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DC6" w14:textId="7DE01D43" w:rsidR="00CB2898" w:rsidRPr="000C49A5" w:rsidRDefault="00AB1136" w:rsidP="00AB1136">
      <w:pPr>
        <w:tabs>
          <w:tab w:val="clear" w:pos="709"/>
        </w:tabs>
        <w:ind w:left="0" w:firstLine="708"/>
        <w:jc w:val="center"/>
        <w:rPr>
          <w:rFonts w:ascii="Arial" w:hAnsi="Arial" w:cs="Arial"/>
          <w:bCs/>
          <w:sz w:val="24"/>
          <w:szCs w:val="20"/>
          <w:lang w:val="sk-SK"/>
        </w:rPr>
      </w:pPr>
      <w:r>
        <w:rPr>
          <w:rFonts w:ascii="Arial" w:hAnsi="Arial" w:cs="Arial"/>
          <w:bCs/>
          <w:sz w:val="24"/>
          <w:szCs w:val="20"/>
          <w:lang w:val="sk-SK"/>
        </w:rPr>
        <w:t>I</w:t>
      </w:r>
      <w:r w:rsidR="00CB2898" w:rsidRPr="000C49A5">
        <w:rPr>
          <w:rFonts w:ascii="Arial" w:hAnsi="Arial" w:cs="Arial"/>
          <w:bCs/>
          <w:sz w:val="24"/>
          <w:szCs w:val="20"/>
          <w:lang w:val="sk-SK"/>
        </w:rPr>
        <w:t xml:space="preserve">dentifikácia </w:t>
      </w:r>
      <w:r w:rsidR="00CB2898">
        <w:rPr>
          <w:rFonts w:ascii="Arial" w:hAnsi="Arial" w:cs="Arial"/>
          <w:bCs/>
          <w:sz w:val="24"/>
          <w:szCs w:val="20"/>
          <w:lang w:val="sk-SK"/>
        </w:rPr>
        <w:t>verejného obstarávateľa</w:t>
      </w:r>
      <w:r w:rsidR="00CB2898" w:rsidRPr="000C49A5">
        <w:rPr>
          <w:rFonts w:ascii="Arial" w:hAnsi="Arial" w:cs="Arial"/>
          <w:bCs/>
          <w:sz w:val="24"/>
          <w:szCs w:val="20"/>
          <w:lang w:val="sk-SK"/>
        </w:rPr>
        <w:t>:</w:t>
      </w:r>
    </w:p>
    <w:p w14:paraId="2378CCC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C539F1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5F0C12A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6D35232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A91903E"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D5759B1" w14:textId="37ECC6A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sidRPr="00C11C80">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Pr="00291E9B">
        <w:rPr>
          <w:rStyle w:val="style11"/>
          <w:rFonts w:ascii="Arial" w:hAnsi="Arial" w:cs="Arial"/>
          <w:b w:val="0"/>
          <w:color w:val="auto"/>
          <w:sz w:val="24"/>
          <w:lang w:val="sk-SK"/>
        </w:rPr>
        <w:t>@trencin.sk</w:t>
      </w:r>
    </w:p>
    <w:p w14:paraId="0B18938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48DF51D1" w14:textId="77777777" w:rsidR="00FA261F" w:rsidRDefault="00FA261F" w:rsidP="00FA261F">
      <w:pPr>
        <w:tabs>
          <w:tab w:val="clear" w:pos="709"/>
        </w:tabs>
        <w:ind w:left="0" w:firstLine="0"/>
        <w:jc w:val="left"/>
        <w:rPr>
          <w:rFonts w:ascii="Arial" w:hAnsi="Arial" w:cs="Arial"/>
          <w:sz w:val="24"/>
          <w:szCs w:val="20"/>
          <w:lang w:val="sk-SK"/>
        </w:rPr>
      </w:pPr>
    </w:p>
    <w:p w14:paraId="3A52A13B" w14:textId="77777777" w:rsidR="00CB2898" w:rsidRPr="002E5C52" w:rsidRDefault="00CB2898" w:rsidP="00D631C4">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7DC0710" w14:textId="200F4D6F" w:rsidR="00642633" w:rsidRPr="00347551" w:rsidRDefault="00642633" w:rsidP="00642633">
      <w:pPr>
        <w:tabs>
          <w:tab w:val="clear" w:pos="709"/>
        </w:tabs>
        <w:ind w:left="0" w:firstLine="0"/>
        <w:jc w:val="left"/>
        <w:rPr>
          <w:rFonts w:ascii="Arial" w:hAnsi="Arial" w:cs="Arial"/>
          <w:b w:val="0"/>
          <w:bCs/>
          <w:color w:val="000000"/>
          <w:sz w:val="16"/>
          <w:szCs w:val="16"/>
          <w:lang w:val="sk-SK"/>
        </w:rPr>
      </w:pPr>
      <w:bookmarkStart w:id="0" w:name="_Hlk34056453"/>
      <w:r w:rsidRPr="00347551">
        <w:rPr>
          <w:rFonts w:ascii="Arial" w:hAnsi="Arial" w:cs="Arial"/>
          <w:b w:val="0"/>
          <w:bCs/>
          <w:sz w:val="18"/>
          <w:szCs w:val="14"/>
          <w:lang w:val="sk-SK"/>
        </w:rPr>
        <w:t xml:space="preserve">Verejný obstarávateľ v zmysle § 7 </w:t>
      </w:r>
      <w:r w:rsidRPr="00347551">
        <w:rPr>
          <w:rFonts w:ascii="Arial" w:hAnsi="Arial" w:cs="Arial"/>
          <w:b w:val="0"/>
          <w:bCs/>
          <w:color w:val="000000"/>
          <w:sz w:val="18"/>
          <w:szCs w:val="18"/>
          <w:lang w:val="sk-SK"/>
        </w:rPr>
        <w:t>zákona č. 343/2015 Z. z. o verejnom obstarávaní a o zmene a doplnení niektorých zákonov v znení neskorších predpisov</w:t>
      </w:r>
    </w:p>
    <w:p w14:paraId="061A680E" w14:textId="77777777" w:rsidR="00642633" w:rsidRDefault="00642633" w:rsidP="00642633">
      <w:pPr>
        <w:tabs>
          <w:tab w:val="clear" w:pos="709"/>
        </w:tabs>
        <w:ind w:left="0" w:firstLine="0"/>
        <w:jc w:val="left"/>
        <w:rPr>
          <w:rFonts w:ascii="Arial" w:hAnsi="Arial" w:cs="Arial"/>
          <w:b w:val="0"/>
          <w:bCs/>
          <w:color w:val="000000"/>
          <w:sz w:val="23"/>
          <w:szCs w:val="23"/>
          <w:lang w:val="sk-SK"/>
        </w:rPr>
      </w:pPr>
    </w:p>
    <w:bookmarkEnd w:id="0"/>
    <w:p w14:paraId="16C7F06A" w14:textId="77777777" w:rsidR="00632F19" w:rsidRDefault="00632F19" w:rsidP="00D631C4">
      <w:pPr>
        <w:tabs>
          <w:tab w:val="clear" w:pos="709"/>
        </w:tabs>
        <w:ind w:left="0" w:firstLine="0"/>
        <w:jc w:val="left"/>
        <w:rPr>
          <w:rFonts w:ascii="Arial" w:hAnsi="Arial" w:cs="Arial"/>
          <w:b w:val="0"/>
          <w:sz w:val="18"/>
          <w:szCs w:val="18"/>
          <w:lang w:val="sk-SK"/>
        </w:rPr>
      </w:pPr>
    </w:p>
    <w:p w14:paraId="0F5EBE58"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0B8F369"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25EDAE4" w14:textId="77777777" w:rsidR="00632F19" w:rsidRDefault="003D32CD" w:rsidP="00632F1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632F1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C0004D7" w14:textId="77777777" w:rsidR="00980BAC" w:rsidRPr="00806F03" w:rsidRDefault="00660E67" w:rsidP="00660E67">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C685CC" w14:textId="77777777" w:rsidR="00980BAC" w:rsidRPr="00806F03" w:rsidRDefault="00980BAC" w:rsidP="00980BA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607A6D8" w14:textId="77777777" w:rsidR="00980BAC" w:rsidRPr="00806F03" w:rsidRDefault="00980BAC" w:rsidP="00980BAC">
      <w:pPr>
        <w:tabs>
          <w:tab w:val="clear" w:pos="709"/>
        </w:tabs>
        <w:ind w:left="0" w:firstLine="0"/>
        <w:jc w:val="center"/>
        <w:rPr>
          <w:rFonts w:ascii="Arial" w:hAnsi="Arial" w:cs="Arial"/>
          <w:b w:val="0"/>
          <w:sz w:val="24"/>
          <w:lang w:val="sk-SK"/>
        </w:rPr>
      </w:pPr>
    </w:p>
    <w:p w14:paraId="4E988E1A" w14:textId="36465928" w:rsidR="00980BAC" w:rsidRPr="00806F03" w:rsidRDefault="00307F5F" w:rsidP="00307F5F">
      <w:pPr>
        <w:tabs>
          <w:tab w:val="clear" w:pos="709"/>
          <w:tab w:val="left" w:pos="4500"/>
        </w:tabs>
        <w:ind w:left="0" w:firstLine="0"/>
        <w:rPr>
          <w:rFonts w:ascii="Arial" w:hAnsi="Arial" w:cs="Arial"/>
          <w:i/>
          <w:caps/>
          <w:sz w:val="28"/>
          <w:szCs w:val="28"/>
          <w:lang w:val="sk-SK"/>
        </w:rPr>
      </w:pPr>
      <w:r>
        <w:rPr>
          <w:rFonts w:ascii="Arial" w:hAnsi="Arial" w:cs="Arial"/>
          <w:i/>
          <w:caps/>
          <w:sz w:val="28"/>
          <w:szCs w:val="28"/>
          <w:lang w:val="sk-SK"/>
        </w:rPr>
        <w:tab/>
      </w:r>
    </w:p>
    <w:p w14:paraId="4D9048EC" w14:textId="77777777" w:rsidR="003B18B6" w:rsidRPr="003B18B6" w:rsidRDefault="003B18B6" w:rsidP="003B18B6">
      <w:pPr>
        <w:tabs>
          <w:tab w:val="clear" w:pos="709"/>
        </w:tabs>
        <w:autoSpaceDE w:val="0"/>
        <w:autoSpaceDN w:val="0"/>
        <w:adjustRightInd w:val="0"/>
        <w:ind w:left="0" w:firstLine="0"/>
        <w:jc w:val="left"/>
        <w:rPr>
          <w:rFonts w:ascii="Arial" w:hAnsi="Arial" w:cs="Arial"/>
          <w:b w:val="0"/>
          <w:color w:val="000000"/>
          <w:sz w:val="24"/>
          <w:lang w:val="sk-SK"/>
        </w:rPr>
      </w:pPr>
    </w:p>
    <w:p w14:paraId="334A5888" w14:textId="38B03E14" w:rsidR="00016EAB" w:rsidRPr="00D207A2" w:rsidRDefault="00D207A2" w:rsidP="00016EAB">
      <w:pPr>
        <w:tabs>
          <w:tab w:val="clear" w:pos="709"/>
        </w:tabs>
        <w:ind w:left="0" w:firstLine="0"/>
        <w:jc w:val="center"/>
        <w:rPr>
          <w:rFonts w:ascii="Arial" w:hAnsi="Arial" w:cs="Arial"/>
          <w:iCs/>
          <w:sz w:val="32"/>
          <w:szCs w:val="32"/>
          <w:lang w:val="sk-SK"/>
        </w:rPr>
      </w:pPr>
      <w:r>
        <w:rPr>
          <w:rFonts w:ascii="Arial" w:hAnsi="Arial" w:cs="Arial"/>
          <w:iCs/>
          <w:sz w:val="36"/>
          <w:szCs w:val="36"/>
        </w:rPr>
        <w:t>“</w:t>
      </w:r>
      <w:r w:rsidR="00644880">
        <w:rPr>
          <w:rFonts w:ascii="Arial" w:hAnsi="Arial" w:cs="Arial"/>
          <w:iCs/>
          <w:sz w:val="36"/>
          <w:szCs w:val="36"/>
          <w:lang w:val="sk-SK"/>
        </w:rPr>
        <w:t xml:space="preserve">Cyklotrasy Trenčín, SO </w:t>
      </w:r>
      <w:r w:rsidR="00347551" w:rsidRPr="00347551">
        <w:rPr>
          <w:rFonts w:ascii="Arial" w:hAnsi="Arial" w:cs="Arial"/>
          <w:iCs/>
          <w:sz w:val="36"/>
          <w:szCs w:val="36"/>
          <w:lang w:val="sk-SK"/>
        </w:rPr>
        <w:t>Bratislavská - most - križovatka Zlatovská - Žabinská</w:t>
      </w:r>
      <w:r>
        <w:rPr>
          <w:rFonts w:ascii="Arial" w:hAnsi="Arial" w:cs="Arial"/>
          <w:iCs/>
          <w:sz w:val="36"/>
          <w:szCs w:val="36"/>
        </w:rPr>
        <w:t>”</w:t>
      </w:r>
    </w:p>
    <w:p w14:paraId="4633283B" w14:textId="77777777" w:rsidR="00CB2898" w:rsidRDefault="00CB2898" w:rsidP="00BE1521">
      <w:pPr>
        <w:tabs>
          <w:tab w:val="clear" w:pos="709"/>
        </w:tabs>
        <w:ind w:left="0" w:firstLine="0"/>
        <w:jc w:val="center"/>
        <w:rPr>
          <w:rFonts w:ascii="Arial" w:hAnsi="Arial" w:cs="Arial"/>
          <w:b w:val="0"/>
          <w:sz w:val="24"/>
          <w:szCs w:val="20"/>
          <w:lang w:val="sk-SK"/>
        </w:rPr>
      </w:pPr>
    </w:p>
    <w:p w14:paraId="339B3C92" w14:textId="77777777" w:rsidR="00D207A2" w:rsidRPr="007415C5" w:rsidRDefault="00D207A2" w:rsidP="00BE1521">
      <w:pPr>
        <w:tabs>
          <w:tab w:val="clear" w:pos="709"/>
        </w:tabs>
        <w:ind w:left="0" w:firstLine="0"/>
        <w:jc w:val="center"/>
        <w:rPr>
          <w:rFonts w:ascii="Arial" w:hAnsi="Arial" w:cs="Arial"/>
          <w:b w:val="0"/>
          <w:sz w:val="24"/>
          <w:szCs w:val="20"/>
          <w:lang w:val="sk-SK"/>
        </w:rPr>
      </w:pPr>
    </w:p>
    <w:p w14:paraId="656F7E69"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1516607" w14:textId="77777777" w:rsidR="00BE1521" w:rsidRDefault="00BE1521" w:rsidP="00BE1521">
      <w:pPr>
        <w:tabs>
          <w:tab w:val="clear" w:pos="709"/>
        </w:tabs>
        <w:ind w:left="0" w:firstLine="0"/>
        <w:jc w:val="center"/>
        <w:rPr>
          <w:rFonts w:ascii="Arial" w:hAnsi="Arial" w:cs="Arial"/>
          <w:i/>
          <w:caps/>
          <w:sz w:val="32"/>
          <w:szCs w:val="32"/>
          <w:lang w:val="sk-SK"/>
        </w:rPr>
      </w:pPr>
    </w:p>
    <w:p w14:paraId="357E3F16"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4746EE3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72CC2FE" w14:textId="3A33177D"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C801B9">
        <w:rPr>
          <w:rFonts w:ascii="Arial" w:hAnsi="Arial" w:cs="Arial"/>
          <w:b w:val="0"/>
          <w:sz w:val="24"/>
          <w:szCs w:val="20"/>
          <w:lang w:val="sk-SK"/>
        </w:rPr>
        <w:t>14</w:t>
      </w:r>
      <w:r w:rsidR="00AB1136" w:rsidRPr="00C801B9">
        <w:rPr>
          <w:rFonts w:ascii="Arial" w:hAnsi="Arial" w:cs="Arial"/>
          <w:b w:val="0"/>
          <w:sz w:val="24"/>
          <w:szCs w:val="20"/>
          <w:lang w:val="sk-SK"/>
        </w:rPr>
        <w:t xml:space="preserve">. </w:t>
      </w:r>
      <w:r w:rsidR="00C801B9" w:rsidRPr="00C801B9">
        <w:rPr>
          <w:rFonts w:ascii="Arial" w:hAnsi="Arial" w:cs="Arial"/>
          <w:b w:val="0"/>
          <w:sz w:val="24"/>
          <w:szCs w:val="20"/>
          <w:lang w:val="sk-SK"/>
        </w:rPr>
        <w:t>04</w:t>
      </w:r>
      <w:r w:rsidR="003D32CD" w:rsidRPr="00C801B9">
        <w:rPr>
          <w:rFonts w:ascii="Arial" w:hAnsi="Arial" w:cs="Arial"/>
          <w:b w:val="0"/>
          <w:sz w:val="24"/>
          <w:szCs w:val="20"/>
          <w:lang w:val="sk-SK"/>
        </w:rPr>
        <w:t>.</w:t>
      </w:r>
      <w:r w:rsidR="00291E9B" w:rsidRPr="00C801B9">
        <w:rPr>
          <w:rFonts w:ascii="Arial" w:hAnsi="Arial" w:cs="Arial"/>
          <w:b w:val="0"/>
          <w:sz w:val="24"/>
          <w:szCs w:val="20"/>
          <w:lang w:val="sk-SK"/>
        </w:rPr>
        <w:t xml:space="preserve"> </w:t>
      </w:r>
      <w:r w:rsidR="00C801B9" w:rsidRPr="00C801B9">
        <w:rPr>
          <w:rFonts w:ascii="Arial" w:hAnsi="Arial"/>
          <w:b w:val="0"/>
          <w:sz w:val="24"/>
          <w:lang w:val="sk-SK"/>
        </w:rPr>
        <w:t>2021</w:t>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2044B994" w:rsidR="00AB1136"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C801B9" w:rsidRPr="00C801B9">
        <w:rPr>
          <w:rFonts w:ascii="Arial" w:hAnsi="Arial" w:cs="Arial"/>
          <w:b w:val="0"/>
          <w:sz w:val="24"/>
          <w:szCs w:val="20"/>
          <w:lang w:val="sk-SK"/>
        </w:rPr>
        <w:t>14</w:t>
      </w:r>
      <w:r w:rsidR="00AB1136" w:rsidRPr="00C801B9">
        <w:rPr>
          <w:rFonts w:ascii="Arial" w:hAnsi="Arial" w:cs="Arial"/>
          <w:b w:val="0"/>
          <w:sz w:val="24"/>
          <w:szCs w:val="20"/>
          <w:lang w:val="sk-SK"/>
        </w:rPr>
        <w:t xml:space="preserve">. </w:t>
      </w:r>
      <w:r w:rsidR="00C801B9" w:rsidRPr="00C801B9">
        <w:rPr>
          <w:rFonts w:ascii="Arial" w:hAnsi="Arial" w:cs="Arial"/>
          <w:b w:val="0"/>
          <w:sz w:val="24"/>
          <w:szCs w:val="20"/>
          <w:lang w:val="sk-SK"/>
        </w:rPr>
        <w:t>04</w:t>
      </w:r>
      <w:r w:rsidR="00AB1136" w:rsidRPr="00C801B9">
        <w:rPr>
          <w:rFonts w:ascii="Arial" w:hAnsi="Arial" w:cs="Arial"/>
          <w:b w:val="0"/>
          <w:sz w:val="24"/>
          <w:szCs w:val="20"/>
          <w:lang w:val="sk-SK"/>
        </w:rPr>
        <w:t xml:space="preserve">. </w:t>
      </w:r>
      <w:r w:rsidR="00C801B9">
        <w:rPr>
          <w:rFonts w:ascii="Arial" w:hAnsi="Arial"/>
          <w:b w:val="0"/>
          <w:sz w:val="24"/>
          <w:lang w:val="sk-SK"/>
        </w:rPr>
        <w:t>2021</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0C51362A"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AB1136">
        <w:rPr>
          <w:rFonts w:ascii="Arial" w:hAnsi="Arial" w:cs="Arial"/>
          <w:b w:val="0"/>
          <w:sz w:val="24"/>
          <w:szCs w:val="20"/>
          <w:lang w:val="sk-SK"/>
        </w:rPr>
        <w:t>Ing. Ľubica Golejová</w:t>
      </w:r>
      <w:r w:rsidR="00453CDA" w:rsidRPr="007415C5">
        <w:rPr>
          <w:rFonts w:ascii="Arial" w:hAnsi="Arial" w:cs="Arial"/>
          <w:b w:val="0"/>
          <w:sz w:val="24"/>
          <w:szCs w:val="20"/>
          <w:lang w:val="sk-SK"/>
        </w:rPr>
        <w:t xml:space="preserve"> </w:t>
      </w:r>
    </w:p>
    <w:p w14:paraId="23DE4CF7" w14:textId="77777777" w:rsidR="00453CDA"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14:paraId="0A6A8486" w14:textId="5AC18CE9" w:rsidR="00CD07E7" w:rsidRPr="00CD263F" w:rsidRDefault="00AB1136" w:rsidP="00CD07E7">
      <w:pPr>
        <w:pStyle w:val="Default"/>
        <w:jc w:val="both"/>
        <w:rPr>
          <w:rFonts w:cs="Arial"/>
          <w:szCs w:val="24"/>
          <w:lang w:val="sk-SK"/>
        </w:rPr>
      </w:pPr>
      <w:bookmarkStart w:id="1" w:name="_Hlk51659891"/>
      <w:bookmarkStart w:id="2" w:name="_Hlk58486328"/>
      <w:r w:rsidRPr="00CD263F">
        <w:rPr>
          <w:rFonts w:cs="Arial"/>
          <w:szCs w:val="24"/>
          <w:lang w:val="sk-SK"/>
        </w:rPr>
        <w:lastRenderedPageBreak/>
        <w:t>Z</w:t>
      </w:r>
      <w:r w:rsidR="00CD07E7" w:rsidRPr="00CD263F">
        <w:rPr>
          <w:rFonts w:cs="Arial"/>
          <w:szCs w:val="24"/>
          <w:lang w:val="sk-SK"/>
        </w:rPr>
        <w:t>ákazka je zadávaná v rámci implementácie projektu:</w:t>
      </w:r>
    </w:p>
    <w:p w14:paraId="336AC60C" w14:textId="77777777" w:rsidR="00C3268A" w:rsidRPr="00CD263F" w:rsidRDefault="00C3268A" w:rsidP="00CD07E7">
      <w:pPr>
        <w:pStyle w:val="Default"/>
        <w:jc w:val="both"/>
        <w:rPr>
          <w:rFonts w:cs="Arial"/>
          <w:szCs w:val="24"/>
          <w:lang w:val="sk-SK"/>
        </w:rPr>
      </w:pPr>
    </w:p>
    <w:p w14:paraId="223C8B22" w14:textId="0B8BE384" w:rsidR="00CD07E7" w:rsidRPr="00CD263F" w:rsidRDefault="00CF3B32" w:rsidP="00CD263F">
      <w:pPr>
        <w:pStyle w:val="Default"/>
        <w:jc w:val="both"/>
        <w:rPr>
          <w:b/>
          <w:bCs/>
          <w:i/>
          <w:szCs w:val="24"/>
          <w:lang w:val="sk-SK"/>
        </w:rPr>
      </w:pPr>
      <w:r w:rsidRPr="00CD263F">
        <w:rPr>
          <w:b/>
          <w:bCs/>
          <w:i/>
          <w:szCs w:val="24"/>
          <w:lang w:val="sk-SK"/>
        </w:rPr>
        <w:t>„</w:t>
      </w:r>
      <w:r w:rsidR="00CD263F" w:rsidRPr="00CD263F">
        <w:rPr>
          <w:b/>
          <w:bCs/>
          <w:color w:val="auto"/>
          <w:szCs w:val="24"/>
          <w:lang w:val="sk-SK"/>
        </w:rPr>
        <w:t>Zvýšenie mestskej mobility budovaním siete cyklistickej infraštruktúry v Trenčíne: úseky ulíc Bratislavská, Žabinská a Palackého</w:t>
      </w:r>
      <w:r w:rsidR="00897470" w:rsidRPr="00CD263F">
        <w:rPr>
          <w:rFonts w:cs="Arial"/>
          <w:b/>
          <w:bCs/>
          <w:szCs w:val="24"/>
          <w:lang w:val="sk-SK"/>
        </w:rPr>
        <w:t>“</w:t>
      </w:r>
    </w:p>
    <w:p w14:paraId="07B269DA" w14:textId="77777777" w:rsidR="008710BD" w:rsidRPr="00CD263F" w:rsidRDefault="008710BD" w:rsidP="00CD07E7">
      <w:pPr>
        <w:tabs>
          <w:tab w:val="clear" w:pos="709"/>
        </w:tabs>
        <w:ind w:left="0" w:firstLine="0"/>
        <w:jc w:val="center"/>
        <w:rPr>
          <w:rFonts w:ascii="Arial" w:hAnsi="Arial" w:cs="Arial"/>
          <w:bCs/>
          <w:i/>
          <w:sz w:val="24"/>
          <w:highlight w:val="yellow"/>
          <w:lang w:val="sk-SK"/>
        </w:rPr>
      </w:pPr>
    </w:p>
    <w:p w14:paraId="62938325" w14:textId="77777777" w:rsidR="008710BD" w:rsidRPr="00CD263F" w:rsidRDefault="008710BD" w:rsidP="002E5C52">
      <w:pPr>
        <w:tabs>
          <w:tab w:val="clear" w:pos="709"/>
        </w:tabs>
        <w:ind w:left="0" w:firstLine="0"/>
        <w:jc w:val="center"/>
        <w:rPr>
          <w:rFonts w:ascii="Arial" w:hAnsi="Arial" w:cs="Arial"/>
          <w:sz w:val="24"/>
          <w:highlight w:val="yellow"/>
          <w:lang w:val="sk-SK"/>
        </w:rPr>
      </w:pPr>
    </w:p>
    <w:p w14:paraId="68BB8E7E" w14:textId="77777777" w:rsidR="00CD263F" w:rsidRPr="00CD263F" w:rsidRDefault="005C7B14" w:rsidP="00CD263F">
      <w:pPr>
        <w:shd w:val="clear" w:color="auto" w:fill="FFFFFF"/>
        <w:rPr>
          <w:rFonts w:ascii="Arial" w:hAnsi="Arial" w:cs="Arial"/>
          <w:b w:val="0"/>
          <w:bCs/>
          <w:color w:val="000000"/>
          <w:sz w:val="24"/>
          <w:lang w:val="sk-SK"/>
        </w:rPr>
      </w:pPr>
      <w:r w:rsidRPr="00CD263F">
        <w:rPr>
          <w:rFonts w:ascii="Arial" w:hAnsi="Arial" w:cs="Arial"/>
          <w:b w:val="0"/>
          <w:bCs/>
          <w:sz w:val="24"/>
          <w:lang w:val="sk-SK"/>
        </w:rPr>
        <w:t xml:space="preserve">Kód projektu v ITMS2014+: </w:t>
      </w:r>
      <w:r w:rsidR="003D32CD" w:rsidRPr="00CD263F">
        <w:rPr>
          <w:rFonts w:ascii="Arial" w:hAnsi="Arial" w:cs="Arial"/>
          <w:b w:val="0"/>
          <w:bCs/>
          <w:sz w:val="24"/>
          <w:lang w:val="sk-SK"/>
        </w:rPr>
        <w:t xml:space="preserve"> </w:t>
      </w:r>
      <w:r w:rsidR="003D32CD" w:rsidRPr="00CD263F">
        <w:rPr>
          <w:rFonts w:ascii="Arial" w:hAnsi="Arial" w:cs="Arial"/>
          <w:b w:val="0"/>
          <w:bCs/>
          <w:sz w:val="24"/>
          <w:lang w:val="sk-SK"/>
        </w:rPr>
        <w:tab/>
      </w:r>
      <w:r w:rsidR="00CD263F" w:rsidRPr="00CD263F">
        <w:rPr>
          <w:rFonts w:ascii="Arial" w:hAnsi="Arial" w:cs="Arial"/>
          <w:b w:val="0"/>
          <w:bCs/>
          <w:color w:val="000000"/>
          <w:sz w:val="24"/>
          <w:lang w:val="sk-SK"/>
        </w:rPr>
        <w:t>NFP302011ABV7</w:t>
      </w:r>
    </w:p>
    <w:p w14:paraId="394405B0" w14:textId="30B7C491" w:rsidR="00D207A2" w:rsidRPr="00CD263F" w:rsidRDefault="005C7B14" w:rsidP="00CD263F">
      <w:pPr>
        <w:shd w:val="clear" w:color="auto" w:fill="FFFFFF"/>
        <w:rPr>
          <w:rFonts w:ascii="Arial" w:hAnsi="Arial" w:cs="Arial"/>
          <w:b w:val="0"/>
          <w:bCs/>
          <w:sz w:val="24"/>
          <w:lang w:val="sk-SK"/>
        </w:rPr>
      </w:pPr>
      <w:r w:rsidRPr="00CD263F">
        <w:rPr>
          <w:rFonts w:ascii="Arial" w:hAnsi="Arial" w:cs="Arial"/>
          <w:b w:val="0"/>
          <w:bCs/>
          <w:sz w:val="24"/>
          <w:lang w:val="sk-SK"/>
        </w:rPr>
        <w:t xml:space="preserve">Kód Výzvy: </w:t>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CD263F" w:rsidRPr="00CD263F">
        <w:rPr>
          <w:rFonts w:ascii="Arial" w:hAnsi="Arial" w:cs="Arial"/>
          <w:b w:val="0"/>
          <w:bCs/>
          <w:sz w:val="24"/>
          <w:lang w:val="sk-SK"/>
        </w:rPr>
        <w:t>IROP-PO1-SC122-2016-15                              </w:t>
      </w:r>
    </w:p>
    <w:bookmarkEnd w:id="1"/>
    <w:p w14:paraId="295BC95C" w14:textId="265A7EE7" w:rsidR="00CD263F" w:rsidRPr="00CD263F" w:rsidRDefault="00CD263F" w:rsidP="00CD263F">
      <w:pPr>
        <w:pStyle w:val="Default"/>
        <w:jc w:val="both"/>
        <w:rPr>
          <w:rFonts w:cs="Arial"/>
          <w:bCs/>
          <w:szCs w:val="24"/>
          <w:lang w:val="sk-SK"/>
        </w:rPr>
      </w:pPr>
      <w:r w:rsidRPr="00CD263F">
        <w:rPr>
          <w:rFonts w:cs="Arial"/>
          <w:bCs/>
          <w:szCs w:val="24"/>
          <w:lang w:val="sk-SK"/>
        </w:rPr>
        <w:t>Operačný program:       </w:t>
      </w:r>
      <w:r>
        <w:rPr>
          <w:rFonts w:cs="Arial"/>
          <w:bCs/>
          <w:szCs w:val="24"/>
          <w:lang w:val="sk-SK"/>
        </w:rPr>
        <w:tab/>
      </w:r>
      <w:r>
        <w:rPr>
          <w:rFonts w:cs="Arial"/>
          <w:bCs/>
          <w:szCs w:val="24"/>
          <w:lang w:val="sk-SK"/>
        </w:rPr>
        <w:tab/>
      </w:r>
      <w:r w:rsidRPr="00CD263F">
        <w:rPr>
          <w:rFonts w:cs="Arial"/>
          <w:bCs/>
          <w:color w:val="auto"/>
          <w:szCs w:val="24"/>
          <w:lang w:val="sk-SK"/>
        </w:rPr>
        <w:t xml:space="preserve">IROP </w:t>
      </w:r>
      <w:r w:rsidRPr="00CD263F">
        <w:rPr>
          <w:rFonts w:cs="Arial"/>
          <w:bCs/>
          <w:szCs w:val="24"/>
          <w:lang w:val="sk-SK"/>
        </w:rPr>
        <w:t xml:space="preserve">             </w:t>
      </w:r>
    </w:p>
    <w:p w14:paraId="414897EE" w14:textId="6F7C4E53" w:rsidR="00CD263F" w:rsidRPr="00CD263F" w:rsidRDefault="00CD263F" w:rsidP="00CD263F">
      <w:pPr>
        <w:pStyle w:val="Default"/>
        <w:jc w:val="both"/>
        <w:rPr>
          <w:rFonts w:cs="Arial"/>
          <w:bCs/>
          <w:szCs w:val="24"/>
          <w:lang w:val="sk-SK"/>
        </w:rPr>
      </w:pPr>
      <w:r w:rsidRPr="00CD263F">
        <w:rPr>
          <w:rFonts w:cs="Arial"/>
          <w:bCs/>
          <w:szCs w:val="24"/>
          <w:lang w:val="sk-SK"/>
        </w:rPr>
        <w:t>Spolufinancovaný fondom:  </w:t>
      </w:r>
      <w:r>
        <w:rPr>
          <w:rFonts w:cs="Arial"/>
          <w:bCs/>
          <w:szCs w:val="24"/>
          <w:lang w:val="sk-SK"/>
        </w:rPr>
        <w:tab/>
      </w:r>
      <w:r w:rsidRPr="00CD263F">
        <w:rPr>
          <w:rFonts w:cs="Arial"/>
          <w:bCs/>
          <w:szCs w:val="24"/>
          <w:lang w:val="sk-SK"/>
        </w:rPr>
        <w:t xml:space="preserve">Európsky fond regionálneho rozvoja                 </w:t>
      </w:r>
    </w:p>
    <w:p w14:paraId="18F94E98" w14:textId="5EBA79C2" w:rsidR="00CD263F" w:rsidRPr="00CD263F" w:rsidRDefault="00CD263F" w:rsidP="00CD263F">
      <w:pPr>
        <w:pStyle w:val="Default"/>
        <w:ind w:left="3540" w:hanging="3540"/>
        <w:jc w:val="both"/>
        <w:rPr>
          <w:rFonts w:cs="Arial"/>
          <w:bCs/>
          <w:color w:val="auto"/>
          <w:szCs w:val="24"/>
          <w:lang w:val="sk-SK"/>
        </w:rPr>
      </w:pPr>
      <w:r w:rsidRPr="00CD263F">
        <w:rPr>
          <w:rFonts w:cs="Arial"/>
          <w:bCs/>
          <w:szCs w:val="24"/>
          <w:lang w:val="sk-SK"/>
        </w:rPr>
        <w:t>Prioritná os:      </w:t>
      </w:r>
      <w:r>
        <w:rPr>
          <w:rFonts w:cs="Arial"/>
          <w:bCs/>
          <w:szCs w:val="24"/>
          <w:lang w:val="sk-SK"/>
        </w:rPr>
        <w:tab/>
      </w:r>
      <w:r w:rsidRPr="00CD263F">
        <w:rPr>
          <w:rFonts w:cs="Arial"/>
          <w:bCs/>
          <w:color w:val="auto"/>
          <w:szCs w:val="24"/>
          <w:lang w:val="sk-SK"/>
        </w:rPr>
        <w:t>1 – Bezpečná a ekologická doprava v regiónoch</w:t>
      </w:r>
    </w:p>
    <w:p w14:paraId="60777327" w14:textId="451D8046" w:rsidR="00CD263F" w:rsidRPr="00CD263F" w:rsidRDefault="00CD263F" w:rsidP="00D762FF">
      <w:pPr>
        <w:pStyle w:val="Default"/>
        <w:ind w:left="3540" w:hanging="3540"/>
        <w:jc w:val="both"/>
        <w:rPr>
          <w:rFonts w:cs="Arial"/>
          <w:bCs/>
          <w:color w:val="auto"/>
          <w:sz w:val="22"/>
          <w:szCs w:val="22"/>
          <w:lang w:val="sk-SK"/>
        </w:rPr>
      </w:pPr>
      <w:r w:rsidRPr="00CD263F">
        <w:rPr>
          <w:rFonts w:cs="Arial"/>
          <w:bCs/>
          <w:szCs w:val="24"/>
          <w:lang w:val="sk-SK"/>
        </w:rPr>
        <w:t>Investičná priorita:      </w:t>
      </w:r>
      <w:r>
        <w:rPr>
          <w:rFonts w:cs="Arial"/>
          <w:bCs/>
          <w:szCs w:val="24"/>
          <w:lang w:val="sk-SK"/>
        </w:rPr>
        <w:tab/>
      </w:r>
      <w:r w:rsidRPr="00CD263F">
        <w:rPr>
          <w:rFonts w:cs="Arial"/>
          <w:bCs/>
          <w:color w:val="auto"/>
          <w:szCs w:val="24"/>
          <w:lang w:val="sk-SK"/>
        </w:rPr>
        <w:t xml:space="preserve">1.2 - Vývoj a zlepšovanie ekologicky priaznivých, vrátane </w:t>
      </w:r>
      <w:proofErr w:type="spellStart"/>
      <w:r w:rsidRPr="00CD263F">
        <w:rPr>
          <w:rFonts w:cs="Arial"/>
          <w:bCs/>
          <w:color w:val="auto"/>
          <w:szCs w:val="24"/>
          <w:lang w:val="sk-SK"/>
        </w:rPr>
        <w:t>nízkohlukových</w:t>
      </w:r>
      <w:proofErr w:type="spellEnd"/>
      <w:r w:rsidR="00D762FF">
        <w:rPr>
          <w:rFonts w:cs="Arial"/>
          <w:bCs/>
          <w:color w:val="auto"/>
          <w:szCs w:val="24"/>
          <w:lang w:val="sk-SK"/>
        </w:rPr>
        <w:t xml:space="preserve"> </w:t>
      </w:r>
      <w:r w:rsidRPr="00CD263F">
        <w:rPr>
          <w:rFonts w:cs="Arial"/>
          <w:bCs/>
          <w:color w:val="auto"/>
          <w:szCs w:val="24"/>
          <w:lang w:val="sk-SK"/>
        </w:rPr>
        <w:t xml:space="preserve">a </w:t>
      </w:r>
      <w:proofErr w:type="spellStart"/>
      <w:r w:rsidRPr="00CD263F">
        <w:rPr>
          <w:rFonts w:cs="Arial"/>
          <w:bCs/>
          <w:color w:val="auto"/>
          <w:szCs w:val="24"/>
          <w:lang w:val="sk-SK"/>
        </w:rPr>
        <w:t>nízkouhlíkových</w:t>
      </w:r>
      <w:proofErr w:type="spellEnd"/>
      <w:r w:rsidRPr="00CD263F">
        <w:rPr>
          <w:rFonts w:cs="Arial"/>
          <w:bCs/>
          <w:color w:val="auto"/>
          <w:szCs w:val="24"/>
          <w:lang w:val="sk-SK"/>
        </w:rPr>
        <w:t xml:space="preserve"> dopravných systémov</w:t>
      </w:r>
      <w:r w:rsidR="00D762FF">
        <w:rPr>
          <w:rFonts w:cs="Arial"/>
          <w:bCs/>
          <w:color w:val="auto"/>
          <w:szCs w:val="24"/>
          <w:lang w:val="sk-SK"/>
        </w:rPr>
        <w:t>,</w:t>
      </w:r>
      <w:r w:rsidRPr="00CD263F">
        <w:rPr>
          <w:rFonts w:cs="Arial"/>
          <w:bCs/>
          <w:color w:val="auto"/>
          <w:szCs w:val="24"/>
          <w:lang w:val="sk-SK"/>
        </w:rPr>
        <w:t xml:space="preserve"> vrátane vnútrozemských vodných ciest</w:t>
      </w:r>
      <w:r w:rsidR="00D762FF">
        <w:rPr>
          <w:rFonts w:cs="Arial"/>
          <w:bCs/>
          <w:color w:val="auto"/>
          <w:szCs w:val="24"/>
          <w:lang w:val="sk-SK"/>
        </w:rPr>
        <w:t xml:space="preserve"> </w:t>
      </w:r>
      <w:r w:rsidRPr="00CD263F">
        <w:rPr>
          <w:rFonts w:cs="Arial"/>
          <w:bCs/>
          <w:color w:val="auto"/>
          <w:szCs w:val="24"/>
          <w:lang w:val="sk-SK"/>
        </w:rPr>
        <w:t xml:space="preserve">a námornej dopravy, prístavov, </w:t>
      </w:r>
      <w:proofErr w:type="spellStart"/>
      <w:r w:rsidRPr="00CD263F">
        <w:rPr>
          <w:rFonts w:cs="Arial"/>
          <w:bCs/>
          <w:color w:val="auto"/>
          <w:szCs w:val="24"/>
          <w:lang w:val="sk-SK"/>
        </w:rPr>
        <w:t>multimodálnych</w:t>
      </w:r>
      <w:proofErr w:type="spellEnd"/>
      <w:r w:rsidRPr="00CD263F">
        <w:rPr>
          <w:rFonts w:cs="Arial"/>
          <w:bCs/>
          <w:color w:val="auto"/>
          <w:szCs w:val="24"/>
          <w:lang w:val="sk-SK"/>
        </w:rPr>
        <w:t xml:space="preserve"> prepojení a</w:t>
      </w:r>
      <w:r w:rsidR="00D762FF">
        <w:rPr>
          <w:rFonts w:cs="Arial"/>
          <w:bCs/>
          <w:color w:val="auto"/>
          <w:szCs w:val="24"/>
          <w:lang w:val="sk-SK"/>
        </w:rPr>
        <w:t> </w:t>
      </w:r>
      <w:r w:rsidRPr="00CD263F">
        <w:rPr>
          <w:rFonts w:cs="Arial"/>
          <w:bCs/>
          <w:color w:val="auto"/>
          <w:szCs w:val="24"/>
          <w:lang w:val="sk-SK"/>
        </w:rPr>
        <w:t>letiskovej</w:t>
      </w:r>
      <w:r w:rsidR="00D762FF">
        <w:rPr>
          <w:rFonts w:cs="Arial"/>
          <w:bCs/>
          <w:color w:val="auto"/>
          <w:szCs w:val="24"/>
          <w:lang w:val="sk-SK"/>
        </w:rPr>
        <w:t xml:space="preserve"> </w:t>
      </w:r>
      <w:r w:rsidRPr="00CD263F">
        <w:rPr>
          <w:rFonts w:cs="Arial"/>
          <w:bCs/>
          <w:color w:val="auto"/>
          <w:szCs w:val="24"/>
          <w:lang w:val="sk-SK"/>
        </w:rPr>
        <w:t xml:space="preserve">infraštruktúry v záujme podpory </w:t>
      </w:r>
      <w:r w:rsidR="00D762FF" w:rsidRPr="00CD263F">
        <w:rPr>
          <w:rFonts w:cs="Arial"/>
          <w:bCs/>
          <w:color w:val="auto"/>
          <w:szCs w:val="24"/>
          <w:lang w:val="sk-SK"/>
        </w:rPr>
        <w:t>udržateľnej</w:t>
      </w:r>
      <w:r w:rsidRPr="00CD263F">
        <w:rPr>
          <w:rFonts w:cs="Arial"/>
          <w:bCs/>
          <w:color w:val="auto"/>
          <w:szCs w:val="24"/>
          <w:lang w:val="sk-SK"/>
        </w:rPr>
        <w:t xml:space="preserve"> regionálnej a miestnej mobility</w:t>
      </w:r>
      <w:r w:rsidRPr="00CD263F">
        <w:rPr>
          <w:rFonts w:cs="Arial"/>
          <w:bCs/>
          <w:sz w:val="22"/>
          <w:szCs w:val="22"/>
          <w:lang w:val="sk-SK"/>
        </w:rPr>
        <w:t xml:space="preserve">                </w:t>
      </w:r>
    </w:p>
    <w:p w14:paraId="61898452" w14:textId="77777777" w:rsidR="00CD263F" w:rsidRPr="00CD263F" w:rsidRDefault="00CD263F" w:rsidP="00CD263F">
      <w:pPr>
        <w:rPr>
          <w:rFonts w:ascii="Arial" w:hAnsi="Arial" w:cs="Arial"/>
          <w:b w:val="0"/>
          <w:bCs/>
          <w:sz w:val="22"/>
          <w:szCs w:val="22"/>
          <w:lang w:val="sk-SK"/>
        </w:rPr>
      </w:pPr>
    </w:p>
    <w:p w14:paraId="5AF8AF64" w14:textId="77777777" w:rsidR="00E3213F" w:rsidRPr="00291E9B" w:rsidRDefault="00E3213F" w:rsidP="00453CDA">
      <w:pPr>
        <w:tabs>
          <w:tab w:val="clear" w:pos="709"/>
        </w:tabs>
        <w:ind w:left="708" w:firstLine="708"/>
        <w:jc w:val="center"/>
        <w:rPr>
          <w:rFonts w:ascii="Arial" w:hAnsi="Arial" w:cs="Arial"/>
          <w:b w:val="0"/>
          <w:sz w:val="24"/>
          <w:szCs w:val="20"/>
          <w:lang w:val="sk-SK"/>
        </w:rPr>
      </w:pPr>
    </w:p>
    <w:bookmarkEnd w:id="2"/>
    <w:p w14:paraId="116D7981" w14:textId="77777777" w:rsidR="00E3213F" w:rsidRPr="00291E9B" w:rsidRDefault="00E3213F" w:rsidP="00453CDA">
      <w:pPr>
        <w:tabs>
          <w:tab w:val="clear" w:pos="709"/>
        </w:tabs>
        <w:ind w:left="708" w:firstLine="708"/>
        <w:jc w:val="center"/>
        <w:rPr>
          <w:rFonts w:ascii="Arial" w:hAnsi="Arial" w:cs="Arial"/>
          <w:b w:val="0"/>
          <w:sz w:val="24"/>
          <w:szCs w:val="20"/>
          <w:lang w:val="sk-SK"/>
        </w:rPr>
      </w:pPr>
    </w:p>
    <w:p w14:paraId="2FDB0C1A" w14:textId="77777777" w:rsidR="00E3213F" w:rsidRDefault="00E3213F" w:rsidP="00453CDA">
      <w:pPr>
        <w:tabs>
          <w:tab w:val="clear" w:pos="709"/>
        </w:tabs>
        <w:ind w:left="708" w:firstLine="708"/>
        <w:jc w:val="center"/>
        <w:rPr>
          <w:rFonts w:ascii="Arial" w:hAnsi="Arial" w:cs="Arial"/>
          <w:b w:val="0"/>
          <w:sz w:val="24"/>
          <w:szCs w:val="20"/>
          <w:lang w:val="sk-SK"/>
        </w:rPr>
      </w:pPr>
    </w:p>
    <w:p w14:paraId="016C0ACE" w14:textId="77777777" w:rsidR="00E3213F" w:rsidRDefault="00E3213F" w:rsidP="00453CDA">
      <w:pPr>
        <w:tabs>
          <w:tab w:val="clear" w:pos="709"/>
        </w:tabs>
        <w:ind w:left="708" w:firstLine="708"/>
        <w:jc w:val="center"/>
        <w:rPr>
          <w:rFonts w:ascii="Arial" w:hAnsi="Arial" w:cs="Arial"/>
          <w:b w:val="0"/>
          <w:sz w:val="24"/>
          <w:szCs w:val="20"/>
          <w:lang w:val="sk-SK"/>
        </w:rPr>
      </w:pPr>
    </w:p>
    <w:p w14:paraId="28E72DA5" w14:textId="77777777" w:rsidR="00E3213F" w:rsidRDefault="00E3213F" w:rsidP="00453CDA">
      <w:pPr>
        <w:tabs>
          <w:tab w:val="clear" w:pos="709"/>
        </w:tabs>
        <w:ind w:left="708" w:firstLine="708"/>
        <w:jc w:val="center"/>
        <w:rPr>
          <w:rFonts w:ascii="Arial" w:hAnsi="Arial" w:cs="Arial"/>
          <w:b w:val="0"/>
          <w:sz w:val="24"/>
          <w:szCs w:val="20"/>
          <w:lang w:val="sk-SK"/>
        </w:rPr>
      </w:pPr>
    </w:p>
    <w:p w14:paraId="47CEDE3F" w14:textId="77777777" w:rsidR="00E3213F" w:rsidRDefault="00E3213F" w:rsidP="00453CDA">
      <w:pPr>
        <w:tabs>
          <w:tab w:val="clear" w:pos="709"/>
        </w:tabs>
        <w:ind w:left="708" w:firstLine="708"/>
        <w:jc w:val="center"/>
        <w:rPr>
          <w:rFonts w:ascii="Arial" w:hAnsi="Arial" w:cs="Arial"/>
          <w:b w:val="0"/>
          <w:sz w:val="24"/>
          <w:szCs w:val="20"/>
          <w:lang w:val="sk-SK"/>
        </w:rPr>
      </w:pPr>
    </w:p>
    <w:p w14:paraId="6630EAEB" w14:textId="77777777" w:rsidR="00E3213F" w:rsidRDefault="00E3213F" w:rsidP="00453CDA">
      <w:pPr>
        <w:tabs>
          <w:tab w:val="clear" w:pos="709"/>
        </w:tabs>
        <w:ind w:left="708" w:firstLine="708"/>
        <w:jc w:val="center"/>
        <w:rPr>
          <w:rFonts w:ascii="Arial" w:hAnsi="Arial" w:cs="Arial"/>
          <w:b w:val="0"/>
          <w:sz w:val="24"/>
          <w:szCs w:val="20"/>
          <w:lang w:val="sk-SK"/>
        </w:rPr>
      </w:pPr>
    </w:p>
    <w:p w14:paraId="7DB11B39" w14:textId="77777777" w:rsidR="00E3213F" w:rsidRDefault="00E3213F" w:rsidP="00453CD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77777777" w:rsidR="00E3213F" w:rsidRDefault="00E3213F" w:rsidP="00453CDA">
      <w:pPr>
        <w:tabs>
          <w:tab w:val="clear" w:pos="709"/>
        </w:tabs>
        <w:ind w:left="708" w:firstLine="708"/>
        <w:jc w:val="center"/>
        <w:rPr>
          <w:rFonts w:ascii="Arial" w:hAnsi="Arial" w:cs="Arial"/>
          <w:b w:val="0"/>
          <w:sz w:val="24"/>
          <w:szCs w:val="20"/>
          <w:lang w:val="sk-SK"/>
        </w:rPr>
      </w:pPr>
    </w:p>
    <w:p w14:paraId="41E02628" w14:textId="77777777"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97E7FCD" w14:textId="2AC646CA" w:rsidR="002A77ED" w:rsidRDefault="002A77ED" w:rsidP="00453CDA">
      <w:pPr>
        <w:tabs>
          <w:tab w:val="clear" w:pos="709"/>
        </w:tabs>
        <w:ind w:left="708" w:firstLine="708"/>
        <w:jc w:val="center"/>
        <w:rPr>
          <w:rFonts w:ascii="Arial" w:hAnsi="Arial" w:cs="Arial"/>
          <w:b w:val="0"/>
          <w:sz w:val="24"/>
          <w:szCs w:val="20"/>
          <w:lang w:val="sk-SK"/>
        </w:rPr>
      </w:pPr>
    </w:p>
    <w:p w14:paraId="13968043" w14:textId="0FC34BC1" w:rsidR="00307F5F" w:rsidRDefault="00307F5F" w:rsidP="00453CDA">
      <w:pPr>
        <w:tabs>
          <w:tab w:val="clear" w:pos="709"/>
        </w:tabs>
        <w:ind w:left="708" w:firstLine="708"/>
        <w:jc w:val="center"/>
        <w:rPr>
          <w:rFonts w:ascii="Arial" w:hAnsi="Arial" w:cs="Arial"/>
          <w:b w:val="0"/>
          <w:sz w:val="24"/>
          <w:szCs w:val="20"/>
          <w:lang w:val="sk-SK"/>
        </w:rPr>
      </w:pPr>
    </w:p>
    <w:p w14:paraId="523DF48B" w14:textId="77777777" w:rsidR="00307F5F" w:rsidRDefault="00307F5F"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71B373BA" w:rsidR="002A77ED" w:rsidRDefault="002A77ED" w:rsidP="00453CDA">
      <w:pPr>
        <w:tabs>
          <w:tab w:val="clear" w:pos="709"/>
        </w:tabs>
        <w:ind w:left="708" w:firstLine="708"/>
        <w:jc w:val="center"/>
        <w:rPr>
          <w:rFonts w:ascii="Arial" w:hAnsi="Arial" w:cs="Arial"/>
          <w:b w:val="0"/>
          <w:sz w:val="24"/>
          <w:szCs w:val="20"/>
          <w:lang w:val="sk-SK"/>
        </w:rPr>
      </w:pPr>
    </w:p>
    <w:p w14:paraId="0C6BACB2" w14:textId="19CCE18A" w:rsidR="002A77ED" w:rsidRDefault="002A77ED" w:rsidP="00453CDA">
      <w:pPr>
        <w:tabs>
          <w:tab w:val="clear" w:pos="709"/>
        </w:tabs>
        <w:ind w:left="708" w:firstLine="708"/>
        <w:jc w:val="center"/>
        <w:rPr>
          <w:rFonts w:ascii="Arial" w:hAnsi="Arial" w:cs="Arial"/>
          <w:b w:val="0"/>
          <w:sz w:val="24"/>
          <w:szCs w:val="20"/>
          <w:lang w:val="sk-SK"/>
        </w:rPr>
      </w:pPr>
    </w:p>
    <w:p w14:paraId="63F51970" w14:textId="4CDDC144" w:rsidR="002A77ED" w:rsidRDefault="002A77ED" w:rsidP="00453CDA">
      <w:pPr>
        <w:tabs>
          <w:tab w:val="clear" w:pos="709"/>
        </w:tabs>
        <w:ind w:left="708" w:firstLine="708"/>
        <w:jc w:val="center"/>
        <w:rPr>
          <w:rFonts w:ascii="Arial" w:hAnsi="Arial" w:cs="Arial"/>
          <w:b w:val="0"/>
          <w:sz w:val="24"/>
          <w:szCs w:val="20"/>
          <w:lang w:val="sk-SK"/>
        </w:rPr>
      </w:pPr>
    </w:p>
    <w:p w14:paraId="724C36E6" w14:textId="70E316A7" w:rsidR="002A77ED" w:rsidRDefault="002A77ED" w:rsidP="00453CDA">
      <w:pPr>
        <w:tabs>
          <w:tab w:val="clear" w:pos="709"/>
        </w:tabs>
        <w:ind w:left="708" w:firstLine="708"/>
        <w:jc w:val="center"/>
        <w:rPr>
          <w:rFonts w:ascii="Arial" w:hAnsi="Arial" w:cs="Arial"/>
          <w:b w:val="0"/>
          <w:sz w:val="24"/>
          <w:szCs w:val="20"/>
          <w:lang w:val="sk-SK"/>
        </w:rPr>
      </w:pPr>
    </w:p>
    <w:p w14:paraId="52E903AC" w14:textId="77777777" w:rsidR="002A77ED" w:rsidRDefault="002A77ED" w:rsidP="00453CDA">
      <w:pPr>
        <w:tabs>
          <w:tab w:val="clear" w:pos="709"/>
        </w:tabs>
        <w:ind w:left="708" w:firstLine="708"/>
        <w:jc w:val="center"/>
        <w:rPr>
          <w:rFonts w:ascii="Arial" w:hAnsi="Arial" w:cs="Arial"/>
          <w:b w:val="0"/>
          <w:sz w:val="24"/>
          <w:szCs w:val="20"/>
          <w:lang w:val="sk-SK"/>
        </w:rPr>
      </w:pPr>
    </w:p>
    <w:p w14:paraId="114FC595" w14:textId="77777777" w:rsidR="005C7B14" w:rsidRDefault="005C7B14" w:rsidP="00453CDA">
      <w:pPr>
        <w:tabs>
          <w:tab w:val="clear" w:pos="709"/>
        </w:tabs>
        <w:ind w:left="708" w:firstLine="708"/>
        <w:jc w:val="center"/>
        <w:rPr>
          <w:rFonts w:ascii="Arial" w:hAnsi="Arial" w:cs="Arial"/>
          <w:b w:val="0"/>
          <w:sz w:val="24"/>
          <w:szCs w:val="20"/>
          <w:lang w:val="sk-SK"/>
        </w:rPr>
      </w:pPr>
    </w:p>
    <w:p w14:paraId="3C5B9C34" w14:textId="77777777" w:rsidR="005C7B14" w:rsidRDefault="005C7B14" w:rsidP="00453CDA">
      <w:pPr>
        <w:tabs>
          <w:tab w:val="clear" w:pos="709"/>
        </w:tabs>
        <w:ind w:left="708" w:firstLine="708"/>
        <w:jc w:val="center"/>
        <w:rPr>
          <w:rFonts w:ascii="Arial" w:hAnsi="Arial" w:cs="Arial"/>
          <w:b w:val="0"/>
          <w:sz w:val="24"/>
          <w:szCs w:val="20"/>
          <w:lang w:val="sk-SK"/>
        </w:rPr>
      </w:pPr>
    </w:p>
    <w:p w14:paraId="21843DC6" w14:textId="77777777" w:rsidR="00E3213F" w:rsidRDefault="00E3213F" w:rsidP="00453CDA">
      <w:pPr>
        <w:tabs>
          <w:tab w:val="clear" w:pos="709"/>
        </w:tabs>
        <w:ind w:left="708" w:firstLine="708"/>
        <w:jc w:val="center"/>
        <w:rPr>
          <w:rFonts w:ascii="Arial" w:hAnsi="Arial" w:cs="Arial"/>
          <w:b w:val="0"/>
          <w:sz w:val="24"/>
          <w:szCs w:val="20"/>
          <w:lang w:val="sk-SK"/>
        </w:rPr>
      </w:pPr>
    </w:p>
    <w:p w14:paraId="6942A853" w14:textId="77777777" w:rsidR="00E3213F" w:rsidRDefault="00E3213F" w:rsidP="00453CDA">
      <w:pPr>
        <w:tabs>
          <w:tab w:val="clear" w:pos="709"/>
        </w:tabs>
        <w:ind w:left="708" w:firstLine="708"/>
        <w:jc w:val="center"/>
        <w:rPr>
          <w:rFonts w:ascii="Arial" w:hAnsi="Arial" w:cs="Arial"/>
          <w:b w:val="0"/>
          <w:sz w:val="24"/>
          <w:szCs w:val="20"/>
          <w:lang w:val="sk-SK"/>
        </w:rPr>
      </w:pPr>
    </w:p>
    <w:p w14:paraId="3D40585C" w14:textId="77777777" w:rsidR="00E3213F" w:rsidRDefault="00E3213F" w:rsidP="00453CDA">
      <w:pPr>
        <w:tabs>
          <w:tab w:val="clear" w:pos="709"/>
        </w:tabs>
        <w:ind w:left="708" w:firstLine="708"/>
        <w:jc w:val="center"/>
        <w:rPr>
          <w:rFonts w:ascii="Arial" w:hAnsi="Arial" w:cs="Arial"/>
          <w:b w:val="0"/>
          <w:sz w:val="24"/>
          <w:szCs w:val="20"/>
          <w:lang w:val="sk-SK"/>
        </w:rPr>
      </w:pPr>
    </w:p>
    <w:p w14:paraId="688AA3F3" w14:textId="77777777" w:rsidR="00E3213F" w:rsidRDefault="00E3213F" w:rsidP="00453CDA">
      <w:pPr>
        <w:tabs>
          <w:tab w:val="clear" w:pos="709"/>
        </w:tabs>
        <w:ind w:left="708" w:firstLine="708"/>
        <w:jc w:val="center"/>
        <w:rPr>
          <w:rFonts w:ascii="Arial" w:hAnsi="Arial" w:cs="Arial"/>
          <w:b w:val="0"/>
          <w:sz w:val="24"/>
          <w:szCs w:val="20"/>
          <w:lang w:val="sk-SK"/>
        </w:rPr>
      </w:pPr>
    </w:p>
    <w:p w14:paraId="29C09C03" w14:textId="77777777" w:rsidR="00E3213F" w:rsidRPr="002E5C52" w:rsidRDefault="00E3213F" w:rsidP="00453CDA">
      <w:pPr>
        <w:tabs>
          <w:tab w:val="clear" w:pos="709"/>
        </w:tabs>
        <w:ind w:left="708" w:firstLine="708"/>
        <w:jc w:val="center"/>
        <w:rPr>
          <w:rFonts w:ascii="Arial" w:hAnsi="Arial"/>
          <w:b w:val="0"/>
          <w:i/>
          <w:lang w:val="sk-SK"/>
        </w:rPr>
      </w:pPr>
    </w:p>
    <w:p w14:paraId="7C17AE1D" w14:textId="689AEBE4" w:rsidR="00051BAC" w:rsidRPr="002E5C52" w:rsidRDefault="003D32CD" w:rsidP="00167C38">
      <w:pPr>
        <w:tabs>
          <w:tab w:val="clear" w:pos="709"/>
        </w:tabs>
        <w:rPr>
          <w:rFonts w:ascii="Arial" w:hAnsi="Arial"/>
          <w:b w:val="0"/>
          <w:color w:val="808080"/>
          <w:sz w:val="24"/>
          <w:lang w:val="sk-SK"/>
        </w:rPr>
      </w:pPr>
      <w:r w:rsidRPr="002E5C52">
        <w:rPr>
          <w:rFonts w:ascii="Arial" w:hAnsi="Arial"/>
          <w:b w:val="0"/>
          <w:i/>
          <w:lang w:val="sk-SK"/>
        </w:rPr>
        <w:t xml:space="preserve">Spisová značka verejného </w:t>
      </w:r>
      <w:r w:rsidRPr="003D32CD">
        <w:rPr>
          <w:rFonts w:ascii="Arial" w:hAnsi="Arial" w:cs="Arial"/>
          <w:b w:val="0"/>
          <w:i/>
          <w:szCs w:val="20"/>
          <w:lang w:val="sk-SK"/>
        </w:rPr>
        <w:t>obstarávania</w:t>
      </w:r>
      <w:r w:rsidRPr="00BB2452">
        <w:rPr>
          <w:rFonts w:ascii="Arial" w:hAnsi="Arial" w:cs="Arial"/>
          <w:b w:val="0"/>
          <w:i/>
          <w:szCs w:val="20"/>
          <w:lang w:val="sk-SK"/>
        </w:rPr>
        <w:t>:</w:t>
      </w:r>
      <w:r w:rsidR="002172B1" w:rsidRPr="00BB2452">
        <w:rPr>
          <w:rFonts w:ascii="Arial" w:hAnsi="Arial"/>
          <w:b w:val="0"/>
          <w:i/>
          <w:lang w:val="sk-SK"/>
        </w:rPr>
        <w:t xml:space="preserve"> UP-VO/</w:t>
      </w:r>
      <w:r w:rsidR="00307F5F">
        <w:rPr>
          <w:rFonts w:ascii="Arial" w:hAnsi="Arial"/>
          <w:b w:val="0"/>
          <w:i/>
          <w:lang w:val="sk-SK"/>
        </w:rPr>
        <w:t>28</w:t>
      </w:r>
      <w:r w:rsidR="00051BAC" w:rsidRPr="00051BAC">
        <w:rPr>
          <w:rFonts w:ascii="Arial" w:hAnsi="Arial"/>
          <w:b w:val="0"/>
          <w:i/>
          <w:lang w:val="sk-SK"/>
        </w:rPr>
        <w:t>/</w:t>
      </w:r>
      <w:r w:rsidR="00307F5F">
        <w:rPr>
          <w:rFonts w:ascii="Arial" w:hAnsi="Arial"/>
          <w:b w:val="0"/>
          <w:i/>
          <w:lang w:val="sk-SK"/>
        </w:rPr>
        <w:t>2021</w:t>
      </w: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419A121C" w14:textId="77777777" w:rsidR="00BE1521"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A.1</w:t>
      </w:r>
      <w:r w:rsidRPr="007415C5">
        <w:rPr>
          <w:rFonts w:ascii="Arial" w:hAnsi="Arial" w:cs="Arial"/>
          <w:bCs/>
          <w:sz w:val="24"/>
          <w:szCs w:val="20"/>
          <w:lang w:val="sk-SK"/>
        </w:rPr>
        <w:t xml:space="preserve">    Pokyny pre uchádzačov</w:t>
      </w:r>
    </w:p>
    <w:p w14:paraId="4EB5938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26E9E70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7650E5D6" w14:textId="77777777" w:rsidR="002913D7" w:rsidRPr="000C49A5" w:rsidRDefault="002913D7" w:rsidP="00C2494D">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188E2AF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2113390C"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798049BD"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4999C355"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2AE76E7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0B85BC3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2492AD40"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2A0D4239"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59B2539B"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293E456A"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54F9C0C2" w14:textId="77777777" w:rsidR="00195299" w:rsidRDefault="00195299" w:rsidP="00195299">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C64B6BC" w14:textId="77777777" w:rsidR="003D32CD" w:rsidRPr="002E5C52" w:rsidRDefault="003D32CD" w:rsidP="002E5C52">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0EC2FF20" w14:textId="77777777" w:rsidR="003D32CD" w:rsidRDefault="003D32CD" w:rsidP="00C2494D">
      <w:pPr>
        <w:tabs>
          <w:tab w:val="clear" w:pos="709"/>
        </w:tabs>
        <w:suppressAutoHyphens/>
        <w:autoSpaceDN w:val="0"/>
        <w:ind w:left="0" w:firstLine="2694"/>
        <w:textAlignment w:val="baseline"/>
        <w:rPr>
          <w:rFonts w:ascii="Arial" w:hAnsi="Arial" w:cs="Arial"/>
          <w:b w:val="0"/>
          <w:sz w:val="24"/>
          <w:szCs w:val="20"/>
          <w:lang w:val="sk-SK"/>
        </w:rPr>
      </w:pPr>
      <w:r w:rsidRPr="002E5C52">
        <w:rPr>
          <w:rFonts w:ascii="Arial" w:hAnsi="Arial"/>
          <w:b w:val="0"/>
          <w:sz w:val="24"/>
          <w:lang w:val="sk-SK"/>
        </w:rPr>
        <w:t>Súhlas so spracovaním osobných údajov</w:t>
      </w:r>
    </w:p>
    <w:p w14:paraId="69C22445" w14:textId="77777777" w:rsidR="002913D7" w:rsidRPr="007415C5" w:rsidRDefault="002913D7" w:rsidP="00BE1521">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57F66D5E" w14:textId="77777777" w:rsidR="00BE1521" w:rsidRPr="007415C5" w:rsidRDefault="00C2494D" w:rsidP="002913D7">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00BE1521" w:rsidRPr="007415C5">
        <w:rPr>
          <w:rFonts w:ascii="Arial" w:hAnsi="Arial" w:cs="Arial"/>
          <w:b w:val="0"/>
          <w:sz w:val="24"/>
          <w:szCs w:val="20"/>
          <w:lang w:val="sk-SK"/>
        </w:rPr>
        <w:t>A.2</w:t>
      </w:r>
      <w:r w:rsidR="00BE1521" w:rsidRPr="007415C5">
        <w:rPr>
          <w:rFonts w:ascii="Arial" w:hAnsi="Arial" w:cs="Arial"/>
          <w:bCs/>
          <w:sz w:val="24"/>
          <w:szCs w:val="20"/>
          <w:lang w:val="sk-SK"/>
        </w:rPr>
        <w:t xml:space="preserve">     Podmienky účasti</w:t>
      </w:r>
    </w:p>
    <w:p w14:paraId="23CE841F" w14:textId="77777777" w:rsidR="00BE1521" w:rsidRPr="007415C5" w:rsidRDefault="00BE1521" w:rsidP="00BE1521">
      <w:pPr>
        <w:tabs>
          <w:tab w:val="clear" w:pos="709"/>
        </w:tabs>
        <w:ind w:left="0" w:firstLine="1985"/>
        <w:rPr>
          <w:rFonts w:ascii="Arial" w:hAnsi="Arial" w:cs="Arial"/>
          <w:bCs/>
          <w:sz w:val="24"/>
          <w:szCs w:val="20"/>
          <w:lang w:val="sk-SK"/>
        </w:rPr>
      </w:pPr>
    </w:p>
    <w:p w14:paraId="44AF4BFD"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140301A1" w14:textId="77777777" w:rsidR="00BE1521" w:rsidRPr="007415C5" w:rsidRDefault="00BE1521" w:rsidP="00BE1521">
      <w:pPr>
        <w:tabs>
          <w:tab w:val="clear" w:pos="709"/>
        </w:tabs>
        <w:ind w:left="0" w:firstLine="1985"/>
        <w:rPr>
          <w:rFonts w:ascii="Arial" w:hAnsi="Arial" w:cs="Arial"/>
          <w:b w:val="0"/>
          <w:sz w:val="24"/>
          <w:szCs w:val="20"/>
          <w:lang w:val="sk-SK"/>
        </w:rPr>
      </w:pPr>
    </w:p>
    <w:p w14:paraId="5262335C"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1C594144" w14:textId="77777777" w:rsidR="00BE1521" w:rsidRPr="007415C5" w:rsidRDefault="00BE1521" w:rsidP="00BE1521">
      <w:pPr>
        <w:tabs>
          <w:tab w:val="clear" w:pos="709"/>
        </w:tabs>
        <w:ind w:left="0" w:firstLine="1985"/>
        <w:rPr>
          <w:rFonts w:ascii="Arial" w:hAnsi="Arial" w:cs="Arial"/>
          <w:b w:val="0"/>
          <w:sz w:val="24"/>
          <w:szCs w:val="20"/>
          <w:lang w:val="sk-SK"/>
        </w:rPr>
      </w:pPr>
    </w:p>
    <w:p w14:paraId="2729964F"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01782EEB" w14:textId="77777777" w:rsidR="00BE1521" w:rsidRPr="007415C5" w:rsidRDefault="00BE1521" w:rsidP="00BE1521">
      <w:pPr>
        <w:tabs>
          <w:tab w:val="clear" w:pos="709"/>
        </w:tabs>
        <w:ind w:left="0" w:firstLine="1985"/>
        <w:rPr>
          <w:rFonts w:ascii="Arial" w:hAnsi="Arial" w:cs="Arial"/>
          <w:b w:val="0"/>
          <w:sz w:val="24"/>
          <w:szCs w:val="20"/>
          <w:lang w:val="sk-SK"/>
        </w:rPr>
      </w:pPr>
    </w:p>
    <w:p w14:paraId="7AAC9528" w14:textId="77777777" w:rsidR="00BE1521" w:rsidRPr="007415C5"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49E30AAE" w14:textId="77777777" w:rsidR="00BE1521" w:rsidRPr="007415C5" w:rsidRDefault="00BE1521" w:rsidP="00BE1521">
      <w:pPr>
        <w:tabs>
          <w:tab w:val="clear" w:pos="709"/>
        </w:tabs>
        <w:ind w:left="0" w:firstLine="1985"/>
        <w:rPr>
          <w:rFonts w:ascii="Arial" w:hAnsi="Arial" w:cs="Arial"/>
          <w:bCs/>
          <w:sz w:val="24"/>
          <w:szCs w:val="20"/>
          <w:lang w:val="sk-SK"/>
        </w:rPr>
      </w:pPr>
    </w:p>
    <w:p w14:paraId="574AB44A" w14:textId="77777777" w:rsidR="00E415E7" w:rsidRDefault="00E415E7" w:rsidP="00BE1521">
      <w:pPr>
        <w:tabs>
          <w:tab w:val="clear" w:pos="709"/>
        </w:tabs>
        <w:ind w:left="0" w:firstLine="1985"/>
        <w:rPr>
          <w:rFonts w:ascii="Arial" w:hAnsi="Arial" w:cs="Arial"/>
          <w:bCs/>
          <w:sz w:val="24"/>
          <w:szCs w:val="20"/>
          <w:lang w:val="sk-SK"/>
        </w:rPr>
      </w:pPr>
    </w:p>
    <w:p w14:paraId="67F36474" w14:textId="77777777" w:rsidR="00E415E7" w:rsidRPr="00E415E7" w:rsidRDefault="00E415E7" w:rsidP="00BE1521">
      <w:pPr>
        <w:tabs>
          <w:tab w:val="clear" w:pos="709"/>
        </w:tabs>
        <w:ind w:left="0" w:firstLine="1985"/>
        <w:rPr>
          <w:rFonts w:ascii="Arial" w:hAnsi="Arial" w:cs="Arial"/>
          <w:bCs/>
          <w:sz w:val="24"/>
          <w:szCs w:val="20"/>
          <w:lang w:val="sk-SK"/>
        </w:rPr>
      </w:pPr>
    </w:p>
    <w:p w14:paraId="7F61B3B8" w14:textId="77777777" w:rsidR="00D03123" w:rsidRPr="00B44057" w:rsidRDefault="00D03123" w:rsidP="00D03123">
      <w:pPr>
        <w:pStyle w:val="Odsekzoznamu"/>
        <w:ind w:hanging="708"/>
        <w:rPr>
          <w:rFonts w:ascii="Arial" w:hAnsi="Arial" w:cs="Arial"/>
          <w:b/>
          <w:color w:val="000000"/>
          <w:szCs w:val="24"/>
        </w:rPr>
      </w:pPr>
      <w:r w:rsidRPr="00B44057">
        <w:rPr>
          <w:rFonts w:ascii="Arial" w:hAnsi="Arial" w:cs="Arial"/>
          <w:b/>
          <w:color w:val="000000"/>
          <w:szCs w:val="24"/>
        </w:rPr>
        <w:t xml:space="preserve">Príloha č. 1 k súťažným podkladom: </w:t>
      </w:r>
      <w:r w:rsidR="003B77DE">
        <w:rPr>
          <w:rFonts w:ascii="Arial" w:hAnsi="Arial" w:cs="Arial"/>
          <w:b/>
          <w:color w:val="000000"/>
          <w:szCs w:val="24"/>
        </w:rPr>
        <w:t>P</w:t>
      </w:r>
      <w:r w:rsidRPr="00B44057">
        <w:rPr>
          <w:rFonts w:ascii="Arial" w:hAnsi="Arial" w:cs="Arial"/>
          <w:b/>
          <w:color w:val="000000"/>
          <w:szCs w:val="24"/>
        </w:rPr>
        <w:t>rojektová dokumentácia</w:t>
      </w:r>
    </w:p>
    <w:p w14:paraId="6238842A" w14:textId="77777777" w:rsidR="00B44057" w:rsidRPr="00B44057" w:rsidRDefault="00B44057" w:rsidP="00D03123">
      <w:pPr>
        <w:tabs>
          <w:tab w:val="clear" w:pos="709"/>
        </w:tabs>
        <w:ind w:left="0" w:firstLine="0"/>
        <w:jc w:val="left"/>
        <w:rPr>
          <w:rFonts w:ascii="Arial" w:hAnsi="Arial" w:cs="Arial"/>
          <w:color w:val="000000"/>
          <w:sz w:val="24"/>
          <w:lang w:val="sk-SK"/>
        </w:rPr>
      </w:pPr>
    </w:p>
    <w:p w14:paraId="2D3335DF" w14:textId="77777777" w:rsidR="00D03123" w:rsidRPr="00B44057" w:rsidRDefault="00D03123" w:rsidP="00D03123">
      <w:pPr>
        <w:tabs>
          <w:tab w:val="clear" w:pos="709"/>
        </w:tabs>
        <w:ind w:left="0" w:firstLine="0"/>
        <w:jc w:val="left"/>
        <w:rPr>
          <w:rFonts w:ascii="Arial" w:hAnsi="Arial" w:cs="Arial"/>
          <w:b w:val="0"/>
          <w:sz w:val="24"/>
          <w:lang w:val="sk-SK"/>
        </w:rPr>
      </w:pPr>
      <w:r w:rsidRPr="00B44057">
        <w:rPr>
          <w:rFonts w:ascii="Arial" w:hAnsi="Arial" w:cs="Arial"/>
          <w:color w:val="000000"/>
          <w:sz w:val="24"/>
          <w:lang w:val="sk-SK"/>
        </w:rPr>
        <w:t xml:space="preserve">Príloha č. 2 k súťažným podkladom: </w:t>
      </w:r>
      <w:r w:rsidRPr="00B44057">
        <w:rPr>
          <w:rFonts w:ascii="Arial" w:hAnsi="Arial" w:cs="Arial"/>
          <w:b w:val="0"/>
          <w:sz w:val="24"/>
          <w:lang w:val="sk-SK"/>
        </w:rPr>
        <w:t xml:space="preserve">JEDNOTNÝ EURÓPSKY DOKUMENT </w:t>
      </w:r>
    </w:p>
    <w:p w14:paraId="20A67418" w14:textId="77777777" w:rsidR="00BE1521" w:rsidRPr="00B44057" w:rsidRDefault="00BE1521" w:rsidP="002E5C52">
      <w:pPr>
        <w:tabs>
          <w:tab w:val="clear" w:pos="709"/>
        </w:tabs>
        <w:ind w:left="0" w:firstLine="0"/>
        <w:jc w:val="right"/>
        <w:rPr>
          <w:rFonts w:ascii="Arial" w:hAnsi="Arial"/>
          <w:b w:val="0"/>
          <w:color w:val="808080"/>
          <w:sz w:val="24"/>
          <w:lang w:val="sk-SK"/>
        </w:rPr>
      </w:pPr>
    </w:p>
    <w:p w14:paraId="2CC08C85" w14:textId="77777777" w:rsidR="008778D2" w:rsidRPr="000C49A5" w:rsidRDefault="008778D2" w:rsidP="008778D2">
      <w:pPr>
        <w:tabs>
          <w:tab w:val="clear" w:pos="709"/>
        </w:tabs>
        <w:ind w:left="0" w:firstLine="0"/>
        <w:rPr>
          <w:rFonts w:ascii="Arial" w:hAnsi="Arial" w:cs="Arial"/>
          <w:b w:val="0"/>
          <w:sz w:val="24"/>
          <w:szCs w:val="20"/>
          <w:lang w:val="sk-SK"/>
        </w:rPr>
      </w:pPr>
    </w:p>
    <w:p w14:paraId="71DB8EF3" w14:textId="77777777" w:rsidR="008778D2" w:rsidRPr="000C49A5" w:rsidRDefault="008778D2" w:rsidP="008778D2">
      <w:pPr>
        <w:tabs>
          <w:tab w:val="clear" w:pos="709"/>
        </w:tabs>
        <w:ind w:left="0" w:firstLine="0"/>
        <w:rPr>
          <w:rFonts w:ascii="Arial" w:hAnsi="Arial" w:cs="Arial"/>
          <w:b w:val="0"/>
          <w:sz w:val="24"/>
          <w:szCs w:val="20"/>
          <w:lang w:val="sk-SK"/>
        </w:rPr>
      </w:pPr>
    </w:p>
    <w:p w14:paraId="0F07E8CE" w14:textId="77777777" w:rsidR="008778D2" w:rsidRPr="000C49A5" w:rsidRDefault="008778D2" w:rsidP="008778D2">
      <w:pPr>
        <w:pStyle w:val="Normlnywebov"/>
        <w:rPr>
          <w:rFonts w:ascii="Arial" w:hAnsi="Arial" w:cs="Arial"/>
          <w:b/>
          <w:bCs/>
        </w:rPr>
      </w:pPr>
    </w:p>
    <w:p w14:paraId="3D7AE94C"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2F54E6DF"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6729BFD1" w14:textId="0551911C" w:rsidR="008778D2" w:rsidRDefault="008778D2" w:rsidP="008778D2">
      <w:pPr>
        <w:tabs>
          <w:tab w:val="clear" w:pos="709"/>
        </w:tabs>
        <w:ind w:left="0" w:firstLine="0"/>
        <w:jc w:val="left"/>
        <w:rPr>
          <w:rFonts w:ascii="Arial" w:hAnsi="Arial" w:cs="Arial"/>
          <w:b w:val="0"/>
          <w:sz w:val="24"/>
          <w:szCs w:val="20"/>
          <w:lang w:val="sk-SK"/>
        </w:rPr>
      </w:pPr>
    </w:p>
    <w:p w14:paraId="5F1EFBCF" w14:textId="6F9F1A35" w:rsidR="008778D2" w:rsidRDefault="008778D2" w:rsidP="008778D2">
      <w:pPr>
        <w:tabs>
          <w:tab w:val="clear" w:pos="709"/>
        </w:tabs>
        <w:ind w:left="0" w:firstLine="0"/>
        <w:jc w:val="left"/>
        <w:rPr>
          <w:rFonts w:ascii="Arial" w:hAnsi="Arial" w:cs="Arial"/>
          <w:b w:val="0"/>
          <w:sz w:val="24"/>
          <w:szCs w:val="20"/>
          <w:lang w:val="sk-SK"/>
        </w:rPr>
      </w:pPr>
    </w:p>
    <w:p w14:paraId="45BD5BAA" w14:textId="77777777" w:rsidR="009C7105" w:rsidRDefault="009C7105" w:rsidP="008778D2">
      <w:pPr>
        <w:tabs>
          <w:tab w:val="clear" w:pos="709"/>
        </w:tabs>
        <w:ind w:left="0" w:firstLine="0"/>
        <w:jc w:val="left"/>
        <w:rPr>
          <w:rFonts w:ascii="Arial" w:hAnsi="Arial" w:cs="Arial"/>
          <w:b w:val="0"/>
          <w:sz w:val="24"/>
          <w:szCs w:val="20"/>
          <w:lang w:val="sk-SK"/>
        </w:rPr>
      </w:pPr>
    </w:p>
    <w:p w14:paraId="42AF165B" w14:textId="5EFE7A7C" w:rsidR="007C5FD3" w:rsidRDefault="007C5FD3" w:rsidP="008778D2">
      <w:pPr>
        <w:tabs>
          <w:tab w:val="clear" w:pos="709"/>
        </w:tabs>
        <w:ind w:left="0" w:firstLine="0"/>
        <w:jc w:val="left"/>
        <w:rPr>
          <w:rFonts w:ascii="Arial" w:hAnsi="Arial" w:cs="Arial"/>
          <w:b w:val="0"/>
          <w:sz w:val="24"/>
          <w:szCs w:val="20"/>
          <w:lang w:val="sk-SK"/>
        </w:rPr>
      </w:pPr>
    </w:p>
    <w:p w14:paraId="63ADD9FC" w14:textId="77777777" w:rsidR="003C35AD" w:rsidRDefault="003C35AD" w:rsidP="008778D2">
      <w:pPr>
        <w:tabs>
          <w:tab w:val="clear" w:pos="709"/>
        </w:tabs>
        <w:ind w:left="0" w:firstLine="0"/>
        <w:jc w:val="left"/>
        <w:rPr>
          <w:rFonts w:ascii="Arial" w:hAnsi="Arial" w:cs="Arial"/>
          <w:b w:val="0"/>
          <w:sz w:val="24"/>
          <w:szCs w:val="20"/>
          <w:lang w:val="sk-SK"/>
        </w:rPr>
      </w:pPr>
    </w:p>
    <w:p w14:paraId="5EE5184D" w14:textId="2B7D6430" w:rsidR="00D641A3" w:rsidRDefault="00D641A3" w:rsidP="008778D2">
      <w:pPr>
        <w:tabs>
          <w:tab w:val="clear" w:pos="709"/>
        </w:tabs>
        <w:ind w:left="0" w:firstLine="0"/>
        <w:jc w:val="left"/>
        <w:rPr>
          <w:rFonts w:ascii="Arial" w:hAnsi="Arial" w:cs="Arial"/>
          <w:b w:val="0"/>
          <w:sz w:val="24"/>
          <w:szCs w:val="20"/>
          <w:lang w:val="sk-SK"/>
        </w:rPr>
      </w:pPr>
    </w:p>
    <w:p w14:paraId="04795D68" w14:textId="77777777" w:rsidR="00167C38" w:rsidRDefault="00167C38" w:rsidP="008778D2">
      <w:pPr>
        <w:tabs>
          <w:tab w:val="clear" w:pos="709"/>
        </w:tabs>
        <w:ind w:left="0" w:firstLine="0"/>
        <w:jc w:val="left"/>
        <w:rPr>
          <w:rFonts w:ascii="Arial" w:hAnsi="Arial" w:cs="Arial"/>
          <w:b w:val="0"/>
          <w:sz w:val="24"/>
          <w:szCs w:val="20"/>
          <w:lang w:val="sk-SK"/>
        </w:rPr>
      </w:pPr>
    </w:p>
    <w:p w14:paraId="15E22CD3" w14:textId="77777777" w:rsidR="00D641A3" w:rsidRDefault="00D641A3" w:rsidP="008778D2">
      <w:pPr>
        <w:tabs>
          <w:tab w:val="clear" w:pos="709"/>
        </w:tabs>
        <w:ind w:left="0" w:firstLine="0"/>
        <w:jc w:val="left"/>
        <w:rPr>
          <w:rFonts w:ascii="Arial" w:hAnsi="Arial" w:cs="Arial"/>
          <w:b w:val="0"/>
          <w:sz w:val="24"/>
          <w:szCs w:val="20"/>
          <w:lang w:val="sk-SK"/>
        </w:rPr>
      </w:pPr>
    </w:p>
    <w:p w14:paraId="20DE4EE1" w14:textId="77777777" w:rsidR="00D747FF" w:rsidRPr="000C49A5" w:rsidRDefault="00D747FF" w:rsidP="00AD541C">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B84D85F" w14:textId="77777777" w:rsidR="00D747FF" w:rsidRPr="000C49A5" w:rsidRDefault="00D747FF" w:rsidP="00D747FF">
      <w:pPr>
        <w:tabs>
          <w:tab w:val="clear" w:pos="709"/>
        </w:tabs>
        <w:ind w:left="0" w:firstLine="0"/>
        <w:jc w:val="left"/>
        <w:rPr>
          <w:rFonts w:ascii="Arial" w:hAnsi="Arial" w:cs="Arial"/>
          <w:bCs/>
          <w:sz w:val="24"/>
          <w:szCs w:val="20"/>
          <w:lang w:val="sk-SK"/>
        </w:rPr>
      </w:pPr>
    </w:p>
    <w:p w14:paraId="026D64B2"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39BCAC4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1629C85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BF739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366A735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CD682C7" w14:textId="4246E7E8"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3C63E76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5FB155D3" w14:textId="77777777" w:rsidR="00FA261F" w:rsidRDefault="00FA261F" w:rsidP="00FA261F">
      <w:pPr>
        <w:tabs>
          <w:tab w:val="clear" w:pos="709"/>
        </w:tabs>
        <w:ind w:left="0" w:firstLine="0"/>
        <w:jc w:val="left"/>
        <w:rPr>
          <w:rFonts w:ascii="Arial" w:hAnsi="Arial" w:cs="Arial"/>
          <w:sz w:val="24"/>
          <w:szCs w:val="20"/>
          <w:lang w:val="sk-SK"/>
        </w:rPr>
      </w:pPr>
    </w:p>
    <w:p w14:paraId="31365FB6" w14:textId="77777777" w:rsidR="00D747FF" w:rsidRDefault="00D747FF" w:rsidP="00D747FF">
      <w:pPr>
        <w:tabs>
          <w:tab w:val="clear" w:pos="709"/>
        </w:tabs>
        <w:ind w:left="0" w:firstLine="0"/>
        <w:jc w:val="left"/>
        <w:rPr>
          <w:rFonts w:ascii="Arial" w:hAnsi="Arial" w:cs="Arial"/>
          <w:sz w:val="24"/>
          <w:szCs w:val="20"/>
          <w:lang w:val="sk-SK"/>
        </w:rPr>
      </w:pPr>
    </w:p>
    <w:p w14:paraId="0E029DB7" w14:textId="77777777" w:rsidR="00D747FF" w:rsidRPr="000C49A5" w:rsidRDefault="00D747FF" w:rsidP="00D747FF">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5692BBB" w14:textId="77777777" w:rsidR="00D747FF" w:rsidRPr="00B6272C" w:rsidRDefault="00D747FF" w:rsidP="00D747FF">
      <w:pPr>
        <w:tabs>
          <w:tab w:val="clear" w:pos="709"/>
        </w:tabs>
        <w:ind w:left="0" w:firstLine="0"/>
        <w:jc w:val="left"/>
        <w:rPr>
          <w:rFonts w:ascii="Arial" w:hAnsi="Arial" w:cs="Arial"/>
          <w:b w:val="0"/>
          <w:sz w:val="24"/>
          <w:lang w:val="sk-SK"/>
        </w:rPr>
      </w:pPr>
    </w:p>
    <w:p w14:paraId="7EBF6BE3" w14:textId="77777777" w:rsidR="00BE1521" w:rsidRPr="007415C5" w:rsidRDefault="00D747FF" w:rsidP="00E415E7">
      <w:pPr>
        <w:tabs>
          <w:tab w:val="clear" w:pos="709"/>
        </w:tabs>
        <w:ind w:left="0" w:firstLine="0"/>
        <w:jc w:val="left"/>
        <w:rPr>
          <w:rFonts w:ascii="Arial" w:hAnsi="Arial" w:cs="Arial"/>
          <w:b w:val="0"/>
          <w:sz w:val="24"/>
          <w:szCs w:val="20"/>
          <w:lang w:val="sk-SK"/>
        </w:rPr>
      </w:pPr>
      <w:r w:rsidRPr="00F667DA">
        <w:rPr>
          <w:rFonts w:ascii="Arial" w:hAnsi="Arial" w:cs="Arial"/>
          <w:szCs w:val="20"/>
          <w:lang w:val="sk-SK"/>
        </w:rPr>
        <w:br/>
      </w:r>
    </w:p>
    <w:p w14:paraId="109AE432"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2131080A"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10E321C" w14:textId="77777777" w:rsidR="004A2E89" w:rsidRDefault="003D32CD" w:rsidP="004A2E8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Pr>
          <w:rFonts w:ascii="Arial" w:hAnsi="Arial" w:cs="Arial"/>
          <w:b w:val="0"/>
          <w:color w:val="000000"/>
          <w:sz w:val="23"/>
          <w:szCs w:val="23"/>
          <w:lang w:val="sk-SK"/>
        </w:rPr>
        <w:t>.</w:t>
      </w:r>
      <w:r w:rsidR="004A2E8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8A54B24" w14:textId="77777777" w:rsidR="004A2E89" w:rsidRPr="00806F03" w:rsidRDefault="004A2E89" w:rsidP="004A2E89">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8407E5F" w14:textId="77777777" w:rsidR="004A2E89" w:rsidRPr="00806F03" w:rsidRDefault="004A2E89" w:rsidP="004A2E89">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2D3CB145" w14:textId="77777777" w:rsidR="004A2E89" w:rsidRPr="00806F03" w:rsidRDefault="004A2E8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3249B4C5" w14:textId="50B091EF" w:rsidR="00F52C30" w:rsidRDefault="00D207A2" w:rsidP="00F52C30">
      <w:pPr>
        <w:tabs>
          <w:tab w:val="clear" w:pos="709"/>
        </w:tabs>
        <w:ind w:left="0" w:firstLine="0"/>
        <w:jc w:val="center"/>
        <w:rPr>
          <w:rFonts w:ascii="Arial" w:hAnsi="Arial" w:cs="Arial"/>
          <w:iCs/>
          <w:sz w:val="36"/>
          <w:szCs w:val="36"/>
        </w:rPr>
      </w:pPr>
      <w:r>
        <w:rPr>
          <w:rFonts w:ascii="Arial" w:hAnsi="Arial" w:cs="Arial"/>
          <w:iCs/>
          <w:sz w:val="36"/>
          <w:szCs w:val="36"/>
        </w:rPr>
        <w:t>“</w:t>
      </w:r>
      <w:proofErr w:type="spellStart"/>
      <w:r w:rsidR="00644880">
        <w:rPr>
          <w:rFonts w:ascii="Arial" w:hAnsi="Arial" w:cs="Arial"/>
          <w:iCs/>
          <w:sz w:val="36"/>
          <w:szCs w:val="36"/>
        </w:rPr>
        <w:t>Cyklotrasy</w:t>
      </w:r>
      <w:proofErr w:type="spellEnd"/>
      <w:r w:rsidR="00644880">
        <w:rPr>
          <w:rFonts w:ascii="Arial" w:hAnsi="Arial" w:cs="Arial"/>
          <w:iCs/>
          <w:sz w:val="36"/>
          <w:szCs w:val="36"/>
        </w:rPr>
        <w:t xml:space="preserve"> </w:t>
      </w:r>
      <w:proofErr w:type="spellStart"/>
      <w:r w:rsidR="00644880">
        <w:rPr>
          <w:rFonts w:ascii="Arial" w:hAnsi="Arial" w:cs="Arial"/>
          <w:iCs/>
          <w:sz w:val="36"/>
          <w:szCs w:val="36"/>
        </w:rPr>
        <w:t>Trenčín</w:t>
      </w:r>
      <w:proofErr w:type="spellEnd"/>
      <w:r w:rsidR="00644880">
        <w:rPr>
          <w:rFonts w:ascii="Arial" w:hAnsi="Arial" w:cs="Arial"/>
          <w:iCs/>
          <w:sz w:val="36"/>
          <w:szCs w:val="36"/>
        </w:rPr>
        <w:t xml:space="preserve">, </w:t>
      </w:r>
      <w:proofErr w:type="gramStart"/>
      <w:r w:rsidR="00051BAC" w:rsidRPr="00051BAC">
        <w:rPr>
          <w:rFonts w:ascii="Arial" w:hAnsi="Arial" w:cs="Arial"/>
          <w:iCs/>
          <w:sz w:val="32"/>
          <w:szCs w:val="32"/>
          <w:lang w:val="sk-SK"/>
        </w:rPr>
        <w:t>SO  Bratislavská</w:t>
      </w:r>
      <w:proofErr w:type="gramEnd"/>
      <w:r w:rsidR="00051BAC" w:rsidRPr="00051BAC">
        <w:rPr>
          <w:rFonts w:ascii="Arial" w:hAnsi="Arial" w:cs="Arial"/>
          <w:iCs/>
          <w:sz w:val="32"/>
          <w:szCs w:val="32"/>
          <w:lang w:val="sk-SK"/>
        </w:rPr>
        <w:t xml:space="preserve"> - most - križovatka Zlatovská - Žabinská</w:t>
      </w:r>
      <w:r>
        <w:rPr>
          <w:rFonts w:ascii="Arial" w:hAnsi="Arial" w:cs="Arial"/>
          <w:iCs/>
          <w:sz w:val="36"/>
          <w:szCs w:val="36"/>
        </w:rPr>
        <w:t>”</w:t>
      </w:r>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476A1197" w14:textId="51526AF9" w:rsidR="00A02AC2" w:rsidRDefault="0075282E" w:rsidP="00806F03">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307F5F" w:rsidRPr="00231ADB">
        <w:rPr>
          <w:rFonts w:ascii="Arial" w:hAnsi="Arial" w:cs="Arial"/>
          <w:b w:val="0"/>
          <w:sz w:val="24"/>
          <w:szCs w:val="20"/>
          <w:lang w:val="sk-SK"/>
        </w:rPr>
        <w:t>apríl 2021</w:t>
      </w:r>
      <w:r>
        <w:rPr>
          <w:rFonts w:ascii="Arial" w:hAnsi="Arial" w:cs="Arial"/>
          <w:b w:val="0"/>
          <w:sz w:val="24"/>
          <w:szCs w:val="20"/>
          <w:lang w:val="sk-SK"/>
        </w:rPr>
        <w:t xml:space="preserve"> </w:t>
      </w:r>
    </w:p>
    <w:p w14:paraId="0CF77712" w14:textId="77777777" w:rsidR="00D762FF" w:rsidRDefault="00D762FF"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4B3196D6" w14:textId="77777777" w:rsidR="00767421" w:rsidRDefault="00767421"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666E441E" w14:textId="47A68055" w:rsidR="00FA261F" w:rsidRPr="00291E9B"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291E9B">
        <w:rPr>
          <w:rStyle w:val="style11"/>
          <w:rFonts w:ascii="Arial" w:hAnsi="Arial" w:cs="Arial"/>
          <w:b w:val="0"/>
          <w:color w:val="auto"/>
          <w:sz w:val="24"/>
          <w:lang w:val="sk-SK"/>
        </w:rPr>
        <w:t xml:space="preserve">E-mail: </w:t>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324476D0" w14:textId="4E4692D3" w:rsidR="00BE1521" w:rsidRPr="00291E9B" w:rsidRDefault="00BE1521" w:rsidP="00F2397F">
      <w:pPr>
        <w:tabs>
          <w:tab w:val="clear" w:pos="709"/>
        </w:tabs>
        <w:ind w:left="34" w:hanging="34"/>
        <w:rPr>
          <w:rFonts w:ascii="Arial" w:hAnsi="Arial" w:cs="Arial"/>
          <w:b w:val="0"/>
          <w:sz w:val="24"/>
          <w:lang w:val="sk-SK"/>
        </w:rPr>
      </w:pPr>
      <w:r w:rsidRPr="00291E9B">
        <w:rPr>
          <w:rFonts w:ascii="Arial" w:hAnsi="Arial" w:cs="Arial"/>
          <w:b w:val="0"/>
          <w:sz w:val="24"/>
          <w:lang w:val="sk-SK"/>
        </w:rPr>
        <w:t xml:space="preserve">Kontaktné osoby: </w:t>
      </w:r>
      <w:r w:rsidRPr="00291E9B">
        <w:rPr>
          <w:rFonts w:ascii="Arial" w:hAnsi="Arial" w:cs="Arial"/>
          <w:b w:val="0"/>
          <w:sz w:val="24"/>
          <w:lang w:val="sk-SK"/>
        </w:rPr>
        <w:tab/>
      </w:r>
      <w:r w:rsidRPr="00291E9B">
        <w:rPr>
          <w:rFonts w:ascii="Arial" w:hAnsi="Arial" w:cs="Arial"/>
          <w:b w:val="0"/>
          <w:sz w:val="24"/>
          <w:lang w:val="sk-SK"/>
        </w:rPr>
        <w:tab/>
      </w:r>
    </w:p>
    <w:p w14:paraId="101873B2" w14:textId="32F141AD" w:rsidR="00BE1521" w:rsidRDefault="001C7535" w:rsidP="009C7105">
      <w:pPr>
        <w:pStyle w:val="Default"/>
        <w:ind w:left="142" w:hanging="142"/>
        <w:rPr>
          <w:rFonts w:cs="Arial"/>
          <w:szCs w:val="24"/>
          <w:lang w:val="sk-SK"/>
        </w:rPr>
      </w:pPr>
      <w:r w:rsidRPr="00291E9B">
        <w:rPr>
          <w:rFonts w:cs="Arial"/>
          <w:szCs w:val="24"/>
          <w:lang w:val="sk-SK"/>
        </w:rPr>
        <w:t xml:space="preserve">- </w:t>
      </w:r>
      <w:r w:rsidR="00167C38">
        <w:rPr>
          <w:rFonts w:cs="Arial"/>
          <w:lang w:val="sk-SK"/>
        </w:rPr>
        <w:t xml:space="preserve">Ing. </w:t>
      </w:r>
      <w:r w:rsidR="00051BAC">
        <w:rPr>
          <w:rFonts w:cs="Arial"/>
          <w:lang w:val="sk-SK"/>
        </w:rPr>
        <w:t>František Kňažek</w:t>
      </w:r>
      <w:r w:rsidR="00CB2898" w:rsidRPr="00291E9B">
        <w:rPr>
          <w:lang w:val="sk-SK"/>
        </w:rPr>
        <w:t xml:space="preserve">, tel.: </w:t>
      </w:r>
      <w:r w:rsidR="00505AEC" w:rsidRPr="00291E9B">
        <w:rPr>
          <w:lang w:val="sk-SK"/>
        </w:rPr>
        <w:t>+421</w:t>
      </w:r>
      <w:r w:rsidR="00442ED5" w:rsidRPr="00291E9B">
        <w:rPr>
          <w:lang w:val="sk-SK"/>
        </w:rPr>
        <w:t> </w:t>
      </w:r>
      <w:r w:rsidR="00291E9B" w:rsidRPr="00291E9B">
        <w:rPr>
          <w:rFonts w:cs="Arial"/>
          <w:szCs w:val="24"/>
          <w:lang w:val="sk-SK" w:eastAsia="sk-SK"/>
        </w:rPr>
        <w:t xml:space="preserve">0911 </w:t>
      </w:r>
      <w:r w:rsidR="00051BAC">
        <w:rPr>
          <w:rFonts w:cs="Arial"/>
          <w:szCs w:val="24"/>
          <w:lang w:val="sk-SK" w:eastAsia="sk-SK"/>
        </w:rPr>
        <w:t>087 0930,</w:t>
      </w:r>
      <w:r w:rsidR="009B54C2">
        <w:rPr>
          <w:rFonts w:cs="Arial"/>
          <w:szCs w:val="24"/>
          <w:lang w:val="sk-SK" w:eastAsia="sk-SK"/>
        </w:rPr>
        <w:t xml:space="preserve"> </w:t>
      </w:r>
      <w:r w:rsidR="00BE1521" w:rsidRPr="00291E9B">
        <w:rPr>
          <w:rFonts w:cs="Arial"/>
          <w:szCs w:val="24"/>
          <w:lang w:val="sk-SK"/>
        </w:rPr>
        <w:t>za opis predmetu zákazky</w:t>
      </w:r>
      <w:r w:rsidR="009B54C2">
        <w:rPr>
          <w:rFonts w:cs="Arial"/>
          <w:szCs w:val="24"/>
          <w:lang w:val="sk-SK"/>
        </w:rPr>
        <w:t xml:space="preserve"> 1. časť</w:t>
      </w:r>
    </w:p>
    <w:p w14:paraId="1C2F7A0E" w14:textId="6C714D95" w:rsidR="009B54C2" w:rsidRPr="00291E9B" w:rsidRDefault="009B54C2" w:rsidP="009C7105">
      <w:pPr>
        <w:pStyle w:val="Default"/>
        <w:ind w:left="142" w:hanging="142"/>
        <w:rPr>
          <w:lang w:val="sk-SK"/>
        </w:rPr>
      </w:pPr>
      <w:r>
        <w:rPr>
          <w:rFonts w:cs="Arial"/>
          <w:szCs w:val="24"/>
          <w:lang w:val="sk-SK"/>
        </w:rPr>
        <w:t>- Ing. Ingrid Kuľhová, tel.: +421 0902 911 223, za opis predmetu zákazky 2. a 3. časti</w:t>
      </w:r>
    </w:p>
    <w:p w14:paraId="151B3408" w14:textId="51BA2EC2" w:rsidR="001075CE" w:rsidRDefault="001075CE" w:rsidP="00767421">
      <w:pPr>
        <w:pStyle w:val="Default"/>
        <w:ind w:left="142" w:hanging="142"/>
        <w:rPr>
          <w:rFonts w:cs="Arial"/>
          <w:szCs w:val="24"/>
          <w:lang w:val="sk-SK"/>
        </w:rPr>
      </w:pPr>
      <w:r w:rsidRPr="00291E9B">
        <w:rPr>
          <w:rFonts w:cs="Arial"/>
          <w:szCs w:val="24"/>
          <w:lang w:val="sk-SK"/>
        </w:rPr>
        <w:t xml:space="preserve">- </w:t>
      </w:r>
      <w:r w:rsidR="00AB1136">
        <w:rPr>
          <w:rFonts w:cs="Arial"/>
          <w:szCs w:val="24"/>
          <w:lang w:val="sk-SK"/>
        </w:rPr>
        <w:t>Ing. Ľubica Golejová</w:t>
      </w:r>
      <w:r w:rsidR="00CB2898" w:rsidRPr="00291E9B">
        <w:rPr>
          <w:rFonts w:cs="Arial"/>
          <w:szCs w:val="24"/>
          <w:lang w:val="sk-SK"/>
        </w:rPr>
        <w:t xml:space="preserve">, tel.: </w:t>
      </w:r>
      <w:r w:rsidR="00173A44" w:rsidRPr="00291E9B">
        <w:rPr>
          <w:rFonts w:cs="Arial"/>
          <w:szCs w:val="24"/>
          <w:lang w:val="sk-SK"/>
        </w:rPr>
        <w:t>+421 911</w:t>
      </w:r>
      <w:r w:rsidR="00145E66">
        <w:rPr>
          <w:rFonts w:cs="Arial"/>
          <w:szCs w:val="24"/>
          <w:lang w:val="sk-SK"/>
        </w:rPr>
        <w:t> </w:t>
      </w:r>
      <w:r w:rsidR="00AB1136">
        <w:rPr>
          <w:rFonts w:cs="Arial"/>
          <w:szCs w:val="24"/>
          <w:lang w:val="sk-SK"/>
        </w:rPr>
        <w:t>179</w:t>
      </w:r>
      <w:r w:rsidR="00145E66">
        <w:rPr>
          <w:rFonts w:cs="Arial"/>
          <w:szCs w:val="24"/>
          <w:lang w:val="sk-SK"/>
        </w:rPr>
        <w:t xml:space="preserve"> </w:t>
      </w:r>
      <w:r w:rsidR="00AB1136">
        <w:rPr>
          <w:rFonts w:cs="Arial"/>
          <w:szCs w:val="24"/>
          <w:lang w:val="sk-SK"/>
        </w:rPr>
        <w:t>608</w:t>
      </w:r>
      <w:r w:rsidR="00CB2898" w:rsidRPr="00291E9B">
        <w:rPr>
          <w:rFonts w:cs="Arial"/>
          <w:szCs w:val="24"/>
          <w:lang w:val="sk-SK"/>
        </w:rPr>
        <w:t xml:space="preserve">, </w:t>
      </w:r>
      <w:r w:rsidR="00145E66">
        <w:rPr>
          <w:rFonts w:cs="Arial"/>
          <w:szCs w:val="24"/>
          <w:lang w:val="sk-SK"/>
        </w:rPr>
        <w:t>za proces verejného obstarávania</w:t>
      </w:r>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77777777" w:rsidR="00657128" w:rsidRDefault="00657128" w:rsidP="00657128">
      <w:pPr>
        <w:suppressAutoHyphens/>
        <w:autoSpaceDE w:val="0"/>
        <w:spacing w:line="276" w:lineRule="auto"/>
        <w:ind w:left="0" w:firstLine="0"/>
        <w:rPr>
          <w:rFonts w:ascii="Arial" w:hAnsi="Arial" w:cs="Arial"/>
          <w:color w:val="000000"/>
          <w:sz w:val="24"/>
          <w:lang w:val="sk-SK" w:eastAsia="ar-SA"/>
        </w:rPr>
      </w:pPr>
      <w:r>
        <w:rPr>
          <w:rFonts w:ascii="Arial" w:hAnsi="Arial" w:cs="Arial"/>
          <w:color w:val="000000"/>
          <w:sz w:val="24"/>
          <w:lang w:val="sk-SK" w:eastAsia="ar-SA"/>
        </w:rPr>
        <w:t xml:space="preserve">Dokumentácia k verejnému obstarávaniu je zverejnená na verejnom portáli systému JOSEPHINE na internetovej adrese: </w:t>
      </w:r>
    </w:p>
    <w:p w14:paraId="12CF728F" w14:textId="5909A35C" w:rsidR="00657128" w:rsidRPr="00CC0A6A" w:rsidRDefault="00C801B9" w:rsidP="00307F5F">
      <w:pPr>
        <w:suppressAutoHyphens/>
        <w:autoSpaceDE w:val="0"/>
        <w:spacing w:line="276" w:lineRule="auto"/>
        <w:ind w:left="0" w:firstLine="0"/>
        <w:jc w:val="center"/>
        <w:rPr>
          <w:rFonts w:ascii="Arial" w:hAnsi="Arial" w:cs="Arial"/>
          <w:b w:val="0"/>
          <w:color w:val="2E74B5" w:themeColor="accent1" w:themeShade="BF"/>
          <w:sz w:val="24"/>
          <w:lang w:val="sk-SK" w:eastAsia="ar-SA"/>
        </w:rPr>
      </w:pPr>
      <w:hyperlink r:id="rId8" w:history="1">
        <w:r w:rsidR="00051BAC" w:rsidRPr="00CC0A6A">
          <w:rPr>
            <w:rStyle w:val="Hypertextovprepojenie"/>
            <w:rFonts w:ascii="Arial" w:hAnsi="Arial" w:cs="Arial"/>
            <w:b w:val="0"/>
            <w:color w:val="2E74B5" w:themeColor="accent1" w:themeShade="BF"/>
            <w:sz w:val="24"/>
            <w:lang w:val="sk-SK" w:eastAsia="ar-SA"/>
          </w:rPr>
          <w:t>https://josephine.proebiz.com/sk/tender/9776/</w:t>
        </w:r>
      </w:hyperlink>
      <w:r w:rsidR="00051BAC" w:rsidRPr="00CC0A6A">
        <w:rPr>
          <w:rFonts w:ascii="Arial" w:hAnsi="Arial" w:cs="Arial"/>
          <w:b w:val="0"/>
          <w:color w:val="2E74B5" w:themeColor="accent1" w:themeShade="BF"/>
          <w:sz w:val="24"/>
          <w:u w:val="single"/>
          <w:lang w:val="sk-SK" w:eastAsia="ar-SA"/>
        </w:rPr>
        <w:t>summary</w:t>
      </w:r>
    </w:p>
    <w:p w14:paraId="3B6A953E" w14:textId="77777777" w:rsidR="00BE1521" w:rsidRPr="00BE1521" w:rsidRDefault="00BE1521"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14:paraId="3AC6AE22" w14:textId="77777777" w:rsidR="00764F14" w:rsidRDefault="00764F14" w:rsidP="00764F14">
      <w:pPr>
        <w:tabs>
          <w:tab w:val="clear" w:pos="709"/>
        </w:tabs>
        <w:ind w:left="0" w:firstLine="0"/>
        <w:jc w:val="center"/>
        <w:rPr>
          <w:rFonts w:ascii="Arial" w:hAnsi="Arial" w:cs="Arial"/>
          <w:bCs/>
          <w:sz w:val="24"/>
          <w:szCs w:val="20"/>
          <w:lang w:val="sk-SK"/>
        </w:rPr>
      </w:pPr>
    </w:p>
    <w:p w14:paraId="15A259A7" w14:textId="77777777" w:rsidR="00AD7E00" w:rsidRDefault="00AD7E00" w:rsidP="00AD7E00">
      <w:pPr>
        <w:pStyle w:val="Normlnywebov"/>
        <w:jc w:val="both"/>
        <w:rPr>
          <w:rFonts w:ascii="Arial" w:hAnsi="Arial" w:cs="Arial"/>
          <w:b/>
          <w:color w:val="auto"/>
        </w:rPr>
      </w:pPr>
      <w:bookmarkStart w:id="3" w:name="_Hlk52279294"/>
      <w:bookmarkStart w:id="4" w:name="_Hlk18934771"/>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55CCB1F9" w14:textId="77777777" w:rsidR="00AD7E00" w:rsidRDefault="009C2C9D" w:rsidP="009C2C9D">
      <w:pPr>
        <w:pStyle w:val="Normlnywebov"/>
        <w:jc w:val="both"/>
        <w:rPr>
          <w:rFonts w:ascii="Arial" w:hAnsi="Arial" w:cs="Arial"/>
          <w:color w:val="auto"/>
        </w:rPr>
      </w:pPr>
      <w:bookmarkStart w:id="5" w:name="_Hlk52783104"/>
      <w:bookmarkEnd w:id="3"/>
      <w:r w:rsidRPr="00AD7E00">
        <w:rPr>
          <w:rFonts w:ascii="Arial" w:hAnsi="Arial" w:cs="Arial"/>
          <w:bCs/>
          <w:color w:val="auto"/>
        </w:rPr>
        <w:t>1</w:t>
      </w:r>
      <w:r w:rsidR="00AD7E00" w:rsidRPr="00AD7E00">
        <w:rPr>
          <w:rFonts w:ascii="Arial" w:hAnsi="Arial" w:cs="Arial"/>
          <w:bCs/>
          <w:color w:val="auto"/>
        </w:rPr>
        <w:t>.</w:t>
      </w:r>
      <w:r w:rsidRPr="00AD7E00">
        <w:rPr>
          <w:rFonts w:ascii="Arial" w:hAnsi="Arial" w:cs="Arial"/>
          <w:bCs/>
          <w:color w:val="auto"/>
        </w:rPr>
        <w:t xml:space="preserve"> časť</w:t>
      </w:r>
      <w:r w:rsidR="00AD7E00" w:rsidRPr="00AD7E00">
        <w:rPr>
          <w:rFonts w:ascii="Arial" w:hAnsi="Arial" w:cs="Arial"/>
          <w:bCs/>
          <w:color w:val="auto"/>
        </w:rPr>
        <w:t xml:space="preserve"> zákazky</w:t>
      </w:r>
      <w:r w:rsidRPr="000A0990">
        <w:rPr>
          <w:rFonts w:ascii="Arial" w:hAnsi="Arial" w:cs="Arial"/>
          <w:color w:val="auto"/>
        </w:rPr>
        <w:t xml:space="preserve"> </w:t>
      </w:r>
      <w:r w:rsidR="00AD7E00">
        <w:rPr>
          <w:rFonts w:ascii="Arial" w:hAnsi="Arial" w:cs="Arial"/>
          <w:color w:val="auto"/>
        </w:rPr>
        <w:t xml:space="preserve">Cyklotrasy Trenčín, SO Bratislavská – most – križovatka Zlatovská – Žabinská:  </w:t>
      </w:r>
      <w:r>
        <w:rPr>
          <w:rFonts w:ascii="Arial" w:hAnsi="Arial" w:cs="Arial"/>
          <w:color w:val="auto"/>
        </w:rPr>
        <w:t xml:space="preserve"> </w:t>
      </w:r>
    </w:p>
    <w:p w14:paraId="3C47B472" w14:textId="0C9FB313" w:rsidR="009C2C9D" w:rsidRPr="000A0990" w:rsidRDefault="00AD7E00" w:rsidP="009C2C9D">
      <w:pPr>
        <w:pStyle w:val="Normlnywebov"/>
        <w:jc w:val="both"/>
        <w:rPr>
          <w:rFonts w:ascii="Arial" w:hAnsi="Arial" w:cs="Arial"/>
          <w:b/>
          <w:color w:val="auto"/>
        </w:rPr>
      </w:pPr>
      <w:r>
        <w:rPr>
          <w:rFonts w:ascii="Arial" w:hAnsi="Arial" w:cs="Arial"/>
          <w:color w:val="auto"/>
        </w:rPr>
        <w:t xml:space="preserve">   </w:t>
      </w:r>
      <w:r w:rsidR="009C2C9D" w:rsidRPr="000A0990">
        <w:rPr>
          <w:rFonts w:ascii="Arial" w:hAnsi="Arial" w:cs="Arial"/>
          <w:b/>
          <w:color w:val="auto"/>
        </w:rPr>
        <w:t>stavebné práce</w:t>
      </w:r>
    </w:p>
    <w:p w14:paraId="73EBF573" w14:textId="3C11FF69" w:rsidR="009C2C9D" w:rsidRDefault="009C2C9D" w:rsidP="00F5430C">
      <w:pPr>
        <w:pStyle w:val="Normlnywebov"/>
        <w:ind w:left="7080" w:hanging="7080"/>
        <w:jc w:val="both"/>
        <w:rPr>
          <w:rFonts w:ascii="Arial" w:hAnsi="Arial" w:cs="Arial"/>
          <w:color w:val="auto"/>
        </w:rPr>
      </w:pPr>
      <w:r w:rsidRPr="00F5430C">
        <w:rPr>
          <w:rFonts w:ascii="Arial" w:hAnsi="Arial" w:cs="Arial"/>
          <w:bCs/>
          <w:color w:val="auto"/>
        </w:rPr>
        <w:t>2</w:t>
      </w:r>
      <w:r w:rsidR="00F5430C" w:rsidRPr="00F5430C">
        <w:rPr>
          <w:rFonts w:ascii="Arial" w:hAnsi="Arial" w:cs="Arial"/>
          <w:bCs/>
          <w:color w:val="auto"/>
        </w:rPr>
        <w:t>.</w:t>
      </w:r>
      <w:r w:rsidRPr="000A0990">
        <w:rPr>
          <w:rFonts w:ascii="Arial" w:hAnsi="Arial" w:cs="Arial"/>
          <w:b/>
          <w:color w:val="auto"/>
        </w:rPr>
        <w:t xml:space="preserve"> </w:t>
      </w:r>
      <w:r w:rsidR="00F5430C" w:rsidRPr="00AD7E00">
        <w:rPr>
          <w:rFonts w:ascii="Arial" w:hAnsi="Arial" w:cs="Arial"/>
          <w:bCs/>
          <w:color w:val="auto"/>
        </w:rPr>
        <w:t>časť zákazky</w:t>
      </w:r>
      <w:r w:rsidR="00F5430C" w:rsidRPr="000A0990">
        <w:rPr>
          <w:rFonts w:ascii="Arial" w:hAnsi="Arial" w:cs="Arial"/>
          <w:color w:val="auto"/>
        </w:rPr>
        <w:t xml:space="preserve"> </w:t>
      </w:r>
      <w:r w:rsidR="00F5430C">
        <w:rPr>
          <w:rFonts w:ascii="Arial" w:hAnsi="Arial" w:cs="Arial"/>
          <w:color w:val="auto"/>
        </w:rPr>
        <w:t xml:space="preserve">Cyklotrasy Trenčín, SO Bratislavská – most – križovatka Zlatovská – Žabinská: </w:t>
      </w:r>
    </w:p>
    <w:p w14:paraId="19802E6C" w14:textId="3E3E14BB" w:rsidR="00F5430C" w:rsidRPr="00B46B9B" w:rsidRDefault="00F5430C" w:rsidP="00F5430C">
      <w:pPr>
        <w:pStyle w:val="Normlnywebov"/>
        <w:ind w:left="7080" w:hanging="7080"/>
        <w:jc w:val="both"/>
        <w:rPr>
          <w:rFonts w:ascii="Arial" w:hAnsi="Arial" w:cs="Arial"/>
          <w:b/>
          <w:bCs/>
          <w:color w:val="auto"/>
        </w:rPr>
      </w:pPr>
      <w:r>
        <w:rPr>
          <w:rFonts w:ascii="Arial" w:hAnsi="Arial" w:cs="Arial"/>
          <w:b/>
          <w:bCs/>
          <w:color w:val="auto"/>
        </w:rPr>
        <w:t xml:space="preserve">   mobiliár ul. Palackého</w:t>
      </w:r>
    </w:p>
    <w:p w14:paraId="7DBA8DEA" w14:textId="41697989" w:rsidR="00F5430C" w:rsidRDefault="00F5430C" w:rsidP="00F5430C">
      <w:pPr>
        <w:pStyle w:val="Normlnywebov"/>
        <w:ind w:left="7080" w:hanging="7080"/>
        <w:jc w:val="both"/>
        <w:rPr>
          <w:rFonts w:ascii="Arial" w:hAnsi="Arial" w:cs="Arial"/>
          <w:color w:val="auto"/>
        </w:rPr>
      </w:pPr>
      <w:bookmarkStart w:id="6" w:name="_Hlk52279306"/>
      <w:r>
        <w:rPr>
          <w:rFonts w:ascii="Arial" w:hAnsi="Arial" w:cs="Arial"/>
          <w:bCs/>
          <w:color w:val="auto"/>
        </w:rPr>
        <w:t>3</w:t>
      </w:r>
      <w:r w:rsidRPr="00F5430C">
        <w:rPr>
          <w:rFonts w:ascii="Arial" w:hAnsi="Arial" w:cs="Arial"/>
          <w:bCs/>
          <w:color w:val="auto"/>
        </w:rPr>
        <w:t>.</w:t>
      </w:r>
      <w:r w:rsidRPr="000A0990">
        <w:rPr>
          <w:rFonts w:ascii="Arial" w:hAnsi="Arial" w:cs="Arial"/>
          <w:b/>
          <w:color w:val="auto"/>
        </w:rPr>
        <w:t xml:space="preserve"> </w:t>
      </w:r>
      <w:r w:rsidRPr="00AD7E00">
        <w:rPr>
          <w:rFonts w:ascii="Arial" w:hAnsi="Arial" w:cs="Arial"/>
          <w:bCs/>
          <w:color w:val="auto"/>
        </w:rPr>
        <w:t>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745F2300" w14:textId="6381A180" w:rsidR="009C2C9D" w:rsidRDefault="00F5430C" w:rsidP="009C2C9D">
      <w:pPr>
        <w:pStyle w:val="Normlnywebov"/>
        <w:jc w:val="both"/>
        <w:rPr>
          <w:rStyle w:val="apple-style-span"/>
          <w:rFonts w:ascii="Arial" w:hAnsi="Arial" w:cs="Arial"/>
          <w:b/>
        </w:rPr>
      </w:pPr>
      <w:r>
        <w:rPr>
          <w:rStyle w:val="apple-style-span"/>
          <w:rFonts w:ascii="Arial" w:hAnsi="Arial" w:cs="Arial"/>
          <w:b/>
        </w:rPr>
        <w:t xml:space="preserve">   výsadba zelene ul. Palackého</w:t>
      </w:r>
    </w:p>
    <w:p w14:paraId="7F1D90E0" w14:textId="77777777" w:rsidR="00194BA0" w:rsidRDefault="00194BA0" w:rsidP="009C2C9D">
      <w:pPr>
        <w:pStyle w:val="Normlnywebov"/>
        <w:jc w:val="both"/>
        <w:rPr>
          <w:rStyle w:val="apple-style-span"/>
          <w:rFonts w:ascii="Arial" w:hAnsi="Arial" w:cs="Arial"/>
          <w:b/>
        </w:rPr>
      </w:pPr>
    </w:p>
    <w:p w14:paraId="55D871E0" w14:textId="77777777" w:rsidR="00194BA0" w:rsidRDefault="00194BA0" w:rsidP="00194BA0">
      <w:pPr>
        <w:pStyle w:val="Normlnywebov"/>
        <w:jc w:val="both"/>
        <w:rPr>
          <w:rStyle w:val="apple-style-span"/>
          <w:rFonts w:ascii="Arial" w:hAnsi="Arial" w:cs="Arial"/>
          <w:b/>
        </w:rPr>
      </w:pPr>
      <w:r>
        <w:rPr>
          <w:rStyle w:val="apple-style-span"/>
          <w:rFonts w:ascii="Arial" w:hAnsi="Arial" w:cs="Arial"/>
          <w:b/>
        </w:rPr>
        <w:t>1. časť – stavebné práce:</w:t>
      </w:r>
    </w:p>
    <w:p w14:paraId="43A829E2" w14:textId="77777777" w:rsidR="00BE1677" w:rsidRDefault="00194BA0" w:rsidP="00BE1677">
      <w:pPr>
        <w:pStyle w:val="Normlnywebov"/>
        <w:jc w:val="both"/>
        <w:rPr>
          <w:rStyle w:val="apple-style-span"/>
          <w:rFonts w:ascii="Arial" w:hAnsi="Arial" w:cs="Arial"/>
          <w:bCs/>
        </w:rPr>
      </w:pPr>
      <w:r>
        <w:rPr>
          <w:rStyle w:val="apple-style-span"/>
          <w:rFonts w:ascii="Arial" w:hAnsi="Arial" w:cs="Arial"/>
          <w:bCs/>
        </w:rPr>
        <w:t xml:space="preserve">Predmetom tejto časti zákazky je preložka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a celého dopravného prúdu z ulíc Zlatovská, Žabinská a Veľkomoravská na cestu I/61 smerom centrum. </w:t>
      </w:r>
    </w:p>
    <w:p w14:paraId="4997473A" w14:textId="072A277B" w:rsidR="009E7ACB" w:rsidRDefault="009E7ACB" w:rsidP="003C35AD">
      <w:pPr>
        <w:pStyle w:val="Normlnywebov"/>
        <w:jc w:val="both"/>
        <w:rPr>
          <w:rFonts w:ascii="Arial" w:hAnsi="Arial" w:cs="Arial"/>
          <w:b/>
          <w:bCs/>
          <w:szCs w:val="32"/>
        </w:rPr>
      </w:pPr>
      <w:r w:rsidRPr="00BE1677">
        <w:rPr>
          <w:rFonts w:ascii="Arial" w:hAnsi="Arial" w:cs="Arial"/>
          <w:szCs w:val="32"/>
        </w:rPr>
        <w:t>Vytýčenie existujúcich inžinierskych sietí pred začatím zemných prác si zabezpečí zhotoviteľ.</w:t>
      </w:r>
      <w:r w:rsidR="003C35AD">
        <w:rPr>
          <w:rFonts w:ascii="Arial" w:hAnsi="Arial" w:cs="Arial"/>
          <w:szCs w:val="32"/>
        </w:rPr>
        <w:t xml:space="preserve"> </w:t>
      </w:r>
      <w:proofErr w:type="spellStart"/>
      <w:r w:rsidRPr="009E7ACB">
        <w:rPr>
          <w:rFonts w:ascii="Arial" w:hAnsi="Arial" w:cs="Arial"/>
          <w:bCs/>
          <w:szCs w:val="32"/>
        </w:rPr>
        <w:t>Porealizačné</w:t>
      </w:r>
      <w:proofErr w:type="spellEnd"/>
      <w:r w:rsidRPr="009E7ACB">
        <w:rPr>
          <w:rFonts w:ascii="Arial" w:hAnsi="Arial" w:cs="Arial"/>
          <w:bCs/>
          <w:szCs w:val="32"/>
        </w:rPr>
        <w:t xml:space="preserve"> zameranie stavby pre technickú mapu mesta zabezpečí zhotoviteľ.</w:t>
      </w:r>
    </w:p>
    <w:p w14:paraId="4B9465B8" w14:textId="77777777" w:rsidR="009E7ACB" w:rsidRDefault="009E7ACB" w:rsidP="009E7ACB"/>
    <w:p w14:paraId="392B839E" w14:textId="77777777" w:rsidR="009B54C2" w:rsidRPr="005B3B7A" w:rsidRDefault="009B54C2" w:rsidP="009B54C2">
      <w:pPr>
        <w:tabs>
          <w:tab w:val="clear" w:pos="709"/>
        </w:tabs>
        <w:autoSpaceDE w:val="0"/>
        <w:autoSpaceDN w:val="0"/>
        <w:ind w:left="0" w:firstLine="0"/>
        <w:jc w:val="left"/>
        <w:rPr>
          <w:rFonts w:ascii="Arial" w:hAnsi="Arial" w:cs="Arial"/>
        </w:rPr>
      </w:pPr>
      <w:r w:rsidRPr="005B3B7A">
        <w:rPr>
          <w:rFonts w:ascii="Arial" w:hAnsi="Arial" w:cs="Arial"/>
          <w:b w:val="0"/>
          <w:sz w:val="24"/>
          <w:lang w:val="sk-SK"/>
        </w:rPr>
        <w:lastRenderedPageBreak/>
        <w:t xml:space="preserve">Ďalšie podrobnosti sú uvedené v projektovej dokumentácii. </w:t>
      </w:r>
    </w:p>
    <w:p w14:paraId="7395C2C6" w14:textId="54699A67" w:rsidR="00F5430C" w:rsidRDefault="00F5430C" w:rsidP="009C2C9D">
      <w:pPr>
        <w:pStyle w:val="Normlnywebov"/>
        <w:jc w:val="both"/>
        <w:rPr>
          <w:rStyle w:val="apple-style-span"/>
          <w:rFonts w:ascii="Arial" w:hAnsi="Arial" w:cs="Arial"/>
          <w:b/>
        </w:rPr>
      </w:pPr>
    </w:p>
    <w:p w14:paraId="79B93B7C" w14:textId="77777777" w:rsidR="00BE1677" w:rsidRDefault="00BE1677" w:rsidP="00BE1677">
      <w:pPr>
        <w:pStyle w:val="Normlnywebov"/>
        <w:jc w:val="both"/>
        <w:rPr>
          <w:rStyle w:val="apple-style-span"/>
          <w:rFonts w:ascii="Arial" w:hAnsi="Arial" w:cs="Arial"/>
          <w:b/>
        </w:rPr>
      </w:pPr>
      <w:r>
        <w:rPr>
          <w:rStyle w:val="apple-style-span"/>
          <w:rFonts w:ascii="Arial" w:hAnsi="Arial" w:cs="Arial"/>
          <w:b/>
        </w:rPr>
        <w:t>2. časť – mobiliár ul. Palackého:</w:t>
      </w:r>
    </w:p>
    <w:p w14:paraId="522BFD81" w14:textId="429FFCD3" w:rsidR="00BE1677" w:rsidRDefault="00BE1677" w:rsidP="00BE1677">
      <w:pPr>
        <w:tabs>
          <w:tab w:val="clear" w:pos="709"/>
          <w:tab w:val="left" w:pos="1134"/>
        </w:tabs>
        <w:ind w:left="0" w:firstLine="0"/>
        <w:rPr>
          <w:rFonts w:ascii="Arial" w:hAnsi="Arial" w:cs="Arial"/>
          <w:b w:val="0"/>
          <w:bCs/>
          <w:sz w:val="24"/>
          <w:szCs w:val="32"/>
          <w:lang w:val="sk-SK"/>
        </w:rPr>
      </w:pPr>
      <w:r w:rsidRPr="00BE1677">
        <w:rPr>
          <w:rFonts w:ascii="Arial" w:hAnsi="Arial" w:cs="Arial"/>
          <w:b w:val="0"/>
          <w:bCs/>
          <w:sz w:val="24"/>
          <w:szCs w:val="32"/>
          <w:lang w:val="sk-SK"/>
        </w:rPr>
        <w:t xml:space="preserve">Navrhnutý mobiliár – kvetináče rôznych veľkostí pre výsadbu stromov, krov, okrasných tráv a kvetov, lavičky, smetné nádoby, </w:t>
      </w:r>
      <w:proofErr w:type="spellStart"/>
      <w:r w:rsidRPr="00BE1677">
        <w:rPr>
          <w:rFonts w:ascii="Arial" w:hAnsi="Arial" w:cs="Arial"/>
          <w:b w:val="0"/>
          <w:bCs/>
          <w:sz w:val="24"/>
          <w:szCs w:val="32"/>
          <w:lang w:val="sk-SK"/>
        </w:rPr>
        <w:t>cyklostojany</w:t>
      </w:r>
      <w:proofErr w:type="spellEnd"/>
      <w:r w:rsidRPr="00BE1677">
        <w:rPr>
          <w:rFonts w:ascii="Arial" w:hAnsi="Arial" w:cs="Arial"/>
          <w:b w:val="0"/>
          <w:bCs/>
          <w:sz w:val="24"/>
          <w:szCs w:val="32"/>
          <w:lang w:val="sk-SK"/>
        </w:rPr>
        <w:t xml:space="preserve">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w:t>
      </w:r>
      <w:proofErr w:type="spellStart"/>
      <w:r w:rsidRPr="00BE1677">
        <w:rPr>
          <w:rFonts w:ascii="Arial" w:hAnsi="Arial" w:cs="Arial"/>
          <w:b w:val="0"/>
          <w:bCs/>
          <w:sz w:val="24"/>
          <w:szCs w:val="32"/>
          <w:lang w:val="sk-SK"/>
        </w:rPr>
        <w:t>lighty</w:t>
      </w:r>
      <w:proofErr w:type="spellEnd"/>
      <w:r w:rsidRPr="00BE1677">
        <w:rPr>
          <w:rFonts w:ascii="Arial" w:hAnsi="Arial" w:cs="Arial"/>
          <w:b w:val="0"/>
          <w:bCs/>
          <w:sz w:val="24"/>
          <w:szCs w:val="32"/>
          <w:lang w:val="sk-SK"/>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BE1677">
        <w:rPr>
          <w:rFonts w:ascii="Arial" w:hAnsi="Arial" w:cs="Arial"/>
          <w:b w:val="0"/>
          <w:bCs/>
          <w:sz w:val="24"/>
          <w:szCs w:val="32"/>
          <w:lang w:val="sk-SK"/>
        </w:rPr>
        <w:t>rastlom</w:t>
      </w:r>
      <w:proofErr w:type="spellEnd"/>
      <w:r w:rsidRPr="00BE1677">
        <w:rPr>
          <w:rFonts w:ascii="Arial" w:hAnsi="Arial" w:cs="Arial"/>
          <w:b w:val="0"/>
          <w:bCs/>
          <w:sz w:val="24"/>
          <w:szCs w:val="32"/>
          <w:lang w:val="sk-SK"/>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w:t>
      </w:r>
      <w:proofErr w:type="spellStart"/>
      <w:r w:rsidRPr="00BE1677">
        <w:rPr>
          <w:rFonts w:ascii="Arial" w:hAnsi="Arial" w:cs="Arial"/>
          <w:b w:val="0"/>
          <w:bCs/>
          <w:sz w:val="24"/>
          <w:szCs w:val="32"/>
          <w:lang w:val="sk-SK"/>
        </w:rPr>
        <w:t>samozavlažovací</w:t>
      </w:r>
      <w:proofErr w:type="spellEnd"/>
      <w:r w:rsidRPr="00BE1677">
        <w:rPr>
          <w:rFonts w:ascii="Arial" w:hAnsi="Arial" w:cs="Arial"/>
          <w:b w:val="0"/>
          <w:bCs/>
          <w:sz w:val="24"/>
          <w:szCs w:val="32"/>
          <w:lang w:val="sk-SK"/>
        </w:rPr>
        <w:t xml:space="preserve"> systém), ale aj životnosť, materiálové prevedenie a dizajn.</w:t>
      </w:r>
    </w:p>
    <w:p w14:paraId="04054FDB" w14:textId="4EE86D2A" w:rsidR="003C35AD" w:rsidRPr="003C35AD" w:rsidRDefault="003C35AD" w:rsidP="003C35AD">
      <w:pPr>
        <w:ind w:left="0" w:firstLine="0"/>
        <w:rPr>
          <w:rFonts w:ascii="Arial" w:hAnsi="Arial" w:cs="Arial"/>
          <w:b w:val="0"/>
          <w:sz w:val="24"/>
          <w:lang w:val="sk-SK"/>
        </w:rPr>
      </w:pPr>
      <w:r w:rsidRPr="003C35AD">
        <w:rPr>
          <w:rFonts w:ascii="Arial" w:hAnsi="Arial" w:cs="Arial"/>
          <w:b w:val="0"/>
          <w:sz w:val="24"/>
          <w:lang w:val="sk-SK" w:eastAsia="en-US"/>
        </w:rPr>
        <w:t>V termín</w:t>
      </w:r>
      <w:r>
        <w:rPr>
          <w:rFonts w:ascii="Arial" w:hAnsi="Arial" w:cs="Arial"/>
          <w:b w:val="0"/>
          <w:sz w:val="24"/>
          <w:lang w:val="sk-SK" w:eastAsia="en-US"/>
        </w:rPr>
        <w:t>e</w:t>
      </w:r>
      <w:r w:rsidRPr="003C35AD">
        <w:rPr>
          <w:rFonts w:ascii="Arial" w:hAnsi="Arial" w:cs="Arial"/>
          <w:b w:val="0"/>
          <w:sz w:val="24"/>
          <w:lang w:val="sk-SK" w:eastAsia="en-US"/>
        </w:rPr>
        <w:t xml:space="preserve"> kompletného ukončenia dodania tovaru s montážou je zohľadnená aj lehota na dodanie/výrobu tovaru. </w:t>
      </w:r>
    </w:p>
    <w:p w14:paraId="0EB2FFA0" w14:textId="77777777" w:rsidR="003C35AD" w:rsidRPr="00BE1677" w:rsidRDefault="003C35AD" w:rsidP="00BE1677">
      <w:pPr>
        <w:tabs>
          <w:tab w:val="clear" w:pos="709"/>
          <w:tab w:val="left" w:pos="1134"/>
        </w:tabs>
        <w:ind w:left="0" w:firstLine="0"/>
        <w:rPr>
          <w:rFonts w:ascii="Arial" w:hAnsi="Arial" w:cs="Arial"/>
          <w:b w:val="0"/>
          <w:bCs/>
          <w:sz w:val="24"/>
          <w:szCs w:val="28"/>
          <w:lang w:val="sk-SK"/>
        </w:rPr>
      </w:pPr>
    </w:p>
    <w:p w14:paraId="0088C8D7" w14:textId="77777777" w:rsidR="00BE1677" w:rsidRDefault="00BE1677" w:rsidP="00194BA0">
      <w:pPr>
        <w:pStyle w:val="Normlnywebov"/>
        <w:spacing w:before="0" w:after="0"/>
        <w:rPr>
          <w:rStyle w:val="apple-style-span"/>
          <w:rFonts w:ascii="Arial" w:hAnsi="Arial" w:cs="Arial"/>
          <w:bCs/>
        </w:rPr>
      </w:pPr>
    </w:p>
    <w:p w14:paraId="40B12047" w14:textId="7CA928A2"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Predmetom obstarávania tejto časti zákazky bude dodanie montáž prvkov:</w:t>
      </w:r>
    </w:p>
    <w:p w14:paraId="663013AA" w14:textId="77777777"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 kvetináče pre stromy, kry, kvety a okrasné trávy</w:t>
      </w:r>
    </w:p>
    <w:p w14:paraId="5D6F52B9" w14:textId="77777777"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 parková lavička bez operadla</w:t>
      </w:r>
    </w:p>
    <w:p w14:paraId="12C5679D" w14:textId="77777777"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 parková lavička s operadlom</w:t>
      </w:r>
    </w:p>
    <w:p w14:paraId="3A24B4CC" w14:textId="77777777"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 parková lavička s operadlom + integrovaný stolček z plechu</w:t>
      </w:r>
    </w:p>
    <w:p w14:paraId="2D38C9E1" w14:textId="77777777" w:rsidR="00194BA0" w:rsidRPr="00194BA0" w:rsidRDefault="00194BA0" w:rsidP="00194BA0">
      <w:pPr>
        <w:pStyle w:val="Normlnywebov"/>
        <w:spacing w:before="0" w:after="0"/>
        <w:rPr>
          <w:rStyle w:val="apple-style-span"/>
          <w:rFonts w:ascii="Arial" w:hAnsi="Arial" w:cs="Arial"/>
          <w:bCs/>
        </w:rPr>
      </w:pPr>
      <w:r w:rsidRPr="00194BA0">
        <w:rPr>
          <w:rStyle w:val="apple-style-span"/>
          <w:rFonts w:ascii="Arial" w:hAnsi="Arial" w:cs="Arial"/>
          <w:bCs/>
        </w:rPr>
        <w:t>- odpadkový kôš</w:t>
      </w:r>
    </w:p>
    <w:p w14:paraId="6F3C9368" w14:textId="05682C93" w:rsidR="00194BA0" w:rsidRDefault="00194BA0" w:rsidP="009C7105">
      <w:pPr>
        <w:pStyle w:val="Normlnywebov"/>
        <w:spacing w:before="0" w:after="0"/>
        <w:jc w:val="both"/>
        <w:rPr>
          <w:rStyle w:val="apple-style-span"/>
          <w:rFonts w:ascii="Arial" w:hAnsi="Arial" w:cs="Arial"/>
          <w:bCs/>
        </w:rPr>
      </w:pPr>
      <w:r w:rsidRPr="00194BA0">
        <w:rPr>
          <w:rStyle w:val="apple-style-span"/>
          <w:rFonts w:ascii="Arial" w:hAnsi="Arial" w:cs="Arial"/>
          <w:bCs/>
        </w:rPr>
        <w:t>- stojan na bicykle</w:t>
      </w:r>
    </w:p>
    <w:p w14:paraId="0882BAC7" w14:textId="77777777" w:rsidR="009C7105" w:rsidRDefault="009C7105" w:rsidP="009C7105">
      <w:pPr>
        <w:pStyle w:val="Normlnywebov"/>
        <w:spacing w:before="0" w:after="0"/>
        <w:jc w:val="both"/>
        <w:rPr>
          <w:rStyle w:val="apple-style-span"/>
          <w:rFonts w:ascii="Arial" w:hAnsi="Arial" w:cs="Arial"/>
          <w:b/>
        </w:rPr>
      </w:pPr>
    </w:p>
    <w:p w14:paraId="4FA224B3" w14:textId="4240FDC6" w:rsidR="009C2C9D" w:rsidRDefault="00784C0D" w:rsidP="00F5430C">
      <w:pPr>
        <w:ind w:left="0" w:firstLine="0"/>
        <w:rPr>
          <w:rFonts w:ascii="Arial" w:hAnsi="Arial" w:cs="Arial"/>
          <w:sz w:val="24"/>
          <w:szCs w:val="20"/>
          <w:u w:val="single"/>
          <w:lang w:val="sk-SK"/>
        </w:rPr>
      </w:pPr>
      <w:bookmarkStart w:id="7" w:name="_Hlk52784244"/>
      <w:bookmarkEnd w:id="6"/>
      <w:r w:rsidRPr="009B54C2">
        <w:rPr>
          <w:rFonts w:ascii="Arial" w:hAnsi="Arial" w:cs="Arial"/>
          <w:sz w:val="24"/>
          <w:szCs w:val="20"/>
          <w:u w:val="single"/>
          <w:lang w:val="sk-SK"/>
        </w:rPr>
        <w:t>P</w:t>
      </w:r>
      <w:r w:rsidR="009C2C9D" w:rsidRPr="009B54C2">
        <w:rPr>
          <w:rFonts w:ascii="Arial" w:hAnsi="Arial" w:cs="Arial"/>
          <w:sz w:val="24"/>
          <w:szCs w:val="20"/>
          <w:u w:val="single"/>
          <w:lang w:val="sk-SK"/>
        </w:rPr>
        <w:t xml:space="preserve">ri nasledujúcich </w:t>
      </w:r>
      <w:r w:rsidR="00F5430C" w:rsidRPr="009B54C2">
        <w:rPr>
          <w:rFonts w:ascii="Arial" w:hAnsi="Arial" w:cs="Arial"/>
          <w:sz w:val="24"/>
          <w:szCs w:val="20"/>
          <w:u w:val="single"/>
          <w:lang w:val="sk-SK"/>
        </w:rPr>
        <w:t>prvkoch mobiliáru</w:t>
      </w:r>
      <w:r w:rsidR="009C2C9D" w:rsidRPr="009B54C2">
        <w:rPr>
          <w:rFonts w:ascii="Arial" w:hAnsi="Arial" w:cs="Arial"/>
          <w:sz w:val="24"/>
          <w:szCs w:val="20"/>
          <w:u w:val="single"/>
          <w:lang w:val="sk-SK"/>
        </w:rPr>
        <w:t xml:space="preserve"> je prípustná rozmerová</w:t>
      </w:r>
      <w:r w:rsidR="009A0724" w:rsidRPr="009B54C2">
        <w:rPr>
          <w:rFonts w:ascii="Arial" w:hAnsi="Arial" w:cs="Arial"/>
          <w:sz w:val="24"/>
          <w:szCs w:val="20"/>
          <w:u w:val="single"/>
          <w:lang w:val="sk-SK"/>
        </w:rPr>
        <w:t xml:space="preserve"> odchýlka </w:t>
      </w:r>
      <w:r w:rsidR="00B46B9B" w:rsidRPr="009B54C2">
        <w:rPr>
          <w:rFonts w:ascii="Arial" w:hAnsi="Arial" w:cs="Arial"/>
          <w:sz w:val="24"/>
          <w:szCs w:val="20"/>
          <w:u w:val="single"/>
          <w:lang w:val="sk-SK"/>
        </w:rPr>
        <w:t xml:space="preserve">+/- </w:t>
      </w:r>
      <w:r w:rsidR="009A0724" w:rsidRPr="009B54C2">
        <w:rPr>
          <w:rFonts w:ascii="Arial" w:hAnsi="Arial" w:cs="Arial"/>
          <w:sz w:val="24"/>
          <w:szCs w:val="20"/>
          <w:u w:val="single"/>
          <w:lang w:val="sk-SK"/>
        </w:rPr>
        <w:t>3 % z dôvodu funkčnosti</w:t>
      </w:r>
      <w:r w:rsidR="009C2C9D" w:rsidRPr="009B54C2">
        <w:rPr>
          <w:rFonts w:ascii="Arial" w:hAnsi="Arial" w:cs="Arial"/>
          <w:sz w:val="24"/>
          <w:szCs w:val="20"/>
          <w:u w:val="single"/>
          <w:lang w:val="sk-SK"/>
        </w:rPr>
        <w:t xml:space="preserve"> a bezpečnosti:</w:t>
      </w:r>
    </w:p>
    <w:p w14:paraId="52547968" w14:textId="77777777" w:rsidR="009B54C2" w:rsidRPr="00743931" w:rsidRDefault="009B54C2" w:rsidP="00F5430C">
      <w:pPr>
        <w:ind w:left="0" w:firstLine="0"/>
        <w:rPr>
          <w:rFonts w:ascii="Arial" w:hAnsi="Arial" w:cs="Arial"/>
          <w:sz w:val="24"/>
          <w:szCs w:val="20"/>
          <w:u w:val="single"/>
          <w:lang w:val="sk-SK"/>
        </w:rPr>
      </w:pPr>
    </w:p>
    <w:p w14:paraId="1A66D4A6" w14:textId="00A9A16E" w:rsidR="009C2C9D" w:rsidRPr="00F5430C" w:rsidRDefault="009C2C9D" w:rsidP="009C2C9D">
      <w:pPr>
        <w:rPr>
          <w:rFonts w:ascii="Arial" w:hAnsi="Arial" w:cs="Arial"/>
          <w:b w:val="0"/>
          <w:bCs/>
          <w:sz w:val="24"/>
          <w:lang w:val="sk-SK"/>
        </w:rPr>
      </w:pPr>
      <w:r w:rsidRPr="00F5430C">
        <w:rPr>
          <w:rFonts w:ascii="Arial" w:hAnsi="Arial" w:cs="Arial"/>
          <w:b w:val="0"/>
          <w:bCs/>
          <w:sz w:val="24"/>
          <w:lang w:val="sk-SK"/>
        </w:rPr>
        <w:t xml:space="preserve">- </w:t>
      </w:r>
      <w:r w:rsidR="00F5430C" w:rsidRPr="00F5430C">
        <w:rPr>
          <w:rFonts w:ascii="Arial" w:hAnsi="Arial" w:cs="Arial"/>
          <w:b w:val="0"/>
          <w:bCs/>
          <w:sz w:val="24"/>
          <w:lang w:val="sk-SK"/>
        </w:rPr>
        <w:t>kvetináče pre stromy, kry, kvety a okrasné trávy</w:t>
      </w:r>
    </w:p>
    <w:p w14:paraId="75F8B42D" w14:textId="68A0A103" w:rsidR="009C2C9D" w:rsidRPr="00743931" w:rsidRDefault="009C2C9D" w:rsidP="009C2C9D">
      <w:pPr>
        <w:tabs>
          <w:tab w:val="clear" w:pos="709"/>
          <w:tab w:val="left" w:pos="426"/>
        </w:tabs>
        <w:ind w:left="0"/>
        <w:rPr>
          <w:rFonts w:ascii="Arial" w:hAnsi="Arial" w:cs="Arial"/>
          <w:b w:val="0"/>
          <w:bCs/>
          <w:sz w:val="24"/>
          <w:lang w:val="sk-SK"/>
        </w:rPr>
      </w:pPr>
      <w:r w:rsidRPr="00743931">
        <w:rPr>
          <w:rFonts w:ascii="Arial" w:hAnsi="Arial" w:cs="Arial"/>
          <w:b w:val="0"/>
          <w:bCs/>
          <w:sz w:val="24"/>
        </w:rPr>
        <w:tab/>
      </w:r>
      <w:r w:rsidRPr="00743931">
        <w:rPr>
          <w:rFonts w:ascii="Arial" w:hAnsi="Arial" w:cs="Arial"/>
          <w:b w:val="0"/>
          <w:bCs/>
          <w:sz w:val="24"/>
          <w:lang w:val="sk-SK"/>
        </w:rPr>
        <w:t xml:space="preserve">- </w:t>
      </w:r>
      <w:r w:rsidR="00F5430C">
        <w:rPr>
          <w:rFonts w:ascii="Arial" w:hAnsi="Arial" w:cs="Arial"/>
          <w:b w:val="0"/>
          <w:bCs/>
          <w:sz w:val="24"/>
          <w:lang w:val="sk-SK"/>
        </w:rPr>
        <w:t>parková lavička bez operadla</w:t>
      </w:r>
    </w:p>
    <w:p w14:paraId="61251450" w14:textId="44A6A7FB" w:rsidR="009C2C9D" w:rsidRPr="00743931" w:rsidRDefault="009C2C9D" w:rsidP="009C2C9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sidR="00F5430C">
        <w:rPr>
          <w:rFonts w:ascii="Arial" w:hAnsi="Arial" w:cs="Arial"/>
          <w:b w:val="0"/>
          <w:bCs/>
          <w:sz w:val="24"/>
          <w:lang w:val="sk-SK"/>
        </w:rPr>
        <w:t>parková lavička s operadlom</w:t>
      </w:r>
    </w:p>
    <w:p w14:paraId="6689258A" w14:textId="6AF00054" w:rsidR="009C2C9D" w:rsidRPr="00743931" w:rsidRDefault="009C2C9D" w:rsidP="009C2C9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sidR="00F5430C">
        <w:rPr>
          <w:rFonts w:ascii="Arial" w:hAnsi="Arial" w:cs="Arial"/>
          <w:b w:val="0"/>
          <w:bCs/>
          <w:sz w:val="24"/>
          <w:lang w:val="sk-SK"/>
        </w:rPr>
        <w:t>parková lavička s operadlom + integrovaný stolček z plechu</w:t>
      </w:r>
    </w:p>
    <w:p w14:paraId="1D7903DF" w14:textId="65A5A8F5" w:rsidR="003B0E3A" w:rsidRPr="00743931" w:rsidRDefault="009C2C9D" w:rsidP="00D762FF">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sidR="00F5430C">
        <w:rPr>
          <w:rFonts w:ascii="Arial" w:hAnsi="Arial" w:cs="Arial"/>
          <w:b w:val="0"/>
          <w:bCs/>
          <w:sz w:val="24"/>
          <w:lang w:val="sk-SK"/>
        </w:rPr>
        <w:t>odpadkový kôš</w:t>
      </w:r>
    </w:p>
    <w:p w14:paraId="1D839CBD" w14:textId="26BB44A9" w:rsidR="00C10AA2"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stojan na bicykle</w:t>
      </w:r>
    </w:p>
    <w:p w14:paraId="7945BE04" w14:textId="77777777" w:rsidR="009B54C2" w:rsidRPr="00743931" w:rsidRDefault="009B54C2" w:rsidP="001929C3">
      <w:pPr>
        <w:tabs>
          <w:tab w:val="clear" w:pos="709"/>
          <w:tab w:val="left" w:pos="426"/>
        </w:tabs>
        <w:ind w:left="0" w:firstLine="0"/>
        <w:rPr>
          <w:rFonts w:ascii="Arial" w:hAnsi="Arial" w:cs="Arial"/>
          <w:b w:val="0"/>
          <w:bCs/>
          <w:sz w:val="24"/>
          <w:lang w:val="sk-SK"/>
        </w:rPr>
      </w:pPr>
    </w:p>
    <w:p w14:paraId="2290C3FB" w14:textId="79F95037" w:rsidR="009B54C2" w:rsidRDefault="009B54C2" w:rsidP="009B54C2">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 xml:space="preserve">Ďalšie podrobnosti sú uvedené v </w:t>
      </w:r>
      <w:r>
        <w:rPr>
          <w:rFonts w:ascii="Arial" w:hAnsi="Arial" w:cs="Arial"/>
          <w:b w:val="0"/>
          <w:sz w:val="24"/>
          <w:lang w:val="sk-SK"/>
        </w:rPr>
        <w:t>súvisiacej</w:t>
      </w:r>
      <w:r w:rsidRPr="005B3B7A">
        <w:rPr>
          <w:rFonts w:ascii="Arial" w:hAnsi="Arial" w:cs="Arial"/>
          <w:b w:val="0"/>
          <w:sz w:val="24"/>
          <w:lang w:val="sk-SK"/>
        </w:rPr>
        <w:t xml:space="preserve"> dokumentácii. </w:t>
      </w:r>
    </w:p>
    <w:p w14:paraId="6C8754C6" w14:textId="6165491E" w:rsidR="009B54C2" w:rsidRDefault="009B54C2" w:rsidP="009B54C2">
      <w:pPr>
        <w:tabs>
          <w:tab w:val="clear" w:pos="709"/>
        </w:tabs>
        <w:autoSpaceDE w:val="0"/>
        <w:autoSpaceDN w:val="0"/>
        <w:ind w:left="0" w:firstLine="0"/>
        <w:jc w:val="left"/>
        <w:rPr>
          <w:rFonts w:ascii="Arial" w:hAnsi="Arial" w:cs="Arial"/>
          <w:b w:val="0"/>
          <w:sz w:val="24"/>
          <w:lang w:val="sk-SK"/>
        </w:rPr>
      </w:pPr>
    </w:p>
    <w:p w14:paraId="4824C0CC" w14:textId="1367BBA3" w:rsidR="009C7105" w:rsidRPr="00D81ED6" w:rsidRDefault="009C7105" w:rsidP="009C7105">
      <w:pPr>
        <w:pStyle w:val="Normlnywebov"/>
        <w:jc w:val="both"/>
        <w:rPr>
          <w:rStyle w:val="apple-style-span"/>
          <w:rFonts w:ascii="Arial" w:hAnsi="Arial" w:cs="Arial"/>
          <w:b/>
        </w:rPr>
      </w:pPr>
      <w:r w:rsidRPr="00D81ED6">
        <w:rPr>
          <w:rStyle w:val="apple-style-span"/>
          <w:rFonts w:ascii="Arial" w:hAnsi="Arial" w:cs="Arial"/>
          <w:b/>
        </w:rPr>
        <w:t>3. časť – výsadba zelene ul. Palackého:</w:t>
      </w:r>
    </w:p>
    <w:p w14:paraId="4505226F" w14:textId="77777777" w:rsidR="009C7105" w:rsidRDefault="009C7105" w:rsidP="009C7105">
      <w:pPr>
        <w:tabs>
          <w:tab w:val="clear" w:pos="709"/>
          <w:tab w:val="left" w:pos="851"/>
          <w:tab w:val="left" w:pos="1134"/>
        </w:tabs>
        <w:ind w:left="0" w:firstLine="0"/>
        <w:rPr>
          <w:rFonts w:ascii="Arial" w:hAnsi="Arial" w:cs="Arial"/>
          <w:b w:val="0"/>
          <w:bCs/>
          <w:sz w:val="24"/>
          <w:szCs w:val="32"/>
          <w:lang w:val="sk-SK"/>
        </w:rPr>
      </w:pPr>
      <w:r w:rsidRPr="00D81ED6">
        <w:rPr>
          <w:rFonts w:ascii="Arial" w:hAnsi="Arial" w:cs="Arial"/>
          <w:b w:val="0"/>
          <w:bCs/>
          <w:sz w:val="24"/>
          <w:szCs w:val="32"/>
          <w:lang w:val="sk-SK"/>
        </w:rPr>
        <w:t xml:space="preserve">Sadové úpravy navrhnuté na Palackého ulici (od križovatky pri hoteli Elizabeth, až po križovatku Palackého x Kniežaťa Pribinu) budú realizované len do kvetináčov, teda vo forme mobilnej vegetácie. Z dôvodu zabezpečenia čo najvhodnejších podmienok pre rast drevín, bol navrhnutý </w:t>
      </w:r>
      <w:r w:rsidRPr="00D81ED6">
        <w:rPr>
          <w:rFonts w:ascii="Arial" w:hAnsi="Arial" w:cs="Arial"/>
          <w:b w:val="0"/>
          <w:bCs/>
          <w:sz w:val="24"/>
          <w:szCs w:val="32"/>
          <w:lang w:val="sk-SK"/>
        </w:rPr>
        <w:lastRenderedPageBreak/>
        <w:t>taký typ nádoby pre rastliny, ktorý okrem dostatočného objemu pre koreňový priestor, disponuje aj zásobníkom na vodu a </w:t>
      </w:r>
      <w:proofErr w:type="spellStart"/>
      <w:r w:rsidRPr="00D81ED6">
        <w:rPr>
          <w:rFonts w:ascii="Arial" w:hAnsi="Arial" w:cs="Arial"/>
          <w:b w:val="0"/>
          <w:bCs/>
          <w:sz w:val="24"/>
          <w:szCs w:val="32"/>
          <w:lang w:val="sk-SK"/>
        </w:rPr>
        <w:t>samozavlažovacím</w:t>
      </w:r>
      <w:proofErr w:type="spellEnd"/>
      <w:r w:rsidRPr="00D81ED6">
        <w:rPr>
          <w:rFonts w:ascii="Arial" w:hAnsi="Arial" w:cs="Arial"/>
          <w:b w:val="0"/>
          <w:bCs/>
          <w:sz w:val="24"/>
          <w:szCs w:val="32"/>
          <w:lang w:val="sk-SK"/>
        </w:rPr>
        <w:t xml:space="preserve"> systémom. </w:t>
      </w:r>
    </w:p>
    <w:p w14:paraId="7106CB5F" w14:textId="77777777" w:rsidR="009C7105" w:rsidRPr="00D81ED6" w:rsidRDefault="009C7105" w:rsidP="009C7105">
      <w:pPr>
        <w:tabs>
          <w:tab w:val="clear" w:pos="709"/>
          <w:tab w:val="left" w:pos="851"/>
          <w:tab w:val="left" w:pos="1134"/>
        </w:tabs>
        <w:ind w:left="0" w:firstLine="0"/>
        <w:rPr>
          <w:rStyle w:val="apple-style-span"/>
          <w:rFonts w:ascii="Arial" w:hAnsi="Arial" w:cs="Arial"/>
          <w:b w:val="0"/>
          <w:bCs/>
          <w:sz w:val="28"/>
          <w:szCs w:val="28"/>
          <w:lang w:val="sk-SK"/>
        </w:rPr>
      </w:pPr>
    </w:p>
    <w:p w14:paraId="1911E91A" w14:textId="50E7AAD8" w:rsidR="009B54C2" w:rsidRDefault="009C7105" w:rsidP="009C7105">
      <w:pPr>
        <w:tabs>
          <w:tab w:val="clear" w:pos="709"/>
        </w:tabs>
        <w:autoSpaceDE w:val="0"/>
        <w:autoSpaceDN w:val="0"/>
        <w:ind w:left="0" w:firstLine="0"/>
        <w:jc w:val="left"/>
        <w:rPr>
          <w:rFonts w:ascii="Arial" w:hAnsi="Arial" w:cs="Arial"/>
          <w:b w:val="0"/>
          <w:sz w:val="24"/>
          <w:lang w:val="sk-SK"/>
        </w:rPr>
      </w:pPr>
      <w:r w:rsidRPr="00D81ED6">
        <w:rPr>
          <w:rFonts w:ascii="Arial" w:hAnsi="Arial" w:cs="Arial"/>
          <w:b w:val="0"/>
          <w:sz w:val="24"/>
          <w:lang w:val="sk-SK"/>
        </w:rPr>
        <w:t>Ďalšie podrobnosti sú uvedené v súvisiacej dokumentácii.</w:t>
      </w:r>
      <w:r w:rsidRPr="005B3B7A">
        <w:rPr>
          <w:rFonts w:ascii="Arial" w:hAnsi="Arial" w:cs="Arial"/>
          <w:b w:val="0"/>
          <w:sz w:val="24"/>
          <w:lang w:val="sk-SK"/>
        </w:rPr>
        <w:t xml:space="preserve"> </w:t>
      </w:r>
    </w:p>
    <w:p w14:paraId="2C9F726C" w14:textId="1C6EF947" w:rsidR="00F07249" w:rsidRDefault="00F07249" w:rsidP="001929C3">
      <w:pPr>
        <w:tabs>
          <w:tab w:val="clear" w:pos="709"/>
          <w:tab w:val="left" w:pos="426"/>
        </w:tabs>
        <w:ind w:left="0" w:firstLine="0"/>
        <w:rPr>
          <w:rFonts w:ascii="Arial" w:hAnsi="Arial" w:cs="Arial"/>
          <w:b w:val="0"/>
          <w:bCs/>
          <w:sz w:val="24"/>
          <w:lang w:val="sk-SK"/>
        </w:rPr>
      </w:pPr>
    </w:p>
    <w:bookmarkEnd w:id="5"/>
    <w:bookmarkEnd w:id="7"/>
    <w:p w14:paraId="1F57E97F" w14:textId="77777777" w:rsidR="00AC1953" w:rsidRPr="005B3B7A" w:rsidRDefault="00AC1953" w:rsidP="00AC1953">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14:paraId="0AA579CB" w14:textId="77777777" w:rsidR="009C2C9D" w:rsidRPr="00153E74" w:rsidRDefault="009C2C9D" w:rsidP="009C2C9D">
      <w:pPr>
        <w:rPr>
          <w:rFonts w:ascii="Arial" w:hAnsi="Arial" w:cs="Arial"/>
          <w:b w:val="0"/>
          <w:bCs/>
          <w:noProof/>
          <w:sz w:val="24"/>
          <w:lang w:val="sk-SK"/>
        </w:rPr>
      </w:pPr>
    </w:p>
    <w:p w14:paraId="093E0D42" w14:textId="77777777" w:rsidR="009C2C9D" w:rsidRPr="00DF5657" w:rsidRDefault="009C2C9D" w:rsidP="009C2C9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2AE9FC59" w14:textId="77394BF5" w:rsidR="001929C3" w:rsidRDefault="001929C3" w:rsidP="009C2C9D">
      <w:pPr>
        <w:tabs>
          <w:tab w:val="clear" w:pos="709"/>
        </w:tabs>
        <w:ind w:left="0" w:firstLine="0"/>
        <w:rPr>
          <w:rFonts w:ascii="Arial" w:hAnsi="Arial"/>
          <w:b w:val="0"/>
          <w:sz w:val="24"/>
          <w:highlight w:val="yellow"/>
          <w:lang w:val="sk-SK"/>
        </w:rPr>
      </w:pPr>
    </w:p>
    <w:p w14:paraId="6C23F1A2" w14:textId="77777777" w:rsidR="003C35AD" w:rsidRPr="007E1B6E" w:rsidRDefault="003C35AD" w:rsidP="009C2C9D">
      <w:pPr>
        <w:tabs>
          <w:tab w:val="clear" w:pos="709"/>
        </w:tabs>
        <w:ind w:left="0" w:firstLine="0"/>
        <w:rPr>
          <w:rFonts w:ascii="Arial" w:hAnsi="Arial"/>
          <w:b w:val="0"/>
          <w:sz w:val="24"/>
          <w:highlight w:val="yellow"/>
          <w:lang w:val="sk-SK"/>
        </w:rPr>
      </w:pPr>
    </w:p>
    <w:p w14:paraId="287205DC" w14:textId="77777777"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395782EB" w14:textId="0944F163" w:rsidR="009C2C9D" w:rsidRPr="00D762FF" w:rsidRDefault="009C2C9D" w:rsidP="009C2C9D">
      <w:pPr>
        <w:tabs>
          <w:tab w:val="clear" w:pos="709"/>
        </w:tabs>
        <w:autoSpaceDE w:val="0"/>
        <w:autoSpaceDN w:val="0"/>
        <w:adjustRightInd w:val="0"/>
        <w:ind w:left="851" w:hanging="851"/>
        <w:jc w:val="center"/>
        <w:rPr>
          <w:rFonts w:ascii="Arial" w:hAnsi="Arial"/>
          <w:b w:val="0"/>
          <w:sz w:val="28"/>
          <w:szCs w:val="36"/>
          <w:lang w:val="sk-SK"/>
        </w:rPr>
      </w:pPr>
      <w:bookmarkStart w:id="8" w:name="_Hlk52279337"/>
      <w:r w:rsidRPr="00D762FF">
        <w:rPr>
          <w:rFonts w:ascii="Arial" w:hAnsi="Arial"/>
          <w:sz w:val="36"/>
          <w:szCs w:val="36"/>
          <w:highlight w:val="cyan"/>
          <w:lang w:val="sk-SK"/>
        </w:rPr>
        <w:t xml:space="preserve">Predpokladaná hodnota zákazky bez DPH: </w:t>
      </w:r>
      <w:r w:rsidR="009271FA" w:rsidRPr="00D762FF">
        <w:rPr>
          <w:rFonts w:ascii="Arial" w:hAnsi="Arial" w:cs="Arial"/>
          <w:bCs/>
          <w:sz w:val="36"/>
          <w:szCs w:val="36"/>
          <w:highlight w:val="cyan"/>
          <w:lang w:val="sk-SK"/>
        </w:rPr>
        <w:t>109</w:t>
      </w:r>
      <w:r w:rsidRPr="00D762FF">
        <w:rPr>
          <w:rFonts w:ascii="Arial" w:hAnsi="Arial" w:cs="Arial"/>
          <w:bCs/>
          <w:sz w:val="36"/>
          <w:szCs w:val="36"/>
          <w:highlight w:val="cyan"/>
          <w:lang w:val="sk-SK"/>
        </w:rPr>
        <w:t>.</w:t>
      </w:r>
      <w:r w:rsidR="009271FA" w:rsidRPr="00D762FF">
        <w:rPr>
          <w:rFonts w:ascii="Arial" w:hAnsi="Arial" w:cs="Arial"/>
          <w:bCs/>
          <w:sz w:val="36"/>
          <w:szCs w:val="36"/>
          <w:highlight w:val="cyan"/>
          <w:lang w:val="sk-SK"/>
        </w:rPr>
        <w:t>412</w:t>
      </w:r>
      <w:r w:rsidRPr="00D762FF">
        <w:rPr>
          <w:rFonts w:ascii="Arial" w:hAnsi="Arial" w:cs="Arial"/>
          <w:bCs/>
          <w:sz w:val="36"/>
          <w:szCs w:val="36"/>
          <w:highlight w:val="cyan"/>
          <w:lang w:val="sk-SK"/>
        </w:rPr>
        <w:t>,</w:t>
      </w:r>
      <w:r w:rsidR="009271FA" w:rsidRPr="00D762FF">
        <w:rPr>
          <w:rFonts w:ascii="Arial" w:hAnsi="Arial" w:cs="Arial"/>
          <w:bCs/>
          <w:sz w:val="36"/>
          <w:szCs w:val="36"/>
          <w:highlight w:val="cyan"/>
          <w:lang w:val="sk-SK"/>
        </w:rPr>
        <w:t>67</w:t>
      </w:r>
      <w:r w:rsidRPr="00D762FF">
        <w:rPr>
          <w:rFonts w:ascii="Arial" w:hAnsi="Arial"/>
          <w:sz w:val="36"/>
          <w:szCs w:val="36"/>
          <w:highlight w:val="cyan"/>
          <w:lang w:val="sk-SK"/>
        </w:rPr>
        <w:t xml:space="preserve"> €</w:t>
      </w:r>
    </w:p>
    <w:p w14:paraId="6D463B79" w14:textId="77777777" w:rsidR="009C2C9D" w:rsidRPr="002E5C52" w:rsidRDefault="009C2C9D" w:rsidP="009C2C9D">
      <w:pPr>
        <w:tabs>
          <w:tab w:val="clear" w:pos="709"/>
        </w:tabs>
        <w:autoSpaceDE w:val="0"/>
        <w:autoSpaceDN w:val="0"/>
        <w:adjustRightInd w:val="0"/>
        <w:ind w:left="851" w:hanging="851"/>
        <w:jc w:val="left"/>
        <w:rPr>
          <w:rFonts w:ascii="Arial" w:hAnsi="Arial"/>
          <w:b w:val="0"/>
          <w:lang w:val="sk-SK"/>
        </w:rPr>
      </w:pPr>
    </w:p>
    <w:p w14:paraId="3A648373" w14:textId="77777777" w:rsidR="009C2C9D" w:rsidRPr="00047B9A" w:rsidRDefault="009C2C9D" w:rsidP="009C2C9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3D139B3C" w14:textId="77777777" w:rsidR="009C2C9D" w:rsidRPr="00047B9A" w:rsidRDefault="009C2C9D" w:rsidP="009C2C9D">
      <w:pPr>
        <w:tabs>
          <w:tab w:val="clear" w:pos="709"/>
        </w:tabs>
        <w:autoSpaceDE w:val="0"/>
        <w:autoSpaceDN w:val="0"/>
        <w:adjustRightInd w:val="0"/>
        <w:ind w:left="851" w:hanging="851"/>
        <w:jc w:val="left"/>
        <w:rPr>
          <w:b w:val="0"/>
        </w:rPr>
      </w:pPr>
    </w:p>
    <w:p w14:paraId="34371913" w14:textId="6062FCC7" w:rsidR="009C2C9D" w:rsidRPr="00047B9A" w:rsidRDefault="001929C3" w:rsidP="009C2C9D">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009C2C9D" w:rsidRPr="00047B9A">
        <w:rPr>
          <w:rFonts w:ascii="Arial" w:hAnsi="Arial" w:cs="Arial"/>
          <w:b w:val="0"/>
          <w:sz w:val="24"/>
          <w:lang w:val="sk-SK"/>
        </w:rPr>
        <w:t xml:space="preserve"> 1. časti  bez DPH </w:t>
      </w:r>
      <w:r w:rsidR="009C2C9D">
        <w:rPr>
          <w:rFonts w:ascii="Arial" w:hAnsi="Arial" w:cs="Arial"/>
          <w:b w:val="0"/>
          <w:sz w:val="24"/>
          <w:lang w:val="sk-SK"/>
        </w:rPr>
        <w:t>-</w:t>
      </w:r>
      <w:r w:rsidR="009C2C9D" w:rsidRPr="00D33791">
        <w:rPr>
          <w:rFonts w:ascii="Arial" w:hAnsi="Arial" w:cs="Arial"/>
          <w:b w:val="0"/>
          <w:sz w:val="24"/>
          <w:lang w:val="sk-SK"/>
        </w:rPr>
        <w:t xml:space="preserve"> </w:t>
      </w:r>
      <w:r w:rsidR="009C2C9D" w:rsidRPr="00D33791">
        <w:rPr>
          <w:rFonts w:ascii="Arial" w:hAnsi="Arial" w:cs="Arial"/>
          <w:sz w:val="24"/>
          <w:lang w:val="sk-SK"/>
        </w:rPr>
        <w:t>stavebné práce:</w:t>
      </w:r>
      <w:r w:rsidR="009C2C9D" w:rsidRPr="00047B9A">
        <w:rPr>
          <w:rFonts w:ascii="Arial" w:hAnsi="Arial" w:cs="Arial"/>
          <w:sz w:val="24"/>
          <w:lang w:val="sk-SK"/>
        </w:rPr>
        <w:t xml:space="preserve"> </w:t>
      </w:r>
      <w:r w:rsidR="009C2C9D">
        <w:rPr>
          <w:rFonts w:ascii="Arial" w:hAnsi="Arial" w:cs="Arial"/>
          <w:sz w:val="24"/>
          <w:lang w:val="sk-SK"/>
        </w:rPr>
        <w:tab/>
      </w:r>
      <w:r w:rsidR="009C2C9D">
        <w:rPr>
          <w:rFonts w:ascii="Arial" w:hAnsi="Arial" w:cs="Arial"/>
          <w:sz w:val="24"/>
          <w:lang w:val="sk-SK"/>
        </w:rPr>
        <w:tab/>
      </w:r>
      <w:r>
        <w:rPr>
          <w:rFonts w:ascii="Arial" w:hAnsi="Arial" w:cs="Arial"/>
          <w:sz w:val="24"/>
          <w:lang w:val="sk-SK"/>
        </w:rPr>
        <w:tab/>
      </w:r>
      <w:r>
        <w:rPr>
          <w:rFonts w:ascii="Arial" w:hAnsi="Arial" w:cs="Arial"/>
          <w:sz w:val="24"/>
          <w:lang w:val="sk-SK"/>
        </w:rPr>
        <w:tab/>
        <w:t xml:space="preserve"> </w:t>
      </w:r>
      <w:r w:rsidR="009271FA">
        <w:rPr>
          <w:rFonts w:ascii="Arial" w:hAnsi="Arial" w:cs="Arial"/>
          <w:sz w:val="24"/>
          <w:lang w:val="sk-SK"/>
        </w:rPr>
        <w:t>35</w:t>
      </w:r>
      <w:r>
        <w:rPr>
          <w:rFonts w:ascii="Arial" w:hAnsi="Arial" w:cs="Arial"/>
          <w:sz w:val="24"/>
          <w:lang w:val="sk-SK"/>
        </w:rPr>
        <w:t>.</w:t>
      </w:r>
      <w:r w:rsidR="009271FA">
        <w:rPr>
          <w:rFonts w:ascii="Arial" w:hAnsi="Arial" w:cs="Arial"/>
          <w:sz w:val="24"/>
          <w:lang w:val="sk-SK"/>
        </w:rPr>
        <w:t>196</w:t>
      </w:r>
      <w:r w:rsidR="009C2C9D" w:rsidRPr="00D33791">
        <w:rPr>
          <w:rFonts w:ascii="Arial" w:hAnsi="Arial" w:cs="Arial"/>
          <w:sz w:val="24"/>
          <w:lang w:val="sk-SK"/>
        </w:rPr>
        <w:t>,</w:t>
      </w:r>
      <w:r w:rsidR="009271FA">
        <w:rPr>
          <w:rFonts w:ascii="Arial" w:hAnsi="Arial" w:cs="Arial"/>
          <w:sz w:val="24"/>
          <w:lang w:val="sk-SK"/>
        </w:rPr>
        <w:t>85</w:t>
      </w:r>
      <w:r w:rsidR="009C2C9D" w:rsidRPr="00D33791">
        <w:rPr>
          <w:rFonts w:ascii="Arial" w:hAnsi="Arial" w:cs="Arial"/>
          <w:sz w:val="24"/>
          <w:lang w:val="sk-SK"/>
        </w:rPr>
        <w:t xml:space="preserve"> €</w:t>
      </w:r>
    </w:p>
    <w:bookmarkEnd w:id="8"/>
    <w:p w14:paraId="40C9C44C" w14:textId="77777777" w:rsidR="009C2C9D" w:rsidRPr="00047B9A" w:rsidRDefault="009C2C9D" w:rsidP="009C2C9D">
      <w:pPr>
        <w:tabs>
          <w:tab w:val="clear" w:pos="709"/>
        </w:tabs>
        <w:autoSpaceDE w:val="0"/>
        <w:autoSpaceDN w:val="0"/>
        <w:adjustRightInd w:val="0"/>
        <w:ind w:left="851" w:hanging="567"/>
        <w:jc w:val="left"/>
        <w:rPr>
          <w:rFonts w:ascii="Arial" w:hAnsi="Arial" w:cs="Arial"/>
          <w:b w:val="0"/>
          <w:bCs/>
          <w:szCs w:val="20"/>
          <w:lang w:val="sk-SK"/>
        </w:rPr>
      </w:pPr>
    </w:p>
    <w:p w14:paraId="177C5BA6" w14:textId="4ED3F32A" w:rsidR="009C2C9D" w:rsidRPr="00047B9A"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2. časti  bez </w:t>
      </w:r>
      <w:r w:rsidR="009C2C9D" w:rsidRPr="0033661A">
        <w:rPr>
          <w:rFonts w:ascii="Arial" w:hAnsi="Arial" w:cs="Arial"/>
          <w:b w:val="0"/>
          <w:sz w:val="24"/>
          <w:lang w:val="sk-SK"/>
        </w:rPr>
        <w:t xml:space="preserve">DPH </w:t>
      </w:r>
      <w:r w:rsidR="004043C1">
        <w:rPr>
          <w:rFonts w:ascii="Arial" w:hAnsi="Arial" w:cs="Arial"/>
          <w:b w:val="0"/>
          <w:sz w:val="24"/>
          <w:lang w:val="sk-SK"/>
        </w:rPr>
        <w:t>–</w:t>
      </w:r>
      <w:r w:rsidR="009C2C9D" w:rsidRPr="0033661A">
        <w:rPr>
          <w:rFonts w:ascii="Arial" w:hAnsi="Arial" w:cs="Arial"/>
          <w:b w:val="0"/>
          <w:sz w:val="24"/>
          <w:lang w:val="sk-SK"/>
        </w:rPr>
        <w:t xml:space="preserve"> </w:t>
      </w:r>
      <w:r>
        <w:rPr>
          <w:rFonts w:ascii="Arial" w:hAnsi="Arial" w:cs="Arial"/>
          <w:sz w:val="24"/>
          <w:lang w:val="sk-SK"/>
        </w:rPr>
        <w:t>mobiliár</w:t>
      </w:r>
      <w:r w:rsidR="004043C1">
        <w:rPr>
          <w:rFonts w:ascii="Arial" w:hAnsi="Arial" w:cs="Arial"/>
          <w:sz w:val="24"/>
          <w:lang w:val="sk-SK"/>
        </w:rPr>
        <w:t xml:space="preserve"> ul. Palackého</w:t>
      </w:r>
      <w:r w:rsidR="009C2C9D" w:rsidRPr="0033661A">
        <w:rPr>
          <w:rFonts w:ascii="Arial" w:hAnsi="Arial" w:cs="Arial"/>
          <w:sz w:val="24"/>
          <w:lang w:val="sk-SK"/>
        </w:rPr>
        <w:t>:</w:t>
      </w:r>
      <w:r w:rsidR="004043C1">
        <w:rPr>
          <w:rFonts w:ascii="Arial" w:hAnsi="Arial" w:cs="Arial"/>
          <w:sz w:val="24"/>
          <w:lang w:val="sk-SK"/>
        </w:rPr>
        <w:tab/>
      </w:r>
      <w:r w:rsidR="009C2C9D" w:rsidRPr="00047B9A">
        <w:rPr>
          <w:rFonts w:ascii="Arial" w:hAnsi="Arial" w:cs="Arial"/>
          <w:sz w:val="24"/>
          <w:lang w:val="sk-SK"/>
        </w:rPr>
        <w:t xml:space="preserve"> </w:t>
      </w:r>
      <w:r w:rsidR="009C2C9D">
        <w:rPr>
          <w:rFonts w:ascii="Arial" w:hAnsi="Arial" w:cs="Arial"/>
          <w:sz w:val="24"/>
          <w:lang w:val="sk-SK"/>
        </w:rPr>
        <w:tab/>
      </w:r>
      <w:r>
        <w:rPr>
          <w:rFonts w:ascii="Arial" w:hAnsi="Arial" w:cs="Arial"/>
          <w:sz w:val="24"/>
          <w:lang w:val="sk-SK"/>
        </w:rPr>
        <w:tab/>
        <w:t xml:space="preserve"> </w:t>
      </w:r>
      <w:r w:rsidR="009271FA">
        <w:rPr>
          <w:rFonts w:ascii="Arial" w:hAnsi="Arial" w:cs="Arial"/>
          <w:sz w:val="24"/>
          <w:lang w:val="sk-SK"/>
        </w:rPr>
        <w:t>65</w:t>
      </w:r>
      <w:r>
        <w:rPr>
          <w:rFonts w:ascii="Arial" w:hAnsi="Arial" w:cs="Arial"/>
          <w:sz w:val="24"/>
          <w:lang w:val="sk-SK"/>
        </w:rPr>
        <w:t>.</w:t>
      </w:r>
      <w:r w:rsidR="009271FA">
        <w:rPr>
          <w:rFonts w:ascii="Arial" w:hAnsi="Arial" w:cs="Arial"/>
          <w:sz w:val="24"/>
          <w:lang w:val="sk-SK"/>
        </w:rPr>
        <w:t>776</w:t>
      </w:r>
      <w:r>
        <w:rPr>
          <w:rFonts w:ascii="Arial" w:hAnsi="Arial" w:cs="Arial"/>
          <w:sz w:val="24"/>
          <w:lang w:val="sk-SK"/>
        </w:rPr>
        <w:t>,</w:t>
      </w:r>
      <w:r w:rsidR="009271FA">
        <w:rPr>
          <w:rFonts w:ascii="Arial" w:hAnsi="Arial" w:cs="Arial"/>
          <w:sz w:val="24"/>
          <w:lang w:val="sk-SK"/>
        </w:rPr>
        <w:t>02</w:t>
      </w:r>
      <w:r w:rsidR="009C2C9D" w:rsidRPr="00D33791">
        <w:rPr>
          <w:rFonts w:ascii="Arial" w:hAnsi="Arial" w:cs="Arial"/>
          <w:sz w:val="24"/>
          <w:lang w:val="sk-SK"/>
        </w:rPr>
        <w:t xml:space="preserve"> €</w:t>
      </w:r>
    </w:p>
    <w:p w14:paraId="18D4A016" w14:textId="77777777" w:rsidR="009C2C9D" w:rsidRPr="00047B9A" w:rsidRDefault="009C2C9D" w:rsidP="009C2C9D">
      <w:pPr>
        <w:tabs>
          <w:tab w:val="clear" w:pos="709"/>
        </w:tabs>
        <w:autoSpaceDE w:val="0"/>
        <w:autoSpaceDN w:val="0"/>
        <w:adjustRightInd w:val="0"/>
        <w:ind w:left="851" w:hanging="851"/>
        <w:jc w:val="left"/>
        <w:rPr>
          <w:rFonts w:ascii="Arial" w:hAnsi="Arial" w:cs="Arial"/>
          <w:b w:val="0"/>
          <w:bCs/>
          <w:szCs w:val="20"/>
          <w:lang w:val="sk-SK"/>
        </w:rPr>
      </w:pPr>
    </w:p>
    <w:p w14:paraId="300E28FC" w14:textId="406DB15D" w:rsidR="009C2C9D"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3. časti  bez DPH</w:t>
      </w:r>
      <w:r w:rsidR="009C2C9D">
        <w:rPr>
          <w:rFonts w:ascii="Arial" w:hAnsi="Arial" w:cs="Arial"/>
          <w:b w:val="0"/>
          <w:sz w:val="24"/>
          <w:lang w:val="sk-SK"/>
        </w:rPr>
        <w:t xml:space="preserve"> </w:t>
      </w:r>
      <w:r w:rsidR="004043C1">
        <w:rPr>
          <w:rFonts w:ascii="Arial" w:hAnsi="Arial" w:cs="Arial"/>
          <w:b w:val="0"/>
          <w:sz w:val="24"/>
          <w:lang w:val="sk-SK"/>
        </w:rPr>
        <w:t>–</w:t>
      </w:r>
      <w:r w:rsidR="009C2C9D" w:rsidRPr="00047B9A">
        <w:rPr>
          <w:rFonts w:ascii="Arial" w:hAnsi="Arial" w:cs="Arial"/>
          <w:sz w:val="24"/>
          <w:lang w:val="sk-SK"/>
        </w:rPr>
        <w:t xml:space="preserve"> </w:t>
      </w:r>
      <w:r w:rsidR="004043C1">
        <w:rPr>
          <w:rFonts w:ascii="Arial" w:hAnsi="Arial" w:cs="Arial"/>
          <w:sz w:val="24"/>
          <w:lang w:val="sk-SK"/>
        </w:rPr>
        <w:t>výsadba zelene ul. Palackého</w:t>
      </w:r>
      <w:r w:rsidR="009C2C9D" w:rsidRPr="00D33791">
        <w:rPr>
          <w:rFonts w:ascii="Arial" w:hAnsi="Arial" w:cs="Arial"/>
          <w:sz w:val="24"/>
          <w:lang w:val="sk-SK"/>
        </w:rPr>
        <w:t>:</w:t>
      </w:r>
      <w:r w:rsidR="009C2C9D" w:rsidRPr="00047B9A">
        <w:rPr>
          <w:rFonts w:ascii="Arial" w:hAnsi="Arial" w:cs="Arial"/>
          <w:sz w:val="24"/>
          <w:lang w:val="sk-SK"/>
        </w:rPr>
        <w:t xml:space="preserve"> </w:t>
      </w:r>
      <w:r w:rsidR="009C2C9D">
        <w:rPr>
          <w:rFonts w:ascii="Arial" w:hAnsi="Arial" w:cs="Arial"/>
          <w:sz w:val="24"/>
          <w:lang w:val="sk-SK"/>
        </w:rPr>
        <w:tab/>
      </w:r>
      <w:r>
        <w:rPr>
          <w:rFonts w:ascii="Arial" w:hAnsi="Arial" w:cs="Arial"/>
          <w:sz w:val="24"/>
          <w:lang w:val="sk-SK"/>
        </w:rPr>
        <w:tab/>
        <w:t xml:space="preserve"> </w:t>
      </w:r>
      <w:r w:rsidR="009271FA">
        <w:rPr>
          <w:rFonts w:ascii="Arial" w:hAnsi="Arial" w:cs="Arial"/>
          <w:sz w:val="24"/>
          <w:lang w:val="sk-SK"/>
        </w:rPr>
        <w:t xml:space="preserve">  8</w:t>
      </w:r>
      <w:r>
        <w:rPr>
          <w:rFonts w:ascii="Arial" w:hAnsi="Arial" w:cs="Arial"/>
          <w:sz w:val="24"/>
          <w:lang w:val="sk-SK"/>
        </w:rPr>
        <w:t>.</w:t>
      </w:r>
      <w:r w:rsidR="009271FA">
        <w:rPr>
          <w:rFonts w:ascii="Arial" w:hAnsi="Arial" w:cs="Arial"/>
          <w:sz w:val="24"/>
          <w:lang w:val="sk-SK"/>
        </w:rPr>
        <w:t>439</w:t>
      </w:r>
      <w:r>
        <w:rPr>
          <w:rFonts w:ascii="Arial" w:hAnsi="Arial" w:cs="Arial"/>
          <w:sz w:val="24"/>
          <w:lang w:val="sk-SK"/>
        </w:rPr>
        <w:t>,</w:t>
      </w:r>
      <w:r w:rsidR="009271FA">
        <w:rPr>
          <w:rFonts w:ascii="Arial" w:hAnsi="Arial" w:cs="Arial"/>
          <w:sz w:val="24"/>
          <w:lang w:val="sk-SK"/>
        </w:rPr>
        <w:t>80</w:t>
      </w:r>
      <w:r>
        <w:rPr>
          <w:rFonts w:ascii="Arial" w:hAnsi="Arial" w:cs="Arial"/>
          <w:sz w:val="24"/>
          <w:lang w:val="sk-SK"/>
        </w:rPr>
        <w:t xml:space="preserve"> </w:t>
      </w:r>
      <w:r w:rsidR="009C2C9D" w:rsidRPr="00D33791">
        <w:rPr>
          <w:rFonts w:ascii="Arial" w:hAnsi="Arial" w:cs="Arial"/>
          <w:sz w:val="24"/>
          <w:lang w:val="sk-SK"/>
        </w:rPr>
        <w:t>€</w:t>
      </w:r>
    </w:p>
    <w:p w14:paraId="2A471FD8"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1CD62B3" w14:textId="7F8253A2" w:rsidR="009C2C9D" w:rsidRDefault="009C2C9D" w:rsidP="009C2C9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sidR="00704F33">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1AC42519" w:rsidR="00B74BD9" w:rsidRDefault="00B74BD9" w:rsidP="009C2C9D">
      <w:pPr>
        <w:tabs>
          <w:tab w:val="clear" w:pos="709"/>
        </w:tabs>
        <w:ind w:left="0" w:firstLine="0"/>
        <w:rPr>
          <w:rFonts w:ascii="Arial" w:hAnsi="Arial" w:cs="Arial"/>
          <w:bCs/>
          <w:sz w:val="24"/>
          <w:lang w:val="sk-SK"/>
        </w:rPr>
      </w:pPr>
      <w:r w:rsidRPr="007800C6">
        <w:rPr>
          <w:rFonts w:ascii="Arial" w:hAnsi="Arial" w:cs="Arial"/>
          <w:b w:val="0"/>
          <w:sz w:val="24"/>
          <w:lang w:val="sk-SK"/>
        </w:rPr>
        <w:t xml:space="preserve">Pozn.: </w:t>
      </w:r>
      <w:r w:rsidRPr="00777956">
        <w:rPr>
          <w:rFonts w:ascii="Arial" w:hAnsi="Arial" w:cs="Arial"/>
          <w:b w:val="0"/>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5F690595" w14:textId="77777777" w:rsidR="00141405" w:rsidRPr="003728E9" w:rsidRDefault="00141405" w:rsidP="00141405">
      <w:pPr>
        <w:tabs>
          <w:tab w:val="clear" w:pos="709"/>
        </w:tabs>
        <w:ind w:left="0" w:firstLine="0"/>
        <w:rPr>
          <w:rFonts w:ascii="Arial" w:hAnsi="Arial" w:cs="Arial"/>
          <w:b w:val="0"/>
          <w:sz w:val="24"/>
          <w:lang w:val="sk-SK"/>
        </w:rPr>
      </w:pPr>
    </w:p>
    <w:p w14:paraId="5B080BDB" w14:textId="77777777" w:rsidR="009C2C9D" w:rsidRPr="002D2176" w:rsidRDefault="009C2C9D" w:rsidP="009C2C9D">
      <w:pPr>
        <w:tabs>
          <w:tab w:val="clear" w:pos="709"/>
        </w:tabs>
        <w:rPr>
          <w:rFonts w:ascii="Arial" w:hAnsi="Arial" w:cs="Arial"/>
          <w:sz w:val="24"/>
          <w:lang w:val="sk-SK"/>
        </w:rPr>
      </w:pPr>
      <w:r w:rsidRPr="002D2176">
        <w:rPr>
          <w:rFonts w:ascii="Arial" w:hAnsi="Arial" w:cs="Arial"/>
          <w:sz w:val="24"/>
          <w:lang w:val="sk-SK"/>
        </w:rPr>
        <w:t>Zákazka je rozdelená na 3  časti:</w:t>
      </w:r>
    </w:p>
    <w:p w14:paraId="5EBBAB85" w14:textId="77777777" w:rsidR="009C2C9D" w:rsidRPr="002D2176" w:rsidRDefault="009C2C9D" w:rsidP="00231ADB">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60AFFAC9" w14:textId="77777777" w:rsidR="009C2C9D" w:rsidRPr="002D2176" w:rsidRDefault="009C2C9D" w:rsidP="009C2C9D">
      <w:pPr>
        <w:tabs>
          <w:tab w:val="clear" w:pos="709"/>
        </w:tabs>
        <w:ind w:left="567" w:hanging="425"/>
        <w:rPr>
          <w:rFonts w:ascii="Arial" w:hAnsi="Arial" w:cs="Arial"/>
          <w:sz w:val="24"/>
          <w:lang w:val="sk-SK"/>
        </w:rPr>
      </w:pPr>
    </w:p>
    <w:p w14:paraId="5A34D952" w14:textId="2B6CBB69" w:rsidR="009C2C9D" w:rsidRPr="002D2176" w:rsidRDefault="009C2C9D" w:rsidP="009C2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004043C1">
        <w:rPr>
          <w:rFonts w:ascii="Arial" w:hAnsi="Arial" w:cs="Arial"/>
          <w:sz w:val="24"/>
          <w:lang w:val="sk-SK"/>
        </w:rPr>
        <w:t>mobiliár ul. Palackého</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3881F2A2" w14:textId="77777777" w:rsidR="009C2C9D" w:rsidRPr="002D2176" w:rsidRDefault="009C2C9D" w:rsidP="009C2C9D">
      <w:pPr>
        <w:tabs>
          <w:tab w:val="clear" w:pos="709"/>
        </w:tabs>
        <w:ind w:left="567" w:hanging="425"/>
        <w:rPr>
          <w:rFonts w:ascii="Arial" w:hAnsi="Arial" w:cs="Arial"/>
          <w:sz w:val="24"/>
          <w:lang w:val="sk-SK"/>
        </w:rPr>
      </w:pPr>
    </w:p>
    <w:p w14:paraId="6C461481" w14:textId="11DC3A5E" w:rsidR="009C2C9D" w:rsidRPr="002D2176" w:rsidRDefault="009C2C9D" w:rsidP="009C2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004043C1">
        <w:rPr>
          <w:rFonts w:ascii="Arial" w:hAnsi="Arial" w:cs="Arial"/>
          <w:sz w:val="24"/>
          <w:lang w:val="sk-SK"/>
        </w:rPr>
        <w:t>výsadba zelene ul. Palackého</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Pr>
          <w:rFonts w:ascii="Arial" w:hAnsi="Arial" w:cs="Arial"/>
          <w:b w:val="0"/>
          <w:color w:val="000000"/>
          <w:sz w:val="24"/>
          <w:lang w:val="sk-SK" w:eastAsia="en-US"/>
        </w:rPr>
        <w:t>.</w:t>
      </w:r>
    </w:p>
    <w:p w14:paraId="578D8908" w14:textId="77777777" w:rsidR="009C2C9D" w:rsidRPr="002D2176" w:rsidRDefault="009C2C9D" w:rsidP="009C2C9D">
      <w:pPr>
        <w:tabs>
          <w:tab w:val="clear" w:pos="709"/>
        </w:tabs>
        <w:ind w:left="567" w:firstLine="0"/>
        <w:rPr>
          <w:rFonts w:ascii="Arial" w:hAnsi="Arial" w:cs="Arial"/>
          <w:b w:val="0"/>
          <w:sz w:val="24"/>
          <w:lang w:val="sk-SK"/>
        </w:rPr>
      </w:pPr>
    </w:p>
    <w:p w14:paraId="6BCECE99" w14:textId="77777777" w:rsidR="009C2C9D" w:rsidRDefault="009C2C9D" w:rsidP="009C2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77D8A37D" w14:textId="77777777"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14:paraId="4D04DF6E" w14:textId="77777777" w:rsidR="00141405" w:rsidRPr="002D2176"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Pr>
          <w:rFonts w:ascii="Arial" w:hAnsi="Arial" w:cs="Arial"/>
          <w:b w:val="0"/>
          <w:bCs/>
          <w:color w:val="000000"/>
          <w:sz w:val="24"/>
          <w:lang w:val="sk-SK"/>
        </w:rPr>
        <w:t xml:space="preserve">3.2 </w:t>
      </w:r>
      <w:bookmarkStart w:id="9" w:name="_Hlk6898794"/>
      <w:r>
        <w:rPr>
          <w:rFonts w:ascii="Arial" w:hAnsi="Arial" w:cs="Arial"/>
          <w:b w:val="0"/>
          <w:bCs/>
          <w:color w:val="000000"/>
          <w:sz w:val="24"/>
          <w:lang w:val="sk-SK"/>
        </w:rPr>
        <w:t>Verejný obstarávateľ si vyhradzuje právo zrušiť zákazku, ak sa na niektorú z jej častí neprihlási žiaden uchádzač resp. nastane iná okolnosť v dôsledku ktorej nebude podpísaná zmluva k tejto časti zákazky (napr. vylúčenie všetkých uchádzačov v tejto časti, alebo neprijateľnosť ponuky v tejto časti ponuky a pod.)</w:t>
      </w:r>
    </w:p>
    <w:bookmarkEnd w:id="9"/>
    <w:p w14:paraId="4EFC63E4"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2A2DD6A7" w14:textId="39F9C8F7" w:rsidR="00141405" w:rsidRPr="002D2176" w:rsidRDefault="00141405" w:rsidP="003C35AD">
      <w:pPr>
        <w:tabs>
          <w:tab w:val="clear" w:pos="709"/>
        </w:tabs>
        <w:autoSpaceDE w:val="0"/>
        <w:autoSpaceDN w:val="0"/>
        <w:adjustRightInd w:val="0"/>
        <w:ind w:left="426" w:hanging="426"/>
        <w:rPr>
          <w:rFonts w:ascii="Arial" w:hAnsi="Arial" w:cs="Arial"/>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3</w:t>
      </w:r>
      <w:r w:rsidRPr="002D2176">
        <w:rPr>
          <w:rFonts w:ascii="Arial" w:hAnsi="Arial" w:cs="Arial"/>
          <w:color w:val="000000"/>
          <w:sz w:val="24"/>
          <w:lang w:val="sk-SK"/>
        </w:rPr>
        <w:t xml:space="preserve"> </w:t>
      </w:r>
      <w:r w:rsidRPr="002D2176">
        <w:rPr>
          <w:rFonts w:ascii="Arial" w:hAnsi="Arial" w:cs="Arial"/>
          <w:b w:val="0"/>
          <w:bCs/>
          <w:color w:val="000000"/>
          <w:sz w:val="24"/>
          <w:lang w:val="sk-SK"/>
        </w:rPr>
        <w:t xml:space="preserve">Nie je prípustné rozdelenie jednotlivých častí na menšie celky (časti). </w:t>
      </w:r>
      <w:r w:rsidR="001929C3">
        <w:rPr>
          <w:rFonts w:ascii="Arial" w:hAnsi="Arial" w:cs="Arial"/>
          <w:color w:val="000000"/>
          <w:sz w:val="24"/>
          <w:lang w:val="sk-SK"/>
        </w:rPr>
        <w:t>tzn.</w:t>
      </w:r>
      <w:r w:rsidRPr="002D2176">
        <w:rPr>
          <w:rFonts w:ascii="Arial" w:hAnsi="Arial" w:cs="Arial"/>
          <w:color w:val="000000"/>
          <w:sz w:val="24"/>
          <w:lang w:val="sk-SK"/>
        </w:rPr>
        <w:t xml:space="preserve">, ak sa uchádzač rozhodne predložiť ponuku na niektorú časť, viac častí alebo na všetky časti, musí predložiť ponuku na všetky služby uvedené v tejto časti. </w:t>
      </w:r>
    </w:p>
    <w:p w14:paraId="3B907D9D" w14:textId="1F4F9CAB" w:rsidR="00141405"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sidRPr="00B013FC">
        <w:rPr>
          <w:rFonts w:ascii="Arial" w:hAnsi="Arial" w:cs="Arial"/>
          <w:b w:val="0"/>
          <w:color w:val="000000"/>
          <w:sz w:val="24"/>
          <w:lang w:val="sk-SK"/>
        </w:rPr>
        <w:lastRenderedPageBreak/>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351F91">
        <w:rPr>
          <w:rFonts w:ascii="Arial" w:hAnsi="Arial" w:cs="Arial"/>
          <w:b w:val="0"/>
          <w:bCs/>
          <w:color w:val="000000"/>
          <w:sz w:val="24"/>
          <w:lang w:val="sk-SK"/>
        </w:rPr>
        <w:t>Podrobné vymedzenie jednotlivých častí zákazky je uvedené v časti B.1 a B.3 týchto</w:t>
      </w:r>
      <w:r w:rsidR="00D91285">
        <w:rPr>
          <w:rFonts w:ascii="Arial" w:hAnsi="Arial" w:cs="Arial"/>
          <w:b w:val="0"/>
          <w:bCs/>
          <w:color w:val="000000"/>
          <w:sz w:val="24"/>
          <w:lang w:val="sk-SK"/>
        </w:rPr>
        <w:t xml:space="preserve"> </w:t>
      </w:r>
      <w:r w:rsidRPr="00351F91">
        <w:rPr>
          <w:rFonts w:ascii="Arial" w:hAnsi="Arial" w:cs="Arial"/>
          <w:b w:val="0"/>
          <w:bCs/>
          <w:color w:val="000000"/>
          <w:sz w:val="24"/>
          <w:lang w:val="sk-SK"/>
        </w:rPr>
        <w:t>podkladov.</w:t>
      </w:r>
    </w:p>
    <w:p w14:paraId="312FCBAC" w14:textId="77777777" w:rsidR="00AE071C" w:rsidRPr="00194E60" w:rsidRDefault="00AE071C" w:rsidP="00AE071C">
      <w:pPr>
        <w:tabs>
          <w:tab w:val="clear" w:pos="709"/>
        </w:tabs>
        <w:ind w:left="0" w:firstLine="0"/>
        <w:rPr>
          <w:rFonts w:ascii="Arial" w:hAnsi="Arial" w:cs="Arial"/>
          <w:b w:val="0"/>
          <w:sz w:val="16"/>
          <w:szCs w:val="20"/>
          <w:lang w:val="sk-SK"/>
        </w:rPr>
      </w:pPr>
    </w:p>
    <w:p w14:paraId="11A564F2" w14:textId="77777777"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549AB1D7" w14:textId="77777777" w:rsidR="00AA45DD" w:rsidRPr="002E5C52" w:rsidRDefault="00AA45DD" w:rsidP="00C2494D">
      <w:pPr>
        <w:tabs>
          <w:tab w:val="clear" w:pos="709"/>
        </w:tabs>
        <w:spacing w:after="120"/>
        <w:ind w:left="0" w:firstLine="0"/>
        <w:rPr>
          <w:rFonts w:ascii="Arial" w:hAnsi="Arial"/>
          <w:b w:val="0"/>
          <w:sz w:val="24"/>
          <w:lang w:val="sk-SK"/>
        </w:rPr>
      </w:pPr>
      <w:r w:rsidRPr="002E5C52">
        <w:rPr>
          <w:rFonts w:ascii="Arial" w:hAnsi="Arial"/>
          <w:b w:val="0"/>
          <w:sz w:val="24"/>
          <w:lang w:val="sk-SK"/>
        </w:rPr>
        <w:t xml:space="preserve">Predmet zákazky bude financovaný z nenávratných finančných príspevkov fondov EÚ (Integrovaný regionálny operačný </w:t>
      </w:r>
      <w:r w:rsidRPr="002A77ED">
        <w:rPr>
          <w:rFonts w:ascii="Arial" w:hAnsi="Arial"/>
          <w:b w:val="0"/>
          <w:sz w:val="24"/>
          <w:lang w:val="sk-SK"/>
        </w:rPr>
        <w:t>program 2014-2020,  výzva č</w:t>
      </w:r>
      <w:r w:rsidR="00C35EA5" w:rsidRPr="002A77ED">
        <w:rPr>
          <w:rFonts w:ascii="Arial" w:hAnsi="Arial" w:cs="Arial"/>
          <w:b w:val="0"/>
          <w:bCs/>
          <w:noProof/>
          <w:sz w:val="24"/>
          <w:szCs w:val="20"/>
          <w:lang w:val="sk-SK"/>
        </w:rPr>
        <w:t xml:space="preserve">. </w:t>
      </w:r>
      <w:r w:rsidR="00C35EA5" w:rsidRPr="002A77ED">
        <w:rPr>
          <w:rFonts w:ascii="Arial" w:hAnsi="Arial"/>
          <w:b w:val="0"/>
          <w:sz w:val="24"/>
          <w:lang w:val="sk-SK"/>
        </w:rPr>
        <w:t xml:space="preserve"> </w:t>
      </w:r>
      <w:r w:rsidR="00141405" w:rsidRPr="002A77ED">
        <w:rPr>
          <w:rFonts w:ascii="Arial" w:hAnsi="Arial" w:cs="Arial"/>
          <w:b w:val="0"/>
          <w:bCs/>
          <w:sz w:val="24"/>
          <w:szCs w:val="32"/>
          <w:lang w:val="sk-SK"/>
        </w:rPr>
        <w:t>IROP-PO4-SC431-2017-16</w:t>
      </w:r>
      <w:r w:rsidRPr="00C3268A">
        <w:rPr>
          <w:rFonts w:ascii="Arial" w:hAnsi="Arial"/>
          <w:b w:val="0"/>
          <w:sz w:val="24"/>
          <w:lang w:val="sk-SK"/>
        </w:rPr>
        <w:t>)</w:t>
      </w:r>
      <w:r w:rsidR="001C051B" w:rsidRPr="00C3268A">
        <w:rPr>
          <w:rFonts w:ascii="Arial" w:hAnsi="Arial"/>
          <w:b w:val="0"/>
          <w:sz w:val="24"/>
          <w:lang w:val="sk-SK"/>
        </w:rPr>
        <w:t>,</w:t>
      </w:r>
      <w:r w:rsidR="001C051B" w:rsidRPr="002E5C52">
        <w:rPr>
          <w:rFonts w:ascii="Arial" w:hAnsi="Arial"/>
          <w:b w:val="0"/>
          <w:sz w:val="24"/>
          <w:lang w:val="sk-SK"/>
        </w:rPr>
        <w:t xml:space="preserve"> štátneho rozpočtu  </w:t>
      </w:r>
      <w:r w:rsidRPr="002E5C52">
        <w:rPr>
          <w:rFonts w:ascii="Arial" w:hAnsi="Arial"/>
          <w:b w:val="0"/>
          <w:sz w:val="24"/>
          <w:lang w:val="sk-SK"/>
        </w:rPr>
        <w:t>a  z rozpočtových prostriedkov verejného obstarávateľa.</w:t>
      </w:r>
    </w:p>
    <w:p w14:paraId="4DA56F6E"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5EB09F22"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7BA012EF" w14:textId="3E9F81F9" w:rsidR="00B73375" w:rsidRDefault="00A61F36" w:rsidP="003C35AD">
      <w:pPr>
        <w:tabs>
          <w:tab w:val="clear" w:pos="709"/>
          <w:tab w:val="left" w:pos="2880"/>
        </w:tabs>
        <w:ind w:left="0" w:firstLine="0"/>
        <w:rPr>
          <w:rFonts w:ascii="Arial" w:hAnsi="Arial" w:cs="Arial"/>
          <w:bCs/>
          <w:sz w:val="24"/>
          <w:szCs w:val="20"/>
          <w:lang w:val="sk-SK"/>
        </w:rPr>
      </w:pPr>
      <w:r w:rsidRPr="00CA36D5">
        <w:rPr>
          <w:rFonts w:ascii="Arial" w:hAnsi="Arial" w:cs="Arial"/>
          <w:b w:val="0"/>
          <w:sz w:val="24"/>
          <w:szCs w:val="20"/>
          <w:lang w:val="sk-SK"/>
        </w:rPr>
        <w:t>Podrobnejšie sú platobné podmienky špecifikované</w:t>
      </w:r>
      <w:r w:rsidR="00D641A3">
        <w:rPr>
          <w:rFonts w:ascii="Arial" w:hAnsi="Arial" w:cs="Arial"/>
          <w:b w:val="0"/>
          <w:color w:val="000000"/>
          <w:sz w:val="24"/>
          <w:szCs w:val="20"/>
          <w:lang w:val="sk-SK"/>
        </w:rPr>
        <w:t xml:space="preserve"> v jednotlivých </w:t>
      </w:r>
      <w:r w:rsidR="00D641A3" w:rsidRPr="00D641A3">
        <w:rPr>
          <w:rFonts w:ascii="Arial" w:hAnsi="Arial" w:cs="Arial"/>
          <w:b w:val="0"/>
          <w:i/>
          <w:color w:val="000000"/>
          <w:sz w:val="24"/>
          <w:szCs w:val="20"/>
          <w:lang w:val="sk-SK"/>
        </w:rPr>
        <w:t>Zmluvách, v čl. V. Platobné podmienky.</w:t>
      </w:r>
    </w:p>
    <w:p w14:paraId="47034572" w14:textId="77777777"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38C1289" w14:textId="77777777"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14:paraId="0FAFEFBC" w14:textId="77777777" w:rsidR="00354E18" w:rsidRPr="005866E3" w:rsidRDefault="00354E18" w:rsidP="00354E18">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 xml:space="preserve">uchádzačom </w:t>
      </w:r>
      <w:r w:rsidRPr="005866E3">
        <w:rPr>
          <w:rFonts w:ascii="Arial" w:hAnsi="Arial" w:cs="Arial"/>
          <w:b w:val="0"/>
          <w:sz w:val="24"/>
        </w:rPr>
        <w:t xml:space="preserve">pre </w:t>
      </w:r>
      <w:proofErr w:type="spellStart"/>
      <w:r>
        <w:rPr>
          <w:rFonts w:ascii="Arial" w:hAnsi="Arial" w:cs="Arial"/>
          <w:b w:val="0"/>
          <w:sz w:val="24"/>
        </w:rPr>
        <w:t>časť</w:t>
      </w:r>
      <w:proofErr w:type="spellEnd"/>
      <w:r w:rsidRPr="005866E3">
        <w:rPr>
          <w:rFonts w:ascii="Arial" w:hAnsi="Arial" w:cs="Arial"/>
          <w:b w:val="0"/>
          <w:sz w:val="24"/>
        </w:rPr>
        <w:t xml:space="preserve"> 1 </w:t>
      </w:r>
      <w:r w:rsidRPr="005866E3">
        <w:rPr>
          <w:rFonts w:ascii="Arial" w:hAnsi="Arial" w:cs="Arial"/>
          <w:b w:val="0"/>
          <w:sz w:val="24"/>
          <w:lang w:val="sk-SK"/>
        </w:rPr>
        <w:t>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a </w:t>
      </w:r>
      <w:proofErr w:type="spellStart"/>
      <w:r w:rsidRPr="003F7CAD">
        <w:rPr>
          <w:rFonts w:ascii="Arial" w:hAnsi="Arial" w:cs="Arial"/>
          <w:b w:val="0"/>
          <w:sz w:val="24"/>
          <w:szCs w:val="20"/>
          <w:lang w:val="sk-SK"/>
        </w:rPr>
        <w:t>nasl</w:t>
      </w:r>
      <w:proofErr w:type="spellEnd"/>
      <w:r w:rsidRPr="003F7CAD">
        <w:rPr>
          <w:rFonts w:ascii="Arial" w:hAnsi="Arial" w:cs="Arial"/>
          <w:b w:val="0"/>
          <w:sz w:val="24"/>
          <w:szCs w:val="20"/>
          <w:lang w:val="sk-SK"/>
        </w:rPr>
        <w:t>.  zákona č. 513/1991 Zb. (Obchodný zákonník) v znení neskorších predpisov a podľa zákona č. 343/2015 Z. z. o verejnom obstarávaní a o zmene a doplnení niektorých zákonov v znení neskorších predpisov, ktorej návrh je uvedený v bode 1.</w:t>
      </w:r>
      <w:r>
        <w:rPr>
          <w:rFonts w:ascii="Arial" w:hAnsi="Arial" w:cs="Arial"/>
          <w:b w:val="0"/>
          <w:sz w:val="24"/>
          <w:szCs w:val="20"/>
          <w:lang w:val="sk-SK"/>
        </w:rPr>
        <w:t>1</w:t>
      </w:r>
      <w:r w:rsidRPr="003F7CAD">
        <w:rPr>
          <w:rFonts w:ascii="Arial" w:hAnsi="Arial" w:cs="Arial"/>
          <w:b w:val="0"/>
          <w:sz w:val="24"/>
          <w:szCs w:val="20"/>
          <w:lang w:val="sk-SK"/>
        </w:rPr>
        <w:t xml:space="preserve"> časti B.3 súťažných podkladov.</w:t>
      </w:r>
    </w:p>
    <w:p w14:paraId="6B8CAA3A" w14:textId="77777777" w:rsidR="00354E18" w:rsidRPr="005866E3" w:rsidRDefault="00354E18" w:rsidP="00354E18">
      <w:pPr>
        <w:tabs>
          <w:tab w:val="clear" w:pos="709"/>
        </w:tabs>
        <w:ind w:left="567" w:hanging="567"/>
        <w:rPr>
          <w:rFonts w:ascii="Arial" w:hAnsi="Arial" w:cs="Arial"/>
          <w:b w:val="0"/>
          <w:sz w:val="16"/>
          <w:szCs w:val="20"/>
          <w:lang w:val="sk-SK"/>
        </w:rPr>
      </w:pPr>
    </w:p>
    <w:p w14:paraId="0E6B7659" w14:textId="77777777"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5.2. S úspešným uchádzačom pre </w:t>
      </w:r>
      <w:r>
        <w:rPr>
          <w:rFonts w:ascii="Arial" w:hAnsi="Arial" w:cs="Arial"/>
          <w:b w:val="0"/>
          <w:sz w:val="24"/>
          <w:lang w:val="sk-SK"/>
        </w:rPr>
        <w:t>č</w:t>
      </w:r>
      <w:r w:rsidRPr="005866E3">
        <w:rPr>
          <w:rFonts w:ascii="Arial" w:hAnsi="Arial" w:cs="Arial"/>
          <w:b w:val="0"/>
          <w:sz w:val="24"/>
          <w:lang w:val="sk-SK"/>
        </w:rPr>
        <w:t>asť 2</w:t>
      </w:r>
      <w:r>
        <w:rPr>
          <w:rFonts w:ascii="Arial" w:hAnsi="Arial" w:cs="Arial"/>
          <w:b w:val="0"/>
          <w:sz w:val="24"/>
          <w:lang w:val="sk-SK"/>
        </w:rPr>
        <w:t xml:space="preserve"> </w:t>
      </w:r>
      <w:r w:rsidRPr="005866E3">
        <w:rPr>
          <w:rFonts w:ascii="Arial" w:hAnsi="Arial" w:cs="Arial"/>
          <w:b w:val="0"/>
          <w:sz w:val="24"/>
          <w:lang w:val="sk-SK"/>
        </w:rPr>
        <w:t xml:space="preserve">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w:t>
      </w:r>
      <w:proofErr w:type="spellStart"/>
      <w:r w:rsidRPr="005866E3">
        <w:rPr>
          <w:rFonts w:ascii="Arial" w:hAnsi="Arial" w:cs="Arial"/>
          <w:b w:val="0"/>
          <w:sz w:val="24"/>
          <w:lang w:val="sk-SK"/>
        </w:rPr>
        <w:t>nasl</w:t>
      </w:r>
      <w:proofErr w:type="spellEnd"/>
      <w:r w:rsidRPr="005866E3">
        <w:rPr>
          <w:rFonts w:ascii="Arial" w:hAnsi="Arial" w:cs="Arial"/>
          <w:b w:val="0"/>
          <w:sz w:val="24"/>
          <w:lang w:val="sk-SK"/>
        </w:rPr>
        <w:t>.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14:paraId="04CDB25B" w14:textId="7728113F" w:rsidR="00354E18" w:rsidRDefault="00354E18" w:rsidP="00743931">
      <w:pPr>
        <w:tabs>
          <w:tab w:val="clear" w:pos="709"/>
        </w:tabs>
        <w:ind w:left="567" w:hanging="567"/>
        <w:rPr>
          <w:rFonts w:ascii="Arial" w:hAnsi="Arial" w:cs="Arial"/>
          <w:b w:val="0"/>
          <w:color w:val="000000"/>
          <w:sz w:val="24"/>
          <w:lang w:val="sk-SK" w:eastAsia="en-US"/>
        </w:rPr>
      </w:pPr>
      <w:r w:rsidRPr="001366A3">
        <w:rPr>
          <w:rFonts w:ascii="Arial" w:hAnsi="Arial" w:cs="Arial"/>
          <w:b w:val="0"/>
          <w:color w:val="000000"/>
          <w:sz w:val="24"/>
          <w:lang w:val="sk-SK" w:eastAsia="en-US"/>
        </w:rPr>
        <w:t xml:space="preserve">5.3  S úspešným uchádzačom pre </w:t>
      </w:r>
      <w:r>
        <w:rPr>
          <w:rFonts w:ascii="Arial" w:hAnsi="Arial" w:cs="Arial"/>
          <w:b w:val="0"/>
          <w:color w:val="000000"/>
          <w:sz w:val="24"/>
          <w:lang w:val="sk-SK" w:eastAsia="en-US"/>
        </w:rPr>
        <w:t>č</w:t>
      </w:r>
      <w:r w:rsidRPr="001366A3">
        <w:rPr>
          <w:rFonts w:ascii="Arial" w:hAnsi="Arial" w:cs="Arial"/>
          <w:b w:val="0"/>
          <w:color w:val="000000"/>
          <w:sz w:val="24"/>
          <w:lang w:val="sk-SK" w:eastAsia="en-US"/>
        </w:rPr>
        <w:t xml:space="preserve">asť 3  bude uzavretá  </w:t>
      </w:r>
      <w:r w:rsidRPr="00AC1953">
        <w:rPr>
          <w:rFonts w:ascii="Arial" w:hAnsi="Arial" w:cs="Arial"/>
          <w:color w:val="000000"/>
          <w:sz w:val="24"/>
          <w:lang w:val="sk-SK" w:eastAsia="en-US"/>
        </w:rPr>
        <w:t>Zmluva na poskytnutie služby</w:t>
      </w:r>
      <w:r w:rsidR="00743931">
        <w:rPr>
          <w:rFonts w:ascii="Arial" w:hAnsi="Arial" w:cs="Arial"/>
          <w:color w:val="000000"/>
          <w:sz w:val="24"/>
          <w:lang w:val="sk-SK" w:eastAsia="en-US"/>
        </w:rPr>
        <w:t xml:space="preserve"> </w:t>
      </w:r>
      <w:r w:rsidRPr="001366A3">
        <w:rPr>
          <w:rFonts w:ascii="Arial" w:hAnsi="Arial" w:cs="Arial"/>
          <w:b w:val="0"/>
          <w:bCs/>
          <w:color w:val="000000"/>
          <w:sz w:val="24"/>
          <w:lang w:val="sk-SK" w:eastAsia="en-US"/>
        </w:rPr>
        <w:t>uzatvorená podľa § 269 ods. 2 a </w:t>
      </w:r>
      <w:proofErr w:type="spellStart"/>
      <w:r w:rsidRPr="001366A3">
        <w:rPr>
          <w:rFonts w:ascii="Arial" w:hAnsi="Arial" w:cs="Arial"/>
          <w:b w:val="0"/>
          <w:bCs/>
          <w:color w:val="000000"/>
          <w:sz w:val="24"/>
          <w:lang w:val="sk-SK" w:eastAsia="en-US"/>
        </w:rPr>
        <w:t>nasl</w:t>
      </w:r>
      <w:proofErr w:type="spellEnd"/>
      <w:r w:rsidRPr="001366A3">
        <w:rPr>
          <w:rFonts w:ascii="Arial" w:hAnsi="Arial" w:cs="Arial"/>
          <w:b w:val="0"/>
          <w:bCs/>
          <w:color w:val="000000"/>
          <w:sz w:val="24"/>
          <w:lang w:val="sk-SK" w:eastAsia="en-US"/>
        </w:rPr>
        <w:t>. zákona č.513/1991 Zb. Obchodný zákonník v platnom znení</w:t>
      </w:r>
      <w:r w:rsidRPr="001366A3">
        <w:rPr>
          <w:rFonts w:ascii="Arial" w:hAnsi="Arial" w:cs="Arial"/>
          <w:b w:val="0"/>
          <w:color w:val="000000"/>
          <w:sz w:val="24"/>
          <w:lang w:val="sk-SK" w:eastAsia="en-US"/>
        </w:rPr>
        <w:t>, ktorej návrh je uvedený v bode 1.</w:t>
      </w:r>
      <w:r>
        <w:rPr>
          <w:rFonts w:ascii="Arial" w:hAnsi="Arial" w:cs="Arial"/>
          <w:b w:val="0"/>
          <w:color w:val="000000"/>
          <w:sz w:val="24"/>
          <w:lang w:val="sk-SK" w:eastAsia="en-US"/>
        </w:rPr>
        <w:t>3</w:t>
      </w:r>
      <w:r w:rsidRPr="001366A3">
        <w:rPr>
          <w:rFonts w:ascii="Arial" w:hAnsi="Arial" w:cs="Arial"/>
          <w:b w:val="0"/>
          <w:color w:val="000000"/>
          <w:sz w:val="24"/>
          <w:lang w:val="sk-SK" w:eastAsia="en-US"/>
        </w:rPr>
        <w:t xml:space="preserve"> časti B.3 súťažných podkladov.</w:t>
      </w:r>
    </w:p>
    <w:p w14:paraId="62400447" w14:textId="77777777" w:rsidR="00354E18" w:rsidRDefault="00354E18" w:rsidP="00354E18">
      <w:pPr>
        <w:tabs>
          <w:tab w:val="clear" w:pos="709"/>
        </w:tabs>
        <w:ind w:left="567" w:hanging="567"/>
        <w:rPr>
          <w:rFonts w:ascii="Arial" w:hAnsi="Arial" w:cs="Arial"/>
          <w:b w:val="0"/>
          <w:color w:val="000000"/>
          <w:sz w:val="24"/>
          <w:lang w:val="sk-SK" w:eastAsia="en-US"/>
        </w:rPr>
      </w:pPr>
    </w:p>
    <w:p w14:paraId="4CF112FA" w14:textId="77777777" w:rsidR="00354E18" w:rsidRPr="0098528F" w:rsidRDefault="00354E18" w:rsidP="00354E18">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5.4</w:t>
      </w:r>
      <w:r w:rsidRPr="0098528F">
        <w:t xml:space="preserve"> </w:t>
      </w:r>
      <w:r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5771CBF9"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43AAF06A"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0FD5EE00"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14:paraId="1D182129" w14:textId="77777777" w:rsidR="00354E18" w:rsidRPr="001366A3" w:rsidRDefault="00354E18" w:rsidP="00354E18">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77777777"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na dodanie požadovaného  predmetu zákazky tvorí časť </w:t>
      </w:r>
      <w:r w:rsidRPr="001366A3">
        <w:rPr>
          <w:rFonts w:ascii="Arial" w:hAnsi="Arial" w:cs="Arial"/>
          <w:b w:val="0"/>
          <w:i/>
          <w:sz w:val="24"/>
          <w:lang w:val="sk-SK"/>
        </w:rPr>
        <w:t>B.3 Obchodné podmienky dodania predmetu zákazky, B1 Opis predmetu zákazky a B.2 Spôsob určenia ceny.</w:t>
      </w:r>
    </w:p>
    <w:p w14:paraId="60C3A903" w14:textId="77777777" w:rsidR="00DC4CCD" w:rsidRPr="00D240E9" w:rsidRDefault="00DC4CCD" w:rsidP="00D240E9">
      <w:pPr>
        <w:tabs>
          <w:tab w:val="clear" w:pos="709"/>
        </w:tabs>
        <w:ind w:left="900" w:hanging="54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51C4F056" w14:textId="77777777" w:rsidR="00764F14" w:rsidRPr="00764F14" w:rsidRDefault="00764F14" w:rsidP="00764F14">
      <w:pPr>
        <w:rPr>
          <w:lang w:val="sk-SK" w:eastAsia="cs-CZ"/>
        </w:rPr>
      </w:pPr>
    </w:p>
    <w:p w14:paraId="01397B11" w14:textId="084A09EC" w:rsidR="00194BA0" w:rsidRDefault="00194BA0" w:rsidP="00194BA0">
      <w:pPr>
        <w:tabs>
          <w:tab w:val="clear" w:pos="709"/>
        </w:tabs>
        <w:autoSpaceDE w:val="0"/>
        <w:autoSpaceDN w:val="0"/>
        <w:adjustRightInd w:val="0"/>
        <w:ind w:left="0" w:firstLine="0"/>
        <w:rPr>
          <w:rFonts w:ascii="Arial" w:hAnsi="Arial" w:cs="Arial"/>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r>
        <w:rPr>
          <w:rFonts w:ascii="Arial" w:hAnsi="Arial"/>
          <w:b w:val="0"/>
          <w:bCs/>
          <w:sz w:val="24"/>
          <w:lang w:val="sk-SK"/>
        </w:rPr>
        <w:t>intravilán mesta Trenčín</w:t>
      </w:r>
    </w:p>
    <w:p w14:paraId="1532FAB8" w14:textId="77777777" w:rsidR="00194BA0" w:rsidRDefault="00194BA0" w:rsidP="00194BA0">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lastRenderedPageBreak/>
        <w:t>Verejný obstarávateľ požaduje, aby úspešný uchádzač zhotovil predmet zákazky v termínoch:</w:t>
      </w:r>
    </w:p>
    <w:p w14:paraId="5FC91985" w14:textId="5DE60FEC" w:rsidR="00194BA0" w:rsidRDefault="00194BA0" w:rsidP="00194BA0">
      <w:pPr>
        <w:ind w:left="0" w:firstLine="0"/>
        <w:rPr>
          <w:rFonts w:ascii="Arial" w:hAnsi="Arial" w:cs="Arial"/>
          <w:sz w:val="24"/>
          <w:lang w:val="sk-SK"/>
        </w:rPr>
      </w:pPr>
    </w:p>
    <w:p w14:paraId="5DFDC82B" w14:textId="37F3746C" w:rsidR="009B54C2" w:rsidRDefault="009B54C2" w:rsidP="00194BA0">
      <w:pPr>
        <w:ind w:left="0" w:firstLine="0"/>
        <w:rPr>
          <w:rFonts w:ascii="Arial" w:hAnsi="Arial" w:cs="Arial"/>
          <w:sz w:val="24"/>
          <w:lang w:val="sk-SK"/>
        </w:rPr>
      </w:pPr>
      <w:r>
        <w:rPr>
          <w:rFonts w:ascii="Arial" w:hAnsi="Arial" w:cs="Arial"/>
          <w:sz w:val="24"/>
          <w:lang w:val="sk-SK"/>
        </w:rPr>
        <w:t>1. časť: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194BA0" w14:paraId="07ACD6BB" w14:textId="77777777" w:rsidTr="009B54C2">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40E4DCE5"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26FB099F"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194BA0" w14:paraId="68A95F28" w14:textId="77777777" w:rsidTr="009B54C2">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0CB67FBB" w14:textId="77777777" w:rsidR="00194BA0" w:rsidRDefault="00194BA0" w:rsidP="009B54C2">
            <w:pPr>
              <w:spacing w:line="247" w:lineRule="auto"/>
              <w:ind w:left="300" w:hanging="300"/>
              <w:rPr>
                <w:sz w:val="24"/>
              </w:rPr>
            </w:pPr>
            <w:r>
              <w:rPr>
                <w:rFonts w:ascii="Arial" w:hAnsi="Arial" w:cs="Arial"/>
                <w:b w:val="0"/>
                <w:sz w:val="24"/>
                <w:lang w:val="sk-SK" w:eastAsia="en-US"/>
              </w:rPr>
              <w:t>Odovzdanie staveniska:</w:t>
            </w:r>
          </w:p>
          <w:p w14:paraId="504EDA76" w14:textId="77777777" w:rsidR="00194BA0" w:rsidRDefault="00194BA0" w:rsidP="009B54C2">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1FBD2D" w14:textId="77777777" w:rsidR="00194BA0" w:rsidRDefault="00194BA0" w:rsidP="009B54C2">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194BA0" w14:paraId="2C7CBC89" w14:textId="77777777" w:rsidTr="009B54C2">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B46C74" w14:textId="77777777" w:rsidR="00194BA0" w:rsidRDefault="00194BA0" w:rsidP="009B54C2">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B17FB2" w14:textId="77777777" w:rsidR="00194BA0" w:rsidRDefault="00194BA0" w:rsidP="009B54C2">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194BA0" w14:paraId="48540D13" w14:textId="77777777" w:rsidTr="009B54C2">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59AAB0" w14:textId="77777777" w:rsidR="00194BA0" w:rsidRDefault="00194BA0" w:rsidP="009B54C2">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194BA0" w14:paraId="368347BD" w14:textId="77777777" w:rsidTr="009B54C2">
              <w:trPr>
                <w:trHeight w:val="777"/>
              </w:trPr>
              <w:tc>
                <w:tcPr>
                  <w:tcW w:w="5527" w:type="dxa"/>
                  <w:tcMar>
                    <w:top w:w="0" w:type="dxa"/>
                    <w:left w:w="108" w:type="dxa"/>
                    <w:bottom w:w="0" w:type="dxa"/>
                    <w:right w:w="108" w:type="dxa"/>
                  </w:tcMar>
                  <w:hideMark/>
                </w:tcPr>
                <w:p w14:paraId="32F5F063" w14:textId="77777777" w:rsidR="00194BA0" w:rsidRDefault="00194BA0" w:rsidP="009B54C2">
                  <w:pPr>
                    <w:spacing w:line="247" w:lineRule="auto"/>
                    <w:ind w:left="-27" w:firstLine="0"/>
                    <w:rPr>
                      <w:sz w:val="24"/>
                    </w:rPr>
                  </w:pPr>
                  <w:r>
                    <w:rPr>
                      <w:rFonts w:ascii="Arial" w:hAnsi="Arial" w:cs="Arial"/>
                      <w:b w:val="0"/>
                      <w:sz w:val="24"/>
                      <w:lang w:val="sk-SK" w:eastAsia="en-US"/>
                    </w:rPr>
                    <w:t xml:space="preserve">V lehote </w:t>
                  </w:r>
                  <w:r w:rsidRPr="00194BA0">
                    <w:rPr>
                      <w:rFonts w:ascii="Arial" w:hAnsi="Arial" w:cs="Arial"/>
                      <w:bCs/>
                      <w:sz w:val="24"/>
                      <w:highlight w:val="cyan"/>
                      <w:lang w:val="sk-SK" w:eastAsia="en-US"/>
                    </w:rPr>
                    <w:t>do 4 mesiacov</w:t>
                  </w:r>
                  <w:r w:rsidRPr="00194BA0">
                    <w:rPr>
                      <w:rFonts w:ascii="Arial" w:hAnsi="Arial" w:cs="Arial"/>
                      <w:bCs/>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2013E6A0" w14:textId="77777777" w:rsidR="00194BA0" w:rsidRDefault="00194BA0" w:rsidP="009B54C2">
                  <w:pPr>
                    <w:autoSpaceDE w:val="0"/>
                    <w:spacing w:line="247" w:lineRule="auto"/>
                    <w:ind w:left="300" w:firstLine="0"/>
                    <w:rPr>
                      <w:rFonts w:ascii="Arial" w:hAnsi="Arial" w:cs="Arial"/>
                      <w:b w:val="0"/>
                      <w:sz w:val="24"/>
                      <w:lang w:val="sk-SK" w:eastAsia="en-US"/>
                    </w:rPr>
                  </w:pPr>
                </w:p>
              </w:tc>
            </w:tr>
          </w:tbl>
          <w:p w14:paraId="6563FFAA" w14:textId="77777777" w:rsidR="00194BA0" w:rsidRDefault="00194BA0" w:rsidP="009B54C2">
            <w:pPr>
              <w:spacing w:line="247" w:lineRule="auto"/>
              <w:ind w:left="300" w:firstLine="0"/>
              <w:rPr>
                <w:rFonts w:ascii="Arial" w:hAnsi="Arial" w:cs="Arial"/>
                <w:b w:val="0"/>
                <w:sz w:val="24"/>
                <w:lang w:val="sk-SK" w:eastAsia="en-US"/>
              </w:rPr>
            </w:pPr>
          </w:p>
        </w:tc>
      </w:tr>
    </w:tbl>
    <w:p w14:paraId="507B3733" w14:textId="01B7384C" w:rsidR="00194BA0" w:rsidRDefault="00194BA0" w:rsidP="00AC1953">
      <w:pPr>
        <w:pStyle w:val="Nadpis6"/>
        <w:jc w:val="center"/>
        <w:rPr>
          <w:rFonts w:ascii="Arial" w:hAnsi="Arial" w:cs="Arial"/>
        </w:rPr>
      </w:pPr>
    </w:p>
    <w:p w14:paraId="066797C3" w14:textId="65928C12" w:rsidR="0032204A" w:rsidRPr="0032204A" w:rsidRDefault="0032204A" w:rsidP="0032204A">
      <w:pPr>
        <w:ind w:left="0" w:firstLine="0"/>
        <w:rPr>
          <w:lang w:val="sk-SK" w:eastAsia="cs-CZ"/>
        </w:rPr>
      </w:pPr>
      <w:r>
        <w:rPr>
          <w:rFonts w:ascii="Arial" w:hAnsi="Arial" w:cs="Arial"/>
          <w:sz w:val="24"/>
          <w:lang w:val="sk-SK"/>
        </w:rPr>
        <w:t>2. časť: mobiliár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9B54C2" w:rsidRPr="003C35AD" w14:paraId="2D6D4026" w14:textId="77777777" w:rsidTr="009B54C2">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496368FF" w14:textId="77777777" w:rsidR="009B54C2" w:rsidRPr="003C35AD" w:rsidRDefault="009B54C2" w:rsidP="009B54C2">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5BFE2D2" w14:textId="77777777" w:rsidR="009B54C2" w:rsidRPr="003C35AD" w:rsidRDefault="009B54C2" w:rsidP="009B54C2">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9B54C2" w:rsidRPr="003C35AD" w14:paraId="36FD070A" w14:textId="77777777" w:rsidTr="009B54C2">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5342AB93" w14:textId="77777777" w:rsidR="009B54C2" w:rsidRPr="003C35AD" w:rsidRDefault="009B54C2" w:rsidP="009B54C2">
            <w:pPr>
              <w:spacing w:line="247" w:lineRule="auto"/>
              <w:ind w:left="300" w:hanging="300"/>
              <w:rPr>
                <w:sz w:val="24"/>
              </w:rPr>
            </w:pPr>
            <w:r w:rsidRPr="003C35AD">
              <w:rPr>
                <w:rFonts w:ascii="Arial" w:hAnsi="Arial" w:cs="Arial"/>
                <w:b w:val="0"/>
                <w:sz w:val="24"/>
                <w:lang w:val="sk-SK" w:eastAsia="en-US"/>
              </w:rPr>
              <w:t>Odovzdanie staveniska:</w:t>
            </w:r>
          </w:p>
          <w:p w14:paraId="3FBD01F7" w14:textId="77777777" w:rsidR="009B54C2" w:rsidRPr="003C35AD" w:rsidRDefault="009B54C2" w:rsidP="009B54C2">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013938" w14:textId="77777777" w:rsidR="009B54C2" w:rsidRPr="003C35AD" w:rsidRDefault="009B54C2" w:rsidP="009B54C2">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9B54C2" w:rsidRPr="003C35AD" w14:paraId="14D6B941" w14:textId="77777777" w:rsidTr="009B54C2">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03E17A" w14:textId="77777777" w:rsidR="009B54C2" w:rsidRPr="003C35AD" w:rsidRDefault="009B54C2" w:rsidP="009B54C2">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EDCCCD" w14:textId="77777777" w:rsidR="009B54C2" w:rsidRPr="003C35AD" w:rsidRDefault="009B54C2" w:rsidP="009B54C2">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9B54C2" w:rsidRPr="003C35AD" w14:paraId="23D0A49C" w14:textId="77777777" w:rsidTr="009B54C2">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8DB1DB" w14:textId="77777777" w:rsidR="009B54C2" w:rsidRPr="003C35AD" w:rsidRDefault="009B54C2" w:rsidP="009B54C2">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9B54C2" w:rsidRPr="003C35AD" w14:paraId="3D75A1E2" w14:textId="77777777" w:rsidTr="009B54C2">
              <w:trPr>
                <w:trHeight w:val="777"/>
              </w:trPr>
              <w:tc>
                <w:tcPr>
                  <w:tcW w:w="5527" w:type="dxa"/>
                  <w:tcMar>
                    <w:top w:w="0" w:type="dxa"/>
                    <w:left w:w="108" w:type="dxa"/>
                    <w:bottom w:w="0" w:type="dxa"/>
                    <w:right w:w="108" w:type="dxa"/>
                  </w:tcMar>
                  <w:hideMark/>
                </w:tcPr>
                <w:p w14:paraId="32ECDDB9" w14:textId="77777777" w:rsidR="009B54C2" w:rsidRPr="003C35AD" w:rsidRDefault="009B54C2" w:rsidP="009B54C2">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do 4 mesiacov</w:t>
                  </w:r>
                  <w:r w:rsidRPr="003C35AD">
                    <w:rPr>
                      <w:rFonts w:ascii="Arial" w:hAnsi="Arial" w:cs="Arial"/>
                      <w:bCs/>
                      <w:sz w:val="24"/>
                      <w:lang w:val="sk-SK" w:eastAsia="en-US"/>
                    </w:rPr>
                    <w:t xml:space="preserve"> </w:t>
                  </w:r>
                  <w:r w:rsidRPr="003C35AD">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4402E0C4" w14:textId="77777777" w:rsidR="009B54C2" w:rsidRPr="003C35AD" w:rsidRDefault="009B54C2" w:rsidP="009B54C2">
                  <w:pPr>
                    <w:autoSpaceDE w:val="0"/>
                    <w:spacing w:line="247" w:lineRule="auto"/>
                    <w:ind w:left="300" w:firstLine="0"/>
                    <w:rPr>
                      <w:rFonts w:ascii="Arial" w:hAnsi="Arial" w:cs="Arial"/>
                      <w:b w:val="0"/>
                      <w:sz w:val="24"/>
                      <w:lang w:val="sk-SK" w:eastAsia="en-US"/>
                    </w:rPr>
                  </w:pPr>
                </w:p>
              </w:tc>
            </w:tr>
          </w:tbl>
          <w:p w14:paraId="64D03D68" w14:textId="77777777" w:rsidR="009B54C2" w:rsidRPr="003C35AD" w:rsidRDefault="009B54C2" w:rsidP="009B54C2">
            <w:pPr>
              <w:spacing w:line="247" w:lineRule="auto"/>
              <w:ind w:left="300" w:firstLine="0"/>
              <w:rPr>
                <w:rFonts w:ascii="Arial" w:hAnsi="Arial" w:cs="Arial"/>
                <w:b w:val="0"/>
                <w:sz w:val="24"/>
                <w:lang w:val="sk-SK" w:eastAsia="en-US"/>
              </w:rPr>
            </w:pPr>
          </w:p>
        </w:tc>
      </w:tr>
    </w:tbl>
    <w:p w14:paraId="45B0D5ED" w14:textId="77777777" w:rsidR="003C35AD" w:rsidRPr="003C35AD" w:rsidRDefault="003C35AD" w:rsidP="003C35AD">
      <w:pPr>
        <w:ind w:left="0" w:firstLine="0"/>
        <w:rPr>
          <w:rFonts w:ascii="Arial" w:hAnsi="Arial" w:cs="Arial"/>
          <w:bCs/>
          <w:sz w:val="22"/>
          <w:szCs w:val="22"/>
          <w:lang w:val="sk-SK"/>
        </w:rPr>
      </w:pPr>
      <w:r w:rsidRPr="00B5238A">
        <w:rPr>
          <w:rFonts w:ascii="Arial" w:hAnsi="Arial" w:cs="Arial"/>
          <w:bCs/>
          <w:sz w:val="22"/>
          <w:szCs w:val="22"/>
          <w:highlight w:val="cyan"/>
          <w:lang w:val="sk-SK" w:eastAsia="en-US"/>
        </w:rPr>
        <w:t>V termín kompletného ukončenia dodania tovaru s montážou je zohľadnená aj lehota na dodanie/výrobu  tovaru</w:t>
      </w:r>
      <w:r w:rsidRPr="003C35AD">
        <w:rPr>
          <w:rFonts w:ascii="Arial" w:hAnsi="Arial" w:cs="Arial"/>
          <w:bCs/>
          <w:sz w:val="22"/>
          <w:szCs w:val="22"/>
          <w:lang w:val="sk-SK" w:eastAsia="en-US"/>
        </w:rPr>
        <w:t xml:space="preserve">. </w:t>
      </w:r>
    </w:p>
    <w:p w14:paraId="72D2C55B" w14:textId="43AE1656" w:rsidR="0032204A" w:rsidRPr="003C35AD" w:rsidRDefault="0032204A" w:rsidP="00AC1953">
      <w:pPr>
        <w:pStyle w:val="Nadpis6"/>
        <w:jc w:val="center"/>
        <w:rPr>
          <w:rFonts w:ascii="Arial" w:hAnsi="Arial" w:cs="Arial"/>
        </w:rPr>
      </w:pPr>
    </w:p>
    <w:p w14:paraId="587930E8" w14:textId="19B935DA" w:rsidR="0032204A" w:rsidRPr="003C35AD" w:rsidRDefault="0032204A" w:rsidP="0032204A">
      <w:pPr>
        <w:ind w:left="0" w:firstLine="0"/>
        <w:rPr>
          <w:lang w:val="sk-SK" w:eastAsia="cs-CZ"/>
        </w:rPr>
      </w:pPr>
      <w:r w:rsidRPr="003C35AD">
        <w:rPr>
          <w:rFonts w:ascii="Arial" w:hAnsi="Arial" w:cs="Arial"/>
          <w:sz w:val="24"/>
          <w:lang w:val="sk-SK"/>
        </w:rPr>
        <w:t>3. časť: výsadba zelene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C35AD" w14:paraId="15588196"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3C560654"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B3D9A62"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C35AD" w14:paraId="05636915"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7F70251D"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0C4CD0A2"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EC9D81" w14:textId="77777777" w:rsidR="0032204A" w:rsidRPr="003C35AD" w:rsidRDefault="0032204A" w:rsidP="003C35AD">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32204A" w:rsidRPr="003C35AD" w14:paraId="27FD3B86"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C310FC"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6F82E4"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14:paraId="77E89074"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E13D3A"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46C7EFCE" w14:textId="77777777" w:rsidTr="003C35AD">
              <w:trPr>
                <w:trHeight w:val="777"/>
              </w:trPr>
              <w:tc>
                <w:tcPr>
                  <w:tcW w:w="5527" w:type="dxa"/>
                  <w:tcMar>
                    <w:top w:w="0" w:type="dxa"/>
                    <w:left w:w="108" w:type="dxa"/>
                    <w:bottom w:w="0" w:type="dxa"/>
                    <w:right w:w="108" w:type="dxa"/>
                  </w:tcMar>
                  <w:hideMark/>
                </w:tcPr>
                <w:p w14:paraId="33F6A0BB" w14:textId="4CCCE99A" w:rsidR="0032204A" w:rsidRDefault="0032204A" w:rsidP="003C35AD">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 xml:space="preserve">do </w:t>
                  </w:r>
                  <w:r w:rsidR="003C35AD" w:rsidRPr="003C35AD">
                    <w:rPr>
                      <w:rFonts w:ascii="Arial" w:hAnsi="Arial" w:cs="Arial"/>
                      <w:bCs/>
                      <w:sz w:val="24"/>
                      <w:highlight w:val="cyan"/>
                      <w:lang w:val="sk-SK" w:eastAsia="en-US"/>
                    </w:rPr>
                    <w:t>1</w:t>
                  </w:r>
                  <w:r w:rsidRPr="003C35AD">
                    <w:rPr>
                      <w:rFonts w:ascii="Arial" w:hAnsi="Arial" w:cs="Arial"/>
                      <w:bCs/>
                      <w:sz w:val="24"/>
                      <w:highlight w:val="cyan"/>
                      <w:lang w:val="sk-SK" w:eastAsia="en-US"/>
                    </w:rPr>
                    <w:t xml:space="preserve"> </w:t>
                  </w:r>
                  <w:r w:rsidR="003C35AD" w:rsidRPr="003C35AD">
                    <w:rPr>
                      <w:rFonts w:ascii="Arial" w:hAnsi="Arial" w:cs="Arial"/>
                      <w:bCs/>
                      <w:sz w:val="24"/>
                      <w:highlight w:val="cyan"/>
                      <w:lang w:val="sk-SK" w:eastAsia="en-US"/>
                    </w:rPr>
                    <w:t>mesiaca</w:t>
                  </w:r>
                  <w:r w:rsidR="003C35AD">
                    <w:rPr>
                      <w:rFonts w:ascii="Arial" w:hAnsi="Arial" w:cs="Arial"/>
                      <w:bCs/>
                      <w:sz w:val="24"/>
                      <w:lang w:val="sk-SK" w:eastAsia="en-US"/>
                    </w:rPr>
                    <w:t xml:space="preserve"> </w:t>
                  </w:r>
                  <w:r w:rsidRPr="003C35AD">
                    <w:rPr>
                      <w:rFonts w:ascii="Arial" w:hAnsi="Arial" w:cs="Arial"/>
                      <w:b w:val="0"/>
                      <w:sz w:val="24"/>
                      <w:lang w:val="sk-SK" w:eastAsia="en-US"/>
                    </w:rPr>
                    <w:t xml:space="preserve">po dni </w:t>
                  </w:r>
                  <w:r w:rsidR="003C35AD">
                    <w:rPr>
                      <w:rFonts w:ascii="Arial" w:hAnsi="Arial" w:cs="Arial"/>
                      <w:b w:val="0"/>
                      <w:sz w:val="24"/>
                      <w:lang w:val="sk-SK" w:eastAsia="en-US"/>
                    </w:rPr>
                    <w:t>začatia prác na základe písomnej výzvy od Objednávateľa</w:t>
                  </w:r>
                  <w:r>
                    <w:rPr>
                      <w:rFonts w:ascii="Arial" w:hAnsi="Arial" w:cs="Arial"/>
                      <w:b w:val="0"/>
                      <w:sz w:val="24"/>
                      <w:lang w:val="sk-SK" w:eastAsia="en-US"/>
                    </w:rPr>
                    <w:t xml:space="preserve"> </w:t>
                  </w:r>
                </w:p>
              </w:tc>
              <w:tc>
                <w:tcPr>
                  <w:tcW w:w="5528" w:type="dxa"/>
                  <w:tcMar>
                    <w:top w:w="0" w:type="dxa"/>
                    <w:left w:w="108" w:type="dxa"/>
                    <w:bottom w:w="0" w:type="dxa"/>
                    <w:right w:w="108" w:type="dxa"/>
                  </w:tcMar>
                </w:tcPr>
                <w:p w14:paraId="1780E46D"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7F47933D" w14:textId="77777777" w:rsidR="0032204A" w:rsidRDefault="0032204A" w:rsidP="003C35AD">
            <w:pPr>
              <w:spacing w:line="247" w:lineRule="auto"/>
              <w:ind w:left="300" w:firstLine="0"/>
              <w:rPr>
                <w:rFonts w:ascii="Arial" w:hAnsi="Arial" w:cs="Arial"/>
                <w:b w:val="0"/>
                <w:sz w:val="24"/>
                <w:lang w:val="sk-SK" w:eastAsia="en-US"/>
              </w:rPr>
            </w:pPr>
          </w:p>
        </w:tc>
      </w:tr>
    </w:tbl>
    <w:p w14:paraId="089BB4F1" w14:textId="77777777" w:rsidR="0032204A" w:rsidRPr="0032204A" w:rsidRDefault="0032204A" w:rsidP="0032204A">
      <w:pPr>
        <w:rPr>
          <w:lang w:val="sk-SK" w:eastAsia="cs-CZ"/>
        </w:rPr>
      </w:pPr>
    </w:p>
    <w:p w14:paraId="2BACD6AB" w14:textId="2193F1C0"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4"/>
    <w:p w14:paraId="3D15C711" w14:textId="12136E90"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E8543B6" w14:textId="77777777" w:rsidR="00B5238A" w:rsidRDefault="00B5238A" w:rsidP="00C2494D">
      <w:pPr>
        <w:tabs>
          <w:tab w:val="clear" w:pos="709"/>
        </w:tabs>
        <w:ind w:left="426" w:hanging="426"/>
        <w:rPr>
          <w:rFonts w:ascii="Arial" w:hAnsi="Arial" w:cs="Arial"/>
          <w:b w:val="0"/>
          <w:sz w:val="24"/>
          <w:szCs w:val="20"/>
          <w:lang w:val="sk-SK"/>
        </w:rPr>
      </w:pP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Tento  splnomocnený člen skupiny sa zaregistruje  v systéme Josephine</w:t>
      </w:r>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w:t>
      </w:r>
      <w:r w:rsidR="00EC3461">
        <w:rPr>
          <w:rFonts w:ascii="Arial" w:hAnsi="Arial"/>
          <w:b w:val="0"/>
          <w:sz w:val="24"/>
          <w:lang w:val="sk-SK"/>
        </w:rPr>
        <w:lastRenderedPageBreak/>
        <w:t xml:space="preserve">komunikovať </w:t>
      </w:r>
      <w:r w:rsidR="00EC3461">
        <w:rPr>
          <w:rFonts w:ascii="Arial" w:hAnsi="Arial" w:cs="Arial"/>
          <w:b w:val="0"/>
          <w:sz w:val="24"/>
          <w:szCs w:val="20"/>
          <w:lang w:val="sk-SK"/>
        </w:rPr>
        <w:t xml:space="preserve">prostredníctvom systému Josephine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D69D4B0"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266CA5B4" w14:textId="77777777" w:rsidR="00307F5F" w:rsidRDefault="00970E63" w:rsidP="00D63F88">
      <w:pPr>
        <w:tabs>
          <w:tab w:val="clear" w:pos="709"/>
        </w:tabs>
        <w:ind w:left="426" w:hanging="426"/>
        <w:rPr>
          <w:rFonts w:ascii="Arial" w:hAnsi="Arial" w:cs="Arial"/>
          <w:b w:val="0"/>
          <w:sz w:val="24"/>
          <w:szCs w:val="20"/>
          <w:lang w:val="sk-SK"/>
        </w:rPr>
      </w:pPr>
      <w:r>
        <w:rPr>
          <w:rFonts w:ascii="Arial" w:hAnsi="Arial" w:cs="Arial"/>
          <w:b w:val="0"/>
          <w:sz w:val="24"/>
          <w:szCs w:val="20"/>
          <w:lang w:val="sk-SK"/>
        </w:rPr>
        <w:t>8.1</w:t>
      </w:r>
      <w:r w:rsidR="00764F14">
        <w:rPr>
          <w:rFonts w:ascii="Arial" w:hAnsi="Arial" w:cs="Arial"/>
          <w:b w:val="0"/>
          <w:sz w:val="24"/>
          <w:szCs w:val="20"/>
          <w:lang w:val="sk-SK"/>
        </w:rPr>
        <w:t xml:space="preserve"> </w:t>
      </w:r>
      <w:r w:rsidRPr="007415C5">
        <w:rPr>
          <w:rFonts w:ascii="Arial" w:hAnsi="Arial" w:cs="Arial"/>
          <w:b w:val="0"/>
          <w:sz w:val="24"/>
          <w:szCs w:val="20"/>
          <w:lang w:val="sk-SK"/>
        </w:rPr>
        <w:t xml:space="preserve">Uchádzač môže predložiť iba jednu ponuku. Uchádzač </w:t>
      </w:r>
      <w:r w:rsidRPr="00307F5F">
        <w:rPr>
          <w:rFonts w:ascii="Arial" w:hAnsi="Arial" w:cs="Arial"/>
          <w:bCs/>
          <w:sz w:val="24"/>
          <w:szCs w:val="20"/>
          <w:lang w:val="sk-SK"/>
        </w:rPr>
        <w:t>nemôže byť</w:t>
      </w:r>
      <w:r w:rsidRPr="007415C5">
        <w:rPr>
          <w:rFonts w:ascii="Arial" w:hAnsi="Arial" w:cs="Arial"/>
          <w:b w:val="0"/>
          <w:sz w:val="24"/>
          <w:szCs w:val="20"/>
          <w:lang w:val="sk-SK"/>
        </w:rPr>
        <w:t xml:space="preserve"> v tom istom postupe zadávania zákazky členom skupiny dodávateľov, ktorá predkladá ponuku. Verejný obstarávateľ vylúči uchádzača, ktorý je súčasne členom skupiny dodávateľov.  </w:t>
      </w:r>
    </w:p>
    <w:p w14:paraId="6BC17552" w14:textId="471C5EC6" w:rsidR="000B730E" w:rsidRPr="006566B8" w:rsidRDefault="00970E63" w:rsidP="00D63F88">
      <w:pPr>
        <w:tabs>
          <w:tab w:val="clear" w:pos="709"/>
        </w:tabs>
        <w:ind w:left="426" w:hanging="426"/>
        <w:rPr>
          <w:rFonts w:ascii="Arial" w:hAnsi="Arial" w:cs="Arial"/>
          <w:b w:val="0"/>
          <w:color w:val="FF0000"/>
          <w:sz w:val="24"/>
          <w:lang w:val="sk-SK"/>
        </w:rPr>
      </w:pPr>
      <w:r w:rsidRPr="007415C5">
        <w:rPr>
          <w:rFonts w:ascii="Arial" w:hAnsi="Arial" w:cs="Arial"/>
          <w:b w:val="0"/>
          <w:sz w:val="24"/>
          <w:szCs w:val="20"/>
          <w:lang w:val="sk-SK"/>
        </w:rPr>
        <w:t xml:space="preserve"> </w:t>
      </w:r>
      <w:r>
        <w:rPr>
          <w:rFonts w:ascii="Arial" w:hAnsi="Arial" w:cs="Arial"/>
          <w:b w:val="0"/>
          <w:sz w:val="24"/>
          <w:szCs w:val="20"/>
          <w:lang w:val="sk-SK"/>
        </w:rPr>
        <w:t xml:space="preserve"> </w:t>
      </w:r>
    </w:p>
    <w:p w14:paraId="77BEB0B0" w14:textId="77777777" w:rsidR="00970E63" w:rsidRPr="00307F5F" w:rsidRDefault="00970E63" w:rsidP="00764F14">
      <w:pPr>
        <w:tabs>
          <w:tab w:val="clear" w:pos="709"/>
        </w:tabs>
        <w:ind w:left="426" w:hanging="426"/>
        <w:rPr>
          <w:rFonts w:ascii="Arial" w:hAnsi="Arial" w:cs="Arial"/>
          <w:bCs/>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r w:rsidR="00EC3461" w:rsidRPr="00307F5F">
        <w:rPr>
          <w:rFonts w:ascii="Arial" w:hAnsi="Arial" w:cs="Arial"/>
          <w:bCs/>
          <w:sz w:val="24"/>
          <w:szCs w:val="20"/>
          <w:lang w:val="sk-SK"/>
        </w:rPr>
        <w:t>Ponuka musí byť vyhotovená elektronicky v zmysle § 49 ods. 1 písm. a) zákona o verejnom obstarávaní a vložená do systému JOSEPHINE umiestnenom na webovej adrese https://josephine.proebiz.com/.</w:t>
      </w:r>
    </w:p>
    <w:p w14:paraId="698D5156" w14:textId="77777777" w:rsidR="00970E63" w:rsidRPr="007415C5" w:rsidRDefault="00970E63" w:rsidP="00764F14">
      <w:pPr>
        <w:tabs>
          <w:tab w:val="clear" w:pos="709"/>
        </w:tabs>
        <w:ind w:left="426" w:hanging="851"/>
        <w:rPr>
          <w:rFonts w:ascii="Arial" w:hAnsi="Arial" w:cs="Arial"/>
          <w:b w:val="0"/>
          <w:sz w:val="24"/>
          <w:szCs w:val="20"/>
          <w:lang w:val="sk-SK"/>
        </w:rPr>
      </w:pPr>
    </w:p>
    <w:p w14:paraId="58AB5A68" w14:textId="77777777" w:rsidR="00307F5F" w:rsidRDefault="00EC3461" w:rsidP="00764F14">
      <w:pPr>
        <w:tabs>
          <w:tab w:val="clear" w:pos="709"/>
        </w:tabs>
        <w:autoSpaceDE w:val="0"/>
        <w:autoSpaceDN w:val="0"/>
        <w:adjustRightInd w:val="0"/>
        <w:ind w:left="426" w:firstLine="0"/>
        <w:rPr>
          <w:rFonts w:ascii="Arial" w:hAnsi="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tejto zákazke sa bude v</w:t>
      </w:r>
      <w:r w:rsidRPr="00EC3461">
        <w:rPr>
          <w:rFonts w:ascii="Arial" w:hAnsi="Arial" w:cs="Arial"/>
          <w:b w:val="0"/>
          <w:sz w:val="24"/>
          <w:szCs w:val="20"/>
          <w:lang w:val="sk-SK"/>
        </w:rPr>
        <w:t xml:space="preserve"> </w:t>
      </w:r>
      <w:r w:rsidRPr="002E5C52">
        <w:rPr>
          <w:rFonts w:ascii="Arial" w:hAnsi="Arial"/>
          <w:b w:val="0"/>
          <w:sz w:val="24"/>
          <w:lang w:val="sk-SK"/>
        </w:rPr>
        <w:t>papierovej podobe predkladať len  originál bankovej záruky</w:t>
      </w:r>
      <w:r w:rsidR="00764F14">
        <w:rPr>
          <w:rFonts w:ascii="Arial" w:hAnsi="Arial"/>
          <w:b w:val="0"/>
          <w:sz w:val="24"/>
          <w:lang w:val="sk-SK"/>
        </w:rPr>
        <w:t>/poistenia záruky</w:t>
      </w:r>
      <w:r w:rsidRPr="002E5C52">
        <w:rPr>
          <w:rFonts w:ascii="Arial" w:hAnsi="Arial"/>
          <w:b w:val="0"/>
          <w:sz w:val="24"/>
          <w:lang w:val="sk-SK"/>
        </w:rPr>
        <w:t>. Verejný obstarávateľ pri vyhodnocovaní ponúk môže požiadať uchádzača o</w:t>
      </w:r>
      <w:r w:rsidRPr="00EC3461">
        <w:rPr>
          <w:rFonts w:ascii="Arial" w:hAnsi="Arial" w:cs="Arial"/>
          <w:b w:val="0"/>
          <w:sz w:val="24"/>
          <w:szCs w:val="20"/>
          <w:lang w:val="sk-SK"/>
        </w:rPr>
        <w:t xml:space="preserve"> </w:t>
      </w:r>
      <w:r w:rsidRPr="002E5C52">
        <w:rPr>
          <w:rFonts w:ascii="Arial" w:hAnsi="Arial"/>
          <w:b w:val="0"/>
          <w:sz w:val="24"/>
          <w:lang w:val="sk-SK"/>
        </w:rPr>
        <w:t xml:space="preserve">predloženie dokumentov (originálov alebo overených kópii), ktoré boli obsahom elektronickej ponuky.  </w:t>
      </w:r>
    </w:p>
    <w:p w14:paraId="6D7644C1" w14:textId="311DA0B7"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zákona č. 343/2015 </w:t>
      </w:r>
      <w:proofErr w:type="spellStart"/>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z</w:t>
      </w:r>
      <w:proofErr w:type="spellEnd"/>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3422C990" w14:textId="77777777" w:rsidR="00307F5F" w:rsidRPr="00307F5F"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 xml:space="preserve">V prípade, ak sa zábezpeka realizuje </w:t>
      </w:r>
      <w:r w:rsidRPr="00307F5F">
        <w:rPr>
          <w:rFonts w:ascii="Arial" w:hAnsi="Arial" w:cs="Arial"/>
          <w:sz w:val="24"/>
          <w:szCs w:val="32"/>
          <w:u w:val="single"/>
          <w:lang w:val="sk-SK"/>
        </w:rPr>
        <w:t>formou bankovej záruky/poistenia záruky</w:t>
      </w:r>
      <w:r w:rsidRPr="00307F5F">
        <w:rPr>
          <w:rFonts w:ascii="Arial" w:hAnsi="Arial" w:cs="Arial"/>
          <w:b w:val="0"/>
          <w:bCs/>
          <w:sz w:val="24"/>
          <w:szCs w:val="32"/>
          <w:lang w:val="sk-SK"/>
        </w:rPr>
        <w:t xml:space="preserve"> má uchádzač možnosť predložiť v ponuke doklad o bankovej záruke/poistení záruky niektorých z týchto troch spôsobov: </w:t>
      </w:r>
    </w:p>
    <w:p w14:paraId="359B6B83" w14:textId="77777777"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prostredníctvom zaručenej konverzie</w:t>
      </w:r>
      <w:r w:rsidRPr="00307F5F">
        <w:rPr>
          <w:rFonts w:ascii="Arial" w:hAnsi="Arial" w:cs="Arial"/>
          <w:b w:val="0"/>
          <w:bCs/>
          <w:sz w:val="24"/>
          <w:szCs w:val="32"/>
          <w:lang w:val="sk-SK"/>
        </w:rPr>
        <w:t xml:space="preserve"> listinných dokladov o bankovej záruke/poistení záruky </w:t>
      </w:r>
      <w:r w:rsidRPr="00307F5F">
        <w:rPr>
          <w:rFonts w:ascii="Arial" w:hAnsi="Arial" w:cs="Arial"/>
          <w:sz w:val="24"/>
          <w:szCs w:val="32"/>
          <w:lang w:val="sk-SK"/>
        </w:rPr>
        <w:t>a 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307F5F">
        <w:rPr>
          <w:rFonts w:ascii="Arial" w:hAnsi="Arial" w:cs="Arial"/>
          <w:sz w:val="24"/>
          <w:szCs w:val="32"/>
          <w:lang w:val="sk-SK"/>
        </w:rPr>
        <w:t xml:space="preserve">ako originál (nestačí overená fotokópia!!) </w:t>
      </w:r>
    </w:p>
    <w:p w14:paraId="26783E08"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alebo </w:t>
      </w:r>
    </w:p>
    <w:p w14:paraId="6DF090A5" w14:textId="6BE51BDD"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b) ak banka a poisťovňa vydávajú bankové záruky, resp. poistenie zábezpeky v </w:t>
      </w:r>
      <w:r w:rsidRPr="00307F5F">
        <w:rPr>
          <w:rFonts w:ascii="Arial" w:hAnsi="Arial" w:cs="Arial"/>
          <w:sz w:val="24"/>
          <w:szCs w:val="32"/>
          <w:lang w:val="sk-SK"/>
        </w:rPr>
        <w:t>elektronickej podobe/forme</w:t>
      </w:r>
      <w:r w:rsidRPr="00307F5F">
        <w:rPr>
          <w:rFonts w:ascii="Arial" w:hAnsi="Arial" w:cs="Arial"/>
          <w:b w:val="0"/>
          <w:bCs/>
          <w:sz w:val="24"/>
          <w:szCs w:val="32"/>
          <w:lang w:val="sk-SK"/>
        </w:rPr>
        <w:t xml:space="preserve">, tak na ich uplatnenie sa nevyžaduje predloženie </w:t>
      </w:r>
      <w:r w:rsidRPr="00307F5F">
        <w:rPr>
          <w:rFonts w:ascii="Arial" w:hAnsi="Arial" w:cs="Arial"/>
          <w:b w:val="0"/>
          <w:bCs/>
          <w:sz w:val="24"/>
          <w:szCs w:val="32"/>
          <w:lang w:val="sk-SK"/>
        </w:rPr>
        <w:lastRenderedPageBreak/>
        <w:t xml:space="preserve">písomného originálu, je postačujúce v ponuke prostredníctvom systému Josephine predložiť doklad o bankovej záruke/poistení záruky v elektronickej podobe. V tomto prípade je potrebné spolu s elektronickou bankovou zárukou/poistením, zábezpeky vložiť do systému Josephine </w:t>
      </w:r>
      <w:r w:rsidRPr="00307F5F">
        <w:rPr>
          <w:rFonts w:ascii="Arial" w:hAnsi="Arial" w:cs="Arial"/>
          <w:sz w:val="24"/>
          <w:szCs w:val="32"/>
          <w:lang w:val="sk-SK"/>
        </w:rPr>
        <w:t>aj časovú pečiatku podpisu z banky/poisťovne</w:t>
      </w:r>
      <w:r w:rsidRPr="00307F5F">
        <w:rPr>
          <w:rFonts w:ascii="Arial" w:hAnsi="Arial" w:cs="Arial"/>
          <w:b w:val="0"/>
          <w:bCs/>
          <w:sz w:val="24"/>
          <w:szCs w:val="32"/>
          <w:lang w:val="sk-SK"/>
        </w:rPr>
        <w:t xml:space="preserve">, ktorá bola zaslaná elektronicky spolu s elektronickou zárukou/poistením uchádzačovi z banky. </w:t>
      </w:r>
      <w:proofErr w:type="spellStart"/>
      <w:r w:rsidRPr="00307F5F">
        <w:rPr>
          <w:rFonts w:ascii="Arial" w:hAnsi="Arial" w:cs="Arial"/>
          <w:b w:val="0"/>
          <w:bCs/>
          <w:sz w:val="24"/>
          <w:szCs w:val="32"/>
          <w:lang w:val="sk-SK"/>
        </w:rPr>
        <w:t>T.z</w:t>
      </w:r>
      <w:proofErr w:type="spellEnd"/>
      <w:r w:rsidRPr="00307F5F">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40E9FEAE"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Alebo</w:t>
      </w:r>
    </w:p>
    <w:p w14:paraId="6BDC330C" w14:textId="4453EB0A"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scan originálu dokumentu</w:t>
      </w:r>
      <w:r w:rsidRPr="00307F5F">
        <w:rPr>
          <w:rFonts w:ascii="Arial" w:hAnsi="Arial" w:cs="Arial"/>
          <w:b w:val="0"/>
          <w:bCs/>
          <w:sz w:val="24"/>
          <w:szCs w:val="32"/>
          <w:lang w:val="sk-SK"/>
        </w:rPr>
        <w:t xml:space="preserve"> o listinne vystavenej bankovej záruke/poistení záruky a </w:t>
      </w:r>
      <w:r w:rsidRPr="00307F5F">
        <w:rPr>
          <w:rFonts w:ascii="Arial" w:hAnsi="Arial" w:cs="Arial"/>
          <w:sz w:val="24"/>
          <w:szCs w:val="32"/>
          <w:lang w:val="sk-SK"/>
        </w:rPr>
        <w:t>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307F5F">
        <w:rPr>
          <w:rFonts w:ascii="Arial" w:hAnsi="Arial" w:cs="Arial"/>
          <w:sz w:val="24"/>
          <w:szCs w:val="32"/>
          <w:lang w:val="sk-SK"/>
        </w:rPr>
        <w:t>ako originál (nestačí overená fotokópia!!)</w:t>
      </w:r>
    </w:p>
    <w:p w14:paraId="626CAE34" w14:textId="7E63FD58" w:rsidR="00307F5F" w:rsidRPr="00307F5F" w:rsidRDefault="00307F5F" w:rsidP="00307F5F">
      <w:pPr>
        <w:tabs>
          <w:tab w:val="clear" w:pos="709"/>
        </w:tabs>
        <w:ind w:left="709" w:hanging="283"/>
        <w:rPr>
          <w:rFonts w:ascii="Arial" w:hAnsi="Arial" w:cs="Arial"/>
          <w:sz w:val="24"/>
          <w:szCs w:val="32"/>
          <w:lang w:val="sk-SK"/>
        </w:rPr>
      </w:pPr>
    </w:p>
    <w:p w14:paraId="264F7230" w14:textId="77777777" w:rsidR="00307F5F" w:rsidRPr="00307F5F" w:rsidRDefault="00307F5F" w:rsidP="00307F5F">
      <w:pPr>
        <w:tabs>
          <w:tab w:val="clear" w:pos="709"/>
        </w:tabs>
        <w:ind w:left="426" w:firstLine="0"/>
        <w:rPr>
          <w:rFonts w:ascii="Arial" w:hAnsi="Arial" w:cs="Arial"/>
          <w:b w:val="0"/>
          <w:bCs/>
          <w:sz w:val="32"/>
          <w:szCs w:val="40"/>
          <w:lang w:val="sk-SK"/>
        </w:rPr>
      </w:pPr>
      <w:r w:rsidRPr="00307F5F">
        <w:rPr>
          <w:rFonts w:ascii="Arial" w:hAnsi="Arial" w:cs="Arial"/>
          <w:b w:val="0"/>
          <w:bCs/>
          <w:sz w:val="24"/>
          <w:szCs w:val="32"/>
          <w:lang w:val="sk-SK"/>
        </w:rPr>
        <w:t xml:space="preserve">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07F5F">
        <w:rPr>
          <w:rFonts w:ascii="Arial" w:hAnsi="Arial" w:cs="Arial"/>
          <w:b w:val="0"/>
          <w:bCs/>
          <w:sz w:val="24"/>
          <w:szCs w:val="32"/>
          <w:lang w:val="sk-SK"/>
        </w:rPr>
        <w:t>Z.z</w:t>
      </w:r>
      <w:proofErr w:type="spellEnd"/>
      <w:r w:rsidRPr="00307F5F">
        <w:rPr>
          <w:rFonts w:ascii="Arial" w:hAnsi="Arial" w:cs="Arial"/>
          <w:b w:val="0"/>
          <w:bCs/>
          <w:sz w:val="24"/>
          <w:szCs w:val="32"/>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14:paraId="5CFB0DDB" w14:textId="77777777" w:rsidR="00307F5F" w:rsidRPr="00307F5F" w:rsidRDefault="00307F5F" w:rsidP="00307F5F">
      <w:pPr>
        <w:tabs>
          <w:tab w:val="clear" w:pos="709"/>
        </w:tabs>
        <w:ind w:left="709" w:hanging="283"/>
        <w:rPr>
          <w:rFonts w:ascii="Arial" w:hAnsi="Arial" w:cs="Arial"/>
          <w:sz w:val="24"/>
          <w:szCs w:val="32"/>
          <w:lang w:val="sk-SK"/>
        </w:rPr>
      </w:pPr>
    </w:p>
    <w:p w14:paraId="172C607C" w14:textId="77777777" w:rsidR="00307F5F" w:rsidRDefault="00307F5F" w:rsidP="00307F5F">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w:t>
      </w:r>
    </w:p>
    <w:p w14:paraId="1C7E4167" w14:textId="77777777" w:rsidR="00307F5F"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a) </w:t>
      </w:r>
      <w:r w:rsidRPr="00EC3461">
        <w:rPr>
          <w:rFonts w:ascii="Arial" w:hAnsi="Arial" w:cs="Arial"/>
          <w:b w:val="0"/>
          <w:sz w:val="24"/>
          <w:szCs w:val="20"/>
          <w:lang w:val="sk-SK"/>
        </w:rPr>
        <w:t xml:space="preserve">požadované naskenované doklady (odporúčaný formát je „PDF“) tak, ako je uvedené v týchto súťažných podkladoch (najmä bod 16 týchto súťažných podkladov), </w:t>
      </w:r>
    </w:p>
    <w:p w14:paraId="329FC36B" w14:textId="77777777" w:rsidR="00307F5F" w:rsidRDefault="00307F5F" w:rsidP="00307F5F">
      <w:pPr>
        <w:tabs>
          <w:tab w:val="clear" w:pos="709"/>
        </w:tabs>
        <w:ind w:left="426" w:firstLine="0"/>
        <w:rPr>
          <w:rFonts w:ascii="Arial" w:hAnsi="Arial" w:cs="Arial"/>
          <w:b w:val="0"/>
          <w:sz w:val="24"/>
          <w:szCs w:val="20"/>
          <w:lang w:val="sk-SK"/>
        </w:rPr>
      </w:pPr>
      <w:r>
        <w:rPr>
          <w:rFonts w:ascii="Arial" w:hAnsi="Arial" w:cs="Arial"/>
          <w:b w:val="0"/>
          <w:sz w:val="24"/>
          <w:szCs w:val="20"/>
          <w:lang w:val="sk-SK"/>
        </w:rPr>
        <w:t xml:space="preserve">b) </w:t>
      </w:r>
      <w:r w:rsidRPr="00EC3461">
        <w:rPr>
          <w:rFonts w:ascii="Arial" w:hAnsi="Arial" w:cs="Arial"/>
          <w:b w:val="0"/>
          <w:sz w:val="24"/>
          <w:szCs w:val="20"/>
          <w:lang w:val="sk-SK"/>
        </w:rPr>
        <w:t xml:space="preserve">musí byť vyplnený  elektronický formulár s celkovou cenou a </w:t>
      </w:r>
    </w:p>
    <w:p w14:paraId="36189FC9" w14:textId="77777777" w:rsidR="00307F5F" w:rsidRPr="00EC3461"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c) </w:t>
      </w:r>
      <w:r w:rsidRPr="00EC3461">
        <w:rPr>
          <w:rFonts w:ascii="Arial" w:hAnsi="Arial" w:cs="Arial"/>
          <w:b w:val="0"/>
          <w:sz w:val="24"/>
          <w:szCs w:val="20"/>
          <w:lang w:val="sk-SK"/>
        </w:rPr>
        <w:t xml:space="preserve">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6AB5BB27" w14:textId="77777777" w:rsidR="00EC3461" w:rsidRPr="002E5C52" w:rsidRDefault="00EC3461" w:rsidP="00764F14">
      <w:pPr>
        <w:tabs>
          <w:tab w:val="clear" w:pos="709"/>
        </w:tabs>
        <w:ind w:left="426" w:hanging="426"/>
        <w:rPr>
          <w:rFonts w:ascii="Arial" w:hAnsi="Arial"/>
          <w:b w:val="0"/>
          <w:sz w:val="24"/>
          <w:lang w:val="sk-SK"/>
        </w:rPr>
      </w:pP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56C8636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8.7</w:t>
      </w:r>
      <w:r w:rsidRPr="00EC3461">
        <w:rPr>
          <w:rFonts w:ascii="Arial" w:hAnsi="Arial" w:cs="Arial"/>
          <w:b w:val="0"/>
          <w:sz w:val="24"/>
          <w:szCs w:val="20"/>
          <w:lang w:val="sk-SK"/>
        </w:rPr>
        <w:tab/>
        <w:t>Ponuka uchádzača predložená po uplynutí lehoty na predkladanie ponúk sa elektronicky neotvorí.</w:t>
      </w:r>
    </w:p>
    <w:p w14:paraId="6099F733" w14:textId="77777777" w:rsidR="00EC3461" w:rsidRPr="002E5C52" w:rsidRDefault="00EC3461" w:rsidP="00764F14">
      <w:pPr>
        <w:tabs>
          <w:tab w:val="clear" w:pos="709"/>
        </w:tabs>
        <w:ind w:left="426" w:hanging="426"/>
        <w:rPr>
          <w:rFonts w:ascii="Arial" w:hAnsi="Arial"/>
          <w:b w:val="0"/>
          <w:sz w:val="24"/>
          <w:lang w:val="sk-SK"/>
        </w:rPr>
      </w:pPr>
    </w:p>
    <w:p w14:paraId="0DAD53BF" w14:textId="4C88E5CB" w:rsidR="00297193"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8.8</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D726F4C" w14:textId="77777777" w:rsidR="0071105F" w:rsidRPr="007415C5" w:rsidRDefault="0071105F" w:rsidP="0071105F">
      <w:pPr>
        <w:tabs>
          <w:tab w:val="clear" w:pos="709"/>
        </w:tabs>
        <w:ind w:left="720" w:hanging="360"/>
        <w:rPr>
          <w:rFonts w:ascii="Arial" w:hAnsi="Arial" w:cs="Arial"/>
          <w:b w:val="0"/>
          <w:sz w:val="16"/>
          <w:szCs w:val="20"/>
          <w:lang w:val="sk-SK"/>
        </w:rPr>
      </w:pPr>
    </w:p>
    <w:p w14:paraId="3A249731" w14:textId="7777777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lastRenderedPageBreak/>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625A5FB2" w:rsidR="006367CF" w:rsidRPr="00F06131" w:rsidRDefault="006367CF" w:rsidP="00764F14">
      <w:pPr>
        <w:tabs>
          <w:tab w:val="clear" w:pos="709"/>
        </w:tabs>
        <w:ind w:left="0" w:firstLine="0"/>
        <w:rPr>
          <w:rFonts w:ascii="Arial" w:hAnsi="Arial" w:cs="Arial"/>
          <w:b w:val="0"/>
          <w:color w:val="FF0000"/>
          <w:sz w:val="24"/>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226DE6">
        <w:rPr>
          <w:rFonts w:ascii="Arial-ItalicMT" w:hAnsi="Arial-ItalicMT"/>
          <w:b w:val="0"/>
          <w:bCs/>
          <w:sz w:val="24"/>
          <w:lang w:val="sk-SK"/>
        </w:rPr>
        <w:t>31</w:t>
      </w:r>
      <w:r w:rsidR="00EC1375" w:rsidRPr="00307F5F">
        <w:rPr>
          <w:rFonts w:ascii="Arial-ItalicMT" w:hAnsi="Arial-ItalicMT"/>
          <w:b w:val="0"/>
          <w:bCs/>
          <w:sz w:val="24"/>
          <w:lang w:val="sk-SK"/>
        </w:rPr>
        <w:t>.</w:t>
      </w:r>
      <w:r w:rsidR="00595F47" w:rsidRPr="00307F5F">
        <w:rPr>
          <w:rFonts w:ascii="Arial-ItalicMT" w:hAnsi="Arial-ItalicMT"/>
          <w:b w:val="0"/>
          <w:bCs/>
          <w:sz w:val="24"/>
          <w:lang w:val="sk-SK"/>
        </w:rPr>
        <w:t xml:space="preserve"> </w:t>
      </w:r>
      <w:r w:rsidR="00226DE6">
        <w:rPr>
          <w:rFonts w:ascii="Arial-ItalicMT" w:hAnsi="Arial-ItalicMT"/>
          <w:b w:val="0"/>
          <w:bCs/>
          <w:sz w:val="24"/>
          <w:lang w:val="sk-SK"/>
        </w:rPr>
        <w:t>03</w:t>
      </w:r>
      <w:r w:rsidRPr="00307F5F">
        <w:rPr>
          <w:rFonts w:ascii="Arial" w:hAnsi="Arial"/>
          <w:b w:val="0"/>
          <w:bCs/>
          <w:sz w:val="24"/>
          <w:lang w:val="sk-SK"/>
        </w:rPr>
        <w:t>.</w:t>
      </w:r>
      <w:r w:rsidR="00595F47" w:rsidRPr="00307F5F">
        <w:rPr>
          <w:rFonts w:ascii="Arial" w:hAnsi="Arial"/>
          <w:b w:val="0"/>
          <w:bCs/>
          <w:sz w:val="24"/>
          <w:lang w:val="sk-SK"/>
        </w:rPr>
        <w:t xml:space="preserve"> </w:t>
      </w:r>
      <w:r w:rsidR="00307F5F" w:rsidRPr="00307F5F">
        <w:rPr>
          <w:rFonts w:ascii="Arial" w:hAnsi="Arial"/>
          <w:b w:val="0"/>
          <w:bCs/>
          <w:sz w:val="24"/>
          <w:lang w:val="sk-SK"/>
        </w:rPr>
        <w:t>2022</w:t>
      </w:r>
      <w:r w:rsidR="00CA4651">
        <w:rPr>
          <w:rFonts w:ascii="Arial" w:hAnsi="Arial"/>
          <w:sz w:val="24"/>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6CBC0E25" w14:textId="77777777" w:rsidR="00764F14" w:rsidRPr="003F7CAD" w:rsidRDefault="006367CF" w:rsidP="00764F14">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047311"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047311" w:rsidRPr="00A120C0">
        <w:rPr>
          <w:rFonts w:ascii="Arial-ItalicMT CE CE" w:hAnsi="Arial-ItalicMT CE CE"/>
          <w:b w:val="0"/>
          <w:sz w:val="24"/>
          <w:szCs w:val="20"/>
          <w:lang w:val="sk-SK"/>
        </w:rPr>
        <w:t xml:space="preserve">predĺžiť lehotu viazanosti ponúk a prijať (uzavrieť) </w:t>
      </w:r>
      <w:r w:rsidR="00047311" w:rsidRPr="00A120C0">
        <w:rPr>
          <w:rFonts w:ascii="Arial" w:hAnsi="Arial" w:cs="Arial"/>
          <w:b w:val="0"/>
          <w:sz w:val="24"/>
          <w:szCs w:val="20"/>
          <w:lang w:val="sk-SK"/>
        </w:rPr>
        <w:t>zmluvu v predĺženej lehote viazanosti ponúk.</w:t>
      </w:r>
      <w:r w:rsidR="00047311" w:rsidRPr="00A120C0">
        <w:rPr>
          <w:rFonts w:ascii="Arial" w:hAnsi="Arial" w:cs="Arial"/>
          <w:bCs/>
          <w:szCs w:val="20"/>
          <w:lang w:val="sk-SK"/>
        </w:rPr>
        <w:t xml:space="preserve"> </w:t>
      </w:r>
      <w:r w:rsidR="00764F14" w:rsidRPr="003F7CAD">
        <w:rPr>
          <w:rFonts w:ascii="Arial" w:hAnsi="Arial" w:cs="Arial"/>
          <w:b w:val="0"/>
          <w:sz w:val="24"/>
          <w:szCs w:val="20"/>
          <w:lang w:val="sk-SK"/>
        </w:rPr>
        <w:t>Uchádzači sú v týchto  prípadoch viazaní svojimi ponukami až do uplynutia predĺženej lehoty viazanosti, táto však nesmie byť dlhšia ako 12 mesiacov od uplynutia lehoty na predkladanie ponúk.</w:t>
      </w:r>
    </w:p>
    <w:p w14:paraId="05779E33" w14:textId="77777777" w:rsidR="00EC3461" w:rsidRPr="002E5C52" w:rsidRDefault="00EC3461" w:rsidP="00764F14">
      <w:pPr>
        <w:tabs>
          <w:tab w:val="clear" w:pos="709"/>
        </w:tabs>
        <w:ind w:left="0" w:firstLine="0"/>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63C759D1" w:rsidR="00EC3461"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Josephine</w:t>
      </w:r>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7783070C" w14:textId="3AC02522" w:rsidR="00EC3461" w:rsidRPr="00EC3461" w:rsidRDefault="00EC3461" w:rsidP="00764F14">
      <w:pPr>
        <w:tabs>
          <w:tab w:val="left" w:pos="567"/>
        </w:tabs>
        <w:suppressAutoHyphens/>
        <w:autoSpaceDE w:val="0"/>
        <w:autoSpaceDN w:val="0"/>
        <w:spacing w:after="120"/>
        <w:ind w:left="426" w:hanging="426"/>
        <w:textAlignment w:val="baseline"/>
        <w:rPr>
          <w:rFonts w:ascii="Arial" w:hAnsi="Arial"/>
          <w:b w:val="0"/>
          <w:sz w:val="24"/>
          <w:lang w:val="sk-SK"/>
        </w:rPr>
      </w:pPr>
      <w:r w:rsidRPr="00EC3461">
        <w:rPr>
          <w:rFonts w:ascii="Arial" w:hAnsi="Arial"/>
          <w:b w:val="0"/>
          <w:sz w:val="24"/>
          <w:lang w:val="sk-SK"/>
        </w:rPr>
        <w:t>11.1</w:t>
      </w:r>
      <w:r w:rsidRPr="00EC3461">
        <w:rPr>
          <w:rFonts w:ascii="Arial" w:hAnsi="Arial"/>
          <w:b w:val="0"/>
          <w:sz w:val="24"/>
          <w:lang w:val="sk-SK"/>
        </w:rPr>
        <w:tab/>
        <w:t>Uchádzač má možnosť sa registrovať do systému JOSEPHINE pomocou hesla alebo aj pomocou občianskeho preukaz</w:t>
      </w:r>
      <w:r w:rsidR="00307F5F">
        <w:rPr>
          <w:rFonts w:ascii="Arial" w:hAnsi="Arial"/>
          <w:b w:val="0"/>
          <w:sz w:val="24"/>
          <w:lang w:val="sk-SK"/>
        </w:rPr>
        <w:t>u</w:t>
      </w:r>
      <w:r w:rsidRPr="00EC3461">
        <w:rPr>
          <w:rFonts w:ascii="Arial" w:hAnsi="Arial"/>
          <w:b w:val="0"/>
          <w:sz w:val="24"/>
          <w:lang w:val="sk-SK"/>
        </w:rPr>
        <w:t xml:space="preserve"> s elektronickým čipom a bezpečnostným osobnostným kódom (</w:t>
      </w:r>
      <w:proofErr w:type="spellStart"/>
      <w:r w:rsidRPr="00EC3461">
        <w:rPr>
          <w:rFonts w:ascii="Arial" w:hAnsi="Arial"/>
          <w:b w:val="0"/>
          <w:sz w:val="24"/>
          <w:lang w:val="sk-SK"/>
        </w:rPr>
        <w:t>eID</w:t>
      </w:r>
      <w:proofErr w:type="spellEnd"/>
      <w:r w:rsidRPr="00EC3461">
        <w:rPr>
          <w:rFonts w:ascii="Arial" w:hAnsi="Arial"/>
          <w:b w:val="0"/>
          <w:sz w:val="24"/>
          <w:lang w:val="sk-SK"/>
        </w:rPr>
        <w:t>) .</w:t>
      </w:r>
    </w:p>
    <w:p w14:paraId="78B258D5" w14:textId="77777777" w:rsidR="00EC3461" w:rsidRPr="002E5C52" w:rsidRDefault="00EC3461" w:rsidP="002E5C52">
      <w:pPr>
        <w:tabs>
          <w:tab w:val="clear" w:pos="709"/>
        </w:tabs>
        <w:suppressAutoHyphens/>
        <w:autoSpaceDN w:val="0"/>
        <w:spacing w:after="120"/>
        <w:ind w:left="567" w:hanging="567"/>
        <w:jc w:val="left"/>
        <w:textAlignment w:val="baseline"/>
        <w:rPr>
          <w:rFonts w:ascii="Arial" w:hAnsi="Arial"/>
          <w:b w:val="0"/>
          <w:color w:val="000000"/>
          <w:sz w:val="24"/>
          <w:lang w:val="en-AU"/>
        </w:rPr>
      </w:pPr>
      <w:r w:rsidRPr="002E5C52">
        <w:rPr>
          <w:rFonts w:ascii="Arial" w:hAnsi="Arial"/>
          <w:b w:val="0"/>
          <w:sz w:val="24"/>
          <w:lang w:val="sk-SK"/>
        </w:rPr>
        <w:t xml:space="preserve">11.2 </w:t>
      </w:r>
      <w:r w:rsidRPr="002E5C52">
        <w:rPr>
          <w:rFonts w:ascii="Arial" w:hAnsi="Arial"/>
          <w:b w:val="0"/>
          <w:sz w:val="24"/>
          <w:lang w:val="sk-SK"/>
        </w:rPr>
        <w:tab/>
      </w:r>
      <w:r w:rsidRPr="002E5C52">
        <w:rPr>
          <w:rFonts w:ascii="Arial" w:hAnsi="Arial"/>
          <w:b w:val="0"/>
          <w:color w:val="000000"/>
          <w:sz w:val="24"/>
          <w:lang w:val="sk-SK"/>
        </w:rPr>
        <w:t xml:space="preserve"> Predkladanie ponúk je umožnené iba autentifikovaným uchádzačom. Autentifikáciu je možné vykonať týmito spôsobmi </w:t>
      </w:r>
    </w:p>
    <w:p w14:paraId="6D06DEC9"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a)</w:t>
      </w:r>
      <w:r w:rsidRPr="002E5C52">
        <w:rPr>
          <w:rFonts w:ascii="Arial" w:hAnsi="Arial"/>
          <w:b w:val="0"/>
          <w:color w:val="000000"/>
          <w:sz w:val="24"/>
          <w:lang w:val="sk-SK"/>
        </w:rPr>
        <w:tab/>
        <w:t>v systéme JOSEPHINE registráciou a prihlásením pomocou občianskeho preukazu s elektronickým čipom a bezpečnostným osobnostným kódom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V systéme je  autentifikovaná spoločnosť, ktorú pomocou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registruje štatutár danej spoločnosti. Autentifikáciu vykonáva poskytovateľ systému JOSEPHINE a to v pracovných dňoch v čase 8.00 – 16.00 hod. </w:t>
      </w:r>
    </w:p>
    <w:p w14:paraId="3B9DA527"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b) </w:t>
      </w:r>
      <w:r w:rsidRPr="002E5C52">
        <w:rPr>
          <w:rFonts w:ascii="Arial" w:hAnsi="Arial"/>
          <w:b w:val="0"/>
          <w:color w:val="000000"/>
          <w:sz w:val="24"/>
          <w:lang w:val="sk-SK"/>
        </w:rPr>
        <w:tab/>
        <w:t xml:space="preserve">nahraním kvalifikovaného elektronického podpisu (napríklad podpisu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štatutára danej spoločnosti na kartu užívateľa po registrácii a prihlásení do systému JOSEPHINE. Autentifikáciu vykoná poskytovateľ systému JOSEPHINE a to v pracovných dňoch v čase 8.00 – 16.00 hod.</w:t>
      </w:r>
    </w:p>
    <w:p w14:paraId="29D5A4CF"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c) </w:t>
      </w:r>
      <w:r w:rsidRPr="002E5C52">
        <w:rPr>
          <w:rFonts w:ascii="Arial" w:hAnsi="Arial"/>
          <w:b w:val="0"/>
          <w:color w:val="000000"/>
          <w:sz w:val="24"/>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420524C"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d)</w:t>
      </w:r>
      <w:r w:rsidRPr="002E5C52">
        <w:rPr>
          <w:rFonts w:ascii="Arial" w:hAnsi="Arial"/>
          <w:b w:val="0"/>
          <w:color w:val="000000"/>
          <w:sz w:val="24"/>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BDACF48" w14:textId="4D37CDBA" w:rsidR="00D30D5E" w:rsidRDefault="00EC3461" w:rsidP="00D30D5E">
      <w:pPr>
        <w:tabs>
          <w:tab w:val="clear" w:pos="709"/>
        </w:tabs>
        <w:suppressAutoHyphens/>
        <w:autoSpaceDN w:val="0"/>
        <w:spacing w:after="120"/>
        <w:ind w:left="567" w:hanging="567"/>
        <w:textAlignment w:val="baseline"/>
        <w:rPr>
          <w:rFonts w:ascii="Arial" w:hAnsi="Arial"/>
          <w:b w:val="0"/>
          <w:sz w:val="24"/>
          <w:lang w:val="sk-SK"/>
        </w:rPr>
      </w:pPr>
      <w:r w:rsidRPr="002E5C52">
        <w:rPr>
          <w:rFonts w:ascii="Arial" w:hAnsi="Arial"/>
          <w:b w:val="0"/>
          <w:sz w:val="24"/>
          <w:lang w:val="sk-SK"/>
        </w:rPr>
        <w:t xml:space="preserve">11.3 </w:t>
      </w:r>
      <w:r w:rsidRPr="002E5C52">
        <w:rPr>
          <w:rFonts w:ascii="Arial" w:hAnsi="Arial"/>
          <w:b w:val="0"/>
          <w:sz w:val="24"/>
          <w:lang w:val="sk-SK"/>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7207E079" w14:textId="4D87E412" w:rsidR="00DC4CCD" w:rsidRDefault="00DC4CCD" w:rsidP="00D30D5E">
      <w:pPr>
        <w:tabs>
          <w:tab w:val="clear" w:pos="709"/>
        </w:tabs>
        <w:suppressAutoHyphens/>
        <w:autoSpaceDN w:val="0"/>
        <w:spacing w:after="120"/>
        <w:ind w:left="567" w:hanging="567"/>
        <w:textAlignment w:val="baseline"/>
        <w:rPr>
          <w:rFonts w:ascii="Arial" w:hAnsi="Arial"/>
          <w:b w:val="0"/>
          <w:sz w:val="24"/>
          <w:lang w:val="sk-SK"/>
        </w:rPr>
      </w:pPr>
    </w:p>
    <w:p w14:paraId="71456027" w14:textId="0D869B4D" w:rsidR="00B5238A" w:rsidRDefault="00B5238A" w:rsidP="00D30D5E">
      <w:pPr>
        <w:tabs>
          <w:tab w:val="clear" w:pos="709"/>
        </w:tabs>
        <w:suppressAutoHyphens/>
        <w:autoSpaceDN w:val="0"/>
        <w:spacing w:after="120"/>
        <w:ind w:left="567" w:hanging="567"/>
        <w:textAlignment w:val="baseline"/>
        <w:rPr>
          <w:rFonts w:ascii="Arial" w:hAnsi="Arial"/>
          <w:b w:val="0"/>
          <w:sz w:val="24"/>
          <w:lang w:val="sk-SK"/>
        </w:rPr>
      </w:pPr>
    </w:p>
    <w:p w14:paraId="00009871" w14:textId="31E4D4C2" w:rsidR="00B5238A" w:rsidRDefault="00B5238A" w:rsidP="00D30D5E">
      <w:pPr>
        <w:tabs>
          <w:tab w:val="clear" w:pos="709"/>
        </w:tabs>
        <w:suppressAutoHyphens/>
        <w:autoSpaceDN w:val="0"/>
        <w:spacing w:after="120"/>
        <w:ind w:left="567" w:hanging="567"/>
        <w:textAlignment w:val="baseline"/>
        <w:rPr>
          <w:rFonts w:ascii="Arial" w:hAnsi="Arial"/>
          <w:b w:val="0"/>
          <w:sz w:val="24"/>
          <w:lang w:val="sk-SK"/>
        </w:rPr>
      </w:pPr>
    </w:p>
    <w:p w14:paraId="32C2E8AD" w14:textId="7A650013" w:rsidR="00B5238A" w:rsidRDefault="00B5238A" w:rsidP="00D30D5E">
      <w:pPr>
        <w:tabs>
          <w:tab w:val="clear" w:pos="709"/>
        </w:tabs>
        <w:suppressAutoHyphens/>
        <w:autoSpaceDN w:val="0"/>
        <w:spacing w:after="120"/>
        <w:ind w:left="567" w:hanging="567"/>
        <w:textAlignment w:val="baseline"/>
        <w:rPr>
          <w:rFonts w:ascii="Arial" w:hAnsi="Arial"/>
          <w:b w:val="0"/>
          <w:sz w:val="24"/>
          <w:lang w:val="sk-SK"/>
        </w:rPr>
      </w:pPr>
    </w:p>
    <w:p w14:paraId="0FC0C0D5" w14:textId="77777777" w:rsidR="00B5238A" w:rsidRDefault="00B5238A" w:rsidP="00D30D5E">
      <w:pPr>
        <w:tabs>
          <w:tab w:val="clear" w:pos="709"/>
        </w:tabs>
        <w:suppressAutoHyphens/>
        <w:autoSpaceDN w:val="0"/>
        <w:spacing w:after="120"/>
        <w:ind w:left="567" w:hanging="567"/>
        <w:textAlignment w:val="baseline"/>
        <w:rPr>
          <w:rFonts w:ascii="Arial" w:hAnsi="Arial"/>
          <w:b w:val="0"/>
          <w:sz w:val="24"/>
          <w:lang w:val="sk-SK"/>
        </w:rPr>
      </w:pPr>
    </w:p>
    <w:p w14:paraId="12CB9B9D" w14:textId="19E04599" w:rsidR="00EC3461" w:rsidRPr="00EC3461" w:rsidRDefault="00EC3461"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sidRPr="00C2494D">
        <w:rPr>
          <w:rFonts w:ascii="Arial" w:hAnsi="Arial" w:cs="Arial"/>
          <w:bCs/>
          <w:i/>
          <w:iCs/>
          <w:sz w:val="28"/>
          <w:szCs w:val="20"/>
          <w:lang w:val="sk-SK"/>
        </w:rPr>
        <w:lastRenderedPageBreak/>
        <w:t>Časť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C01E879" w14:textId="61957800" w:rsidR="00EC3461" w:rsidRPr="00EC3461" w:rsidRDefault="00ED0026" w:rsidP="00B5238A">
      <w:pPr>
        <w:keepNext/>
        <w:tabs>
          <w:tab w:val="clear" w:pos="709"/>
        </w:tabs>
        <w:suppressAutoHyphens/>
        <w:autoSpaceDN w:val="0"/>
        <w:ind w:left="0" w:firstLine="0"/>
        <w:jc w:val="center"/>
        <w:textAlignment w:val="baseline"/>
        <w:outlineLvl w:val="5"/>
        <w:rPr>
          <w:lang w:val="sk-SK" w:eastAsia="cs-CZ"/>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4040138B" w14:textId="77777777" w:rsidR="00EC3461" w:rsidRPr="00EC3461" w:rsidRDefault="00EC3461" w:rsidP="00EC3461">
      <w:pPr>
        <w:suppressAutoHyphens/>
        <w:autoSpaceDN w:val="0"/>
        <w:textAlignment w:val="baseline"/>
        <w:rPr>
          <w:lang w:val="sk-SK" w:eastAsia="cs-CZ"/>
        </w:rPr>
      </w:pPr>
    </w:p>
    <w:p w14:paraId="753A8E10" w14:textId="77777777" w:rsidR="00422719" w:rsidRDefault="009D0FD9" w:rsidP="009D0FD9">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 xml:space="preserve">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90275" w14:textId="77777777" w:rsidR="00422719" w:rsidRPr="003F7CAD" w:rsidRDefault="00422719" w:rsidP="00422719">
      <w:pPr>
        <w:tabs>
          <w:tab w:val="left" w:pos="284"/>
          <w:tab w:val="left" w:pos="567"/>
        </w:tabs>
        <w:autoSpaceDE w:val="0"/>
        <w:spacing w:after="120"/>
        <w:ind w:left="567" w:hanging="567"/>
        <w:rPr>
          <w:rFonts w:ascii="Arial" w:hAnsi="Arial" w:cs="Arial"/>
          <w:b w:val="0"/>
          <w:sz w:val="24"/>
          <w:lang w:val="sk-SK"/>
        </w:rPr>
      </w:pPr>
      <w:bookmarkStart w:id="10" w:name="_Hlk27989661"/>
      <w:r>
        <w:rPr>
          <w:rFonts w:ascii="Arial" w:hAnsi="Arial"/>
          <w:b w:val="0"/>
          <w:sz w:val="24"/>
          <w:lang w:val="sk-SK"/>
        </w:rPr>
        <w:t xml:space="preserve">12.2. </w:t>
      </w:r>
      <w:r>
        <w:rPr>
          <w:rFonts w:ascii="Arial" w:hAnsi="Arial"/>
          <w:b w:val="0"/>
          <w:sz w:val="24"/>
          <w:lang w:val="sk-SK"/>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bookmarkEnd w:id="10"/>
    </w:p>
    <w:p w14:paraId="71902C13" w14:textId="77777777" w:rsidR="009D0FD9" w:rsidRPr="003F7CAD" w:rsidRDefault="009D0FD9" w:rsidP="009D0FD9">
      <w:pPr>
        <w:tabs>
          <w:tab w:val="clear" w:pos="709"/>
        </w:tabs>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 xml:space="preserve">3 </w:t>
      </w:r>
      <w:r w:rsidRPr="003F7CAD">
        <w:rPr>
          <w:rFonts w:ascii="Arial" w:hAnsi="Arial" w:cs="Arial"/>
          <w:b w:val="0"/>
          <w:sz w:val="24"/>
          <w:lang w:val="sk-SK"/>
        </w:rPr>
        <w:t>Všetky dokumenty požadované v tejto časti musia byť predložené verejnému obstarávateľovi elektronicky, ako scan originálu alebo úradne overenej kópie dokumentu, pokiaľ nie je výslovne uvedené inak.</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9"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7A5D8279" w14:textId="208D0EAE" w:rsidR="009D0FD9"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14:paraId="5E78FDF4" w14:textId="77777777" w:rsidR="001B17D8" w:rsidRPr="000E7675" w:rsidRDefault="001B17D8" w:rsidP="009D0FD9">
      <w:pPr>
        <w:tabs>
          <w:tab w:val="num" w:pos="284"/>
          <w:tab w:val="left" w:pos="567"/>
        </w:tabs>
        <w:autoSpaceDE w:val="0"/>
        <w:autoSpaceDN w:val="0"/>
        <w:adjustRightInd w:val="0"/>
        <w:ind w:left="567" w:hanging="567"/>
        <w:rPr>
          <w:rFonts w:ascii="Arial" w:hAnsi="Arial" w:cs="Arial"/>
          <w:b w:val="0"/>
          <w:sz w:val="24"/>
          <w:lang w:val="sk-SK"/>
        </w:rPr>
      </w:pPr>
    </w:p>
    <w:p w14:paraId="7063594F"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17176A85"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Obsahom komunikácie prostredníctvom</w:t>
      </w:r>
      <w:r>
        <w:rPr>
          <w:rFonts w:ascii="Arial" w:hAnsi="Arial" w:cs="Arial"/>
          <w:b w:val="0"/>
          <w:sz w:val="24"/>
          <w:lang w:val="sk-SK"/>
        </w:rPr>
        <w:t xml:space="preserve"> </w:t>
      </w:r>
      <w:r w:rsidRPr="000E7675">
        <w:rPr>
          <w:rFonts w:ascii="Arial" w:hAnsi="Arial" w:cs="Arial"/>
          <w:b w:val="0"/>
          <w:sz w:val="24"/>
          <w:lang w:val="sk-SK"/>
        </w:rPr>
        <w:t>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w:t>
      </w:r>
      <w:r w:rsidRPr="00832C47">
        <w:rPr>
          <w:rFonts w:ascii="Arial" w:hAnsi="Arial" w:cs="Arial"/>
          <w:b w:val="0"/>
          <w:sz w:val="24"/>
          <w:lang w:val="sk-SK"/>
        </w:rPr>
        <w:lastRenderedPageBreak/>
        <w:t>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77777777"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77777777"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2D9CD3E" w14:textId="7777777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38A39C2A" w14:textId="596AD66E"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CE53E1">
        <w:rPr>
          <w:rFonts w:ascii="Arial" w:hAnsi="Arial"/>
          <w:b w:val="0"/>
          <w:sz w:val="24"/>
          <w:lang w:val="sk-SK"/>
        </w:rPr>
        <w:t>pdf</w:t>
      </w:r>
      <w:proofErr w:type="spellEnd"/>
      <w:r w:rsidR="00CE53E1">
        <w:rPr>
          <w:rFonts w:ascii="Arial" w:hAnsi="Arial"/>
          <w:b w:val="0"/>
          <w:sz w:val="24"/>
          <w:lang w:val="sk-SK"/>
        </w:rPr>
        <w:t>.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budú všetky dokumenty k zákazke zverejnené)</w:t>
      </w:r>
      <w:r w:rsidR="00CE53E1">
        <w:rPr>
          <w:rFonts w:ascii="Arial" w:hAnsi="Arial" w:cs="Arial"/>
          <w:b w:val="0"/>
          <w:sz w:val="24"/>
          <w:lang w:val="sk-SK"/>
        </w:rPr>
        <w:t xml:space="preserve"> </w:t>
      </w:r>
    </w:p>
    <w:p w14:paraId="77AACC86" w14:textId="77777777" w:rsidR="00CE53E1"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r>
      <w:proofErr w:type="spellStart"/>
      <w:r>
        <w:rPr>
          <w:rFonts w:ascii="Arial" w:hAnsi="Arial"/>
          <w:b w:val="0"/>
          <w:sz w:val="24"/>
          <w:lang w:val="sk-SK"/>
        </w:rPr>
        <w:t>Link</w:t>
      </w:r>
      <w:proofErr w:type="spellEnd"/>
      <w:r>
        <w:rPr>
          <w:rFonts w:ascii="Arial" w:hAnsi="Arial"/>
          <w:b w:val="0"/>
          <w:sz w:val="24"/>
          <w:lang w:val="sk-SK"/>
        </w:rPr>
        <w:t xml:space="preserve"> na systém JOSEPHINE, kde budú zverejnené všetky dokumenty k zákazke :</w:t>
      </w:r>
    </w:p>
    <w:p w14:paraId="6E7525A4" w14:textId="2BBDAFAE" w:rsidR="00CE53E1" w:rsidRPr="00CE53E1" w:rsidRDefault="00CE53E1"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CE53E1">
        <w:rPr>
          <w:rFonts w:ascii="Arial" w:hAnsi="Arial" w:cs="Arial"/>
          <w:b w:val="0"/>
          <w:sz w:val="32"/>
          <w:szCs w:val="32"/>
          <w:lang w:val="sk-SK"/>
        </w:rPr>
        <w:tab/>
      </w:r>
      <w:r w:rsidRPr="00CE53E1">
        <w:rPr>
          <w:rFonts w:ascii="Arial" w:hAnsi="Arial" w:cs="Arial"/>
          <w:b w:val="0"/>
          <w:sz w:val="32"/>
          <w:szCs w:val="32"/>
          <w:lang w:val="sk-SK"/>
        </w:rPr>
        <w:tab/>
      </w:r>
      <w:hyperlink r:id="rId10" w:history="1">
        <w:r w:rsidR="004043C1" w:rsidRPr="00543490">
          <w:rPr>
            <w:rStyle w:val="Hypertextovprepojenie"/>
            <w:rFonts w:ascii="Arial" w:hAnsi="Arial" w:cs="Arial"/>
            <w:b w:val="0"/>
            <w:sz w:val="28"/>
            <w:szCs w:val="28"/>
            <w:highlight w:val="cyan"/>
            <w:lang w:val="sk-SK"/>
          </w:rPr>
          <w:t>https://josephine.proebiz.com/sk/tender/9776/summary</w:t>
        </w:r>
      </w:hyperlink>
    </w:p>
    <w:p w14:paraId="1F31F340" w14:textId="77777777" w:rsidR="006367CF" w:rsidRPr="007415C5" w:rsidRDefault="009D0FD9" w:rsidP="00EC6B86">
      <w:pPr>
        <w:tabs>
          <w:tab w:val="num" w:pos="284"/>
        </w:tabs>
        <w:autoSpaceDE w:val="0"/>
        <w:autoSpaceDN w:val="0"/>
        <w:adjustRightInd w:val="0"/>
        <w:spacing w:after="120"/>
        <w:ind w:left="709" w:hanging="709"/>
        <w:rPr>
          <w:rFonts w:ascii="Arial" w:hAnsi="Arial" w:cs="Arial"/>
          <w:bCs/>
          <w:sz w:val="24"/>
          <w:szCs w:val="20"/>
          <w:highlight w:val="lightGray"/>
          <w:lang w:val="sk-SK"/>
        </w:rPr>
      </w:pPr>
      <w:r w:rsidRPr="002D3742">
        <w:rPr>
          <w:rFonts w:ascii="Arial" w:hAnsi="Arial" w:cs="Arial"/>
          <w:b w:val="0"/>
          <w:sz w:val="24"/>
          <w:lang w:val="sk-SK"/>
        </w:rPr>
        <w:t>12.1</w:t>
      </w:r>
      <w:r w:rsidR="00422719">
        <w:rPr>
          <w:rFonts w:ascii="Arial" w:hAnsi="Arial" w:cs="Arial"/>
          <w:b w:val="0"/>
          <w:sz w:val="24"/>
          <w:lang w:val="sk-SK"/>
        </w:rPr>
        <w:t>2</w:t>
      </w:r>
      <w:r w:rsidRPr="002D3742">
        <w:rPr>
          <w:rFonts w:ascii="Arial" w:hAnsi="Arial" w:cs="Arial"/>
          <w:b w:val="0"/>
          <w:sz w:val="24"/>
          <w:lang w:val="sk-SK"/>
        </w:rPr>
        <w:t xml:space="preserve"> Podania a dokumenty súvisiace s uplatnením revíznych postupov sú medzi verejným obstarávateľom a záujemcami/uchádzačmi doručené elektronicky prostredníctvom komunikačného rozhrania systému JOSEPHINE. Doručovanie námietky a ich </w:t>
      </w:r>
      <w:r w:rsidRPr="002D3742">
        <w:rPr>
          <w:rFonts w:ascii="Arial" w:hAnsi="Arial" w:cs="Arial"/>
          <w:b w:val="0"/>
          <w:sz w:val="24"/>
          <w:lang w:val="sk-SK"/>
        </w:rPr>
        <w:lastRenderedPageBreak/>
        <w:t>odvolávanie vo vzťahu k ÚVO je riešené v zmysle §170 ods. 8 b) zákona o verejnom obstarávaní.</w:t>
      </w: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4140ADF3"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b w:val="0"/>
          <w:sz w:val="24"/>
          <w:lang w:val="sk-SK"/>
        </w:rPr>
        <w:t>13.1 V prípade potreby vysvetliť informácie uvedené v súťažných podkladoch alebo vo Výzve na predkladanie ponúk alebo v inej sprievodnej dokumentácii, môže ktorýkoľvek zo záujemcov podľa bodu 12 požiadať o ich vysvetlenie.</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B47D14B"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Pr="00AD4CAE">
        <w:rPr>
          <w:rFonts w:ascii="Arial" w:hAnsi="Arial" w:cs="Arial"/>
          <w:b w:val="0"/>
          <w:sz w:val="22"/>
          <w:szCs w:val="22"/>
          <w:lang w:val="sk-SK"/>
        </w:rPr>
        <w:t>V</w:t>
      </w:r>
      <w:r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E5C52">
        <w:rPr>
          <w:rFonts w:ascii="Arial" w:hAnsi="Arial"/>
          <w:sz w:val="24"/>
          <w:lang w:val="sk-SK"/>
        </w:rPr>
        <w:t xml:space="preserve">za predpokladu, že </w:t>
      </w:r>
      <w:r w:rsidRPr="00AD4CAE">
        <w:rPr>
          <w:rFonts w:ascii="Arial" w:hAnsi="Arial" w:cs="Arial"/>
          <w:sz w:val="24"/>
          <w:lang w:val="sk-SK"/>
        </w:rPr>
        <w:t xml:space="preserve">o vysvetlenie sa požiada dostatočne vopred </w:t>
      </w:r>
      <w:r w:rsidRPr="00AD4CAE">
        <w:rPr>
          <w:rFonts w:ascii="Arial" w:hAnsi="Arial" w:cs="Arial"/>
          <w:b w:val="0"/>
          <w:sz w:val="24"/>
          <w:lang w:val="sk-SK"/>
        </w:rPr>
        <w:t>(§ 113 ods. 7</w:t>
      </w:r>
      <w:r>
        <w:rPr>
          <w:rFonts w:ascii="Arial" w:hAnsi="Arial" w:cs="Arial"/>
          <w:b w:val="0"/>
          <w:sz w:val="24"/>
          <w:lang w:val="sk-SK"/>
        </w:rPr>
        <w:t xml:space="preserve"> </w:t>
      </w:r>
      <w:r w:rsidRPr="00AD4CAE">
        <w:rPr>
          <w:rFonts w:ascii="Arial" w:hAnsi="Arial" w:cs="Arial"/>
          <w:b w:val="0"/>
          <w:sz w:val="24"/>
          <w:szCs w:val="20"/>
          <w:lang w:val="sk-SK"/>
        </w:rPr>
        <w:t>zákona o VO</w:t>
      </w:r>
      <w:r w:rsidRPr="00AD4CAE">
        <w:rPr>
          <w:rFonts w:ascii="Arial" w:hAnsi="Arial" w:cs="Arial"/>
          <w:b w:val="0"/>
          <w:sz w:val="24"/>
          <w:lang w:val="sk-SK"/>
        </w:rPr>
        <w:t>).</w:t>
      </w: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26914A2A" w14:textId="77777777"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14:paraId="2ED6FDCF" w14:textId="0745D08E"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1C5E85E5" w14:textId="77777777" w:rsidR="00595739" w:rsidRDefault="00595739"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4925BFC5"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 xml:space="preserve">Obhliadka miesta </w:t>
      </w:r>
      <w:r w:rsidR="00307F5F">
        <w:rPr>
          <w:rFonts w:ascii="Arial" w:hAnsi="Arial" w:cs="Arial"/>
          <w:bCs/>
          <w:sz w:val="24"/>
          <w:szCs w:val="20"/>
          <w:lang w:val="sk-SK"/>
        </w:rPr>
        <w:t>uskutočnenia prác</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2A900DF2" w14:textId="77777777"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Pr>
          <w:rFonts w:ascii="Arial" w:hAnsi="Arial" w:cs="Arial"/>
          <w:b w:val="0"/>
          <w:sz w:val="24"/>
          <w:lang w:val="sk-SK"/>
        </w:rPr>
        <w:t xml:space="preserve">, </w:t>
      </w:r>
      <w:r w:rsidR="009D0FD9" w:rsidRPr="003F7CAD">
        <w:rPr>
          <w:rFonts w:ascii="Arial" w:hAnsi="Arial" w:cs="Arial"/>
          <w:b w:val="0"/>
          <w:sz w:val="24"/>
          <w:lang w:val="sk-SK"/>
        </w:rPr>
        <w:t xml:space="preserve">nakoľko priestor je verejnosti voľne prístupný. </w:t>
      </w:r>
    </w:p>
    <w:p w14:paraId="7373D75A" w14:textId="77777777" w:rsidR="006367CF" w:rsidRDefault="006367CF" w:rsidP="00ED0026">
      <w:pPr>
        <w:tabs>
          <w:tab w:val="clear" w:pos="709"/>
        </w:tabs>
        <w:ind w:left="567" w:firstLine="0"/>
        <w:rPr>
          <w:rFonts w:ascii="Arial" w:hAnsi="Arial" w:cs="Arial"/>
          <w:b w:val="0"/>
          <w:sz w:val="24"/>
          <w:lang w:val="sk-SK"/>
        </w:rPr>
      </w:pPr>
    </w:p>
    <w:p w14:paraId="3E197AC0" w14:textId="77777777" w:rsidR="00EB4F7B" w:rsidRPr="00AE0A68" w:rsidRDefault="00EB4F7B"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77777777"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5F81D825" w14:textId="77777777" w:rsidR="00ED0026" w:rsidRPr="007415C5" w:rsidRDefault="00ED0026" w:rsidP="00A64D6E">
      <w:pPr>
        <w:tabs>
          <w:tab w:val="clear" w:pos="709"/>
        </w:tabs>
        <w:ind w:left="0" w:firstLine="0"/>
        <w:jc w:val="center"/>
        <w:rPr>
          <w:rFonts w:ascii="Arial" w:hAnsi="Arial" w:cs="Arial"/>
          <w:bCs/>
          <w:i/>
          <w:iCs/>
          <w:sz w:val="24"/>
          <w:szCs w:val="20"/>
          <w:lang w:val="sk-SK"/>
        </w:rPr>
      </w:pP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4B18E7D7" w14:textId="77777777" w:rsidR="00517FF2" w:rsidRPr="00AD4CAE" w:rsidRDefault="00A64D6E" w:rsidP="009D0FD9">
      <w:pPr>
        <w:tabs>
          <w:tab w:val="clear" w:pos="709"/>
        </w:tabs>
        <w:autoSpaceDE w:val="0"/>
        <w:autoSpaceDN w:val="0"/>
        <w:adjustRightInd w:val="0"/>
        <w:ind w:left="567" w:hanging="567"/>
        <w:jc w:val="left"/>
        <w:rPr>
          <w:rFonts w:ascii="Arial" w:hAnsi="Arial" w:cs="Arial"/>
          <w:b w:val="0"/>
          <w:sz w:val="24"/>
          <w:lang w:val="sk-SK"/>
        </w:rPr>
      </w:pPr>
      <w:r w:rsidRPr="00AD4CAE">
        <w:rPr>
          <w:rFonts w:ascii="Arial" w:hAnsi="Arial" w:cs="Arial"/>
          <w:b w:val="0"/>
          <w:sz w:val="24"/>
          <w:szCs w:val="20"/>
          <w:lang w:val="sk-SK"/>
        </w:rPr>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p>
    <w:p w14:paraId="1583093C" w14:textId="77777777" w:rsidR="00A64D6E" w:rsidRPr="00AD4CAE" w:rsidRDefault="00A64D6E" w:rsidP="00ED0026">
      <w:pPr>
        <w:tabs>
          <w:tab w:val="clear" w:pos="709"/>
        </w:tabs>
        <w:ind w:left="709" w:hanging="567"/>
        <w:rPr>
          <w:rFonts w:ascii="Arial" w:hAnsi="Arial" w:cs="Arial"/>
          <w:b w:val="0"/>
          <w:sz w:val="16"/>
          <w:szCs w:val="20"/>
          <w:lang w:val="sk-SK"/>
        </w:rPr>
      </w:pPr>
    </w:p>
    <w:p w14:paraId="5F060C60" w14:textId="77777777" w:rsidR="0071105F" w:rsidRPr="005A25CF" w:rsidRDefault="0071105F" w:rsidP="001B17D8">
      <w:pPr>
        <w:tabs>
          <w:tab w:val="clear" w:pos="709"/>
        </w:tabs>
        <w:ind w:left="567" w:hanging="567"/>
        <w:rPr>
          <w:rFonts w:ascii="Arial" w:hAnsi="Arial" w:cs="Arial"/>
          <w:b w:val="0"/>
          <w:sz w:val="24"/>
          <w:lang w:val="sk-SK"/>
        </w:rPr>
      </w:pPr>
      <w:r w:rsidRPr="00AD4CAE">
        <w:rPr>
          <w:rFonts w:ascii="Arial" w:hAnsi="Arial" w:cs="Arial"/>
          <w:b w:val="0"/>
          <w:sz w:val="24"/>
          <w:lang w:val="sk-SK"/>
        </w:rPr>
        <w:t xml:space="preserve">15.2 </w:t>
      </w:r>
      <w:r w:rsidR="005A25CF" w:rsidRPr="00AD4CAE">
        <w:rPr>
          <w:rFonts w:ascii="Arial" w:hAnsi="Arial" w:cs="Arial"/>
          <w:b w:val="0"/>
          <w:color w:val="000000"/>
          <w:sz w:val="24"/>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615A6F4" w14:textId="333B71E7" w:rsidR="00D63F88" w:rsidRDefault="00D63F88" w:rsidP="00A64D6E">
      <w:pPr>
        <w:tabs>
          <w:tab w:val="clear" w:pos="709"/>
        </w:tabs>
        <w:ind w:left="1080" w:hanging="540"/>
        <w:rPr>
          <w:rFonts w:ascii="Arial" w:hAnsi="Arial" w:cs="Arial"/>
          <w:b w:val="0"/>
          <w:sz w:val="24"/>
          <w:lang w:val="sk-SK"/>
        </w:rPr>
      </w:pPr>
    </w:p>
    <w:p w14:paraId="0A8D6CC9" w14:textId="6E930188" w:rsidR="00DC4CCD" w:rsidRDefault="00DC4CCD" w:rsidP="00A64D6E">
      <w:pPr>
        <w:tabs>
          <w:tab w:val="clear" w:pos="709"/>
        </w:tabs>
        <w:ind w:left="1080" w:hanging="540"/>
        <w:rPr>
          <w:rFonts w:ascii="Arial" w:hAnsi="Arial" w:cs="Arial"/>
          <w:b w:val="0"/>
          <w:sz w:val="24"/>
          <w:lang w:val="sk-SK"/>
        </w:rPr>
      </w:pPr>
    </w:p>
    <w:p w14:paraId="07B29D96" w14:textId="77777777" w:rsidR="00A64D6E" w:rsidRDefault="00ED0026" w:rsidP="00ED0026">
      <w:pPr>
        <w:pStyle w:val="Nadpis6"/>
        <w:jc w:val="center"/>
        <w:rPr>
          <w:rFonts w:ascii="Arial" w:hAnsi="Arial" w:cs="Arial"/>
        </w:rPr>
      </w:pPr>
      <w:r>
        <w:rPr>
          <w:rFonts w:ascii="Arial" w:hAnsi="Arial" w:cs="Arial"/>
        </w:rPr>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AC862A5" w14:textId="77777777" w:rsidR="00A64D6E" w:rsidRPr="00774E41" w:rsidRDefault="00A64D6E" w:rsidP="009D0FD9">
      <w:pPr>
        <w:tabs>
          <w:tab w:val="clear" w:pos="709"/>
          <w:tab w:val="num" w:pos="1980"/>
        </w:tabs>
        <w:ind w:left="709" w:hanging="709"/>
        <w:rPr>
          <w:rFonts w:ascii="Arial" w:hAnsi="Arial" w:cs="Arial"/>
          <w:b w:val="0"/>
          <w:sz w:val="24"/>
          <w:lang w:val="sk-SK"/>
        </w:rPr>
      </w:pPr>
      <w:r w:rsidRPr="007415C5">
        <w:rPr>
          <w:rFonts w:ascii="Arial" w:hAnsi="Arial" w:cs="Arial"/>
          <w:b w:val="0"/>
          <w:sz w:val="24"/>
          <w:szCs w:val="20"/>
          <w:lang w:val="sk-SK"/>
        </w:rPr>
        <w:t>16.1.1</w:t>
      </w:r>
      <w:r w:rsidR="009D0FD9">
        <w:rPr>
          <w:rFonts w:ascii="Arial" w:hAnsi="Arial" w:cs="Arial"/>
          <w:b w:val="0"/>
          <w:sz w:val="24"/>
          <w:szCs w:val="20"/>
          <w:lang w:val="sk-SK"/>
        </w:rPr>
        <w:t xml:space="preserve"> </w:t>
      </w:r>
      <w:r w:rsidR="00774E41" w:rsidRPr="00774E41">
        <w:rPr>
          <w:rFonts w:ascii="Arial" w:hAnsi="Arial" w:cs="Arial"/>
          <w:bCs/>
          <w:sz w:val="24"/>
          <w:u w:val="single"/>
          <w:lang w:val="sk-SK"/>
        </w:rPr>
        <w:t>vyhlásenie uchádzača o pravdivosti a úplnosti všetkých dokladov a údajov uvedených v ponuke</w:t>
      </w:r>
      <w:r w:rsidR="00774E41" w:rsidRPr="00774E41">
        <w:rPr>
          <w:rFonts w:ascii="Arial" w:hAnsi="Arial" w:cs="Arial"/>
          <w:bCs/>
          <w:sz w:val="24"/>
          <w:lang w:val="sk-SK"/>
        </w:rPr>
        <w:t xml:space="preserve"> </w:t>
      </w:r>
      <w:r w:rsidR="00774E41" w:rsidRPr="00774E41">
        <w:rPr>
          <w:rFonts w:ascii="Arial" w:hAnsi="Arial" w:cs="Arial"/>
          <w:b w:val="0"/>
          <w:sz w:val="24"/>
          <w:lang w:val="sk-SK"/>
        </w:rPr>
        <w:t xml:space="preserve">podpísané uchádzačom (v prípade skupiny predložiť za všetkých členov skupiny – </w:t>
      </w:r>
      <w:proofErr w:type="spellStart"/>
      <w:r w:rsidR="00774E41" w:rsidRPr="00774E41">
        <w:rPr>
          <w:rFonts w:ascii="Arial" w:hAnsi="Arial" w:cs="Arial"/>
          <w:b w:val="0"/>
          <w:sz w:val="24"/>
          <w:lang w:val="sk-SK"/>
        </w:rPr>
        <w:t>t.z</w:t>
      </w:r>
      <w:proofErr w:type="spellEnd"/>
      <w:r w:rsidR="00774E41" w:rsidRPr="00774E41">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r w:rsidR="00AD4CAE">
        <w:rPr>
          <w:rFonts w:ascii="Arial" w:hAnsi="Arial" w:cs="Arial"/>
          <w:b w:val="0"/>
          <w:sz w:val="24"/>
          <w:lang w:val="sk-SK"/>
        </w:rPr>
        <w:t xml:space="preserve"> </w:t>
      </w:r>
      <w:proofErr w:type="spellStart"/>
      <w:r w:rsidR="00AD4CAE">
        <w:rPr>
          <w:rFonts w:ascii="Arial" w:hAnsi="Arial" w:cs="Arial"/>
          <w:b w:val="0"/>
          <w:sz w:val="24"/>
          <w:lang w:val="sk-SK"/>
        </w:rPr>
        <w:t>scanu</w:t>
      </w:r>
      <w:proofErr w:type="spellEnd"/>
      <w:r w:rsidR="00AD4CAE">
        <w:rPr>
          <w:rFonts w:ascii="Arial" w:hAnsi="Arial" w:cs="Arial"/>
          <w:b w:val="0"/>
          <w:sz w:val="24"/>
          <w:lang w:val="sk-SK"/>
        </w:rPr>
        <w:t xml:space="preserve"> </w:t>
      </w:r>
      <w:r w:rsidR="00774E41" w:rsidRPr="00774E41">
        <w:rPr>
          <w:rFonts w:ascii="Arial" w:hAnsi="Arial" w:cs="Arial"/>
          <w:b w:val="0"/>
          <w:sz w:val="24"/>
          <w:lang w:val="sk-SK"/>
        </w:rPr>
        <w:t>originálu alebo overenej fotokópie); (vzor čestného vyhlásenia nájdete v p</w:t>
      </w:r>
      <w:r w:rsidR="00FF5B10">
        <w:rPr>
          <w:rFonts w:ascii="Arial" w:hAnsi="Arial" w:cs="Arial"/>
          <w:b w:val="0"/>
          <w:sz w:val="24"/>
          <w:lang w:val="sk-SK"/>
        </w:rPr>
        <w:t>rílohe k tejto časti podkladov)</w:t>
      </w:r>
      <w:r w:rsidR="00774E41" w:rsidRPr="00774E41">
        <w:rPr>
          <w:rFonts w:ascii="Arial" w:hAnsi="Arial" w:cs="Arial"/>
          <w:b w:val="0"/>
          <w:sz w:val="24"/>
          <w:lang w:val="sk-SK"/>
        </w:rPr>
        <w:t>,</w:t>
      </w:r>
    </w:p>
    <w:p w14:paraId="547D3F76" w14:textId="77777777" w:rsidR="00CE53E1" w:rsidRDefault="00CE53E1" w:rsidP="00CE53E1">
      <w:pPr>
        <w:tabs>
          <w:tab w:val="clear" w:pos="709"/>
        </w:tabs>
        <w:ind w:left="709" w:hanging="709"/>
        <w:rPr>
          <w:rFonts w:ascii="Arial" w:hAnsi="Arial" w:cs="Arial"/>
          <w:b w:val="0"/>
          <w:sz w:val="24"/>
          <w:lang w:val="sk-SK"/>
        </w:rPr>
      </w:pPr>
      <w:r w:rsidRPr="007415C5">
        <w:rPr>
          <w:rFonts w:ascii="Arial" w:hAnsi="Arial" w:cs="Arial"/>
          <w:b w:val="0"/>
          <w:sz w:val="24"/>
          <w:szCs w:val="20"/>
          <w:lang w:val="sk-SK"/>
        </w:rPr>
        <w:lastRenderedPageBreak/>
        <w:t xml:space="preserve">16.1.2 </w:t>
      </w:r>
      <w:r w:rsidRPr="005A2CC8">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F4342C">
        <w:rPr>
          <w:rFonts w:ascii="Arial" w:hAnsi="Arial" w:cs="Arial"/>
          <w:b w:val="0"/>
          <w:sz w:val="24"/>
        </w:rPr>
        <w:t xml:space="preserve"> </w:t>
      </w:r>
      <w:r w:rsidRPr="00F4342C">
        <w:rPr>
          <w:rFonts w:ascii="Arial" w:hAnsi="Arial" w:cs="Arial"/>
          <w:b w:val="0"/>
          <w:sz w:val="24"/>
          <w:u w:val="single"/>
        </w:rPr>
        <w:t xml:space="preserve">pre </w:t>
      </w:r>
      <w:r w:rsidRPr="00C1303B">
        <w:rPr>
          <w:rFonts w:ascii="Arial" w:hAnsi="Arial" w:cs="Arial"/>
          <w:b w:val="0"/>
          <w:sz w:val="24"/>
          <w:u w:val="single"/>
          <w:lang w:val="sk-SK"/>
        </w:rPr>
        <w:t>tú časť/časti zákazky, na ktoré predkladá ponuku</w:t>
      </w:r>
      <w:r w:rsidRPr="00F4342C">
        <w:rPr>
          <w:rFonts w:ascii="Arial" w:hAnsi="Arial" w:cs="Arial"/>
          <w:b w:val="0"/>
          <w:sz w:val="24"/>
          <w:u w:val="single"/>
        </w:rPr>
        <w:t xml:space="preserve"> </w:t>
      </w:r>
      <w:r w:rsidRPr="00F4342C">
        <w:rPr>
          <w:rFonts w:ascii="Arial" w:hAnsi="Arial" w:cs="Arial"/>
          <w:b w:val="0"/>
          <w:bCs/>
          <w:sz w:val="24"/>
          <w:u w:val="single"/>
        </w:rPr>
        <w:t xml:space="preserve"> </w:t>
      </w:r>
      <w:r w:rsidRPr="00694F1D">
        <w:rPr>
          <w:rFonts w:ascii="Arial" w:hAnsi="Arial" w:cs="Arial"/>
          <w:b w:val="0"/>
          <w:sz w:val="24"/>
          <w:lang w:val="sk-SK"/>
        </w:rPr>
        <w:t xml:space="preserve">podpísané uchádzačom (v prípade skupiny predložiť za všetkých členov skupiny – </w:t>
      </w:r>
      <w:proofErr w:type="spellStart"/>
      <w:r w:rsidRPr="00694F1D">
        <w:rPr>
          <w:rFonts w:ascii="Arial" w:hAnsi="Arial" w:cs="Arial"/>
          <w:b w:val="0"/>
          <w:sz w:val="24"/>
          <w:lang w:val="sk-SK"/>
        </w:rPr>
        <w:t>t.z</w:t>
      </w:r>
      <w:proofErr w:type="spellEnd"/>
      <w:r w:rsidRPr="00694F1D">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overenej fotokópie); (vzor čestného vyhlásenia nájdete v p</w:t>
      </w:r>
      <w:r>
        <w:rPr>
          <w:rFonts w:ascii="Arial" w:hAnsi="Arial" w:cs="Arial"/>
          <w:b w:val="0"/>
          <w:sz w:val="24"/>
          <w:lang w:val="sk-SK"/>
        </w:rPr>
        <w:t>rílohe k tejto časti podkladov),</w:t>
      </w:r>
    </w:p>
    <w:p w14:paraId="0AD6DD10" w14:textId="77777777" w:rsidR="007A33BA" w:rsidRDefault="00694F1D" w:rsidP="009D0FD9">
      <w:pPr>
        <w:tabs>
          <w:tab w:val="clear" w:pos="709"/>
          <w:tab w:val="num" w:pos="1980"/>
        </w:tabs>
        <w:ind w:left="709" w:hanging="709"/>
        <w:rPr>
          <w:rFonts w:ascii="Arial" w:hAnsi="Arial" w:cs="Arial"/>
          <w:b w:val="0"/>
          <w:sz w:val="24"/>
          <w:lang w:val="sk-SK"/>
        </w:rPr>
      </w:pPr>
      <w:r w:rsidRPr="00694F1D">
        <w:rPr>
          <w:rFonts w:ascii="Arial" w:hAnsi="Arial" w:cs="Arial"/>
          <w:b w:val="0"/>
          <w:sz w:val="24"/>
          <w:lang w:val="sk-SK"/>
        </w:rPr>
        <w:t xml:space="preserve"> </w:t>
      </w:r>
      <w:r w:rsidR="00CE53E1" w:rsidRPr="00694F1D">
        <w:rPr>
          <w:rFonts w:ascii="Arial" w:hAnsi="Arial" w:cs="Arial"/>
          <w:b w:val="0"/>
          <w:sz w:val="24"/>
          <w:lang w:val="sk-SK"/>
        </w:rPr>
        <w:t>16.1.3</w:t>
      </w:r>
      <w:r w:rsidR="00CE53E1" w:rsidRPr="007415C5">
        <w:rPr>
          <w:rFonts w:ascii="Arial" w:hAnsi="Arial" w:cs="Arial"/>
          <w:b w:val="0"/>
          <w:sz w:val="24"/>
          <w:szCs w:val="20"/>
          <w:lang w:val="sk-SK"/>
        </w:rPr>
        <w:t xml:space="preserve"> </w:t>
      </w:r>
      <w:r w:rsidR="00A55D96">
        <w:rPr>
          <w:rFonts w:ascii="Arial" w:hAnsi="Arial" w:cs="Arial"/>
          <w:sz w:val="24"/>
          <w:u w:val="single"/>
          <w:lang w:val="sk-SK"/>
        </w:rPr>
        <w:t>údaje o kontaktnej osobe uchádzača</w:t>
      </w:r>
      <w:r w:rsidR="00A55D96">
        <w:rPr>
          <w:rFonts w:ascii="Arial" w:hAnsi="Arial" w:cs="Arial"/>
          <w:b w:val="0"/>
          <w:sz w:val="24"/>
          <w:lang w:val="sk-SK"/>
        </w:rPr>
        <w:t>: konkrétne</w:t>
      </w:r>
      <w:r w:rsidR="00A55D96">
        <w:rPr>
          <w:rFonts w:ascii="Arial" w:hAnsi="Arial" w:cs="Arial"/>
          <w:b w:val="0"/>
          <w:bCs/>
          <w:sz w:val="24"/>
          <w:lang w:val="sk-SK"/>
        </w:rPr>
        <w:t xml:space="preserve"> meno, priezvisko, telefón (pokiaľ je možné aj mobilné, kvôli prípadnému rýchlejšiemu spojeniu, v prípade potreby</w:t>
      </w:r>
      <w:r w:rsidR="00A55D96">
        <w:rPr>
          <w:rFonts w:ascii="Arial" w:hAnsi="Arial" w:cs="Arial"/>
          <w:bCs/>
          <w:sz w:val="24"/>
          <w:lang w:val="sk-SK"/>
        </w:rPr>
        <w:t xml:space="preserve"> </w:t>
      </w:r>
      <w:r w:rsidR="00A55D96">
        <w:rPr>
          <w:rFonts w:ascii="Arial" w:hAnsi="Arial" w:cs="Arial"/>
          <w:b w:val="0"/>
          <w:bCs/>
          <w:sz w:val="24"/>
          <w:lang w:val="sk-SK"/>
        </w:rPr>
        <w:t xml:space="preserve">(podpísané uchádzačom alebo v prípade skupiny podpísané všetkými členmi skupiny) - </w:t>
      </w:r>
      <w:r w:rsidR="00A55D96">
        <w:rPr>
          <w:rFonts w:ascii="Arial" w:hAnsi="Arial" w:cs="Arial"/>
          <w:b w:val="0"/>
          <w:sz w:val="24"/>
          <w:szCs w:val="20"/>
          <w:lang w:val="sk-SK"/>
        </w:rPr>
        <w:t>(vzor formulára na údaje o kontaktnej osobe nájdete v prílohe k tejto časti podkladov),</w:t>
      </w:r>
      <w:r w:rsidR="00A55D96">
        <w:rPr>
          <w:rFonts w:ascii="Arial" w:hAnsi="Arial" w:cs="Arial"/>
          <w:b w:val="0"/>
          <w:sz w:val="24"/>
          <w:lang w:val="sk-SK"/>
        </w:rPr>
        <w:t xml:space="preserve"> </w:t>
      </w:r>
    </w:p>
    <w:p w14:paraId="500BC51A" w14:textId="1F689989" w:rsidR="00C41A57" w:rsidRDefault="00A64D6E" w:rsidP="009D0FD9">
      <w:pPr>
        <w:tabs>
          <w:tab w:val="clear" w:pos="709"/>
          <w:tab w:val="num" w:pos="1980"/>
        </w:tabs>
        <w:ind w:left="709" w:hanging="709"/>
        <w:rPr>
          <w:rFonts w:ascii="Arial" w:hAnsi="Arial" w:cs="Arial"/>
          <w:b w:val="0"/>
          <w:sz w:val="24"/>
          <w:szCs w:val="20"/>
          <w:lang w:val="sk-SK"/>
        </w:rPr>
      </w:pPr>
      <w:r w:rsidRPr="00704F33">
        <w:rPr>
          <w:rFonts w:ascii="Arial" w:hAnsi="Arial" w:cs="Arial"/>
          <w:b w:val="0"/>
          <w:color w:val="000000"/>
          <w:sz w:val="24"/>
          <w:lang w:val="sk-SK"/>
        </w:rPr>
        <w:t xml:space="preserve">16.1.4 </w:t>
      </w:r>
      <w:r w:rsidR="00ED0026" w:rsidRPr="00704F33">
        <w:rPr>
          <w:rFonts w:ascii="Arial" w:hAnsi="Arial" w:cs="Arial"/>
          <w:b w:val="0"/>
          <w:color w:val="000000"/>
          <w:sz w:val="24"/>
          <w:lang w:val="sk-SK"/>
        </w:rPr>
        <w:t xml:space="preserve"> </w:t>
      </w:r>
      <w:r w:rsidR="00C41A57" w:rsidRPr="00704F33">
        <w:rPr>
          <w:rFonts w:ascii="Arial" w:hAnsi="Arial" w:cs="Arial"/>
          <w:b w:val="0"/>
          <w:color w:val="000000"/>
          <w:sz w:val="24"/>
          <w:lang w:val="sk-SK"/>
        </w:rPr>
        <w:t>v</w:t>
      </w:r>
      <w:r w:rsidR="00C41A57" w:rsidRPr="00704F33">
        <w:rPr>
          <w:rFonts w:ascii="Arial" w:hAnsi="Arial" w:cs="Arial"/>
          <w:b w:val="0"/>
          <w:sz w:val="24"/>
          <w:szCs w:val="20"/>
          <w:lang w:val="sk-SK"/>
        </w:rPr>
        <w:t> prípade,</w:t>
      </w:r>
      <w:r w:rsidR="00C41A57" w:rsidRPr="007415C5">
        <w:rPr>
          <w:rFonts w:ascii="Arial" w:hAnsi="Arial" w:cs="Arial"/>
          <w:b w:val="0"/>
          <w:sz w:val="24"/>
          <w:szCs w:val="20"/>
          <w:lang w:val="sk-SK"/>
        </w:rPr>
        <w:t xml:space="preserve"> ak ponuku predkladá skupina, bude súčasťou ponuky aj </w:t>
      </w:r>
      <w:r w:rsidR="00C41A57" w:rsidRPr="00225057">
        <w:rPr>
          <w:rFonts w:ascii="Arial" w:hAnsi="Arial" w:cs="Arial"/>
          <w:sz w:val="24"/>
          <w:szCs w:val="20"/>
          <w:u w:val="single"/>
          <w:lang w:val="sk-SK"/>
        </w:rPr>
        <w:t>samostatný list – vyhlásenie podľa bodu 7.2</w:t>
      </w:r>
      <w:r w:rsidR="00C41A57" w:rsidRPr="007415C5">
        <w:rPr>
          <w:rFonts w:ascii="Arial" w:hAnsi="Arial" w:cs="Arial"/>
          <w:b w:val="0"/>
          <w:sz w:val="24"/>
          <w:szCs w:val="20"/>
          <w:u w:val="single"/>
          <w:lang w:val="sk-SK"/>
        </w:rPr>
        <w:t xml:space="preserve"> </w:t>
      </w:r>
      <w:r w:rsidR="00C41A57" w:rsidRPr="007415C5">
        <w:rPr>
          <w:rFonts w:ascii="Arial" w:hAnsi="Arial" w:cs="Arial"/>
          <w:b w:val="0"/>
          <w:sz w:val="24"/>
          <w:szCs w:val="20"/>
          <w:lang w:val="sk-SK"/>
        </w:rPr>
        <w:t>tejto časti týchto podkladov</w:t>
      </w:r>
      <w:r w:rsidR="00C41A57">
        <w:rPr>
          <w:rFonts w:ascii="Arial" w:hAnsi="Arial" w:cs="Arial"/>
          <w:b w:val="0"/>
          <w:sz w:val="24"/>
          <w:szCs w:val="20"/>
          <w:lang w:val="sk-SK"/>
        </w:rPr>
        <w:t xml:space="preserve"> </w:t>
      </w:r>
      <w:r w:rsidR="00C41A57" w:rsidRPr="007415C5">
        <w:rPr>
          <w:rFonts w:ascii="Arial" w:hAnsi="Arial" w:cs="Arial"/>
          <w:b w:val="0"/>
          <w:sz w:val="24"/>
          <w:szCs w:val="20"/>
          <w:lang w:val="sk-SK"/>
        </w:rPr>
        <w:t>(</w:t>
      </w:r>
      <w:r w:rsidR="00C41A57">
        <w:rPr>
          <w:rFonts w:ascii="Arial" w:hAnsi="Arial" w:cs="Arial"/>
          <w:b w:val="0"/>
          <w:sz w:val="24"/>
          <w:szCs w:val="20"/>
          <w:lang w:val="sk-SK"/>
        </w:rPr>
        <w:t xml:space="preserve">odporúčaný </w:t>
      </w:r>
      <w:r w:rsidR="00C41A57" w:rsidRPr="007415C5">
        <w:rPr>
          <w:rFonts w:ascii="Arial" w:hAnsi="Arial" w:cs="Arial"/>
          <w:b w:val="0"/>
          <w:sz w:val="24"/>
          <w:szCs w:val="20"/>
          <w:lang w:val="sk-SK"/>
        </w:rPr>
        <w:t>vzor vyhlásenia nájdete v p</w:t>
      </w:r>
      <w:r w:rsidR="00CF5C72">
        <w:rPr>
          <w:rFonts w:ascii="Arial" w:hAnsi="Arial" w:cs="Arial"/>
          <w:b w:val="0"/>
          <w:sz w:val="24"/>
          <w:szCs w:val="20"/>
          <w:lang w:val="sk-SK"/>
        </w:rPr>
        <w:t>rílohe k tejto časti podkladov)</w:t>
      </w:r>
      <w:r w:rsidR="00CF5C72" w:rsidRPr="00CF5C72">
        <w:rPr>
          <w:rFonts w:ascii="Arial" w:hAnsi="Arial" w:cs="Arial"/>
          <w:b w:val="0"/>
          <w:sz w:val="24"/>
          <w:lang w:val="sk-SK"/>
        </w:rPr>
        <w:t>,</w:t>
      </w:r>
    </w:p>
    <w:p w14:paraId="6E95505B" w14:textId="6FEB5C71" w:rsidR="00CE53E1" w:rsidRPr="00C1303B" w:rsidRDefault="00CE53E1" w:rsidP="00EC6B86">
      <w:pPr>
        <w:ind w:left="709" w:hanging="709"/>
        <w:rPr>
          <w:rFonts w:ascii="Arial" w:hAnsi="Arial" w:cs="Arial"/>
          <w:b w:val="0"/>
          <w:bCs/>
          <w:sz w:val="24"/>
          <w:lang w:val="sk-SK"/>
        </w:rPr>
      </w:pPr>
      <w:r w:rsidRPr="0021573F">
        <w:rPr>
          <w:rFonts w:ascii="Arial" w:hAnsi="Arial" w:cs="Arial"/>
          <w:b w:val="0"/>
          <w:sz w:val="24"/>
          <w:lang w:val="sk-SK"/>
        </w:rPr>
        <w:t>16.1.5</w:t>
      </w:r>
      <w:r w:rsidRPr="007415C5">
        <w:rPr>
          <w:rFonts w:ascii="Arial" w:hAnsi="Arial" w:cs="Arial"/>
          <w:b w:val="0"/>
          <w:sz w:val="24"/>
          <w:lang w:val="sk-SK"/>
        </w:rPr>
        <w:tab/>
      </w:r>
      <w:r>
        <w:rPr>
          <w:rFonts w:ascii="Arial" w:hAnsi="Arial" w:cs="Arial"/>
          <w:b w:val="0"/>
          <w:sz w:val="24"/>
          <w:lang w:val="sk-SK"/>
        </w:rPr>
        <w:t xml:space="preserve"> </w:t>
      </w:r>
      <w:r w:rsidRPr="00306D2D">
        <w:rPr>
          <w:rFonts w:ascii="Arial-ItalicMT" w:hAnsi="Arial-ItalicMT" w:cs="Arial-BoldMT"/>
          <w:sz w:val="24"/>
          <w:szCs w:val="20"/>
          <w:u w:val="single"/>
          <w:lang w:val="sk-SK"/>
        </w:rPr>
        <w:t>SAMOSTATNÝ SÚPIS NÁVRHOV NA PLNENIE KRITÉRIA/KRITÉRIÍ</w:t>
      </w:r>
      <w:r w:rsidRPr="007321FD">
        <w:rPr>
          <w:rFonts w:ascii="Arial-ItalicMT" w:hAnsi="Arial-ItalicMT" w:cs="Arial-BoldMT"/>
          <w:b w:val="0"/>
          <w:sz w:val="24"/>
          <w:szCs w:val="20"/>
          <w:u w:val="single"/>
          <w:lang w:val="sk-SK"/>
        </w:rPr>
        <w:t xml:space="preserve"> </w:t>
      </w:r>
      <w:r w:rsidRPr="00C92A5D">
        <w:rPr>
          <w:rFonts w:ascii="Arial" w:hAnsi="Arial" w:cs="Arial"/>
          <w:b w:val="0"/>
          <w:sz w:val="24"/>
          <w:lang w:val="sk-SK"/>
        </w:rPr>
        <w:t xml:space="preserve">určených verejným obstarávateľom na hodnotenie ponúk - ponuková cena uchádzača spolu </w:t>
      </w:r>
      <w:r w:rsidRPr="00CE53E1">
        <w:rPr>
          <w:rFonts w:ascii="Arial" w:hAnsi="Arial" w:cs="Arial"/>
          <w:b w:val="0"/>
          <w:bCs/>
          <w:sz w:val="24"/>
          <w:lang w:val="sk-SK"/>
        </w:rPr>
        <w:t>s</w:t>
      </w:r>
      <w:r w:rsidRPr="00225057">
        <w:rPr>
          <w:rFonts w:ascii="Arial" w:hAnsi="Arial" w:cs="Arial"/>
          <w:sz w:val="24"/>
          <w:u w:val="single"/>
          <w:lang w:val="sk-SK"/>
        </w:rPr>
        <w:t xml:space="preserve"> prílohou – </w:t>
      </w:r>
      <w:r w:rsidRPr="001507E4">
        <w:rPr>
          <w:rFonts w:ascii="Arial" w:hAnsi="Arial" w:cs="Arial"/>
          <w:sz w:val="24"/>
          <w:u w:val="single"/>
          <w:lang w:val="sk-SK"/>
        </w:rPr>
        <w:t xml:space="preserve">kalkuláciou </w:t>
      </w:r>
      <w:r w:rsidRPr="00DE0F3B">
        <w:rPr>
          <w:rFonts w:ascii="Arial" w:hAnsi="Arial" w:cs="Arial"/>
          <w:sz w:val="24"/>
          <w:u w:val="single"/>
          <w:lang w:val="sk-SK"/>
        </w:rPr>
        <w:t xml:space="preserve">ponukovej ceny </w:t>
      </w:r>
      <w:r w:rsidRPr="00C1303B">
        <w:rPr>
          <w:rFonts w:ascii="Arial" w:hAnsi="Arial" w:cs="Arial"/>
          <w:sz w:val="24"/>
          <w:u w:val="single"/>
          <w:lang w:val="sk-SK"/>
        </w:rPr>
        <w:t>(</w:t>
      </w:r>
      <w:r w:rsidRPr="00C1303B">
        <w:rPr>
          <w:rFonts w:ascii="Arial" w:hAnsi="Arial" w:cs="Arial"/>
          <w:noProof/>
          <w:sz w:val="24"/>
          <w:u w:val="single"/>
          <w:lang w:val="sk-SK"/>
        </w:rPr>
        <w:t>v rozsahu a obsahu</w:t>
      </w:r>
      <w:r w:rsidRPr="00C1303B">
        <w:rPr>
          <w:rFonts w:ascii="Arial" w:hAnsi="Arial" w:cs="Arial"/>
          <w:noProof/>
          <w:sz w:val="24"/>
          <w:lang w:val="sk-SK"/>
        </w:rPr>
        <w:t xml:space="preserve"> </w:t>
      </w:r>
      <w:r w:rsidRPr="00C1303B">
        <w:rPr>
          <w:rFonts w:ascii="Arial" w:hAnsi="Arial" w:cs="Arial"/>
          <w:sz w:val="24"/>
          <w:u w:val="single"/>
          <w:lang w:val="sk-SK"/>
        </w:rPr>
        <w:t xml:space="preserve">ocenených výkazov - výmer k časti </w:t>
      </w:r>
      <w:r w:rsidRPr="00CE53E1">
        <w:rPr>
          <w:rFonts w:ascii="Arial" w:hAnsi="Arial" w:cs="Arial"/>
          <w:sz w:val="24"/>
          <w:u w:val="single"/>
          <w:lang w:val="sk-SK"/>
        </w:rPr>
        <w:t>zákazky na ktorú predkladá ponuku</w:t>
      </w:r>
      <w:r w:rsidRPr="00C1303B">
        <w:rPr>
          <w:rFonts w:ascii="Arial" w:hAnsi="Arial" w:cs="Arial"/>
          <w:sz w:val="24"/>
          <w:lang w:val="sk-SK"/>
        </w:rPr>
        <w:t>)</w:t>
      </w:r>
      <w:r w:rsidRPr="00C1303B">
        <w:rPr>
          <w:rFonts w:ascii="Arial" w:hAnsi="Arial" w:cs="Arial"/>
          <w:b w:val="0"/>
          <w:sz w:val="24"/>
          <w:lang w:val="sk-SK"/>
        </w:rPr>
        <w:t>, ktorá tvorí neoddeliteľnú súčasť tohto samostatného súpisu návrhov na plnenie kritérií (vzor samostatného súpisu návrhov na plnenie kritérií je uvedený v časti A.3 týchto podkladov, a to podľa toho, na ktorú časť/časti zákazky prekladá ponuku</w:t>
      </w:r>
      <w:r w:rsidRPr="00C1303B">
        <w:rPr>
          <w:rFonts w:ascii="Arial" w:hAnsi="Arial" w:cs="Arial"/>
          <w:b w:val="0"/>
          <w:bCs/>
          <w:sz w:val="24"/>
          <w:lang w:val="sk-SK"/>
        </w:rPr>
        <w:t xml:space="preserve">). </w:t>
      </w:r>
      <w:r w:rsidRPr="00C1303B">
        <w:rPr>
          <w:rFonts w:ascii="Arial" w:hAnsi="Arial" w:cs="Arial"/>
          <w:b w:val="0"/>
          <w:sz w:val="24"/>
          <w:lang w:val="sk-SK"/>
        </w:rPr>
        <w:t>Ak uchádzač predkladá ponuku na viac častí, alebo na všetky časti, predloží pre každú časť, na ktorú predkladá ponuku aj toto tlačivo</w:t>
      </w:r>
      <w:r w:rsidRPr="00C1303B">
        <w:rPr>
          <w:rFonts w:ascii="Arial" w:hAnsi="Arial" w:cs="Arial"/>
          <w:b w:val="0"/>
          <w:bCs/>
          <w:sz w:val="24"/>
          <w:lang w:val="sk-SK"/>
        </w:rPr>
        <w:t>,</w:t>
      </w:r>
      <w:r w:rsidRPr="00C1303B">
        <w:rPr>
          <w:rFonts w:ascii="Arial" w:hAnsi="Arial" w:cs="Arial"/>
          <w:b w:val="0"/>
          <w:sz w:val="24"/>
          <w:lang w:val="sk-SK"/>
        </w:rPr>
        <w:t xml:space="preserve"> </w:t>
      </w:r>
    </w:p>
    <w:p w14:paraId="7138B20F" w14:textId="77777777" w:rsidR="00CE53E1" w:rsidRPr="003F7CAD" w:rsidRDefault="00CE53E1" w:rsidP="00EC6B86">
      <w:pPr>
        <w:tabs>
          <w:tab w:val="clear" w:pos="709"/>
        </w:tabs>
        <w:ind w:left="709" w:hanging="709"/>
        <w:rPr>
          <w:rFonts w:ascii="Arial" w:hAnsi="Arial" w:cs="Arial"/>
          <w:b w:val="0"/>
          <w:sz w:val="24"/>
          <w:lang w:val="sk-SK"/>
        </w:rPr>
      </w:pPr>
      <w:r w:rsidRPr="003F7CAD">
        <w:rPr>
          <w:rFonts w:ascii="Arial" w:hAnsi="Arial" w:cs="Arial"/>
          <w:b w:val="0"/>
          <w:sz w:val="24"/>
          <w:lang w:val="sk-SK"/>
        </w:rPr>
        <w:t xml:space="preserve">16.1.6 </w:t>
      </w:r>
      <w:r w:rsidRPr="003F7CAD">
        <w:rPr>
          <w:rFonts w:ascii="Arial" w:hAnsi="Arial" w:cs="Arial"/>
          <w:sz w:val="24"/>
          <w:u w:val="single"/>
          <w:lang w:val="sk-SK"/>
        </w:rPr>
        <w:t>doklady preukazujúce splnenie podmienok účasti</w:t>
      </w:r>
      <w:r w:rsidRPr="003F7CAD">
        <w:rPr>
          <w:rFonts w:ascii="Arial" w:hAnsi="Arial" w:cs="Arial"/>
          <w:b w:val="0"/>
          <w:sz w:val="24"/>
          <w:lang w:val="sk-SK"/>
        </w:rPr>
        <w:t xml:space="preserve"> podľa časti A.2 týchto podkladov, a to pre tú časť, ktorej sa uchádzač zúčastňuje (t. z. na ktorú predložil ponuku), prípadne pre všetky časti, ak predkladá ponuku na všetky časti</w:t>
      </w:r>
      <w:r w:rsidRPr="003F7CAD">
        <w:rPr>
          <w:rFonts w:ascii="Arial" w:hAnsi="Arial" w:cs="Arial"/>
          <w:b w:val="0"/>
          <w:bCs/>
          <w:sz w:val="24"/>
          <w:lang w:val="sk-SK"/>
        </w:rPr>
        <w:t>,</w:t>
      </w:r>
    </w:p>
    <w:p w14:paraId="2713E528" w14:textId="3C5C95FC" w:rsidR="0024422F" w:rsidRDefault="0024422F" w:rsidP="0024422F">
      <w:pPr>
        <w:tabs>
          <w:tab w:val="clear" w:pos="709"/>
        </w:tabs>
        <w:ind w:left="851" w:hanging="851"/>
        <w:rPr>
          <w:rFonts w:ascii="Arial" w:hAnsi="Arial" w:cs="Arial"/>
          <w:b w:val="0"/>
          <w:sz w:val="24"/>
          <w:lang w:val="sk-SK"/>
        </w:rPr>
      </w:pPr>
      <w:r w:rsidRPr="003F7CAD">
        <w:rPr>
          <w:rFonts w:ascii="Arial" w:hAnsi="Arial" w:cs="Arial"/>
          <w:b w:val="0"/>
          <w:sz w:val="24"/>
          <w:szCs w:val="20"/>
          <w:lang w:val="sk-SK"/>
        </w:rPr>
        <w:t xml:space="preserve">16.1.7 </w:t>
      </w:r>
      <w:r w:rsidRPr="003F7CAD">
        <w:rPr>
          <w:rFonts w:ascii="Arial" w:hAnsi="Arial" w:cs="Arial"/>
          <w:sz w:val="24"/>
          <w:u w:val="single"/>
          <w:lang w:val="sk-SK"/>
        </w:rPr>
        <w:t xml:space="preserve">doklad o zložení </w:t>
      </w:r>
      <w:r w:rsidRPr="00B4290C">
        <w:rPr>
          <w:rFonts w:ascii="Arial" w:hAnsi="Arial" w:cs="Arial"/>
          <w:sz w:val="24"/>
          <w:u w:val="single"/>
          <w:lang w:val="sk-SK"/>
        </w:rPr>
        <w:t xml:space="preserve">zábezpeky </w:t>
      </w:r>
      <w:r w:rsidR="00B4290C" w:rsidRPr="00B4290C">
        <w:rPr>
          <w:rFonts w:ascii="Arial" w:hAnsi="Arial" w:cs="Arial"/>
          <w:sz w:val="24"/>
          <w:u w:val="single"/>
          <w:lang w:val="sk-SK"/>
        </w:rPr>
        <w:t>pre 1. časť a pre 2. časť zákazky</w:t>
      </w:r>
      <w:r w:rsidR="00B4290C">
        <w:rPr>
          <w:rFonts w:ascii="Arial" w:hAnsi="Arial" w:cs="Arial"/>
          <w:b w:val="0"/>
          <w:sz w:val="24"/>
          <w:lang w:val="sk-SK"/>
        </w:rPr>
        <w:t xml:space="preserve"> </w:t>
      </w:r>
      <w:r w:rsidRPr="003F7CAD">
        <w:rPr>
          <w:rFonts w:ascii="Arial" w:hAnsi="Arial" w:cs="Arial"/>
          <w:b w:val="0"/>
          <w:sz w:val="24"/>
          <w:lang w:val="sk-SK"/>
        </w:rPr>
        <w:t>a to podľa toho, na ktorú časť/časti zákazky prekladá ponuku</w:t>
      </w:r>
      <w:r w:rsidRPr="003F7CAD">
        <w:rPr>
          <w:rFonts w:ascii="Arial" w:hAnsi="Arial" w:cs="Arial"/>
          <w:b w:val="0"/>
          <w:bCs/>
          <w:sz w:val="24"/>
          <w:lang w:val="sk-SK"/>
        </w:rPr>
        <w:t>,</w:t>
      </w:r>
      <w:r w:rsidRPr="003F7CAD">
        <w:rPr>
          <w:rFonts w:ascii="Arial" w:hAnsi="Arial" w:cs="Arial"/>
          <w:b w:val="0"/>
          <w:sz w:val="24"/>
          <w:lang w:val="sk-SK"/>
        </w:rPr>
        <w:t xml:space="preserve"> podľa bodu 18 tejto časti týchto podkladov</w:t>
      </w:r>
    </w:p>
    <w:p w14:paraId="414B052D" w14:textId="1397D0C5" w:rsidR="009D0FD9" w:rsidRDefault="009D0FD9" w:rsidP="009D0FD9">
      <w:pPr>
        <w:tabs>
          <w:tab w:val="clear" w:pos="709"/>
        </w:tabs>
        <w:ind w:left="709" w:hanging="709"/>
        <w:rPr>
          <w:rFonts w:ascii="Arial" w:hAnsi="Arial" w:cs="Arial"/>
          <w:b w:val="0"/>
          <w:sz w:val="24"/>
          <w:lang w:val="sk-SK"/>
        </w:rPr>
      </w:pPr>
      <w:r w:rsidRPr="003F7CAD">
        <w:rPr>
          <w:rFonts w:ascii="Arial" w:hAnsi="Arial" w:cs="Arial"/>
          <w:b w:val="0"/>
          <w:sz w:val="24"/>
          <w:lang w:val="sk-SK"/>
        </w:rPr>
        <w:t>16.1.</w:t>
      </w:r>
      <w:r w:rsidR="004043C1">
        <w:rPr>
          <w:rFonts w:ascii="Arial" w:hAnsi="Arial" w:cs="Arial"/>
          <w:b w:val="0"/>
          <w:sz w:val="24"/>
          <w:lang w:val="sk-SK"/>
        </w:rPr>
        <w:t>8</w:t>
      </w:r>
      <w:r w:rsidRPr="003F7CAD">
        <w:rPr>
          <w:rFonts w:ascii="Arial" w:hAnsi="Arial" w:cs="Arial"/>
          <w:b w:val="0"/>
          <w:sz w:val="24"/>
          <w:lang w:val="sk-SK"/>
        </w:rPr>
        <w:t xml:space="preserve"> </w:t>
      </w:r>
      <w:r w:rsidRPr="003F7CAD">
        <w:rPr>
          <w:rFonts w:ascii="Arial" w:hAnsi="Arial" w:cs="Arial"/>
          <w:sz w:val="24"/>
          <w:u w:val="single"/>
          <w:lang w:val="sk-SK"/>
        </w:rPr>
        <w:t>ak uchádzač nevypracoval ponuku sám, priloží vyhlásenie</w:t>
      </w:r>
      <w:r w:rsidRPr="003F7CAD">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09F35F3A" w14:textId="77777777" w:rsidR="00DC4CCD" w:rsidRDefault="00DC4CCD" w:rsidP="009D0FD9">
      <w:pPr>
        <w:tabs>
          <w:tab w:val="clear" w:pos="709"/>
        </w:tabs>
        <w:ind w:left="709" w:hanging="709"/>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76E7326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erejný obstarávateľ rozhodol, že v tomto postupe zadávania zákazky bude  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738547AC" w14:textId="115A2DAF" w:rsidR="009D0FD9" w:rsidRDefault="00A64D6E" w:rsidP="009D0FD9">
      <w:pPr>
        <w:tabs>
          <w:tab w:val="clear" w:pos="709"/>
        </w:tabs>
        <w:ind w:left="567" w:hanging="567"/>
        <w:rPr>
          <w:rFonts w:ascii="Arial" w:hAnsi="Arial"/>
          <w:b w:val="0"/>
          <w:sz w:val="24"/>
          <w:lang w:val="sk-SK"/>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AD4CAE" w:rsidRPr="00AD4CAE">
        <w:rPr>
          <w:rFonts w:ascii="Arial" w:hAnsi="Arial"/>
          <w:b w:val="0"/>
          <w:sz w:val="24"/>
          <w:lang w:val="sk-SK"/>
        </w:rPr>
        <w:t xml:space="preserve">, pričom elektronickú formu dokumentu musí uchádzač vyhotoviť z originálu alebo z úradne overenej fotokópie originálu dokumentu (pokiaľ výslovne nie je určené inak) s tým, že v prípade  žiadosti podľa </w:t>
      </w:r>
      <w:r w:rsidR="00AD4CAE" w:rsidRPr="00AD4CAE">
        <w:rPr>
          <w:rFonts w:ascii="Arial" w:hAnsi="Arial"/>
          <w:b w:val="0"/>
          <w:sz w:val="24"/>
          <w:lang w:val="sk-SK"/>
        </w:rPr>
        <w:lastRenderedPageBreak/>
        <w:t xml:space="preserve">§ 40 zákona č. 343/2015 </w:t>
      </w:r>
      <w:proofErr w:type="spellStart"/>
      <w:r w:rsidR="00AD4CAE" w:rsidRPr="00AD4CAE">
        <w:rPr>
          <w:rFonts w:ascii="Arial" w:hAnsi="Arial"/>
          <w:b w:val="0"/>
          <w:sz w:val="24"/>
          <w:lang w:val="sk-SK"/>
        </w:rPr>
        <w:t>Z.z</w:t>
      </w:r>
      <w:proofErr w:type="spellEnd"/>
      <w:r w:rsidR="00AD4CAE" w:rsidRPr="00AD4CAE">
        <w:rPr>
          <w:rFonts w:ascii="Arial" w:hAnsi="Arial"/>
          <w:b w:val="0"/>
          <w:sz w:val="24"/>
          <w:lang w:val="sk-SK"/>
        </w:rPr>
        <w:t xml:space="preserve">. v platnom znení musí uchádzač predložiť tieto dokumenty v papierovej podobe vo forme originálu alebo úradne overenej fotokópie originálu dokumentu, pokiaľ bude o to požiadaný. </w:t>
      </w:r>
    </w:p>
    <w:p w14:paraId="4AFBC6C2" w14:textId="0AAC9B4A" w:rsidR="00EC6B86" w:rsidRDefault="00EC6B86" w:rsidP="009D0FD9">
      <w:pPr>
        <w:tabs>
          <w:tab w:val="clear" w:pos="709"/>
        </w:tabs>
        <w:ind w:left="567" w:firstLine="0"/>
        <w:rPr>
          <w:rFonts w:ascii="Arial" w:hAnsi="Arial" w:cs="Arial"/>
          <w:b w:val="0"/>
          <w:sz w:val="24"/>
          <w:lang w:val="sk-SK"/>
        </w:rPr>
      </w:pPr>
    </w:p>
    <w:p w14:paraId="032FDC86" w14:textId="77777777" w:rsidR="00CE2F78" w:rsidRDefault="00A55D96" w:rsidP="00CE2F78">
      <w:pPr>
        <w:tabs>
          <w:tab w:val="clear" w:pos="709"/>
        </w:tabs>
        <w:ind w:left="567" w:firstLine="0"/>
        <w:rPr>
          <w:rFonts w:ascii="Arial" w:hAnsi="Arial" w:cs="Arial"/>
          <w:b w:val="0"/>
          <w:bCs/>
          <w:sz w:val="24"/>
          <w:szCs w:val="32"/>
        </w:rPr>
      </w:pPr>
      <w:r>
        <w:rPr>
          <w:rFonts w:ascii="Arial" w:hAnsi="Arial" w:cs="Arial"/>
          <w:b w:val="0"/>
          <w:sz w:val="24"/>
          <w:lang w:val="sk-SK"/>
        </w:rPr>
        <w:t xml:space="preserve"> </w:t>
      </w:r>
      <w:r w:rsidR="00CE2F78" w:rsidRPr="00F40504">
        <w:rPr>
          <w:rFonts w:ascii="Arial" w:hAnsi="Arial" w:cs="Arial"/>
          <w:b w:val="0"/>
          <w:bCs/>
          <w:sz w:val="24"/>
          <w:szCs w:val="32"/>
        </w:rPr>
        <w:t xml:space="preserve">V </w:t>
      </w:r>
      <w:proofErr w:type="spellStart"/>
      <w:r w:rsidR="00CE2F78" w:rsidRPr="00F40504">
        <w:rPr>
          <w:rFonts w:ascii="Arial" w:hAnsi="Arial" w:cs="Arial"/>
          <w:b w:val="0"/>
          <w:bCs/>
          <w:sz w:val="24"/>
          <w:szCs w:val="32"/>
        </w:rPr>
        <w:t>prípade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ak</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sa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zábezpeka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realizuje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sz w:val="24"/>
          <w:szCs w:val="32"/>
          <w:u w:val="single"/>
        </w:rPr>
        <w:t>formou</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bankovej</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sz w:val="24"/>
          <w:szCs w:val="32"/>
          <w:u w:val="single"/>
        </w:rPr>
        <w:t>/</w:t>
      </w:r>
      <w:proofErr w:type="spellStart"/>
      <w:r w:rsidR="00CE2F78" w:rsidRPr="00F40504">
        <w:rPr>
          <w:rFonts w:ascii="Arial" w:hAnsi="Arial" w:cs="Arial"/>
          <w:sz w:val="24"/>
          <w:szCs w:val="32"/>
          <w:u w:val="single"/>
        </w:rPr>
        <w:t>poistenia</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má</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uchádzač</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možnosť</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predložiť</w:t>
      </w:r>
      <w:proofErr w:type="spellEnd"/>
      <w:r w:rsidR="00CE2F78" w:rsidRPr="00F40504">
        <w:rPr>
          <w:rFonts w:ascii="Arial" w:hAnsi="Arial" w:cs="Arial"/>
          <w:b w:val="0"/>
          <w:bCs/>
          <w:sz w:val="24"/>
          <w:szCs w:val="32"/>
        </w:rPr>
        <w:t xml:space="preserve"> v </w:t>
      </w:r>
      <w:proofErr w:type="spellStart"/>
      <w:r w:rsidR="00CE2F78" w:rsidRPr="00F40504">
        <w:rPr>
          <w:rFonts w:ascii="Arial" w:hAnsi="Arial" w:cs="Arial"/>
          <w:b w:val="0"/>
          <w:bCs/>
          <w:sz w:val="24"/>
          <w:szCs w:val="32"/>
        </w:rPr>
        <w:t>ponuke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doklad</w:t>
      </w:r>
      <w:proofErr w:type="spellEnd"/>
      <w:r w:rsidR="00CE2F78" w:rsidRPr="00F40504">
        <w:rPr>
          <w:rFonts w:ascii="Arial" w:hAnsi="Arial" w:cs="Arial"/>
          <w:b w:val="0"/>
          <w:bCs/>
          <w:sz w:val="24"/>
          <w:szCs w:val="32"/>
        </w:rPr>
        <w:t xml:space="preserve"> o </w:t>
      </w:r>
      <w:proofErr w:type="spellStart"/>
      <w:r w:rsidR="00CE2F78" w:rsidRPr="00F40504">
        <w:rPr>
          <w:rFonts w:ascii="Arial" w:hAnsi="Arial" w:cs="Arial"/>
          <w:b w:val="0"/>
          <w:bCs/>
          <w:sz w:val="24"/>
          <w:szCs w:val="32"/>
        </w:rPr>
        <w:t>bankovej</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záruke</w:t>
      </w:r>
      <w:proofErr w:type="spellEnd"/>
      <w:r w:rsidR="00CE2F78" w:rsidRPr="00F40504">
        <w:rPr>
          <w:rFonts w:ascii="Arial" w:hAnsi="Arial" w:cs="Arial"/>
          <w:b w:val="0"/>
          <w:bCs/>
          <w:sz w:val="24"/>
          <w:szCs w:val="32"/>
        </w:rPr>
        <w:t>/</w:t>
      </w:r>
      <w:proofErr w:type="spellStart"/>
      <w:r w:rsidR="00CE2F78" w:rsidRPr="00F40504">
        <w:rPr>
          <w:rFonts w:ascii="Arial" w:hAnsi="Arial" w:cs="Arial"/>
          <w:b w:val="0"/>
          <w:bCs/>
          <w:sz w:val="24"/>
          <w:szCs w:val="32"/>
        </w:rPr>
        <w:t>poistení</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niektorých</w:t>
      </w:r>
      <w:proofErr w:type="spellEnd"/>
      <w:r w:rsidR="00CE2F78" w:rsidRPr="00F40504">
        <w:rPr>
          <w:rFonts w:ascii="Arial" w:hAnsi="Arial" w:cs="Arial"/>
          <w:b w:val="0"/>
          <w:bCs/>
          <w:sz w:val="24"/>
          <w:szCs w:val="32"/>
        </w:rPr>
        <w:t xml:space="preserve"> z </w:t>
      </w:r>
      <w:proofErr w:type="spellStart"/>
      <w:r w:rsidR="00CE2F78" w:rsidRPr="00F40504">
        <w:rPr>
          <w:rFonts w:ascii="Arial" w:hAnsi="Arial" w:cs="Arial"/>
          <w:b w:val="0"/>
          <w:bCs/>
          <w:sz w:val="24"/>
          <w:szCs w:val="32"/>
        </w:rPr>
        <w:t>týchto</w:t>
      </w:r>
      <w:proofErr w:type="spellEnd"/>
      <w:r w:rsidR="00CE2F78" w:rsidRPr="00F40504">
        <w:rPr>
          <w:rFonts w:ascii="Arial" w:hAnsi="Arial" w:cs="Arial"/>
          <w:b w:val="0"/>
          <w:bCs/>
          <w:sz w:val="24"/>
          <w:szCs w:val="32"/>
        </w:rPr>
        <w:t xml:space="preserve"> troch </w:t>
      </w:r>
      <w:proofErr w:type="spellStart"/>
      <w:r w:rsidR="00CE2F78" w:rsidRPr="00F40504">
        <w:rPr>
          <w:rFonts w:ascii="Arial" w:hAnsi="Arial" w:cs="Arial"/>
          <w:b w:val="0"/>
          <w:bCs/>
          <w:sz w:val="24"/>
          <w:szCs w:val="32"/>
        </w:rPr>
        <w:t>spôsobov</w:t>
      </w:r>
      <w:proofErr w:type="spellEnd"/>
      <w:r w:rsidR="00CE2F78" w:rsidRPr="00F40504">
        <w:rPr>
          <w:rFonts w:ascii="Arial" w:hAnsi="Arial" w:cs="Arial"/>
          <w:b w:val="0"/>
          <w:bCs/>
          <w:sz w:val="24"/>
          <w:szCs w:val="32"/>
        </w:rPr>
        <w:t xml:space="preserve">: </w:t>
      </w:r>
    </w:p>
    <w:p w14:paraId="5E2BAB63"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a)</w:t>
      </w:r>
      <w:r>
        <w:rPr>
          <w:rFonts w:ascii="Arial" w:hAnsi="Arial" w:cs="Arial"/>
          <w:b w:val="0"/>
          <w:bCs/>
          <w:sz w:val="24"/>
          <w:szCs w:val="32"/>
        </w:rPr>
        <w:t xml:space="preserve"> </w:t>
      </w:r>
      <w:proofErr w:type="spellStart"/>
      <w:r w:rsidRPr="00F40504">
        <w:rPr>
          <w:rFonts w:ascii="Arial" w:hAnsi="Arial" w:cs="Arial"/>
          <w:sz w:val="24"/>
          <w:szCs w:val="32"/>
        </w:rPr>
        <w:t>prostredníctvom</w:t>
      </w:r>
      <w:proofErr w:type="spellEnd"/>
      <w:r w:rsidRPr="00F40504">
        <w:rPr>
          <w:rFonts w:ascii="Arial" w:hAnsi="Arial" w:cs="Arial"/>
          <w:sz w:val="24"/>
          <w:szCs w:val="32"/>
        </w:rPr>
        <w:t xml:space="preserve"> </w:t>
      </w:r>
      <w:proofErr w:type="spellStart"/>
      <w:r w:rsidRPr="00F40504">
        <w:rPr>
          <w:rFonts w:ascii="Arial" w:hAnsi="Arial" w:cs="Arial"/>
          <w:sz w:val="24"/>
          <w:szCs w:val="32"/>
        </w:rPr>
        <w:t>zaručenej</w:t>
      </w:r>
      <w:proofErr w:type="spellEnd"/>
      <w:r w:rsidRPr="00F40504">
        <w:rPr>
          <w:rFonts w:ascii="Arial" w:hAnsi="Arial" w:cs="Arial"/>
          <w:sz w:val="24"/>
          <w:szCs w:val="32"/>
        </w:rPr>
        <w:t xml:space="preserve"> </w:t>
      </w:r>
      <w:proofErr w:type="spellStart"/>
      <w:r w:rsidRPr="00F40504">
        <w:rPr>
          <w:rFonts w:ascii="Arial" w:hAnsi="Arial" w:cs="Arial"/>
          <w:sz w:val="24"/>
          <w:szCs w:val="32"/>
        </w:rPr>
        <w:t>konverzie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listinných</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dokladov</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w:t>
      </w:r>
      <w:r w:rsidRPr="00F40504">
        <w:rPr>
          <w:rFonts w:ascii="Arial" w:hAnsi="Arial" w:cs="Arial"/>
          <w:sz w:val="24"/>
          <w:szCs w:val="32"/>
        </w:rPr>
        <w:t xml:space="preserve">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aj</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 xml:space="preserve">!!) </w:t>
      </w:r>
    </w:p>
    <w:p w14:paraId="4C5AE356" w14:textId="77777777" w:rsidR="00CE2F78" w:rsidRDefault="00CE2F78" w:rsidP="00CE2F78">
      <w:pPr>
        <w:tabs>
          <w:tab w:val="clear" w:pos="709"/>
        </w:tabs>
        <w:ind w:left="567" w:firstLine="0"/>
        <w:rPr>
          <w:rFonts w:ascii="Arial" w:hAnsi="Arial" w:cs="Arial"/>
          <w:b w:val="0"/>
          <w:bCs/>
          <w:sz w:val="24"/>
          <w:szCs w:val="32"/>
        </w:rPr>
      </w:pPr>
      <w:proofErr w:type="spellStart"/>
      <w:r w:rsidRPr="00F40504">
        <w:rPr>
          <w:rFonts w:ascii="Arial" w:hAnsi="Arial" w:cs="Arial"/>
          <w:b w:val="0"/>
          <w:bCs/>
          <w:sz w:val="24"/>
          <w:szCs w:val="32"/>
        </w:rPr>
        <w:t>alebo</w:t>
      </w:r>
      <w:proofErr w:type="spellEnd"/>
      <w:r w:rsidRPr="00F40504">
        <w:rPr>
          <w:rFonts w:ascii="Arial" w:hAnsi="Arial" w:cs="Arial"/>
          <w:b w:val="0"/>
          <w:bCs/>
          <w:sz w:val="24"/>
          <w:szCs w:val="32"/>
        </w:rPr>
        <w:t xml:space="preserve"> </w:t>
      </w:r>
    </w:p>
    <w:p w14:paraId="55D03A13" w14:textId="77777777" w:rsidR="00CE2F78" w:rsidRDefault="00CE2F78" w:rsidP="00CE2F78">
      <w:pPr>
        <w:tabs>
          <w:tab w:val="clear" w:pos="709"/>
        </w:tabs>
        <w:ind w:left="851" w:hanging="284"/>
        <w:rPr>
          <w:rFonts w:ascii="Arial" w:hAnsi="Arial" w:cs="Arial"/>
          <w:b w:val="0"/>
          <w:bCs/>
          <w:sz w:val="24"/>
          <w:szCs w:val="32"/>
        </w:rPr>
      </w:pPr>
      <w:r w:rsidRPr="00F40504">
        <w:rPr>
          <w:rFonts w:ascii="Arial" w:hAnsi="Arial" w:cs="Arial"/>
          <w:b w:val="0"/>
          <w:bCs/>
          <w:sz w:val="24"/>
          <w:szCs w:val="32"/>
        </w:rPr>
        <w:t xml:space="preserve">b) </w:t>
      </w:r>
      <w:proofErr w:type="spellStart"/>
      <w:r w:rsidRPr="00F40504">
        <w:rPr>
          <w:rFonts w:ascii="Arial" w:hAnsi="Arial" w:cs="Arial"/>
          <w:b w:val="0"/>
          <w:bCs/>
          <w:sz w:val="24"/>
          <w:szCs w:val="32"/>
        </w:rPr>
        <w: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banka</w:t>
      </w:r>
      <w:proofErr w:type="spellEnd"/>
      <w:r w:rsidRPr="00F40504">
        <w:rPr>
          <w:rFonts w:ascii="Arial" w:hAnsi="Arial" w:cs="Arial"/>
          <w:b w:val="0"/>
          <w:bCs/>
          <w:sz w:val="24"/>
          <w:szCs w:val="32"/>
        </w:rPr>
        <w:t xml:space="preserve"> a </w:t>
      </w:r>
      <w:proofErr w:type="spellStart"/>
      <w:r w:rsidRPr="00F40504">
        <w:rPr>
          <w:rFonts w:ascii="Arial" w:hAnsi="Arial" w:cs="Arial"/>
          <w:b w:val="0"/>
          <w:bCs/>
          <w:sz w:val="24"/>
          <w:szCs w:val="32"/>
        </w:rPr>
        <w:t>poisťovňa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vydávajú</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poistenie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v </w:t>
      </w:r>
      <w:proofErr w:type="spellStart"/>
      <w:r w:rsidRPr="00F40504">
        <w:rPr>
          <w:rFonts w:ascii="Arial" w:hAnsi="Arial" w:cs="Arial"/>
          <w:sz w:val="24"/>
          <w:szCs w:val="32"/>
        </w:rPr>
        <w:t>elektrinickej</w:t>
      </w:r>
      <w:proofErr w:type="spellEnd"/>
      <w:r w:rsidRPr="00F40504">
        <w:rPr>
          <w:rFonts w:ascii="Arial" w:hAnsi="Arial" w:cs="Arial"/>
          <w:sz w:val="24"/>
          <w:szCs w:val="32"/>
        </w:rPr>
        <w:t xml:space="preserve"> </w:t>
      </w:r>
      <w:proofErr w:type="spellStart"/>
      <w:r w:rsidRPr="00F40504">
        <w:rPr>
          <w:rFonts w:ascii="Arial" w:hAnsi="Arial" w:cs="Arial"/>
          <w:sz w:val="24"/>
          <w:szCs w:val="32"/>
        </w:rPr>
        <w:t>podobe</w:t>
      </w:r>
      <w:proofErr w:type="spellEnd"/>
      <w:r w:rsidRPr="00F40504">
        <w:rPr>
          <w:rFonts w:ascii="Arial" w:hAnsi="Arial" w:cs="Arial"/>
          <w:sz w:val="24"/>
          <w:szCs w:val="32"/>
        </w:rPr>
        <w:t>/</w:t>
      </w:r>
      <w:proofErr w:type="spellStart"/>
      <w:r w:rsidRPr="00F40504">
        <w:rPr>
          <w:rFonts w:ascii="Arial" w:hAnsi="Arial" w:cs="Arial"/>
          <w:sz w:val="24"/>
          <w:szCs w:val="32"/>
        </w:rPr>
        <w:t>forme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ich </w:t>
      </w:r>
      <w:proofErr w:type="spellStart"/>
      <w:r w:rsidRPr="00F40504">
        <w:rPr>
          <w:rFonts w:ascii="Arial" w:hAnsi="Arial" w:cs="Arial"/>
          <w:b w:val="0"/>
          <w:bCs/>
          <w:sz w:val="24"/>
          <w:szCs w:val="32"/>
        </w:rPr>
        <w:t>uplatnenie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nevyžaduje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predloženie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písomného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originálu</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postačujúce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ponuke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prostredníctvom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b w:val="0"/>
          <w:bCs/>
          <w:sz w:val="24"/>
          <w:szCs w:val="32"/>
        </w:rPr>
        <w:t>predložiť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tomto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vložiť</w:t>
      </w:r>
      <w:proofErr w:type="spellEnd"/>
      <w:r w:rsidRPr="00F40504">
        <w:rPr>
          <w:rFonts w:ascii="Arial" w:hAnsi="Arial" w:cs="Arial"/>
          <w:b w:val="0"/>
          <w:bCs/>
          <w:sz w:val="24"/>
          <w:szCs w:val="32"/>
        </w:rPr>
        <w:t xml:space="preserve"> do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sz w:val="24"/>
          <w:szCs w:val="32"/>
        </w:rPr>
        <w:t>aj</w:t>
      </w:r>
      <w:proofErr w:type="spellEnd"/>
      <w:r w:rsidRPr="00F40504">
        <w:rPr>
          <w:rFonts w:ascii="Arial" w:hAnsi="Arial" w:cs="Arial"/>
          <w:sz w:val="24"/>
          <w:szCs w:val="32"/>
        </w:rPr>
        <w:t xml:space="preserve"> </w:t>
      </w:r>
      <w:proofErr w:type="spellStart"/>
      <w:r w:rsidRPr="00F40504">
        <w:rPr>
          <w:rFonts w:ascii="Arial" w:hAnsi="Arial" w:cs="Arial"/>
          <w:sz w:val="24"/>
          <w:szCs w:val="32"/>
        </w:rPr>
        <w:t>časovú</w:t>
      </w:r>
      <w:proofErr w:type="spellEnd"/>
      <w:r w:rsidRPr="00F40504">
        <w:rPr>
          <w:rFonts w:ascii="Arial" w:hAnsi="Arial" w:cs="Arial"/>
          <w:sz w:val="24"/>
          <w:szCs w:val="32"/>
        </w:rPr>
        <w:t xml:space="preserve"> </w:t>
      </w:r>
      <w:proofErr w:type="spellStart"/>
      <w:r w:rsidRPr="00F40504">
        <w:rPr>
          <w:rFonts w:ascii="Arial" w:hAnsi="Arial" w:cs="Arial"/>
          <w:sz w:val="24"/>
          <w:szCs w:val="32"/>
        </w:rPr>
        <w:t>pečiatku</w:t>
      </w:r>
      <w:proofErr w:type="spellEnd"/>
      <w:r w:rsidRPr="00F40504">
        <w:rPr>
          <w:rFonts w:ascii="Arial" w:hAnsi="Arial" w:cs="Arial"/>
          <w:sz w:val="24"/>
          <w:szCs w:val="32"/>
        </w:rPr>
        <w:t xml:space="preserve"> </w:t>
      </w:r>
      <w:proofErr w:type="spellStart"/>
      <w:r w:rsidRPr="00F40504">
        <w:rPr>
          <w:rFonts w:ascii="Arial" w:hAnsi="Arial" w:cs="Arial"/>
          <w:sz w:val="24"/>
          <w:szCs w:val="32"/>
        </w:rPr>
        <w:t>podpisu</w:t>
      </w:r>
      <w:proofErr w:type="spellEnd"/>
      <w:r w:rsidRPr="00F40504">
        <w:rPr>
          <w:rFonts w:ascii="Arial" w:hAnsi="Arial" w:cs="Arial"/>
          <w:sz w:val="24"/>
          <w:szCs w:val="32"/>
        </w:rPr>
        <w:t xml:space="preserve"> z </w:t>
      </w:r>
      <w:proofErr w:type="spellStart"/>
      <w:r w:rsidRPr="00F40504">
        <w:rPr>
          <w:rFonts w:ascii="Arial" w:hAnsi="Arial" w:cs="Arial"/>
          <w:sz w:val="24"/>
          <w:szCs w:val="32"/>
        </w:rPr>
        <w:t>banky</w:t>
      </w:r>
      <w:proofErr w:type="spellEnd"/>
      <w:r w:rsidRPr="00F40504">
        <w:rPr>
          <w:rFonts w:ascii="Arial" w:hAnsi="Arial" w:cs="Arial"/>
          <w:sz w:val="24"/>
          <w:szCs w:val="32"/>
        </w:rPr>
        <w:t>/</w:t>
      </w:r>
      <w:proofErr w:type="spellStart"/>
      <w:r w:rsidRPr="00F40504">
        <w:rPr>
          <w:rFonts w:ascii="Arial" w:hAnsi="Arial" w:cs="Arial"/>
          <w:sz w:val="24"/>
          <w:szCs w:val="32"/>
        </w:rPr>
        <w:t>poisťovne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ktorá</w:t>
      </w:r>
      <w:proofErr w:type="spellEnd"/>
      <w:r w:rsidRPr="00F40504">
        <w:rPr>
          <w:rFonts w:ascii="Arial" w:hAnsi="Arial" w:cs="Arial"/>
          <w:b w:val="0"/>
          <w:bCs/>
          <w:sz w:val="24"/>
          <w:szCs w:val="32"/>
        </w:rPr>
        <w:t xml:space="preserve"> bola </w:t>
      </w:r>
      <w:proofErr w:type="spellStart"/>
      <w:r w:rsidRPr="00F40504">
        <w:rPr>
          <w:rFonts w:ascii="Arial" w:hAnsi="Arial" w:cs="Arial"/>
          <w:b w:val="0"/>
          <w:bCs/>
          <w:sz w:val="24"/>
          <w:szCs w:val="32"/>
        </w:rPr>
        <w:t>zaslaná</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uchádzačovi</w:t>
      </w:r>
      <w:proofErr w:type="spellEnd"/>
      <w:r w:rsidRPr="00F40504">
        <w:rPr>
          <w:rFonts w:ascii="Arial" w:hAnsi="Arial" w:cs="Arial"/>
          <w:b w:val="0"/>
          <w:bCs/>
          <w:sz w:val="24"/>
          <w:szCs w:val="32"/>
        </w:rPr>
        <w:t xml:space="preserve"> z </w:t>
      </w:r>
      <w:proofErr w:type="spellStart"/>
      <w:r w:rsidRPr="00F40504">
        <w:rPr>
          <w:rFonts w:ascii="Arial" w:hAnsi="Arial" w:cs="Arial"/>
          <w:b w:val="0"/>
          <w:bCs/>
          <w:sz w:val="24"/>
          <w:szCs w:val="32"/>
        </w:rPr>
        <w:t>banky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T.z</w:t>
      </w:r>
      <w:proofErr w:type="spellEnd"/>
      <w:r w:rsidRPr="00F40504">
        <w:rPr>
          <w:rFonts w:ascii="Arial" w:hAnsi="Arial" w:cs="Arial"/>
          <w:b w:val="0"/>
          <w:bCs/>
          <w:sz w:val="24"/>
          <w:szCs w:val="32"/>
        </w:rPr>
        <w:t xml:space="preserve">. aby bolo z </w:t>
      </w:r>
      <w:proofErr w:type="spellStart"/>
      <w:r w:rsidRPr="00F40504">
        <w:rPr>
          <w:rFonts w:ascii="Arial" w:hAnsi="Arial" w:cs="Arial"/>
          <w:b w:val="0"/>
          <w:bCs/>
          <w:sz w:val="24"/>
          <w:szCs w:val="32"/>
        </w:rPr>
        <w:t>predloženého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jednoznačne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vidieť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že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skutočne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podpísaný</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elektronickým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podpisom</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vystavený</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
    <w:p w14:paraId="3050D0F5" w14:textId="77777777" w:rsidR="00CE2F78" w:rsidRDefault="00CE2F78" w:rsidP="00CE2F78">
      <w:pPr>
        <w:tabs>
          <w:tab w:val="clear" w:pos="709"/>
        </w:tabs>
        <w:ind w:left="851" w:hanging="284"/>
        <w:rPr>
          <w:rFonts w:ascii="Arial" w:hAnsi="Arial" w:cs="Arial"/>
          <w:b w:val="0"/>
          <w:bCs/>
          <w:sz w:val="24"/>
          <w:szCs w:val="32"/>
        </w:rPr>
      </w:pPr>
      <w:proofErr w:type="spellStart"/>
      <w:r>
        <w:rPr>
          <w:rFonts w:ascii="Arial" w:hAnsi="Arial" w:cs="Arial"/>
          <w:b w:val="0"/>
          <w:bCs/>
          <w:sz w:val="24"/>
          <w:szCs w:val="32"/>
        </w:rPr>
        <w:t>a</w:t>
      </w:r>
      <w:r w:rsidRPr="00F40504">
        <w:rPr>
          <w:rFonts w:ascii="Arial" w:hAnsi="Arial" w:cs="Arial"/>
          <w:b w:val="0"/>
          <w:bCs/>
          <w:sz w:val="24"/>
          <w:szCs w:val="32"/>
        </w:rPr>
        <w:t>lebo</w:t>
      </w:r>
      <w:proofErr w:type="spellEnd"/>
    </w:p>
    <w:p w14:paraId="276D099E"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 xml:space="preserve">a) </w:t>
      </w:r>
      <w:r w:rsidRPr="00F40504">
        <w:rPr>
          <w:rFonts w:ascii="Arial" w:hAnsi="Arial" w:cs="Arial"/>
          <w:sz w:val="24"/>
          <w:szCs w:val="32"/>
        </w:rPr>
        <w:t xml:space="preserve">scan </w:t>
      </w:r>
      <w:proofErr w:type="spellStart"/>
      <w:r w:rsidRPr="00F40504">
        <w:rPr>
          <w:rFonts w:ascii="Arial" w:hAnsi="Arial" w:cs="Arial"/>
          <w:sz w:val="24"/>
          <w:szCs w:val="32"/>
        </w:rPr>
        <w:t>originálu</w:t>
      </w:r>
      <w:proofErr w:type="spellEnd"/>
      <w:r w:rsidRPr="00F40504">
        <w:rPr>
          <w:rFonts w:ascii="Arial" w:hAnsi="Arial" w:cs="Arial"/>
          <w:sz w:val="24"/>
          <w:szCs w:val="32"/>
        </w:rPr>
        <w:t xml:space="preserve"> </w:t>
      </w:r>
      <w:proofErr w:type="spellStart"/>
      <w:r w:rsidRPr="00F40504">
        <w:rPr>
          <w:rFonts w:ascii="Arial" w:hAnsi="Arial" w:cs="Arial"/>
          <w:sz w:val="24"/>
          <w:szCs w:val="32"/>
        </w:rPr>
        <w:t>dokumentu</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listinne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vystavenej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w:t>
      </w:r>
    </w:p>
    <w:p w14:paraId="1ACE20EE" w14:textId="1D16B83C" w:rsidR="00A55D96" w:rsidRDefault="00A55D96" w:rsidP="00CE2F78">
      <w:pPr>
        <w:autoSpaceDE w:val="0"/>
        <w:autoSpaceDN w:val="0"/>
        <w:adjustRightInd w:val="0"/>
        <w:ind w:left="567" w:hanging="141"/>
        <w:rPr>
          <w:rFonts w:ascii="Arial" w:hAnsi="Arial"/>
          <w:b w:val="0"/>
          <w:sz w:val="24"/>
          <w:lang w:val="sk-SK"/>
        </w:rPr>
      </w:pPr>
    </w:p>
    <w:p w14:paraId="3804D0F3" w14:textId="77777777" w:rsidR="00AD4CAE" w:rsidRPr="002E5C52" w:rsidRDefault="00AD4CAE" w:rsidP="009D0FD9">
      <w:pPr>
        <w:tabs>
          <w:tab w:val="clear" w:pos="709"/>
        </w:tabs>
        <w:ind w:left="567" w:firstLine="0"/>
      </w:pPr>
      <w:r w:rsidRPr="00AD4CAE">
        <w:rPr>
          <w:rFonts w:ascii="Arial" w:hAnsi="Arial"/>
          <w:b w:val="0"/>
          <w:sz w:val="24"/>
          <w:lang w:val="sk-SK"/>
        </w:rPr>
        <w:t xml:space="preserve">Verejný obstarávateľ </w:t>
      </w:r>
      <w:r w:rsidRPr="00821535">
        <w:rPr>
          <w:rFonts w:ascii="Arial" w:hAnsi="Arial"/>
          <w:bCs/>
          <w:sz w:val="24"/>
          <w:lang w:val="sk-SK"/>
        </w:rPr>
        <w:t>vylúči</w:t>
      </w:r>
      <w:r w:rsidRPr="00AD4CAE">
        <w:rPr>
          <w:rFonts w:ascii="Arial" w:hAnsi="Arial"/>
          <w:b w:val="0"/>
          <w:sz w:val="24"/>
          <w:lang w:val="sk-SK"/>
        </w:rPr>
        <w:t xml:space="preserve"> z verejného obstarávania uchádzača, ak:</w:t>
      </w:r>
      <w:r w:rsidRPr="00AD4CAE">
        <w:rPr>
          <w:rFonts w:ascii="Arial" w:hAnsi="Arial" w:cs="Arial"/>
          <w:b w:val="0"/>
          <w:sz w:val="24"/>
          <w:lang w:val="sk-SK"/>
        </w:rPr>
        <w:t xml:space="preserve">  </w:t>
      </w:r>
    </w:p>
    <w:p w14:paraId="2BD0D74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05DF0F2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59549DD6"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1E37F8B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644CE2B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74A156D8"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6C8DA5A9"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111934B7"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h)</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0F080EC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i)</w:t>
      </w:r>
      <w:r w:rsidRPr="00AD4CAE">
        <w:rPr>
          <w:rFonts w:ascii="Arial" w:hAnsi="Arial" w:cs="Arial"/>
          <w:b w:val="0"/>
          <w:color w:val="000000"/>
          <w:sz w:val="24"/>
          <w:lang w:val="sk-SK"/>
        </w:rPr>
        <w:t xml:space="preserve"> nepredložil po písomnej žiadosti vysvetlenie alebo doplnenie predložených dokladov v určenej lehote,</w:t>
      </w:r>
    </w:p>
    <w:p w14:paraId="432A8D0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j)</w:t>
      </w:r>
      <w:r w:rsidRPr="00AD4CAE">
        <w:rPr>
          <w:rFonts w:ascii="Arial" w:hAnsi="Arial" w:cs="Arial"/>
          <w:b w:val="0"/>
          <w:color w:val="000000"/>
          <w:sz w:val="24"/>
          <w:lang w:val="sk-SK"/>
        </w:rPr>
        <w:t xml:space="preserve"> nepredložil po písomnej žiadosti doklady nahradené jednotným európskym dokumentom v určenej lehote,</w:t>
      </w:r>
    </w:p>
    <w:p w14:paraId="5272197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k)</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w:t>
      </w:r>
      <w:r w:rsidRPr="00AD4CAE">
        <w:rPr>
          <w:rFonts w:ascii="Arial" w:hAnsi="Arial" w:cs="Arial"/>
          <w:b w:val="0"/>
          <w:color w:val="000000"/>
          <w:sz w:val="24"/>
          <w:lang w:val="sk-SK"/>
        </w:rPr>
        <w:lastRenderedPageBreak/>
        <w:t>spôsobilosti, ktorá nespĺňa určené požiadavky, v určenej lehote inou osobou, ktorá spĺňa určené požiadavky,</w:t>
      </w:r>
    </w:p>
    <w:p w14:paraId="7E48D495"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l)</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(pokiaľ verejný obstarávateľ vyžadoval identifikáciu subdodávateľov v ponuke uchádzača)</w:t>
      </w:r>
    </w:p>
    <w:p w14:paraId="4B1041DA" w14:textId="77777777" w:rsidR="00AD4CAE" w:rsidRDefault="00AD4CAE"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r w:rsidRPr="002E5C52">
        <w:rPr>
          <w:rFonts w:ascii="Arial" w:hAnsi="Arial"/>
          <w:b w:val="0"/>
          <w:color w:val="000000"/>
          <w:sz w:val="24"/>
          <w:lang w:val="sk-SK"/>
        </w:rPr>
        <w:t xml:space="preserve">m) nenahradil technikov, technické orgány alebo osoby určené na plnenie  zmluvy  alebo koncesnej zmluvy, alebo riadiacich zamestnancov, ktorí nespĺňajú podmienku účasti  podľa § 34 ods. 1 písm. c) alebo písm. g),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49BB2D6C" w14:textId="77777777" w:rsidR="00EC6B86" w:rsidRDefault="00EC6B86"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p>
    <w:p w14:paraId="2CCA7149" w14:textId="77777777" w:rsidR="002D0CF9" w:rsidRPr="003F7CAD" w:rsidRDefault="002D0CF9" w:rsidP="002D0CF9">
      <w:pPr>
        <w:tabs>
          <w:tab w:val="clear" w:pos="709"/>
        </w:tabs>
        <w:spacing w:line="240" w:lineRule="atLeast"/>
        <w:ind w:left="567" w:hanging="567"/>
        <w:rPr>
          <w:rFonts w:ascii="Arial" w:hAnsi="Arial" w:cs="Arial"/>
          <w:b w:val="0"/>
          <w:color w:val="000000"/>
          <w:sz w:val="24"/>
          <w:lang w:val="sk-SK"/>
        </w:rPr>
      </w:pPr>
      <w:r w:rsidRPr="003F7CAD">
        <w:rPr>
          <w:rFonts w:ascii="Arial" w:hAnsi="Arial" w:cs="Arial"/>
          <w:b w:val="0"/>
          <w:color w:val="000000"/>
          <w:sz w:val="24"/>
          <w:lang w:val="sk-SK"/>
        </w:rPr>
        <w:t>17.3 Verejný obstarávateľ vylúči z verejného obstarávania uchádzača, ktorý nepredložil po písomnej žiadosti doklady nahradené čestným vyhlásením podľa odseku 1 v určenej lehote.</w:t>
      </w:r>
    </w:p>
    <w:p w14:paraId="6D68CA52" w14:textId="77777777" w:rsidR="00A64D6E" w:rsidRDefault="00A64D6E" w:rsidP="00ED0026">
      <w:pPr>
        <w:tabs>
          <w:tab w:val="clear" w:pos="709"/>
        </w:tabs>
        <w:ind w:left="567" w:hanging="567"/>
        <w:rPr>
          <w:rFonts w:ascii="Arial" w:hAnsi="Arial" w:cs="Arial"/>
          <w:b w:val="0"/>
          <w:sz w:val="24"/>
          <w:lang w:val="sk-SK"/>
        </w:rPr>
      </w:pPr>
      <w:r w:rsidRPr="00313601">
        <w:rPr>
          <w:rFonts w:ascii="Arial" w:hAnsi="Arial" w:cs="Arial"/>
          <w:b w:val="0"/>
          <w:sz w:val="24"/>
          <w:lang w:val="sk-SK"/>
        </w:rPr>
        <w:t>17.</w:t>
      </w:r>
      <w:r w:rsidR="002D0CF9">
        <w:rPr>
          <w:rFonts w:ascii="Arial" w:hAnsi="Arial" w:cs="Arial"/>
          <w:b w:val="0"/>
          <w:sz w:val="24"/>
          <w:lang w:val="sk-SK"/>
        </w:rPr>
        <w:t>4</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4EED9249"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.A </w:t>
      </w:r>
      <w:r w:rsidR="008778D2" w:rsidRPr="0024422F">
        <w:rPr>
          <w:rFonts w:ascii="Arial" w:hAnsi="Arial" w:cs="Arial"/>
          <w:highlight w:val="cyan"/>
        </w:rPr>
        <w:t>Zábezpeka</w:t>
      </w:r>
      <w:r w:rsidR="0024422F" w:rsidRPr="0024422F">
        <w:rPr>
          <w:rFonts w:ascii="Arial" w:hAnsi="Arial" w:cs="Arial"/>
          <w:highlight w:val="cyan"/>
        </w:rPr>
        <w:t xml:space="preserve"> – 1. časť</w:t>
      </w:r>
    </w:p>
    <w:p w14:paraId="59BFC29A" w14:textId="77777777" w:rsidR="00ED0026" w:rsidRPr="00ED0026" w:rsidRDefault="00ED0026" w:rsidP="00ED0026">
      <w:pPr>
        <w:rPr>
          <w:lang w:val="sk-SK" w:eastAsia="cs-CZ"/>
        </w:rPr>
      </w:pPr>
    </w:p>
    <w:p w14:paraId="2C996B88" w14:textId="5FFC7267" w:rsidR="00173ED1" w:rsidRPr="00A7747D" w:rsidRDefault="00327FCE" w:rsidP="00173ED1">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291E9B">
        <w:rPr>
          <w:rFonts w:ascii="Arial" w:hAnsi="Arial" w:cs="Arial"/>
          <w:b w:val="0"/>
          <w:sz w:val="24"/>
          <w:lang w:val="sk-SK"/>
        </w:rPr>
        <w:t xml:space="preserve">výške </w:t>
      </w:r>
      <w:r w:rsidR="00B4290C" w:rsidRPr="00CE2F78">
        <w:rPr>
          <w:rFonts w:ascii="Arial" w:hAnsi="Arial" w:cs="Arial"/>
          <w:sz w:val="24"/>
          <w:highlight w:val="cyan"/>
          <w:u w:val="single"/>
          <w:lang w:val="sk-SK"/>
        </w:rPr>
        <w:t>1</w:t>
      </w:r>
      <w:r w:rsidR="00C10094" w:rsidRPr="00CE2F78">
        <w:rPr>
          <w:rFonts w:ascii="Arial" w:hAnsi="Arial" w:cs="Arial"/>
          <w:sz w:val="24"/>
          <w:highlight w:val="cyan"/>
          <w:u w:val="single"/>
          <w:lang w:val="sk-SK"/>
        </w:rPr>
        <w:t>.</w:t>
      </w:r>
      <w:r w:rsidR="00B4290C" w:rsidRPr="00CE2F78">
        <w:rPr>
          <w:rFonts w:ascii="Arial" w:hAnsi="Arial" w:cs="Arial"/>
          <w:sz w:val="24"/>
          <w:highlight w:val="cyan"/>
          <w:u w:val="single"/>
          <w:lang w:val="sk-SK"/>
        </w:rPr>
        <w:t>0</w:t>
      </w:r>
      <w:r w:rsidR="00C10094" w:rsidRPr="00CE2F78">
        <w:rPr>
          <w:rFonts w:ascii="Arial" w:hAnsi="Arial" w:cs="Arial"/>
          <w:sz w:val="24"/>
          <w:highlight w:val="cyan"/>
          <w:u w:val="single"/>
          <w:lang w:val="sk-SK"/>
        </w:rPr>
        <w:t>00</w:t>
      </w:r>
      <w:r w:rsidR="00173ED1" w:rsidRPr="00CE2F78">
        <w:rPr>
          <w:rFonts w:ascii="Arial" w:hAnsi="Arial"/>
          <w:sz w:val="24"/>
          <w:highlight w:val="cyan"/>
          <w:u w:val="single"/>
          <w:lang w:val="sk-SK"/>
        </w:rPr>
        <w:t>,- €</w:t>
      </w:r>
      <w:r w:rsidR="00173ED1" w:rsidRPr="00C10094">
        <w:rPr>
          <w:rFonts w:ascii="Arial" w:hAnsi="Arial"/>
          <w:sz w:val="24"/>
          <w:u w:val="single"/>
          <w:lang w:val="sk-SK"/>
        </w:rPr>
        <w:t xml:space="preserve"> (slovom: </w:t>
      </w:r>
      <w:r w:rsidR="00CE2F78">
        <w:rPr>
          <w:rFonts w:ascii="Arial" w:hAnsi="Arial"/>
          <w:sz w:val="24"/>
          <w:u w:val="single"/>
          <w:lang w:val="sk-SK"/>
        </w:rPr>
        <w:t>jeden</w:t>
      </w:r>
      <w:r w:rsidR="00B4290C">
        <w:rPr>
          <w:rFonts w:ascii="Arial" w:hAnsi="Arial" w:cs="Arial"/>
          <w:sz w:val="24"/>
          <w:u w:val="single"/>
          <w:lang w:val="sk-SK"/>
        </w:rPr>
        <w:t>tisíc</w:t>
      </w:r>
      <w:r w:rsidR="00173ED1" w:rsidRPr="00C10094">
        <w:rPr>
          <w:rFonts w:ascii="Arial" w:hAnsi="Arial"/>
          <w:sz w:val="24"/>
          <w:u w:val="single"/>
          <w:lang w:val="sk-SK"/>
        </w:rPr>
        <w:t xml:space="preserve"> Eur)</w:t>
      </w:r>
      <w:r w:rsidR="00173ED1" w:rsidRPr="00C10094">
        <w:rPr>
          <w:rFonts w:ascii="Arial" w:hAnsi="Arial"/>
          <w:sz w:val="24"/>
          <w:lang w:val="sk-SK"/>
        </w:rPr>
        <w:t>.</w:t>
      </w:r>
      <w:r w:rsidR="00173ED1" w:rsidRPr="00A7747D">
        <w:rPr>
          <w:rFonts w:ascii="Arial" w:hAnsi="Arial" w:cs="Arial"/>
          <w:b w:val="0"/>
          <w:sz w:val="24"/>
          <w:lang w:val="sk-SK"/>
        </w:rPr>
        <w:t xml:space="preserve">  </w:t>
      </w:r>
    </w:p>
    <w:p w14:paraId="14BF153A" w14:textId="77777777" w:rsidR="00173ED1" w:rsidRPr="00E01030" w:rsidRDefault="00173ED1" w:rsidP="00173ED1">
      <w:pPr>
        <w:tabs>
          <w:tab w:val="clear" w:pos="709"/>
        </w:tabs>
        <w:ind w:left="576" w:firstLine="0"/>
        <w:rPr>
          <w:rFonts w:ascii="Arial" w:hAnsi="Arial" w:cs="Arial"/>
          <w:b w:val="0"/>
          <w:sz w:val="24"/>
          <w:lang w:val="sk-SK"/>
        </w:rPr>
      </w:pPr>
    </w:p>
    <w:p w14:paraId="019E1D3A" w14:textId="77777777"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sidR="00AD4CAE">
        <w:rPr>
          <w:rFonts w:ascii="Arial" w:hAnsi="Arial" w:cs="Arial"/>
          <w:b w:val="0"/>
          <w:sz w:val="24"/>
          <w:lang w:val="sk-SK"/>
        </w:rPr>
        <w:t>začovi zložiť zábezpeku formou:</w:t>
      </w:r>
    </w:p>
    <w:p w14:paraId="29D3F4AA" w14:textId="56B8415F" w:rsidR="00BB6AC2" w:rsidRDefault="00BB6AC2" w:rsidP="00173ED1">
      <w:pPr>
        <w:tabs>
          <w:tab w:val="clear" w:pos="709"/>
          <w:tab w:val="num" w:pos="1200"/>
        </w:tabs>
        <w:ind w:left="1200" w:hanging="1200"/>
        <w:rPr>
          <w:rFonts w:ascii="Arial" w:hAnsi="Arial" w:cs="Arial"/>
          <w:b w:val="0"/>
          <w:sz w:val="24"/>
          <w:lang w:val="sk-SK"/>
        </w:rPr>
      </w:pPr>
    </w:p>
    <w:p w14:paraId="435DF93F" w14:textId="77777777" w:rsidR="00173ED1" w:rsidRPr="00BB6AC2" w:rsidRDefault="00173ED1" w:rsidP="00A160B5">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sidR="0024422F">
        <w:rPr>
          <w:rFonts w:ascii="Arial" w:hAnsi="Arial" w:cs="Arial"/>
          <w:sz w:val="24"/>
          <w:u w:val="single"/>
          <w:lang w:val="sk-SK"/>
        </w:rPr>
        <w:t xml:space="preserve">A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072FC2EA" w14:textId="77777777" w:rsidR="00173ED1" w:rsidRPr="00D13EDD" w:rsidRDefault="00173ED1" w:rsidP="00173ED1">
      <w:pPr>
        <w:tabs>
          <w:tab w:val="clear" w:pos="709"/>
        </w:tabs>
        <w:ind w:left="0" w:firstLine="0"/>
        <w:rPr>
          <w:rFonts w:ascii="Arial" w:hAnsi="Arial" w:cs="Arial"/>
          <w:b w:val="0"/>
          <w:sz w:val="24"/>
          <w:lang w:val="sk-SK"/>
        </w:rPr>
      </w:pPr>
    </w:p>
    <w:p w14:paraId="4E553EB5" w14:textId="77777777" w:rsidR="00BB6AC2" w:rsidRPr="00D13EDD" w:rsidRDefault="00173ED1" w:rsidP="00BB6AC2">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w:t>
      </w:r>
      <w:r w:rsidR="009B7F27" w:rsidRPr="00BB6AC2">
        <w:rPr>
          <w:rFonts w:ascii="Arial" w:hAnsi="Arial" w:cs="Arial"/>
          <w:b w:val="0"/>
          <w:sz w:val="24"/>
          <w:lang w:val="sk-SK"/>
        </w:rPr>
        <w:t xml:space="preserve"> alebo ekvivalentnou právnou normou v prípade zahraničnej banky</w:t>
      </w:r>
    </w:p>
    <w:p w14:paraId="37538C55" w14:textId="29B95D0D" w:rsidR="00173ED1" w:rsidRPr="002D0CF9" w:rsidRDefault="00173ED1" w:rsidP="002D0CF9">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226DE6">
        <w:rPr>
          <w:rFonts w:ascii="Arial-ItalicMT" w:hAnsi="Arial-ItalicMT"/>
          <w:b w:val="0"/>
          <w:sz w:val="24"/>
          <w:lang w:val="sk-SK"/>
        </w:rPr>
        <w:t>31. 03. 2022</w:t>
      </w:r>
      <w:r w:rsidR="00EC1375"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14:paraId="1B3B65E8" w14:textId="77777777" w:rsidR="00173ED1" w:rsidRPr="00BB6AC2" w:rsidRDefault="00173ED1"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sidR="00595F47">
        <w:rPr>
          <w:rFonts w:ascii="Arial" w:hAnsi="Arial" w:cs="Arial"/>
          <w:b w:val="0"/>
          <w:sz w:val="24"/>
          <w:lang w:val="sk-SK"/>
        </w:rPr>
        <w:t xml:space="preserve"> </w:t>
      </w:r>
      <w:r w:rsidRPr="00BB6AC2">
        <w:rPr>
          <w:rFonts w:ascii="Arial" w:hAnsi="Arial" w:cs="Arial"/>
          <w:b w:val="0"/>
          <w:sz w:val="24"/>
          <w:lang w:val="sk-SK"/>
        </w:rPr>
        <w:t>viazanosti určenú verejným obstarávateľom.</w:t>
      </w:r>
      <w:r w:rsidR="00595F47">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sidR="00595F47">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0C144A1" w14:textId="77777777" w:rsidR="00173ED1" w:rsidRPr="00BB6AC2" w:rsidRDefault="00173ED1"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lastRenderedPageBreak/>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172BC0B" w14:textId="77777777" w:rsidR="00BB749C" w:rsidRPr="002E0064" w:rsidRDefault="00BB749C" w:rsidP="002567A3">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49A4A685" w14:textId="77777777" w:rsidR="00173ED1" w:rsidRDefault="00173ED1" w:rsidP="00173ED1">
      <w:pPr>
        <w:tabs>
          <w:tab w:val="clear" w:pos="709"/>
        </w:tabs>
        <w:ind w:left="567" w:firstLine="0"/>
        <w:rPr>
          <w:rFonts w:ascii="Arial" w:hAnsi="Arial" w:cs="Arial"/>
          <w:b w:val="0"/>
          <w:sz w:val="24"/>
          <w:lang w:val="sk-SK"/>
        </w:rPr>
      </w:pPr>
    </w:p>
    <w:p w14:paraId="4C9522D1" w14:textId="2AD5021B" w:rsidR="00173ED1" w:rsidRDefault="00173ED1" w:rsidP="00A160B5">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sidR="0024422F">
        <w:rPr>
          <w:rFonts w:ascii="Arial" w:hAnsi="Arial" w:cs="Arial"/>
          <w:sz w:val="24"/>
          <w:u w:val="single"/>
          <w:lang w:val="sk-SK"/>
        </w:rPr>
        <w:t xml:space="preserve">A </w:t>
      </w:r>
      <w:r w:rsidRPr="00313601">
        <w:rPr>
          <w:rFonts w:ascii="Arial" w:hAnsi="Arial" w:cs="Arial"/>
          <w:sz w:val="24"/>
          <w:u w:val="single"/>
          <w:lang w:val="sk-SK"/>
        </w:rPr>
        <w:t>2.2</w:t>
      </w:r>
      <w:r w:rsidR="00BB6AC2">
        <w:rPr>
          <w:rFonts w:ascii="Arial" w:hAnsi="Arial" w:cs="Arial"/>
          <w:sz w:val="24"/>
          <w:u w:val="single"/>
          <w:lang w:val="sk-SK"/>
        </w:rPr>
        <w:t xml:space="preserve"> </w:t>
      </w:r>
      <w:r w:rsidRPr="00BB6AC2">
        <w:rPr>
          <w:rFonts w:ascii="Arial" w:hAnsi="Arial" w:cs="Arial"/>
          <w:bCs/>
          <w:sz w:val="24"/>
          <w:u w:val="single"/>
          <w:lang w:val="sk-SK"/>
        </w:rPr>
        <w:t>zloženia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F97D29">
        <w:rPr>
          <w:rFonts w:ascii="Arial" w:hAnsi="Arial" w:cs="Arial"/>
          <w:bCs/>
          <w:sz w:val="24"/>
          <w:u w:val="single"/>
          <w:lang w:val="sk-SK"/>
        </w:rPr>
        <w:t>výške</w:t>
      </w:r>
      <w:r w:rsidR="00BB6AC2" w:rsidRPr="00F97D29">
        <w:rPr>
          <w:rFonts w:ascii="Arial" w:hAnsi="Arial" w:cs="Arial"/>
          <w:bCs/>
          <w:sz w:val="24"/>
          <w:u w:val="single"/>
          <w:lang w:val="sk-SK"/>
        </w:rPr>
        <w:t xml:space="preserve"> </w:t>
      </w:r>
      <w:r w:rsidR="00B4290C" w:rsidRPr="00CE2F78">
        <w:rPr>
          <w:rFonts w:ascii="Arial" w:hAnsi="Arial" w:cs="Arial"/>
          <w:bCs/>
          <w:sz w:val="24"/>
          <w:highlight w:val="cyan"/>
          <w:u w:val="single"/>
          <w:lang w:val="sk-SK"/>
        </w:rPr>
        <w:t>1</w:t>
      </w:r>
      <w:r w:rsidR="00E552D5" w:rsidRPr="00CE2F78">
        <w:rPr>
          <w:rFonts w:ascii="Arial" w:hAnsi="Arial" w:cs="Arial"/>
          <w:bCs/>
          <w:sz w:val="24"/>
          <w:highlight w:val="cyan"/>
          <w:u w:val="single"/>
          <w:lang w:val="sk-SK"/>
        </w:rPr>
        <w:t>.</w:t>
      </w:r>
      <w:r w:rsidR="00B4290C" w:rsidRPr="00CE2F78">
        <w:rPr>
          <w:rFonts w:ascii="Arial" w:hAnsi="Arial" w:cs="Arial"/>
          <w:bCs/>
          <w:sz w:val="24"/>
          <w:highlight w:val="cyan"/>
          <w:u w:val="single"/>
          <w:lang w:val="sk-SK"/>
        </w:rPr>
        <w:t>0</w:t>
      </w:r>
      <w:r w:rsidR="00E552D5" w:rsidRPr="00CE2F78">
        <w:rPr>
          <w:rFonts w:ascii="Arial" w:hAnsi="Arial" w:cs="Arial"/>
          <w:bCs/>
          <w:sz w:val="24"/>
          <w:highlight w:val="cyan"/>
          <w:u w:val="single"/>
          <w:lang w:val="sk-SK"/>
        </w:rPr>
        <w:t>00</w:t>
      </w:r>
      <w:r w:rsidR="00D30EBA" w:rsidRPr="00CE2F78">
        <w:rPr>
          <w:rFonts w:ascii="Arial" w:hAnsi="Arial" w:cs="Arial"/>
          <w:bCs/>
          <w:sz w:val="24"/>
          <w:highlight w:val="cyan"/>
          <w:u w:val="single"/>
          <w:lang w:val="sk-SK"/>
        </w:rPr>
        <w:t>,-</w:t>
      </w:r>
      <w:r w:rsidR="00BB6AC2" w:rsidRPr="00CE2F78">
        <w:rPr>
          <w:rFonts w:ascii="Arial" w:hAnsi="Arial" w:cs="Arial"/>
          <w:bCs/>
          <w:sz w:val="24"/>
          <w:highlight w:val="cyan"/>
          <w:u w:val="single"/>
          <w:lang w:val="sk-SK"/>
        </w:rPr>
        <w:t xml:space="preserve"> </w:t>
      </w:r>
      <w:r w:rsidR="00D30EBA" w:rsidRPr="00CE2F78">
        <w:rPr>
          <w:rFonts w:ascii="Arial" w:hAnsi="Arial" w:cs="Arial"/>
          <w:bCs/>
          <w:sz w:val="24"/>
          <w:highlight w:val="cyan"/>
          <w:u w:val="single"/>
          <w:lang w:val="sk-SK"/>
        </w:rPr>
        <w:t>€</w:t>
      </w:r>
      <w:r w:rsidR="00D30EBA" w:rsidRPr="00BB6AC2">
        <w:rPr>
          <w:rFonts w:ascii="Arial" w:hAnsi="Arial" w:cs="Arial"/>
          <w:bCs/>
          <w:sz w:val="24"/>
          <w:u w:val="single"/>
          <w:lang w:val="sk-SK"/>
        </w:rPr>
        <w:t xml:space="preserve"> </w:t>
      </w:r>
      <w:r w:rsidRPr="00BB6AC2">
        <w:rPr>
          <w:rFonts w:ascii="Arial" w:hAnsi="Arial" w:cs="Arial"/>
          <w:bCs/>
          <w:sz w:val="24"/>
          <w:u w:val="single"/>
          <w:lang w:val="sk-SK"/>
        </w:rPr>
        <w:t>na</w:t>
      </w:r>
      <w:r w:rsidR="00BB6AC2">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48BE9994" w14:textId="77777777" w:rsidR="00CE2F78" w:rsidRDefault="00CE2F78" w:rsidP="00A160B5">
      <w:pPr>
        <w:tabs>
          <w:tab w:val="clear" w:pos="709"/>
        </w:tabs>
        <w:ind w:left="851" w:hanging="851"/>
        <w:jc w:val="center"/>
        <w:rPr>
          <w:rFonts w:ascii="Arial" w:hAnsi="Arial" w:cs="Arial"/>
          <w:bCs/>
          <w:sz w:val="24"/>
          <w:u w:val="single"/>
          <w:lang w:val="sk-SK"/>
        </w:rPr>
      </w:pPr>
    </w:p>
    <w:p w14:paraId="249261CE" w14:textId="77777777"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EBEDCA7" w14:textId="3F002890" w:rsidR="00173ED1" w:rsidRPr="00F619CB" w:rsidRDefault="00173ED1" w:rsidP="001B17D8">
      <w:pPr>
        <w:tabs>
          <w:tab w:val="clear" w:pos="709"/>
        </w:tabs>
        <w:ind w:left="426" w:hanging="142"/>
        <w:jc w:val="center"/>
        <w:rPr>
          <w:rFonts w:ascii="Arial" w:hAnsi="Arial" w:cs="Arial"/>
          <w:sz w:val="24"/>
          <w:u w:val="single"/>
          <w:lang w:val="sk-SK"/>
        </w:rPr>
      </w:pPr>
      <w:r w:rsidRPr="001523BD">
        <w:rPr>
          <w:rFonts w:ascii="Arial" w:hAnsi="Arial" w:cs="Arial"/>
          <w:sz w:val="24"/>
          <w:szCs w:val="20"/>
          <w:u w:val="single"/>
          <w:lang w:val="sk-SK"/>
        </w:rPr>
        <w:t xml:space="preserve">č. účtu: SK70 7500 0000 0000 2587 3633,  VS: </w:t>
      </w:r>
      <w:r w:rsidRPr="00E552D5">
        <w:rPr>
          <w:rFonts w:ascii="Arial" w:hAnsi="Arial" w:cs="Arial"/>
          <w:sz w:val="24"/>
          <w:szCs w:val="20"/>
          <w:u w:val="single"/>
          <w:lang w:val="sk-SK"/>
        </w:rPr>
        <w:t>(</w:t>
      </w:r>
      <w:r w:rsidR="00FE7B58" w:rsidRPr="00C801B9">
        <w:rPr>
          <w:rFonts w:ascii="Arial" w:hAnsi="Arial" w:cs="Arial"/>
          <w:sz w:val="24"/>
          <w:szCs w:val="20"/>
          <w:u w:val="single"/>
          <w:lang w:val="sk-SK"/>
        </w:rPr>
        <w:t>202</w:t>
      </w:r>
      <w:r w:rsidR="00C801B9" w:rsidRPr="00C801B9">
        <w:rPr>
          <w:rFonts w:ascii="Arial" w:hAnsi="Arial" w:cs="Arial"/>
          <w:sz w:val="24"/>
          <w:szCs w:val="20"/>
          <w:u w:val="single"/>
          <w:lang w:val="sk-SK"/>
        </w:rPr>
        <w:t>1</w:t>
      </w:r>
      <w:r w:rsidRPr="00C801B9">
        <w:rPr>
          <w:rFonts w:ascii="Arial" w:hAnsi="Arial" w:cs="Arial"/>
          <w:sz w:val="24"/>
          <w:szCs w:val="20"/>
          <w:u w:val="single"/>
          <w:lang w:val="sk-SK"/>
        </w:rPr>
        <w:t>0</w:t>
      </w:r>
      <w:r w:rsidR="00AD4CAE" w:rsidRPr="00C801B9">
        <w:rPr>
          <w:rFonts w:ascii="Arial" w:hAnsi="Arial" w:cs="Arial"/>
          <w:sz w:val="24"/>
          <w:szCs w:val="20"/>
          <w:u w:val="single"/>
          <w:lang w:val="sk-SK"/>
        </w:rPr>
        <w:t>0</w:t>
      </w:r>
      <w:r w:rsidR="00C801B9" w:rsidRPr="00C801B9">
        <w:rPr>
          <w:rFonts w:ascii="Arial" w:hAnsi="Arial" w:cs="Arial"/>
          <w:sz w:val="24"/>
          <w:szCs w:val="20"/>
          <w:u w:val="single"/>
          <w:lang w:val="sk-SK"/>
        </w:rPr>
        <w:t>1</w:t>
      </w:r>
      <w:r w:rsidR="00ED5FD6">
        <w:rPr>
          <w:rFonts w:ascii="Arial" w:hAnsi="Arial" w:cs="Arial"/>
          <w:sz w:val="24"/>
          <w:szCs w:val="20"/>
          <w:u w:val="single"/>
          <w:lang w:val="sk-SK"/>
        </w:rPr>
        <w:t>5</w:t>
      </w:r>
      <w:r w:rsidR="00C801B9" w:rsidRPr="00C801B9">
        <w:rPr>
          <w:rFonts w:ascii="Arial" w:hAnsi="Arial" w:cs="Arial"/>
          <w:sz w:val="24"/>
          <w:szCs w:val="20"/>
          <w:u w:val="single"/>
          <w:lang w:val="sk-SK"/>
        </w:rPr>
        <w:t>04</w:t>
      </w:r>
      <w:r w:rsidRPr="00291E9B">
        <w:rPr>
          <w:rFonts w:ascii="Arial" w:hAnsi="Arial" w:cs="Arial"/>
          <w:sz w:val="24"/>
          <w:szCs w:val="20"/>
          <w:u w:val="single"/>
          <w:lang w:val="sk-SK"/>
        </w:rPr>
        <w:t>)</w:t>
      </w:r>
    </w:p>
    <w:p w14:paraId="1B23AAB8" w14:textId="77777777" w:rsidR="00173ED1" w:rsidRPr="003B0940" w:rsidRDefault="00173ED1" w:rsidP="00173ED1">
      <w:pPr>
        <w:tabs>
          <w:tab w:val="clear" w:pos="709"/>
        </w:tabs>
        <w:ind w:left="2552" w:hanging="2297"/>
        <w:rPr>
          <w:rFonts w:ascii="Arial" w:hAnsi="Arial" w:cs="Arial"/>
          <w:b w:val="0"/>
          <w:sz w:val="22"/>
          <w:szCs w:val="22"/>
          <w:lang w:val="sk-SK"/>
        </w:rPr>
      </w:pPr>
    </w:p>
    <w:p w14:paraId="42590339" w14:textId="1E836651"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BDD8C41" w14:textId="77777777" w:rsidR="007957C1" w:rsidRPr="0021218F" w:rsidRDefault="007957C1" w:rsidP="00173ED1">
      <w:pPr>
        <w:tabs>
          <w:tab w:val="clear" w:pos="709"/>
        </w:tabs>
        <w:ind w:left="142" w:firstLine="0"/>
        <w:rPr>
          <w:rFonts w:ascii="Arial" w:hAnsi="Arial" w:cs="Arial"/>
          <w:b w:val="0"/>
          <w:sz w:val="24"/>
          <w:lang w:val="sk-SK"/>
        </w:rPr>
      </w:pPr>
    </w:p>
    <w:p w14:paraId="2D5A7EB1" w14:textId="13B98F10" w:rsidR="007957C1" w:rsidRDefault="007957C1" w:rsidP="00A160B5">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sidR="0024422F">
        <w:rPr>
          <w:rFonts w:ascii="Arial" w:hAnsi="Arial"/>
          <w:sz w:val="24"/>
          <w:u w:val="single"/>
          <w:lang w:val="sk-SK"/>
        </w:rPr>
        <w:t xml:space="preserve">A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CE2F78">
        <w:rPr>
          <w:rFonts w:ascii="Arial" w:hAnsi="Arial"/>
          <w:sz w:val="24"/>
          <w:highlight w:val="cyan"/>
          <w:u w:val="single"/>
          <w:lang w:val="sk-SK"/>
        </w:rPr>
        <w:t xml:space="preserve">min. </w:t>
      </w:r>
      <w:r w:rsidR="00B4290C" w:rsidRPr="00CE2F78">
        <w:rPr>
          <w:rFonts w:ascii="Arial" w:hAnsi="Arial" w:cs="Arial"/>
          <w:sz w:val="24"/>
          <w:highlight w:val="cyan"/>
          <w:u w:val="single"/>
          <w:lang w:val="sk-SK"/>
        </w:rPr>
        <w:t>1</w:t>
      </w:r>
      <w:r w:rsidR="00E552D5" w:rsidRPr="00CE2F78">
        <w:rPr>
          <w:rFonts w:ascii="Arial" w:hAnsi="Arial" w:cs="Arial"/>
          <w:sz w:val="24"/>
          <w:highlight w:val="cyan"/>
          <w:u w:val="single"/>
          <w:lang w:val="sk-SK"/>
        </w:rPr>
        <w:t>.</w:t>
      </w:r>
      <w:r w:rsidR="00B4290C" w:rsidRPr="00CE2F78">
        <w:rPr>
          <w:rFonts w:ascii="Arial" w:hAnsi="Arial" w:cs="Arial"/>
          <w:sz w:val="24"/>
          <w:highlight w:val="cyan"/>
          <w:u w:val="single"/>
          <w:lang w:val="sk-SK"/>
        </w:rPr>
        <w:t>0</w:t>
      </w:r>
      <w:r w:rsidR="00A61718" w:rsidRPr="00CE2F78">
        <w:rPr>
          <w:rFonts w:ascii="Arial" w:hAnsi="Arial" w:cs="Arial"/>
          <w:sz w:val="24"/>
          <w:highlight w:val="cyan"/>
          <w:u w:val="single"/>
          <w:lang w:val="sk-SK"/>
        </w:rPr>
        <w:t>00</w:t>
      </w:r>
      <w:r w:rsidRPr="00CE2F78">
        <w:rPr>
          <w:rFonts w:ascii="Arial" w:hAnsi="Arial"/>
          <w:sz w:val="24"/>
          <w:highlight w:val="cyan"/>
          <w:u w:val="single"/>
          <w:lang w:val="sk-SK"/>
        </w:rPr>
        <w:t>,- €.</w:t>
      </w:r>
      <w:r w:rsidRPr="00BB6AC2">
        <w:rPr>
          <w:rFonts w:ascii="Arial" w:hAnsi="Arial"/>
          <w:sz w:val="24"/>
          <w:u w:val="single"/>
          <w:lang w:val="sk-SK"/>
        </w:rPr>
        <w:t xml:space="preserve"> v prospech verejného obstarávateľa</w:t>
      </w:r>
    </w:p>
    <w:p w14:paraId="03BB277E" w14:textId="77777777" w:rsidR="00BB6AC2" w:rsidRPr="00BB6AC2" w:rsidRDefault="00BB6AC2" w:rsidP="00BB6AC2">
      <w:pPr>
        <w:tabs>
          <w:tab w:val="clear" w:pos="709"/>
        </w:tabs>
        <w:suppressAutoHyphens/>
        <w:autoSpaceDN w:val="0"/>
        <w:textAlignment w:val="baseline"/>
      </w:pPr>
    </w:p>
    <w:p w14:paraId="3DE6C26C" w14:textId="20BE49D5"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do </w:t>
      </w:r>
      <w:r w:rsidR="00226DE6">
        <w:rPr>
          <w:rFonts w:ascii="Arial" w:hAnsi="Arial"/>
          <w:b w:val="0"/>
          <w:sz w:val="24"/>
          <w:lang w:val="sk-SK"/>
        </w:rPr>
        <w:t>31. 03. 2022</w:t>
      </w:r>
      <w:r w:rsidR="007957C1" w:rsidRPr="00CE2F78">
        <w:rPr>
          <w:rFonts w:ascii="Arial" w:hAnsi="Arial"/>
          <w:b w:val="0"/>
          <w:sz w:val="24"/>
          <w:lang w:val="sk-SK"/>
        </w:rPr>
        <w:t xml:space="preserve"> </w:t>
      </w:r>
      <w:r w:rsidR="007957C1" w:rsidRPr="002E5C52">
        <w:rPr>
          <w:rFonts w:ascii="Arial" w:hAnsi="Arial"/>
          <w:b w:val="0"/>
          <w:sz w:val="24"/>
          <w:lang w:val="sk-SK"/>
        </w:rPr>
        <w:t xml:space="preserve">s tým, že v tomto  poistení   musí byť výslovne uvedená možnosť jej predĺženia v prípade predĺženia lehoty viazanosti ponúk až do uplynutia novej lehoty viazanosti Uchádzač je povinný preukázať, že má uzavreté toto poistenie </w:t>
      </w:r>
      <w:r w:rsidR="007957C1" w:rsidRPr="00291E9B">
        <w:rPr>
          <w:rFonts w:ascii="Arial" w:hAnsi="Arial"/>
          <w:b w:val="0"/>
          <w:sz w:val="24"/>
          <w:u w:val="single"/>
          <w:lang w:val="sk-SK"/>
        </w:rPr>
        <w:t xml:space="preserve">v požadovanej minimálnej výške </w:t>
      </w:r>
      <w:r w:rsidR="00B4290C">
        <w:rPr>
          <w:rFonts w:ascii="Arial" w:hAnsi="Arial" w:cs="Arial"/>
          <w:b w:val="0"/>
          <w:sz w:val="24"/>
          <w:u w:val="single"/>
          <w:lang w:val="sk-SK"/>
        </w:rPr>
        <w:t>1</w:t>
      </w:r>
      <w:r w:rsidR="00E552D5">
        <w:rPr>
          <w:rFonts w:ascii="Arial" w:hAnsi="Arial" w:cs="Arial"/>
          <w:b w:val="0"/>
          <w:sz w:val="24"/>
          <w:u w:val="single"/>
          <w:lang w:val="sk-SK"/>
        </w:rPr>
        <w:t>.</w:t>
      </w:r>
      <w:r w:rsidR="00B4290C">
        <w:rPr>
          <w:rFonts w:ascii="Arial" w:hAnsi="Arial" w:cs="Arial"/>
          <w:b w:val="0"/>
          <w:sz w:val="24"/>
          <w:u w:val="single"/>
          <w:lang w:val="sk-SK"/>
        </w:rPr>
        <w:t>0</w:t>
      </w:r>
      <w:r w:rsidR="00A61718">
        <w:rPr>
          <w:rFonts w:ascii="Arial" w:hAnsi="Arial" w:cs="Arial"/>
          <w:b w:val="0"/>
          <w:sz w:val="24"/>
          <w:u w:val="single"/>
          <w:lang w:val="sk-SK"/>
        </w:rPr>
        <w:t>00</w:t>
      </w:r>
      <w:r w:rsidR="007957C1" w:rsidRPr="00291E9B">
        <w:rPr>
          <w:rFonts w:ascii="Arial" w:hAnsi="Arial"/>
          <w:b w:val="0"/>
          <w:sz w:val="24"/>
          <w:u w:val="single"/>
          <w:lang w:val="sk-SK"/>
        </w:rPr>
        <w:t>,- €  v prospech verejného obstarávateľa.</w:t>
      </w:r>
    </w:p>
    <w:p w14:paraId="58BD852C" w14:textId="77777777"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9AABDF3" w14:textId="77777777"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14:paraId="264612BB" w14:textId="39E8643F"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4290C">
        <w:rPr>
          <w:rFonts w:ascii="Arial" w:hAnsi="Arial"/>
          <w:b w:val="0"/>
          <w:sz w:val="24"/>
          <w:lang w:val="sk-SK"/>
        </w:rPr>
        <w:t>1</w:t>
      </w:r>
      <w:r w:rsidR="00E552D5" w:rsidRPr="00E552D5">
        <w:rPr>
          <w:rFonts w:ascii="Arial" w:hAnsi="Arial"/>
          <w:b w:val="0"/>
          <w:sz w:val="24"/>
          <w:lang w:val="sk-SK"/>
        </w:rPr>
        <w:t>.</w:t>
      </w:r>
      <w:r w:rsidR="00B4290C">
        <w:rPr>
          <w:rFonts w:ascii="Arial" w:hAnsi="Arial"/>
          <w:b w:val="0"/>
          <w:sz w:val="24"/>
          <w:lang w:val="sk-SK"/>
        </w:rPr>
        <w:t>0</w:t>
      </w:r>
      <w:r w:rsidR="00A61718">
        <w:rPr>
          <w:rFonts w:ascii="Arial" w:hAnsi="Arial"/>
          <w:b w:val="0"/>
          <w:sz w:val="24"/>
          <w:lang w:val="sk-SK"/>
        </w:rPr>
        <w:t>00</w:t>
      </w:r>
      <w:r w:rsidRPr="00E552D5">
        <w:rPr>
          <w:rFonts w:ascii="Arial" w:hAnsi="Arial"/>
          <w:b w:val="0"/>
          <w:sz w:val="24"/>
          <w:lang w:val="sk-SK"/>
        </w:rPr>
        <w:t>,- €, m</w:t>
      </w:r>
      <w:r w:rsidRPr="00F97D29">
        <w:rPr>
          <w:rFonts w:ascii="Arial" w:hAnsi="Arial"/>
          <w:b w:val="0"/>
          <w:sz w:val="24"/>
          <w:lang w:val="sk-SK"/>
        </w:rPr>
        <w:t>usí byť súčasťou ponuky,</w:t>
      </w:r>
    </w:p>
    <w:p w14:paraId="694968B9" w14:textId="77777777"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14:paraId="4043646A" w14:textId="77777777"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746FFCDD" w14:textId="77777777" w:rsidR="007C5FD3" w:rsidRDefault="007C5FD3" w:rsidP="00A160B5">
      <w:pPr>
        <w:tabs>
          <w:tab w:val="clear" w:pos="709"/>
        </w:tabs>
        <w:suppressAutoHyphens/>
        <w:autoSpaceDN w:val="0"/>
        <w:ind w:left="142" w:hanging="142"/>
        <w:textAlignment w:val="baseline"/>
        <w:rPr>
          <w:rFonts w:ascii="Arial" w:hAnsi="Arial" w:cs="Arial"/>
          <w:highlight w:val="yellow"/>
        </w:rPr>
      </w:pPr>
    </w:p>
    <w:p w14:paraId="074499A2" w14:textId="77777777" w:rsidR="00173ED1" w:rsidRDefault="00173ED1" w:rsidP="00173ED1">
      <w:pPr>
        <w:tabs>
          <w:tab w:val="clear" w:pos="709"/>
        </w:tabs>
        <w:ind w:left="2160" w:firstLine="0"/>
        <w:rPr>
          <w:rFonts w:ascii="Arial" w:hAnsi="Arial" w:cs="Arial"/>
          <w:b w:val="0"/>
          <w:sz w:val="24"/>
          <w:lang w:val="sk-SK"/>
        </w:rPr>
      </w:pPr>
    </w:p>
    <w:p w14:paraId="6DC68C54" w14:textId="77777777" w:rsidR="0024422F" w:rsidRDefault="0024422F" w:rsidP="0024422F">
      <w:pPr>
        <w:pStyle w:val="Nadpis6"/>
        <w:jc w:val="center"/>
        <w:rPr>
          <w:rFonts w:ascii="Arial" w:hAnsi="Arial" w:cs="Arial"/>
        </w:rPr>
      </w:pPr>
      <w:r w:rsidRPr="0024422F">
        <w:rPr>
          <w:rFonts w:ascii="Arial" w:hAnsi="Arial" w:cs="Arial"/>
          <w:highlight w:val="cyan"/>
        </w:rPr>
        <w:lastRenderedPageBreak/>
        <w:t>18.B Zábezpeka – 2. časť</w:t>
      </w:r>
    </w:p>
    <w:p w14:paraId="7502605C" w14:textId="77777777" w:rsidR="0024422F" w:rsidRPr="00ED0026" w:rsidRDefault="0024422F" w:rsidP="0024422F">
      <w:pPr>
        <w:rPr>
          <w:lang w:val="sk-SK" w:eastAsia="cs-CZ"/>
        </w:rPr>
      </w:pPr>
    </w:p>
    <w:p w14:paraId="77378E59" w14:textId="7E867756"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B4290C" w:rsidRPr="00CE2F78">
        <w:rPr>
          <w:rFonts w:ascii="Arial" w:hAnsi="Arial" w:cs="Arial"/>
          <w:sz w:val="24"/>
          <w:highlight w:val="cyan"/>
          <w:u w:val="single"/>
          <w:lang w:val="sk-SK"/>
        </w:rPr>
        <w:t>1.9</w:t>
      </w:r>
      <w:r w:rsidR="00E552D5" w:rsidRPr="00CE2F78">
        <w:rPr>
          <w:rFonts w:ascii="Arial" w:hAnsi="Arial" w:cs="Arial"/>
          <w:sz w:val="24"/>
          <w:highlight w:val="cyan"/>
          <w:u w:val="single"/>
          <w:lang w:val="sk-SK"/>
        </w:rPr>
        <w:t>00</w:t>
      </w:r>
      <w:r w:rsidRPr="00CE2F78">
        <w:rPr>
          <w:rFonts w:ascii="Arial" w:hAnsi="Arial"/>
          <w:sz w:val="24"/>
          <w:highlight w:val="cyan"/>
          <w:u w:val="single"/>
          <w:lang w:val="sk-SK"/>
        </w:rPr>
        <w:t>,- €</w:t>
      </w:r>
      <w:r w:rsidRPr="00E552D5">
        <w:rPr>
          <w:rFonts w:ascii="Arial" w:hAnsi="Arial"/>
          <w:sz w:val="24"/>
          <w:u w:val="single"/>
          <w:lang w:val="sk-SK"/>
        </w:rPr>
        <w:t xml:space="preserve"> (slovom: </w:t>
      </w:r>
      <w:r w:rsidR="00B4290C">
        <w:rPr>
          <w:rFonts w:ascii="Arial" w:hAnsi="Arial" w:cs="Arial"/>
          <w:sz w:val="24"/>
          <w:u w:val="single"/>
          <w:lang w:val="sk-SK"/>
        </w:rPr>
        <w:t>tisícdeväťsto</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14:paraId="295CDFF3" w14:textId="77777777" w:rsidR="0024422F" w:rsidRPr="00E01030" w:rsidRDefault="0024422F" w:rsidP="0024422F">
      <w:pPr>
        <w:tabs>
          <w:tab w:val="clear" w:pos="709"/>
        </w:tabs>
        <w:ind w:left="576" w:firstLine="0"/>
        <w:rPr>
          <w:rFonts w:ascii="Arial" w:hAnsi="Arial" w:cs="Arial"/>
          <w:b w:val="0"/>
          <w:sz w:val="24"/>
          <w:lang w:val="sk-SK"/>
        </w:rPr>
      </w:pPr>
    </w:p>
    <w:p w14:paraId="6B082B3E"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336FCBAE"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62E5AA40"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1FC14380" w14:textId="77777777" w:rsidR="0024422F" w:rsidRPr="00D13EDD" w:rsidRDefault="0024422F" w:rsidP="0024422F">
      <w:pPr>
        <w:tabs>
          <w:tab w:val="clear" w:pos="709"/>
        </w:tabs>
        <w:ind w:left="0" w:firstLine="0"/>
        <w:rPr>
          <w:rFonts w:ascii="Arial" w:hAnsi="Arial" w:cs="Arial"/>
          <w:b w:val="0"/>
          <w:sz w:val="24"/>
          <w:lang w:val="sk-SK"/>
        </w:rPr>
      </w:pPr>
    </w:p>
    <w:p w14:paraId="54474EB4"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4EA33AFD" w14:textId="4428C2F4"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226DE6">
        <w:rPr>
          <w:rFonts w:ascii="Arial-ItalicMT" w:hAnsi="Arial-ItalicMT"/>
          <w:b w:val="0"/>
          <w:sz w:val="24"/>
          <w:lang w:val="sk-SK"/>
        </w:rPr>
        <w:t>31. 03. 2022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671ACF74"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0A95834A"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DA61CF" w14:textId="77777777" w:rsidR="0024422F" w:rsidRPr="002E0064" w:rsidRDefault="0024422F" w:rsidP="002567A3">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68E71751" w14:textId="77777777" w:rsidR="0024422F" w:rsidRDefault="0024422F" w:rsidP="0024422F">
      <w:pPr>
        <w:tabs>
          <w:tab w:val="clear" w:pos="709"/>
        </w:tabs>
        <w:ind w:left="567" w:firstLine="0"/>
        <w:rPr>
          <w:rFonts w:ascii="Arial" w:hAnsi="Arial" w:cs="Arial"/>
          <w:b w:val="0"/>
          <w:sz w:val="24"/>
          <w:lang w:val="sk-SK"/>
        </w:rPr>
      </w:pPr>
    </w:p>
    <w:p w14:paraId="04766575" w14:textId="007A4E6A"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B4290C" w:rsidRPr="00CE2F78">
        <w:rPr>
          <w:rFonts w:ascii="Arial" w:hAnsi="Arial" w:cs="Arial"/>
          <w:bCs/>
          <w:sz w:val="24"/>
          <w:highlight w:val="cyan"/>
          <w:u w:val="single"/>
          <w:lang w:val="sk-SK"/>
        </w:rPr>
        <w:t>1.900</w:t>
      </w:r>
      <w:r w:rsidRPr="00CE2F78">
        <w:rPr>
          <w:rFonts w:ascii="Arial" w:hAnsi="Arial" w:cs="Arial"/>
          <w:bCs/>
          <w:sz w:val="24"/>
          <w:highlight w:val="cyan"/>
          <w:u w:val="single"/>
          <w:lang w:val="sk-SK"/>
        </w:rPr>
        <w:t>,- €</w:t>
      </w:r>
      <w:r w:rsidRPr="00BB6AC2">
        <w:rPr>
          <w:rFonts w:ascii="Arial" w:hAnsi="Arial" w:cs="Arial"/>
          <w:bCs/>
          <w:sz w:val="24"/>
          <w:u w:val="single"/>
          <w:lang w:val="sk-SK"/>
        </w:rPr>
        <w:t xml:space="preserve">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4D1EE39D" w14:textId="77777777" w:rsidR="0024422F" w:rsidRPr="00BB6AC2" w:rsidRDefault="0024422F" w:rsidP="0024422F">
      <w:pPr>
        <w:tabs>
          <w:tab w:val="clear" w:pos="709"/>
        </w:tabs>
        <w:ind w:left="284" w:hanging="284"/>
        <w:rPr>
          <w:rFonts w:ascii="Arial" w:hAnsi="Arial" w:cs="Arial"/>
          <w:bCs/>
          <w:sz w:val="24"/>
          <w:u w:val="single"/>
          <w:lang w:val="sk-SK"/>
        </w:rPr>
      </w:pPr>
    </w:p>
    <w:p w14:paraId="350EDB06"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5F5389E" w14:textId="77777777"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FE7B58">
        <w:rPr>
          <w:rFonts w:ascii="Arial" w:hAnsi="Arial" w:cs="Arial"/>
          <w:sz w:val="24"/>
          <w:szCs w:val="20"/>
          <w:highlight w:val="yellow"/>
          <w:u w:val="single"/>
          <w:lang w:val="sk-SK"/>
        </w:rPr>
        <w:t>2020</w:t>
      </w:r>
      <w:r w:rsidRPr="00744DE9">
        <w:rPr>
          <w:rFonts w:ascii="Arial" w:hAnsi="Arial" w:cs="Arial"/>
          <w:sz w:val="24"/>
          <w:szCs w:val="20"/>
          <w:highlight w:val="yellow"/>
          <w:u w:val="single"/>
          <w:lang w:val="sk-SK"/>
        </w:rPr>
        <w:t>00001</w:t>
      </w:r>
      <w:r w:rsidR="00E552D5" w:rsidRPr="00744DE9">
        <w:rPr>
          <w:rFonts w:ascii="Arial" w:hAnsi="Arial" w:cs="Arial"/>
          <w:sz w:val="24"/>
          <w:szCs w:val="20"/>
          <w:highlight w:val="yellow"/>
          <w:u w:val="single"/>
          <w:lang w:val="sk-SK"/>
        </w:rPr>
        <w:t>5</w:t>
      </w:r>
      <w:r w:rsidRPr="00E552D5">
        <w:rPr>
          <w:rFonts w:ascii="Arial" w:hAnsi="Arial" w:cs="Arial"/>
          <w:sz w:val="24"/>
          <w:szCs w:val="20"/>
          <w:u w:val="single"/>
          <w:lang w:val="sk-SK"/>
        </w:rPr>
        <w:t>)</w:t>
      </w:r>
    </w:p>
    <w:p w14:paraId="7B89CB27" w14:textId="77777777" w:rsidR="0024422F" w:rsidRPr="003B0940" w:rsidRDefault="0024422F" w:rsidP="0024422F">
      <w:pPr>
        <w:tabs>
          <w:tab w:val="clear" w:pos="709"/>
        </w:tabs>
        <w:ind w:left="2552" w:hanging="2297"/>
        <w:rPr>
          <w:rFonts w:ascii="Arial" w:hAnsi="Arial" w:cs="Arial"/>
          <w:b w:val="0"/>
          <w:sz w:val="22"/>
          <w:szCs w:val="22"/>
          <w:lang w:val="sk-SK"/>
        </w:rPr>
      </w:pPr>
    </w:p>
    <w:p w14:paraId="70439B7D"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CB10238" w14:textId="77777777" w:rsidR="0024422F" w:rsidRPr="0021218F" w:rsidRDefault="0024422F" w:rsidP="0024422F">
      <w:pPr>
        <w:tabs>
          <w:tab w:val="clear" w:pos="709"/>
        </w:tabs>
        <w:ind w:left="142" w:firstLine="0"/>
        <w:rPr>
          <w:rFonts w:ascii="Arial" w:hAnsi="Arial" w:cs="Arial"/>
          <w:b w:val="0"/>
          <w:sz w:val="24"/>
          <w:lang w:val="sk-SK"/>
        </w:rPr>
      </w:pPr>
    </w:p>
    <w:p w14:paraId="5DAF0944" w14:textId="7056E5A4"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lastRenderedPageBreak/>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CE2F78">
        <w:rPr>
          <w:rFonts w:ascii="Arial" w:hAnsi="Arial"/>
          <w:sz w:val="24"/>
          <w:highlight w:val="cyan"/>
          <w:u w:val="single"/>
          <w:lang w:val="sk-SK"/>
        </w:rPr>
        <w:t xml:space="preserve">min. </w:t>
      </w:r>
      <w:r w:rsidR="00B4290C" w:rsidRPr="00CE2F78">
        <w:rPr>
          <w:rFonts w:ascii="Arial" w:hAnsi="Arial" w:cs="Arial"/>
          <w:sz w:val="24"/>
          <w:highlight w:val="cyan"/>
          <w:u w:val="single"/>
          <w:lang w:val="sk-SK"/>
        </w:rPr>
        <w:t>1.900</w:t>
      </w:r>
      <w:r w:rsidRPr="00CE2F78">
        <w:rPr>
          <w:rFonts w:ascii="Arial" w:hAnsi="Arial"/>
          <w:sz w:val="24"/>
          <w:highlight w:val="cyan"/>
          <w:u w:val="single"/>
          <w:lang w:val="sk-SK"/>
        </w:rPr>
        <w:t>,- €.</w:t>
      </w:r>
      <w:r w:rsidRPr="00BB6AC2">
        <w:rPr>
          <w:rFonts w:ascii="Arial" w:hAnsi="Arial"/>
          <w:sz w:val="24"/>
          <w:u w:val="single"/>
          <w:lang w:val="sk-SK"/>
        </w:rPr>
        <w:t xml:space="preserve"> v prospech verejného obstarávateľa</w:t>
      </w:r>
    </w:p>
    <w:p w14:paraId="1F035756" w14:textId="77777777" w:rsidR="0024422F" w:rsidRPr="00BB6AC2" w:rsidRDefault="0024422F" w:rsidP="0024422F">
      <w:pPr>
        <w:tabs>
          <w:tab w:val="clear" w:pos="709"/>
        </w:tabs>
        <w:suppressAutoHyphens/>
        <w:autoSpaceDN w:val="0"/>
        <w:textAlignment w:val="baseline"/>
      </w:pPr>
    </w:p>
    <w:p w14:paraId="5E3A4BB7" w14:textId="29096B61"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sidR="00226DE6">
        <w:rPr>
          <w:rFonts w:ascii="Arial" w:hAnsi="Arial"/>
          <w:b w:val="0"/>
          <w:sz w:val="24"/>
          <w:lang w:val="sk-SK"/>
        </w:rPr>
        <w:t>31. 03. 2022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B4290C">
        <w:rPr>
          <w:rFonts w:ascii="Arial" w:hAnsi="Arial" w:cs="Arial"/>
          <w:b w:val="0"/>
          <w:sz w:val="24"/>
          <w:u w:val="single"/>
          <w:lang w:val="sk-SK"/>
        </w:rPr>
        <w:t>1.900</w:t>
      </w:r>
      <w:r w:rsidRPr="00291E9B">
        <w:rPr>
          <w:rFonts w:ascii="Arial" w:hAnsi="Arial"/>
          <w:b w:val="0"/>
          <w:sz w:val="24"/>
          <w:u w:val="single"/>
          <w:lang w:val="sk-SK"/>
        </w:rPr>
        <w:t>,- €  v prospech verejného obstarávateľa.</w:t>
      </w:r>
    </w:p>
    <w:p w14:paraId="7D77A4A3" w14:textId="77777777"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1F3F666" w14:textId="77777777" w:rsidR="0024422F" w:rsidRPr="002E5C52" w:rsidRDefault="0024422F" w:rsidP="0024422F">
      <w:pPr>
        <w:tabs>
          <w:tab w:val="clear" w:pos="709"/>
        </w:tabs>
        <w:suppressAutoHyphens/>
        <w:autoSpaceDN w:val="0"/>
        <w:ind w:left="142" w:hanging="142"/>
        <w:textAlignment w:val="baseline"/>
        <w:rPr>
          <w:rFonts w:ascii="Arial" w:hAnsi="Arial"/>
          <w:b w:val="0"/>
          <w:sz w:val="24"/>
          <w:lang w:val="sk-SK"/>
        </w:rPr>
      </w:pPr>
    </w:p>
    <w:p w14:paraId="3740AA8E" w14:textId="597E99A3"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4290C">
        <w:rPr>
          <w:rFonts w:ascii="Arial" w:hAnsi="Arial"/>
          <w:b w:val="0"/>
          <w:sz w:val="24"/>
          <w:lang w:val="sk-SK"/>
        </w:rPr>
        <w:t>1.900</w:t>
      </w:r>
      <w:r w:rsidRPr="00E552D5">
        <w:rPr>
          <w:rFonts w:ascii="Arial" w:hAnsi="Arial"/>
          <w:b w:val="0"/>
          <w:sz w:val="24"/>
          <w:lang w:val="sk-SK"/>
        </w:rPr>
        <w:t>,- €, musí byť súčasťou ponuky,</w:t>
      </w:r>
    </w:p>
    <w:p w14:paraId="46DBDB08" w14:textId="77777777"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14:paraId="7B6EACC0" w14:textId="77777777"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5FE642B3" w14:textId="77777777" w:rsidR="0024422F" w:rsidRDefault="0024422F" w:rsidP="00173ED1">
      <w:pPr>
        <w:tabs>
          <w:tab w:val="clear" w:pos="709"/>
        </w:tabs>
        <w:ind w:left="2160" w:firstLine="0"/>
        <w:rPr>
          <w:rFonts w:ascii="Arial" w:hAnsi="Arial" w:cs="Arial"/>
          <w:b w:val="0"/>
          <w:sz w:val="24"/>
          <w:lang w:val="sk-SK"/>
        </w:rPr>
      </w:pPr>
    </w:p>
    <w:p w14:paraId="1F99BE19" w14:textId="77777777" w:rsidR="0024422F" w:rsidRDefault="0024422F" w:rsidP="0024422F">
      <w:pPr>
        <w:pStyle w:val="Nadpis6"/>
        <w:jc w:val="center"/>
        <w:rPr>
          <w:rFonts w:ascii="Arial" w:hAnsi="Arial" w:cs="Arial"/>
        </w:rPr>
      </w:pPr>
      <w:r w:rsidRPr="0024422F">
        <w:rPr>
          <w:rFonts w:ascii="Arial" w:hAnsi="Arial" w:cs="Arial"/>
          <w:highlight w:val="cyan"/>
        </w:rPr>
        <w:t>18.C Zábezpeka – 3. časť</w:t>
      </w:r>
    </w:p>
    <w:p w14:paraId="681E7C3A" w14:textId="77777777" w:rsidR="0024422F" w:rsidRPr="00ED0026" w:rsidRDefault="0024422F" w:rsidP="0024422F">
      <w:pPr>
        <w:rPr>
          <w:lang w:val="sk-SK" w:eastAsia="cs-CZ"/>
        </w:rPr>
      </w:pPr>
    </w:p>
    <w:p w14:paraId="2611FEE1" w14:textId="110CB399" w:rsidR="0024422F" w:rsidRDefault="00B4290C" w:rsidP="00ED5FD6">
      <w:pPr>
        <w:tabs>
          <w:tab w:val="clear" w:pos="709"/>
        </w:tabs>
        <w:suppressAutoHyphens/>
        <w:autoSpaceDN w:val="0"/>
        <w:ind w:left="142" w:hanging="142"/>
        <w:jc w:val="center"/>
        <w:textAlignment w:val="baseline"/>
        <w:rPr>
          <w:rFonts w:ascii="Arial" w:hAnsi="Arial" w:cs="Arial"/>
          <w:bCs/>
          <w:sz w:val="24"/>
          <w:highlight w:val="cyan"/>
          <w:lang w:val="sk-SK"/>
        </w:rPr>
      </w:pPr>
      <w:r w:rsidRPr="00B4290C">
        <w:rPr>
          <w:rFonts w:ascii="Arial" w:hAnsi="Arial" w:cs="Arial"/>
          <w:bCs/>
          <w:sz w:val="24"/>
          <w:highlight w:val="cyan"/>
          <w:lang w:val="sk-SK"/>
        </w:rPr>
        <w:t>V tejto časti zákazky verejný obstarávateľ nevyžaduje zloženie zábezpeky</w:t>
      </w:r>
      <w:r>
        <w:rPr>
          <w:rFonts w:ascii="Arial" w:hAnsi="Arial" w:cs="Arial"/>
          <w:bCs/>
          <w:sz w:val="24"/>
          <w:highlight w:val="cyan"/>
          <w:lang w:val="sk-SK"/>
        </w:rPr>
        <w:t>.</w:t>
      </w:r>
    </w:p>
    <w:p w14:paraId="6F610027" w14:textId="774FD213" w:rsidR="00B4290C" w:rsidRDefault="00B4290C" w:rsidP="0024422F">
      <w:pPr>
        <w:tabs>
          <w:tab w:val="clear" w:pos="709"/>
        </w:tabs>
        <w:suppressAutoHyphens/>
        <w:autoSpaceDN w:val="0"/>
        <w:ind w:left="142" w:hanging="142"/>
        <w:textAlignment w:val="baseline"/>
        <w:rPr>
          <w:rFonts w:ascii="Arial" w:hAnsi="Arial" w:cs="Arial"/>
          <w:bCs/>
          <w:sz w:val="24"/>
          <w:highlight w:val="cyan"/>
          <w:lang w:val="sk-SK"/>
        </w:rPr>
      </w:pPr>
    </w:p>
    <w:p w14:paraId="4C3B111F" w14:textId="77777777" w:rsidR="00B4290C" w:rsidRPr="00B4290C" w:rsidRDefault="00B4290C" w:rsidP="0024422F">
      <w:pPr>
        <w:tabs>
          <w:tab w:val="clear" w:pos="709"/>
        </w:tabs>
        <w:suppressAutoHyphens/>
        <w:autoSpaceDN w:val="0"/>
        <w:ind w:left="142" w:hanging="142"/>
        <w:textAlignment w:val="baseline"/>
        <w:rPr>
          <w:rFonts w:ascii="Arial" w:hAnsi="Arial" w:cs="Arial"/>
          <w:bCs/>
          <w:highlight w:val="cyan"/>
        </w:rPr>
      </w:pPr>
    </w:p>
    <w:p w14:paraId="12656403" w14:textId="77777777" w:rsidR="0024422F" w:rsidRPr="002B29DF" w:rsidRDefault="0024422F" w:rsidP="0024422F">
      <w:pPr>
        <w:rPr>
          <w:rFonts w:ascii="Arial" w:hAnsi="Arial" w:cs="Arial"/>
          <w:sz w:val="24"/>
          <w:lang w:val="sk-SK" w:eastAsia="cs-CZ"/>
        </w:rPr>
      </w:pPr>
      <w:r w:rsidRPr="002B29DF">
        <w:rPr>
          <w:rFonts w:ascii="Arial" w:hAnsi="Arial" w:cs="Arial"/>
          <w:bCs/>
          <w:sz w:val="24"/>
          <w:lang w:val="sk-SK"/>
        </w:rPr>
        <w:t>Pre všetky časti zákazky, na ktoré sa vyžaduje zábezpeka:</w:t>
      </w:r>
    </w:p>
    <w:p w14:paraId="56BA782B" w14:textId="77777777" w:rsidR="0024422F" w:rsidRDefault="0024422F" w:rsidP="00173ED1">
      <w:pPr>
        <w:tabs>
          <w:tab w:val="clear" w:pos="709"/>
        </w:tabs>
        <w:ind w:left="2160" w:firstLine="0"/>
        <w:rPr>
          <w:rFonts w:ascii="Arial" w:hAnsi="Arial" w:cs="Arial"/>
          <w:b w:val="0"/>
          <w:sz w:val="24"/>
          <w:lang w:val="sk-SK"/>
        </w:rPr>
      </w:pPr>
    </w:p>
    <w:p w14:paraId="7054C188" w14:textId="77777777" w:rsidR="00CE2F78" w:rsidRPr="00CE2F78" w:rsidRDefault="00CE2F78" w:rsidP="00CE2F78">
      <w:pPr>
        <w:tabs>
          <w:tab w:val="clear" w:pos="709"/>
        </w:tabs>
        <w:ind w:left="0" w:firstLine="0"/>
        <w:rPr>
          <w:rFonts w:ascii="Arial" w:hAnsi="Arial" w:cs="Arial"/>
          <w:b w:val="0"/>
          <w:bCs/>
          <w:sz w:val="24"/>
          <w:szCs w:val="32"/>
          <w:u w:val="single"/>
          <w:lang w:val="sk-SK"/>
        </w:rPr>
      </w:pPr>
      <w:r w:rsidRPr="00E643AF">
        <w:rPr>
          <w:rFonts w:ascii="Arial" w:hAnsi="Arial"/>
          <w:b w:val="0"/>
          <w:bCs/>
          <w:sz w:val="24"/>
        </w:rPr>
        <w:t>18.</w:t>
      </w:r>
      <w:r w:rsidRPr="00CE2F78">
        <w:rPr>
          <w:rFonts w:ascii="Arial" w:hAnsi="Arial" w:cs="Arial"/>
          <w:b w:val="0"/>
          <w:bCs/>
          <w:sz w:val="24"/>
          <w:lang w:val="sk-SK"/>
        </w:rPr>
        <w:t>3</w:t>
      </w:r>
      <w:r w:rsidRPr="00CE2F78">
        <w:rPr>
          <w:lang w:val="sk-SK"/>
        </w:rPr>
        <w:t xml:space="preserve"> </w:t>
      </w:r>
      <w:r w:rsidRPr="00CE2F78">
        <w:rPr>
          <w:rFonts w:ascii="Arial" w:hAnsi="Arial" w:cs="Arial"/>
          <w:sz w:val="24"/>
          <w:szCs w:val="32"/>
          <w:u w:val="single"/>
          <w:lang w:val="sk-SK"/>
        </w:rPr>
        <w:t>Dôležité upozornenie!</w:t>
      </w:r>
    </w:p>
    <w:p w14:paraId="7E918247" w14:textId="77777777" w:rsidR="00CE2F78" w:rsidRPr="00CE2F78" w:rsidRDefault="00CE2F78" w:rsidP="00CE2F78">
      <w:pPr>
        <w:tabs>
          <w:tab w:val="clear" w:pos="709"/>
        </w:tabs>
        <w:ind w:left="567" w:firstLine="0"/>
        <w:rPr>
          <w:rFonts w:ascii="Arial" w:hAnsi="Arial" w:cs="Arial"/>
          <w:b w:val="0"/>
          <w:bCs/>
          <w:sz w:val="24"/>
          <w:szCs w:val="32"/>
          <w:lang w:val="sk-SK"/>
        </w:rPr>
      </w:pPr>
      <w:r w:rsidRPr="00CE2F78">
        <w:rPr>
          <w:rFonts w:ascii="Arial" w:hAnsi="Arial" w:cs="Arial"/>
          <w:b w:val="0"/>
          <w:bCs/>
          <w:sz w:val="24"/>
          <w:szCs w:val="32"/>
          <w:lang w:val="sk-SK"/>
        </w:rPr>
        <w:t xml:space="preserve">V prípade, ak sa zábezpeka realizuje </w:t>
      </w:r>
      <w:r w:rsidRPr="00CE2F78">
        <w:rPr>
          <w:rFonts w:ascii="Arial" w:hAnsi="Arial" w:cs="Arial"/>
          <w:sz w:val="24"/>
          <w:szCs w:val="32"/>
          <w:u w:val="single"/>
          <w:lang w:val="sk-SK"/>
        </w:rPr>
        <w:t>formou bankovej záruky/poistenia záruky</w:t>
      </w:r>
      <w:r w:rsidRPr="00CE2F78">
        <w:rPr>
          <w:rFonts w:ascii="Arial" w:hAnsi="Arial" w:cs="Arial"/>
          <w:b w:val="0"/>
          <w:bCs/>
          <w:sz w:val="24"/>
          <w:szCs w:val="32"/>
          <w:lang w:val="sk-SK"/>
        </w:rPr>
        <w:t xml:space="preserve"> má uchádzač možnosť predložiť v ponuke doklad o bankovej záruke/poistení záruky niektorých z týchto troch spôsobov: </w:t>
      </w:r>
    </w:p>
    <w:p w14:paraId="2F3FD202" w14:textId="77777777" w:rsidR="00CE2F78" w:rsidRPr="00CE2F78" w:rsidRDefault="00CE2F78" w:rsidP="00CE2F78">
      <w:pPr>
        <w:tabs>
          <w:tab w:val="clear" w:pos="709"/>
        </w:tabs>
        <w:ind w:left="851" w:hanging="284"/>
        <w:rPr>
          <w:rFonts w:ascii="Arial" w:hAnsi="Arial" w:cs="Arial"/>
          <w:sz w:val="24"/>
          <w:szCs w:val="32"/>
          <w:lang w:val="sk-SK"/>
        </w:rPr>
      </w:pPr>
      <w:r w:rsidRPr="00CE2F78">
        <w:rPr>
          <w:rFonts w:ascii="Arial" w:hAnsi="Arial" w:cs="Arial"/>
          <w:b w:val="0"/>
          <w:bCs/>
          <w:sz w:val="24"/>
          <w:szCs w:val="32"/>
          <w:lang w:val="sk-SK"/>
        </w:rPr>
        <w:t xml:space="preserve">a) </w:t>
      </w:r>
      <w:r w:rsidRPr="00CE2F78">
        <w:rPr>
          <w:rFonts w:ascii="Arial" w:hAnsi="Arial" w:cs="Arial"/>
          <w:sz w:val="24"/>
          <w:szCs w:val="32"/>
          <w:lang w:val="sk-SK"/>
        </w:rPr>
        <w:t>prostredníctvom zaručenej konverzie</w:t>
      </w:r>
      <w:r w:rsidRPr="00CE2F78">
        <w:rPr>
          <w:rFonts w:ascii="Arial" w:hAnsi="Arial" w:cs="Arial"/>
          <w:b w:val="0"/>
          <w:bCs/>
          <w:sz w:val="24"/>
          <w:szCs w:val="32"/>
          <w:lang w:val="sk-SK"/>
        </w:rPr>
        <w:t xml:space="preserve"> listinných dokladov o bankovej záruke/poistení záruky </w:t>
      </w:r>
      <w:r w:rsidRPr="00CE2F78">
        <w:rPr>
          <w:rFonts w:ascii="Arial" w:hAnsi="Arial" w:cs="Arial"/>
          <w:sz w:val="24"/>
          <w:szCs w:val="32"/>
          <w:lang w:val="sk-SK"/>
        </w:rPr>
        <w:t>a zároveň</w:t>
      </w:r>
      <w:r w:rsidRPr="00CE2F78">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CE2F78">
        <w:rPr>
          <w:rFonts w:ascii="Arial" w:hAnsi="Arial" w:cs="Arial"/>
          <w:sz w:val="24"/>
          <w:szCs w:val="32"/>
          <w:lang w:val="sk-SK"/>
        </w:rPr>
        <w:t xml:space="preserve">ako originál (nestačí overená fotokópia!!) </w:t>
      </w:r>
    </w:p>
    <w:p w14:paraId="3E686613" w14:textId="77777777" w:rsidR="00CE2F78" w:rsidRPr="00CE2F78" w:rsidRDefault="00CE2F78" w:rsidP="00CE2F78">
      <w:pPr>
        <w:tabs>
          <w:tab w:val="clear" w:pos="709"/>
        </w:tabs>
        <w:ind w:left="567" w:firstLine="0"/>
        <w:rPr>
          <w:rFonts w:ascii="Arial" w:hAnsi="Arial" w:cs="Arial"/>
          <w:b w:val="0"/>
          <w:bCs/>
          <w:sz w:val="24"/>
          <w:szCs w:val="32"/>
          <w:lang w:val="sk-SK"/>
        </w:rPr>
      </w:pPr>
      <w:r w:rsidRPr="00CE2F78">
        <w:rPr>
          <w:rFonts w:ascii="Arial" w:hAnsi="Arial" w:cs="Arial"/>
          <w:b w:val="0"/>
          <w:bCs/>
          <w:sz w:val="24"/>
          <w:szCs w:val="32"/>
          <w:lang w:val="sk-SK"/>
        </w:rPr>
        <w:t xml:space="preserve">alebo </w:t>
      </w:r>
    </w:p>
    <w:p w14:paraId="4620CE74" w14:textId="199DD83F" w:rsidR="00CE2F78" w:rsidRPr="00CE2F78" w:rsidRDefault="00CE2F78" w:rsidP="00CE2F78">
      <w:pPr>
        <w:tabs>
          <w:tab w:val="clear" w:pos="709"/>
        </w:tabs>
        <w:ind w:left="851" w:hanging="284"/>
        <w:rPr>
          <w:rFonts w:ascii="Arial" w:hAnsi="Arial" w:cs="Arial"/>
          <w:b w:val="0"/>
          <w:bCs/>
          <w:sz w:val="24"/>
          <w:szCs w:val="32"/>
          <w:lang w:val="sk-SK"/>
        </w:rPr>
      </w:pPr>
      <w:r w:rsidRPr="00CE2F78">
        <w:rPr>
          <w:rFonts w:ascii="Arial" w:hAnsi="Arial" w:cs="Arial"/>
          <w:b w:val="0"/>
          <w:bCs/>
          <w:sz w:val="24"/>
          <w:szCs w:val="32"/>
          <w:lang w:val="sk-SK"/>
        </w:rPr>
        <w:t xml:space="preserve">b) ak banka a poisťovňa vydávajú bankové záruky, resp. poistenie zábezpeky v </w:t>
      </w:r>
      <w:r w:rsidR="00CD7771" w:rsidRPr="00CE2F78">
        <w:rPr>
          <w:rFonts w:ascii="Arial" w:hAnsi="Arial" w:cs="Arial"/>
          <w:sz w:val="24"/>
          <w:szCs w:val="32"/>
          <w:lang w:val="sk-SK"/>
        </w:rPr>
        <w:t>elektronickej</w:t>
      </w:r>
      <w:r w:rsidRPr="00CE2F78">
        <w:rPr>
          <w:rFonts w:ascii="Arial" w:hAnsi="Arial" w:cs="Arial"/>
          <w:sz w:val="24"/>
          <w:szCs w:val="32"/>
          <w:lang w:val="sk-SK"/>
        </w:rPr>
        <w:t xml:space="preserve"> podobe/forme</w:t>
      </w:r>
      <w:r w:rsidRPr="00CE2F78">
        <w:rPr>
          <w:rFonts w:ascii="Arial" w:hAnsi="Arial" w:cs="Arial"/>
          <w:b w:val="0"/>
          <w:bCs/>
          <w:sz w:val="24"/>
          <w:szCs w:val="32"/>
          <w:lang w:val="sk-SK"/>
        </w:rPr>
        <w:t xml:space="preserve">, tak na ich uplatnenie sa nevyžaduje predloženie písomného originálu, je postačujúce v ponuke prostredníctvom systému Josephine predložiť doklad o bankovej záruke/poistení záruky v elektronickej podobe. V tomto </w:t>
      </w:r>
      <w:r w:rsidRPr="00CE2F78">
        <w:rPr>
          <w:rFonts w:ascii="Arial" w:hAnsi="Arial" w:cs="Arial"/>
          <w:b w:val="0"/>
          <w:bCs/>
          <w:sz w:val="24"/>
          <w:szCs w:val="32"/>
          <w:lang w:val="sk-SK"/>
        </w:rPr>
        <w:lastRenderedPageBreak/>
        <w:t xml:space="preserve">prípade je potrebné spolu s elektronickou bankovou zárukou/poistením, zábezpeky vložiť do systému Josephine </w:t>
      </w:r>
      <w:r w:rsidRPr="00CE2F78">
        <w:rPr>
          <w:rFonts w:ascii="Arial" w:hAnsi="Arial" w:cs="Arial"/>
          <w:sz w:val="24"/>
          <w:szCs w:val="32"/>
          <w:lang w:val="sk-SK"/>
        </w:rPr>
        <w:t>aj časovú pečiatku podpisu z banky/poisťovne</w:t>
      </w:r>
      <w:r w:rsidRPr="00CE2F78">
        <w:rPr>
          <w:rFonts w:ascii="Arial" w:hAnsi="Arial" w:cs="Arial"/>
          <w:b w:val="0"/>
          <w:bCs/>
          <w:sz w:val="24"/>
          <w:szCs w:val="32"/>
          <w:lang w:val="sk-SK"/>
        </w:rPr>
        <w:t xml:space="preserve">, ktorá bola zaslaná elektronicky spolu s elektronickou zárukou/poistením uchádzačovi z banky. </w:t>
      </w:r>
      <w:proofErr w:type="spellStart"/>
      <w:r w:rsidRPr="00CE2F78">
        <w:rPr>
          <w:rFonts w:ascii="Arial" w:hAnsi="Arial" w:cs="Arial"/>
          <w:b w:val="0"/>
          <w:bCs/>
          <w:sz w:val="24"/>
          <w:szCs w:val="32"/>
          <w:lang w:val="sk-SK"/>
        </w:rPr>
        <w:t>T.z</w:t>
      </w:r>
      <w:proofErr w:type="spellEnd"/>
      <w:r w:rsidRPr="00CE2F78">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739D1307" w14:textId="77777777" w:rsidR="00CE2F78" w:rsidRPr="00CE2F78" w:rsidRDefault="00CE2F78" w:rsidP="00CE2F78">
      <w:pPr>
        <w:tabs>
          <w:tab w:val="clear" w:pos="709"/>
        </w:tabs>
        <w:ind w:left="851" w:hanging="284"/>
        <w:rPr>
          <w:rFonts w:ascii="Arial" w:hAnsi="Arial" w:cs="Arial"/>
          <w:b w:val="0"/>
          <w:bCs/>
          <w:sz w:val="24"/>
          <w:szCs w:val="32"/>
          <w:lang w:val="sk-SK"/>
        </w:rPr>
      </w:pPr>
      <w:r w:rsidRPr="00CE2F78">
        <w:rPr>
          <w:rFonts w:ascii="Arial" w:hAnsi="Arial" w:cs="Arial"/>
          <w:b w:val="0"/>
          <w:bCs/>
          <w:sz w:val="24"/>
          <w:szCs w:val="32"/>
          <w:lang w:val="sk-SK"/>
        </w:rPr>
        <w:t>alebo</w:t>
      </w:r>
    </w:p>
    <w:p w14:paraId="0A8DDA52" w14:textId="77777777" w:rsidR="00CD7771" w:rsidRDefault="00CE2F78" w:rsidP="00CD7771">
      <w:pPr>
        <w:tabs>
          <w:tab w:val="clear" w:pos="709"/>
          <w:tab w:val="left" w:pos="567"/>
        </w:tabs>
        <w:spacing w:before="100" w:beforeAutospacing="1" w:after="100" w:afterAutospacing="1"/>
        <w:ind w:left="851" w:hanging="284"/>
        <w:rPr>
          <w:rFonts w:ascii="Arial" w:hAnsi="Arial" w:cs="Arial"/>
          <w:sz w:val="24"/>
          <w:szCs w:val="32"/>
          <w:lang w:val="sk-SK"/>
        </w:rPr>
      </w:pPr>
      <w:r w:rsidRPr="00CE2F78">
        <w:rPr>
          <w:rFonts w:ascii="Arial" w:hAnsi="Arial" w:cs="Arial"/>
          <w:b w:val="0"/>
          <w:bCs/>
          <w:sz w:val="24"/>
          <w:szCs w:val="32"/>
          <w:lang w:val="sk-SK"/>
        </w:rPr>
        <w:t xml:space="preserve">a) </w:t>
      </w:r>
      <w:r w:rsidRPr="00CE2F78">
        <w:rPr>
          <w:rFonts w:ascii="Arial" w:hAnsi="Arial" w:cs="Arial"/>
          <w:sz w:val="24"/>
          <w:szCs w:val="32"/>
          <w:lang w:val="sk-SK"/>
        </w:rPr>
        <w:t>scan originálu dokumentu</w:t>
      </w:r>
      <w:r w:rsidRPr="00CE2F78">
        <w:rPr>
          <w:rFonts w:ascii="Arial" w:hAnsi="Arial" w:cs="Arial"/>
          <w:b w:val="0"/>
          <w:bCs/>
          <w:sz w:val="24"/>
          <w:szCs w:val="32"/>
          <w:lang w:val="sk-SK"/>
        </w:rPr>
        <w:t xml:space="preserve"> o listinne vystavenej bankovej záruke/poistení záruky a </w:t>
      </w:r>
      <w:r w:rsidRPr="00CE2F78">
        <w:rPr>
          <w:rFonts w:ascii="Arial" w:hAnsi="Arial" w:cs="Arial"/>
          <w:sz w:val="24"/>
          <w:szCs w:val="32"/>
          <w:lang w:val="sk-SK"/>
        </w:rPr>
        <w:t>zároveň</w:t>
      </w:r>
      <w:r w:rsidRPr="00CE2F78">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CE2F78">
        <w:rPr>
          <w:rFonts w:ascii="Arial" w:hAnsi="Arial" w:cs="Arial"/>
          <w:sz w:val="24"/>
          <w:szCs w:val="32"/>
          <w:lang w:val="sk-SK"/>
        </w:rPr>
        <w:t>ako originál (nestačí overená fotokópia!!)</w:t>
      </w:r>
    </w:p>
    <w:p w14:paraId="60AF6550" w14:textId="77777777" w:rsidR="00CD7771" w:rsidRPr="00CD7771" w:rsidRDefault="00CD7771" w:rsidP="00CD7771">
      <w:pPr>
        <w:tabs>
          <w:tab w:val="clear" w:pos="709"/>
        </w:tabs>
        <w:autoSpaceDE w:val="0"/>
        <w:autoSpaceDN w:val="0"/>
        <w:adjustRightInd w:val="0"/>
        <w:ind w:left="0" w:firstLine="0"/>
        <w:rPr>
          <w:rFonts w:ascii="Arial" w:hAnsi="Arial" w:cs="Arial"/>
          <w:sz w:val="24"/>
          <w:szCs w:val="32"/>
          <w:lang w:val="sk-SK"/>
        </w:rPr>
      </w:pPr>
      <w:r w:rsidRPr="00CD7771">
        <w:rPr>
          <w:rFonts w:ascii="Arial" w:hAnsi="Arial" w:cs="Arial"/>
          <w:sz w:val="24"/>
          <w:szCs w:val="32"/>
          <w:lang w:val="sk-SK"/>
        </w:rPr>
        <w:t xml:space="preserve">Tzn.: v prípade, ak sa zábezpeka realizuje formou bankovej záruky/poistenia záruky a uchádzač ju bude predkladať spôsobom podľa bodu 18.3 písm. a) </w:t>
      </w:r>
      <w:proofErr w:type="spellStart"/>
      <w:r w:rsidRPr="00CD7771">
        <w:rPr>
          <w:rFonts w:ascii="Arial" w:hAnsi="Arial" w:cs="Arial"/>
          <w:sz w:val="24"/>
          <w:szCs w:val="32"/>
          <w:lang w:val="sk-SK"/>
        </w:rPr>
        <w:t>t.j</w:t>
      </w:r>
      <w:proofErr w:type="spellEnd"/>
      <w:r w:rsidRPr="00CD7771">
        <w:rPr>
          <w:rFonts w:ascii="Arial" w:hAnsi="Arial" w:cs="Arial"/>
          <w:sz w:val="24"/>
          <w:szCs w:val="32"/>
          <w:lang w:val="sk-SK"/>
        </w:rPr>
        <w:t xml:space="preserve">. prostredníctvom zaručenej konverzie týchto listinných dokladov alebo 18.3 písm. c) v papierovej (listinnej) podobe, musí byť doklad o bankovej záruke/poistení záruky predložený v lehote na predkladanie ponúk v papierovej (listinnej) podobe ako originál (nestačí overená fotokópia!!!). (Uvedený dokument je predtým potrebné buď predložiť prostredníctvom zaručenej konverzie do Josephine alebo naskenovať do ponuky v Josephine). </w:t>
      </w:r>
      <w:proofErr w:type="spellStart"/>
      <w:r w:rsidRPr="00CD7771">
        <w:rPr>
          <w:rFonts w:ascii="Arial" w:hAnsi="Arial" w:cs="Arial"/>
          <w:sz w:val="24"/>
          <w:szCs w:val="32"/>
          <w:lang w:val="sk-SK"/>
        </w:rPr>
        <w:t>T.z</w:t>
      </w:r>
      <w:proofErr w:type="spellEnd"/>
      <w:r w:rsidRPr="00CD7771">
        <w:rPr>
          <w:rFonts w:ascii="Arial" w:hAnsi="Arial" w:cs="Arial"/>
          <w:sz w:val="24"/>
          <w:szCs w:val="32"/>
          <w:lang w:val="sk-SK"/>
        </w:rPr>
        <w:t xml:space="preserve">., že banková záruka/poistenie záruky bude doručená v papierovej (listinnej) podobe do podateľne verejného obstarávateľa poštou, osobne, prípadne kuriérom a pod. a zároveň bude naskenovaná do ponuky v Josephine. </w:t>
      </w:r>
    </w:p>
    <w:p w14:paraId="70887815" w14:textId="5EE6E43C" w:rsidR="007957C1" w:rsidRPr="00291E9B" w:rsidRDefault="000B683C" w:rsidP="00CE2F78">
      <w:pPr>
        <w:tabs>
          <w:tab w:val="clear" w:pos="709"/>
        </w:tabs>
        <w:spacing w:before="100" w:beforeAutospacing="1" w:after="100" w:afterAutospacing="1"/>
        <w:ind w:left="0" w:firstLine="0"/>
        <w:rPr>
          <w:rFonts w:ascii="Arial" w:hAnsi="Arial"/>
          <w:i/>
          <w:iCs/>
          <w:sz w:val="24"/>
          <w:lang w:val="sk-SK"/>
        </w:rPr>
      </w:pPr>
      <w:r w:rsidRPr="00CD7771">
        <w:rPr>
          <w:rFonts w:ascii="Arial" w:hAnsi="Arial" w:cs="Arial"/>
          <w:bCs/>
          <w:sz w:val="24"/>
          <w:u w:val="single"/>
          <w:lang w:val="sk-SK"/>
        </w:rPr>
        <w:t xml:space="preserve">Na obálku, v ktorej bude banková záruka/poistenie záruky vložená uveďte prosím </w:t>
      </w:r>
      <w:r w:rsidRPr="00CD7771">
        <w:rPr>
          <w:rFonts w:ascii="Arial" w:hAnsi="Arial" w:cs="Arial"/>
          <w:sz w:val="24"/>
          <w:u w:val="single"/>
          <w:lang w:val="sk-SK"/>
        </w:rPr>
        <w:t>označenie</w:t>
      </w:r>
      <w:r w:rsidRPr="00051D58">
        <w:rPr>
          <w:rFonts w:ascii="Arial" w:hAnsi="Arial" w:cs="Arial"/>
          <w:i/>
          <w:iCs/>
          <w:sz w:val="24"/>
          <w:u w:val="single"/>
          <w:lang w:val="sk-SK"/>
        </w:rPr>
        <w:t xml:space="preserve"> “banková záruka/poistenie záruky - neotvárať” </w:t>
      </w:r>
      <w:r w:rsidRPr="00CD7771">
        <w:rPr>
          <w:rFonts w:ascii="Arial" w:hAnsi="Arial" w:cs="Arial"/>
          <w:sz w:val="24"/>
          <w:u w:val="single"/>
          <w:lang w:val="sk-SK"/>
        </w:rPr>
        <w:t>a označte ju heslom zákazky</w:t>
      </w:r>
      <w:r w:rsidRPr="00051D58">
        <w:rPr>
          <w:rFonts w:ascii="Arial" w:hAnsi="Arial" w:cs="Arial"/>
          <w:i/>
          <w:iCs/>
          <w:sz w:val="24"/>
          <w:u w:val="single"/>
          <w:lang w:val="sk-SK"/>
        </w:rPr>
        <w:t xml:space="preserve">: </w:t>
      </w:r>
      <w:r w:rsidRPr="00B4290C">
        <w:rPr>
          <w:rFonts w:ascii="Arial" w:hAnsi="Arial" w:cs="Arial"/>
          <w:i/>
          <w:iCs/>
          <w:sz w:val="24"/>
          <w:u w:val="single"/>
          <w:lang w:val="sk-SK"/>
        </w:rPr>
        <w:t>„</w:t>
      </w:r>
      <w:r w:rsidR="00B4290C" w:rsidRPr="00B4290C">
        <w:rPr>
          <w:rFonts w:ascii="Arial" w:hAnsi="Arial" w:cs="Arial"/>
          <w:bCs/>
          <w:i/>
          <w:iCs/>
          <w:sz w:val="24"/>
          <w:u w:val="single"/>
          <w:lang w:val="sk-SK"/>
        </w:rPr>
        <w:t>Cyklotrasy Trenčín, SO Bratislavská – most – križovatka Zlatovská - Žabinská</w:t>
      </w:r>
      <w:r w:rsidR="00E5085F" w:rsidRPr="00B4290C">
        <w:rPr>
          <w:rFonts w:ascii="Arial" w:hAnsi="Arial" w:cs="Arial"/>
          <w:i/>
          <w:iCs/>
          <w:sz w:val="24"/>
          <w:u w:val="single"/>
          <w:lang w:val="sk-SK"/>
        </w:rPr>
        <w:t>„</w:t>
      </w:r>
      <w:r w:rsidR="00B4290C" w:rsidRPr="00B4290C">
        <w:rPr>
          <w:rFonts w:ascii="Arial" w:hAnsi="Arial" w:cs="Arial"/>
          <w:i/>
          <w:iCs/>
          <w:sz w:val="24"/>
          <w:u w:val="single"/>
          <w:lang w:val="sk-SK"/>
        </w:rPr>
        <w:t xml:space="preserve"> </w:t>
      </w:r>
      <w:r w:rsidR="00E5085F" w:rsidRPr="00B4290C">
        <w:rPr>
          <w:rFonts w:ascii="Arial" w:hAnsi="Arial" w:cs="Arial"/>
          <w:i/>
          <w:iCs/>
          <w:sz w:val="24"/>
          <w:u w:val="single"/>
          <w:lang w:val="sk-SK"/>
        </w:rPr>
        <w:t xml:space="preserve">do rúk </w:t>
      </w:r>
      <w:r w:rsidR="002A5D0A" w:rsidRPr="00B4290C">
        <w:rPr>
          <w:rFonts w:ascii="Arial" w:hAnsi="Arial" w:cs="Arial"/>
          <w:i/>
          <w:iCs/>
          <w:sz w:val="24"/>
          <w:u w:val="single"/>
          <w:lang w:val="sk-SK"/>
        </w:rPr>
        <w:t xml:space="preserve">Ing. </w:t>
      </w:r>
      <w:proofErr w:type="spellStart"/>
      <w:r w:rsidR="002A5D0A" w:rsidRPr="00B4290C">
        <w:rPr>
          <w:rFonts w:ascii="Arial" w:hAnsi="Arial" w:cs="Arial"/>
          <w:i/>
          <w:iCs/>
          <w:sz w:val="24"/>
          <w:u w:val="single"/>
          <w:lang w:val="sk-SK"/>
        </w:rPr>
        <w:t>Golejovej</w:t>
      </w:r>
      <w:proofErr w:type="spellEnd"/>
      <w:r w:rsidRPr="00051D58">
        <w:rPr>
          <w:rFonts w:ascii="Arial" w:hAnsi="Arial" w:cs="Arial"/>
          <w:i/>
          <w:iCs/>
          <w:sz w:val="24"/>
          <w:u w:val="single"/>
          <w:lang w:val="sk-SK"/>
        </w:rPr>
        <w:t>“.</w:t>
      </w:r>
      <w:r w:rsidR="007957C1" w:rsidRPr="00051D58">
        <w:rPr>
          <w:rFonts w:ascii="Arial" w:hAnsi="Arial"/>
          <w:i/>
          <w:iCs/>
          <w:sz w:val="24"/>
          <w:lang w:val="sk-SK"/>
        </w:rPr>
        <w:t xml:space="preserve"> </w:t>
      </w:r>
    </w:p>
    <w:p w14:paraId="3E73B644" w14:textId="77777777" w:rsidR="007957C1" w:rsidRPr="00CD7771" w:rsidRDefault="007957C1" w:rsidP="00051D58">
      <w:pPr>
        <w:tabs>
          <w:tab w:val="clear" w:pos="709"/>
        </w:tabs>
        <w:suppressAutoHyphens/>
        <w:autoSpaceDN w:val="0"/>
        <w:ind w:left="0" w:firstLine="0"/>
        <w:textAlignment w:val="baseline"/>
        <w:rPr>
          <w:rFonts w:ascii="Arial" w:hAnsi="Arial"/>
          <w:iCs/>
          <w:sz w:val="24"/>
          <w:lang w:val="sk-SK"/>
        </w:rPr>
      </w:pPr>
      <w:r w:rsidRPr="00CD7771">
        <w:rPr>
          <w:rFonts w:ascii="Arial" w:hAnsi="Arial"/>
          <w:iCs/>
          <w:sz w:val="24"/>
          <w:lang w:val="sk-SK"/>
        </w:rPr>
        <w:t>Kontaktné údaje verejného obstarávateľa pre potreby predloženia bankovej záruky</w:t>
      </w:r>
      <w:r w:rsidR="000B683C" w:rsidRPr="00CD7771">
        <w:rPr>
          <w:rFonts w:ascii="Arial" w:hAnsi="Arial"/>
          <w:iCs/>
          <w:sz w:val="24"/>
          <w:lang w:val="sk-SK"/>
        </w:rPr>
        <w:t>/poistenia záruky</w:t>
      </w:r>
      <w:r w:rsidRPr="00CD7771">
        <w:rPr>
          <w:rFonts w:ascii="Arial" w:hAnsi="Arial"/>
          <w:iCs/>
          <w:sz w:val="24"/>
          <w:lang w:val="sk-SK"/>
        </w:rPr>
        <w:t>:</w:t>
      </w:r>
    </w:p>
    <w:p w14:paraId="78241342" w14:textId="77777777" w:rsidR="007957C1" w:rsidRPr="00CD7771" w:rsidRDefault="007957C1" w:rsidP="00051D58">
      <w:pPr>
        <w:tabs>
          <w:tab w:val="clear" w:pos="709"/>
        </w:tabs>
        <w:suppressAutoHyphens/>
        <w:autoSpaceDN w:val="0"/>
        <w:ind w:left="0" w:firstLine="0"/>
        <w:textAlignment w:val="baseline"/>
        <w:rPr>
          <w:rFonts w:ascii="Arial" w:hAnsi="Arial"/>
          <w:iCs/>
          <w:sz w:val="24"/>
          <w:lang w:val="sk-SK"/>
        </w:rPr>
      </w:pPr>
    </w:p>
    <w:p w14:paraId="1B03D2E6"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Mesto Trenčín, Mierové nám. č. 2, Trenčín, Slovenská republika</w:t>
      </w:r>
    </w:p>
    <w:p w14:paraId="7CBE8835"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Poschodie: prízemie</w:t>
      </w:r>
    </w:p>
    <w:p w14:paraId="347C6479"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Miestnosť: č. dv.: podateľňa</w:t>
      </w:r>
    </w:p>
    <w:p w14:paraId="23273C51"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ab/>
      </w:r>
    </w:p>
    <w:p w14:paraId="3341B868"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14:paraId="7B4C4478"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Po-</w:t>
      </w:r>
      <w:proofErr w:type="spellStart"/>
      <w:r w:rsidRPr="002E5C52">
        <w:rPr>
          <w:rFonts w:ascii="Arial" w:hAnsi="Arial"/>
          <w:b w:val="0"/>
          <w:sz w:val="24"/>
          <w:lang w:val="sk-SK"/>
        </w:rPr>
        <w:t>Štv</w:t>
      </w:r>
      <w:proofErr w:type="spellEnd"/>
      <w:r w:rsidRPr="002E5C52">
        <w:rPr>
          <w:rFonts w:ascii="Arial" w:hAnsi="Arial"/>
          <w:b w:val="0"/>
          <w:sz w:val="24"/>
          <w:lang w:val="sk-SK"/>
        </w:rPr>
        <w:t>: 08</w:t>
      </w:r>
      <w:r w:rsidR="000B683C">
        <w:rPr>
          <w:rFonts w:ascii="Arial" w:hAnsi="Arial"/>
          <w:b w:val="0"/>
          <w:sz w:val="24"/>
          <w:lang w:val="sk-SK"/>
        </w:rPr>
        <w:t>:</w:t>
      </w:r>
      <w:r w:rsidRPr="002E5C52">
        <w:rPr>
          <w:rFonts w:ascii="Arial" w:hAnsi="Arial"/>
          <w:b w:val="0"/>
          <w:sz w:val="24"/>
          <w:lang w:val="sk-SK"/>
        </w:rPr>
        <w:t>00 – 16</w:t>
      </w:r>
      <w:r w:rsidR="000B683C">
        <w:rPr>
          <w:rFonts w:ascii="Arial" w:hAnsi="Arial"/>
          <w:b w:val="0"/>
          <w:sz w:val="24"/>
          <w:lang w:val="sk-SK"/>
        </w:rPr>
        <w:t>:</w:t>
      </w:r>
      <w:r w:rsidRPr="002E5C52">
        <w:rPr>
          <w:rFonts w:ascii="Arial" w:hAnsi="Arial"/>
          <w:b w:val="0"/>
          <w:sz w:val="24"/>
          <w:lang w:val="sk-SK"/>
        </w:rPr>
        <w:t xml:space="preserve">30 hod. </w:t>
      </w:r>
    </w:p>
    <w:p w14:paraId="37EBB5DE" w14:textId="77777777" w:rsidR="007957C1" w:rsidRPr="007957C1" w:rsidRDefault="007957C1" w:rsidP="00051D58">
      <w:pPr>
        <w:tabs>
          <w:tab w:val="clear" w:pos="709"/>
        </w:tabs>
        <w:suppressAutoHyphens/>
        <w:autoSpaceDN w:val="0"/>
        <w:ind w:left="0" w:firstLine="0"/>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sidR="000B683C">
        <w:rPr>
          <w:rFonts w:ascii="Arial" w:hAnsi="Arial"/>
          <w:b w:val="0"/>
          <w:sz w:val="24"/>
          <w:lang w:val="sk-SK"/>
        </w:rPr>
        <w:t>:</w:t>
      </w:r>
      <w:r w:rsidRPr="002E5C52">
        <w:rPr>
          <w:rFonts w:ascii="Arial" w:hAnsi="Arial"/>
          <w:b w:val="0"/>
          <w:sz w:val="24"/>
          <w:lang w:val="sk-SK"/>
        </w:rPr>
        <w:t>00 hod</w:t>
      </w:r>
      <w:r w:rsidR="000B683C">
        <w:rPr>
          <w:rFonts w:ascii="Arial" w:hAnsi="Arial"/>
          <w:b w:val="0"/>
          <w:sz w:val="24"/>
          <w:lang w:val="sk-SK"/>
        </w:rPr>
        <w:t>.</w:t>
      </w:r>
    </w:p>
    <w:p w14:paraId="68ACCC4E"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p>
    <w:p w14:paraId="4826B130" w14:textId="3F0D1E14"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 xml:space="preserve">V prípade, ak sa zábezpeka realizuje </w:t>
      </w:r>
      <w:r w:rsidRPr="001B17D8">
        <w:rPr>
          <w:rFonts w:ascii="Arial" w:hAnsi="Arial"/>
          <w:bCs/>
          <w:sz w:val="24"/>
          <w:u w:val="single"/>
          <w:lang w:val="sk-SK"/>
        </w:rPr>
        <w:t>formou zloženia fin. prostriedkov na účet</w:t>
      </w:r>
      <w:r w:rsidRPr="002E5C52">
        <w:rPr>
          <w:rFonts w:ascii="Arial" w:hAnsi="Arial"/>
          <w:b w:val="0"/>
          <w:sz w:val="24"/>
          <w:lang w:val="sk-SK"/>
        </w:rPr>
        <w:t xml:space="preserve"> verejného obstarávateľa, musí byť doklad o poukázaní finančných prostriedkov na vyššie uvedený účet 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w:t>
      </w:r>
      <w:r w:rsidRPr="007957C1">
        <w:rPr>
          <w:rFonts w:ascii="Arial" w:hAnsi="Arial" w:cs="Arial"/>
          <w:b w:val="0"/>
          <w:sz w:val="24"/>
          <w:lang w:val="sk-SK"/>
        </w:rPr>
        <w:t xml:space="preserve">, </w:t>
      </w:r>
      <w:proofErr w:type="spellStart"/>
      <w:r w:rsidR="00D762FF">
        <w:rPr>
          <w:rFonts w:ascii="Arial" w:hAnsi="Arial"/>
          <w:b w:val="0"/>
          <w:sz w:val="24"/>
          <w:lang w:val="sk-SK"/>
        </w:rPr>
        <w:t>oskenovaný</w:t>
      </w:r>
      <w:proofErr w:type="spellEnd"/>
      <w:r w:rsidRPr="002E5C52">
        <w:rPr>
          <w:rFonts w:ascii="Arial" w:hAnsi="Arial"/>
          <w:b w:val="0"/>
          <w:sz w:val="24"/>
          <w:lang w:val="sk-SK"/>
        </w:rPr>
        <w:t xml:space="preserve"> a vložený do systému Josephine</w:t>
      </w:r>
      <w:r w:rsidRPr="007957C1">
        <w:rPr>
          <w:rFonts w:ascii="Arial" w:hAnsi="Arial" w:cs="Arial"/>
          <w:b w:val="0"/>
          <w:sz w:val="24"/>
          <w:lang w:val="sk-SK"/>
        </w:rPr>
        <w:t>).</w:t>
      </w:r>
      <w:r w:rsidRPr="002E5C52">
        <w:rPr>
          <w:rFonts w:ascii="Arial" w:hAnsi="Arial"/>
          <w:b w:val="0"/>
          <w:sz w:val="24"/>
          <w:lang w:val="sk-SK"/>
        </w:rPr>
        <w:t xml:space="preserve"> </w:t>
      </w: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77777777"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77777777"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lastRenderedPageBreak/>
        <w:t xml:space="preserve">Ak uchádzač zložil zábezpeku zložením finančných prostriedkov na bankový účet verejného obstarávateľa podľa bodu 18.2.2,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77777777"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7777777" w:rsidR="007957C1" w:rsidRPr="007957C1" w:rsidRDefault="00173ED1" w:rsidP="002E5C52">
      <w:pPr>
        <w:tabs>
          <w:tab w:val="clear" w:pos="709"/>
        </w:tabs>
        <w:suppressAutoHyphens/>
        <w:autoSpaceDN w:val="0"/>
        <w:spacing w:line="240" w:lineRule="atLeast"/>
        <w:jc w:val="lef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77777777" w:rsidR="007957C1" w:rsidRPr="002E5C52" w:rsidRDefault="007957C1" w:rsidP="00E643AF">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14:paraId="1424C48A" w14:textId="77777777" w:rsidR="007957C1" w:rsidRPr="007957C1" w:rsidRDefault="00E643AF" w:rsidP="00E643AF">
      <w:pPr>
        <w:tabs>
          <w:tab w:val="clear" w:pos="709"/>
        </w:tabs>
        <w:suppressAutoHyphens/>
        <w:autoSpaceDN w:val="0"/>
        <w:spacing w:line="240" w:lineRule="atLeast"/>
        <w:ind w:left="993" w:hanging="953"/>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77777777" w:rsidR="007957C1" w:rsidRPr="007957C1" w:rsidRDefault="00E643AF" w:rsidP="00E643AF">
      <w:pPr>
        <w:tabs>
          <w:tab w:val="clear" w:pos="709"/>
        </w:tabs>
        <w:suppressAutoHyphens/>
        <w:autoSpaceDN w:val="0"/>
        <w:spacing w:line="240" w:lineRule="atLeast"/>
        <w:ind w:left="851" w:hanging="811"/>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2E5C52">
      <w:pPr>
        <w:tabs>
          <w:tab w:val="clear" w:pos="709"/>
        </w:tabs>
        <w:suppressAutoHyphens/>
        <w:autoSpaceDN w:val="0"/>
        <w:spacing w:line="240" w:lineRule="atLeast"/>
        <w:ind w:left="851" w:firstLine="0"/>
        <w:jc w:val="left"/>
        <w:textAlignment w:val="baseline"/>
        <w:rPr>
          <w:rFonts w:ascii="Arial" w:hAnsi="Arial" w:cs="Arial"/>
          <w:b w:val="0"/>
          <w:color w:val="000000"/>
          <w:sz w:val="24"/>
          <w:lang w:val="sk-SK"/>
        </w:rPr>
      </w:pPr>
    </w:p>
    <w:p w14:paraId="04BB2BBC"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14:paraId="1B897290" w14:textId="77777777" w:rsidR="007957C1" w:rsidRPr="007957C1" w:rsidRDefault="007957C1" w:rsidP="002E5C52">
      <w:pPr>
        <w:tabs>
          <w:tab w:val="clear" w:pos="709"/>
        </w:tabs>
        <w:suppressAutoHyphens/>
        <w:autoSpaceDN w:val="0"/>
        <w:spacing w:line="240" w:lineRule="atLeast"/>
        <w:ind w:left="567"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14:paraId="02FCB8B0" w14:textId="77777777" w:rsidR="007957C1" w:rsidRPr="002E5C52" w:rsidRDefault="007957C1" w:rsidP="002E5C52">
      <w:pPr>
        <w:tabs>
          <w:tab w:val="clear" w:pos="709"/>
        </w:tabs>
        <w:suppressAutoHyphens/>
        <w:autoSpaceDN w:val="0"/>
        <w:spacing w:line="240" w:lineRule="atLeast"/>
        <w:ind w:left="567" w:firstLine="0"/>
        <w:jc w:val="left"/>
        <w:textAlignment w:val="baseline"/>
      </w:pPr>
      <w:r w:rsidRPr="007957C1">
        <w:rPr>
          <w:rFonts w:ascii="Arial" w:hAnsi="Arial" w:cs="Arial"/>
          <w:b w:val="0"/>
          <w:color w:val="000000"/>
          <w:sz w:val="24"/>
          <w:lang w:val="sk-SK"/>
        </w:rPr>
        <w:t xml:space="preserve">18.6.2 neposkytne súčinnosť alebo odmietne uzavrieť zmluvu alebo rámcovú dohodu podľa § 56 ods. </w:t>
      </w:r>
      <w:r w:rsidRPr="007957C1">
        <w:rPr>
          <w:rFonts w:ascii="Arial" w:hAnsi="Arial" w:cs="Arial"/>
          <w:b w:val="0"/>
          <w:color w:val="000000"/>
          <w:sz w:val="24"/>
          <w:szCs w:val="20"/>
          <w:lang w:val="sk-SK"/>
        </w:rPr>
        <w:t xml:space="preserve">8 až 15 </w:t>
      </w:r>
      <w:r w:rsidRPr="007957C1">
        <w:rPr>
          <w:rFonts w:ascii="Arial" w:hAnsi="Arial" w:cs="Arial"/>
          <w:b w:val="0"/>
          <w:sz w:val="24"/>
          <w:lang w:val="sk-SK"/>
        </w:rPr>
        <w:t>zákona č. 343/2015 Z. z. o verejnom obstarávaní a o zmene a doplnení niektorých zákonov.</w:t>
      </w:r>
    </w:p>
    <w:p w14:paraId="3445D828"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77777777"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77777777"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77777777"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lastRenderedPageBreak/>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0B8E1766" w14:textId="77777777"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B66D8F" w:rsidRPr="00660CFB">
        <w:rPr>
          <w:rFonts w:ascii="Arial" w:hAnsi="Arial" w:cs="Arial"/>
          <w:b w:val="0"/>
          <w:sz w:val="24"/>
          <w:szCs w:val="20"/>
          <w:lang w:val="sk-SK"/>
        </w:rPr>
        <w:t>.</w:t>
      </w:r>
    </w:p>
    <w:p w14:paraId="741D3A4C" w14:textId="77777777" w:rsidR="00595739" w:rsidRPr="007415C5" w:rsidRDefault="0059573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77777777"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23D414BA" w14:textId="379A197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11" w:name="_Hlk510772048"/>
      <w:bookmarkStart w:id="12" w:name="_Hlk510774016"/>
      <w:bookmarkStart w:id="13"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007957C1" w:rsidRPr="007957C1">
        <w:rPr>
          <w:rFonts w:ascii="Arial" w:hAnsi="Arial" w:cs="Arial"/>
          <w:b w:val="0"/>
          <w:sz w:val="24"/>
          <w:szCs w:val="20"/>
          <w:lang w:val="sk-SK"/>
        </w:rPr>
        <w:t>Z.z</w:t>
      </w:r>
      <w:proofErr w:type="spellEnd"/>
      <w:r w:rsidR="007957C1" w:rsidRPr="007957C1">
        <w:rPr>
          <w:rFonts w:ascii="Arial" w:hAnsi="Arial" w:cs="Arial"/>
          <w:b w:val="0"/>
          <w:sz w:val="24"/>
          <w:szCs w:val="20"/>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11"/>
    <w:bookmarkEnd w:id="12"/>
    <w:p w14:paraId="1A2BEF40" w14:textId="77777777" w:rsidR="00E35979" w:rsidRPr="006B0104" w:rsidRDefault="00E35979" w:rsidP="00133EE7">
      <w:pPr>
        <w:pStyle w:val="Default"/>
        <w:ind w:left="567" w:hanging="567"/>
        <w:rPr>
          <w:rFonts w:cs="Arial"/>
          <w:szCs w:val="24"/>
        </w:rPr>
      </w:pPr>
    </w:p>
    <w:bookmarkEnd w:id="13"/>
    <w:p w14:paraId="22862F43" w14:textId="77777777" w:rsidR="00E35979" w:rsidRPr="00B340C0" w:rsidRDefault="00E35979" w:rsidP="00E35979">
      <w:pPr>
        <w:tabs>
          <w:tab w:val="clear" w:pos="709"/>
        </w:tabs>
        <w:ind w:left="1260" w:hanging="720"/>
        <w:rPr>
          <w:rFonts w:ascii="Arial" w:hAnsi="Arial" w:cs="Arial"/>
          <w:b w:val="0"/>
          <w:sz w:val="24"/>
          <w:szCs w:val="20"/>
          <w:lang w:val="sk-SK"/>
        </w:rPr>
      </w:pPr>
    </w:p>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777777" w:rsidR="007957C1" w:rsidRPr="002E5C52" w:rsidRDefault="0004389B" w:rsidP="00133EE7">
      <w:pPr>
        <w:pStyle w:val="Normlnywebov"/>
        <w:ind w:left="993" w:right="-46" w:hanging="993"/>
        <w:jc w:val="both"/>
      </w:pPr>
      <w:r w:rsidRPr="00B954D7">
        <w:rPr>
          <w:rFonts w:ascii="Arial" w:hAnsi="Arial"/>
          <w:sz w:val="22"/>
        </w:rPr>
        <w:t xml:space="preserve">21.1 </w:t>
      </w:r>
      <w:bookmarkStart w:id="14" w:name="_Hlk510771995"/>
      <w:r w:rsidR="007957C1" w:rsidRPr="00B954D7">
        <w:rPr>
          <w:rFonts w:ascii="Arial" w:hAnsi="Arial"/>
        </w:rPr>
        <w:t>Ponuky sa predkladajú elektronicky – viď. čl. 8 tejto časti súťažných podkladov.</w:t>
      </w:r>
    </w:p>
    <w:bookmarkEnd w:id="14"/>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77777777" w:rsidR="007957C1" w:rsidRPr="007957C1" w:rsidRDefault="007957C1" w:rsidP="003B77DE">
      <w:pPr>
        <w:tabs>
          <w:tab w:val="clear" w:pos="709"/>
        </w:tabs>
        <w:ind w:left="567" w:hanging="567"/>
        <w:rPr>
          <w:rFonts w:ascii="Arial" w:hAnsi="Arial" w:cs="Arial"/>
          <w:b w:val="0"/>
          <w:color w:val="000000"/>
          <w:sz w:val="24"/>
          <w:lang w:val="sk-SK"/>
        </w:rPr>
      </w:pPr>
      <w:bookmarkStart w:id="15" w:name="_Hlk510776522"/>
      <w:r w:rsidRPr="007957C1">
        <w:rPr>
          <w:rFonts w:ascii="Arial" w:hAnsi="Arial"/>
          <w:b w:val="0"/>
          <w:sz w:val="24"/>
          <w:lang w:val="sk-SK"/>
        </w:rPr>
        <w:t>22.1</w:t>
      </w:r>
      <w:r w:rsidR="00133EE7">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57761D2C" w14:textId="7A414B5F" w:rsidR="00D762FF" w:rsidRDefault="007957C1" w:rsidP="00133EE7">
      <w:pPr>
        <w:tabs>
          <w:tab w:val="clear" w:pos="709"/>
        </w:tabs>
        <w:suppressAutoHyphens/>
        <w:autoSpaceDN w:val="0"/>
        <w:ind w:left="1080" w:hanging="1080"/>
        <w:textAlignment w:val="baseline"/>
        <w:rPr>
          <w:rFonts w:ascii="Arial" w:hAnsi="Arial"/>
          <w:sz w:val="24"/>
          <w:lang w:val="sk-SK"/>
        </w:rPr>
      </w:pPr>
      <w:r w:rsidRPr="007957C1">
        <w:rPr>
          <w:rFonts w:ascii="Arial" w:hAnsi="Arial"/>
          <w:b w:val="0"/>
          <w:sz w:val="24"/>
          <w:lang w:val="sk-SK"/>
        </w:rPr>
        <w:t>22.2 Lehota na predkladanie ponúk uplynie</w:t>
      </w:r>
      <w:r w:rsidRPr="00604C1B">
        <w:rPr>
          <w:rFonts w:ascii="Arial" w:hAnsi="Arial"/>
          <w:b w:val="0"/>
          <w:sz w:val="24"/>
          <w:highlight w:val="cyan"/>
          <w:shd w:val="clear" w:color="auto" w:fill="FFFF00"/>
          <w:lang w:val="sk-SK"/>
        </w:rPr>
        <w:t xml:space="preserve">: </w:t>
      </w:r>
      <w:r w:rsidR="00604C1B" w:rsidRPr="00604C1B">
        <w:rPr>
          <w:rFonts w:ascii="Arial" w:hAnsi="Arial" w:cs="Arial"/>
          <w:sz w:val="24"/>
          <w:szCs w:val="20"/>
          <w:highlight w:val="cyan"/>
          <w:shd w:val="clear" w:color="auto" w:fill="FFFF00"/>
          <w:lang w:val="sk-SK"/>
        </w:rPr>
        <w:t>06</w:t>
      </w:r>
      <w:r w:rsidRPr="00604C1B">
        <w:rPr>
          <w:rFonts w:ascii="Arial" w:hAnsi="Arial" w:cs="Arial"/>
          <w:sz w:val="24"/>
          <w:szCs w:val="20"/>
          <w:highlight w:val="cyan"/>
          <w:shd w:val="clear" w:color="auto" w:fill="FFFF00"/>
          <w:lang w:val="sk-SK"/>
        </w:rPr>
        <w:t>.</w:t>
      </w:r>
      <w:r w:rsidR="00291E9B" w:rsidRPr="00604C1B">
        <w:rPr>
          <w:rFonts w:ascii="Arial" w:hAnsi="Arial" w:cs="Arial"/>
          <w:sz w:val="24"/>
          <w:szCs w:val="20"/>
          <w:highlight w:val="cyan"/>
          <w:shd w:val="clear" w:color="auto" w:fill="FFFF00"/>
          <w:lang w:val="sk-SK"/>
        </w:rPr>
        <w:t xml:space="preserve"> </w:t>
      </w:r>
      <w:r w:rsidR="00604C1B" w:rsidRPr="00604C1B">
        <w:rPr>
          <w:rFonts w:ascii="Arial" w:hAnsi="Arial" w:cs="Arial"/>
          <w:sz w:val="24"/>
          <w:szCs w:val="20"/>
          <w:highlight w:val="cyan"/>
          <w:shd w:val="clear" w:color="auto" w:fill="FFFF00"/>
          <w:lang w:val="sk-SK"/>
        </w:rPr>
        <w:t>05</w:t>
      </w:r>
      <w:r w:rsidRPr="00604C1B">
        <w:rPr>
          <w:rFonts w:ascii="Arial" w:hAnsi="Arial" w:cs="Arial"/>
          <w:sz w:val="24"/>
          <w:szCs w:val="20"/>
          <w:highlight w:val="cyan"/>
          <w:shd w:val="clear" w:color="auto" w:fill="FFFF00"/>
          <w:lang w:val="sk-SK"/>
        </w:rPr>
        <w:t xml:space="preserve">. </w:t>
      </w:r>
      <w:r w:rsidR="00291E9B" w:rsidRPr="00604C1B">
        <w:rPr>
          <w:rFonts w:ascii="Arial" w:hAnsi="Arial" w:cs="Arial"/>
          <w:sz w:val="24"/>
          <w:szCs w:val="20"/>
          <w:highlight w:val="cyan"/>
          <w:shd w:val="clear" w:color="auto" w:fill="FFFF00"/>
          <w:lang w:val="sk-SK"/>
        </w:rPr>
        <w:t xml:space="preserve"> </w:t>
      </w:r>
      <w:r w:rsidR="002C3EA3" w:rsidRPr="00604C1B">
        <w:rPr>
          <w:rFonts w:ascii="Arial" w:hAnsi="Arial"/>
          <w:sz w:val="24"/>
          <w:highlight w:val="cyan"/>
          <w:shd w:val="clear" w:color="auto" w:fill="FFFF00"/>
          <w:lang w:val="sk-SK"/>
        </w:rPr>
        <w:t>2021</w:t>
      </w:r>
      <w:r w:rsidRPr="002E5C52">
        <w:rPr>
          <w:rFonts w:ascii="Arial" w:hAnsi="Arial"/>
          <w:sz w:val="24"/>
          <w:lang w:val="sk-SK"/>
        </w:rPr>
        <w:t xml:space="preserve"> o 10</w:t>
      </w:r>
      <w:r w:rsidRPr="002E5C52">
        <w:rPr>
          <w:rFonts w:ascii="Arial" w:hAnsi="Arial"/>
          <w:sz w:val="24"/>
          <w:vertAlign w:val="superscript"/>
          <w:lang w:val="sk-SK"/>
        </w:rPr>
        <w:t>00</w:t>
      </w:r>
      <w:r w:rsidRPr="002E5C52">
        <w:rPr>
          <w:rFonts w:ascii="Arial" w:hAnsi="Arial"/>
          <w:sz w:val="24"/>
          <w:lang w:val="sk-SK"/>
        </w:rPr>
        <w:t xml:space="preserve"> hod.</w:t>
      </w:r>
    </w:p>
    <w:p w14:paraId="6974ABAE" w14:textId="694A084F" w:rsid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22.3 Bližšie informácie sú uvedené v čl. 8 tejto časti súťažných podkladov.</w:t>
      </w:r>
    </w:p>
    <w:p w14:paraId="582DAB0B" w14:textId="215D2982" w:rsidR="00D762FF"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p w14:paraId="0E0E12A8" w14:textId="77777777" w:rsidR="00D762FF" w:rsidRPr="007957C1"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bookmarkEnd w:id="15"/>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E35979">
      <w:pPr>
        <w:tabs>
          <w:tab w:val="clear" w:pos="709"/>
        </w:tabs>
        <w:ind w:left="0" w:firstLine="0"/>
        <w:jc w:val="center"/>
        <w:rPr>
          <w:rFonts w:ascii="Arial" w:hAnsi="Arial" w:cs="Arial"/>
          <w:iCs/>
          <w:sz w:val="24"/>
          <w:szCs w:val="20"/>
          <w:lang w:val="sk-SK"/>
        </w:rPr>
      </w:pPr>
    </w:p>
    <w:p w14:paraId="08D2BD0E" w14:textId="77777777" w:rsidR="007957C1" w:rsidRPr="007957C1" w:rsidRDefault="00B178C6" w:rsidP="00133EE7">
      <w:pPr>
        <w:pStyle w:val="Nadpis6"/>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E5C52">
      <w:pPr>
        <w:tabs>
          <w:tab w:val="clear" w:pos="709"/>
        </w:tabs>
        <w:suppressAutoHyphens/>
        <w:autoSpaceDN w:val="0"/>
        <w:ind w:left="0" w:firstLine="0"/>
        <w:jc w:val="left"/>
        <w:textAlignment w:val="baseline"/>
        <w:rPr>
          <w:rFonts w:ascii="Arial" w:hAnsi="Arial" w:cs="Arial"/>
          <w:b w:val="0"/>
          <w:sz w:val="24"/>
          <w:szCs w:val="20"/>
          <w:lang w:val="sk-SK" w:eastAsia="cs-CZ"/>
        </w:rPr>
      </w:pPr>
    </w:p>
    <w:p w14:paraId="2A2B4B92" w14:textId="380E6B4A" w:rsidR="00133EE7" w:rsidRPr="002E5C52" w:rsidRDefault="007957C1" w:rsidP="00133EE7">
      <w:pPr>
        <w:tabs>
          <w:tab w:val="clear" w:pos="709"/>
        </w:tabs>
        <w:suppressAutoHyphens/>
        <w:autoSpaceDN w:val="0"/>
        <w:ind w:left="851" w:hanging="851"/>
        <w:textAlignment w:val="baseline"/>
      </w:pPr>
      <w:r w:rsidRPr="007957C1">
        <w:rPr>
          <w:rFonts w:ascii="Arial" w:hAnsi="Arial"/>
          <w:b w:val="0"/>
          <w:sz w:val="24"/>
          <w:lang w:val="sk-SK"/>
        </w:rPr>
        <w:t>23.1 Otváranie  ponúk sa uskutoční dňa</w:t>
      </w:r>
      <w:r w:rsidR="00133EE7">
        <w:rPr>
          <w:rFonts w:ascii="Arial" w:hAnsi="Arial"/>
          <w:b w:val="0"/>
          <w:sz w:val="24"/>
          <w:lang w:val="sk-SK"/>
        </w:rPr>
        <w:t xml:space="preserve"> </w:t>
      </w:r>
      <w:r w:rsidR="00604C1B" w:rsidRPr="00604C1B">
        <w:rPr>
          <w:rFonts w:ascii="Arial" w:hAnsi="Arial" w:cs="Arial"/>
          <w:sz w:val="24"/>
          <w:szCs w:val="20"/>
          <w:highlight w:val="cyan"/>
          <w:shd w:val="clear" w:color="auto" w:fill="FFFF00"/>
          <w:lang w:val="sk-SK"/>
        </w:rPr>
        <w:t>06</w:t>
      </w:r>
      <w:r w:rsidR="00291E9B" w:rsidRPr="00604C1B">
        <w:rPr>
          <w:rFonts w:ascii="Arial" w:hAnsi="Arial" w:cs="Arial"/>
          <w:sz w:val="24"/>
          <w:szCs w:val="20"/>
          <w:highlight w:val="cyan"/>
          <w:shd w:val="clear" w:color="auto" w:fill="FFFF00"/>
          <w:lang w:val="sk-SK"/>
        </w:rPr>
        <w:t xml:space="preserve">. </w:t>
      </w:r>
      <w:r w:rsidR="00604C1B" w:rsidRPr="00604C1B">
        <w:rPr>
          <w:rFonts w:ascii="Arial" w:hAnsi="Arial" w:cs="Arial"/>
          <w:sz w:val="24"/>
          <w:szCs w:val="20"/>
          <w:highlight w:val="cyan"/>
          <w:shd w:val="clear" w:color="auto" w:fill="FFFF00"/>
          <w:lang w:val="sk-SK"/>
        </w:rPr>
        <w:t>05</w:t>
      </w:r>
      <w:r w:rsidR="00291E9B" w:rsidRPr="00604C1B">
        <w:rPr>
          <w:rFonts w:ascii="Arial" w:hAnsi="Arial" w:cs="Arial"/>
          <w:sz w:val="24"/>
          <w:szCs w:val="20"/>
          <w:highlight w:val="cyan"/>
          <w:shd w:val="clear" w:color="auto" w:fill="FFFF00"/>
          <w:lang w:val="sk-SK"/>
        </w:rPr>
        <w:t xml:space="preserve">.  </w:t>
      </w:r>
      <w:r w:rsidR="002C3EA3" w:rsidRPr="00604C1B">
        <w:rPr>
          <w:rFonts w:ascii="Arial" w:hAnsi="Arial"/>
          <w:sz w:val="24"/>
          <w:highlight w:val="cyan"/>
          <w:shd w:val="clear" w:color="auto" w:fill="FFFF00"/>
          <w:lang w:val="sk-SK"/>
        </w:rPr>
        <w:t>2021</w:t>
      </w:r>
      <w:r w:rsidR="00291E9B" w:rsidRPr="002E5C52">
        <w:rPr>
          <w:rFonts w:ascii="Arial" w:hAnsi="Arial"/>
          <w:sz w:val="24"/>
          <w:lang w:val="sk-SK"/>
        </w:rPr>
        <w:t xml:space="preserve"> </w:t>
      </w:r>
      <w:r w:rsidRPr="002E5C52">
        <w:rPr>
          <w:rFonts w:ascii="Arial" w:hAnsi="Arial"/>
          <w:sz w:val="24"/>
          <w:lang w:val="sk-SK"/>
        </w:rPr>
        <w:t xml:space="preserve"> o 13</w:t>
      </w:r>
      <w:r w:rsidRPr="002E5C52">
        <w:rPr>
          <w:rFonts w:ascii="Arial" w:hAnsi="Arial"/>
          <w:sz w:val="24"/>
          <w:vertAlign w:val="superscript"/>
          <w:lang w:val="sk-SK"/>
        </w:rPr>
        <w:t>00</w:t>
      </w:r>
      <w:r w:rsidRPr="002E5C52">
        <w:rPr>
          <w:rFonts w:ascii="Arial" w:hAnsi="Arial"/>
          <w:sz w:val="24"/>
          <w:lang w:val="sk-SK"/>
        </w:rPr>
        <w:t xml:space="preserve"> h</w:t>
      </w:r>
      <w:r w:rsidR="00133EE7">
        <w:rPr>
          <w:rFonts w:ascii="Arial" w:hAnsi="Arial"/>
          <w:sz w:val="24"/>
          <w:lang w:val="sk-SK"/>
        </w:rPr>
        <w:t>od</w:t>
      </w:r>
      <w:r w:rsidRPr="002E5C52">
        <w:rPr>
          <w:rFonts w:ascii="Arial" w:hAnsi="Arial"/>
          <w:sz w:val="24"/>
          <w:lang w:val="sk-SK"/>
        </w:rPr>
        <w:t>.</w:t>
      </w:r>
      <w:r w:rsidRPr="002E5C52">
        <w:rPr>
          <w:rFonts w:ascii="Arial" w:hAnsi="Arial"/>
          <w:b w:val="0"/>
          <w:sz w:val="24"/>
          <w:lang w:val="sk-SK"/>
        </w:rPr>
        <w:t xml:space="preserve"> na adrese</w:t>
      </w:r>
      <w:r w:rsidRPr="007957C1">
        <w:rPr>
          <w:rFonts w:ascii="Arial" w:hAnsi="Arial"/>
          <w:b w:val="0"/>
          <w:sz w:val="24"/>
          <w:lang w:val="sk-SK"/>
        </w:rPr>
        <w:t>:</w:t>
      </w:r>
      <w:r w:rsidRPr="007957C1">
        <w:rPr>
          <w:rFonts w:ascii="Arial" w:hAnsi="Arial" w:cs="Arial"/>
          <w:b w:val="0"/>
          <w:sz w:val="24"/>
          <w:szCs w:val="20"/>
          <w:lang w:val="sk-SK"/>
        </w:rPr>
        <w:t xml:space="preserve"> </w:t>
      </w:r>
    </w:p>
    <w:p w14:paraId="59FEDBC1" w14:textId="77777777" w:rsidR="007957C1" w:rsidRPr="007957C1" w:rsidRDefault="007957C1" w:rsidP="00133EE7">
      <w:pPr>
        <w:tabs>
          <w:tab w:val="clear" w:pos="709"/>
        </w:tabs>
        <w:suppressAutoHyphens/>
        <w:autoSpaceDE w:val="0"/>
        <w:autoSpaceDN w:val="0"/>
        <w:ind w:left="851" w:hanging="284"/>
        <w:jc w:val="left"/>
        <w:textAlignment w:val="baseline"/>
        <w:rPr>
          <w:rFonts w:ascii="Arial" w:hAnsi="Arial" w:cs="Arial"/>
          <w:b w:val="0"/>
          <w:sz w:val="24"/>
          <w:szCs w:val="20"/>
          <w:lang w:val="sk-SK"/>
        </w:rPr>
      </w:pPr>
      <w:r w:rsidRPr="007957C1">
        <w:rPr>
          <w:rFonts w:ascii="Arial" w:hAnsi="Arial" w:cs="Arial"/>
          <w:b w:val="0"/>
          <w:sz w:val="24"/>
          <w:szCs w:val="20"/>
          <w:lang w:val="sk-SK"/>
        </w:rPr>
        <w:t>Mesto Trenčín, Mierové nám. č. 2,</w:t>
      </w:r>
      <w:r w:rsidR="00133EE7">
        <w:rPr>
          <w:rFonts w:ascii="Arial" w:hAnsi="Arial" w:cs="Arial"/>
          <w:b w:val="0"/>
          <w:sz w:val="24"/>
          <w:szCs w:val="20"/>
          <w:lang w:val="sk-SK"/>
        </w:rPr>
        <w:t xml:space="preserve"> </w:t>
      </w:r>
      <w:r w:rsidRPr="007957C1">
        <w:rPr>
          <w:rFonts w:ascii="Arial" w:hAnsi="Arial" w:cs="Arial"/>
          <w:b w:val="0"/>
          <w:sz w:val="24"/>
          <w:szCs w:val="20"/>
          <w:lang w:val="sk-SK"/>
        </w:rPr>
        <w:t>911 64 Trenčín, Slovenská republika</w:t>
      </w:r>
    </w:p>
    <w:p w14:paraId="21417267"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lastRenderedPageBreak/>
        <w:t>Poschodie: prízemie</w:t>
      </w:r>
    </w:p>
    <w:p w14:paraId="66CE937C"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Miestnosť:</w:t>
      </w:r>
      <w:r w:rsidR="00133EE7">
        <w:rPr>
          <w:rFonts w:ascii="Arial" w:hAnsi="Arial" w:cs="Arial"/>
          <w:b w:val="0"/>
          <w:sz w:val="24"/>
          <w:szCs w:val="20"/>
          <w:lang w:val="sk-SK"/>
        </w:rPr>
        <w:t xml:space="preserve"> </w:t>
      </w:r>
      <w:r w:rsidRPr="002E5C52">
        <w:rPr>
          <w:rFonts w:ascii="Arial" w:hAnsi="Arial"/>
          <w:b w:val="0"/>
          <w:sz w:val="24"/>
          <w:lang w:val="sk-SK"/>
        </w:rPr>
        <w:t>malá zasadacia miestnosť v Klientskom centre na Mestskom úrad</w:t>
      </w:r>
      <w:r w:rsidR="00133EE7">
        <w:rPr>
          <w:rFonts w:ascii="Arial" w:hAnsi="Arial"/>
          <w:b w:val="0"/>
          <w:sz w:val="24"/>
          <w:lang w:val="sk-SK"/>
        </w:rPr>
        <w:t xml:space="preserve"> </w:t>
      </w:r>
      <w:r w:rsidRPr="002E5C52">
        <w:rPr>
          <w:rFonts w:ascii="Arial" w:hAnsi="Arial"/>
          <w:b w:val="0"/>
          <w:sz w:val="24"/>
          <w:lang w:val="sk-SK"/>
        </w:rPr>
        <w:t>v Trenčíne.</w:t>
      </w:r>
      <w:r w:rsidRPr="007957C1">
        <w:rPr>
          <w:rFonts w:ascii="Arial" w:hAnsi="Arial" w:cs="Arial"/>
          <w:b w:val="0"/>
          <w:sz w:val="24"/>
          <w:szCs w:val="20"/>
          <w:lang w:val="sk-SK"/>
        </w:rPr>
        <w:t xml:space="preserve"> </w:t>
      </w:r>
    </w:p>
    <w:p w14:paraId="1DFCF37C" w14:textId="77777777" w:rsidR="007957C1" w:rsidRPr="007957C1" w:rsidRDefault="007957C1" w:rsidP="00133EE7">
      <w:pPr>
        <w:tabs>
          <w:tab w:val="clear" w:pos="709"/>
        </w:tabs>
        <w:suppressAutoHyphens/>
        <w:autoSpaceDN w:val="0"/>
        <w:ind w:left="851" w:hanging="851"/>
        <w:textAlignment w:val="baseline"/>
        <w:rPr>
          <w:rFonts w:ascii="Arial" w:hAnsi="Arial" w:cs="Arial"/>
          <w:b w:val="0"/>
          <w:sz w:val="24"/>
          <w:szCs w:val="20"/>
          <w:lang w:val="sk-SK"/>
        </w:rPr>
      </w:pPr>
    </w:p>
    <w:p w14:paraId="0C15A40E" w14:textId="77777777" w:rsidR="007957C1" w:rsidRPr="002E5C52" w:rsidRDefault="007957C1" w:rsidP="00133EE7">
      <w:pPr>
        <w:tabs>
          <w:tab w:val="clear" w:pos="709"/>
        </w:tabs>
        <w:suppressAutoHyphens/>
        <w:autoSpaceDN w:val="0"/>
        <w:ind w:left="567" w:hanging="567"/>
        <w:textAlignment w:val="baseline"/>
      </w:pPr>
      <w:r w:rsidRPr="007957C1">
        <w:rPr>
          <w:rFonts w:ascii="Arial" w:hAnsi="Arial"/>
          <w:b w:val="0"/>
          <w:sz w:val="24"/>
          <w:lang w:val="sk-SK"/>
        </w:rPr>
        <w:t xml:space="preserve">23.2 </w:t>
      </w:r>
      <w:r w:rsidRPr="007957C1">
        <w:rPr>
          <w:rFonts w:ascii="Arial" w:hAnsi="Arial"/>
          <w:sz w:val="24"/>
          <w:lang w:val="sk-SK"/>
        </w:rPr>
        <w:t xml:space="preserve">Verejný obstarávateľ  na základe </w:t>
      </w:r>
      <w:r w:rsidRPr="002E5C52">
        <w:rPr>
          <w:rFonts w:ascii="Arial" w:hAnsi="Arial"/>
          <w:sz w:val="24"/>
          <w:lang w:val="sk-SK"/>
        </w:rPr>
        <w:t>§ 112 ods. 6</w:t>
      </w:r>
      <w:r w:rsidRPr="007957C1">
        <w:rPr>
          <w:rFonts w:ascii="Arial" w:hAnsi="Arial" w:cs="Arial"/>
          <w:sz w:val="24"/>
          <w:szCs w:val="20"/>
          <w:lang w:val="sk-SK"/>
        </w:rPr>
        <w:t xml:space="preserve"> </w:t>
      </w:r>
      <w:r w:rsidRPr="007957C1">
        <w:rPr>
          <w:rFonts w:ascii="Arial" w:hAnsi="Arial"/>
          <w:sz w:val="24"/>
          <w:lang w:val="sk-SK"/>
        </w:rPr>
        <w:t>zákona č. 343/2015 Z. z. o verejnom obstarávaní a o zmene a doplnení niektorých zákonov v znení neskorších predpisov rozhodol, že vyhodnotenie splnenia podmienok účasti  sa uskutoční po vyhodnotení ponúk.</w:t>
      </w:r>
    </w:p>
    <w:p w14:paraId="354375EB" w14:textId="77777777" w:rsidR="007957C1" w:rsidRPr="007957C1" w:rsidRDefault="007957C1" w:rsidP="00133EE7">
      <w:pPr>
        <w:tabs>
          <w:tab w:val="clear" w:pos="709"/>
          <w:tab w:val="left" w:pos="1276"/>
        </w:tabs>
        <w:suppressAutoHyphens/>
        <w:autoSpaceDN w:val="0"/>
        <w:ind w:left="851" w:hanging="851"/>
        <w:textAlignment w:val="baseline"/>
        <w:rPr>
          <w:rFonts w:ascii="Arial" w:hAnsi="Arial" w:cs="Arial"/>
          <w:b w:val="0"/>
          <w:sz w:val="24"/>
          <w:lang w:val="sk-SK"/>
        </w:rPr>
      </w:pPr>
    </w:p>
    <w:p w14:paraId="141EF5BB" w14:textId="77777777" w:rsidR="007A33BA" w:rsidRDefault="007A33BA" w:rsidP="007A33BA">
      <w:pPr>
        <w:widowControl w:val="0"/>
        <w:autoSpaceDE w:val="0"/>
        <w:autoSpaceDN w:val="0"/>
        <w:adjustRightInd w:val="0"/>
        <w:ind w:left="567" w:hanging="567"/>
        <w:rPr>
          <w:rFonts w:ascii="Arial" w:hAnsi="Arial" w:cs="Arial"/>
          <w:b w:val="0"/>
          <w:sz w:val="24"/>
          <w:lang w:val="sk-SK"/>
        </w:rPr>
      </w:pPr>
      <w:r>
        <w:rPr>
          <w:rFonts w:ascii="Arial" w:hAnsi="Arial" w:cs="Arial"/>
          <w:b w:val="0"/>
          <w:sz w:val="24"/>
          <w:lang w:val="sk-SK"/>
        </w:rPr>
        <w:t xml:space="preserve">23.3  Pri otváraní ponúk bude umožnená účasť všetkým uchádzačom, ktorí predložili ponuku v lehote na predkladanie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02C5BAB7" w14:textId="77777777" w:rsidR="007A33BA" w:rsidRDefault="007A33BA" w:rsidP="007A33BA">
      <w:pPr>
        <w:widowControl w:val="0"/>
        <w:autoSpaceDE w:val="0"/>
        <w:autoSpaceDN w:val="0"/>
        <w:adjustRightInd w:val="0"/>
        <w:rPr>
          <w:rFonts w:ascii="Arial" w:hAnsi="Arial" w:cs="Arial"/>
          <w:b w:val="0"/>
          <w:sz w:val="24"/>
          <w:lang w:val="sk-SK"/>
        </w:rPr>
      </w:pPr>
    </w:p>
    <w:p w14:paraId="76989F4C" w14:textId="2BDB56AA" w:rsidR="007A33BA" w:rsidRDefault="007A33BA" w:rsidP="007A33BA">
      <w:pPr>
        <w:widowControl w:val="0"/>
        <w:autoSpaceDE w:val="0"/>
        <w:autoSpaceDN w:val="0"/>
        <w:adjustRightInd w:val="0"/>
        <w:ind w:left="567" w:hanging="567"/>
        <w:rPr>
          <w:rFonts w:ascii="Arial" w:hAnsi="Arial" w:cs="Arial"/>
          <w:bCs/>
          <w:sz w:val="24"/>
          <w:lang w:val="sk-SK"/>
        </w:rPr>
      </w:pPr>
      <w:r>
        <w:rPr>
          <w:rFonts w:ascii="Arial" w:hAnsi="Arial" w:cs="Arial"/>
          <w:b w:val="0"/>
          <w:sz w:val="24"/>
          <w:lang w:val="sk-SK"/>
        </w:rPr>
        <w:t xml:space="preserve">23.4 </w:t>
      </w:r>
      <w:r>
        <w:rPr>
          <w:rFonts w:ascii="Arial" w:hAnsi="Arial" w:cs="Arial"/>
          <w:bCs/>
          <w:sz w:val="24"/>
          <w:lang w:val="sk-SK"/>
        </w:rPr>
        <w:t>Uchádzač sa otvárania môže zúčastniť osobne, prostredníctvom osoby oprávnenej konať za uchádzača v zmysle výpisu z obchodného registra alebo prostredníctvom osoby, ktorú štatutárny zástupca uchádzača písomne splnomocnil na tento úkon.</w:t>
      </w:r>
    </w:p>
    <w:p w14:paraId="18987341" w14:textId="2B8A40A2" w:rsidR="007A33BA" w:rsidRDefault="007A33BA" w:rsidP="007A33BA">
      <w:pPr>
        <w:widowControl w:val="0"/>
        <w:autoSpaceDE w:val="0"/>
        <w:autoSpaceDN w:val="0"/>
        <w:adjustRightInd w:val="0"/>
        <w:ind w:left="567" w:hanging="567"/>
        <w:rPr>
          <w:rFonts w:ascii="Arial" w:hAnsi="Arial" w:cs="Arial"/>
          <w:bCs/>
          <w:sz w:val="24"/>
          <w:lang w:val="sk-SK"/>
        </w:rPr>
      </w:pPr>
    </w:p>
    <w:p w14:paraId="71DE4D48" w14:textId="334752DC" w:rsidR="007A33BA" w:rsidRDefault="007A33BA" w:rsidP="007A33BA">
      <w:pPr>
        <w:widowControl w:val="0"/>
        <w:autoSpaceDE w:val="0"/>
        <w:autoSpaceDN w:val="0"/>
        <w:adjustRightInd w:val="0"/>
        <w:ind w:left="567" w:hanging="567"/>
        <w:rPr>
          <w:rFonts w:ascii="Arial" w:hAnsi="Arial" w:cs="Arial"/>
          <w:bCs/>
          <w:sz w:val="24"/>
          <w:lang w:val="sk-SK"/>
        </w:rPr>
      </w:pPr>
      <w:r>
        <w:rPr>
          <w:rFonts w:ascii="Arial" w:hAnsi="Arial" w:cs="Arial"/>
          <w:b w:val="0"/>
          <w:sz w:val="24"/>
          <w:lang w:val="sk-SK"/>
        </w:rPr>
        <w:t>23.5 Verejný obstarávateľ a obstarávateľ najneskôr do piatich pracovných dní odo dňa otvárania ponúk pošlú všetkým uchádzačom, ktorí predložili ponuky v lehote na predkladanie ponúk, zápisnicu z otvárania ponúk, ktorá obsahuje údaje zverejnené na otváraní ponúk. Zápisnica obsahuje údaje zverejnené podľa vyššie uvedeného bodu 23.4.</w:t>
      </w:r>
      <w:r>
        <w:rPr>
          <w:rFonts w:ascii="Arial" w:hAnsi="Arial" w:cs="Arial"/>
          <w:b w:val="0"/>
          <w:sz w:val="16"/>
          <w:szCs w:val="20"/>
          <w:lang w:val="sk-SK"/>
        </w:rPr>
        <w:tab/>
      </w:r>
    </w:p>
    <w:p w14:paraId="30F67E71" w14:textId="77777777" w:rsidR="007A33BA" w:rsidRDefault="007A33BA" w:rsidP="00133EE7">
      <w:pPr>
        <w:pStyle w:val="Nadpis6"/>
        <w:jc w:val="center"/>
        <w:rPr>
          <w:rFonts w:ascii="Arial" w:hAnsi="Arial" w:cs="Arial"/>
        </w:rPr>
      </w:pPr>
    </w:p>
    <w:p w14:paraId="0C033A11" w14:textId="7B5D8213" w:rsidR="00E35979" w:rsidRDefault="00133EE7" w:rsidP="00133EE7">
      <w:pPr>
        <w:pStyle w:val="Nadpis6"/>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133EE7">
      <w:pPr>
        <w:rPr>
          <w:lang w:val="sk-SK" w:eastAsia="cs-CZ"/>
        </w:rPr>
      </w:pPr>
    </w:p>
    <w:p w14:paraId="4BF0D37C" w14:textId="77777777" w:rsidR="005A32DC" w:rsidRPr="00996A35" w:rsidRDefault="005A32DC" w:rsidP="00133EE7">
      <w:pPr>
        <w:tabs>
          <w:tab w:val="clear" w:pos="709"/>
        </w:tabs>
        <w:ind w:left="567"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133EE7">
      <w:pPr>
        <w:tabs>
          <w:tab w:val="clear" w:pos="709"/>
        </w:tabs>
        <w:ind w:left="567" w:hanging="567"/>
        <w:rPr>
          <w:rFonts w:ascii="Arial" w:hAnsi="Arial" w:cs="Arial"/>
          <w:b w:val="0"/>
          <w:sz w:val="19"/>
          <w:szCs w:val="19"/>
          <w:lang w:val="sk-SK"/>
        </w:rPr>
      </w:pPr>
    </w:p>
    <w:p w14:paraId="78B937E9" w14:textId="77777777" w:rsidR="005A32DC" w:rsidRPr="00996A35" w:rsidRDefault="005A32DC" w:rsidP="00133EE7">
      <w:pPr>
        <w:tabs>
          <w:tab w:val="clear" w:pos="709"/>
        </w:tabs>
        <w:ind w:left="567"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74A2D7C2" w14:textId="77777777" w:rsidR="00E35979" w:rsidRPr="00996A35" w:rsidRDefault="00E35979" w:rsidP="00E35979">
      <w:pPr>
        <w:tabs>
          <w:tab w:val="clear" w:pos="709"/>
        </w:tabs>
        <w:ind w:left="0" w:firstLine="0"/>
        <w:rPr>
          <w:rFonts w:ascii="Arial" w:hAnsi="Arial" w:cs="Arial"/>
          <w:bCs/>
          <w:sz w:val="16"/>
          <w:szCs w:val="20"/>
          <w:lang w:val="sk-SK"/>
        </w:rPr>
      </w:pPr>
    </w:p>
    <w:p w14:paraId="263C1FE5" w14:textId="77777777" w:rsidR="00E35979" w:rsidRDefault="00C056D4" w:rsidP="00C056D4">
      <w:pPr>
        <w:pStyle w:val="Nadpis6"/>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6BA055C0" w14:textId="77777777" w:rsidR="00C056D4" w:rsidRPr="00C056D4" w:rsidRDefault="00C056D4" w:rsidP="00C056D4">
      <w:pPr>
        <w:rPr>
          <w:lang w:val="sk-SK" w:eastAsia="cs-CZ"/>
        </w:rPr>
      </w:pPr>
    </w:p>
    <w:p w14:paraId="0106A47C" w14:textId="77777777" w:rsidR="007D498C" w:rsidRPr="00A51713" w:rsidRDefault="00BB56F7" w:rsidP="00C056D4">
      <w:pPr>
        <w:pStyle w:val="Zarkazkladnhotextu"/>
        <w:ind w:left="567"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C056D4">
      <w:pPr>
        <w:pStyle w:val="Zarkazkladnhotextu"/>
        <w:ind w:left="567" w:hanging="567"/>
        <w:rPr>
          <w:rFonts w:cs="Arial"/>
          <w:sz w:val="16"/>
        </w:rPr>
      </w:pPr>
    </w:p>
    <w:p w14:paraId="088FA700" w14:textId="7EE13BAE" w:rsidR="00396008" w:rsidRDefault="00E35979" w:rsidP="009C7105">
      <w:pPr>
        <w:tabs>
          <w:tab w:val="clear" w:pos="709"/>
        </w:tabs>
        <w:ind w:left="567" w:hanging="567"/>
        <w:rPr>
          <w:rFonts w:ascii="Arial" w:hAnsi="Arial" w:cs="Arial"/>
          <w:b w:val="0"/>
          <w:sz w:val="16"/>
          <w:szCs w:val="20"/>
          <w:lang w:val="sk-SK"/>
        </w:rPr>
      </w:pPr>
      <w:r w:rsidRPr="00996A35">
        <w:rPr>
          <w:rFonts w:ascii="Arial" w:hAnsi="Arial" w:cs="Arial"/>
          <w:b w:val="0"/>
          <w:sz w:val="24"/>
          <w:szCs w:val="20"/>
          <w:lang w:val="sk-SK"/>
        </w:rPr>
        <w:t xml:space="preserve">25.2 </w:t>
      </w:r>
      <w:r w:rsidR="00396008" w:rsidRPr="00996A35">
        <w:rPr>
          <w:rFonts w:ascii="Arial" w:hAnsi="Arial" w:cs="Arial"/>
          <w:b w:val="0"/>
          <w:sz w:val="24"/>
          <w:lang w:val="sk-SK"/>
        </w:rPr>
        <w:t xml:space="preserve">Uchádzač bude upovedomený o vylúčení jeho ponuky s uvedením dôvodu vylúčenia s uvedením a lehoty, v ktorej môže byť podaná námietka podľa § </w:t>
      </w:r>
      <w:r w:rsidR="0036598C" w:rsidRPr="00996A35">
        <w:rPr>
          <w:rFonts w:ascii="Arial" w:hAnsi="Arial" w:cs="Arial"/>
          <w:b w:val="0"/>
          <w:sz w:val="24"/>
          <w:lang w:val="sk-SK"/>
        </w:rPr>
        <w:t>170</w:t>
      </w:r>
      <w:r w:rsidR="003C6201" w:rsidRPr="00996A35">
        <w:rPr>
          <w:rFonts w:ascii="Arial" w:hAnsi="Arial" w:cs="Arial"/>
          <w:b w:val="0"/>
          <w:sz w:val="24"/>
          <w:lang w:val="sk-SK"/>
        </w:rPr>
        <w:t xml:space="preserve"> ods. 3</w:t>
      </w:r>
      <w:r w:rsidR="009B3F47" w:rsidRPr="00996A35">
        <w:rPr>
          <w:rFonts w:ascii="Arial" w:hAnsi="Arial" w:cs="Arial"/>
          <w:b w:val="0"/>
          <w:sz w:val="24"/>
          <w:lang w:val="sk-SK"/>
        </w:rPr>
        <w:t xml:space="preserve"> písm. d</w:t>
      </w:r>
      <w:r w:rsidR="00396008" w:rsidRPr="00996A35">
        <w:rPr>
          <w:rFonts w:ascii="Arial" w:hAnsi="Arial" w:cs="Arial"/>
          <w:b w:val="0"/>
          <w:sz w:val="24"/>
          <w:lang w:val="sk-SK"/>
        </w:rPr>
        <w:t xml:space="preserve">) zákona </w:t>
      </w:r>
      <w:r w:rsidR="00396008" w:rsidRPr="00996A35">
        <w:rPr>
          <w:rFonts w:ascii="Arial" w:hAnsi="Arial" w:cs="Arial"/>
          <w:b w:val="0"/>
          <w:sz w:val="24"/>
          <w:lang w:val="sk-SK"/>
        </w:rPr>
        <w:lastRenderedPageBreak/>
        <w:t xml:space="preserve">č. </w:t>
      </w:r>
      <w:r w:rsidR="009B3F47" w:rsidRPr="00996A35">
        <w:rPr>
          <w:rFonts w:ascii="Arial" w:hAnsi="Arial" w:cs="Arial"/>
          <w:b w:val="0"/>
          <w:sz w:val="24"/>
          <w:lang w:val="sk-SK"/>
        </w:rPr>
        <w:t xml:space="preserve">343/2015 </w:t>
      </w:r>
      <w:r w:rsidR="00396008" w:rsidRPr="00996A35">
        <w:rPr>
          <w:rFonts w:ascii="Arial" w:hAnsi="Arial" w:cs="Arial"/>
          <w:b w:val="0"/>
          <w:sz w:val="24"/>
          <w:lang w:val="sk-SK"/>
        </w:rPr>
        <w:t>Z. z. o verejnom obstarávaní a o zmene a doplnení</w:t>
      </w:r>
      <w:r w:rsidR="00396008" w:rsidRPr="00396008">
        <w:rPr>
          <w:rFonts w:ascii="Arial" w:hAnsi="Arial" w:cs="Arial"/>
          <w:b w:val="0"/>
          <w:sz w:val="24"/>
          <w:lang w:val="sk-SK"/>
        </w:rPr>
        <w:t xml:space="preserve"> niektorých zákonov v znení neskorších predpisov.</w:t>
      </w:r>
    </w:p>
    <w:p w14:paraId="08EB9605" w14:textId="77777777" w:rsidR="007C5FD3" w:rsidRPr="007415C5" w:rsidRDefault="007C5FD3" w:rsidP="00E35979">
      <w:pPr>
        <w:tabs>
          <w:tab w:val="clear" w:pos="709"/>
        </w:tabs>
        <w:ind w:left="1080" w:hanging="540"/>
        <w:rPr>
          <w:rFonts w:ascii="Arial" w:hAnsi="Arial" w:cs="Arial"/>
          <w:b w:val="0"/>
          <w:sz w:val="16"/>
          <w:szCs w:val="20"/>
          <w:lang w:val="sk-SK"/>
        </w:rPr>
      </w:pPr>
    </w:p>
    <w:p w14:paraId="50E6F018" w14:textId="77777777" w:rsidR="00E35979" w:rsidRDefault="00C056D4" w:rsidP="00C056D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46959DFD" w14:textId="77777777" w:rsidR="00C056D4" w:rsidRPr="00C056D4" w:rsidRDefault="00C056D4" w:rsidP="00C056D4">
      <w:pPr>
        <w:rPr>
          <w:lang w:val="sk-SK" w:eastAsia="cs-CZ"/>
        </w:rPr>
      </w:pPr>
    </w:p>
    <w:p w14:paraId="74DAC182" w14:textId="77777777"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E35979">
      <w:pPr>
        <w:tabs>
          <w:tab w:val="clear" w:pos="709"/>
        </w:tabs>
        <w:ind w:left="0" w:firstLine="0"/>
        <w:jc w:val="left"/>
        <w:rPr>
          <w:rFonts w:ascii="Arial" w:hAnsi="Arial" w:cs="Arial"/>
          <w:b w:val="0"/>
          <w:sz w:val="24"/>
          <w:szCs w:val="20"/>
          <w:highlight w:val="lightGray"/>
          <w:lang w:val="sk-SK"/>
        </w:rPr>
      </w:pPr>
    </w:p>
    <w:p w14:paraId="5867BFB1" w14:textId="77777777" w:rsidR="00E35979" w:rsidRPr="007415C5" w:rsidRDefault="00C056D4" w:rsidP="00C056D4">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r w:rsidR="00051D58" w:rsidRPr="00F43508">
        <w:rPr>
          <w:rFonts w:ascii="Arial" w:hAnsi="Arial" w:cs="Arial"/>
          <w:szCs w:val="24"/>
        </w:rPr>
        <w:t>(platí pre každú časť zákazky osobitne)</w:t>
      </w:r>
    </w:p>
    <w:p w14:paraId="1F31BF9F" w14:textId="77777777" w:rsidR="007D498C" w:rsidRPr="002E5C52" w:rsidRDefault="00E35979" w:rsidP="00C056D4">
      <w:pPr>
        <w:tabs>
          <w:tab w:val="clear" w:pos="709"/>
        </w:tabs>
        <w:spacing w:before="144" w:after="144" w:line="240" w:lineRule="atLeast"/>
        <w:ind w:left="567" w:hanging="567"/>
        <w:jc w:val="left"/>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14:paraId="3C7090BF"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14:paraId="456DC4BB"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14:paraId="1F210F81" w14:textId="77777777"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14:paraId="525C8BF9"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14:paraId="4372AD91"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7777777"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77777777"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lastRenderedPageBreak/>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77777777"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14:paraId="7F436607" w14:textId="77777777"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14:paraId="57AE1978" w14:textId="77777777"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77777777"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14:paraId="50783928" w14:textId="77777777"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14:paraId="2F359829"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14:paraId="361B3490"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14:paraId="4CBC3FB8"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14:paraId="6CE553A7"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14:paraId="34C71765" w14:textId="77777777"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t>dlhšiu lehotu a komunikácia sa uskutočňuje prostredníctvom elektronických prostriedkov,</w:t>
      </w:r>
    </w:p>
    <w:p w14:paraId="54D93C8E" w14:textId="77777777"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14:paraId="2CF4FCA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14:paraId="4D8CC604" w14:textId="77777777"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14:paraId="2C95684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14:paraId="7ACD9FE3"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14:paraId="3D7BC798" w14:textId="77777777"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14:paraId="50A4DD12"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14:paraId="5FC1E6FC" w14:textId="77777777"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14:paraId="2CC73D85" w14:textId="77777777"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77777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 a lehoty, v ktorej môžu</w:t>
      </w:r>
      <w:r w:rsidR="00396008" w:rsidRPr="00996A35">
        <w:rPr>
          <w:rFonts w:ascii="Arial" w:hAnsi="Arial" w:cs="Arial"/>
          <w:b w:val="0"/>
          <w:sz w:val="24"/>
          <w:lang w:val="sk-SK"/>
        </w:rPr>
        <w:t xml:space="preserve"> byť</w:t>
      </w:r>
      <w:r w:rsidR="00A97103" w:rsidRPr="00996A35">
        <w:rPr>
          <w:rFonts w:ascii="Arial" w:hAnsi="Arial" w:cs="Arial"/>
          <w:b w:val="0"/>
          <w:sz w:val="24"/>
          <w:lang w:val="sk-SK"/>
        </w:rPr>
        <w:t xml:space="preserve"> doručené námietky.</w:t>
      </w:r>
      <w:r w:rsidR="00396008" w:rsidRPr="00546812">
        <w:rPr>
          <w:rFonts w:ascii="Arial" w:hAnsi="Arial" w:cs="Arial"/>
          <w:b w:val="0"/>
          <w:sz w:val="24"/>
          <w:lang w:val="sk-SK"/>
        </w:rPr>
        <w:t xml:space="preserve"> </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77777777"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r w:rsidR="00051D58" w:rsidRPr="00F43508">
        <w:rPr>
          <w:rFonts w:ascii="Arial" w:hAnsi="Arial" w:cs="Arial"/>
          <w:szCs w:val="24"/>
        </w:rPr>
        <w:t>(platí pre každú časť zákazky osobitne)</w:t>
      </w:r>
    </w:p>
    <w:p w14:paraId="14D77CE9" w14:textId="77777777" w:rsidR="00C056D4" w:rsidRPr="00C056D4" w:rsidRDefault="00C056D4" w:rsidP="00C056D4">
      <w:pPr>
        <w:rPr>
          <w:lang w:val="sk-SK" w:eastAsia="cs-CZ"/>
        </w:rPr>
      </w:pPr>
    </w:p>
    <w:p w14:paraId="29DFAA92"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lastRenderedPageBreak/>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77777777"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r w:rsidR="00051D58" w:rsidRPr="00F43508">
        <w:rPr>
          <w:rFonts w:ascii="Arial" w:hAnsi="Arial" w:cs="Arial"/>
          <w:szCs w:val="24"/>
        </w:rPr>
        <w:t>(platí pre každú časť zákazky osobitne)</w:t>
      </w:r>
    </w:p>
    <w:p w14:paraId="14D888E3" w14:textId="77777777" w:rsidR="00C056D4" w:rsidRPr="00C056D4" w:rsidRDefault="00C056D4" w:rsidP="00C056D4">
      <w:pPr>
        <w:rPr>
          <w:highlight w:val="lightGray"/>
          <w:lang w:val="x-none"/>
        </w:rPr>
      </w:pPr>
    </w:p>
    <w:p w14:paraId="520829FB" w14:textId="0C2166A0"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786ABB69" w14:textId="77777777" w:rsidR="00111547" w:rsidRDefault="00111547" w:rsidP="00E35979">
      <w:pPr>
        <w:tabs>
          <w:tab w:val="clear" w:pos="709"/>
        </w:tabs>
        <w:ind w:left="1080" w:hanging="540"/>
        <w:rPr>
          <w:rFonts w:ascii="Arial" w:hAnsi="Arial" w:cs="Arial"/>
          <w:b w:val="0"/>
          <w:sz w:val="24"/>
          <w:szCs w:val="20"/>
          <w:lang w:val="sk-SK"/>
        </w:rPr>
      </w:pPr>
    </w:p>
    <w:p w14:paraId="22DF1E7B" w14:textId="7E3801AE" w:rsidR="00E35979" w:rsidRDefault="00C056D4" w:rsidP="00C056D4">
      <w:pPr>
        <w:pStyle w:val="Nadpis6"/>
        <w:jc w:val="center"/>
        <w:rPr>
          <w:rFonts w:ascii="Arial" w:hAnsi="Arial" w:cs="Arial"/>
        </w:rPr>
      </w:pPr>
      <w:r>
        <w:rPr>
          <w:rFonts w:ascii="Arial" w:hAnsi="Arial" w:cs="Arial"/>
        </w:rPr>
        <w:t xml:space="preserve">30. </w:t>
      </w:r>
      <w:r w:rsidR="00E35979" w:rsidRPr="007415C5">
        <w:rPr>
          <w:rFonts w:ascii="Arial" w:hAnsi="Arial" w:cs="Arial"/>
        </w:rPr>
        <w:t>Hodnotenie ponúk</w:t>
      </w:r>
      <w:r w:rsidR="00051D58">
        <w:rPr>
          <w:rFonts w:ascii="Arial" w:hAnsi="Arial" w:cs="Arial"/>
        </w:rPr>
        <w:t xml:space="preserve"> </w:t>
      </w:r>
      <w:r w:rsidR="00051D58" w:rsidRPr="00F43508">
        <w:rPr>
          <w:rFonts w:ascii="Arial" w:hAnsi="Arial" w:cs="Arial"/>
          <w:szCs w:val="24"/>
        </w:rPr>
        <w:t>(platí pre každú časť zákazky osobitne)</w:t>
      </w:r>
    </w:p>
    <w:p w14:paraId="64A114E5" w14:textId="77777777" w:rsidR="00C056D4" w:rsidRPr="00C056D4" w:rsidRDefault="00C056D4" w:rsidP="00C056D4">
      <w:pPr>
        <w:rPr>
          <w:lang w:val="sk-SK" w:eastAsia="cs-CZ"/>
        </w:rPr>
      </w:pPr>
    </w:p>
    <w:p w14:paraId="12AB9416" w14:textId="409A4460"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5B5CC796" w14:textId="77777777" w:rsidR="001C6BA0" w:rsidRPr="007415C5" w:rsidRDefault="001C6BA0" w:rsidP="00C056D4">
      <w:pPr>
        <w:tabs>
          <w:tab w:val="clear" w:pos="709"/>
        </w:tabs>
        <w:ind w:left="567" w:hanging="567"/>
        <w:rPr>
          <w:rFonts w:ascii="Arial" w:hAnsi="Arial" w:cs="Arial"/>
          <w:bCs/>
          <w:i/>
          <w:iCs/>
          <w:sz w:val="24"/>
          <w:szCs w:val="20"/>
          <w:lang w:val="sk-SK"/>
        </w:rPr>
      </w:pPr>
    </w:p>
    <w:p w14:paraId="3B214DA0" w14:textId="77777777" w:rsidR="007A33BA" w:rsidRDefault="007A33BA" w:rsidP="007A33BA">
      <w:pPr>
        <w:ind w:left="567" w:hanging="567"/>
        <w:rPr>
          <w:rFonts w:ascii="Arial" w:hAnsi="Arial" w:cs="Arial"/>
          <w:b w:val="0"/>
          <w:sz w:val="24"/>
          <w:lang w:val="sk-SK"/>
        </w:rPr>
      </w:pPr>
      <w:r>
        <w:rPr>
          <w:rFonts w:ascii="Arial" w:hAnsi="Arial" w:cs="Arial"/>
          <w:b w:val="0"/>
          <w:bCs/>
          <w:iCs/>
          <w:sz w:val="24"/>
          <w:szCs w:val="20"/>
          <w:lang w:val="sk-SK"/>
        </w:rPr>
        <w:t>30.2</w:t>
      </w:r>
      <w:r>
        <w:rPr>
          <w:rFonts w:ascii="Arial" w:hAnsi="Arial" w:cs="Arial"/>
          <w:b w:val="0"/>
          <w:sz w:val="24"/>
          <w:lang w:val="sk-SK"/>
        </w:rPr>
        <w:t xml:space="preserve"> Komisia na vyhodnotenie ponúk identifikuje uchádzačov, ktorí neboli vylúčení a ktorých ponuky neboli zo súťaže vylúčené a tie budú vyhodnocované.</w:t>
      </w:r>
    </w:p>
    <w:p w14:paraId="6DA25E14" w14:textId="77777777" w:rsidR="00F14FBD" w:rsidRPr="00F64C55" w:rsidRDefault="00F14FBD" w:rsidP="00C056D4">
      <w:pPr>
        <w:tabs>
          <w:tab w:val="clear" w:pos="709"/>
        </w:tabs>
        <w:ind w:left="567" w:hanging="567"/>
        <w:rPr>
          <w:rFonts w:ascii="Arial" w:hAnsi="Arial" w:cs="Arial"/>
          <w:b w:val="0"/>
          <w:sz w:val="24"/>
          <w:lang w:val="sk-SK"/>
        </w:rPr>
      </w:pPr>
    </w:p>
    <w:p w14:paraId="1CC5823C" w14:textId="77777777" w:rsidR="00A55D96" w:rsidRDefault="00F14FBD" w:rsidP="00A55D96">
      <w:pPr>
        <w:ind w:left="567" w:hanging="567"/>
        <w:rPr>
          <w:rFonts w:ascii="Arial" w:hAnsi="Arial" w:cs="Arial"/>
          <w:sz w:val="24"/>
          <w:szCs w:val="20"/>
          <w:lang w:val="sk-SK"/>
        </w:rPr>
      </w:pPr>
      <w:r w:rsidRPr="00F64C55">
        <w:rPr>
          <w:rFonts w:ascii="Arial" w:hAnsi="Arial" w:cs="Arial"/>
          <w:b w:val="0"/>
          <w:sz w:val="24"/>
          <w:lang w:val="sk-SK"/>
        </w:rPr>
        <w:t xml:space="preserve">30.3 </w:t>
      </w:r>
      <w:r w:rsidR="00A55D96">
        <w:rPr>
          <w:rFonts w:ascii="Arial" w:hAnsi="Arial" w:cs="Arial"/>
          <w:sz w:val="24"/>
          <w:szCs w:val="20"/>
          <w:lang w:val="sk-SK"/>
        </w:rPr>
        <w:t xml:space="preserve">Verejný obstarávateľ  na základe </w:t>
      </w:r>
      <w:r w:rsidR="00A55D96">
        <w:rPr>
          <w:rFonts w:ascii="Arial" w:hAnsi="Arial"/>
          <w:sz w:val="24"/>
          <w:lang w:val="sk-SK"/>
        </w:rPr>
        <w:t>§ 112 ods. 6</w:t>
      </w:r>
      <w:r w:rsidR="00A55D96">
        <w:rPr>
          <w:rFonts w:ascii="Arial" w:hAnsi="Arial" w:cs="Arial"/>
          <w:sz w:val="24"/>
          <w:szCs w:val="20"/>
          <w:lang w:val="sk-SK"/>
        </w:rPr>
        <w:t xml:space="preserve"> zákona č. 343/2015 Z. z. o verejnom obstarávaní a o zmene a doplnení niektorých zákonov v znení neskorších predpisov rozhodol, že vyhodnotenie splnenia podmienok účasti  sa uskutoční po vyhodnotení ponúk.</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77777777"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r w:rsidR="00051D58" w:rsidRPr="00F43508">
        <w:rPr>
          <w:rFonts w:ascii="Arial" w:hAnsi="Arial" w:cs="Arial"/>
          <w:szCs w:val="24"/>
        </w:rPr>
        <w:t>(platí pre každú časť zákazky osobitne)</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0FC9FA1E" w14:textId="77777777" w:rsidR="003F0861" w:rsidRDefault="00921C2E" w:rsidP="00C056D4">
      <w:pPr>
        <w:tabs>
          <w:tab w:val="clear" w:pos="709"/>
        </w:tabs>
        <w:suppressAutoHyphens/>
        <w:autoSpaceDN w:val="0"/>
        <w:spacing w:before="144" w:after="144" w:line="240" w:lineRule="atLeast"/>
        <w:ind w:left="567" w:firstLine="0"/>
        <w:textAlignment w:val="baseline"/>
        <w:rPr>
          <w:rFonts w:ascii="Arial" w:hAnsi="Arial" w:cs="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528D0F63" w14:textId="77777777" w:rsidR="00E42F21" w:rsidRDefault="00A54C3A" w:rsidP="00595F47">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871D79" w:rsidRPr="00996A35">
        <w:rPr>
          <w:rFonts w:ascii="Arial" w:hAnsi="Arial" w:cs="Arial"/>
          <w:b w:val="0"/>
          <w:color w:val="000000"/>
          <w:sz w:val="24"/>
          <w:lang w:val="sk-SK"/>
        </w:rPr>
        <w:t xml:space="preserve">Verejný obstarávateľ </w:t>
      </w:r>
      <w:r w:rsidR="00880536" w:rsidRPr="00996A35">
        <w:rPr>
          <w:rFonts w:ascii="Arial" w:hAnsi="Arial" w:cs="Arial"/>
          <w:b w:val="0"/>
          <w:color w:val="000000"/>
          <w:sz w:val="24"/>
          <w:lang w:val="sk-SK"/>
        </w:rPr>
        <w:t>je</w:t>
      </w:r>
      <w:r w:rsidR="00871D79" w:rsidRPr="00996A35">
        <w:rPr>
          <w:rFonts w:ascii="Arial" w:hAnsi="Arial" w:cs="Arial"/>
          <w:b w:val="0"/>
          <w:color w:val="000000"/>
          <w:sz w:val="24"/>
          <w:lang w:val="sk-SK"/>
        </w:rPr>
        <w:t xml:space="preserve"> povinn</w:t>
      </w:r>
      <w:r w:rsidR="00880536" w:rsidRPr="00996A35">
        <w:rPr>
          <w:rFonts w:ascii="Arial" w:hAnsi="Arial" w:cs="Arial"/>
          <w:b w:val="0"/>
          <w:color w:val="000000"/>
          <w:sz w:val="24"/>
          <w:lang w:val="sk-SK"/>
        </w:rPr>
        <w:t>ý</w:t>
      </w:r>
      <w:r w:rsidR="00871D79" w:rsidRPr="00996A35">
        <w:rPr>
          <w:rFonts w:ascii="Arial" w:hAnsi="Arial" w:cs="Arial"/>
          <w:b w:val="0"/>
          <w:color w:val="000000"/>
          <w:sz w:val="24"/>
          <w:lang w:val="sk-SK"/>
        </w:rPr>
        <w:t xml:space="preserve">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w:t>
      </w:r>
      <w:r w:rsidR="00871D79" w:rsidRPr="00996A35">
        <w:rPr>
          <w:rFonts w:ascii="Arial" w:hAnsi="Arial" w:cs="Arial"/>
          <w:b w:val="0"/>
          <w:color w:val="000000"/>
          <w:sz w:val="24"/>
          <w:lang w:val="sk-SK"/>
        </w:rPr>
        <w:lastRenderedPageBreak/>
        <w:t>Dátum odoslania informácie o výsledku vyhodnotenia ponúk preukazujú verejný obstarávateľ a obstarávateľ.</w:t>
      </w:r>
    </w:p>
    <w:p w14:paraId="38D6AA2D" w14:textId="77777777" w:rsidR="00E35979" w:rsidRPr="00996A35" w:rsidRDefault="00C056D4" w:rsidP="00C056D4">
      <w:pPr>
        <w:pStyle w:val="Nadpis6"/>
        <w:jc w:val="center"/>
        <w:rPr>
          <w:rFonts w:ascii="Arial" w:hAnsi="Arial" w:cs="Arial"/>
        </w:rPr>
      </w:pPr>
      <w:r>
        <w:rPr>
          <w:rFonts w:ascii="Arial" w:hAnsi="Arial" w:cs="Arial"/>
        </w:rPr>
        <w:t>32.</w:t>
      </w:r>
      <w:r w:rsidR="00E35979" w:rsidRPr="00786CA0">
        <w:rPr>
          <w:rFonts w:ascii="Arial" w:hAnsi="Arial" w:cs="Arial"/>
        </w:rPr>
        <w:t xml:space="preserve"> Prijatie zmluvy</w:t>
      </w:r>
      <w:r w:rsidR="00051D58">
        <w:rPr>
          <w:rFonts w:ascii="Arial" w:hAnsi="Arial" w:cs="Arial"/>
        </w:rPr>
        <w:t xml:space="preserve"> </w:t>
      </w:r>
      <w:r w:rsidR="00051D58" w:rsidRPr="00F43508">
        <w:rPr>
          <w:rFonts w:ascii="Arial" w:hAnsi="Arial" w:cs="Arial"/>
          <w:szCs w:val="24"/>
        </w:rPr>
        <w:t>(platí pre každú časť zákazky osobitne)</w:t>
      </w:r>
    </w:p>
    <w:p w14:paraId="1E4B5F49" w14:textId="77777777" w:rsidR="00294AC4" w:rsidRPr="00996A35" w:rsidRDefault="00294AC4" w:rsidP="00294AC4">
      <w:pPr>
        <w:tabs>
          <w:tab w:val="clear" w:pos="709"/>
        </w:tabs>
        <w:ind w:left="1134" w:hanging="567"/>
        <w:rPr>
          <w:rFonts w:ascii="Arial" w:hAnsi="Arial" w:cs="Arial"/>
          <w:b w:val="0"/>
          <w:sz w:val="24"/>
          <w:lang w:val="sk-SK"/>
        </w:rPr>
      </w:pPr>
    </w:p>
    <w:p w14:paraId="4C932C51"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lang w:val="sk-SK"/>
        </w:rPr>
        <w:t xml:space="preserve">32.1 </w:t>
      </w:r>
      <w:r w:rsidRPr="002E0064">
        <w:rPr>
          <w:rFonts w:ascii="Arial" w:hAnsi="Arial" w:cs="Arial"/>
          <w:b w:val="0"/>
          <w:sz w:val="24"/>
          <w:szCs w:val="20"/>
          <w:lang w:val="sk-SK"/>
        </w:rPr>
        <w:t>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14:paraId="4517ED2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1F0CC53"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32.2 </w:t>
      </w:r>
      <w:r w:rsidRPr="002E0064">
        <w:rPr>
          <w:rFonts w:ascii="Arial" w:hAnsi="Arial" w:cs="Arial"/>
          <w:b w:val="0"/>
          <w:sz w:val="24"/>
          <w:lang w:val="sk-SK"/>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14:paraId="4DDB74FA"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77237914"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32.3 </w:t>
      </w:r>
      <w:r w:rsidRPr="002E0064">
        <w:rPr>
          <w:rFonts w:ascii="Arial" w:hAnsi="Arial" w:cs="Arial"/>
          <w:b w:val="0"/>
          <w:sz w:val="24"/>
          <w:lang w:val="sk-SK"/>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14:paraId="26E8E17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F1D5230" w14:textId="00FA05EA"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 xml:space="preserve">32.4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226DE6">
        <w:rPr>
          <w:rFonts w:ascii="Arial-ItalicMT" w:hAnsi="Arial-ItalicMT" w:cs="Arial-BoldMT"/>
          <w:b w:val="0"/>
          <w:sz w:val="24"/>
          <w:szCs w:val="20"/>
          <w:lang w:val="sk-SK"/>
        </w:rPr>
        <w:t>31. 03. 2022</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77777777"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 xml:space="preserve">32.5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2FF3B12"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 xml:space="preserve">32.6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21BB7A9F" w:rsidR="00D631A0" w:rsidRDefault="00D631A0" w:rsidP="00D631A0">
      <w:pPr>
        <w:tabs>
          <w:tab w:val="clear" w:pos="709"/>
        </w:tabs>
        <w:rPr>
          <w:rFonts w:ascii="Arial" w:hAnsi="Arial" w:cs="Arial"/>
          <w:b w:val="0"/>
          <w:sz w:val="24"/>
          <w:szCs w:val="20"/>
          <w:lang w:val="sk-SK"/>
        </w:rPr>
      </w:pPr>
    </w:p>
    <w:p w14:paraId="305BFBB5" w14:textId="77777777" w:rsidR="009C7105" w:rsidRDefault="009C7105" w:rsidP="00D631A0">
      <w:pPr>
        <w:tabs>
          <w:tab w:val="clear" w:pos="709"/>
        </w:tabs>
        <w:rPr>
          <w:rFonts w:ascii="Arial" w:hAnsi="Arial" w:cs="Arial"/>
          <w:b w:val="0"/>
          <w:sz w:val="24"/>
          <w:szCs w:val="20"/>
          <w:lang w:val="sk-SK"/>
        </w:rPr>
      </w:pPr>
    </w:p>
    <w:p w14:paraId="2066F4F9" w14:textId="77777777" w:rsidR="00D631A0" w:rsidRPr="002E0064"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D26EAA">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lastRenderedPageBreak/>
        <w:t>Časť VII.</w:t>
      </w:r>
    </w:p>
    <w:p w14:paraId="6AA72C63" w14:textId="77777777" w:rsidR="00C63B47" w:rsidRDefault="00C63B47" w:rsidP="00C63B47">
      <w:pPr>
        <w:tabs>
          <w:tab w:val="clear" w:pos="709"/>
        </w:tabs>
        <w:ind w:left="0"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2A5EBE8A" w14:textId="77777777" w:rsidR="00C056D4" w:rsidRPr="00916E86" w:rsidRDefault="00C056D4" w:rsidP="00C63B47">
      <w:pPr>
        <w:tabs>
          <w:tab w:val="clear" w:pos="709"/>
        </w:tabs>
        <w:ind w:left="0" w:firstLine="0"/>
        <w:jc w:val="center"/>
        <w:rPr>
          <w:rFonts w:ascii="Arial" w:hAnsi="Arial" w:cs="Arial"/>
          <w:bCs/>
          <w:i/>
          <w:iCs/>
          <w:sz w:val="24"/>
          <w:szCs w:val="20"/>
          <w:lang w:val="sk-SK"/>
        </w:rPr>
      </w:pPr>
    </w:p>
    <w:p w14:paraId="0FC06F2E"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7C46E0">
      <w:pPr>
        <w:tabs>
          <w:tab w:val="clear" w:pos="709"/>
        </w:tabs>
        <w:ind w:left="567" w:hanging="567"/>
        <w:rPr>
          <w:rFonts w:ascii="Arial" w:hAnsi="Arial" w:cs="Arial"/>
          <w:b w:val="0"/>
          <w:sz w:val="24"/>
          <w:lang w:val="sk-SK"/>
        </w:rPr>
      </w:pPr>
    </w:p>
    <w:p w14:paraId="1B8FD951"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890C620" w14:textId="77777777" w:rsidR="007C46E0" w:rsidRPr="002E0064" w:rsidRDefault="007C46E0" w:rsidP="007C46E0">
      <w:pPr>
        <w:tabs>
          <w:tab w:val="clear" w:pos="709"/>
        </w:tabs>
        <w:ind w:left="567" w:hanging="567"/>
        <w:rPr>
          <w:rFonts w:ascii="Arial" w:hAnsi="Arial" w:cs="Arial"/>
          <w:b w:val="0"/>
          <w:sz w:val="24"/>
          <w:lang w:val="sk-SK"/>
        </w:rPr>
      </w:pPr>
    </w:p>
    <w:p w14:paraId="650DA153"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aby </w:t>
      </w:r>
      <w:r w:rsidRPr="00D631A0">
        <w:rPr>
          <w:rFonts w:ascii="Arial" w:hAnsi="Arial" w:cs="Arial"/>
          <w:bCs/>
          <w:sz w:val="24"/>
          <w:u w:val="single"/>
          <w:lang w:val="sk-SK"/>
        </w:rPr>
        <w:t>v ponuke</w:t>
      </w:r>
      <w:r w:rsidRPr="0097029B">
        <w:rPr>
          <w:rFonts w:ascii="Arial" w:hAnsi="Arial" w:cs="Arial"/>
          <w:b w:val="0"/>
          <w:sz w:val="24"/>
          <w:u w:val="single"/>
          <w:lang w:val="sk-SK"/>
        </w:rPr>
        <w:t xml:space="preserve"> uviedli podiel zákazky, ktorý má v úmysle zadať subdodávateľom, navrhovaných subdodávateľov.</w:t>
      </w:r>
    </w:p>
    <w:p w14:paraId="56F2D5FA" w14:textId="77777777" w:rsidR="007C46E0" w:rsidRPr="002E0064" w:rsidRDefault="007C46E0" w:rsidP="007C46E0">
      <w:pPr>
        <w:tabs>
          <w:tab w:val="clear" w:pos="709"/>
        </w:tabs>
        <w:spacing w:before="144" w:after="144" w:line="240" w:lineRule="atLeast"/>
        <w:ind w:left="567"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D631A0">
        <w:rPr>
          <w:rFonts w:ascii="Arial" w:hAnsi="Arial" w:cs="Arial"/>
          <w:b w:val="0"/>
          <w:color w:val="000000"/>
          <w:sz w:val="24"/>
          <w:u w:val="single"/>
          <w:lang w:val="sk-SK"/>
        </w:rPr>
        <w:t xml:space="preserve">aby úspešný uchádzač </w:t>
      </w:r>
      <w:r w:rsidRPr="00D631A0">
        <w:rPr>
          <w:rFonts w:ascii="Arial" w:hAnsi="Arial" w:cs="Arial"/>
          <w:bCs/>
          <w:color w:val="000000"/>
          <w:sz w:val="24"/>
          <w:u w:val="single"/>
          <w:lang w:val="sk-SK"/>
        </w:rPr>
        <w:t>v zmluve</w:t>
      </w:r>
      <w:r w:rsidRPr="00D631A0">
        <w:rPr>
          <w:rFonts w:ascii="Arial" w:hAnsi="Arial" w:cs="Arial"/>
          <w:b w:val="0"/>
          <w:color w:val="000000"/>
          <w:sz w:val="24"/>
          <w:u w:val="single"/>
          <w:lang w:val="sk-SK"/>
        </w:rPr>
        <w:t xml:space="preser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14:paraId="3D07B615" w14:textId="77777777" w:rsidR="007C46E0" w:rsidRPr="00333A06" w:rsidRDefault="007C46E0" w:rsidP="00BD2B81">
      <w:pPr>
        <w:tabs>
          <w:tab w:val="clear" w:pos="709"/>
        </w:tabs>
        <w:spacing w:before="144" w:after="144" w:line="240" w:lineRule="atLeast"/>
        <w:ind w:left="0"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14:paraId="6BE10A6F" w14:textId="77777777" w:rsidR="007C46E0" w:rsidRPr="00140D96" w:rsidRDefault="007C46E0" w:rsidP="00BD2B81">
      <w:pPr>
        <w:tabs>
          <w:tab w:val="clear" w:pos="709"/>
        </w:tabs>
        <w:ind w:left="0"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77777777" w:rsidR="007C46E0" w:rsidRPr="00140D96" w:rsidRDefault="007C46E0" w:rsidP="00BD2B81">
      <w:pPr>
        <w:tabs>
          <w:tab w:val="clear" w:pos="709"/>
        </w:tabs>
        <w:autoSpaceDE w:val="0"/>
        <w:ind w:left="284"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zákona č.343/2015 </w:t>
      </w:r>
      <w:proofErr w:type="spellStart"/>
      <w:r w:rsidRPr="00140D96">
        <w:rPr>
          <w:rFonts w:ascii="Arial" w:hAnsi="Arial"/>
          <w:b w:val="0"/>
          <w:color w:val="000000"/>
          <w:sz w:val="24"/>
          <w:lang w:val="sk-SK"/>
        </w:rPr>
        <w:t>Z.z</w:t>
      </w:r>
      <w:proofErr w:type="spellEnd"/>
      <w:r w:rsidRPr="00140D96">
        <w:rPr>
          <w:rFonts w:ascii="Arial" w:hAnsi="Arial"/>
          <w:b w:val="0"/>
          <w:color w:val="000000"/>
          <w:sz w:val="24"/>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77777777" w:rsidR="007C46E0" w:rsidRPr="00140D96" w:rsidRDefault="00BD2B81" w:rsidP="007C46E0">
      <w:pPr>
        <w:tabs>
          <w:tab w:val="clear" w:pos="709"/>
        </w:tabs>
        <w:autoSpaceDE w:val="0"/>
        <w:ind w:left="284"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Zhotoviteľ prílohu k  zmluve – Zoznam subdodávateľov. </w:t>
      </w:r>
      <w:r w:rsidR="00AD0CE5" w:rsidRPr="00140D96">
        <w:rPr>
          <w:rFonts w:ascii="Arial" w:hAnsi="Arial"/>
          <w:color w:val="000000"/>
          <w:sz w:val="24"/>
          <w:u w:val="single"/>
          <w:lang w:val="sk-SK"/>
        </w:rPr>
        <w:t>Ak túto prílohu nevyplní, má sa za to, že subdodávky nevyužíva.</w:t>
      </w:r>
    </w:p>
    <w:p w14:paraId="3881FAF0"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zmluvnú pokutu vo výške 1000 € za každé porušenie ktorejkoľvek z vyššie uvedených povinností a to aj opakovane. </w:t>
      </w:r>
    </w:p>
    <w:p w14:paraId="143877AD" w14:textId="77777777" w:rsidR="007C46E0" w:rsidRPr="00140D96" w:rsidRDefault="007C46E0" w:rsidP="007C46E0">
      <w:pPr>
        <w:pStyle w:val="Odsekzoznamu"/>
        <w:spacing w:before="144" w:after="144" w:line="240" w:lineRule="atLeast"/>
        <w:ind w:left="284" w:hanging="284"/>
        <w:jc w:val="both"/>
        <w:rPr>
          <w:rFonts w:ascii="Arial" w:hAnsi="Arial"/>
        </w:rPr>
      </w:pPr>
      <w:r w:rsidRPr="00140D96">
        <w:rPr>
          <w:rFonts w:ascii="Arial" w:hAnsi="Arial"/>
        </w:rPr>
        <w:t>4.</w:t>
      </w:r>
      <w:r w:rsidRPr="00140D96">
        <w:t>  </w:t>
      </w:r>
      <w:r w:rsidRPr="00140D96">
        <w:rPr>
          <w:rFonts w:ascii="Arial" w:hAnsi="Arial"/>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w:t>
      </w:r>
      <w:r w:rsidRPr="00140D96">
        <w:rPr>
          <w:rFonts w:ascii="Arial" w:hAnsi="Arial"/>
        </w:rPr>
        <w:lastRenderedPageBreak/>
        <w:t>ktorých subdodávatelia alebo subdodávatelia podľa osobitného predpisu, ktorí majú povinnosť zapisovať sa do registra partnerov verejného sektora a nie sú zapísaní v registri partnerov verejného sektora.</w:t>
      </w:r>
    </w:p>
    <w:p w14:paraId="5553DC85" w14:textId="77777777" w:rsidR="007C46E0" w:rsidRPr="00140D96" w:rsidRDefault="007C46E0" w:rsidP="00BD2B81">
      <w:pPr>
        <w:pStyle w:val="Odsekzoznamu"/>
        <w:spacing w:before="144" w:after="144" w:line="240" w:lineRule="atLeast"/>
        <w:ind w:left="284" w:hanging="284"/>
        <w:jc w:val="both"/>
        <w:rPr>
          <w:rFonts w:ascii="Arial" w:hAnsi="Arial"/>
        </w:rPr>
      </w:pPr>
      <w:r w:rsidRPr="00140D96">
        <w:rPr>
          <w:rFonts w:ascii="Arial" w:hAnsi="Arial"/>
        </w:rPr>
        <w:t>5.</w:t>
      </w:r>
      <w:r w:rsidRPr="00140D96">
        <w:t xml:space="preserve">  </w:t>
      </w:r>
      <w:r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0D3FCEC2" w14:textId="77777777" w:rsidR="003A011A" w:rsidRPr="009D079A" w:rsidRDefault="003A011A" w:rsidP="003A011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t xml:space="preserve">Pozn.: </w:t>
      </w:r>
    </w:p>
    <w:p w14:paraId="63EBA64A" w14:textId="77777777" w:rsidR="009F085E" w:rsidRPr="002E5C52" w:rsidRDefault="003A011A" w:rsidP="009D079A">
      <w:pPr>
        <w:pStyle w:val="Nadpis1"/>
        <w:numPr>
          <w:ilvl w:val="0"/>
          <w:numId w:val="0"/>
        </w:numPr>
        <w:ind w:left="142"/>
        <w:jc w:val="both"/>
        <w:rPr>
          <w:rFonts w:ascii="Arial" w:hAnsi="Arial"/>
          <w:b/>
          <w:sz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tak, ako upravuje zákon č. 315/2016 Z. z. Zákon o registri partnerov verejného sektora a o zmene a doplnení niektorých zákonov.</w:t>
      </w:r>
    </w:p>
    <w:p w14:paraId="62575F77" w14:textId="77777777" w:rsidR="009D079A" w:rsidRPr="002E5C52" w:rsidRDefault="009D079A" w:rsidP="002E5C52">
      <w:pPr>
        <w:rPr>
          <w:lang w:val="sk-SK"/>
        </w:rPr>
      </w:pPr>
    </w:p>
    <w:p w14:paraId="4CF6385D" w14:textId="77777777" w:rsidR="009D079A" w:rsidRDefault="009D079A" w:rsidP="009D079A">
      <w:pPr>
        <w:rPr>
          <w:lang w:val="sk-SK" w:eastAsia="cs-CZ"/>
        </w:rPr>
      </w:pPr>
    </w:p>
    <w:p w14:paraId="1CDD235A" w14:textId="77777777" w:rsidR="009D079A" w:rsidRDefault="009D079A" w:rsidP="009D079A">
      <w:pPr>
        <w:rPr>
          <w:lang w:val="sk-SK" w:eastAsia="cs-CZ"/>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14:paraId="2B7F1864" w14:textId="36915DF2"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126CC386" w:rsidR="00691926" w:rsidRDefault="00691926"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1"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2" w:history="1">
        <w:r w:rsidRPr="00691926">
          <w:rPr>
            <w:rFonts w:ascii="Arial" w:eastAsia="Calibri" w:hAnsi="Arial" w:cs="Arial"/>
            <w:b w:val="0"/>
            <w:color w:val="0563C1"/>
            <w:sz w:val="24"/>
            <w:u w:val="single"/>
            <w:lang w:val="sk-SK" w:eastAsia="en-US"/>
          </w:rPr>
          <w:t>zodpovednaosoba@somi.sk</w:t>
        </w:r>
      </w:hyperlink>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117B5B91" w14:textId="026AA477" w:rsidR="00117C26" w:rsidRDefault="009541E4"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166B41" w:rsidRPr="00724156">
        <w:rPr>
          <w:rFonts w:ascii="Arial" w:hAnsi="Arial" w:cs="Arial"/>
          <w:b w:val="0"/>
          <w:sz w:val="24"/>
          <w:lang w:val="sk-SK"/>
        </w:rPr>
        <w:t>v </w:t>
      </w:r>
      <w:r w:rsidR="00AA3E7E" w:rsidRPr="00724156">
        <w:rPr>
          <w:rFonts w:ascii="Arial" w:hAnsi="Arial" w:cs="Arial"/>
          <w:b w:val="0"/>
          <w:sz w:val="24"/>
          <w:lang w:val="sk-SK"/>
        </w:rPr>
        <w:t>po</w:t>
      </w:r>
      <w:r w:rsidR="00166B41" w:rsidRPr="00724156">
        <w:rPr>
          <w:rFonts w:ascii="Arial" w:hAnsi="Arial" w:cs="Arial"/>
          <w:b w:val="0"/>
          <w:sz w:val="24"/>
          <w:lang w:val="sk-SK"/>
        </w:rPr>
        <w:t>d</w:t>
      </w:r>
      <w:r w:rsidR="00427EA9" w:rsidRPr="00724156">
        <w:rPr>
          <w:rFonts w:ascii="Arial" w:hAnsi="Arial" w:cs="Arial"/>
          <w:b w:val="0"/>
          <w:sz w:val="24"/>
          <w:lang w:val="sk-SK"/>
        </w:rPr>
        <w:t>limitn</w:t>
      </w:r>
      <w:r w:rsidR="00B64EED" w:rsidRPr="00724156">
        <w:rPr>
          <w:rFonts w:ascii="Arial" w:hAnsi="Arial" w:cs="Arial"/>
          <w:b w:val="0"/>
          <w:sz w:val="24"/>
          <w:lang w:val="sk-SK"/>
        </w:rPr>
        <w:t>ej</w:t>
      </w:r>
      <w:r w:rsidR="00166B41" w:rsidRPr="00724156">
        <w:rPr>
          <w:rFonts w:ascii="Arial" w:hAnsi="Arial" w:cs="Arial"/>
          <w:b w:val="0"/>
          <w:sz w:val="24"/>
          <w:lang w:val="sk-SK"/>
        </w:rPr>
        <w:t xml:space="preserve"> zákazke na </w:t>
      </w:r>
      <w:r w:rsidR="00AA3E7E" w:rsidRPr="00724156">
        <w:rPr>
          <w:rFonts w:ascii="Arial" w:hAnsi="Arial" w:cs="Arial"/>
          <w:b w:val="0"/>
          <w:sz w:val="24"/>
          <w:lang w:val="sk-SK"/>
        </w:rPr>
        <w:t>uskutočnenie stavebných prác</w:t>
      </w:r>
      <w:r w:rsidR="00B20081" w:rsidRPr="00724156">
        <w:rPr>
          <w:rFonts w:ascii="Arial" w:hAnsi="Arial" w:cs="Arial"/>
          <w:b w:val="0"/>
          <w:sz w:val="24"/>
          <w:lang w:val="sk-SK"/>
        </w:rPr>
        <w:t xml:space="preserve"> </w:t>
      </w:r>
      <w:r w:rsidR="00D26EAA" w:rsidRPr="00117C26">
        <w:rPr>
          <w:rFonts w:ascii="Arial" w:hAnsi="Arial" w:cs="Arial"/>
          <w:b w:val="0"/>
          <w:sz w:val="24"/>
          <w:lang w:val="sk-SK"/>
        </w:rPr>
        <w:t xml:space="preserve">(vyhlásenej vo Vestníku verejného </w:t>
      </w:r>
      <w:r w:rsidR="00D26EAA" w:rsidRPr="00604C1B">
        <w:rPr>
          <w:rFonts w:ascii="Arial" w:hAnsi="Arial" w:cs="Arial"/>
          <w:b w:val="0"/>
          <w:sz w:val="24"/>
          <w:lang w:val="sk-SK"/>
        </w:rPr>
        <w:t>obsta</w:t>
      </w:r>
      <w:r w:rsidR="00BC3F05" w:rsidRPr="00604C1B">
        <w:rPr>
          <w:rFonts w:ascii="Arial" w:hAnsi="Arial" w:cs="Arial"/>
          <w:b w:val="0"/>
          <w:sz w:val="24"/>
          <w:lang w:val="sk-SK"/>
        </w:rPr>
        <w:t>rávania</w:t>
      </w:r>
      <w:r w:rsidR="00550BE9" w:rsidRPr="00604C1B">
        <w:rPr>
          <w:rFonts w:ascii="Arial" w:hAnsi="Arial" w:cs="Arial"/>
          <w:b w:val="0"/>
          <w:sz w:val="24"/>
          <w:lang w:val="sk-SK"/>
        </w:rPr>
        <w:t xml:space="preserve"> č. </w:t>
      </w:r>
      <w:r w:rsidR="00604C1B" w:rsidRPr="00604C1B">
        <w:rPr>
          <w:rFonts w:ascii="Arial" w:hAnsi="Arial" w:cs="Arial"/>
          <w:b w:val="0"/>
          <w:sz w:val="24"/>
          <w:lang w:val="sk-SK"/>
        </w:rPr>
        <w:t>88/2021</w:t>
      </w:r>
      <w:r w:rsidR="00550BE9" w:rsidRPr="00604C1B">
        <w:rPr>
          <w:rFonts w:ascii="Arial" w:hAnsi="Arial" w:cs="Arial"/>
          <w:b w:val="0"/>
          <w:sz w:val="24"/>
          <w:lang w:val="sk-SK"/>
        </w:rPr>
        <w:t xml:space="preserve"> dňa </w:t>
      </w:r>
      <w:r w:rsidR="00604C1B" w:rsidRPr="00604C1B">
        <w:rPr>
          <w:rFonts w:ascii="Arial" w:hAnsi="Arial" w:cs="Arial"/>
          <w:b w:val="0"/>
          <w:sz w:val="24"/>
          <w:lang w:val="sk-SK"/>
        </w:rPr>
        <w:t>15. 04. 2021</w:t>
      </w:r>
      <w:r w:rsidR="00550BE9" w:rsidRPr="00604C1B">
        <w:rPr>
          <w:rFonts w:ascii="Arial" w:hAnsi="Arial" w:cs="Arial"/>
          <w:b w:val="0"/>
          <w:sz w:val="24"/>
          <w:lang w:val="sk-SK"/>
        </w:rPr>
        <w:t xml:space="preserve"> pod </w:t>
      </w:r>
      <w:proofErr w:type="spellStart"/>
      <w:r w:rsidR="00550BE9" w:rsidRPr="00604C1B">
        <w:rPr>
          <w:rFonts w:ascii="Arial" w:hAnsi="Arial" w:cs="Arial"/>
          <w:b w:val="0"/>
          <w:sz w:val="24"/>
          <w:lang w:val="sk-SK"/>
        </w:rPr>
        <w:t>sp</w:t>
      </w:r>
      <w:proofErr w:type="spellEnd"/>
      <w:r w:rsidR="00550BE9" w:rsidRPr="00604C1B">
        <w:rPr>
          <w:rFonts w:ascii="Arial" w:hAnsi="Arial" w:cs="Arial"/>
          <w:b w:val="0"/>
          <w:sz w:val="24"/>
          <w:lang w:val="sk-SK"/>
        </w:rPr>
        <w:t xml:space="preserve">. zn.: </w:t>
      </w:r>
      <w:r w:rsidR="00604C1B" w:rsidRPr="00604C1B">
        <w:rPr>
          <w:rFonts w:ascii="Arial" w:hAnsi="Arial" w:cs="Arial"/>
          <w:b w:val="0"/>
          <w:sz w:val="24"/>
          <w:lang w:val="sk-SK"/>
        </w:rPr>
        <w:t>19004-WYP):</w:t>
      </w:r>
      <w:r w:rsidR="002E72CD" w:rsidRPr="004D1C14">
        <w:rPr>
          <w:rFonts w:ascii="Arial" w:hAnsi="Arial" w:cs="Arial"/>
          <w:b w:val="0"/>
          <w:sz w:val="24"/>
          <w:lang w:val="sk-SK"/>
        </w:rPr>
        <w:t xml:space="preserve"> </w:t>
      </w:r>
      <w:r w:rsidR="00D26EAA">
        <w:rPr>
          <w:rFonts w:ascii="Arial" w:hAnsi="Arial" w:cs="Arial"/>
          <w:b w:val="0"/>
          <w:sz w:val="24"/>
          <w:lang w:val="sk-SK"/>
        </w:rPr>
        <w:t xml:space="preserve"> </w:t>
      </w:r>
    </w:p>
    <w:p w14:paraId="47558133" w14:textId="77777777" w:rsidR="00084030" w:rsidRPr="003D160C" w:rsidRDefault="00084030" w:rsidP="00AA3E7E">
      <w:pPr>
        <w:tabs>
          <w:tab w:val="clear" w:pos="709"/>
        </w:tabs>
        <w:spacing w:line="276" w:lineRule="auto"/>
        <w:ind w:left="0" w:firstLine="0"/>
        <w:rPr>
          <w:rFonts w:ascii="Arial" w:hAnsi="Arial" w:cs="Arial"/>
          <w:b w:val="0"/>
          <w:sz w:val="24"/>
          <w:lang w:val="sk-SK"/>
        </w:rPr>
      </w:pPr>
    </w:p>
    <w:p w14:paraId="3464317C"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77777777"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77777777" w:rsidR="00051D58" w:rsidRPr="00D118C1" w:rsidRDefault="00051D58" w:rsidP="00051D58">
      <w:pPr>
        <w:tabs>
          <w:tab w:val="clear" w:pos="709"/>
          <w:tab w:val="left" w:pos="0"/>
        </w:tabs>
        <w:autoSpaceDE w:val="0"/>
        <w:autoSpaceDN w:val="0"/>
        <w:adjustRightInd w:val="0"/>
        <w:ind w:left="0" w:firstLine="0"/>
        <w:rPr>
          <w:rFonts w:ascii="Arial" w:hAnsi="Arial" w:cs="Arial"/>
          <w:b w:val="0"/>
          <w:color w:val="000000"/>
          <w:sz w:val="23"/>
          <w:szCs w:val="23"/>
          <w:lang w:val="sk-SK"/>
        </w:rPr>
      </w:pPr>
      <w:r w:rsidRPr="00D118C1">
        <w:rPr>
          <w:rFonts w:ascii="Arial" w:hAnsi="Arial" w:cs="Arial"/>
          <w:b w:val="0"/>
          <w:color w:val="000000"/>
          <w:sz w:val="23"/>
          <w:szCs w:val="23"/>
          <w:lang w:val="sk-SK"/>
        </w:rPr>
        <w:t xml:space="preserve">Konkrétne uchádzač čestne vyhlasuje, </w:t>
      </w:r>
      <w:r w:rsidRPr="00D118C1">
        <w:rPr>
          <w:rFonts w:ascii="Arial" w:hAnsi="Arial" w:cs="Arial"/>
          <w:color w:val="000000"/>
          <w:sz w:val="23"/>
          <w:szCs w:val="23"/>
          <w:lang w:val="sk-SK"/>
        </w:rPr>
        <w:t xml:space="preserve">že </w:t>
      </w:r>
      <w:r w:rsidRPr="00D118C1">
        <w:rPr>
          <w:rFonts w:ascii="Arial" w:hAnsi="Arial" w:cs="Arial"/>
          <w:bCs/>
          <w:color w:val="000000"/>
          <w:sz w:val="23"/>
          <w:szCs w:val="23"/>
          <w:lang w:val="sk-SK"/>
        </w:rPr>
        <w:t>súhlasí so súťažnými podmienkami a podkladmi, a že súhlasí aj s návrhom obchodných podmienok poskytnutia služieb, ktoré sú predmetom obstarávania (t. z. s návrhom zmluvy):</w:t>
      </w:r>
      <w:r w:rsidRPr="00D118C1">
        <w:rPr>
          <w:rFonts w:ascii="Arial" w:hAnsi="Arial" w:cs="Arial"/>
          <w:b w:val="0"/>
          <w:bCs/>
          <w:color w:val="000000"/>
          <w:sz w:val="23"/>
          <w:szCs w:val="23"/>
          <w:lang w:val="sk-SK"/>
        </w:rPr>
        <w:t xml:space="preserve"> </w:t>
      </w:r>
    </w:p>
    <w:p w14:paraId="0574B07A"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1</w:t>
      </w:r>
      <w:r>
        <w:rPr>
          <w:rFonts w:ascii="Arial" w:hAnsi="Arial" w:cs="Arial"/>
          <w:b w:val="0"/>
          <w:color w:val="000000"/>
          <w:sz w:val="13"/>
          <w:szCs w:val="13"/>
          <w:lang w:val="sk-SK"/>
        </w:rPr>
        <w:t>1</w:t>
      </w:r>
      <w:r w:rsidRPr="00D118C1">
        <w:rPr>
          <w:rFonts w:ascii="Arial" w:hAnsi="Arial" w:cs="Arial"/>
          <w:b w:val="0"/>
          <w:color w:val="000000"/>
          <w:sz w:val="13"/>
          <w:szCs w:val="13"/>
          <w:lang w:val="sk-SK"/>
        </w:rPr>
        <w:t xml:space="preserve"> </w:t>
      </w:r>
      <w:r w:rsidRPr="00D118C1">
        <w:rPr>
          <w:rFonts w:ascii="Arial" w:hAnsi="Arial" w:cs="Arial"/>
          <w:b w:val="0"/>
          <w:color w:val="000000"/>
          <w:szCs w:val="20"/>
          <w:lang w:val="sk-SK"/>
        </w:rPr>
        <w:t xml:space="preserve">(ak predkladá ponuku na Časť 1) </w:t>
      </w:r>
    </w:p>
    <w:p w14:paraId="68A2E6B3"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2</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 xml:space="preserve">(ak predkladá ponuku na Časť 2) </w:t>
      </w:r>
    </w:p>
    <w:p w14:paraId="4C794B93" w14:textId="77777777" w:rsidR="00051D58" w:rsidRPr="00D118C1" w:rsidRDefault="00051D58" w:rsidP="00051D58">
      <w:pPr>
        <w:rPr>
          <w:rFonts w:ascii="Arial" w:hAnsi="Arial" w:cs="Arial"/>
          <w:b w:val="0"/>
          <w:lang w:val="sk-SK"/>
        </w:rPr>
      </w:pPr>
      <w:r w:rsidRPr="00D118C1">
        <w:rPr>
          <w:rFonts w:ascii="Arial" w:hAnsi="Arial" w:cs="Arial"/>
          <w:b w:val="0"/>
          <w:color w:val="000000"/>
          <w:sz w:val="23"/>
          <w:szCs w:val="23"/>
          <w:lang w:val="sk-SK"/>
        </w:rPr>
        <w:t>pre Časť 3</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(ak predkladá ponuku na Časť 3)</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140D96">
      <w:pPr>
        <w:tabs>
          <w:tab w:val="clear" w:pos="709"/>
        </w:tabs>
        <w:ind w:left="4248" w:firstLine="0"/>
        <w:jc w:val="center"/>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EA8FA68"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lastRenderedPageBreak/>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4A61BE97" w14:textId="77777777" w:rsidR="00604C1B" w:rsidRDefault="00A160B5" w:rsidP="00604C1B">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AA3E7E" w:rsidRPr="002F2C66">
        <w:rPr>
          <w:rFonts w:ascii="Arial" w:hAnsi="Arial" w:cs="Arial"/>
          <w:b w:val="0"/>
          <w:sz w:val="24"/>
          <w:lang w:val="sk-SK"/>
        </w:rPr>
        <w:t>v </w:t>
      </w:r>
      <w:r w:rsidR="00C87F76" w:rsidRPr="002F2C66">
        <w:rPr>
          <w:rFonts w:ascii="Arial" w:hAnsi="Arial" w:cs="Arial"/>
          <w:b w:val="0"/>
          <w:sz w:val="24"/>
          <w:lang w:val="sk-SK"/>
        </w:rPr>
        <w:t>pod</w:t>
      </w:r>
      <w:r w:rsidR="00CE7F76">
        <w:rPr>
          <w:rFonts w:ascii="Arial" w:hAnsi="Arial" w:cs="Arial"/>
          <w:b w:val="0"/>
          <w:sz w:val="24"/>
          <w:lang w:val="sk-SK"/>
        </w:rPr>
        <w:t>limitn</w:t>
      </w:r>
      <w:r w:rsidR="00B64EED">
        <w:rPr>
          <w:rFonts w:ascii="Arial" w:hAnsi="Arial" w:cs="Arial"/>
          <w:b w:val="0"/>
          <w:sz w:val="24"/>
          <w:lang w:val="sk-SK"/>
        </w:rPr>
        <w:t>ej</w:t>
      </w:r>
      <w:r w:rsidR="00C87F76" w:rsidRPr="002F2C66">
        <w:rPr>
          <w:rFonts w:ascii="Arial" w:hAnsi="Arial" w:cs="Arial"/>
          <w:b w:val="0"/>
          <w:sz w:val="24"/>
          <w:lang w:val="sk-SK"/>
        </w:rPr>
        <w:t xml:space="preserve"> </w:t>
      </w:r>
      <w:r w:rsidR="00AA3E7E" w:rsidRPr="002F2C66">
        <w:rPr>
          <w:rFonts w:ascii="Arial" w:hAnsi="Arial" w:cs="Arial"/>
          <w:b w:val="0"/>
          <w:sz w:val="24"/>
          <w:lang w:val="sk-SK"/>
        </w:rPr>
        <w:t>zákazke na uskutočnenie stave</w:t>
      </w:r>
      <w:r w:rsidR="004B5AF5" w:rsidRPr="002F2C66">
        <w:rPr>
          <w:rFonts w:ascii="Arial" w:hAnsi="Arial" w:cs="Arial"/>
          <w:b w:val="0"/>
          <w:sz w:val="24"/>
          <w:lang w:val="sk-SK"/>
        </w:rPr>
        <w:t xml:space="preserve">bných </w:t>
      </w:r>
      <w:r w:rsidR="004B5AF5" w:rsidRPr="003D160C">
        <w:rPr>
          <w:rFonts w:ascii="Arial" w:hAnsi="Arial" w:cs="Arial"/>
          <w:b w:val="0"/>
          <w:sz w:val="24"/>
          <w:lang w:val="sk-SK"/>
        </w:rPr>
        <w:t>prác</w:t>
      </w:r>
      <w:r w:rsidR="00AA3E7E" w:rsidRPr="003D160C">
        <w:rPr>
          <w:rFonts w:ascii="Arial" w:hAnsi="Arial" w:cs="Arial"/>
          <w:b w:val="0"/>
          <w:sz w:val="24"/>
          <w:lang w:val="sk-SK"/>
        </w:rPr>
        <w:t xml:space="preserve"> </w:t>
      </w:r>
      <w:r w:rsidR="00117C26" w:rsidRPr="00117C26">
        <w:rPr>
          <w:rFonts w:ascii="Arial" w:hAnsi="Arial" w:cs="Arial"/>
          <w:b w:val="0"/>
          <w:sz w:val="24"/>
          <w:lang w:val="sk-SK"/>
        </w:rPr>
        <w:t xml:space="preserve">(vyhlásenej vo Vestníku verejného </w:t>
      </w:r>
      <w:r w:rsidR="002E72CD" w:rsidRPr="00CF1941">
        <w:rPr>
          <w:rFonts w:ascii="Arial" w:hAnsi="Arial" w:cs="Arial"/>
          <w:b w:val="0"/>
          <w:sz w:val="24"/>
          <w:lang w:val="sk-SK"/>
        </w:rPr>
        <w:t>obstarávania</w:t>
      </w:r>
      <w:r w:rsidR="00CF1941" w:rsidRPr="00CF1941">
        <w:rPr>
          <w:rFonts w:ascii="Arial" w:hAnsi="Arial" w:cs="Arial"/>
          <w:b w:val="0"/>
          <w:sz w:val="24"/>
          <w:lang w:val="sk-SK"/>
        </w:rPr>
        <w:t xml:space="preserve"> </w:t>
      </w:r>
      <w:r w:rsidR="00604C1B" w:rsidRPr="00604C1B">
        <w:rPr>
          <w:rFonts w:ascii="Arial" w:hAnsi="Arial" w:cs="Arial"/>
          <w:b w:val="0"/>
          <w:sz w:val="24"/>
          <w:lang w:val="sk-SK"/>
        </w:rPr>
        <w:t>č. 88/2021 dňa 15. 04. 2021 pod sp. zn.: 19004-WYP):</w:t>
      </w:r>
      <w:r w:rsidR="00604C1B" w:rsidRPr="004D1C14">
        <w:rPr>
          <w:rFonts w:ascii="Arial" w:hAnsi="Arial" w:cs="Arial"/>
          <w:b w:val="0"/>
          <w:sz w:val="24"/>
          <w:lang w:val="sk-SK"/>
        </w:rPr>
        <w:t xml:space="preserve"> </w:t>
      </w:r>
      <w:r w:rsidR="00604C1B">
        <w:rPr>
          <w:rFonts w:ascii="Arial" w:hAnsi="Arial" w:cs="Arial"/>
          <w:b w:val="0"/>
          <w:sz w:val="24"/>
          <w:lang w:val="sk-SK"/>
        </w:rPr>
        <w:t xml:space="preserve"> </w:t>
      </w:r>
    </w:p>
    <w:p w14:paraId="6A895FE4" w14:textId="22D97E60" w:rsidR="00084030" w:rsidRPr="00CF1941" w:rsidRDefault="00084030" w:rsidP="00117C26">
      <w:pPr>
        <w:tabs>
          <w:tab w:val="clear" w:pos="709"/>
        </w:tabs>
        <w:spacing w:line="276" w:lineRule="auto"/>
        <w:ind w:left="0" w:firstLine="0"/>
        <w:rPr>
          <w:rFonts w:ascii="Arial" w:hAnsi="Arial" w:cs="Arial"/>
          <w:b w:val="0"/>
          <w:sz w:val="24"/>
          <w:highlight w:val="yellow"/>
          <w:lang w:val="sk-SK"/>
        </w:rPr>
      </w:pPr>
    </w:p>
    <w:p w14:paraId="171F2807" w14:textId="77777777" w:rsidR="00AA3E7E" w:rsidRPr="003D160C" w:rsidRDefault="00AA3E7E" w:rsidP="00AA3E7E">
      <w:pPr>
        <w:tabs>
          <w:tab w:val="clear" w:pos="709"/>
        </w:tabs>
        <w:spacing w:line="276" w:lineRule="auto"/>
        <w:ind w:left="0" w:firstLine="0"/>
        <w:rPr>
          <w:rFonts w:ascii="Arial" w:hAnsi="Arial" w:cs="Arial"/>
          <w:b w:val="0"/>
          <w:sz w:val="24"/>
          <w:lang w:val="sk-SK"/>
        </w:rPr>
      </w:pPr>
    </w:p>
    <w:p w14:paraId="5F57DA09"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77777777"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5B4FB6F2"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C2A3E74"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1BAAA822"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7D00D878"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247D75AC" w14:textId="77777777" w:rsidR="00C67918" w:rsidRDefault="00C67918" w:rsidP="009541E4">
      <w:pPr>
        <w:tabs>
          <w:tab w:val="clear" w:pos="709"/>
        </w:tabs>
        <w:ind w:left="4248" w:firstLine="0"/>
        <w:jc w:val="center"/>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40E66B50" w14:textId="77777777" w:rsidR="00C67918" w:rsidRPr="002E5C52" w:rsidRDefault="00C67918" w:rsidP="002E5C52">
      <w:pPr>
        <w:tabs>
          <w:tab w:val="clear" w:pos="709"/>
        </w:tabs>
        <w:ind w:left="4248" w:firstLine="0"/>
        <w:jc w:val="center"/>
        <w:rPr>
          <w:rFonts w:ascii="Arial" w:hAnsi="Arial"/>
          <w:b w:val="0"/>
          <w:color w:val="000000"/>
          <w:sz w:val="24"/>
          <w:lang w:val="sk-SK"/>
        </w:rPr>
      </w:pPr>
    </w:p>
    <w:p w14:paraId="62AFB3CD" w14:textId="77777777" w:rsidR="009541E4" w:rsidRPr="007415C5" w:rsidRDefault="009541E4" w:rsidP="009541E4">
      <w:pPr>
        <w:tabs>
          <w:tab w:val="clear" w:pos="709"/>
        </w:tabs>
        <w:spacing w:line="360" w:lineRule="auto"/>
        <w:ind w:left="2600" w:hanging="2600"/>
        <w:jc w:val="center"/>
        <w:rPr>
          <w:rFonts w:ascii="Arial" w:hAnsi="Arial" w:cs="Arial"/>
          <w:caps/>
          <w:sz w:val="24"/>
          <w:lang w:val="sk-SK"/>
        </w:rPr>
      </w:pPr>
      <w:r w:rsidRPr="009D5A72">
        <w:rPr>
          <w:rFonts w:ascii="Arial" w:hAnsi="Arial" w:cs="Arial"/>
          <w:caps/>
          <w:sz w:val="24"/>
          <w:lang w:val="sk-SK"/>
        </w:rPr>
        <w:lastRenderedPageBreak/>
        <w:t>Údaje o kontaktnej osobe uchádzača</w:t>
      </w:r>
    </w:p>
    <w:p w14:paraId="6AE53005" w14:textId="77777777" w:rsidR="00604C1B" w:rsidRDefault="00A160B5" w:rsidP="00604C1B">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určujem ako </w:t>
      </w:r>
      <w:r w:rsidR="009541E4" w:rsidRPr="002F2C66">
        <w:rPr>
          <w:rFonts w:ascii="Arial" w:hAnsi="Arial" w:cs="Arial"/>
          <w:b w:val="0"/>
          <w:bCs/>
          <w:sz w:val="24"/>
          <w:lang w:val="sk-SK"/>
        </w:rPr>
        <w:t>kontaktnú osobu k</w:t>
      </w:r>
      <w:r w:rsidR="009541E4" w:rsidRPr="002F2C66">
        <w:rPr>
          <w:rFonts w:ascii="Arial" w:hAnsi="Arial" w:cs="Arial"/>
          <w:b w:val="0"/>
          <w:sz w:val="24"/>
          <w:lang w:val="sk-SK"/>
        </w:rPr>
        <w:t> </w:t>
      </w:r>
      <w:r w:rsidR="00AA3E7E" w:rsidRPr="002F2C66">
        <w:rPr>
          <w:rFonts w:ascii="Arial" w:hAnsi="Arial" w:cs="Arial"/>
          <w:b w:val="0"/>
          <w:sz w:val="24"/>
          <w:lang w:val="sk-SK"/>
        </w:rPr>
        <w:t> </w:t>
      </w:r>
      <w:r w:rsidR="00C87F76" w:rsidRPr="002F2C66">
        <w:rPr>
          <w:rFonts w:ascii="Arial" w:hAnsi="Arial" w:cs="Arial"/>
          <w:b w:val="0"/>
          <w:sz w:val="24"/>
          <w:lang w:val="sk-SK"/>
        </w:rPr>
        <w:t>pod</w:t>
      </w:r>
      <w:r w:rsidR="00CE7F76">
        <w:rPr>
          <w:rFonts w:ascii="Arial" w:hAnsi="Arial" w:cs="Arial"/>
          <w:b w:val="0"/>
          <w:sz w:val="24"/>
          <w:lang w:val="sk-SK"/>
        </w:rPr>
        <w:t>limit</w:t>
      </w:r>
      <w:r w:rsidR="0081783A">
        <w:rPr>
          <w:rFonts w:ascii="Arial" w:hAnsi="Arial" w:cs="Arial"/>
          <w:b w:val="0"/>
          <w:sz w:val="24"/>
          <w:lang w:val="sk-SK"/>
        </w:rPr>
        <w:t>n</w:t>
      </w:r>
      <w:r w:rsidR="00B64EED">
        <w:rPr>
          <w:rFonts w:ascii="Arial" w:hAnsi="Arial" w:cs="Arial"/>
          <w:b w:val="0"/>
          <w:sz w:val="24"/>
          <w:lang w:val="sk-SK"/>
        </w:rPr>
        <w:t>ej</w:t>
      </w:r>
      <w:r w:rsidR="00AA3E7E" w:rsidRPr="002F2C66">
        <w:rPr>
          <w:rFonts w:ascii="Arial" w:hAnsi="Arial" w:cs="Arial"/>
          <w:b w:val="0"/>
          <w:sz w:val="24"/>
          <w:lang w:val="sk-SK"/>
        </w:rPr>
        <w:t xml:space="preserve"> zákazke na uskutočnenie stavebných </w:t>
      </w:r>
      <w:r w:rsidR="00AA3E7E" w:rsidRPr="003D160C">
        <w:rPr>
          <w:rFonts w:ascii="Arial" w:hAnsi="Arial" w:cs="Arial"/>
          <w:b w:val="0"/>
          <w:sz w:val="24"/>
          <w:lang w:val="sk-SK"/>
        </w:rPr>
        <w:t xml:space="preserve">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604C1B" w:rsidRPr="00604C1B">
        <w:rPr>
          <w:rFonts w:ascii="Arial" w:hAnsi="Arial" w:cs="Arial"/>
          <w:b w:val="0"/>
          <w:sz w:val="24"/>
          <w:lang w:val="sk-SK"/>
        </w:rPr>
        <w:t>č. 88/2021 dňa 15. 04. 2021 pod sp. zn.: 19004-WYP):</w:t>
      </w:r>
      <w:r w:rsidR="00604C1B" w:rsidRPr="004D1C14">
        <w:rPr>
          <w:rFonts w:ascii="Arial" w:hAnsi="Arial" w:cs="Arial"/>
          <w:b w:val="0"/>
          <w:sz w:val="24"/>
          <w:lang w:val="sk-SK"/>
        </w:rPr>
        <w:t xml:space="preserve"> </w:t>
      </w:r>
      <w:r w:rsidR="00604C1B">
        <w:rPr>
          <w:rFonts w:ascii="Arial" w:hAnsi="Arial" w:cs="Arial"/>
          <w:b w:val="0"/>
          <w:sz w:val="24"/>
          <w:lang w:val="sk-SK"/>
        </w:rPr>
        <w:t xml:space="preserve"> </w:t>
      </w:r>
    </w:p>
    <w:p w14:paraId="25316856" w14:textId="757018CA" w:rsidR="00084030" w:rsidRDefault="00084030" w:rsidP="00F45A21">
      <w:pPr>
        <w:tabs>
          <w:tab w:val="clear" w:pos="709"/>
        </w:tabs>
        <w:spacing w:line="276" w:lineRule="auto"/>
        <w:ind w:left="0" w:firstLine="0"/>
        <w:rPr>
          <w:rFonts w:ascii="Arial" w:hAnsi="Arial" w:cs="Arial"/>
          <w:b w:val="0"/>
          <w:sz w:val="24"/>
          <w:highlight w:val="yellow"/>
          <w:lang w:val="sk-SK"/>
        </w:rPr>
      </w:pPr>
    </w:p>
    <w:p w14:paraId="50B4CEC3" w14:textId="77777777" w:rsidR="00B5693A" w:rsidRPr="002A5D0A" w:rsidRDefault="00B5693A" w:rsidP="00F45A21">
      <w:pPr>
        <w:tabs>
          <w:tab w:val="clear" w:pos="709"/>
        </w:tabs>
        <w:spacing w:line="276" w:lineRule="auto"/>
        <w:ind w:left="0" w:firstLine="0"/>
        <w:rPr>
          <w:rFonts w:cs="Arial"/>
          <w:b w:val="0"/>
          <w:i/>
          <w:highlight w:val="yellow"/>
          <w:lang w:val="sk-SK"/>
        </w:rPr>
      </w:pPr>
    </w:p>
    <w:p w14:paraId="33309E26"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469F906E" w14:textId="77777777" w:rsidR="00B5693A" w:rsidRPr="00051D58" w:rsidRDefault="00B5693A" w:rsidP="00051D58">
      <w:pPr>
        <w:tabs>
          <w:tab w:val="clear" w:pos="709"/>
        </w:tabs>
        <w:spacing w:before="100" w:beforeAutospacing="1"/>
        <w:ind w:left="0" w:firstLine="0"/>
        <w:jc w:val="center"/>
        <w:rPr>
          <w:rFonts w:ascii="Arial" w:hAnsi="Arial" w:cs="Arial"/>
          <w:iCs/>
          <w:sz w:val="26"/>
          <w:szCs w:val="26"/>
          <w:lang w:val="sk-SK"/>
        </w:rPr>
      </w:pPr>
    </w:p>
    <w:p w14:paraId="6EC47B6F" w14:textId="77777777" w:rsidR="00F45A21" w:rsidRPr="007415C5" w:rsidRDefault="00F45A21" w:rsidP="00AA3E7E">
      <w:pPr>
        <w:tabs>
          <w:tab w:val="clear" w:pos="709"/>
        </w:tabs>
        <w:spacing w:line="276" w:lineRule="auto"/>
        <w:ind w:left="0" w:firstLine="0"/>
        <w:rPr>
          <w:rFonts w:ascii="Arial" w:hAnsi="Arial" w:cs="Arial"/>
          <w:b w:val="0"/>
          <w:bCs/>
          <w:color w:val="000000"/>
          <w:sz w:val="24"/>
          <w:lang w:val="sk-SK"/>
        </w:rPr>
      </w:pPr>
    </w:p>
    <w:p w14:paraId="02C032F6" w14:textId="77777777" w:rsidR="009541E4" w:rsidRPr="007415C5"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9541E4" w:rsidRPr="007415C5">
        <w:rPr>
          <w:rStyle w:val="ra"/>
          <w:rFonts w:ascii="Arial" w:hAnsi="Arial" w:cs="Arial"/>
          <w:b w:val="0"/>
          <w:sz w:val="24"/>
          <w:lang w:val="sk-SK"/>
        </w:rPr>
        <w:t xml:space="preserve">,  </w:t>
      </w:r>
      <w:r w:rsidR="009541E4" w:rsidRPr="007415C5">
        <w:rPr>
          <w:rFonts w:ascii="Arial" w:hAnsi="Arial" w:cs="Arial"/>
          <w:b w:val="0"/>
          <w:bCs/>
          <w:color w:val="000000"/>
          <w:sz w:val="24"/>
          <w:lang w:val="sk-SK"/>
        </w:rPr>
        <w:t>nasledovnú osobu:</w:t>
      </w:r>
    </w:p>
    <w:p w14:paraId="226FAE8F" w14:textId="6B49EF6B" w:rsidR="009541E4" w:rsidRDefault="009541E4" w:rsidP="009541E4">
      <w:pPr>
        <w:tabs>
          <w:tab w:val="clear" w:pos="709"/>
        </w:tabs>
        <w:spacing w:line="276" w:lineRule="auto"/>
        <w:ind w:left="0" w:firstLine="0"/>
        <w:rPr>
          <w:rFonts w:ascii="Arial" w:hAnsi="Arial" w:cs="Arial"/>
          <w:b w:val="0"/>
          <w:bCs/>
          <w:color w:val="000000"/>
          <w:sz w:val="24"/>
          <w:lang w:val="sk-SK"/>
        </w:rPr>
      </w:pPr>
    </w:p>
    <w:p w14:paraId="0E72D662" w14:textId="6697207A" w:rsidR="00B5693A" w:rsidRDefault="00B5693A" w:rsidP="009541E4">
      <w:pPr>
        <w:tabs>
          <w:tab w:val="clear" w:pos="709"/>
        </w:tabs>
        <w:spacing w:line="276" w:lineRule="auto"/>
        <w:ind w:left="0" w:firstLine="0"/>
        <w:rPr>
          <w:rFonts w:ascii="Arial" w:hAnsi="Arial" w:cs="Arial"/>
          <w:b w:val="0"/>
          <w:bCs/>
          <w:color w:val="000000"/>
          <w:sz w:val="24"/>
          <w:lang w:val="sk-SK"/>
        </w:rPr>
      </w:pPr>
    </w:p>
    <w:p w14:paraId="4EC5CEF9" w14:textId="77777777" w:rsidR="00B5693A" w:rsidRPr="007415C5" w:rsidRDefault="00B5693A" w:rsidP="009541E4">
      <w:pPr>
        <w:tabs>
          <w:tab w:val="clear" w:pos="709"/>
        </w:tabs>
        <w:spacing w:line="276" w:lineRule="auto"/>
        <w:ind w:left="0" w:firstLine="0"/>
        <w:rPr>
          <w:rFonts w:ascii="Arial" w:hAnsi="Arial" w:cs="Arial"/>
          <w:b w:val="0"/>
          <w:bCs/>
          <w:color w:val="000000"/>
          <w:sz w:val="24"/>
          <w:lang w:val="sk-SK"/>
        </w:rPr>
      </w:pPr>
    </w:p>
    <w:p w14:paraId="3188575B" w14:textId="77777777"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1</w:t>
      </w:r>
    </w:p>
    <w:p w14:paraId="52EBB8DC"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381FC4F6"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776CBED7" w14:textId="24D8F961"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539CF64A" w14:textId="77777777" w:rsidR="002A5D0A" w:rsidRDefault="002A5D0A" w:rsidP="00807FEA">
      <w:pPr>
        <w:spacing w:line="276" w:lineRule="auto"/>
        <w:rPr>
          <w:rFonts w:ascii="Arial" w:hAnsi="Arial" w:cs="Arial"/>
          <w:sz w:val="22"/>
          <w:szCs w:val="22"/>
          <w:shd w:val="clear" w:color="auto" w:fill="00FFFF"/>
          <w:lang w:val="sk-SK"/>
        </w:rPr>
      </w:pPr>
    </w:p>
    <w:p w14:paraId="45A95A5C" w14:textId="68139DE3"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2</w:t>
      </w:r>
    </w:p>
    <w:p w14:paraId="4DD3FDA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58B5BB5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4EDFE43F"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1860FFF7" w14:textId="77777777" w:rsidR="002A5D0A" w:rsidRDefault="002A5D0A" w:rsidP="00807FEA">
      <w:pPr>
        <w:spacing w:line="276" w:lineRule="auto"/>
        <w:rPr>
          <w:rFonts w:ascii="Arial" w:hAnsi="Arial" w:cs="Arial"/>
          <w:sz w:val="22"/>
          <w:szCs w:val="22"/>
          <w:shd w:val="clear" w:color="auto" w:fill="00FFFF"/>
          <w:lang w:val="sk-SK"/>
        </w:rPr>
      </w:pPr>
    </w:p>
    <w:p w14:paraId="4272672B" w14:textId="7E442C36"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3</w:t>
      </w:r>
    </w:p>
    <w:p w14:paraId="627F4978"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48327CC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53E8AAC4"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39D434A3" w14:textId="77777777" w:rsidR="002A5D0A" w:rsidRDefault="002A5D0A" w:rsidP="00807FEA">
      <w:pPr>
        <w:tabs>
          <w:tab w:val="clear" w:pos="709"/>
          <w:tab w:val="left" w:pos="1985"/>
        </w:tabs>
        <w:autoSpaceDE w:val="0"/>
        <w:ind w:left="0" w:firstLine="0"/>
        <w:rPr>
          <w:rFonts w:ascii="Arial" w:hAnsi="Arial" w:cs="Arial"/>
          <w:b w:val="0"/>
          <w:bCs/>
          <w:sz w:val="24"/>
          <w:lang w:val="sk-SK"/>
        </w:rPr>
      </w:pPr>
    </w:p>
    <w:p w14:paraId="32757BEC" w14:textId="5EC08131" w:rsidR="009541E4" w:rsidRDefault="009541E4" w:rsidP="009541E4">
      <w:pPr>
        <w:tabs>
          <w:tab w:val="clear" w:pos="709"/>
        </w:tabs>
        <w:spacing w:line="360" w:lineRule="auto"/>
        <w:ind w:left="0" w:firstLine="0"/>
        <w:rPr>
          <w:rFonts w:ascii="Arial" w:hAnsi="Arial" w:cs="Arial"/>
          <w:b w:val="0"/>
          <w:bCs/>
          <w:color w:val="000000"/>
          <w:sz w:val="24"/>
          <w:lang w:val="sk-SK"/>
        </w:rPr>
      </w:pPr>
    </w:p>
    <w:p w14:paraId="1A292A37" w14:textId="38454BA9" w:rsidR="00B5693A" w:rsidRDefault="00B5693A" w:rsidP="009541E4">
      <w:pPr>
        <w:tabs>
          <w:tab w:val="clear" w:pos="709"/>
        </w:tabs>
        <w:spacing w:line="360" w:lineRule="auto"/>
        <w:ind w:left="0" w:firstLine="0"/>
        <w:rPr>
          <w:rFonts w:ascii="Arial" w:hAnsi="Arial" w:cs="Arial"/>
          <w:b w:val="0"/>
          <w:bCs/>
          <w:color w:val="000000"/>
          <w:sz w:val="24"/>
          <w:lang w:val="sk-SK"/>
        </w:rPr>
      </w:pPr>
    </w:p>
    <w:p w14:paraId="55745767" w14:textId="77777777" w:rsidR="00B5693A" w:rsidRDefault="00B5693A" w:rsidP="009541E4">
      <w:pPr>
        <w:tabs>
          <w:tab w:val="clear" w:pos="709"/>
        </w:tabs>
        <w:spacing w:line="360" w:lineRule="auto"/>
        <w:ind w:left="0" w:firstLine="0"/>
        <w:rPr>
          <w:rFonts w:ascii="Arial" w:hAnsi="Arial" w:cs="Arial"/>
          <w:b w:val="0"/>
          <w:bCs/>
          <w:color w:val="000000"/>
          <w:sz w:val="24"/>
          <w:lang w:val="sk-SK"/>
        </w:rPr>
      </w:pPr>
    </w:p>
    <w:p w14:paraId="40B57FE8" w14:textId="156A797E" w:rsidR="00F45A21" w:rsidRDefault="009541E4" w:rsidP="002A5D0A">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0DF8B24A" w14:textId="77777777" w:rsidR="00051D58" w:rsidRDefault="00051D58" w:rsidP="009541E4">
      <w:pPr>
        <w:tabs>
          <w:tab w:val="clear" w:pos="709"/>
        </w:tabs>
        <w:ind w:left="0" w:firstLine="0"/>
        <w:rPr>
          <w:rFonts w:ascii="Arial" w:hAnsi="Arial" w:cs="Arial"/>
          <w:b w:val="0"/>
          <w:bCs/>
          <w:color w:val="000000"/>
          <w:sz w:val="24"/>
          <w:lang w:val="sk-SK"/>
        </w:rPr>
      </w:pPr>
    </w:p>
    <w:p w14:paraId="06703110" w14:textId="2506EACD" w:rsidR="009541E4" w:rsidRPr="007415C5" w:rsidRDefault="009541E4" w:rsidP="00F45A21">
      <w:pPr>
        <w:tabs>
          <w:tab w:val="clear" w:pos="709"/>
        </w:tabs>
        <w:ind w:left="4248" w:firstLine="0"/>
        <w:rPr>
          <w:rFonts w:ascii="Arial" w:hAnsi="Arial" w:cs="Arial"/>
          <w:b w:val="0"/>
          <w:bCs/>
          <w:color w:val="000000"/>
          <w:sz w:val="24"/>
          <w:lang w:val="sk-SK"/>
        </w:rPr>
      </w:pPr>
      <w:r w:rsidRPr="007415C5">
        <w:rPr>
          <w:rFonts w:ascii="Arial" w:hAnsi="Arial" w:cs="Arial"/>
          <w:b w:val="0"/>
          <w:bCs/>
          <w:color w:val="000000"/>
          <w:sz w:val="24"/>
          <w:lang w:val="sk-SK"/>
        </w:rPr>
        <w:t>..................................................................................</w:t>
      </w:r>
    </w:p>
    <w:p w14:paraId="0417D980" w14:textId="7274B36F" w:rsidR="00807FEA" w:rsidRDefault="009541E4" w:rsidP="009541E4">
      <w:pPr>
        <w:tabs>
          <w:tab w:val="clear" w:pos="709"/>
        </w:tabs>
        <w:ind w:left="4248" w:firstLine="0"/>
        <w:jc w:val="center"/>
        <w:rPr>
          <w:rFonts w:ascii="Arial" w:hAnsi="Arial" w:cs="Arial"/>
          <w:b w:val="0"/>
          <w:bCs/>
          <w:color w:val="000000"/>
          <w:sz w:val="24"/>
          <w:vertAlign w:val="superscript"/>
          <w:lang w:val="sk-SK"/>
        </w:rPr>
      </w:pPr>
      <w:r w:rsidRPr="007415C5">
        <w:rPr>
          <w:rFonts w:ascii="Arial" w:hAnsi="Arial" w:cs="Arial"/>
          <w:b w:val="0"/>
          <w:bCs/>
          <w:color w:val="000000"/>
          <w:sz w:val="24"/>
          <w:lang w:val="sk-SK"/>
        </w:rPr>
        <w:t>meno, priezvisko a podpis oprávneného zástupcu (príp. viacerých zástupcov) uchádzača</w:t>
      </w:r>
      <w:r w:rsidRPr="007415C5">
        <w:rPr>
          <w:rFonts w:ascii="Arial" w:hAnsi="Arial" w:cs="Arial"/>
          <w:b w:val="0"/>
          <w:bCs/>
          <w:color w:val="000000"/>
          <w:sz w:val="24"/>
          <w:vertAlign w:val="superscript"/>
          <w:lang w:val="sk-SK"/>
        </w:rPr>
        <w:t>1</w:t>
      </w:r>
    </w:p>
    <w:p w14:paraId="0214A39C" w14:textId="6CD55BEE"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034A582" w14:textId="0EBE5A4D"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379AE8EE" w14:textId="4CE6CBB3"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4D2178AE" w14:textId="77777777"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739FAD4" w14:textId="77777777" w:rsidR="002A5D0A" w:rsidRDefault="002A5D0A" w:rsidP="009541E4">
      <w:pPr>
        <w:tabs>
          <w:tab w:val="clear" w:pos="709"/>
        </w:tabs>
        <w:ind w:left="4248" w:firstLine="0"/>
        <w:jc w:val="center"/>
        <w:rPr>
          <w:rFonts w:ascii="Arial" w:hAnsi="Arial" w:cs="Arial"/>
          <w:b w:val="0"/>
          <w:bCs/>
          <w:color w:val="000000"/>
          <w:sz w:val="24"/>
          <w:vertAlign w:val="superscript"/>
          <w:lang w:val="sk-SK"/>
        </w:rPr>
      </w:pPr>
    </w:p>
    <w:p w14:paraId="2C3DA427" w14:textId="6C972F9E" w:rsidR="002124A7" w:rsidRPr="00524E09" w:rsidRDefault="009541E4" w:rsidP="00C67918">
      <w:pPr>
        <w:pBdr>
          <w:top w:val="single" w:sz="4" w:space="1" w:color="auto"/>
        </w:pBdr>
        <w:tabs>
          <w:tab w:val="clear" w:pos="709"/>
        </w:tabs>
        <w:ind w:left="0" w:firstLine="0"/>
        <w:rPr>
          <w:rFonts w:ascii="Calibri" w:hAnsi="Calibri" w:cs="Arial"/>
          <w:b w:val="0"/>
          <w:bCs/>
          <w:color w:val="7F7F7F"/>
          <w:sz w:val="16"/>
          <w:szCs w:val="16"/>
          <w:lang w:val="sk-SK"/>
        </w:rPr>
      </w:pPr>
      <w:r w:rsidRPr="007415C5">
        <w:rPr>
          <w:rFonts w:ascii="Arial" w:hAnsi="Arial"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00C67918"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00C67918"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00C67918"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00C67918"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00C67918" w:rsidRPr="00A1564C">
        <w:rPr>
          <w:rFonts w:ascii="Calibri" w:hAnsi="Calibri" w:cs="Arial"/>
          <w:b w:val="0"/>
          <w:bCs/>
          <w:color w:val="7F7F7F"/>
          <w:sz w:val="16"/>
          <w:szCs w:val="16"/>
          <w:lang w:val="sk-SK"/>
        </w:rPr>
        <w:t xml:space="preserve"> v ponuke a to vo forme originálu alebo overenej fotokópie). </w:t>
      </w:r>
    </w:p>
    <w:p w14:paraId="25FD4FCE" w14:textId="77777777" w:rsidR="00E13391" w:rsidRPr="000C49A5" w:rsidRDefault="00E13391" w:rsidP="0011154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lastRenderedPageBreak/>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41D797A4" w14:textId="77777777" w:rsidR="00604C1B" w:rsidRDefault="00E13391" w:rsidP="00604C1B">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604C1B" w:rsidRPr="00604C1B">
        <w:rPr>
          <w:rFonts w:ascii="Arial" w:hAnsi="Arial" w:cs="Arial"/>
          <w:b w:val="0"/>
          <w:sz w:val="24"/>
          <w:lang w:val="sk-SK"/>
        </w:rPr>
        <w:t>č. 88/2021 dňa 15. 04. 2021 pod sp. zn.: 19004-WYP):</w:t>
      </w:r>
      <w:r w:rsidR="00604C1B" w:rsidRPr="004D1C14">
        <w:rPr>
          <w:rFonts w:ascii="Arial" w:hAnsi="Arial" w:cs="Arial"/>
          <w:b w:val="0"/>
          <w:sz w:val="24"/>
          <w:lang w:val="sk-SK"/>
        </w:rPr>
        <w:t xml:space="preserve"> </w:t>
      </w:r>
      <w:r w:rsidR="00604C1B">
        <w:rPr>
          <w:rFonts w:ascii="Arial" w:hAnsi="Arial" w:cs="Arial"/>
          <w:b w:val="0"/>
          <w:sz w:val="24"/>
          <w:lang w:val="sk-SK"/>
        </w:rPr>
        <w:t xml:space="preserve"> </w:t>
      </w:r>
    </w:p>
    <w:p w14:paraId="3C488FBC" w14:textId="06E13E9B" w:rsidR="00084030" w:rsidRDefault="00084030" w:rsidP="00117C26">
      <w:pPr>
        <w:tabs>
          <w:tab w:val="clear" w:pos="709"/>
        </w:tabs>
        <w:spacing w:line="276" w:lineRule="auto"/>
        <w:ind w:left="0" w:firstLine="0"/>
        <w:rPr>
          <w:rFonts w:ascii="Arial" w:hAnsi="Arial" w:cs="Arial"/>
          <w:b w:val="0"/>
          <w:sz w:val="24"/>
          <w:lang w:val="sk-SK"/>
        </w:rPr>
      </w:pPr>
    </w:p>
    <w:p w14:paraId="737C76D8"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77777777" w:rsidR="00E13391" w:rsidRDefault="009D0514" w:rsidP="00E13391">
      <w:pPr>
        <w:tabs>
          <w:tab w:val="clear" w:pos="709"/>
        </w:tabs>
        <w:spacing w:line="276" w:lineRule="auto"/>
        <w:ind w:left="0" w:firstLine="0"/>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E13391" w:rsidRPr="009D0514">
        <w:rPr>
          <w:rStyle w:val="ra"/>
          <w:rFonts w:ascii="Arial" w:hAnsi="Arial" w:cs="Arial"/>
          <w:b w:val="0"/>
          <w:sz w:val="24"/>
          <w:lang w:val="sk-SK"/>
        </w:rPr>
        <w:t>,</w:t>
      </w:r>
      <w:r w:rsidR="00E13391" w:rsidRPr="007415C5">
        <w:rPr>
          <w:rStyle w:val="ra"/>
          <w:rFonts w:ascii="Arial" w:hAnsi="Arial" w:cs="Arial"/>
          <w:b w:val="0"/>
          <w:sz w:val="24"/>
          <w:lang w:val="sk-SK"/>
        </w:rPr>
        <w:t xml:space="preserve">  </w:t>
      </w:r>
      <w:r w:rsidR="00E13391">
        <w:rPr>
          <w:rStyle w:val="ra"/>
          <w:rFonts w:ascii="Arial" w:hAnsi="Arial" w:cs="Arial"/>
          <w:b w:val="0"/>
          <w:sz w:val="24"/>
          <w:lang w:val="sk-SK"/>
        </w:rPr>
        <w:t xml:space="preserve"> </w:t>
      </w:r>
    </w:p>
    <w:p w14:paraId="2C37B537" w14:textId="77777777"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7610E84B" w14:textId="77777777"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 xml:space="preserve">y v celom procese tohto verejného obstarávania.  </w:t>
      </w: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F62DE82" w:rsidR="004C653F" w:rsidRDefault="004C653F" w:rsidP="004C653F">
      <w:pPr>
        <w:tabs>
          <w:tab w:val="clear" w:pos="709"/>
        </w:tabs>
        <w:autoSpaceDE w:val="0"/>
        <w:autoSpaceDN w:val="0"/>
        <w:adjustRightInd w:val="0"/>
        <w:ind w:left="0" w:firstLine="0"/>
        <w:rPr>
          <w:rFonts w:ascii="Arial" w:hAnsi="Arial" w:cs="Arial"/>
          <w:b w:val="0"/>
          <w:bCs/>
          <w:color w:val="00000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EFF11D9" w14:textId="77777777" w:rsidR="00D762FF" w:rsidRPr="00820779" w:rsidRDefault="00D762FF" w:rsidP="004C653F">
      <w:pPr>
        <w:tabs>
          <w:tab w:val="clear" w:pos="709"/>
        </w:tabs>
        <w:autoSpaceDE w:val="0"/>
        <w:autoSpaceDN w:val="0"/>
        <w:adjustRightInd w:val="0"/>
        <w:ind w:left="0" w:firstLine="0"/>
        <w:rPr>
          <w:rFonts w:ascii="Arial" w:hAnsi="Arial" w:cs="Arial"/>
          <w:b w:val="0"/>
          <w:sz w:val="24"/>
          <w:lang w:val="sk-SK"/>
        </w:rPr>
      </w:pP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5D364F5" w14:textId="77777777" w:rsidR="004C653F"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79D4FD1E" w14:textId="796ACA6F" w:rsidR="00F45A21" w:rsidRDefault="00F45A21" w:rsidP="004C653F">
      <w:pPr>
        <w:tabs>
          <w:tab w:val="clear" w:pos="709"/>
        </w:tabs>
        <w:ind w:left="4248" w:firstLine="0"/>
        <w:jc w:val="center"/>
        <w:rPr>
          <w:rFonts w:ascii="Arial" w:hAnsi="Arial" w:cs="Arial"/>
          <w:b w:val="0"/>
          <w:bCs/>
          <w:color w:val="000000"/>
          <w:sz w:val="24"/>
          <w:lang w:val="sk-SK"/>
        </w:rPr>
      </w:pPr>
    </w:p>
    <w:p w14:paraId="1B026ABE" w14:textId="77777777" w:rsidR="00C52056" w:rsidRDefault="00C52056" w:rsidP="004C653F">
      <w:pPr>
        <w:tabs>
          <w:tab w:val="clear" w:pos="709"/>
        </w:tabs>
        <w:ind w:left="4248" w:firstLine="0"/>
        <w:jc w:val="center"/>
        <w:rPr>
          <w:rFonts w:ascii="Arial" w:hAnsi="Arial" w:cs="Arial"/>
          <w:b w:val="0"/>
          <w:bCs/>
          <w:color w:val="000000"/>
          <w:sz w:val="24"/>
          <w:lang w:val="sk-SK"/>
        </w:rPr>
      </w:pPr>
    </w:p>
    <w:p w14:paraId="7AFF5A3C" w14:textId="77777777" w:rsidR="00F45A21" w:rsidRDefault="00F45A21" w:rsidP="004C653F">
      <w:pPr>
        <w:tabs>
          <w:tab w:val="clear" w:pos="709"/>
        </w:tabs>
        <w:ind w:left="4248" w:firstLine="0"/>
        <w:jc w:val="center"/>
        <w:rPr>
          <w:rFonts w:ascii="Arial" w:hAnsi="Arial" w:cs="Arial"/>
          <w:b w:val="0"/>
          <w:bCs/>
          <w:color w:val="000000"/>
          <w:sz w:val="24"/>
          <w:lang w:val="sk-SK"/>
        </w:rPr>
      </w:pP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0BA61A10"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14:paraId="7E428511" w14:textId="58F7D24A" w:rsidR="007C59F8" w:rsidRDefault="007C59F8"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p>
    <w:p w14:paraId="46565240" w14:textId="59D247D5" w:rsidR="006211F4" w:rsidRPr="000C49A5" w:rsidRDefault="006211F4" w:rsidP="00A96EA7">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89E291A" w14:textId="77777777" w:rsidR="006211F4" w:rsidRPr="000C49A5" w:rsidRDefault="006211F4" w:rsidP="006211F4">
      <w:pPr>
        <w:tabs>
          <w:tab w:val="clear" w:pos="709"/>
        </w:tabs>
        <w:ind w:left="0" w:firstLine="0"/>
        <w:jc w:val="left"/>
        <w:rPr>
          <w:rFonts w:ascii="Arial" w:hAnsi="Arial" w:cs="Arial"/>
          <w:bCs/>
          <w:sz w:val="24"/>
          <w:szCs w:val="20"/>
          <w:lang w:val="sk-SK"/>
        </w:rPr>
      </w:pPr>
    </w:p>
    <w:p w14:paraId="669BD21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2D6A75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DDEA2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F6BB8B2"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2998B29"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668F6E4" w14:textId="77777777" w:rsidR="00AB1136"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r w:rsidR="00AB1136" w:rsidRPr="00B6272C">
        <w:rPr>
          <w:rFonts w:ascii="Arial" w:hAnsi="Arial" w:cs="Arial"/>
          <w:b w:val="0"/>
          <w:sz w:val="24"/>
          <w:lang w:val="sk-SK"/>
        </w:rPr>
        <w:t xml:space="preserve"> </w:t>
      </w:r>
    </w:p>
    <w:p w14:paraId="3E3563DE" w14:textId="52A9C7F5"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6EF21523" w14:textId="77777777" w:rsidR="006211F4" w:rsidRDefault="006211F4" w:rsidP="006211F4">
      <w:pPr>
        <w:tabs>
          <w:tab w:val="clear" w:pos="709"/>
        </w:tabs>
        <w:ind w:left="0" w:firstLine="0"/>
        <w:jc w:val="left"/>
        <w:rPr>
          <w:rFonts w:ascii="Arial" w:hAnsi="Arial" w:cs="Arial"/>
          <w:sz w:val="24"/>
          <w:szCs w:val="20"/>
          <w:lang w:val="sk-SK"/>
        </w:rPr>
      </w:pPr>
    </w:p>
    <w:p w14:paraId="5821CA09" w14:textId="3A9545DE" w:rsidR="006211F4" w:rsidRPr="000C49A5" w:rsidRDefault="006211F4" w:rsidP="006211F4">
      <w:pPr>
        <w:tabs>
          <w:tab w:val="clear" w:pos="709"/>
        </w:tabs>
        <w:ind w:left="0" w:firstLine="0"/>
        <w:jc w:val="left"/>
        <w:rPr>
          <w:rFonts w:ascii="Arial" w:hAnsi="Arial" w:cs="Arial"/>
          <w:sz w:val="24"/>
          <w:szCs w:val="20"/>
          <w:lang w:val="sk-SK"/>
        </w:rPr>
      </w:pPr>
      <w:r>
        <w:rPr>
          <w:rFonts w:ascii="Arial" w:hAnsi="Arial" w:cs="Arial"/>
          <w:b w:val="0"/>
          <w:sz w:val="24"/>
          <w:szCs w:val="20"/>
          <w:lang w:val="sk-SK"/>
        </w:rPr>
        <w:br/>
      </w:r>
    </w:p>
    <w:p w14:paraId="2350B1E2" w14:textId="77777777" w:rsidR="0030665B" w:rsidRDefault="0030665B" w:rsidP="0030665B">
      <w:pPr>
        <w:tabs>
          <w:tab w:val="clear" w:pos="709"/>
        </w:tabs>
        <w:ind w:left="0" w:firstLine="0"/>
        <w:jc w:val="center"/>
        <w:rPr>
          <w:rFonts w:ascii="Arial" w:hAnsi="Arial" w:cs="Arial"/>
          <w:b w:val="0"/>
          <w:sz w:val="24"/>
          <w:szCs w:val="20"/>
          <w:lang w:val="sk-SK"/>
        </w:rPr>
      </w:pPr>
    </w:p>
    <w:p w14:paraId="69C4F32E" w14:textId="77777777" w:rsidR="00314C7E" w:rsidRDefault="00314C7E" w:rsidP="0030665B">
      <w:pPr>
        <w:tabs>
          <w:tab w:val="clear" w:pos="709"/>
        </w:tabs>
        <w:ind w:left="0" w:firstLine="0"/>
        <w:jc w:val="center"/>
        <w:rPr>
          <w:rFonts w:ascii="Arial" w:hAnsi="Arial" w:cs="Arial"/>
          <w:b w:val="0"/>
          <w:sz w:val="24"/>
          <w:szCs w:val="20"/>
          <w:lang w:val="sk-SK"/>
        </w:rPr>
      </w:pPr>
    </w:p>
    <w:p w14:paraId="43B221DF" w14:textId="77777777" w:rsidR="00314C7E" w:rsidRDefault="00314C7E" w:rsidP="0030665B">
      <w:pPr>
        <w:tabs>
          <w:tab w:val="clear" w:pos="709"/>
        </w:tabs>
        <w:ind w:left="0" w:firstLine="0"/>
        <w:jc w:val="center"/>
        <w:rPr>
          <w:rFonts w:ascii="Arial" w:hAnsi="Arial" w:cs="Arial"/>
          <w:b w:val="0"/>
          <w:sz w:val="24"/>
          <w:szCs w:val="20"/>
          <w:lang w:val="sk-SK"/>
        </w:rPr>
      </w:pPr>
    </w:p>
    <w:p w14:paraId="23CA5303" w14:textId="77777777" w:rsidR="00F45A21" w:rsidRPr="007415C5" w:rsidRDefault="00F45A21" w:rsidP="0030665B">
      <w:pPr>
        <w:tabs>
          <w:tab w:val="clear" w:pos="709"/>
        </w:tabs>
        <w:ind w:left="0" w:firstLine="0"/>
        <w:jc w:val="center"/>
        <w:rPr>
          <w:rFonts w:ascii="Arial" w:hAnsi="Arial" w:cs="Arial"/>
          <w:b w:val="0"/>
          <w:sz w:val="24"/>
          <w:szCs w:val="20"/>
          <w:lang w:val="sk-SK"/>
        </w:rPr>
      </w:pPr>
    </w:p>
    <w:p w14:paraId="23DF5C41"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AE2EC00"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E84934A" w14:textId="77777777" w:rsidR="0042430C" w:rsidRDefault="009D079A" w:rsidP="0042430C">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42430C"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77777777" w:rsidR="0042430C" w:rsidRPr="00806F03" w:rsidRDefault="0042430C"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79CDD66" w14:textId="77777777" w:rsidR="0042430C" w:rsidRPr="00806F03" w:rsidRDefault="0042430C" w:rsidP="0042430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07E679E9" w14:textId="77777777" w:rsidR="0042430C" w:rsidRPr="00806F03" w:rsidRDefault="0042430C"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46BEED39" w14:textId="77777777" w:rsidR="00084030" w:rsidRPr="00084030" w:rsidRDefault="00084030" w:rsidP="00084030">
      <w:pPr>
        <w:tabs>
          <w:tab w:val="clear" w:pos="709"/>
        </w:tabs>
        <w:ind w:left="0" w:firstLine="0"/>
        <w:jc w:val="center"/>
        <w:rPr>
          <w:rFonts w:ascii="Arial" w:hAnsi="Arial" w:cs="Arial"/>
          <w:iCs/>
          <w:sz w:val="28"/>
          <w:szCs w:val="28"/>
          <w:lang w:val="sk-SK"/>
        </w:rPr>
      </w:pPr>
      <w:r w:rsidRPr="00084030">
        <w:rPr>
          <w:rFonts w:ascii="Arial" w:hAnsi="Arial" w:cs="Arial"/>
          <w:iCs/>
          <w:sz w:val="32"/>
          <w:szCs w:val="32"/>
        </w:rPr>
        <w:t>“</w:t>
      </w:r>
      <w:r w:rsidRPr="00084030">
        <w:rPr>
          <w:rFonts w:ascii="Arial" w:hAnsi="Arial" w:cs="Arial"/>
          <w:iCs/>
          <w:sz w:val="32"/>
          <w:szCs w:val="32"/>
          <w:lang w:val="sk-SK"/>
        </w:rPr>
        <w:t>Cyklotrasy Trenčín, SO Bratislavská - most - križovatka Zlatovská - Žabinská</w:t>
      </w:r>
      <w:r w:rsidRPr="00084030">
        <w:rPr>
          <w:rFonts w:ascii="Arial" w:hAnsi="Arial" w:cs="Arial"/>
          <w:iCs/>
          <w:sz w:val="32"/>
          <w:szCs w:val="32"/>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3A3386DD"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 xml:space="preserve">Trenčín, </w:t>
      </w:r>
      <w:r w:rsidR="00307F5F" w:rsidRPr="007C59F8">
        <w:rPr>
          <w:rFonts w:ascii="Arial" w:hAnsi="Arial" w:cs="Arial"/>
          <w:b w:val="0"/>
          <w:sz w:val="24"/>
          <w:szCs w:val="20"/>
          <w:lang w:val="sk-SK"/>
        </w:rPr>
        <w:t>apríl 2021</w:t>
      </w:r>
      <w:r>
        <w:rPr>
          <w:rFonts w:ascii="Arial" w:hAnsi="Arial" w:cs="Arial"/>
          <w:b w:val="0"/>
          <w:sz w:val="24"/>
          <w:szCs w:val="20"/>
          <w:lang w:val="sk-SK"/>
        </w:rPr>
        <w:t xml:space="preserve"> </w:t>
      </w:r>
    </w:p>
    <w:p w14:paraId="145A3267" w14:textId="77777777"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77777777"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14:paraId="0553DF34" w14:textId="77777777" w:rsidR="00051D58" w:rsidRPr="007E230C" w:rsidRDefault="00051D58" w:rsidP="002E5C52">
      <w:pPr>
        <w:tabs>
          <w:tab w:val="clear" w:pos="709"/>
        </w:tabs>
        <w:ind w:left="426" w:hanging="426"/>
        <w:rPr>
          <w:rFonts w:ascii="Arial" w:hAnsi="Arial" w:cs="Arial"/>
          <w:bCs/>
          <w:sz w:val="24"/>
          <w:szCs w:val="20"/>
          <w:lang w:val="sk-SK"/>
        </w:rPr>
      </w:pPr>
    </w:p>
    <w:p w14:paraId="7DA67560" w14:textId="77777777" w:rsidR="00051D58" w:rsidRPr="003A1E40" w:rsidRDefault="00051D58" w:rsidP="00051D58">
      <w:pPr>
        <w:ind w:left="0" w:firstLine="0"/>
        <w:rPr>
          <w:rFonts w:ascii="Arial" w:hAnsi="Arial" w:cs="Arial"/>
          <w:b w:val="0"/>
          <w:sz w:val="24"/>
          <w:lang w:val="sk-SK"/>
        </w:rPr>
      </w:pPr>
      <w:r w:rsidRPr="003A1E40">
        <w:rPr>
          <w:rFonts w:ascii="Arial" w:hAnsi="Arial" w:cs="Arial"/>
          <w:b w:val="0"/>
          <w:sz w:val="24"/>
          <w:lang w:val="sk-SK"/>
        </w:rPr>
        <w:t>PLATÍ PRE VŠETKY ČASTI</w:t>
      </w:r>
      <w:r>
        <w:rPr>
          <w:rFonts w:ascii="Arial" w:hAnsi="Arial" w:cs="Arial"/>
          <w:b w:val="0"/>
          <w:sz w:val="24"/>
          <w:lang w:val="sk-SK"/>
        </w:rPr>
        <w:t xml:space="preserve">: </w:t>
      </w:r>
      <w:r w:rsidRPr="003A1E40">
        <w:rPr>
          <w:rFonts w:ascii="Arial" w:hAnsi="Arial" w:cs="Arial"/>
          <w:b w:val="0"/>
          <w:sz w:val="24"/>
          <w:lang w:val="sk-SK"/>
        </w:rPr>
        <w:t>doklady požadované na preukázanie osobného postavenia uvedené v tomto bode (bod 1 - § 32 aj bod 2 - § 32) je postačujúce v ponuke predložiť jedenkrát a to bez ohľadu na to, či uchádzač predkladá ponuku na jednu časť, viac častí alebo na všetky časti zákazky.</w:t>
      </w:r>
    </w:p>
    <w:p w14:paraId="75F1D982" w14:textId="77777777" w:rsidR="00B22819" w:rsidRPr="007E230C" w:rsidRDefault="00B22819" w:rsidP="00B22819">
      <w:pPr>
        <w:tabs>
          <w:tab w:val="clear" w:pos="709"/>
        </w:tabs>
        <w:ind w:left="426" w:hanging="426"/>
        <w:rPr>
          <w:rFonts w:ascii="Arial" w:hAnsi="Arial" w:cs="Arial"/>
          <w:bCs/>
          <w:sz w:val="24"/>
          <w:szCs w:val="20"/>
          <w:lang w:val="sk-SK"/>
        </w:rPr>
      </w:pPr>
    </w:p>
    <w:p w14:paraId="5A325752" w14:textId="77777777" w:rsidR="00313001" w:rsidRDefault="009D079A" w:rsidP="002567A3">
      <w:pPr>
        <w:numPr>
          <w:ilvl w:val="1"/>
          <w:numId w:val="10"/>
        </w:numPr>
        <w:tabs>
          <w:tab w:val="clear" w:pos="709"/>
        </w:tabs>
        <w:autoSpaceDE w:val="0"/>
        <w:autoSpaceDN w:val="0"/>
        <w:adjustRightInd w:val="0"/>
        <w:jc w:val="left"/>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14:paraId="584CD1CF" w14:textId="77777777" w:rsidR="000C3339" w:rsidRPr="009E7F5A" w:rsidRDefault="000C3339" w:rsidP="000C3339">
      <w:pPr>
        <w:tabs>
          <w:tab w:val="clear" w:pos="709"/>
        </w:tabs>
        <w:autoSpaceDE w:val="0"/>
        <w:autoSpaceDN w:val="0"/>
        <w:adjustRightInd w:val="0"/>
        <w:ind w:left="405" w:firstLine="0"/>
        <w:jc w:val="left"/>
        <w:rPr>
          <w:rFonts w:ascii="Arial" w:hAnsi="Arial" w:cs="Arial"/>
          <w:b w:val="0"/>
          <w:sz w:val="24"/>
          <w:lang w:val="sk-SK"/>
        </w:rPr>
      </w:pPr>
    </w:p>
    <w:p w14:paraId="1619D70E" w14:textId="77777777" w:rsidR="00B22819" w:rsidRPr="00551C91" w:rsidRDefault="00B22819" w:rsidP="00151DB0">
      <w:pPr>
        <w:tabs>
          <w:tab w:val="clear" w:pos="709"/>
        </w:tabs>
        <w:autoSpaceDE w:val="0"/>
        <w:autoSpaceDN w:val="0"/>
        <w:adjustRightInd w:val="0"/>
        <w:ind w:left="0" w:firstLine="0"/>
        <w:rPr>
          <w:rFonts w:ascii="Arial" w:hAnsi="Arial" w:cs="Arial"/>
          <w:sz w:val="24"/>
          <w:lang w:val="sk-SK"/>
        </w:rPr>
      </w:pPr>
      <w:r w:rsidRPr="00551C91">
        <w:rPr>
          <w:rFonts w:ascii="Arial" w:hAnsi="Arial" w:cs="Arial"/>
          <w:b w:val="0"/>
          <w:sz w:val="24"/>
          <w:lang w:val="sk-SK"/>
        </w:rPr>
        <w:t xml:space="preserve">a) </w:t>
      </w:r>
      <w:r w:rsidRPr="00551C91">
        <w:rPr>
          <w:rFonts w:ascii="Arial" w:hAnsi="Arial" w:cs="Arial"/>
          <w:sz w:val="24"/>
          <w:lang w:val="sk-SK"/>
        </w:rPr>
        <w:t>nebol on, ani jeho štatutárny orgán, ani člen štatutárneho orgánu, ani člen dozorného</w:t>
      </w:r>
    </w:p>
    <w:p w14:paraId="785BFA4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sz w:val="24"/>
          <w:lang w:val="sk-SK"/>
        </w:rPr>
        <w:t>orgánu, ani prokurista</w:t>
      </w:r>
      <w:r w:rsidRPr="00551C91">
        <w:rPr>
          <w:rFonts w:ascii="Arial" w:hAnsi="Arial" w:cs="Arial"/>
          <w:b w:val="0"/>
          <w:sz w:val="24"/>
          <w:lang w:val="sk-SK"/>
        </w:rPr>
        <w:t xml:space="preserve"> právoplatne odsúdený za trestný čin korupcie, trestný čin</w:t>
      </w:r>
    </w:p>
    <w:p w14:paraId="7B9DF0A6"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poškodzovania finančných záujmov Európskych spoločenstiev, trestný čin legalizácie príjmu</w:t>
      </w:r>
      <w:r w:rsidR="00313001" w:rsidRPr="00551C91">
        <w:rPr>
          <w:rFonts w:ascii="Arial" w:hAnsi="Arial" w:cs="Arial"/>
          <w:b w:val="0"/>
          <w:sz w:val="24"/>
          <w:lang w:val="sk-SK"/>
        </w:rPr>
        <w:t xml:space="preserve"> </w:t>
      </w:r>
      <w:r w:rsidRPr="00551C91">
        <w:rPr>
          <w:rFonts w:ascii="Arial" w:hAnsi="Arial" w:cs="Arial"/>
          <w:b w:val="0"/>
          <w:sz w:val="24"/>
          <w:lang w:val="sk-SK"/>
        </w:rPr>
        <w:t>z trestnej činnosti, trestný čin založenia, zosnovania a podporovania zločineckej skupiny,</w:t>
      </w:r>
      <w:r w:rsidR="00313001" w:rsidRPr="00551C91">
        <w:rPr>
          <w:rFonts w:ascii="Arial" w:hAnsi="Arial" w:cs="Arial"/>
          <w:b w:val="0"/>
          <w:sz w:val="24"/>
          <w:lang w:val="sk-SK"/>
        </w:rPr>
        <w:t xml:space="preserve"> </w:t>
      </w:r>
      <w:r w:rsidRPr="00551C91">
        <w:rPr>
          <w:rFonts w:ascii="Arial" w:hAnsi="Arial" w:cs="Arial"/>
          <w:b w:val="0"/>
          <w:sz w:val="24"/>
          <w:lang w:val="sk-SK"/>
        </w:rPr>
        <w:t>trestný čin založenia, zosnovania alebo podporovania teroristickej skupiny, trestný čin</w:t>
      </w:r>
      <w:r w:rsidR="00313001" w:rsidRPr="00551C91">
        <w:rPr>
          <w:rFonts w:ascii="Arial" w:hAnsi="Arial" w:cs="Arial"/>
          <w:b w:val="0"/>
          <w:sz w:val="24"/>
          <w:lang w:val="sk-SK"/>
        </w:rPr>
        <w:t xml:space="preserve"> </w:t>
      </w:r>
      <w:r w:rsidRPr="00551C91">
        <w:rPr>
          <w:rFonts w:ascii="Arial" w:hAnsi="Arial" w:cs="Arial"/>
          <w:b w:val="0"/>
          <w:sz w:val="24"/>
          <w:lang w:val="sk-SK"/>
        </w:rPr>
        <w:t>terorizmu a niektorých foriem účasti na terorizme, trestný čin obchodovania s ľuďmi, trestný</w:t>
      </w:r>
      <w:r w:rsidR="00313001" w:rsidRPr="00551C91">
        <w:rPr>
          <w:rFonts w:ascii="Arial" w:hAnsi="Arial" w:cs="Arial"/>
          <w:b w:val="0"/>
          <w:sz w:val="24"/>
          <w:lang w:val="sk-SK"/>
        </w:rPr>
        <w:t xml:space="preserve"> </w:t>
      </w:r>
      <w:r w:rsidRPr="00551C91">
        <w:rPr>
          <w:rFonts w:ascii="Arial" w:hAnsi="Arial" w:cs="Arial"/>
          <w:b w:val="0"/>
          <w:sz w:val="24"/>
          <w:lang w:val="sk-SK"/>
        </w:rPr>
        <w:t>čin, ktorého skutková podstata súvisí s podnikaním alebo trestný čin machinácie pri</w:t>
      </w:r>
    </w:p>
    <w:p w14:paraId="7526159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verejnom obstarávaní a verejnej dražbe,</w:t>
      </w:r>
    </w:p>
    <w:p w14:paraId="5117942E" w14:textId="77777777" w:rsidR="008108D2" w:rsidRPr="00D631A0" w:rsidRDefault="008108D2" w:rsidP="008108D2">
      <w:pPr>
        <w:autoSpaceDE w:val="0"/>
        <w:autoSpaceDN w:val="0"/>
        <w:adjustRightInd w:val="0"/>
        <w:ind w:left="284" w:hanging="284"/>
        <w:rPr>
          <w:rFonts w:ascii="Arial" w:hAnsi="Arial" w:cs="Arial"/>
          <w:b w:val="0"/>
          <w:sz w:val="24"/>
          <w:lang w:val="sk-SK"/>
        </w:rPr>
      </w:pPr>
      <w:r>
        <w:rPr>
          <w:rFonts w:ascii="Arial" w:hAnsi="Arial" w:cs="Arial"/>
          <w:b w:val="0"/>
          <w:sz w:val="24"/>
          <w:lang w:val="sk-SK"/>
        </w:rPr>
        <w:t>b</w:t>
      </w:r>
      <w:r w:rsidRPr="00D631A0">
        <w:rPr>
          <w:rFonts w:ascii="Arial" w:hAnsi="Arial" w:cs="Arial"/>
          <w:b w:val="0"/>
          <w:sz w:val="24"/>
          <w:lang w:val="sk-SK"/>
        </w:rPr>
        <w:t xml:space="preserve">) </w:t>
      </w:r>
      <w:r w:rsidRPr="00D631A0">
        <w:rPr>
          <w:rFonts w:ascii="Arial" w:hAnsi="Arial" w:cs="Arial"/>
          <w:sz w:val="24"/>
          <w:lang w:val="sk-SK"/>
        </w:rPr>
        <w:t>nemá evidované nedoplatky</w:t>
      </w:r>
      <w:r w:rsidRPr="00D631A0">
        <w:rPr>
          <w:rFonts w:ascii="Arial" w:hAnsi="Arial" w:cs="Arial"/>
          <w:b w:val="0"/>
          <w:sz w:val="24"/>
          <w:lang w:val="sk-SK"/>
        </w:rPr>
        <w:t xml:space="preserve"> na poistnom na sociálne poistenie a zdravotná poisťovňa neeviduje voči nemu pohľadávky po splatnosti podľa osobitných predpisov 46b) v Slovenskej republike alebo v štáte sídla, miesta podnikania alebo obvyklého pobytu,</w:t>
      </w:r>
    </w:p>
    <w:p w14:paraId="109C7D75" w14:textId="3939975F"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 xml:space="preserve">c) </w:t>
      </w:r>
      <w:r w:rsidRPr="00D631A0">
        <w:rPr>
          <w:rFonts w:ascii="Arial" w:hAnsi="Arial" w:cs="Arial"/>
          <w:sz w:val="24"/>
          <w:lang w:val="sk-SK"/>
        </w:rPr>
        <w:t>nemá evidované</w:t>
      </w:r>
      <w:r w:rsidRPr="00D631A0">
        <w:rPr>
          <w:rFonts w:ascii="Arial" w:hAnsi="Arial" w:cs="Arial"/>
          <w:b w:val="0"/>
          <w:sz w:val="24"/>
          <w:lang w:val="sk-SK"/>
        </w:rPr>
        <w:t xml:space="preserve"> daňové nedoplatky voči daňovému úradu a colnému úradu podľa osobitných predpisov</w:t>
      </w:r>
      <w:r w:rsidR="007C59F8">
        <w:rPr>
          <w:rFonts w:ascii="Arial" w:hAnsi="Arial" w:cs="Arial"/>
          <w:b w:val="0"/>
          <w:sz w:val="24"/>
          <w:lang w:val="sk-SK"/>
        </w:rPr>
        <w:t xml:space="preserve"> </w:t>
      </w:r>
      <w:r w:rsidRPr="00D631A0">
        <w:rPr>
          <w:rFonts w:ascii="Arial" w:hAnsi="Arial" w:cs="Arial"/>
          <w:b w:val="0"/>
          <w:sz w:val="24"/>
          <w:lang w:val="sk-SK"/>
        </w:rPr>
        <w:t>46c) v Slovenskej republike alebo v štáte sídla, miesta podnikania alebo obvyklého pobytu,</w:t>
      </w:r>
    </w:p>
    <w:p w14:paraId="5E85B5B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D631A0">
        <w:rPr>
          <w:rFonts w:ascii="Arial" w:hAnsi="Arial" w:cs="Arial"/>
          <w:b w:val="0"/>
          <w:sz w:val="24"/>
          <w:lang w:val="sk-SK"/>
        </w:rPr>
        <w:t>d) nebol na jeho majetok vyhlásený</w:t>
      </w:r>
      <w:r w:rsidRPr="00551C91">
        <w:rPr>
          <w:rFonts w:ascii="Arial" w:hAnsi="Arial" w:cs="Arial"/>
          <w:b w:val="0"/>
          <w:sz w:val="24"/>
          <w:lang w:val="sk-SK"/>
        </w:rPr>
        <w:t xml:space="preserve"> konkurz, </w:t>
      </w:r>
      <w:r w:rsidRPr="00551C91">
        <w:rPr>
          <w:rFonts w:ascii="Arial" w:hAnsi="Arial" w:cs="Arial"/>
          <w:sz w:val="24"/>
          <w:lang w:val="sk-SK"/>
        </w:rPr>
        <w:t>nie je v reštrukturalizácii</w:t>
      </w:r>
      <w:r w:rsidRPr="00551C91">
        <w:rPr>
          <w:rFonts w:ascii="Arial" w:hAnsi="Arial" w:cs="Arial"/>
          <w:b w:val="0"/>
          <w:sz w:val="24"/>
          <w:lang w:val="sk-SK"/>
        </w:rPr>
        <w:t>, nie je v likvidácii, ani</w:t>
      </w:r>
    </w:p>
    <w:p w14:paraId="4A980604"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nebolo proti nemu zastavené konkurzné konanie pre nedostatok majetku alebo zrušený</w:t>
      </w:r>
    </w:p>
    <w:p w14:paraId="452BA291"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konkurz pre nedostatok majetku,</w:t>
      </w:r>
    </w:p>
    <w:p w14:paraId="360869B8" w14:textId="77777777" w:rsidR="00B22819" w:rsidRPr="00551C91" w:rsidRDefault="00B22819" w:rsidP="00AB6764">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e) je oprávnený dodávať tovar, uskutočňovať stavebné práce alebo poskytovať službu,</w:t>
      </w:r>
    </w:p>
    <w:p w14:paraId="7BCC97E6" w14:textId="77777777" w:rsidR="00B22819" w:rsidRPr="00551C91" w:rsidRDefault="00B22819" w:rsidP="00AB6764">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 xml:space="preserve">f) </w:t>
      </w:r>
      <w:r w:rsidRPr="00551C91">
        <w:rPr>
          <w:rFonts w:ascii="Arial" w:hAnsi="Arial" w:cs="Arial"/>
          <w:sz w:val="24"/>
          <w:lang w:val="sk-SK"/>
        </w:rPr>
        <w:t>nemá uložený zákaz účasti</w:t>
      </w:r>
      <w:r w:rsidRPr="00551C91">
        <w:rPr>
          <w:rFonts w:ascii="Arial" w:hAnsi="Arial" w:cs="Arial"/>
          <w:b w:val="0"/>
          <w:sz w:val="24"/>
          <w:lang w:val="sk-SK"/>
        </w:rPr>
        <w:t xml:space="preserve"> vo verejnom obstarávaní potvrdený konečným rozhodnutím v</w:t>
      </w:r>
    </w:p>
    <w:p w14:paraId="72EC4D82" w14:textId="77777777" w:rsidR="00B22819" w:rsidRPr="00551C91" w:rsidRDefault="00B22819" w:rsidP="00AB6764">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Slovenskej republike alebo v štáte sídla, miesta podnikania alebo obvyklého pobytu,</w:t>
      </w:r>
    </w:p>
    <w:p w14:paraId="6E667746"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g) nedopustil sa v predchádzajúcich troch rokoch od vyhlásenia alebo preukázateľného</w:t>
      </w:r>
    </w:p>
    <w:p w14:paraId="6BFAACC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začatia verejného obstarávania závažného porušenia povinností v oblasti ochrany životného</w:t>
      </w:r>
    </w:p>
    <w:p w14:paraId="0AC3C50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prostredia, sociálneho práva alebo pracovného práva podľa osobitných predpisov, za ktoré</w:t>
      </w:r>
    </w:p>
    <w:p w14:paraId="136AA34B"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mu bola právoplatne uložená sankcia, ktoré dokáže verejný obstarávateľ a obstarávateľ</w:t>
      </w:r>
    </w:p>
    <w:p w14:paraId="7D07307C"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preukázať,</w:t>
      </w:r>
    </w:p>
    <w:p w14:paraId="17DC06C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h) nedopustil sa v predchádzajúcich troch rokoch od vyhlásenia alebo preukázateľného</w:t>
      </w:r>
    </w:p>
    <w:p w14:paraId="6EFBB768"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začatia verejného obstarávania závažného porušenia profesijných povinností, ktoré dokáže</w:t>
      </w:r>
    </w:p>
    <w:p w14:paraId="49B811CF"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verejný obstarávateľ a obstarávateľ preukázať.</w:t>
      </w: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77777777"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 :</w:t>
      </w:r>
    </w:p>
    <w:p w14:paraId="6492B688" w14:textId="7777777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14:paraId="6B7171F8"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lastRenderedPageBreak/>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0C5B4063" w14:textId="77777777" w:rsidR="00C70784" w:rsidRPr="00C70784" w:rsidRDefault="00A55D96" w:rsidP="00C70784">
      <w:pPr>
        <w:suppressAutoHyphens/>
        <w:autoSpaceDN w:val="0"/>
        <w:ind w:left="426" w:hanging="426"/>
        <w:textAlignment w:val="baseline"/>
        <w:rPr>
          <w:rFonts w:ascii="Arial" w:hAnsi="Arial" w:cs="Arial"/>
          <w:sz w:val="28"/>
          <w:szCs w:val="22"/>
          <w:lang w:val="sk-SK"/>
        </w:rPr>
      </w:pPr>
      <w:r w:rsidRPr="00A55D96">
        <w:rPr>
          <w:rFonts w:ascii="Arial" w:hAnsi="Arial" w:cs="Arial"/>
          <w:sz w:val="24"/>
          <w:szCs w:val="22"/>
          <w:lang w:val="sk-SK"/>
        </w:rPr>
        <w:t xml:space="preserve">1.3 </w:t>
      </w:r>
      <w:bookmarkStart w:id="16" w:name="_Hlk63686957"/>
      <w:r w:rsidR="00C70784" w:rsidRPr="007909C0">
        <w:rPr>
          <w:rFonts w:ascii="Arial" w:hAnsi="Arial" w:cs="Arial"/>
          <w:sz w:val="24"/>
          <w:szCs w:val="22"/>
          <w:lang w:val="sk-SK"/>
        </w:rPr>
        <w:t>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obstarávateľovi alebo obstarávateľovi údaje potrebné na vyžiadanie výpisu z registra trestov. Údaje podľa druhej vety</w:t>
      </w:r>
      <w:r w:rsidR="00C70784" w:rsidRPr="007909C0">
        <w:rPr>
          <w:rFonts w:ascii="Arial" w:hAnsi="Arial" w:cs="Arial"/>
          <w:sz w:val="24"/>
          <w:szCs w:val="22"/>
        </w:rPr>
        <w:t xml:space="preserve"> </w:t>
      </w:r>
      <w:r w:rsidR="00C70784" w:rsidRPr="00C70784">
        <w:rPr>
          <w:rFonts w:ascii="Arial" w:hAnsi="Arial" w:cs="Arial"/>
          <w:sz w:val="24"/>
          <w:szCs w:val="22"/>
          <w:lang w:val="sk-SK"/>
        </w:rPr>
        <w:t>je verejný obstarávateľ oprávnený použiť na získanie údajov z informačných systémov verejnej správy podľa osobitného predpisu47a), ktoré  bezodkladne zašle v elektronickej podobe prostredníctvom elektronickej komunikácie Generálnej prokuratúre Slovenskej republiky na vydanie výpisu z registra trestov. Pre potreby preukázania výpisu z registra trestov pre fyzické osoby je potrebné, aby uchádzač zaslal verejnému obstarávateľovi nasledovné údaje: meno, priezvisko, rodné priezvisko, dátum narodenia, číslo pasu,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bookmarkEnd w:id="16"/>
    <w:p w14:paraId="743AA91B" w14:textId="23C1D0EF" w:rsidR="00A55D96" w:rsidRPr="00A55D96" w:rsidRDefault="00A55D96" w:rsidP="00A55D96">
      <w:pPr>
        <w:suppressAutoHyphens/>
        <w:autoSpaceDN w:val="0"/>
        <w:ind w:left="426" w:hanging="426"/>
        <w:textAlignment w:val="baseline"/>
        <w:rPr>
          <w:rFonts w:ascii="Arial" w:hAnsi="Arial" w:cs="Arial"/>
          <w:sz w:val="24"/>
          <w:szCs w:val="22"/>
          <w:lang w:val="sk-SK"/>
        </w:rPr>
      </w:pPr>
    </w:p>
    <w:p w14:paraId="0582F9E9" w14:textId="77777777" w:rsidR="008108D2" w:rsidRPr="00D631A0" w:rsidRDefault="008108D2" w:rsidP="008108D2">
      <w:pPr>
        <w:suppressAutoHyphens/>
        <w:autoSpaceDN w:val="0"/>
        <w:ind w:left="426" w:firstLine="0"/>
        <w:textAlignment w:val="baseline"/>
        <w:rPr>
          <w:rFonts w:ascii="Arial" w:hAnsi="Arial"/>
          <w:sz w:val="24"/>
          <w:u w:val="single"/>
          <w:lang w:val="sk-SK"/>
        </w:rPr>
      </w:pPr>
      <w:r w:rsidRPr="00A55D96">
        <w:rPr>
          <w:rFonts w:ascii="Arial" w:hAnsi="Arial"/>
          <w:sz w:val="24"/>
          <w:u w:val="single"/>
          <w:lang w:val="sk-SK"/>
        </w:rPr>
        <w:t>UPOZORNENIE:</w:t>
      </w:r>
      <w:r w:rsidRPr="00D631A0">
        <w:rPr>
          <w:rFonts w:ascii="Arial" w:hAnsi="Arial"/>
          <w:sz w:val="24"/>
          <w:u w:val="single"/>
          <w:lang w:val="sk-SK"/>
        </w:rPr>
        <w:t xml:space="preserve"> </w:t>
      </w:r>
    </w:p>
    <w:p w14:paraId="0CBA0B68" w14:textId="77777777" w:rsidR="008108D2" w:rsidRDefault="008108D2" w:rsidP="008108D2">
      <w:pPr>
        <w:suppressAutoHyphens/>
        <w:autoSpaceDN w:val="0"/>
        <w:ind w:left="426" w:firstLine="0"/>
        <w:textAlignment w:val="baseline"/>
        <w:rPr>
          <w:rFonts w:ascii="Arial" w:hAnsi="Arial"/>
          <w:sz w:val="24"/>
          <w:lang w:val="sk-SK"/>
        </w:rPr>
      </w:pPr>
      <w:r w:rsidRPr="00D631A0">
        <w:rPr>
          <w:rFonts w:ascii="Arial" w:hAnsi="Arial"/>
          <w:sz w:val="24"/>
          <w:lang w:val="sk-SK"/>
        </w:rPr>
        <w:t>Verejný obstarávateľ má v súčasnosti prístup</w:t>
      </w:r>
      <w:r w:rsidRPr="00D631A0">
        <w:t xml:space="preserve"> </w:t>
      </w:r>
      <w:r w:rsidRPr="00D631A0">
        <w:rPr>
          <w:rFonts w:ascii="Arial" w:hAnsi="Arial"/>
          <w:sz w:val="24"/>
          <w:lang w:val="sk-SK"/>
        </w:rPr>
        <w:t xml:space="preserve">v súlade so zákonom č. 177/2018 </w:t>
      </w:r>
      <w:proofErr w:type="spellStart"/>
      <w:r w:rsidRPr="00D631A0">
        <w:rPr>
          <w:rFonts w:ascii="Arial" w:hAnsi="Arial"/>
          <w:sz w:val="24"/>
          <w:lang w:val="sk-SK"/>
        </w:rPr>
        <w:t>Z.z</w:t>
      </w:r>
      <w:proofErr w:type="spellEnd"/>
      <w:r w:rsidRPr="00D631A0">
        <w:rPr>
          <w:rFonts w:ascii="Arial" w:hAnsi="Arial"/>
          <w:sz w:val="24"/>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58544B41" w14:textId="77777777" w:rsidR="00784D2E" w:rsidRPr="00D631A0" w:rsidRDefault="00784D2E" w:rsidP="008108D2">
      <w:pPr>
        <w:suppressAutoHyphens/>
        <w:autoSpaceDN w:val="0"/>
        <w:ind w:left="426" w:firstLine="0"/>
        <w:textAlignment w:val="baseline"/>
        <w:rPr>
          <w:rFonts w:ascii="Arial" w:hAnsi="Arial"/>
          <w:sz w:val="24"/>
          <w:lang w:val="sk-SK"/>
        </w:rPr>
      </w:pPr>
    </w:p>
    <w:p w14:paraId="34D7D87A" w14:textId="2B729143" w:rsidR="008108D2" w:rsidRPr="00D631A0" w:rsidRDefault="008108D2" w:rsidP="008108D2">
      <w:pPr>
        <w:autoSpaceDN w:val="0"/>
        <w:ind w:left="709" w:hanging="283"/>
        <w:textAlignment w:val="baseline"/>
        <w:rPr>
          <w:rFonts w:ascii="Arial" w:hAnsi="Arial" w:cs="Arial"/>
          <w:b w:val="0"/>
          <w:sz w:val="24"/>
          <w:u w:val="single"/>
          <w:lang w:val="sk-SK"/>
        </w:rPr>
      </w:pPr>
      <w:r w:rsidRPr="00D631A0">
        <w:rPr>
          <w:rFonts w:ascii="Arial" w:hAnsi="Arial"/>
          <w:b w:val="0"/>
          <w:sz w:val="24"/>
          <w:lang w:val="sk-SK"/>
        </w:rPr>
        <w:t>1.  k</w:t>
      </w:r>
      <w:r w:rsidRPr="00D631A0">
        <w:rPr>
          <w:rFonts w:ascii="Arial" w:hAnsi="Arial" w:cs="Arial"/>
          <w:b w:val="0"/>
          <w:sz w:val="24"/>
          <w:lang w:val="sk-SK"/>
        </w:rPr>
        <w:t xml:space="preserve"> </w:t>
      </w:r>
      <w:r w:rsidRPr="00D631A0">
        <w:rPr>
          <w:rFonts w:ascii="Arial" w:hAnsi="Arial"/>
          <w:b w:val="0"/>
          <w:sz w:val="24"/>
          <w:lang w:val="sk-SK"/>
        </w:rPr>
        <w:t> výpisu z registra trestov fyzických osôb a môže nahliadať do zoznamu  právoplatne odsúdených právnických osôb vedený GR SR</w:t>
      </w:r>
      <w:r w:rsidRPr="00D631A0">
        <w:rPr>
          <w:rFonts w:ascii="Arial" w:hAnsi="Arial"/>
          <w:sz w:val="24"/>
          <w:lang w:val="sk-SK"/>
        </w:rPr>
        <w:t>,</w:t>
      </w:r>
      <w:r w:rsidRPr="00C70784">
        <w:rPr>
          <w:rFonts w:ascii="Arial" w:hAnsi="Arial"/>
          <w:sz w:val="24"/>
          <w:lang w:val="sk-SK"/>
        </w:rPr>
        <w:t xml:space="preserve"> </w:t>
      </w:r>
      <w:r w:rsidRPr="00D631A0">
        <w:rPr>
          <w:rFonts w:ascii="Arial" w:hAnsi="Arial"/>
          <w:sz w:val="24"/>
          <w:u w:val="single"/>
          <w:lang w:val="sk-SK"/>
        </w:rPr>
        <w:t>tzn., že  doklad podľa § 32 ods. 2 písm. a) nie je povinný uchádzač predkladať.</w:t>
      </w:r>
      <w:r w:rsidRPr="00C70784">
        <w:rPr>
          <w:rFonts w:ascii="Arial" w:hAnsi="Arial" w:cs="Arial"/>
          <w:sz w:val="24"/>
          <w:lang w:val="sk-SK"/>
        </w:rPr>
        <w:t xml:space="preserve"> </w:t>
      </w:r>
      <w:r w:rsidRPr="00D631A0">
        <w:rPr>
          <w:lang w:val="sk-SK"/>
        </w:rPr>
        <w:t> </w:t>
      </w:r>
      <w:r w:rsidRPr="00D631A0">
        <w:rPr>
          <w:rFonts w:ascii="Arial" w:hAnsi="Arial" w:cs="Arial"/>
          <w:b w:val="0"/>
          <w:bCs/>
          <w:sz w:val="24"/>
          <w:lang w:val="sk-SK"/>
        </w:rPr>
        <w:t>Neplatí to však v prípade, ak fyzické osoby,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štatutárneho orgánu;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dozorného orgánu alebo prokurista/i uchádzača/</w:t>
      </w:r>
      <w:proofErr w:type="spellStart"/>
      <w:r w:rsidRPr="00D631A0">
        <w:rPr>
          <w:rFonts w:ascii="Arial" w:hAnsi="Arial" w:cs="Arial"/>
          <w:b w:val="0"/>
          <w:bCs/>
          <w:sz w:val="24"/>
          <w:lang w:val="sk-SK"/>
        </w:rPr>
        <w:t>čov</w:t>
      </w:r>
      <w:proofErr w:type="spellEnd"/>
      <w:r w:rsidRPr="00D631A0">
        <w:rPr>
          <w:rFonts w:ascii="Arial" w:hAnsi="Arial" w:cs="Arial"/>
          <w:b w:val="0"/>
          <w:bCs/>
          <w:sz w:val="24"/>
          <w:lang w:val="sk-SK"/>
        </w:rPr>
        <w:t xml:space="preserve">  nie je/sú občanom Slovenskej republiky, a právnická osoba nemá sídlo  v Slovenskej republike zapísané v registri . </w:t>
      </w:r>
    </w:p>
    <w:p w14:paraId="57988E52" w14:textId="2B7BF1CD"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2.</w:t>
      </w:r>
      <w:r w:rsidRPr="00D631A0">
        <w:rPr>
          <w:rFonts w:ascii="Arial" w:hAnsi="Arial" w:cs="Arial"/>
          <w:sz w:val="24"/>
          <w:lang w:val="sk-SK"/>
        </w:rPr>
        <w:t xml:space="preserve"> </w:t>
      </w:r>
      <w:r w:rsidRPr="00D631A0">
        <w:rPr>
          <w:rFonts w:ascii="Arial" w:hAnsi="Arial" w:cs="Arial"/>
          <w:b w:val="0"/>
          <w:bCs/>
          <w:sz w:val="24"/>
          <w:lang w:val="sk-SK"/>
        </w:rPr>
        <w:t>k potvrdeniu o nedoplatkoch na zdravotnom poistení a sociálnom poistení</w:t>
      </w:r>
      <w:r w:rsidRPr="00D631A0">
        <w:rPr>
          <w:rFonts w:ascii="Arial" w:hAnsi="Arial" w:cs="Arial"/>
          <w:sz w:val="24"/>
          <w:lang w:val="sk-SK"/>
        </w:rPr>
        <w:t>, tzn. že doklad podľa § 32 ods. 2 písm. b) nie j</w:t>
      </w:r>
      <w:r w:rsidR="00691926">
        <w:rPr>
          <w:rFonts w:ascii="Arial" w:hAnsi="Arial" w:cs="Arial"/>
          <w:sz w:val="24"/>
          <w:lang w:val="sk-SK"/>
        </w:rPr>
        <w:t xml:space="preserve">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(zapísané v registri) v Slovenskej republike</w:t>
      </w:r>
      <w:r w:rsidR="004F20B5">
        <w:rPr>
          <w:rFonts w:ascii="Arial" w:hAnsi="Arial" w:cs="Arial"/>
          <w:b w:val="0"/>
          <w:bCs/>
          <w:sz w:val="24"/>
          <w:lang w:val="sk-SK"/>
        </w:rPr>
        <w:t>.</w:t>
      </w:r>
    </w:p>
    <w:p w14:paraId="1298BD01"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3.</w:t>
      </w:r>
      <w:r w:rsidRPr="00D631A0">
        <w:rPr>
          <w:rFonts w:ascii="Arial" w:hAnsi="Arial" w:cs="Arial"/>
          <w:sz w:val="24"/>
          <w:lang w:val="sk-SK"/>
        </w:rPr>
        <w:t xml:space="preserve"> </w:t>
      </w:r>
      <w:r w:rsidRPr="00D631A0">
        <w:rPr>
          <w:rFonts w:ascii="Arial" w:hAnsi="Arial" w:cs="Arial"/>
          <w:b w:val="0"/>
          <w:bCs/>
          <w:sz w:val="24"/>
          <w:lang w:val="sk-SK"/>
        </w:rPr>
        <w:t>k potvrdeniu miestne príslušného daňového úradu a miestne príslušného colného úradu</w:t>
      </w:r>
      <w:r w:rsidRPr="00D631A0">
        <w:rPr>
          <w:rFonts w:ascii="Arial" w:hAnsi="Arial" w:cs="Arial"/>
          <w:sz w:val="24"/>
          <w:lang w:val="sk-SK"/>
        </w:rPr>
        <w:t>, t. zn. že  doklad podľa § 32 ods. 2 písm. c) nie je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14:paraId="08978158"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4.</w:t>
      </w:r>
      <w:r w:rsidRPr="00D631A0">
        <w:rPr>
          <w:rFonts w:ascii="Arial" w:hAnsi="Arial" w:cs="Arial"/>
          <w:sz w:val="24"/>
          <w:lang w:val="sk-SK"/>
        </w:rPr>
        <w:t xml:space="preserve"> </w:t>
      </w:r>
      <w:r w:rsidRPr="00D631A0">
        <w:rPr>
          <w:rFonts w:ascii="Arial" w:hAnsi="Arial" w:cs="Arial"/>
          <w:b w:val="0"/>
          <w:bCs/>
          <w:sz w:val="24"/>
          <w:lang w:val="sk-SK"/>
        </w:rPr>
        <w:t>k dokladu na preukázanie , že je uchádzač oprávnený dodávať tovar, uskutočňovať stavebné práce alebo poskytovať službu</w:t>
      </w:r>
      <w:r w:rsidRPr="00D631A0">
        <w:rPr>
          <w:rFonts w:ascii="Arial" w:hAnsi="Arial" w:cs="Arial"/>
          <w:sz w:val="24"/>
          <w:lang w:val="sk-SK"/>
        </w:rPr>
        <w:t>, t. zn. že  doklad podľa § 32 ods. 2 písm. e) nie je povinný uchádzač predkladať.</w:t>
      </w:r>
      <w:r w:rsidRPr="00D631A0">
        <w:rPr>
          <w:rFonts w:ascii="Arial" w:hAnsi="Arial" w:cs="Arial"/>
          <w:color w:val="1F497D"/>
          <w:sz w:val="24"/>
          <w:lang w:val="sk-SK"/>
        </w:rPr>
        <w:t xml:space="preserve"> </w:t>
      </w:r>
      <w:r w:rsidRPr="00D631A0">
        <w:rPr>
          <w:rFonts w:ascii="Arial" w:hAnsi="Arial" w:cs="Arial"/>
          <w:b w:val="0"/>
          <w:bCs/>
          <w:sz w:val="24"/>
          <w:lang w:val="sk-SK"/>
        </w:rPr>
        <w:t xml:space="preserve">Neplatí  to však  v prípade, ak právnické osoby </w:t>
      </w:r>
      <w:r w:rsidRPr="00D631A0">
        <w:rPr>
          <w:rFonts w:ascii="Arial" w:hAnsi="Arial" w:cs="Arial"/>
          <w:b w:val="0"/>
          <w:bCs/>
          <w:sz w:val="24"/>
          <w:lang w:val="sk-SK"/>
        </w:rPr>
        <w:lastRenderedPageBreak/>
        <w:t>a fyzické osoby , nemajú sídlo, miesto podnikania ( zapísané v registri)  v Slovenskej republike.</w:t>
      </w:r>
    </w:p>
    <w:p w14:paraId="244BBCDF" w14:textId="77777777" w:rsidR="004F20B5" w:rsidRDefault="004F20B5" w:rsidP="00D631A0">
      <w:pPr>
        <w:suppressAutoHyphens/>
        <w:autoSpaceDN w:val="0"/>
        <w:ind w:left="142" w:hanging="142"/>
        <w:textAlignment w:val="baseline"/>
        <w:rPr>
          <w:rFonts w:ascii="Arial" w:hAnsi="Arial"/>
          <w:sz w:val="24"/>
          <w:lang w:val="sk-SK"/>
        </w:rPr>
      </w:pPr>
    </w:p>
    <w:p w14:paraId="08997DBF" w14:textId="77777777" w:rsidR="004F20B5" w:rsidRPr="004F20B5" w:rsidRDefault="008108D2" w:rsidP="00D631A0">
      <w:pPr>
        <w:suppressAutoHyphens/>
        <w:autoSpaceDN w:val="0"/>
        <w:ind w:left="142" w:hanging="142"/>
        <w:textAlignment w:val="baseline"/>
        <w:rPr>
          <w:rFonts w:ascii="Arial" w:hAnsi="Arial"/>
          <w:sz w:val="24"/>
          <w:highlight w:val="cyan"/>
          <w:lang w:val="sk-SK"/>
        </w:rPr>
      </w:pPr>
      <w:r w:rsidRPr="00D631A0">
        <w:rPr>
          <w:rFonts w:ascii="Arial" w:hAnsi="Arial"/>
          <w:sz w:val="24"/>
          <w:lang w:val="sk-SK"/>
        </w:rPr>
        <w:tab/>
      </w:r>
      <w:r w:rsidRPr="004F20B5">
        <w:rPr>
          <w:rFonts w:ascii="Arial" w:hAnsi="Arial"/>
          <w:sz w:val="24"/>
          <w:highlight w:val="cyan"/>
          <w:lang w:val="sk-SK"/>
        </w:rPr>
        <w:t xml:space="preserve">V prípade, ak záujemca/uchádzač nepreukáže splnenie podmienok účasti osobného postavenia zápisom zo zoznamu hospodárskych subjektov podľa bodu 1.5 tejto časti súťažných podkladov, je teda povinný predložiť iba doklady podľa § 32 ods. 2 písm. d) </w:t>
      </w:r>
    </w:p>
    <w:p w14:paraId="0379CDD9" w14:textId="2509198C" w:rsidR="003A505E" w:rsidRDefault="004F20B5" w:rsidP="00D631A0">
      <w:pPr>
        <w:suppressAutoHyphens/>
        <w:autoSpaceDN w:val="0"/>
        <w:ind w:left="142" w:hanging="142"/>
        <w:textAlignment w:val="baseline"/>
        <w:rPr>
          <w:rFonts w:ascii="Arial" w:hAnsi="Arial"/>
          <w:sz w:val="24"/>
          <w:lang w:val="sk-SK"/>
        </w:rPr>
      </w:pPr>
      <w:r w:rsidRPr="00536CC6">
        <w:rPr>
          <w:rFonts w:ascii="Arial" w:hAnsi="Arial"/>
          <w:sz w:val="24"/>
          <w:lang w:val="sk-SK"/>
        </w:rPr>
        <w:t xml:space="preserve">  </w:t>
      </w:r>
      <w:r w:rsidR="008108D2" w:rsidRPr="004F20B5">
        <w:rPr>
          <w:rFonts w:ascii="Arial" w:hAnsi="Arial"/>
          <w:sz w:val="24"/>
          <w:highlight w:val="cyan"/>
          <w:lang w:val="sk-SK"/>
        </w:rPr>
        <w:t>a písm. f), ostatné doklady si verejný obstarávateľ zabezpečí sám z informačných systémov verejnej správy.</w:t>
      </w:r>
    </w:p>
    <w:p w14:paraId="72DABFEA" w14:textId="77777777" w:rsidR="00D631A0" w:rsidRPr="008108D2" w:rsidRDefault="00D631A0" w:rsidP="008108D2">
      <w:pPr>
        <w:suppressAutoHyphens/>
        <w:autoSpaceDN w:val="0"/>
        <w:ind w:left="426" w:hanging="426"/>
        <w:textAlignment w:val="baseline"/>
        <w:rPr>
          <w:rFonts w:ascii="Arial" w:hAnsi="Arial"/>
          <w:sz w:val="24"/>
          <w:lang w:val="sk-SK"/>
        </w:rPr>
      </w:pPr>
    </w:p>
    <w:p w14:paraId="4D017C27" w14:textId="77777777"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t>1.4 Verejný obstarávateľ uplatňuje aj podmienku (dôvod vylúčenia uchádzača) podľa § 40 ods. 6 písm. g) zákona o verejnom obstarávaní.</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77777777"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14:paraId="6E7DB9D6" w14:textId="77777777" w:rsidR="000D0BE9" w:rsidRDefault="000D0BE9" w:rsidP="000D0BE9">
      <w:pPr>
        <w:rPr>
          <w:lang w:val="sk-SK" w:eastAsia="cs-CZ"/>
        </w:rPr>
      </w:pPr>
    </w:p>
    <w:p w14:paraId="684F3DE0" w14:textId="77777777"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14:paraId="4305B362" w14:textId="77777777"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77777777"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77777777"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77777777"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761B4EED" w14:textId="77777777" w:rsidR="000D0BE9" w:rsidRPr="00DB5330" w:rsidRDefault="000D0BE9" w:rsidP="00BE0510">
      <w:pPr>
        <w:autoSpaceDE w:val="0"/>
        <w:autoSpaceDN w:val="0"/>
        <w:adjustRightInd w:val="0"/>
        <w:rPr>
          <w:rFonts w:ascii="Arial" w:hAnsi="Arial" w:cs="Arial"/>
          <w:color w:val="FF0000"/>
          <w:sz w:val="24"/>
        </w:rPr>
      </w:pPr>
      <w:r w:rsidRPr="00111547">
        <w:rPr>
          <w:rFonts w:ascii="Arial" w:hAnsi="Arial" w:cs="Arial"/>
          <w:bCs/>
          <w:sz w:val="24"/>
          <w:highlight w:val="cyan"/>
        </w:rPr>
        <w:t xml:space="preserve">2.A Pre </w:t>
      </w:r>
      <w:proofErr w:type="spellStart"/>
      <w:r w:rsidRPr="00111547">
        <w:rPr>
          <w:rFonts w:ascii="Arial" w:hAnsi="Arial" w:cs="Arial"/>
          <w:bCs/>
          <w:sz w:val="24"/>
          <w:highlight w:val="cyan"/>
        </w:rPr>
        <w:t>Časť</w:t>
      </w:r>
      <w:proofErr w:type="spellEnd"/>
      <w:r w:rsidRPr="00111547">
        <w:rPr>
          <w:rFonts w:ascii="Arial" w:hAnsi="Arial" w:cs="Arial"/>
          <w:bCs/>
          <w:sz w:val="24"/>
          <w:highlight w:val="cyan"/>
        </w:rPr>
        <w:t xml:space="preserve"> 1:</w:t>
      </w:r>
    </w:p>
    <w:p w14:paraId="10AFCEEA" w14:textId="58D12F70" w:rsidR="00901456" w:rsidRPr="000D0BE9" w:rsidRDefault="00901456" w:rsidP="000D0BE9">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sidR="000D0BE9">
        <w:rPr>
          <w:rFonts w:ascii="Arial" w:hAnsi="Arial"/>
          <w:b w:val="0"/>
          <w:sz w:val="24"/>
          <w:lang w:val="sk-SK"/>
        </w:rPr>
        <w:t xml:space="preserve">A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17"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17"/>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00A55D96">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w:t>
      </w:r>
      <w:r w:rsidRPr="000D0BE9">
        <w:rPr>
          <w:rFonts w:ascii="Arial" w:hAnsi="Arial" w:cs="Arial"/>
          <w:b w:val="0"/>
          <w:bCs/>
          <w:color w:val="000000"/>
          <w:sz w:val="24"/>
          <w:lang w:val="sk-SK"/>
        </w:rPr>
        <w:lastRenderedPageBreak/>
        <w:t xml:space="preserve">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2AB8CCD3" w14:textId="77777777"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0E96722D" w14:textId="77777777" w:rsidR="007064D1" w:rsidRDefault="00901456" w:rsidP="000D0BE9">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scan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14:paraId="3CA6F2AD" w14:textId="77777777" w:rsidR="00F24D16" w:rsidRDefault="00F24D16" w:rsidP="000D0BE9">
      <w:pPr>
        <w:tabs>
          <w:tab w:val="clear" w:pos="709"/>
        </w:tabs>
        <w:ind w:left="426" w:hanging="426"/>
        <w:rPr>
          <w:rFonts w:ascii="Arial" w:hAnsi="Arial" w:cs="Arial"/>
          <w:b w:val="0"/>
          <w:bCs/>
          <w:sz w:val="24"/>
          <w:szCs w:val="20"/>
          <w:lang w:val="sk-SK"/>
        </w:rPr>
      </w:pPr>
    </w:p>
    <w:p w14:paraId="6BB8B7E1" w14:textId="77777777" w:rsidR="00BE0510" w:rsidRPr="00DB5330" w:rsidRDefault="00BE0510" w:rsidP="00BE0510">
      <w:pPr>
        <w:autoSpaceDE w:val="0"/>
        <w:autoSpaceDN w:val="0"/>
        <w:adjustRightInd w:val="0"/>
        <w:rPr>
          <w:rFonts w:ascii="Arial" w:hAnsi="Arial" w:cs="Arial"/>
          <w:color w:val="FF0000"/>
          <w:sz w:val="24"/>
        </w:rPr>
      </w:pPr>
      <w:r w:rsidRPr="00111547">
        <w:rPr>
          <w:rFonts w:ascii="Arial" w:hAnsi="Arial" w:cs="Arial"/>
          <w:bCs/>
          <w:sz w:val="24"/>
          <w:highlight w:val="cyan"/>
        </w:rPr>
        <w:t xml:space="preserve">2.B Pre </w:t>
      </w:r>
      <w:proofErr w:type="spellStart"/>
      <w:r w:rsidRPr="00111547">
        <w:rPr>
          <w:rFonts w:ascii="Arial" w:hAnsi="Arial" w:cs="Arial"/>
          <w:bCs/>
          <w:sz w:val="24"/>
          <w:highlight w:val="cyan"/>
        </w:rPr>
        <w:t>Časť</w:t>
      </w:r>
      <w:proofErr w:type="spellEnd"/>
      <w:r w:rsidRPr="00111547">
        <w:rPr>
          <w:rFonts w:ascii="Arial" w:hAnsi="Arial" w:cs="Arial"/>
          <w:bCs/>
          <w:sz w:val="24"/>
          <w:highlight w:val="cyan"/>
        </w:rPr>
        <w:t xml:space="preserve"> 2:</w:t>
      </w:r>
    </w:p>
    <w:p w14:paraId="28731532" w14:textId="18C203A1"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B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6200ECB7" w14:textId="77777777" w:rsidR="00BE0510" w:rsidRPr="000D0BE9" w:rsidRDefault="00BE0510" w:rsidP="00BE0510">
      <w:pPr>
        <w:tabs>
          <w:tab w:val="clear" w:pos="709"/>
        </w:tabs>
        <w:ind w:left="426" w:hanging="426"/>
        <w:rPr>
          <w:rFonts w:ascii="Arial" w:hAnsi="Arial" w:cs="Arial"/>
          <w:b w:val="0"/>
          <w:bCs/>
          <w:sz w:val="24"/>
          <w:lang w:val="sk-SK"/>
        </w:rPr>
      </w:pPr>
    </w:p>
    <w:p w14:paraId="5886023E"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2810F598"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2DAA7F5E" w14:textId="77777777" w:rsidR="00BE0510" w:rsidRDefault="00BE0510" w:rsidP="00BE0510">
      <w:pPr>
        <w:tabs>
          <w:tab w:val="clear" w:pos="709"/>
        </w:tabs>
        <w:ind w:left="426" w:hanging="426"/>
        <w:rPr>
          <w:rFonts w:ascii="Arial" w:hAnsi="Arial" w:cs="Arial"/>
          <w:b w:val="0"/>
          <w:bCs/>
          <w:sz w:val="24"/>
          <w:szCs w:val="20"/>
          <w:lang w:val="sk-SK"/>
        </w:rPr>
      </w:pPr>
    </w:p>
    <w:p w14:paraId="00E50701" w14:textId="77777777" w:rsidR="00BE0510" w:rsidRPr="00DB5330" w:rsidRDefault="00BE0510" w:rsidP="00BE0510">
      <w:pPr>
        <w:autoSpaceDE w:val="0"/>
        <w:autoSpaceDN w:val="0"/>
        <w:adjustRightInd w:val="0"/>
        <w:rPr>
          <w:rFonts w:ascii="Arial" w:hAnsi="Arial" w:cs="Arial"/>
          <w:color w:val="FF0000"/>
          <w:sz w:val="24"/>
        </w:rPr>
      </w:pPr>
      <w:r w:rsidRPr="00111547">
        <w:rPr>
          <w:rFonts w:ascii="Arial" w:hAnsi="Arial" w:cs="Arial"/>
          <w:bCs/>
          <w:sz w:val="24"/>
          <w:highlight w:val="cyan"/>
        </w:rPr>
        <w:t xml:space="preserve">2.C Pre </w:t>
      </w:r>
      <w:proofErr w:type="spellStart"/>
      <w:r w:rsidRPr="00111547">
        <w:rPr>
          <w:rFonts w:ascii="Arial" w:hAnsi="Arial" w:cs="Arial"/>
          <w:bCs/>
          <w:sz w:val="24"/>
          <w:highlight w:val="cyan"/>
        </w:rPr>
        <w:t>Časť</w:t>
      </w:r>
      <w:proofErr w:type="spellEnd"/>
      <w:r w:rsidRPr="00111547">
        <w:rPr>
          <w:rFonts w:ascii="Arial" w:hAnsi="Arial" w:cs="Arial"/>
          <w:bCs/>
          <w:sz w:val="24"/>
          <w:highlight w:val="cyan"/>
        </w:rPr>
        <w:t xml:space="preserve"> 3:</w:t>
      </w:r>
    </w:p>
    <w:p w14:paraId="6D4A5A46" w14:textId="66120257"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C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58761003" w14:textId="77777777" w:rsidR="00BE0510" w:rsidRPr="000D0BE9" w:rsidRDefault="00BE0510" w:rsidP="00BE0510">
      <w:pPr>
        <w:tabs>
          <w:tab w:val="clear" w:pos="709"/>
        </w:tabs>
        <w:ind w:left="426" w:hanging="426"/>
        <w:rPr>
          <w:rFonts w:ascii="Arial" w:hAnsi="Arial" w:cs="Arial"/>
          <w:b w:val="0"/>
          <w:bCs/>
          <w:sz w:val="24"/>
          <w:lang w:val="sk-SK"/>
        </w:rPr>
      </w:pPr>
    </w:p>
    <w:p w14:paraId="44512DB6"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79538B29"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150EA141" w14:textId="31A4A4F1" w:rsidR="00BE0510" w:rsidRDefault="00BE0510" w:rsidP="000D0BE9">
      <w:pPr>
        <w:tabs>
          <w:tab w:val="clear" w:pos="709"/>
        </w:tabs>
        <w:ind w:left="426" w:hanging="426"/>
        <w:rPr>
          <w:rFonts w:ascii="Arial" w:hAnsi="Arial" w:cs="Arial"/>
          <w:b w:val="0"/>
          <w:bCs/>
          <w:sz w:val="24"/>
          <w:lang w:val="sk-SK"/>
        </w:rPr>
      </w:pPr>
    </w:p>
    <w:p w14:paraId="1458821A" w14:textId="2283DD0A" w:rsidR="00111547" w:rsidRDefault="00111547" w:rsidP="000D0BE9">
      <w:pPr>
        <w:tabs>
          <w:tab w:val="clear" w:pos="709"/>
        </w:tabs>
        <w:ind w:left="426" w:hanging="426"/>
        <w:rPr>
          <w:rFonts w:ascii="Arial" w:hAnsi="Arial" w:cs="Arial"/>
          <w:b w:val="0"/>
          <w:bCs/>
          <w:sz w:val="24"/>
          <w:lang w:val="sk-SK"/>
        </w:rPr>
      </w:pPr>
    </w:p>
    <w:p w14:paraId="37C387F3" w14:textId="77777777" w:rsidR="00111547" w:rsidRDefault="00111547" w:rsidP="000D0BE9">
      <w:pPr>
        <w:tabs>
          <w:tab w:val="clear" w:pos="709"/>
        </w:tabs>
        <w:ind w:left="426" w:hanging="426"/>
        <w:rPr>
          <w:rFonts w:ascii="Arial" w:hAnsi="Arial" w:cs="Arial"/>
          <w:b w:val="0"/>
          <w:bCs/>
          <w:sz w:val="24"/>
          <w:lang w:val="sk-SK"/>
        </w:rPr>
      </w:pPr>
    </w:p>
    <w:p w14:paraId="6D4CE9BE" w14:textId="77777777" w:rsidR="00BE0510" w:rsidRPr="000D0BE9" w:rsidRDefault="00BE0510" w:rsidP="00BE0510">
      <w:pPr>
        <w:tabs>
          <w:tab w:val="left" w:pos="1274"/>
        </w:tabs>
        <w:ind w:left="900" w:hanging="900"/>
        <w:rPr>
          <w:rFonts w:ascii="Arial" w:hAnsi="Arial" w:cs="Arial"/>
          <w:b w:val="0"/>
          <w:bCs/>
          <w:sz w:val="24"/>
          <w:lang w:val="sk-SK"/>
        </w:rPr>
      </w:pPr>
      <w:r w:rsidRPr="00645943">
        <w:rPr>
          <w:rFonts w:ascii="Arial" w:hAnsi="Arial" w:cs="Arial"/>
          <w:bCs/>
          <w:sz w:val="24"/>
          <w:highlight w:val="lightGray"/>
        </w:rPr>
        <w:lastRenderedPageBreak/>
        <w:t xml:space="preserve">Pre </w:t>
      </w:r>
      <w:proofErr w:type="spellStart"/>
      <w:r w:rsidRPr="00645943">
        <w:rPr>
          <w:rFonts w:ascii="Arial" w:hAnsi="Arial" w:cs="Arial"/>
          <w:bCs/>
          <w:sz w:val="24"/>
          <w:highlight w:val="lightGray"/>
        </w:rPr>
        <w:t>všetky</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časti</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zákazky</w:t>
      </w:r>
      <w:proofErr w:type="spellEnd"/>
      <w:r w:rsidRPr="00645943">
        <w:rPr>
          <w:rFonts w:ascii="Arial" w:hAnsi="Arial" w:cs="Arial"/>
          <w:bCs/>
          <w:sz w:val="24"/>
          <w:highlight w:val="lightGray"/>
        </w:rPr>
        <w:t>:</w:t>
      </w:r>
    </w:p>
    <w:p w14:paraId="3AB00187" w14:textId="77777777" w:rsidR="000E2237" w:rsidRDefault="00120CA5" w:rsidP="00BE0510">
      <w:pPr>
        <w:tabs>
          <w:tab w:val="clear" w:pos="709"/>
        </w:tabs>
        <w:spacing w:before="144" w:after="144" w:line="240" w:lineRule="atLeast"/>
        <w:ind w:left="426" w:hanging="426"/>
        <w:rPr>
          <w:rFonts w:ascii="Arial" w:hAnsi="Arial" w:cs="Arial"/>
          <w:color w:val="000000"/>
          <w:sz w:val="24"/>
          <w:lang w:val="sk-SK"/>
        </w:rPr>
      </w:pPr>
      <w:r w:rsidRPr="000D0BE9">
        <w:rPr>
          <w:rFonts w:ascii="Arial" w:hAnsi="Arial"/>
          <w:b w:val="0"/>
          <w:bCs/>
          <w:sz w:val="24"/>
          <w:lang w:val="sk-SK"/>
        </w:rPr>
        <w:t>2.</w:t>
      </w:r>
      <w:r w:rsidR="00BE0510">
        <w:rPr>
          <w:rFonts w:ascii="Arial" w:hAnsi="Arial"/>
          <w:b w:val="0"/>
          <w:bCs/>
          <w:sz w:val="24"/>
          <w:lang w:val="sk-SK"/>
        </w:rPr>
        <w:t>D</w:t>
      </w:r>
      <w:r w:rsidR="000E2237" w:rsidRPr="000D0BE9">
        <w:rPr>
          <w:rFonts w:ascii="Arial" w:hAnsi="Arial" w:cs="Arial"/>
          <w:b w:val="0"/>
          <w:bCs/>
          <w:sz w:val="24"/>
          <w:lang w:val="sk-SK"/>
        </w:rPr>
        <w:t xml:space="preserve"> </w:t>
      </w:r>
      <w:r w:rsidR="000E2237" w:rsidRPr="000D0BE9">
        <w:rPr>
          <w:rFonts w:ascii="Arial" w:hAnsi="Arial" w:cs="Arial"/>
          <w:b w:val="0"/>
          <w:bCs/>
          <w:color w:val="000000"/>
          <w:sz w:val="24"/>
          <w:lang w:val="sk-SK"/>
        </w:rPr>
        <w:t>Uchádzač môže na preukázanie</w:t>
      </w:r>
      <w:r w:rsidR="000E2237"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0E2237" w:rsidRPr="000F08F2">
        <w:rPr>
          <w:rFonts w:ascii="Arial" w:hAnsi="Arial" w:cs="Arial"/>
          <w:color w:val="000000"/>
          <w:sz w:val="24"/>
          <w:u w:val="single"/>
          <w:lang w:val="sk-SK"/>
        </w:rPr>
        <w:t>preukazuje uchádzač písomnou zmluvou</w:t>
      </w:r>
      <w:r w:rsidR="000E2237"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0E2237" w:rsidRPr="000F08F2">
        <w:rPr>
          <w:rFonts w:ascii="Arial" w:hAnsi="Arial" w:cs="Arial"/>
          <w:color w:val="000000"/>
          <w:sz w:val="24"/>
          <w:lang w:val="sk-SK"/>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0D377A47" w14:textId="77777777" w:rsidR="00D17FD3" w:rsidRDefault="00BE0510" w:rsidP="00BE0510">
      <w:pPr>
        <w:tabs>
          <w:tab w:val="clear" w:pos="709"/>
        </w:tabs>
        <w:spacing w:before="144" w:after="144" w:line="240" w:lineRule="atLeast"/>
        <w:ind w:left="426" w:hanging="426"/>
        <w:rPr>
          <w:rFonts w:ascii="Arial" w:hAnsi="Arial" w:cs="Arial"/>
          <w:b w:val="0"/>
          <w:sz w:val="24"/>
          <w:lang w:val="sk-SK"/>
        </w:rPr>
      </w:pPr>
      <w:r w:rsidRPr="00BE0510">
        <w:rPr>
          <w:rFonts w:ascii="Arial" w:hAnsi="Arial" w:cs="Arial"/>
          <w:b w:val="0"/>
          <w:sz w:val="24"/>
          <w:lang w:val="sk-SK"/>
        </w:rPr>
        <w:t>2.E</w:t>
      </w:r>
      <w:r w:rsidRPr="00AA4649">
        <w:rPr>
          <w:rFonts w:ascii="Arial" w:hAnsi="Arial" w:cs="Arial"/>
          <w:b w:val="0"/>
          <w:bCs/>
          <w:sz w:val="24"/>
          <w:lang w:val="sk-SK"/>
        </w:rPr>
        <w:t xml:space="preserve"> </w:t>
      </w:r>
      <w:r w:rsidRPr="00B46268">
        <w:rPr>
          <w:rFonts w:ascii="Arial" w:hAnsi="Arial" w:cs="Arial"/>
          <w:bCs/>
          <w:sz w:val="24"/>
          <w:lang w:val="sk-SK"/>
        </w:rPr>
        <w:t>V prípade, ak uchádzač predkladá ponuku na viac alebo všetky časti zákazky</w:t>
      </w:r>
      <w:r w:rsidRPr="00B46268">
        <w:rPr>
          <w:rFonts w:ascii="Arial" w:hAnsi="Arial" w:cs="Arial"/>
          <w:b w:val="0"/>
          <w:bCs/>
          <w:sz w:val="24"/>
          <w:lang w:val="sk-SK"/>
        </w:rPr>
        <w:t xml:space="preserve"> </w:t>
      </w:r>
      <w:r w:rsidRPr="00B46268">
        <w:rPr>
          <w:rFonts w:ascii="Arial" w:hAnsi="Arial" w:cs="Arial"/>
          <w:b w:val="0"/>
          <w:sz w:val="24"/>
          <w:lang w:val="sk-SK"/>
        </w:rPr>
        <w:t xml:space="preserve">platí, že je postačujúce, aby </w:t>
      </w:r>
      <w:r w:rsidRPr="00B46268">
        <w:rPr>
          <w:rFonts w:ascii="Arial" w:hAnsi="Arial" w:cs="Arial"/>
          <w:bCs/>
          <w:sz w:val="24"/>
          <w:lang w:val="sk-SK"/>
        </w:rPr>
        <w:t xml:space="preserve">vyjadrenie banky </w:t>
      </w:r>
      <w:r w:rsidRPr="00B46268">
        <w:rPr>
          <w:rFonts w:ascii="Arial" w:hAnsi="Arial" w:cs="Arial"/>
          <w:sz w:val="24"/>
          <w:lang w:val="sk-SK"/>
        </w:rPr>
        <w:t>alebo pobočky zahraničnej banky</w:t>
      </w:r>
      <w:r w:rsidRPr="00B46268">
        <w:rPr>
          <w:rFonts w:ascii="Arial" w:hAnsi="Arial" w:cs="Arial"/>
          <w:b w:val="0"/>
          <w:bCs/>
          <w:sz w:val="24"/>
          <w:lang w:val="sk-SK"/>
        </w:rPr>
        <w:t xml:space="preserve"> </w:t>
      </w:r>
      <w:r w:rsidRPr="00B46268">
        <w:rPr>
          <w:rFonts w:ascii="Arial" w:hAnsi="Arial" w:cs="Arial"/>
          <w:b w:val="0"/>
          <w:sz w:val="24"/>
          <w:lang w:val="sk-SK"/>
        </w:rPr>
        <w:t xml:space="preserve">o schopnosti uchádzača plniť svoje finančné záväzky, nie staršie ako 3 mesiace ku dňu, v ktorom uplynie lehota na predkladanie ponúk, ktorým preukazuje finančné a ekonomické postavenie podľa § 33 zákona o verejnom obstarávaní </w:t>
      </w:r>
      <w:r w:rsidRPr="00B46268">
        <w:rPr>
          <w:rFonts w:ascii="Arial" w:hAnsi="Arial" w:cs="Arial"/>
          <w:bCs/>
          <w:sz w:val="24"/>
          <w:lang w:val="sk-SK"/>
        </w:rPr>
        <w:t>a čestné vyhlásenie</w:t>
      </w:r>
      <w:r w:rsidRPr="00B46268">
        <w:rPr>
          <w:rFonts w:ascii="Arial" w:hAnsi="Arial" w:cs="Arial"/>
          <w:b w:val="0"/>
          <w:bCs/>
          <w:sz w:val="24"/>
          <w:lang w:val="sk-SK"/>
        </w:rPr>
        <w:t xml:space="preserve"> </w:t>
      </w:r>
      <w:r w:rsidRPr="00B46268">
        <w:rPr>
          <w:rFonts w:ascii="Arial" w:hAnsi="Arial" w:cs="Arial"/>
          <w:b w:val="0"/>
          <w:sz w:val="24"/>
          <w:lang w:val="sk-SK"/>
        </w:rPr>
        <w:t xml:space="preserve">(podpísané osobou/osobami oprávnenou zastupovať uchádzača), v ktorom presne uvedie, v ktorých bankách má vedený účet (vymenuje všetky banky) a že nemá vedený účet v inej banke, ktorým preukazuje finančné a ekonomické postavenie podľa § 33 zákona o verejnom obstarávaní </w:t>
      </w:r>
      <w:r w:rsidRPr="00B46268">
        <w:rPr>
          <w:rFonts w:ascii="Arial" w:hAnsi="Arial" w:cs="Arial"/>
          <w:bCs/>
          <w:sz w:val="24"/>
          <w:lang w:val="sk-SK"/>
        </w:rPr>
        <w:t>predložil v ponuke len jeden krát</w:t>
      </w:r>
      <w:r w:rsidRPr="00B46268">
        <w:rPr>
          <w:rFonts w:ascii="Arial" w:hAnsi="Arial" w:cs="Arial"/>
          <w:sz w:val="24"/>
          <w:lang w:val="sk-SK"/>
        </w:rPr>
        <w:t>.</w:t>
      </w:r>
      <w:r>
        <w:rPr>
          <w:rFonts w:ascii="Arial" w:hAnsi="Arial" w:cs="Arial"/>
          <w:b w:val="0"/>
          <w:sz w:val="24"/>
          <w:lang w:val="sk-SK"/>
        </w:rPr>
        <w:t xml:space="preserve"> </w:t>
      </w:r>
      <w:r w:rsidR="00120CA5">
        <w:rPr>
          <w:rFonts w:ascii="Arial" w:hAnsi="Arial" w:cs="Arial"/>
          <w:b w:val="0"/>
          <w:sz w:val="24"/>
          <w:lang w:val="sk-SK"/>
        </w:rPr>
        <w:t xml:space="preserve"> </w:t>
      </w:r>
    </w:p>
    <w:p w14:paraId="245AAE4A" w14:textId="77777777" w:rsidR="00C62A42" w:rsidRPr="002E0064" w:rsidRDefault="00C62A42" w:rsidP="00C62A42">
      <w:pPr>
        <w:shd w:val="clear" w:color="auto" w:fill="FFFFFF"/>
        <w:tabs>
          <w:tab w:val="clear" w:pos="709"/>
        </w:tabs>
        <w:spacing w:after="144"/>
        <w:ind w:left="0" w:firstLine="0"/>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45DD2513" w14:textId="77777777" w:rsidR="00C62A42" w:rsidRPr="002E0064" w:rsidRDefault="00C62A42" w:rsidP="00C62A4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w:t>
      </w:r>
      <w:r w:rsidRPr="00111547">
        <w:rPr>
          <w:rFonts w:ascii="Arial" w:hAnsi="Arial" w:cs="Arial"/>
          <w:bCs/>
          <w:color w:val="000000"/>
          <w:sz w:val="24"/>
          <w:szCs w:val="20"/>
          <w:lang w:val="sk-SK" w:eastAsia="cs-CZ"/>
        </w:rPr>
        <w:t>. </w:t>
      </w:r>
      <w:r w:rsidRPr="00C5187A">
        <w:rPr>
          <w:rFonts w:ascii="Arial" w:hAnsi="Arial" w:cs="Arial"/>
          <w:b w:val="0"/>
          <w:color w:val="000000"/>
          <w:sz w:val="24"/>
          <w:szCs w:val="20"/>
          <w:lang w:val="sk-SK"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w:t>
      </w:r>
    </w:p>
    <w:p w14:paraId="4FE41BB9" w14:textId="5F3EA641" w:rsidR="00901456" w:rsidRPr="00C70784" w:rsidRDefault="00C62A42" w:rsidP="00604C1B">
      <w:pPr>
        <w:tabs>
          <w:tab w:val="clear" w:pos="709"/>
        </w:tabs>
        <w:spacing w:line="276" w:lineRule="auto"/>
        <w:ind w:left="0" w:firstLine="0"/>
        <w:rPr>
          <w:rFonts w:ascii="Arial" w:hAnsi="Arial" w:cs="Arial"/>
          <w:b w:val="0"/>
          <w:i/>
          <w:iCs/>
          <w:sz w:val="24"/>
          <w:szCs w:val="20"/>
          <w:lang w:val="sk-SK"/>
        </w:rPr>
      </w:pPr>
      <w:r w:rsidRPr="00C70784">
        <w:rPr>
          <w:rFonts w:ascii="Arial" w:hAnsi="Arial" w:cs="Arial"/>
          <w:b w:val="0"/>
          <w:i/>
          <w:iCs/>
          <w:color w:val="000000"/>
          <w:sz w:val="24"/>
          <w:szCs w:val="20"/>
          <w:lang w:val="sk-SK" w:eastAsia="cs-CZ"/>
        </w:rPr>
        <w:t>Uchádzač </w:t>
      </w:r>
      <w:r w:rsidR="005B0EDA" w:rsidRPr="00C70784">
        <w:rPr>
          <w:rFonts w:ascii="Arial" w:hAnsi="Arial" w:cs="Arial"/>
          <w:b w:val="0"/>
          <w:i/>
          <w:iCs/>
          <w:color w:val="000000"/>
          <w:sz w:val="24"/>
          <w:szCs w:val="20"/>
          <w:lang w:val="sk-SK" w:eastAsia="cs-CZ"/>
        </w:rPr>
        <w:t>......</w:t>
      </w:r>
      <w:r w:rsidRPr="00C70784">
        <w:rPr>
          <w:rFonts w:ascii="Arial" w:hAnsi="Arial" w:cs="Arial"/>
          <w:b w:val="0"/>
          <w:i/>
          <w:iCs/>
          <w:color w:val="000000"/>
          <w:sz w:val="24"/>
          <w:szCs w:val="20"/>
          <w:lang w:val="sk-SK" w:eastAsia="cs-CZ"/>
        </w:rPr>
        <w:t>...................................(doplniť údaje uchádzača) a ..........</w:t>
      </w:r>
      <w:r w:rsidR="005B0EDA" w:rsidRPr="00C70784">
        <w:rPr>
          <w:rFonts w:ascii="Arial" w:hAnsi="Arial" w:cs="Arial"/>
          <w:b w:val="0"/>
          <w:i/>
          <w:iCs/>
          <w:color w:val="000000"/>
          <w:sz w:val="24"/>
          <w:szCs w:val="20"/>
          <w:lang w:val="sk-SK" w:eastAsia="cs-CZ"/>
        </w:rPr>
        <w:t>...</w:t>
      </w:r>
      <w:r w:rsidRPr="00C70784">
        <w:rPr>
          <w:rFonts w:ascii="Arial" w:hAnsi="Arial" w:cs="Arial"/>
          <w:b w:val="0"/>
          <w:i/>
          <w:iCs/>
          <w:color w:val="000000"/>
          <w:sz w:val="24"/>
          <w:szCs w:val="20"/>
          <w:lang w:val="sk-SK" w:eastAsia="cs-CZ"/>
        </w:rPr>
        <w:t xml:space="preserve">.................... (doplniť údaje osoby, ktorej kapacity sa využívajú) v postavení osoby, ktorej zdroje majú byť použité na preukázanie finančného a ekonomického postavenia v  podlimitnej zákazke na uskutočnenie stavebných prác </w:t>
      </w:r>
      <w:r w:rsidR="00117C26" w:rsidRPr="00C70784">
        <w:rPr>
          <w:rFonts w:ascii="Arial" w:hAnsi="Arial" w:cs="Arial"/>
          <w:b w:val="0"/>
          <w:i/>
          <w:iCs/>
          <w:sz w:val="24"/>
          <w:lang w:val="sk-SK"/>
        </w:rPr>
        <w:t xml:space="preserve">(vyhlásenej vo Vestníku verejného </w:t>
      </w:r>
      <w:r w:rsidR="002E72CD" w:rsidRPr="00C70784">
        <w:rPr>
          <w:rFonts w:ascii="Arial" w:hAnsi="Arial" w:cs="Arial"/>
          <w:b w:val="0"/>
          <w:i/>
          <w:iCs/>
          <w:sz w:val="24"/>
          <w:lang w:val="sk-SK"/>
        </w:rPr>
        <w:t xml:space="preserve">obstarávania </w:t>
      </w:r>
      <w:r w:rsidR="00604C1B" w:rsidRPr="00604C1B">
        <w:rPr>
          <w:rFonts w:ascii="Arial" w:hAnsi="Arial" w:cs="Arial"/>
          <w:b w:val="0"/>
          <w:sz w:val="24"/>
          <w:lang w:val="sk-SK"/>
        </w:rPr>
        <w:t xml:space="preserve">č. </w:t>
      </w:r>
      <w:r w:rsidR="00604C1B" w:rsidRPr="00604C1B">
        <w:rPr>
          <w:rFonts w:ascii="Arial" w:hAnsi="Arial" w:cs="Arial"/>
          <w:b w:val="0"/>
          <w:i/>
          <w:iCs/>
          <w:sz w:val="24"/>
          <w:lang w:val="sk-SK"/>
        </w:rPr>
        <w:t>88/2021 dňa 15. 04. 2021 pod sp. zn.: 19004-WYP):</w:t>
      </w:r>
      <w:r w:rsidR="00604C1B">
        <w:rPr>
          <w:rFonts w:ascii="Arial" w:hAnsi="Arial" w:cs="Arial"/>
          <w:b w:val="0"/>
          <w:sz w:val="24"/>
          <w:lang w:val="sk-SK"/>
        </w:rPr>
        <w:t xml:space="preserve"> </w:t>
      </w:r>
      <w:r w:rsidR="00BE0510" w:rsidRPr="00C70784">
        <w:rPr>
          <w:rFonts w:ascii="Arial" w:hAnsi="Arial" w:cs="Arial"/>
          <w:b w:val="0"/>
          <w:i/>
          <w:iCs/>
          <w:sz w:val="22"/>
          <w:szCs w:val="22"/>
          <w:lang w:val="sk-SK"/>
        </w:rPr>
        <w:t>„</w:t>
      </w:r>
      <w:r w:rsidR="00084030" w:rsidRPr="00C70784">
        <w:rPr>
          <w:rFonts w:ascii="Arial" w:hAnsi="Arial" w:cs="Arial"/>
          <w:bCs/>
          <w:i/>
          <w:iCs/>
          <w:sz w:val="24"/>
          <w:lang w:val="sk-SK"/>
        </w:rPr>
        <w:t xml:space="preserve">Cyklotrasy </w:t>
      </w:r>
      <w:r w:rsidR="00BE0510" w:rsidRPr="00C70784">
        <w:rPr>
          <w:rFonts w:ascii="Arial" w:hAnsi="Arial" w:cs="Arial"/>
          <w:bCs/>
          <w:i/>
          <w:iCs/>
          <w:sz w:val="24"/>
          <w:lang w:val="sk-SK"/>
        </w:rPr>
        <w:t>Trenčín</w:t>
      </w:r>
      <w:r w:rsidR="00084030" w:rsidRPr="00C70784">
        <w:rPr>
          <w:rFonts w:ascii="Arial" w:hAnsi="Arial" w:cs="Arial"/>
          <w:bCs/>
          <w:i/>
          <w:iCs/>
          <w:sz w:val="24"/>
          <w:lang w:val="sk-SK"/>
        </w:rPr>
        <w:t>, SO Bratislavská – most – križovatka Zlatovská - Žabinská</w:t>
      </w:r>
      <w:r w:rsidR="00BE0510" w:rsidRPr="00C70784">
        <w:rPr>
          <w:rFonts w:ascii="Arial" w:hAnsi="Arial" w:cs="Arial"/>
          <w:bCs/>
          <w:i/>
          <w:iCs/>
          <w:sz w:val="24"/>
          <w:lang w:val="sk-SK"/>
        </w:rPr>
        <w:t xml:space="preserve"> </w:t>
      </w:r>
      <w:r w:rsidR="00BE0510" w:rsidRPr="00C70784">
        <w:rPr>
          <w:rFonts w:ascii="Arial" w:hAnsi="Arial" w:cs="Arial"/>
          <w:i/>
          <w:iCs/>
          <w:sz w:val="24"/>
        </w:rPr>
        <w:t>(</w:t>
      </w:r>
      <w:proofErr w:type="spellStart"/>
      <w:r w:rsidR="00BE0510" w:rsidRPr="00C70784">
        <w:rPr>
          <w:rFonts w:ascii="Arial" w:hAnsi="Arial" w:cs="Arial"/>
          <w:i/>
          <w:iCs/>
          <w:sz w:val="24"/>
        </w:rPr>
        <w:t>časť</w:t>
      </w:r>
      <w:proofErr w:type="spellEnd"/>
      <w:r w:rsidR="00F77AEA" w:rsidRPr="00C70784">
        <w:rPr>
          <w:rFonts w:ascii="Arial" w:hAnsi="Arial" w:cs="Arial"/>
          <w:i/>
          <w:iCs/>
          <w:sz w:val="24"/>
        </w:rPr>
        <w:t xml:space="preserve"> </w:t>
      </w:r>
      <w:r w:rsidR="00BE0510" w:rsidRPr="00C70784">
        <w:rPr>
          <w:rFonts w:ascii="Arial" w:hAnsi="Arial" w:cs="Arial"/>
          <w:i/>
          <w:iCs/>
          <w:sz w:val="24"/>
        </w:rPr>
        <w:t>1 a/</w:t>
      </w:r>
      <w:proofErr w:type="spellStart"/>
      <w:r w:rsidR="00BE0510" w:rsidRPr="00C70784">
        <w:rPr>
          <w:rFonts w:ascii="Arial" w:hAnsi="Arial" w:cs="Arial"/>
          <w:i/>
          <w:iCs/>
          <w:sz w:val="24"/>
        </w:rPr>
        <w:t>alebo</w:t>
      </w:r>
      <w:proofErr w:type="spellEnd"/>
      <w:r w:rsidR="00BE0510" w:rsidRPr="00C70784">
        <w:rPr>
          <w:rFonts w:ascii="Arial" w:hAnsi="Arial" w:cs="Arial"/>
          <w:i/>
          <w:iCs/>
          <w:sz w:val="24"/>
        </w:rPr>
        <w:t xml:space="preserve"> </w:t>
      </w:r>
      <w:proofErr w:type="spellStart"/>
      <w:r w:rsidR="00BE0510" w:rsidRPr="00C70784">
        <w:rPr>
          <w:rFonts w:ascii="Arial" w:hAnsi="Arial" w:cs="Arial"/>
          <w:i/>
          <w:iCs/>
          <w:sz w:val="24"/>
        </w:rPr>
        <w:t>časť</w:t>
      </w:r>
      <w:proofErr w:type="spellEnd"/>
      <w:r w:rsidR="00BE0510" w:rsidRPr="00C70784">
        <w:rPr>
          <w:rFonts w:ascii="Arial" w:hAnsi="Arial" w:cs="Arial"/>
          <w:i/>
          <w:iCs/>
          <w:sz w:val="24"/>
        </w:rPr>
        <w:t xml:space="preserve"> 2 a/</w:t>
      </w:r>
      <w:proofErr w:type="spellStart"/>
      <w:r w:rsidR="00BE0510" w:rsidRPr="00C70784">
        <w:rPr>
          <w:rFonts w:ascii="Arial" w:hAnsi="Arial" w:cs="Arial"/>
          <w:i/>
          <w:iCs/>
          <w:sz w:val="24"/>
        </w:rPr>
        <w:t>alebo</w:t>
      </w:r>
      <w:proofErr w:type="spellEnd"/>
      <w:r w:rsidR="00BE0510" w:rsidRPr="00C70784">
        <w:rPr>
          <w:rFonts w:ascii="Arial" w:hAnsi="Arial" w:cs="Arial"/>
          <w:i/>
          <w:iCs/>
          <w:sz w:val="24"/>
        </w:rPr>
        <w:t xml:space="preserve"> </w:t>
      </w:r>
      <w:proofErr w:type="spellStart"/>
      <w:r w:rsidR="00BE0510" w:rsidRPr="00C70784">
        <w:rPr>
          <w:rFonts w:ascii="Arial" w:hAnsi="Arial" w:cs="Arial"/>
          <w:i/>
          <w:iCs/>
          <w:sz w:val="24"/>
        </w:rPr>
        <w:t>časť</w:t>
      </w:r>
      <w:proofErr w:type="spellEnd"/>
      <w:r w:rsidR="00BE0510" w:rsidRPr="00C70784">
        <w:rPr>
          <w:rFonts w:ascii="Arial" w:hAnsi="Arial" w:cs="Arial"/>
          <w:i/>
          <w:iCs/>
          <w:sz w:val="24"/>
        </w:rPr>
        <w:t xml:space="preserve"> 3)</w:t>
      </w:r>
      <w:r w:rsidR="00CA2FFE" w:rsidRPr="00C70784">
        <w:rPr>
          <w:rFonts w:ascii="Arial" w:hAnsi="Arial" w:cs="Arial"/>
          <w:bCs/>
          <w:i/>
          <w:iCs/>
          <w:sz w:val="18"/>
          <w:szCs w:val="18"/>
          <w:lang w:val="sk-SK"/>
        </w:rPr>
        <w:t>“</w:t>
      </w:r>
      <w:r w:rsidRPr="00C70784">
        <w:rPr>
          <w:rFonts w:ascii="Arial" w:hAnsi="Arial" w:cs="Arial"/>
          <w:b w:val="0"/>
          <w:i/>
          <w:iCs/>
          <w:color w:val="000000"/>
          <w:sz w:val="24"/>
          <w:lang w:val="sk-SK" w:eastAsia="cs-CZ"/>
        </w:rPr>
        <w:t>,</w:t>
      </w:r>
      <w:r w:rsidRPr="00C70784">
        <w:rPr>
          <w:rFonts w:ascii="Arial" w:hAnsi="Arial" w:cs="Arial"/>
          <w:b w:val="0"/>
          <w:i/>
          <w:iCs/>
          <w:color w:val="000000"/>
          <w:sz w:val="28"/>
          <w:szCs w:val="28"/>
          <w:lang w:val="sk-SK" w:eastAsia="cs-CZ"/>
        </w:rPr>
        <w:t> </w:t>
      </w:r>
      <w:r w:rsidRPr="00C70784">
        <w:rPr>
          <w:rFonts w:ascii="Arial" w:hAnsi="Arial" w:cs="Arial"/>
          <w:b w:val="0"/>
          <w:i/>
          <w:iCs/>
          <w:color w:val="000000"/>
          <w:sz w:val="24"/>
          <w:lang w:val="sk-SK" w:eastAsia="cs-CZ"/>
        </w:rPr>
        <w:t>vyhlásenej Mestom Trenčín, so sídlom: Mierové nám.</w:t>
      </w:r>
      <w:r w:rsidR="005B0EDA" w:rsidRPr="00C70784">
        <w:rPr>
          <w:rFonts w:ascii="Arial" w:hAnsi="Arial" w:cs="Arial"/>
          <w:b w:val="0"/>
          <w:i/>
          <w:iCs/>
          <w:color w:val="000000"/>
          <w:sz w:val="24"/>
          <w:lang w:val="sk-SK" w:eastAsia="cs-CZ"/>
        </w:rPr>
        <w:t xml:space="preserve"> </w:t>
      </w:r>
      <w:r w:rsidRPr="00C70784">
        <w:rPr>
          <w:rFonts w:ascii="Arial" w:hAnsi="Arial" w:cs="Arial"/>
          <w:b w:val="0"/>
          <w:i/>
          <w:iCs/>
          <w:color w:val="000000"/>
          <w:sz w:val="24"/>
          <w:lang w:val="sk-SK" w:eastAsia="cs-CZ"/>
        </w:rPr>
        <w:t>č.</w:t>
      </w:r>
      <w:r w:rsidR="005B0EDA" w:rsidRPr="00C70784">
        <w:rPr>
          <w:rFonts w:ascii="Arial" w:hAnsi="Arial" w:cs="Arial"/>
          <w:b w:val="0"/>
          <w:i/>
          <w:iCs/>
          <w:color w:val="000000"/>
          <w:sz w:val="24"/>
          <w:lang w:val="sk-SK" w:eastAsia="cs-CZ"/>
        </w:rPr>
        <w:t xml:space="preserve"> </w:t>
      </w:r>
      <w:r w:rsidRPr="00C70784">
        <w:rPr>
          <w:rFonts w:ascii="Arial" w:hAnsi="Arial" w:cs="Arial"/>
          <w:b w:val="0"/>
          <w:i/>
          <w:iCs/>
          <w:color w:val="000000"/>
          <w:sz w:val="24"/>
          <w:lang w:val="sk-SK" w:eastAsia="cs-CZ"/>
        </w:rPr>
        <w:t>2, 911 64 Trenčín, IČO: 00312037</w:t>
      </w:r>
      <w:r w:rsidRPr="00C70784">
        <w:rPr>
          <w:rFonts w:ascii="Arial" w:hAnsi="Arial" w:cs="Arial"/>
          <w:b w:val="0"/>
          <w:i/>
          <w:iCs/>
          <w:color w:val="000000"/>
          <w:sz w:val="24"/>
          <w:szCs w:val="20"/>
          <w:lang w:val="sk-SK" w:eastAsia="cs-CZ"/>
        </w:rPr>
        <w:t xml:space="preserve">, sme si vedomí toho, že verejný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C70784">
        <w:rPr>
          <w:rFonts w:ascii="Arial" w:hAnsi="Arial" w:cs="Arial"/>
          <w:i/>
          <w:iCs/>
          <w:color w:val="000000"/>
          <w:sz w:val="24"/>
          <w:szCs w:val="20"/>
          <w:lang w:val="sk-SK" w:eastAsia="cs-CZ"/>
        </w:rPr>
        <w:t>Spoločne teda vyhlasujeme,</w:t>
      </w:r>
      <w:r w:rsidRPr="009D079A">
        <w:rPr>
          <w:rFonts w:ascii="Arial" w:hAnsi="Arial" w:cs="Arial"/>
          <w:color w:val="000000"/>
          <w:sz w:val="24"/>
          <w:szCs w:val="20"/>
          <w:lang w:val="sk-SK" w:eastAsia="cs-CZ"/>
        </w:rPr>
        <w:t xml:space="preserve"> </w:t>
      </w:r>
      <w:r w:rsidRPr="00C70784">
        <w:rPr>
          <w:rFonts w:ascii="Arial" w:hAnsi="Arial" w:cs="Arial"/>
          <w:i/>
          <w:iCs/>
          <w:color w:val="000000"/>
          <w:sz w:val="24"/>
          <w:szCs w:val="20"/>
          <w:lang w:val="sk-SK" w:eastAsia="cs-CZ"/>
        </w:rPr>
        <w:t>že zodpovedáme za plnenie zmluvy uzavretej s verejným obstarávateľom spoločne.</w:t>
      </w:r>
      <w:r w:rsidR="00C70784">
        <w:rPr>
          <w:rFonts w:ascii="Arial" w:hAnsi="Arial" w:cs="Arial"/>
          <w:i/>
          <w:iCs/>
          <w:color w:val="000000"/>
          <w:sz w:val="24"/>
          <w:szCs w:val="20"/>
          <w:lang w:val="sk-SK" w:eastAsia="cs-CZ"/>
        </w:rPr>
        <w:t>“</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77777777" w:rsidR="00D943EA" w:rsidRPr="007415C5"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 :</w:t>
      </w:r>
    </w:p>
    <w:p w14:paraId="0582AA14" w14:textId="181F7F35" w:rsidR="00E224FB" w:rsidRDefault="00E224FB" w:rsidP="00E224FB">
      <w:pPr>
        <w:tabs>
          <w:tab w:val="clear" w:pos="709"/>
        </w:tabs>
        <w:ind w:left="360" w:firstLine="0"/>
        <w:rPr>
          <w:rFonts w:ascii="Arial" w:hAnsi="Arial" w:cs="Arial"/>
          <w:b w:val="0"/>
          <w:sz w:val="24"/>
          <w:szCs w:val="20"/>
          <w:lang w:val="sk-SK"/>
        </w:rPr>
      </w:pPr>
      <w:r w:rsidRPr="002972D2">
        <w:rPr>
          <w:rFonts w:ascii="Arial" w:hAnsi="Arial" w:cs="Arial"/>
          <w:b w:val="0"/>
          <w:sz w:val="24"/>
          <w:szCs w:val="20"/>
          <w:lang w:val="sk-SK"/>
        </w:rPr>
        <w:lastRenderedPageBreak/>
        <w:t xml:space="preserve">Uchádzač v  ponuke predloží nasledovné informácie a dokumenty, ktorými preukazuje  (odbornú) technickú spôsobilosť: </w:t>
      </w:r>
    </w:p>
    <w:p w14:paraId="0B5FDF7C" w14:textId="780D599B" w:rsidR="00B5693A" w:rsidRDefault="00B5693A" w:rsidP="00E224FB">
      <w:pPr>
        <w:tabs>
          <w:tab w:val="clear" w:pos="709"/>
        </w:tabs>
        <w:ind w:left="360" w:firstLine="0"/>
        <w:rPr>
          <w:rFonts w:ascii="Arial" w:hAnsi="Arial" w:cs="Arial"/>
          <w:b w:val="0"/>
          <w:sz w:val="24"/>
          <w:szCs w:val="20"/>
          <w:lang w:val="sk-SK"/>
        </w:rPr>
      </w:pPr>
    </w:p>
    <w:p w14:paraId="64C735AD" w14:textId="77777777" w:rsidR="00BE0510" w:rsidRPr="00A96EA7" w:rsidRDefault="00BE0510" w:rsidP="00BE0510">
      <w:pPr>
        <w:ind w:left="0" w:firstLine="0"/>
        <w:rPr>
          <w:rFonts w:ascii="Arial" w:hAnsi="Arial" w:cs="Arial"/>
          <w:b w:val="0"/>
          <w:sz w:val="32"/>
          <w:lang w:val="sk-SK"/>
        </w:rPr>
      </w:pPr>
      <w:r w:rsidRPr="00A96EA7">
        <w:rPr>
          <w:rFonts w:ascii="Arial" w:hAnsi="Arial" w:cs="Arial"/>
          <w:bCs/>
          <w:sz w:val="32"/>
          <w:szCs w:val="32"/>
          <w:highlight w:val="cyan"/>
          <w:u w:val="single"/>
        </w:rPr>
        <w:t xml:space="preserve">3.A Pre </w:t>
      </w:r>
      <w:proofErr w:type="spellStart"/>
      <w:r w:rsidRPr="00A96EA7">
        <w:rPr>
          <w:rFonts w:ascii="Arial" w:hAnsi="Arial" w:cs="Arial"/>
          <w:bCs/>
          <w:sz w:val="32"/>
          <w:szCs w:val="32"/>
          <w:highlight w:val="cyan"/>
          <w:u w:val="single"/>
        </w:rPr>
        <w:t>Časť</w:t>
      </w:r>
      <w:proofErr w:type="spellEnd"/>
      <w:r w:rsidRPr="00A96EA7">
        <w:rPr>
          <w:rFonts w:ascii="Arial" w:hAnsi="Arial" w:cs="Arial"/>
          <w:bCs/>
          <w:sz w:val="32"/>
          <w:szCs w:val="32"/>
          <w:highlight w:val="cyan"/>
          <w:u w:val="single"/>
        </w:rPr>
        <w:t xml:space="preserve"> 1:</w:t>
      </w:r>
    </w:p>
    <w:p w14:paraId="496325F5" w14:textId="77777777" w:rsidR="009D079A" w:rsidRPr="002972D2" w:rsidRDefault="009D079A" w:rsidP="00E224FB">
      <w:pPr>
        <w:tabs>
          <w:tab w:val="clear" w:pos="709"/>
        </w:tabs>
        <w:ind w:left="360" w:firstLine="0"/>
        <w:rPr>
          <w:rFonts w:ascii="Arial" w:hAnsi="Arial" w:cs="Arial"/>
          <w:b w:val="0"/>
          <w:sz w:val="24"/>
          <w:szCs w:val="20"/>
          <w:lang w:val="sk-SK"/>
        </w:rPr>
      </w:pPr>
    </w:p>
    <w:p w14:paraId="7BB413D3" w14:textId="77777777" w:rsidR="009D079A" w:rsidRDefault="00E224FB" w:rsidP="00BE0510">
      <w:pPr>
        <w:tabs>
          <w:tab w:val="clear" w:pos="709"/>
        </w:tabs>
        <w:autoSpaceDE w:val="0"/>
        <w:autoSpaceDN w:val="0"/>
        <w:ind w:left="426" w:hanging="426"/>
        <w:rPr>
          <w:rFonts w:ascii="Arial" w:hAnsi="Arial" w:cs="Arial"/>
          <w:color w:val="000000"/>
          <w:sz w:val="24"/>
          <w:lang w:val="sk-SK"/>
        </w:rPr>
      </w:pPr>
      <w:bookmarkStart w:id="18" w:name="_Hlk511653725"/>
      <w:r w:rsidRPr="002972D2">
        <w:rPr>
          <w:rFonts w:ascii="Arial" w:hAnsi="Arial" w:cs="Arial"/>
          <w:bCs/>
          <w:sz w:val="24"/>
          <w:szCs w:val="20"/>
          <w:lang w:val="sk-SK"/>
        </w:rPr>
        <w:t>3.1</w:t>
      </w:r>
      <w:r w:rsidR="009D079A">
        <w:rPr>
          <w:rFonts w:ascii="Arial" w:hAnsi="Arial" w:cs="Arial"/>
          <w:bCs/>
          <w:sz w:val="24"/>
          <w:szCs w:val="20"/>
          <w:lang w:val="sk-SK"/>
        </w:rPr>
        <w:t xml:space="preserve"> </w:t>
      </w:r>
      <w:bookmarkEnd w:id="18"/>
      <w:r w:rsidR="00406A17" w:rsidRPr="00A96EA7">
        <w:rPr>
          <w:rFonts w:ascii="Arial" w:hAnsi="Arial" w:cs="Arial"/>
          <w:bCs/>
          <w:sz w:val="24"/>
          <w:szCs w:val="20"/>
          <w:highlight w:val="cyan"/>
          <w:lang w:val="sk-SK"/>
        </w:rPr>
        <w:t>Zoznamom stavebných prác</w:t>
      </w:r>
      <w:r w:rsidR="00406A17">
        <w:rPr>
          <w:rFonts w:ascii="Arial" w:hAnsi="Arial" w:cs="Arial"/>
          <w:b w:val="0"/>
          <w:sz w:val="24"/>
          <w:szCs w:val="20"/>
          <w:lang w:val="sk-SK"/>
        </w:rPr>
        <w:t xml:space="preserve"> (podľa § 34 ods. 1 písm. b) zákona č. 343/2015 </w:t>
      </w:r>
      <w:proofErr w:type="spellStart"/>
      <w:r w:rsidR="00406A17">
        <w:rPr>
          <w:rFonts w:ascii="Arial" w:hAnsi="Arial" w:cs="Arial"/>
          <w:b w:val="0"/>
          <w:sz w:val="24"/>
          <w:szCs w:val="20"/>
          <w:lang w:val="sk-SK"/>
        </w:rPr>
        <w:t>Z.z</w:t>
      </w:r>
      <w:proofErr w:type="spellEnd"/>
      <w:r w:rsidR="00406A17">
        <w:rPr>
          <w:rFonts w:ascii="Arial" w:hAnsi="Arial" w:cs="Arial"/>
          <w:b w:val="0"/>
          <w:sz w:val="24"/>
          <w:szCs w:val="20"/>
          <w:lang w:val="sk-SK"/>
        </w:rPr>
        <w:t xml:space="preserve">. o verejnom obstarávaní a o zmene a doplnení niektorých zákonov) </w:t>
      </w:r>
      <w:r w:rsidR="00406A17">
        <w:rPr>
          <w:rFonts w:ascii="Arial" w:hAnsi="Arial" w:cs="Arial"/>
          <w:bCs/>
          <w:sz w:val="24"/>
          <w:szCs w:val="20"/>
          <w:lang w:val="sk-SK"/>
        </w:rPr>
        <w:t xml:space="preserve">rovnakého alebo podobného charakteru ako je predmet tejto časti zákazky </w:t>
      </w:r>
      <w:r w:rsidR="00406A17">
        <w:rPr>
          <w:rFonts w:ascii="Arial" w:hAnsi="Arial" w:cs="Arial"/>
          <w:bCs/>
          <w:color w:val="000000"/>
          <w:sz w:val="24"/>
          <w:szCs w:val="20"/>
          <w:u w:val="single"/>
          <w:lang w:val="sk-SK"/>
        </w:rPr>
        <w:t xml:space="preserve">(podľa nižšie uvedeného) </w:t>
      </w:r>
      <w:r w:rsidR="00406A17">
        <w:rPr>
          <w:rFonts w:ascii="Arial" w:hAnsi="Arial" w:cs="Arial"/>
          <w:sz w:val="24"/>
          <w:lang w:val="sk-SK"/>
        </w:rPr>
        <w:t>uskutočnených</w:t>
      </w:r>
      <w:r w:rsidR="00406A17">
        <w:rPr>
          <w:rFonts w:ascii="Arial" w:hAnsi="Arial" w:cs="Arial"/>
          <w:sz w:val="24"/>
          <w:szCs w:val="20"/>
          <w:lang w:val="sk-SK"/>
        </w:rPr>
        <w:t xml:space="preserve"> </w:t>
      </w:r>
      <w:r w:rsidR="00406A17" w:rsidRPr="00406A17">
        <w:rPr>
          <w:rFonts w:ascii="Arial" w:hAnsi="Arial" w:cs="Arial"/>
          <w:sz w:val="24"/>
          <w:szCs w:val="20"/>
          <w:highlight w:val="cyan"/>
          <w:lang w:val="sk-SK"/>
        </w:rPr>
        <w:t xml:space="preserve">za predchádzajúcich päť rokov </w:t>
      </w:r>
      <w:r w:rsidR="00406A17" w:rsidRPr="00406A17">
        <w:rPr>
          <w:rFonts w:ascii="Arial" w:hAnsi="Arial" w:cs="Arial"/>
          <w:color w:val="000000"/>
          <w:sz w:val="24"/>
          <w:highlight w:val="cyan"/>
          <w:lang w:val="sk-SK"/>
        </w:rPr>
        <w:t>od vyhlásenia verejného obstarávania</w:t>
      </w:r>
      <w:r w:rsidR="00406A17">
        <w:rPr>
          <w:rFonts w:ascii="Arial" w:hAnsi="Arial" w:cs="Arial"/>
          <w:b w:val="0"/>
          <w:color w:val="000000"/>
          <w:sz w:val="24"/>
          <w:lang w:val="sk-SK"/>
        </w:rPr>
        <w:t xml:space="preserve"> (tzv. rozhodné obdobie)</w:t>
      </w:r>
      <w:r w:rsidR="00406A17">
        <w:rPr>
          <w:rFonts w:ascii="Arial" w:hAnsi="Arial" w:cs="Arial"/>
          <w:b w:val="0"/>
          <w:sz w:val="24"/>
          <w:lang w:val="sk-SK"/>
        </w:rPr>
        <w:t xml:space="preserve">, </w:t>
      </w:r>
      <w:r w:rsidR="00406A17">
        <w:rPr>
          <w:rFonts w:ascii="Arial" w:hAnsi="Arial" w:cs="Arial"/>
          <w:color w:val="000000"/>
          <w:sz w:val="24"/>
          <w:lang w:val="sk-SK"/>
        </w:rPr>
        <w:t>s uvedením cien, miest a lehôt uskutočnenia stavebných prác.</w:t>
      </w:r>
    </w:p>
    <w:p w14:paraId="55B1BD60" w14:textId="77777777" w:rsidR="00102747" w:rsidRDefault="00102747" w:rsidP="00BE0510">
      <w:pPr>
        <w:tabs>
          <w:tab w:val="clear" w:pos="709"/>
        </w:tabs>
        <w:autoSpaceDE w:val="0"/>
        <w:autoSpaceDN w:val="0"/>
        <w:ind w:left="426" w:hanging="426"/>
        <w:rPr>
          <w:rFonts w:ascii="Arial" w:hAnsi="Arial" w:cs="Arial"/>
          <w:color w:val="000000"/>
          <w:sz w:val="24"/>
          <w:lang w:val="sk-SK"/>
        </w:rPr>
      </w:pPr>
    </w:p>
    <w:p w14:paraId="1EBAF53A" w14:textId="77777777"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14:paraId="055E7463" w14:textId="77777777"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14:paraId="13A3A3ED" w14:textId="77777777"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14:paraId="07D48A27" w14:textId="77777777" w:rsidR="006F4937" w:rsidRPr="002972D2" w:rsidRDefault="006F4937" w:rsidP="00BE0510">
      <w:pPr>
        <w:tabs>
          <w:tab w:val="clear" w:pos="709"/>
        </w:tabs>
        <w:ind w:left="426" w:hanging="426"/>
        <w:rPr>
          <w:rFonts w:ascii="Arial" w:hAnsi="Arial" w:cs="Arial"/>
          <w:b w:val="0"/>
          <w:sz w:val="24"/>
          <w:szCs w:val="20"/>
          <w:lang w:val="sk-SK"/>
        </w:rPr>
      </w:pPr>
    </w:p>
    <w:p w14:paraId="7FC49F7B" w14:textId="77777777"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(aby bolo zrejmé, či išlo o stavebné práce rovnakého alebo porovnateľného charakteru ako je predmet zákazky, pokiaľ to nie je zrejmé už z názvu "referencie").</w:t>
      </w:r>
    </w:p>
    <w:p w14:paraId="35271D0F" w14:textId="77777777" w:rsidR="00406A17" w:rsidRDefault="00406A17" w:rsidP="00BE0510">
      <w:pPr>
        <w:tabs>
          <w:tab w:val="clear" w:pos="709"/>
        </w:tabs>
        <w:autoSpaceDE w:val="0"/>
        <w:autoSpaceDN w:val="0"/>
        <w:ind w:left="426" w:hanging="426"/>
        <w:rPr>
          <w:rFonts w:ascii="Arial" w:hAnsi="Arial" w:cs="Arial"/>
          <w:bCs/>
          <w:sz w:val="24"/>
          <w:szCs w:val="20"/>
          <w:lang w:val="sk-SK"/>
        </w:rPr>
      </w:pPr>
    </w:p>
    <w:p w14:paraId="3892872A" w14:textId="77777777" w:rsidR="00406A17" w:rsidRPr="002972D2" w:rsidRDefault="00406A17" w:rsidP="00102747">
      <w:pPr>
        <w:autoSpaceDE w:val="0"/>
        <w:autoSpaceDN w:val="0"/>
        <w:ind w:left="426" w:firstLine="0"/>
        <w:rPr>
          <w:rFonts w:ascii="Arial" w:hAnsi="Arial" w:cs="Arial"/>
          <w:bCs/>
          <w:sz w:val="24"/>
          <w:szCs w:val="20"/>
          <w:lang w:val="sk-SK"/>
        </w:rPr>
      </w:pPr>
      <w:r>
        <w:rPr>
          <w:rFonts w:ascii="Arial" w:hAnsi="Arial" w:cs="Arial"/>
          <w:b w:val="0"/>
          <w:sz w:val="24"/>
          <w:lang w:val="sk-SK"/>
        </w:rPr>
        <w:t xml:space="preserve">V prípade, ak budú v zmluvnej cene stavebných prác (v referenčnom liste) zarátané aj iné stavebné práce ako požadované (tzn. stavebné práce iné ako rovnakého alebo porovnateľného charakteru ako je predmet zákazky – </w:t>
      </w:r>
      <w:r>
        <w:rPr>
          <w:rFonts w:ascii="Arial" w:hAnsi="Arial" w:cs="Arial"/>
          <w:bCs/>
          <w:color w:val="000000"/>
          <w:sz w:val="24"/>
          <w:szCs w:val="20"/>
          <w:lang w:val="sk-SK"/>
        </w:rPr>
        <w:t xml:space="preserve">(podľa nižšie uvedeného),  </w:t>
      </w:r>
      <w:r>
        <w:rPr>
          <w:rFonts w:ascii="Arial" w:hAnsi="Arial" w:cs="Arial"/>
          <w:b w:val="0"/>
          <w:sz w:val="24"/>
          <w:lang w:val="sk-SK"/>
        </w:rPr>
        <w:t xml:space="preserve">uchádzač je povinný uviesť </w:t>
      </w:r>
      <w:r>
        <w:rPr>
          <w:rFonts w:ascii="Arial" w:hAnsi="Arial" w:cs="Arial"/>
          <w:sz w:val="24"/>
          <w:u w:val="single"/>
          <w:lang w:val="sk-SK"/>
        </w:rPr>
        <w:t xml:space="preserve">cenu len za práce rovnakého alebo podobného charakteru, ako je predmet tejto časti zákazky </w:t>
      </w:r>
      <w:r>
        <w:rPr>
          <w:rFonts w:ascii="Arial" w:hAnsi="Arial" w:cs="Arial"/>
          <w:bCs/>
          <w:color w:val="000000"/>
          <w:sz w:val="24"/>
          <w:szCs w:val="20"/>
          <w:lang w:val="sk-SK"/>
        </w:rPr>
        <w:t>(podľa nižšie uvedeného)</w:t>
      </w:r>
      <w:r>
        <w:rPr>
          <w:rFonts w:ascii="Arial" w:hAnsi="Arial" w:cs="Arial"/>
          <w:sz w:val="24"/>
          <w:u w:val="single"/>
          <w:lang w:val="sk-SK"/>
        </w:rPr>
        <w:t xml:space="preserve">. (Aby verejný obstarávateľ mohol vyhodnotiť splnenie požadovanej minimálnej úrovne). </w:t>
      </w:r>
    </w:p>
    <w:p w14:paraId="6858315E" w14:textId="77777777" w:rsidR="008510A1" w:rsidRPr="002972D2" w:rsidRDefault="00BE0510" w:rsidP="00BE0510">
      <w:pPr>
        <w:tabs>
          <w:tab w:val="clear" w:pos="709"/>
        </w:tabs>
        <w:autoSpaceDE w:val="0"/>
        <w:autoSpaceDN w:val="0"/>
        <w:ind w:left="426" w:hanging="426"/>
        <w:rPr>
          <w:rFonts w:ascii="Arial" w:hAnsi="Arial" w:cs="Arial"/>
          <w:bCs/>
          <w:sz w:val="24"/>
          <w:szCs w:val="20"/>
          <w:lang w:val="sk-SK"/>
        </w:rPr>
      </w:pPr>
      <w:r>
        <w:rPr>
          <w:rFonts w:ascii="Arial" w:hAnsi="Arial" w:cs="Arial"/>
          <w:bCs/>
          <w:sz w:val="24"/>
          <w:szCs w:val="20"/>
          <w:lang w:val="sk-SK"/>
        </w:rPr>
        <w:tab/>
      </w:r>
    </w:p>
    <w:p w14:paraId="1A6ADE8F" w14:textId="77777777" w:rsidR="008510A1" w:rsidRPr="002972D2" w:rsidRDefault="008510A1" w:rsidP="00BE0510">
      <w:pPr>
        <w:tabs>
          <w:tab w:val="clear" w:pos="709"/>
        </w:tabs>
        <w:autoSpaceDE w:val="0"/>
        <w:autoSpaceDN w:val="0"/>
        <w:ind w:left="426" w:firstLine="0"/>
        <w:rPr>
          <w:rFonts w:ascii="Arial" w:hAnsi="Arial" w:cs="Arial"/>
          <w:b w:val="0"/>
          <w:sz w:val="24"/>
          <w:szCs w:val="20"/>
          <w:lang w:val="sk-SK"/>
        </w:rPr>
      </w:pPr>
      <w:r w:rsidRPr="002972D2">
        <w:rPr>
          <w:rFonts w:ascii="Arial" w:hAnsi="Arial" w:cs="Arial"/>
          <w:b w:val="0"/>
          <w:sz w:val="24"/>
          <w:szCs w:val="20"/>
          <w:lang w:val="sk-SK"/>
        </w:rPr>
        <w:t>Verejný obstarávateľ bude uznávať zo zoznamu stavebných prác len tie časti stavebných prác, ktoré boli uskutočnené v rozhodnom období</w:t>
      </w:r>
      <w:r w:rsidR="00600E9F" w:rsidRPr="002972D2">
        <w:rPr>
          <w:rFonts w:ascii="Arial" w:hAnsi="Arial" w:cs="Arial"/>
          <w:b w:val="0"/>
          <w:sz w:val="24"/>
          <w:szCs w:val="20"/>
          <w:lang w:val="sk-SK"/>
        </w:rPr>
        <w:t>,</w:t>
      </w:r>
      <w:r w:rsidRPr="002972D2">
        <w:rPr>
          <w:rFonts w:ascii="Arial" w:hAnsi="Arial" w:cs="Arial"/>
          <w:b w:val="0"/>
          <w:sz w:val="24"/>
          <w:szCs w:val="20"/>
          <w:lang w:val="sk-SK"/>
        </w:rPr>
        <w:t xml:space="preserve"> ak by išlo o stavebné práce, ktoré boli začaté a/alebo ukončené mimo tohto rozhodné</w:t>
      </w:r>
      <w:r w:rsidR="005B2A4A" w:rsidRPr="002972D2">
        <w:rPr>
          <w:rFonts w:ascii="Arial" w:hAnsi="Arial" w:cs="Arial"/>
          <w:b w:val="0"/>
          <w:sz w:val="24"/>
          <w:szCs w:val="20"/>
          <w:lang w:val="sk-SK"/>
        </w:rPr>
        <w:t>ho obdobia</w:t>
      </w:r>
      <w:r w:rsidR="00600E9F" w:rsidRPr="002972D2">
        <w:rPr>
          <w:rFonts w:ascii="Arial" w:hAnsi="Arial" w:cs="Arial"/>
          <w:b w:val="0"/>
          <w:sz w:val="24"/>
          <w:szCs w:val="20"/>
          <w:lang w:val="sk-SK"/>
        </w:rPr>
        <w:t>, u</w:t>
      </w:r>
      <w:r w:rsidRPr="002972D2">
        <w:rPr>
          <w:rFonts w:ascii="Arial" w:hAnsi="Arial" w:cs="Arial"/>
          <w:b w:val="0"/>
          <w:sz w:val="24"/>
          <w:szCs w:val="20"/>
          <w:lang w:val="sk-SK"/>
        </w:rPr>
        <w:t xml:space="preserve">chádzač je povinný v tomto prípade výslovne uviesť k takýmto stavebným prácam (referenciám) aj </w:t>
      </w:r>
      <w:r w:rsidRPr="002972D2">
        <w:rPr>
          <w:rFonts w:ascii="Arial" w:hAnsi="Arial" w:cs="Arial"/>
          <w:bCs/>
          <w:sz w:val="24"/>
          <w:szCs w:val="20"/>
          <w:u w:val="single"/>
          <w:lang w:val="sk-SK"/>
        </w:rPr>
        <w:t>presný údaj o tom</w:t>
      </w:r>
      <w:r w:rsidRPr="002972D2">
        <w:rPr>
          <w:rFonts w:ascii="Arial" w:hAnsi="Arial" w:cs="Arial"/>
          <w:bCs/>
          <w:sz w:val="24"/>
          <w:szCs w:val="20"/>
          <w:lang w:val="sk-SK"/>
        </w:rPr>
        <w:t xml:space="preserve">, aký </w:t>
      </w:r>
      <w:r w:rsidRPr="002972D2">
        <w:rPr>
          <w:rFonts w:ascii="Arial" w:hAnsi="Arial" w:cs="Arial"/>
          <w:bCs/>
          <w:sz w:val="24"/>
          <w:szCs w:val="20"/>
          <w:u w:val="single"/>
          <w:lang w:val="sk-SK"/>
        </w:rPr>
        <w:t xml:space="preserve">objem </w:t>
      </w:r>
      <w:r w:rsidRPr="002972D2">
        <w:rPr>
          <w:rFonts w:ascii="Arial" w:hAnsi="Arial" w:cs="Arial"/>
          <w:bCs/>
          <w:sz w:val="24"/>
          <w:szCs w:val="20"/>
          <w:lang w:val="sk-SK"/>
        </w:rPr>
        <w:t xml:space="preserve">stavebných prác (v € bez DPH) bol </w:t>
      </w:r>
      <w:r w:rsidRPr="002972D2">
        <w:rPr>
          <w:rFonts w:ascii="Arial" w:hAnsi="Arial" w:cs="Arial"/>
          <w:bCs/>
          <w:sz w:val="24"/>
          <w:szCs w:val="20"/>
          <w:u w:val="single"/>
          <w:lang w:val="sk-SK"/>
        </w:rPr>
        <w:t>uskutočnený v rozhodnom období</w:t>
      </w:r>
      <w:r w:rsidR="00600E9F" w:rsidRPr="002972D2">
        <w:rPr>
          <w:rFonts w:ascii="Arial" w:hAnsi="Arial" w:cs="Arial"/>
          <w:bCs/>
          <w:sz w:val="24"/>
          <w:szCs w:val="20"/>
          <w:u w:val="single"/>
          <w:lang w:val="sk-SK"/>
        </w:rPr>
        <w:t>.</w:t>
      </w:r>
      <w:r w:rsidRPr="002972D2">
        <w:rPr>
          <w:rFonts w:ascii="Arial" w:hAnsi="Arial" w:cs="Arial"/>
          <w:b w:val="0"/>
          <w:sz w:val="24"/>
          <w:szCs w:val="20"/>
          <w:lang w:val="sk-SK"/>
        </w:rPr>
        <w:t xml:space="preserve"> </w:t>
      </w:r>
    </w:p>
    <w:p w14:paraId="10E8CDA6" w14:textId="77777777"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14:paraId="6FB677BA" w14:textId="370532C9" w:rsidR="00084030" w:rsidRDefault="00084030" w:rsidP="00084030">
      <w:pPr>
        <w:autoSpaceDE w:val="0"/>
        <w:autoSpaceDN w:val="0"/>
        <w:ind w:left="426" w:firstLine="0"/>
        <w:rPr>
          <w:rFonts w:ascii="Arial" w:hAnsi="Arial" w:cs="Arial"/>
          <w:bCs/>
          <w:sz w:val="24"/>
          <w:szCs w:val="20"/>
          <w:highlight w:val="cyan"/>
          <w:lang w:val="sk-SK"/>
        </w:rPr>
      </w:pPr>
      <w:bookmarkStart w:id="19" w:name="_Hlk25754127"/>
      <w:r>
        <w:rPr>
          <w:rFonts w:ascii="Arial" w:hAnsi="Arial" w:cs="Arial"/>
          <w:b w:val="0"/>
          <w:sz w:val="24"/>
          <w:szCs w:val="20"/>
          <w:highlight w:val="cyan"/>
          <w:lang w:val="sk-SK"/>
        </w:rPr>
        <w:t xml:space="preserve">Verejný obstarávateľ určil </w:t>
      </w:r>
      <w:r>
        <w:rPr>
          <w:rFonts w:ascii="Arial" w:hAnsi="Arial" w:cs="Arial"/>
          <w:bCs/>
          <w:sz w:val="24"/>
          <w:szCs w:val="20"/>
          <w:highlight w:val="cyan"/>
          <w:lang w:val="sk-SK"/>
        </w:rPr>
        <w:t>minimálny štandard</w:t>
      </w:r>
      <w:r>
        <w:rPr>
          <w:rFonts w:ascii="Arial" w:hAnsi="Arial" w:cs="Arial"/>
          <w:b w:val="0"/>
          <w:sz w:val="24"/>
          <w:szCs w:val="20"/>
          <w:highlight w:val="cyan"/>
          <w:lang w:val="sk-SK"/>
        </w:rPr>
        <w:t xml:space="preserve"> (úroveň) na preukázanie splnenia tejto podmienky skutočnosť, aby uchádzač preukázal uskutočnenie stavebných prác rovnakého alebo porovnateľného charakteru ako je predmet zákazky </w:t>
      </w:r>
      <w:r>
        <w:rPr>
          <w:rFonts w:ascii="Arial" w:hAnsi="Arial" w:cs="Arial"/>
          <w:b w:val="0"/>
          <w:bCs/>
          <w:sz w:val="24"/>
          <w:highlight w:val="cyan"/>
          <w:lang w:val="sk-SK"/>
        </w:rPr>
        <w:t>(</w:t>
      </w:r>
      <w:r>
        <w:rPr>
          <w:rFonts w:ascii="Arial" w:hAnsi="Arial" w:cs="Arial"/>
          <w:b w:val="0"/>
          <w:sz w:val="24"/>
          <w:highlight w:val="cyan"/>
          <w:lang w:val="sk-SK"/>
        </w:rPr>
        <w:t>tz</w:t>
      </w:r>
      <w:r w:rsidR="00C70784">
        <w:rPr>
          <w:rFonts w:ascii="Arial" w:hAnsi="Arial" w:cs="Arial"/>
          <w:b w:val="0"/>
          <w:sz w:val="24"/>
          <w:highlight w:val="cyan"/>
          <w:lang w:val="sk-SK"/>
        </w:rPr>
        <w:t>n</w:t>
      </w:r>
      <w:r>
        <w:rPr>
          <w:rFonts w:ascii="Arial" w:hAnsi="Arial" w:cs="Arial"/>
          <w:b w:val="0"/>
          <w:sz w:val="24"/>
          <w:highlight w:val="cyan"/>
          <w:lang w:val="sk-SK"/>
        </w:rPr>
        <w:t>. stavebné práce na výstavbe alebo rekonštrukcii ciest, diaľnic, miestnych alebo účelových komunikácii, nábreží, chodníkov a nekrytých parkovísk,</w:t>
      </w:r>
      <w:r>
        <w:rPr>
          <w:rFonts w:ascii="Arial" w:hAnsi="Arial"/>
          <w:b w:val="0"/>
          <w:sz w:val="24"/>
          <w:highlight w:val="cyan"/>
          <w:lang w:val="sk-SK"/>
        </w:rPr>
        <w:t xml:space="preserve"> </w:t>
      </w:r>
      <w:r>
        <w:rPr>
          <w:rFonts w:ascii="Arial" w:hAnsi="Arial" w:cs="Arial"/>
          <w:b w:val="0"/>
          <w:sz w:val="24"/>
          <w:highlight w:val="cyan"/>
          <w:lang w:val="sk-SK"/>
        </w:rPr>
        <w:t>vzletových dráh, pristávacích dráh a rolovacích dráh letísk, mostov, nadjazdov, tunelov, nadchodov a podchodov, nekrytých športových ihrísk, automobilových, motocyklových a bicyklových dráh a ostatných inžinierskych stavbách</w:t>
      </w:r>
      <w:r>
        <w:rPr>
          <w:rFonts w:ascii="Arial" w:hAnsi="Arial" w:cs="Arial"/>
          <w:b w:val="0"/>
          <w:bCs/>
          <w:sz w:val="24"/>
          <w:highlight w:val="cyan"/>
          <w:lang w:val="sk-SK"/>
        </w:rPr>
        <w:t xml:space="preserve">) </w:t>
      </w:r>
      <w:r w:rsidR="00382064" w:rsidRPr="00382064">
        <w:rPr>
          <w:rFonts w:ascii="Arial" w:hAnsi="Arial" w:cs="Arial"/>
          <w:sz w:val="24"/>
          <w:highlight w:val="cyan"/>
          <w:lang w:val="sk-SK"/>
        </w:rPr>
        <w:t>povinne spojené s asfaltovaním</w:t>
      </w:r>
      <w:r w:rsidR="00382064">
        <w:rPr>
          <w:rFonts w:ascii="Arial" w:hAnsi="Arial" w:cs="Arial"/>
          <w:b w:val="0"/>
          <w:bCs/>
          <w:sz w:val="24"/>
          <w:highlight w:val="cyan"/>
          <w:lang w:val="sk-SK"/>
        </w:rPr>
        <w:t xml:space="preserve"> </w:t>
      </w:r>
      <w:r>
        <w:rPr>
          <w:rFonts w:ascii="Arial" w:hAnsi="Arial" w:cs="Arial"/>
          <w:bCs/>
          <w:sz w:val="24"/>
          <w:szCs w:val="20"/>
          <w:highlight w:val="cyan"/>
          <w:lang w:val="sk-SK"/>
        </w:rPr>
        <w:t xml:space="preserve">v rozhodnom období v minimálnom objeme </w:t>
      </w:r>
      <w:r w:rsidR="00382064">
        <w:rPr>
          <w:rFonts w:ascii="Arial" w:hAnsi="Arial" w:cs="Arial"/>
          <w:bCs/>
          <w:sz w:val="24"/>
          <w:szCs w:val="20"/>
          <w:highlight w:val="cyan"/>
          <w:lang w:val="sk-SK"/>
        </w:rPr>
        <w:t>30</w:t>
      </w:r>
      <w:r>
        <w:rPr>
          <w:rFonts w:ascii="Arial" w:hAnsi="Arial" w:cs="Arial"/>
          <w:bCs/>
          <w:sz w:val="24"/>
          <w:szCs w:val="20"/>
          <w:highlight w:val="cyan"/>
          <w:lang w:val="sk-SK"/>
        </w:rPr>
        <w:t>.000,- € bez DPH na jednu referenciu.</w:t>
      </w:r>
    </w:p>
    <w:p w14:paraId="461C0B1D" w14:textId="76B88ED4" w:rsidR="00084030" w:rsidRDefault="00084030" w:rsidP="00084030">
      <w:pPr>
        <w:autoSpaceDE w:val="0"/>
        <w:autoSpaceDN w:val="0"/>
        <w:ind w:left="426" w:firstLine="0"/>
        <w:rPr>
          <w:rFonts w:ascii="Arial" w:hAnsi="Arial" w:cs="Arial"/>
          <w:bCs/>
          <w:sz w:val="24"/>
          <w:szCs w:val="20"/>
          <w:lang w:val="sk-SK"/>
        </w:rPr>
      </w:pPr>
      <w:r>
        <w:rPr>
          <w:rFonts w:ascii="Arial" w:hAnsi="Arial" w:cs="Arial"/>
          <w:b w:val="0"/>
          <w:sz w:val="24"/>
          <w:szCs w:val="20"/>
          <w:highlight w:val="cyan"/>
          <w:lang w:val="sk-SK"/>
        </w:rPr>
        <w:t xml:space="preserve">Pre odstránenie pochybností uvádzame, že verejný obstarávateľ požaduje minimálne jednu referenciu v min. objeme </w:t>
      </w:r>
      <w:r w:rsidR="00382064">
        <w:rPr>
          <w:rFonts w:ascii="Arial" w:hAnsi="Arial" w:cs="Arial"/>
          <w:bCs/>
          <w:sz w:val="24"/>
          <w:szCs w:val="20"/>
          <w:highlight w:val="cyan"/>
          <w:lang w:val="sk-SK"/>
        </w:rPr>
        <w:t>30</w:t>
      </w:r>
      <w:r>
        <w:rPr>
          <w:rFonts w:ascii="Arial" w:hAnsi="Arial" w:cs="Arial"/>
          <w:bCs/>
          <w:sz w:val="24"/>
          <w:szCs w:val="20"/>
          <w:highlight w:val="cyan"/>
          <w:lang w:val="sk-SK"/>
        </w:rPr>
        <w:t>.000,- € bez DPH</w:t>
      </w:r>
    </w:p>
    <w:p w14:paraId="7E9F1C4D" w14:textId="0FE75F9E" w:rsidR="00F2397F" w:rsidRDefault="00F2397F" w:rsidP="00F2397F">
      <w:pPr>
        <w:tabs>
          <w:tab w:val="clear" w:pos="709"/>
        </w:tabs>
        <w:autoSpaceDE w:val="0"/>
        <w:autoSpaceDN w:val="0"/>
        <w:ind w:left="426" w:firstLine="0"/>
        <w:rPr>
          <w:rFonts w:ascii="Arial" w:hAnsi="Arial" w:cs="Arial"/>
          <w:bCs/>
          <w:sz w:val="24"/>
          <w:szCs w:val="20"/>
          <w:lang w:val="sk-SK"/>
        </w:rPr>
      </w:pPr>
    </w:p>
    <w:p w14:paraId="3E23E139" w14:textId="5D7A0FAD" w:rsidR="00F2397F" w:rsidRDefault="00F2397F" w:rsidP="00F2397F">
      <w:pPr>
        <w:autoSpaceDE w:val="0"/>
        <w:autoSpaceDN w:val="0"/>
        <w:ind w:left="426" w:firstLine="0"/>
        <w:rPr>
          <w:rFonts w:ascii="Arial" w:hAnsi="Arial" w:cs="Arial"/>
          <w:sz w:val="24"/>
          <w:u w:val="single"/>
          <w:lang w:val="sk-SK"/>
        </w:rPr>
      </w:pPr>
      <w:proofErr w:type="spellStart"/>
      <w:r w:rsidRPr="00F97D29">
        <w:rPr>
          <w:rFonts w:ascii="Arial" w:hAnsi="Arial" w:cs="Arial"/>
          <w:b w:val="0"/>
          <w:sz w:val="24"/>
          <w:lang w:val="sk-SK"/>
        </w:rPr>
        <w:t>T.z</w:t>
      </w:r>
      <w:proofErr w:type="spellEnd"/>
      <w:r w:rsidRPr="00F97D29">
        <w:rPr>
          <w:rFonts w:ascii="Arial" w:hAnsi="Arial" w:cs="Arial"/>
          <w:b w:val="0"/>
          <w:sz w:val="24"/>
          <w:lang w:val="sk-SK"/>
        </w:rPr>
        <w:t>., že v prípade, ak budú v zmluvnej cene stavebných prác (v referenčnom liste) zarátané aj iné stavebné práce ako požadované</w:t>
      </w:r>
      <w:r>
        <w:rPr>
          <w:rFonts w:ascii="Arial" w:hAnsi="Arial" w:cs="Arial"/>
          <w:b w:val="0"/>
          <w:sz w:val="24"/>
          <w:lang w:val="sk-SK"/>
        </w:rPr>
        <w:t xml:space="preserve">, </w:t>
      </w:r>
      <w:r w:rsidRPr="00E76DC3">
        <w:rPr>
          <w:rFonts w:ascii="Arial" w:hAnsi="Arial" w:cs="Arial"/>
          <w:b w:val="0"/>
          <w:bCs/>
          <w:sz w:val="24"/>
          <w:lang w:val="sk-SK"/>
        </w:rPr>
        <w:t>(</w:t>
      </w:r>
      <w:r w:rsidR="00382064" w:rsidRPr="00382064">
        <w:rPr>
          <w:rFonts w:ascii="Arial" w:hAnsi="Arial" w:cs="Arial"/>
          <w:b w:val="0"/>
          <w:sz w:val="24"/>
          <w:lang w:val="sk-SK"/>
        </w:rPr>
        <w:t>t. z. stavebné práce na výstavbe alebo rekonštrukcii ciest, diaľnic, miestnych alebo účelových komunikácii, nábreží, chodníkov a nekrytých parkovísk,</w:t>
      </w:r>
      <w:r w:rsidR="00382064" w:rsidRPr="00382064">
        <w:rPr>
          <w:rFonts w:ascii="Arial" w:hAnsi="Arial"/>
          <w:b w:val="0"/>
          <w:sz w:val="24"/>
          <w:lang w:val="sk-SK"/>
        </w:rPr>
        <w:t xml:space="preserve"> </w:t>
      </w:r>
      <w:r w:rsidR="00382064" w:rsidRPr="00382064">
        <w:rPr>
          <w:rFonts w:ascii="Arial" w:hAnsi="Arial" w:cs="Arial"/>
          <w:b w:val="0"/>
          <w:sz w:val="24"/>
          <w:lang w:val="sk-SK"/>
        </w:rPr>
        <w:t xml:space="preserve">vzletových dráh, pristávacích dráh a rolovacích dráh letísk, mostov, </w:t>
      </w:r>
      <w:r w:rsidR="00382064" w:rsidRPr="00382064">
        <w:rPr>
          <w:rFonts w:ascii="Arial" w:hAnsi="Arial" w:cs="Arial"/>
          <w:b w:val="0"/>
          <w:sz w:val="24"/>
          <w:lang w:val="sk-SK"/>
        </w:rPr>
        <w:lastRenderedPageBreak/>
        <w:t>nadjazdov, tunelov, nadchodov a podchodov, nekrytých športových ihrísk, automobilových, motocyklových a bicyklových dráh a ostatných inžinierskych stavbách</w:t>
      </w:r>
      <w:r w:rsidRPr="00382064">
        <w:rPr>
          <w:rFonts w:ascii="Arial" w:hAnsi="Arial" w:cs="Arial"/>
          <w:sz w:val="24"/>
          <w:lang w:val="sk-SK"/>
        </w:rPr>
        <w:t>)</w:t>
      </w:r>
      <w:r w:rsidRPr="00382064">
        <w:rPr>
          <w:rFonts w:ascii="Arial" w:hAnsi="Arial" w:cs="Arial"/>
          <w:b w:val="0"/>
          <w:sz w:val="24"/>
          <w:lang w:val="sk-SK"/>
        </w:rPr>
        <w:t>,</w:t>
      </w:r>
      <w:r w:rsidR="00382064">
        <w:rPr>
          <w:rFonts w:ascii="Arial" w:hAnsi="Arial" w:cs="Arial"/>
          <w:b w:val="0"/>
          <w:sz w:val="24"/>
          <w:lang w:val="sk-SK"/>
        </w:rPr>
        <w:t xml:space="preserve"> povinne spojených s asfaltovaním, </w:t>
      </w:r>
      <w:r w:rsidRPr="00F97D29">
        <w:rPr>
          <w:rFonts w:ascii="Arial" w:hAnsi="Arial" w:cs="Arial"/>
          <w:b w:val="0"/>
          <w:sz w:val="24"/>
          <w:lang w:val="sk-SK"/>
        </w:rPr>
        <w:t xml:space="preserve">uchádzač je povinný uviesť </w:t>
      </w:r>
      <w:r w:rsidRPr="00F97D29">
        <w:rPr>
          <w:rFonts w:ascii="Arial" w:hAnsi="Arial" w:cs="Arial"/>
          <w:sz w:val="24"/>
          <w:u w:val="single"/>
          <w:lang w:val="sk-SK"/>
        </w:rPr>
        <w:t>cenu len za práce rovnakého alebo podobného charakteru, ako je predmet zákazky uvedený v tomto bode.</w:t>
      </w:r>
      <w:r>
        <w:rPr>
          <w:rFonts w:ascii="Arial" w:hAnsi="Arial" w:cs="Arial"/>
          <w:sz w:val="24"/>
          <w:u w:val="single"/>
          <w:lang w:val="sk-SK"/>
        </w:rPr>
        <w:t xml:space="preserve"> </w:t>
      </w:r>
      <w:r w:rsidRPr="00F97D29">
        <w:rPr>
          <w:rFonts w:ascii="Arial" w:hAnsi="Arial" w:cs="Arial"/>
          <w:sz w:val="24"/>
          <w:u w:val="single"/>
          <w:lang w:val="sk-SK"/>
        </w:rPr>
        <w:t xml:space="preserve">(Aby verejný obstarávateľ mohol vyhodnotiť </w:t>
      </w:r>
      <w:r w:rsidRPr="002E72CD">
        <w:rPr>
          <w:rFonts w:ascii="Arial" w:hAnsi="Arial" w:cs="Arial"/>
          <w:sz w:val="24"/>
          <w:u w:val="single"/>
          <w:lang w:val="sk-SK"/>
        </w:rPr>
        <w:t xml:space="preserve">splnenie požadovanej minimálnej úrovne.) </w:t>
      </w:r>
    </w:p>
    <w:p w14:paraId="2EB844B4" w14:textId="77777777" w:rsidR="00C70784" w:rsidRPr="002E72CD" w:rsidRDefault="00C70784" w:rsidP="00F2397F">
      <w:pPr>
        <w:autoSpaceDE w:val="0"/>
        <w:autoSpaceDN w:val="0"/>
        <w:ind w:left="426" w:firstLine="0"/>
        <w:rPr>
          <w:rFonts w:ascii="Arial" w:hAnsi="Arial" w:cs="Arial"/>
          <w:sz w:val="24"/>
          <w:u w:val="single"/>
          <w:lang w:val="sk-SK"/>
        </w:rPr>
      </w:pPr>
    </w:p>
    <w:bookmarkEnd w:id="19"/>
    <w:p w14:paraId="2EE2B85C" w14:textId="77777777" w:rsidR="009C789C" w:rsidRPr="002E5C52" w:rsidRDefault="008510A1" w:rsidP="00F36A1F">
      <w:pPr>
        <w:tabs>
          <w:tab w:val="clear" w:pos="709"/>
        </w:tabs>
        <w:autoSpaceDE w:val="0"/>
        <w:autoSpaceDN w:val="0"/>
        <w:ind w:left="426" w:firstLine="0"/>
        <w:rPr>
          <w:rFonts w:ascii="Arial" w:hAnsi="Arial"/>
          <w:color w:val="FF0000"/>
          <w:sz w:val="24"/>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14:paraId="4AC7690E" w14:textId="77777777" w:rsidR="009C789C" w:rsidRPr="00A030FC" w:rsidRDefault="009C789C" w:rsidP="000F7969">
      <w:pPr>
        <w:tabs>
          <w:tab w:val="clear" w:pos="709"/>
        </w:tabs>
        <w:autoSpaceDE w:val="0"/>
        <w:autoSpaceDN w:val="0"/>
        <w:adjustRightInd w:val="0"/>
        <w:ind w:left="567" w:hanging="141"/>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14:paraId="5F160A70" w14:textId="77777777" w:rsidR="000F7969" w:rsidRDefault="000F7969" w:rsidP="000F7969">
      <w:pPr>
        <w:tabs>
          <w:tab w:val="clear" w:pos="709"/>
        </w:tabs>
        <w:autoSpaceDE w:val="0"/>
        <w:autoSpaceDN w:val="0"/>
        <w:adjustRightInd w:val="0"/>
        <w:rPr>
          <w:rFonts w:ascii="Arial" w:hAnsi="Arial" w:cs="Arial"/>
          <w:b w:val="0"/>
          <w:color w:val="000000"/>
          <w:sz w:val="24"/>
          <w:lang w:val="sk-SK"/>
        </w:rPr>
      </w:pPr>
      <w:r>
        <w:rPr>
          <w:rFonts w:ascii="Arial" w:hAnsi="Arial" w:cs="Arial"/>
          <w:b w:val="0"/>
          <w:sz w:val="24"/>
          <w:lang w:val="sk-SK"/>
        </w:rPr>
        <w:t xml:space="preserve">    -</w:t>
      </w:r>
      <w:r w:rsidR="008C4FE8">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 verejný obstarávateľ alebo obstarávateľ podľa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w:t>
      </w:r>
      <w:r>
        <w:rPr>
          <w:rFonts w:ascii="Arial" w:hAnsi="Arial" w:cs="Arial"/>
          <w:b w:val="0"/>
          <w:color w:val="000000"/>
          <w:sz w:val="24"/>
          <w:lang w:val="sk-SK"/>
        </w:rPr>
        <w:t xml:space="preserve"> </w:t>
      </w:r>
    </w:p>
    <w:p w14:paraId="6B9B480C" w14:textId="77777777" w:rsidR="009C789C" w:rsidRPr="008C4FE8" w:rsidRDefault="000F7969" w:rsidP="000F7969">
      <w:pPr>
        <w:tabs>
          <w:tab w:val="clear" w:pos="709"/>
        </w:tabs>
        <w:autoSpaceDE w:val="0"/>
        <w:autoSpaceDN w:val="0"/>
        <w:adjustRightInd w:val="0"/>
        <w:rPr>
          <w:rFonts w:ascii="Arial" w:hAnsi="Arial" w:cs="Arial"/>
          <w:b w:val="0"/>
          <w:sz w:val="24"/>
          <w:lang w:val="sk-SK"/>
        </w:rPr>
      </w:pPr>
      <w:r>
        <w:rPr>
          <w:rFonts w:ascii="Arial" w:hAnsi="Arial" w:cs="Arial"/>
          <w:b w:val="0"/>
          <w:color w:val="000000"/>
          <w:sz w:val="24"/>
          <w:lang w:val="sk-SK"/>
        </w:rPr>
        <w:t xml:space="preserve">      </w:t>
      </w:r>
      <w:r w:rsidR="008C4FE8" w:rsidRPr="008C4FE8">
        <w:rPr>
          <w:rFonts w:ascii="Arial" w:hAnsi="Arial" w:cs="Arial"/>
          <w:b w:val="0"/>
          <w:color w:val="000000"/>
          <w:sz w:val="24"/>
          <w:lang w:val="sk-SK"/>
        </w:rPr>
        <w:t>dokladom je referencia</w:t>
      </w:r>
      <w:r w:rsidR="009C789C" w:rsidRPr="008C4FE8">
        <w:rPr>
          <w:rFonts w:ascii="Arial" w:hAnsi="Arial" w:cs="Arial"/>
          <w:b w:val="0"/>
          <w:sz w:val="24"/>
          <w:lang w:val="sk-SK"/>
        </w:rPr>
        <w:t>,</w:t>
      </w:r>
    </w:p>
    <w:p w14:paraId="3F27DAA3" w14:textId="77777777" w:rsidR="009C789C" w:rsidRPr="002E5C52" w:rsidRDefault="000F7969" w:rsidP="000F7969">
      <w:pPr>
        <w:tabs>
          <w:tab w:val="clear" w:pos="709"/>
        </w:tabs>
        <w:spacing w:before="144" w:after="144" w:line="240" w:lineRule="atLeast"/>
        <w:ind w:left="426" w:hanging="426"/>
        <w:rPr>
          <w:rFonts w:ascii="Arial" w:hAnsi="Arial"/>
          <w:b w:val="0"/>
          <w:sz w:val="24"/>
          <w:lang w:val="sk-SK"/>
        </w:rPr>
      </w:pPr>
      <w:r>
        <w:rPr>
          <w:rFonts w:ascii="Arial" w:hAnsi="Arial" w:cs="Arial"/>
          <w:b w:val="0"/>
          <w:sz w:val="24"/>
          <w:lang w:val="sk-SK"/>
        </w:rPr>
        <w:t xml:space="preserve">    </w:t>
      </w:r>
      <w:r w:rsidR="008C4FE8">
        <w:rPr>
          <w:rFonts w:ascii="Arial" w:hAnsi="Arial" w:cs="Arial"/>
          <w:b w:val="0"/>
          <w:sz w:val="24"/>
          <w:lang w:val="sk-SK"/>
        </w:rPr>
        <w:t>-</w:t>
      </w:r>
      <w:r>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bola iná osoba ako verejný obstará</w:t>
      </w:r>
      <w:r w:rsidR="0091667D">
        <w:rPr>
          <w:rFonts w:ascii="Arial" w:hAnsi="Arial" w:cs="Arial"/>
          <w:b w:val="0"/>
          <w:color w:val="000000"/>
          <w:sz w:val="24"/>
          <w:lang w:val="sk-SK"/>
        </w:rPr>
        <w:t xml:space="preserve">vateľ alebo obstarávateľ podľa </w:t>
      </w:r>
      <w:r w:rsidR="008C4FE8" w:rsidRPr="008C4FE8">
        <w:rPr>
          <w:rFonts w:ascii="Arial" w:hAnsi="Arial" w:cs="Arial"/>
          <w:b w:val="0"/>
          <w:color w:val="000000"/>
          <w:sz w:val="24"/>
          <w:lang w:val="sk-SK"/>
        </w:rPr>
        <w:t xml:space="preserve">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sidR="003B77DE">
        <w:rPr>
          <w:rFonts w:ascii="Arial" w:hAnsi="Arial" w:cs="Arial"/>
          <w:b w:val="0"/>
          <w:color w:val="000000"/>
          <w:sz w:val="24"/>
          <w:lang w:val="sk-SK"/>
        </w:rPr>
        <w:t>áklade ktorého boli uskutočnené</w:t>
      </w:r>
    </w:p>
    <w:p w14:paraId="76FB76CE" w14:textId="77777777" w:rsidR="00131F19" w:rsidRPr="002E0064" w:rsidRDefault="00131F19" w:rsidP="004F20B5">
      <w:pPr>
        <w:tabs>
          <w:tab w:val="clear" w:pos="709"/>
        </w:tabs>
        <w:spacing w:before="144" w:after="144" w:line="240" w:lineRule="atLeast"/>
        <w:ind w:left="426" w:firstLine="0"/>
        <w:rPr>
          <w:rFonts w:ascii="Arial" w:hAnsi="Arial" w:cs="Arial"/>
          <w:bCs/>
          <w:sz w:val="24"/>
          <w:lang w:val="sk-SK"/>
        </w:rPr>
      </w:pPr>
      <w:r w:rsidRPr="00C70815">
        <w:rPr>
          <w:rFonts w:ascii="Arial" w:hAnsi="Arial" w:cs="Arial"/>
          <w:bCs/>
          <w:sz w:val="24"/>
          <w:u w:val="single"/>
          <w:lang w:val="sk-SK"/>
        </w:rPr>
        <w:t xml:space="preserve">Pozn.: </w:t>
      </w:r>
      <w:r w:rsidRPr="00C70815">
        <w:rPr>
          <w:rFonts w:ascii="Arial" w:hAnsi="Arial" w:cs="Arial"/>
          <w:b w:val="0"/>
          <w:bCs/>
          <w:sz w:val="24"/>
          <w:lang w:val="sk-SK"/>
        </w:rPr>
        <w:t>Podľa</w:t>
      </w:r>
      <w:r w:rsidRPr="002E0064">
        <w:rPr>
          <w:rFonts w:ascii="Arial" w:hAnsi="Arial" w:cs="Arial"/>
          <w:b w:val="0"/>
          <w:bCs/>
          <w:sz w:val="24"/>
          <w:lang w:val="sk-SK"/>
        </w:rPr>
        <w:t xml:space="preserve"> § 12 ods. 2 zákona č. 343/2015 Z. z. o verejnom obstarávaní a o zmene a doplnení niektorých zákonov v znení neskorších predpisov platí, že:</w:t>
      </w:r>
      <w:r w:rsidRPr="002E0064">
        <w:rPr>
          <w:rFonts w:ascii="Arial" w:hAnsi="Arial" w:cs="Arial"/>
          <w:bCs/>
          <w:sz w:val="24"/>
          <w:lang w:val="sk-SK"/>
        </w:rPr>
        <w:t xml:space="preserve"> </w:t>
      </w:r>
      <w:r w:rsidRPr="002E0064">
        <w:rPr>
          <w:rFonts w:ascii="Arial" w:hAnsi="Arial" w:cs="Arial"/>
          <w:bCs/>
          <w:sz w:val="24"/>
          <w:u w:val="single"/>
          <w:lang w:val="sk-SK"/>
        </w:rPr>
        <w:t>Referenciou</w:t>
      </w:r>
      <w:r w:rsidRPr="002E0064">
        <w:rPr>
          <w:rFonts w:ascii="Arial" w:hAnsi="Arial" w:cs="Arial"/>
          <w:bCs/>
          <w:sz w:val="24"/>
          <w:lang w:val="sk-SK"/>
        </w:rPr>
        <w:t xml:space="preserve">  na účely tohto zákona je </w:t>
      </w:r>
      <w:r w:rsidRPr="002E0064">
        <w:rPr>
          <w:rFonts w:ascii="Arial" w:hAnsi="Arial" w:cs="Arial"/>
          <w:bCs/>
          <w:sz w:val="24"/>
          <w:u w:val="single"/>
          <w:lang w:val="sk-SK"/>
        </w:rPr>
        <w:t>elektronický dokument</w:t>
      </w:r>
      <w:r w:rsidRPr="002E0064">
        <w:rPr>
          <w:rFonts w:ascii="Arial" w:hAnsi="Arial" w:cs="Arial"/>
          <w:bCs/>
          <w:sz w:val="24"/>
          <w:lang w:val="sk-SK"/>
        </w:rPr>
        <w:t xml:space="preserve"> obsahujúci potvrdenie o dodaní tovaru, uskutočnení stavebných prác alebo poskytnutí služby.</w:t>
      </w:r>
    </w:p>
    <w:p w14:paraId="2809A3A4" w14:textId="77777777" w:rsidR="00131F19" w:rsidRPr="002E0064" w:rsidRDefault="00131F19" w:rsidP="009D7E62">
      <w:pPr>
        <w:tabs>
          <w:tab w:val="clear" w:pos="709"/>
        </w:tabs>
        <w:spacing w:before="144" w:after="144" w:line="240" w:lineRule="atLeast"/>
        <w:ind w:left="426" w:firstLine="0"/>
        <w:rPr>
          <w:rFonts w:ascii="Arial" w:hAnsi="Arial" w:cs="Arial"/>
          <w:bCs/>
          <w:sz w:val="24"/>
          <w:lang w:val="sk-SK"/>
        </w:rPr>
      </w:pPr>
      <w:r w:rsidRPr="002E0064">
        <w:rPr>
          <w:rFonts w:ascii="Arial" w:hAnsi="Arial" w:cs="Arial"/>
          <w:b w:val="0"/>
          <w:bCs/>
          <w:sz w:val="24"/>
          <w:lang w:val="sk-SK"/>
        </w:rPr>
        <w:t>Podľa § 12 ods. 1 zákona č. 343/2015 Z. z. o verejnom obstarávaní a o zmene a doplnení niektorých zákonov v znení neskorších predpisov platí, že</w:t>
      </w:r>
      <w:r w:rsidRPr="0026195F">
        <w:rPr>
          <w:rFonts w:ascii="Arial" w:hAnsi="Arial" w:cs="Arial"/>
          <w:b w:val="0"/>
          <w:bCs/>
          <w:sz w:val="24"/>
          <w:lang w:val="sk-SK"/>
        </w:rPr>
        <w:t xml:space="preserve">: </w:t>
      </w:r>
      <w:r w:rsidRPr="00973BE6">
        <w:rPr>
          <w:rFonts w:ascii="Arial" w:hAnsi="Arial" w:cs="Arial"/>
          <w:bCs/>
          <w:sz w:val="24"/>
          <w:u w:val="single"/>
          <w:lang w:val="sk-SK"/>
        </w:rPr>
        <w:t>Evidencia referencií</w:t>
      </w:r>
      <w:r w:rsidRPr="002E0064">
        <w:rPr>
          <w:rFonts w:ascii="Arial" w:hAnsi="Arial" w:cs="Arial"/>
          <w:bCs/>
          <w:sz w:val="24"/>
          <w:lang w:val="sk-SK"/>
        </w:rPr>
        <w:t xml:space="preserve"> je </w:t>
      </w:r>
      <w:r w:rsidRPr="005770C5">
        <w:rPr>
          <w:rFonts w:ascii="Arial" w:hAnsi="Arial" w:cs="Arial"/>
          <w:bCs/>
          <w:sz w:val="24"/>
          <w:u w:val="single"/>
          <w:lang w:val="sk-SK"/>
        </w:rPr>
        <w:t>informačný systém verejnej správy</w:t>
      </w:r>
      <w:r w:rsidRPr="002E0064">
        <w:rPr>
          <w:rFonts w:ascii="Arial" w:hAnsi="Arial" w:cs="Arial"/>
          <w:bCs/>
          <w:sz w:val="24"/>
          <w:lang w:val="sk-SK"/>
        </w:rPr>
        <w:t xml:space="preserve">, ktorého správcom je </w:t>
      </w:r>
      <w:r w:rsidRPr="005770C5">
        <w:rPr>
          <w:rFonts w:ascii="Arial" w:hAnsi="Arial" w:cs="Arial"/>
          <w:bCs/>
          <w:sz w:val="24"/>
          <w:u w:val="single"/>
          <w:lang w:val="sk-SK"/>
        </w:rPr>
        <w:t>úrad</w:t>
      </w:r>
      <w:r w:rsidRPr="002E0064">
        <w:rPr>
          <w:rFonts w:ascii="Arial" w:hAnsi="Arial" w:cs="Arial"/>
          <w:bCs/>
          <w:sz w:val="24"/>
          <w:lang w:val="sk-SK"/>
        </w:rPr>
        <w:t xml:space="preserve"> a v ktorom sa vedú referencie od verejných obstarávateľov a obstarávateľov.</w:t>
      </w:r>
    </w:p>
    <w:p w14:paraId="14D78626"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r w:rsidRPr="007114E3">
        <w:rPr>
          <w:rFonts w:ascii="Arial" w:hAnsi="Arial" w:cs="Arial"/>
          <w:b w:val="0"/>
          <w:sz w:val="24"/>
          <w:szCs w:val="20"/>
          <w:lang w:val="sk-SK"/>
        </w:rPr>
        <w:t xml:space="preserve">Verejný obstarávateľ si vyhradzuje právo overiť hodnotenie a pravdivosť údajov u odberateľov uvedených v zozname. </w:t>
      </w:r>
    </w:p>
    <w:p w14:paraId="2B4222CB"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p>
    <w:p w14:paraId="233D880F" w14:textId="14821097" w:rsidR="00B92671" w:rsidRDefault="009C789C"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r w:rsidRPr="002E5C52">
        <w:rPr>
          <w:rFonts w:ascii="Arial" w:hAnsi="Arial"/>
          <w:sz w:val="24"/>
          <w:u w:val="single"/>
          <w:lang w:val="sk-SK"/>
        </w:rPr>
        <w:t>Ak bude v zozname uskutočnených stavebných prác alebo v potvrdení odberateľa uvedený objem v inej mene ako euro</w:t>
      </w:r>
      <w:r w:rsidRPr="007114E3">
        <w:rPr>
          <w:rFonts w:ascii="Arial" w:hAnsi="Arial" w:cs="Arial"/>
          <w:b w:val="0"/>
          <w:sz w:val="24"/>
          <w:szCs w:val="20"/>
          <w:lang w:val="sk-SK"/>
        </w:rPr>
        <w:t xml:space="preserve"> použije sa </w:t>
      </w:r>
      <w:r w:rsidRPr="00B80C84">
        <w:rPr>
          <w:rFonts w:ascii="Arial" w:hAnsi="Arial" w:cs="Arial"/>
          <w:b w:val="0"/>
          <w:sz w:val="24"/>
          <w:szCs w:val="20"/>
          <w:lang w:val="sk-SK"/>
        </w:rPr>
        <w:t xml:space="preserve">na prepočet z inej meny na euro kurz inej meny k mene euro, ktorý bol v </w:t>
      </w:r>
      <w:r w:rsidRPr="00333A06">
        <w:rPr>
          <w:rFonts w:ascii="Arial" w:hAnsi="Arial" w:cs="Arial"/>
          <w:b w:val="0"/>
          <w:sz w:val="24"/>
          <w:szCs w:val="20"/>
          <w:lang w:val="sk-SK"/>
        </w:rPr>
        <w:t xml:space="preserve">období rokov </w:t>
      </w:r>
      <w:r w:rsidR="00C70784">
        <w:rPr>
          <w:rFonts w:ascii="Arial" w:hAnsi="Arial" w:cs="Arial"/>
          <w:b w:val="0"/>
          <w:sz w:val="24"/>
          <w:szCs w:val="20"/>
          <w:lang w:val="sk-SK"/>
        </w:rPr>
        <w:t>2015</w:t>
      </w:r>
      <w:r w:rsidRPr="00333A06">
        <w:rPr>
          <w:rFonts w:ascii="Arial" w:hAnsi="Arial" w:cs="Arial"/>
          <w:b w:val="0"/>
          <w:sz w:val="24"/>
          <w:szCs w:val="20"/>
          <w:lang w:val="sk-SK"/>
        </w:rPr>
        <w:t xml:space="preserve"> až </w:t>
      </w:r>
      <w:r w:rsidR="00C70784">
        <w:rPr>
          <w:rFonts w:ascii="Arial" w:hAnsi="Arial" w:cs="Arial"/>
          <w:b w:val="0"/>
          <w:sz w:val="24"/>
          <w:szCs w:val="20"/>
          <w:lang w:val="sk-SK"/>
        </w:rPr>
        <w:t>2020</w:t>
      </w:r>
      <w:r w:rsidRPr="00333A06">
        <w:rPr>
          <w:rFonts w:ascii="Arial" w:hAnsi="Arial" w:cs="Arial"/>
          <w:b w:val="0"/>
          <w:sz w:val="24"/>
          <w:szCs w:val="20"/>
          <w:lang w:val="sk-SK"/>
        </w:rPr>
        <w:t xml:space="preserve"> zverejnený ECB </w:t>
      </w:r>
      <w:r w:rsidRPr="00A021FA">
        <w:rPr>
          <w:rFonts w:ascii="Arial" w:hAnsi="Arial" w:cs="Arial"/>
          <w:b w:val="0"/>
          <w:sz w:val="24"/>
          <w:szCs w:val="20"/>
          <w:lang w:val="sk-SK"/>
        </w:rPr>
        <w:t xml:space="preserve">ako </w:t>
      </w:r>
      <w:r w:rsidR="00CB03C8" w:rsidRPr="00A021FA">
        <w:rPr>
          <w:rFonts w:ascii="Arial" w:hAnsi="Arial" w:cs="Arial"/>
          <w:b w:val="0"/>
          <w:sz w:val="24"/>
          <w:lang w:val="sk-SK"/>
        </w:rPr>
        <w:t>priemerný</w:t>
      </w:r>
      <w:r w:rsidRPr="00A021FA">
        <w:rPr>
          <w:rFonts w:ascii="Arial" w:hAnsi="Arial" w:cs="Arial"/>
          <w:b w:val="0"/>
          <w:sz w:val="24"/>
          <w:szCs w:val="20"/>
          <w:lang w:val="sk-SK"/>
        </w:rPr>
        <w:t xml:space="preserve"> v príslušnom</w:t>
      </w:r>
      <w:r w:rsidRPr="00333A06">
        <w:rPr>
          <w:rFonts w:ascii="Arial" w:hAnsi="Arial" w:cs="Arial"/>
          <w:b w:val="0"/>
          <w:sz w:val="24"/>
          <w:szCs w:val="20"/>
          <w:lang w:val="sk-SK"/>
        </w:rPr>
        <w:t xml:space="preserve"> roku, príp</w:t>
      </w:r>
      <w:r w:rsidR="004F20B5">
        <w:rPr>
          <w:rFonts w:ascii="Arial" w:hAnsi="Arial" w:cs="Arial"/>
          <w:b w:val="0"/>
          <w:sz w:val="24"/>
          <w:szCs w:val="20"/>
          <w:lang w:val="sk-SK"/>
        </w:rPr>
        <w:t xml:space="preserve">. ak ide o rok </w:t>
      </w:r>
      <w:r w:rsidR="00C70784">
        <w:rPr>
          <w:rFonts w:ascii="Arial" w:hAnsi="Arial" w:cs="Arial"/>
          <w:b w:val="0"/>
          <w:sz w:val="24"/>
          <w:szCs w:val="20"/>
          <w:lang w:val="sk-SK"/>
        </w:rPr>
        <w:t>2021</w:t>
      </w:r>
      <w:r w:rsidRPr="00333A06">
        <w:rPr>
          <w:rFonts w:ascii="Arial" w:hAnsi="Arial" w:cs="Arial"/>
          <w:b w:val="0"/>
          <w:sz w:val="24"/>
          <w:szCs w:val="20"/>
          <w:lang w:val="sk-SK"/>
        </w:rPr>
        <w:t>, bude použitý prepočet aktuálny ku dňu predloženia ponuky. Príslušným rokom</w:t>
      </w:r>
      <w:r w:rsidRPr="007114E3">
        <w:rPr>
          <w:rFonts w:ascii="Arial" w:hAnsi="Arial" w:cs="Arial"/>
          <w:b w:val="0"/>
          <w:sz w:val="24"/>
          <w:szCs w:val="20"/>
          <w:lang w:val="sk-SK"/>
        </w:rPr>
        <w:t xml:space="preserve"> sa v rámci rozhodného obdobia rozumie </w:t>
      </w:r>
      <w:r w:rsidRPr="002E5C52">
        <w:rPr>
          <w:rFonts w:ascii="Arial" w:hAnsi="Arial"/>
          <w:b w:val="0"/>
          <w:sz w:val="24"/>
          <w:u w:val="single"/>
          <w:lang w:val="sk-SK"/>
        </w:rPr>
        <w:t xml:space="preserve">rok, v </w:t>
      </w:r>
      <w:r w:rsidRPr="007114E3">
        <w:rPr>
          <w:rStyle w:val="pre"/>
          <w:rFonts w:ascii="Arial" w:hAnsi="Arial" w:cs="Arial"/>
          <w:b w:val="0"/>
          <w:sz w:val="24"/>
          <w:u w:val="single"/>
          <w:bdr w:val="none" w:sz="0" w:space="0" w:color="auto" w:frame="1"/>
          <w:lang w:val="sk-SK"/>
        </w:rPr>
        <w:t> </w:t>
      </w:r>
      <w:r w:rsidRPr="002E5C52">
        <w:rPr>
          <w:rStyle w:val="pre"/>
          <w:rFonts w:ascii="Arial" w:hAnsi="Arial"/>
          <w:b w:val="0"/>
          <w:sz w:val="24"/>
          <w:u w:val="single"/>
          <w:bdr w:val="none" w:sz="0" w:space="0" w:color="auto" w:frame="1"/>
          <w:lang w:val="sk-SK"/>
        </w:rPr>
        <w:t xml:space="preserve">ktorom bola uzavretá zmluva, na základe ktorej sa uskutočňovali stavebné práce </w:t>
      </w:r>
      <w:r w:rsidRPr="002E5C52">
        <w:rPr>
          <w:rFonts w:ascii="Arial" w:hAnsi="Arial"/>
          <w:b w:val="0"/>
          <w:sz w:val="24"/>
          <w:u w:val="single"/>
          <w:lang w:val="sk-SK"/>
        </w:rPr>
        <w:t xml:space="preserve">(t. z. nie rok ukončenia alebo začatia stavebných prác). </w:t>
      </w:r>
      <w:r w:rsidRPr="002E5C52">
        <w:rPr>
          <w:rStyle w:val="pre"/>
          <w:rFonts w:ascii="Arial" w:hAnsi="Arial"/>
          <w:b w:val="0"/>
          <w:sz w:val="24"/>
          <w:bdr w:val="none" w:sz="0" w:space="0" w:color="auto" w:frame="1"/>
          <w:lang w:val="sk-SK"/>
        </w:rPr>
        <w:t>Tento prepočet vykoná uchádzač, pričom k sume v pôvodnej mene sa uvedie suma v EUR a platný kurz.</w:t>
      </w:r>
    </w:p>
    <w:p w14:paraId="0A9977C7" w14:textId="77777777" w:rsidR="00A15F52" w:rsidRDefault="00A15F52"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p>
    <w:p w14:paraId="3C94B5FB" w14:textId="77777777" w:rsidR="00A15F52" w:rsidRPr="00536CC6" w:rsidRDefault="00A15F52" w:rsidP="00A15F52">
      <w:pPr>
        <w:ind w:left="0" w:firstLine="0"/>
        <w:rPr>
          <w:rFonts w:ascii="Arial" w:hAnsi="Arial" w:cs="Arial"/>
          <w:bCs/>
          <w:sz w:val="28"/>
          <w:szCs w:val="28"/>
          <w:u w:val="single"/>
        </w:rPr>
      </w:pPr>
      <w:r w:rsidRPr="00536CC6">
        <w:rPr>
          <w:rFonts w:ascii="Arial" w:hAnsi="Arial" w:cs="Arial"/>
          <w:bCs/>
          <w:sz w:val="28"/>
          <w:szCs w:val="28"/>
          <w:highlight w:val="cyan"/>
          <w:u w:val="single"/>
        </w:rPr>
        <w:t xml:space="preserve">3.B Pre </w:t>
      </w:r>
      <w:r w:rsidRPr="00536CC6">
        <w:rPr>
          <w:rFonts w:ascii="Arial" w:hAnsi="Arial" w:cs="Arial"/>
          <w:bCs/>
          <w:sz w:val="28"/>
          <w:szCs w:val="28"/>
          <w:highlight w:val="cyan"/>
          <w:u w:val="single"/>
          <w:lang w:val="sk-SK"/>
        </w:rPr>
        <w:t>Časť</w:t>
      </w:r>
      <w:r w:rsidRPr="00536CC6">
        <w:rPr>
          <w:rFonts w:ascii="Arial" w:hAnsi="Arial" w:cs="Arial"/>
          <w:bCs/>
          <w:sz w:val="28"/>
          <w:szCs w:val="28"/>
          <w:highlight w:val="cyan"/>
          <w:u w:val="single"/>
        </w:rPr>
        <w:t xml:space="preserve"> 2:</w:t>
      </w:r>
    </w:p>
    <w:p w14:paraId="301629DD" w14:textId="77777777" w:rsidR="00A15F52" w:rsidRPr="00C25E65" w:rsidRDefault="00A15F52" w:rsidP="00A15F52">
      <w:pPr>
        <w:ind w:left="0" w:hanging="218"/>
        <w:rPr>
          <w:rFonts w:ascii="Arial" w:hAnsi="Arial" w:cs="Arial"/>
          <w:sz w:val="24"/>
          <w:u w:val="single"/>
        </w:rPr>
      </w:pPr>
    </w:p>
    <w:p w14:paraId="5D50C84B" w14:textId="77777777" w:rsidR="00A15F52" w:rsidRPr="00A01554" w:rsidRDefault="00A15F52" w:rsidP="00A15F52">
      <w:pPr>
        <w:autoSpaceDE w:val="0"/>
        <w:autoSpaceDN w:val="0"/>
        <w:adjustRightInd w:val="0"/>
        <w:ind w:left="567" w:hanging="567"/>
        <w:rPr>
          <w:rFonts w:ascii="Arial" w:hAnsi="Arial" w:cs="Arial"/>
          <w:b w:val="0"/>
          <w:color w:val="000000"/>
          <w:sz w:val="24"/>
          <w:lang w:val="sk-SK"/>
        </w:rPr>
      </w:pPr>
      <w:r w:rsidRPr="00A01554">
        <w:rPr>
          <w:rFonts w:ascii="Arial" w:hAnsi="Arial" w:cs="Arial"/>
          <w:sz w:val="24"/>
          <w:lang w:val="sk-SK"/>
        </w:rPr>
        <w:t xml:space="preserve">3.B1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dodávok tovaru</w:t>
      </w:r>
      <w:r w:rsidRPr="00A01554">
        <w:rPr>
          <w:rFonts w:ascii="Arial" w:hAnsi="Arial" w:cs="Arial"/>
          <w:b w:val="0"/>
          <w:bCs/>
          <w:color w:val="000000"/>
          <w:sz w:val="24"/>
          <w:u w:val="single"/>
          <w:lang w:val="sk-SK"/>
        </w:rPr>
        <w:t xml:space="preserve"> </w:t>
      </w:r>
      <w:r w:rsidRPr="00A01554">
        <w:rPr>
          <w:rFonts w:ascii="Arial" w:hAnsi="Arial" w:cs="Arial"/>
          <w:b w:val="0"/>
          <w:sz w:val="24"/>
          <w:lang w:val="sk-SK"/>
        </w:rPr>
        <w:t>(podľa § 34 ods. 1 písm. a)  zákona č. 343/2015 Z. z. o verejnom obstarávaní a o zmene a doplnení niektorých zákonov</w:t>
      </w:r>
      <w:r w:rsidRPr="00A01554">
        <w:rPr>
          <w:rFonts w:ascii="Arial" w:hAnsi="Arial" w:cs="Arial"/>
          <w:sz w:val="24"/>
          <w:lang w:val="sk-SK"/>
        </w:rPr>
        <w:t>)</w:t>
      </w:r>
      <w:r w:rsidRPr="00A01554">
        <w:rPr>
          <w:rFonts w:ascii="Verdana" w:hAnsi="Verdana" w:cs="Verdana"/>
          <w:sz w:val="24"/>
          <w:lang w:val="sk-SK"/>
        </w:rPr>
        <w:t xml:space="preserve"> </w:t>
      </w:r>
      <w:r w:rsidRPr="00A01554">
        <w:rPr>
          <w:rFonts w:ascii="Arial" w:hAnsi="Arial" w:cs="Arial"/>
          <w:bCs/>
          <w:color w:val="000000"/>
          <w:sz w:val="24"/>
          <w:u w:val="single"/>
          <w:lang w:val="sk-SK"/>
        </w:rPr>
        <w:t xml:space="preserve"> rovnakého alebo podobného charakteru ako je predmet tejto časti </w:t>
      </w:r>
      <w:r w:rsidRPr="002B1DE0">
        <w:rPr>
          <w:rFonts w:ascii="Arial" w:hAnsi="Arial" w:cs="Arial"/>
          <w:bCs/>
          <w:color w:val="000000"/>
          <w:sz w:val="24"/>
          <w:u w:val="single"/>
          <w:lang w:val="sk-SK"/>
        </w:rPr>
        <w:t>zákazky (</w:t>
      </w:r>
      <w:bookmarkStart w:id="20" w:name="_Hlk516141226"/>
      <w:r w:rsidRPr="002B1DE0">
        <w:rPr>
          <w:rFonts w:ascii="Arial" w:hAnsi="Arial" w:cs="Arial"/>
          <w:bCs/>
          <w:color w:val="000000"/>
          <w:sz w:val="24"/>
          <w:u w:val="single"/>
          <w:lang w:val="sk-SK"/>
        </w:rPr>
        <w:t xml:space="preserve">podľa nižšie </w:t>
      </w:r>
      <w:r w:rsidRPr="0026195F">
        <w:rPr>
          <w:rFonts w:ascii="Arial" w:hAnsi="Arial" w:cs="Arial"/>
          <w:bCs/>
          <w:color w:val="000000"/>
          <w:sz w:val="24"/>
          <w:u w:val="single"/>
          <w:lang w:val="sk-SK"/>
        </w:rPr>
        <w:t>uvedeného)</w:t>
      </w:r>
      <w:bookmarkEnd w:id="20"/>
      <w:r w:rsidRPr="0026195F">
        <w:rPr>
          <w:rFonts w:ascii="Arial" w:hAnsi="Arial" w:cs="Arial"/>
          <w:b w:val="0"/>
          <w:bCs/>
          <w:color w:val="000000"/>
          <w:sz w:val="24"/>
          <w:u w:val="single"/>
          <w:lang w:val="sk-SK"/>
        </w:rPr>
        <w:t xml:space="preserve"> </w:t>
      </w:r>
      <w:r w:rsidRPr="0092631D">
        <w:rPr>
          <w:rFonts w:ascii="Arial" w:hAnsi="Arial" w:cs="Arial"/>
          <w:color w:val="000000"/>
          <w:sz w:val="24"/>
          <w:highlight w:val="cyan"/>
          <w:u w:val="single"/>
          <w:lang w:val="sk-SK"/>
        </w:rPr>
        <w:t>za predchádzajúce  3 roky od vyhlásenia verejného obstarávania</w:t>
      </w:r>
      <w:r w:rsidRPr="00A01554">
        <w:rPr>
          <w:rFonts w:ascii="Arial" w:hAnsi="Arial" w:cs="Arial"/>
          <w:b w:val="0"/>
          <w:color w:val="000000"/>
          <w:sz w:val="24"/>
          <w:lang w:val="sk-SK"/>
        </w:rPr>
        <w:t xml:space="preserve">, </w:t>
      </w:r>
      <w:r w:rsidRPr="00A01554">
        <w:rPr>
          <w:rFonts w:ascii="Arial" w:hAnsi="Arial" w:cs="Arial"/>
          <w:b w:val="0"/>
          <w:bCs/>
          <w:color w:val="000000"/>
          <w:sz w:val="24"/>
          <w:lang w:val="sk-SK"/>
        </w:rPr>
        <w:t>(</w:t>
      </w:r>
      <w:r w:rsidRPr="00A01554">
        <w:rPr>
          <w:rFonts w:ascii="Arial" w:hAnsi="Arial" w:cs="Arial"/>
          <w:b w:val="0"/>
          <w:color w:val="000000"/>
          <w:sz w:val="24"/>
          <w:lang w:val="sk-SK"/>
        </w:rPr>
        <w:t xml:space="preserve">tzv. „rozhodné obdobie“), </w:t>
      </w:r>
      <w:r w:rsidRPr="00A01554">
        <w:rPr>
          <w:rFonts w:ascii="Arial" w:hAnsi="Arial" w:cs="Arial"/>
          <w:b w:val="0"/>
          <w:color w:val="000000"/>
          <w:sz w:val="24"/>
          <w:u w:val="single"/>
          <w:lang w:val="sk-SK"/>
        </w:rPr>
        <w:t>s uvedením cien, lehôt dodania a odberateľov</w:t>
      </w:r>
      <w:r w:rsidRPr="00A01554">
        <w:rPr>
          <w:rFonts w:ascii="Arial" w:hAnsi="Arial" w:cs="Arial"/>
          <w:b w:val="0"/>
          <w:color w:val="000000"/>
          <w:sz w:val="24"/>
          <w:lang w:val="sk-SK"/>
        </w:rPr>
        <w:t xml:space="preserve">; </w:t>
      </w:r>
    </w:p>
    <w:p w14:paraId="7F20CA3F" w14:textId="77777777" w:rsidR="00A15F52" w:rsidRPr="00A01554" w:rsidRDefault="00A15F52" w:rsidP="00A15F52">
      <w:pPr>
        <w:autoSpaceDE w:val="0"/>
        <w:autoSpaceDN w:val="0"/>
        <w:adjustRightInd w:val="0"/>
        <w:ind w:left="567" w:hanging="567"/>
        <w:rPr>
          <w:rFonts w:ascii="Arial" w:hAnsi="Arial" w:cs="Arial"/>
          <w:b w:val="0"/>
          <w:color w:val="000000"/>
          <w:sz w:val="24"/>
          <w:lang w:val="sk-SK"/>
        </w:rPr>
      </w:pPr>
      <w:r>
        <w:rPr>
          <w:rFonts w:ascii="Arial" w:hAnsi="Arial" w:cs="Arial"/>
          <w:b w:val="0"/>
          <w:color w:val="000000"/>
          <w:sz w:val="24"/>
          <w:lang w:val="sk-SK"/>
        </w:rPr>
        <w:tab/>
      </w:r>
      <w:r w:rsidRPr="00A01554">
        <w:rPr>
          <w:rFonts w:ascii="Arial" w:hAnsi="Arial" w:cs="Arial"/>
          <w:b w:val="0"/>
          <w:color w:val="000000"/>
          <w:sz w:val="24"/>
          <w:lang w:val="sk-SK"/>
        </w:rPr>
        <w:t>dokladom je referencia, ak odberateľom bol verejný obstarávateľ alebo obstarávateľ podľa tohto zákona.</w:t>
      </w:r>
    </w:p>
    <w:p w14:paraId="27FBCD65" w14:textId="77777777" w:rsidR="00A15F52" w:rsidRPr="00A01554" w:rsidRDefault="00A15F52" w:rsidP="00A15F52">
      <w:pPr>
        <w:autoSpaceDE w:val="0"/>
        <w:autoSpaceDN w:val="0"/>
        <w:adjustRightInd w:val="0"/>
        <w:ind w:left="567" w:firstLine="0"/>
        <w:rPr>
          <w:rFonts w:ascii="Arial" w:hAnsi="Arial" w:cs="Arial"/>
          <w:b w:val="0"/>
          <w:bCs/>
          <w:color w:val="000000"/>
          <w:sz w:val="24"/>
          <w:lang w:val="sk-SK"/>
        </w:rPr>
      </w:pPr>
    </w:p>
    <w:p w14:paraId="020374EF"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r w:rsidRPr="00A01554">
        <w:rPr>
          <w:rFonts w:ascii="Arial" w:hAnsi="Arial" w:cs="Arial"/>
          <w:b w:val="0"/>
          <w:bCs/>
          <w:color w:val="000000"/>
          <w:sz w:val="24"/>
          <w:lang w:val="sk-SK"/>
        </w:rPr>
        <w:t xml:space="preserve">Ak sú predmetom referencie aj tovary iného charakteru, ako sú tovary požadované v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požadujeme v zozname </w:t>
      </w:r>
      <w:r w:rsidRPr="00A01554">
        <w:rPr>
          <w:rFonts w:ascii="Arial" w:hAnsi="Arial" w:cs="Arial"/>
          <w:b w:val="0"/>
          <w:color w:val="000000"/>
          <w:sz w:val="24"/>
          <w:lang w:val="sk-SK"/>
        </w:rPr>
        <w:t>dodávok tovaru</w:t>
      </w:r>
      <w:r w:rsidR="002B1DE0">
        <w:rPr>
          <w:rFonts w:ascii="Arial" w:hAnsi="Arial" w:cs="Arial"/>
          <w:b w:val="0"/>
          <w:color w:val="000000"/>
          <w:sz w:val="24"/>
          <w:lang w:val="sk-SK"/>
        </w:rPr>
        <w:t>/</w:t>
      </w:r>
      <w:r w:rsidRPr="00A01554">
        <w:rPr>
          <w:rFonts w:ascii="Arial" w:hAnsi="Arial" w:cs="Arial"/>
          <w:b w:val="0"/>
          <w:bCs/>
          <w:color w:val="000000"/>
          <w:sz w:val="24"/>
          <w:lang w:val="sk-SK"/>
        </w:rPr>
        <w:t xml:space="preserve">referencii odčleniť dodávky tovaru rovnakého alebo porovnateľného charakteru ako </w:t>
      </w:r>
      <w:r w:rsidRPr="00A01554">
        <w:rPr>
          <w:rFonts w:ascii="Arial" w:hAnsi="Arial" w:cs="Arial"/>
          <w:b w:val="0"/>
          <w:bCs/>
          <w:color w:val="000000"/>
          <w:sz w:val="24"/>
          <w:lang w:val="sk-SK"/>
        </w:rPr>
        <w:lastRenderedPageBreak/>
        <w:t xml:space="preserve">je predmet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od ostatných tovarov, ktoré nie sú predmetom tejto časti zákazky. </w:t>
      </w:r>
    </w:p>
    <w:p w14:paraId="59A9B51D"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p>
    <w:p w14:paraId="5E95ED88" w14:textId="77777777" w:rsidR="00A15F52" w:rsidRPr="003F7CAD" w:rsidRDefault="00A15F52" w:rsidP="00743931">
      <w:pPr>
        <w:autoSpaceDE w:val="0"/>
        <w:autoSpaceDN w:val="0"/>
        <w:adjustRightInd w:val="0"/>
        <w:ind w:left="426" w:firstLine="0"/>
        <w:rPr>
          <w:rFonts w:ascii="Arial" w:hAnsi="Arial" w:cs="Arial"/>
          <w:color w:val="000000"/>
          <w:sz w:val="24"/>
          <w:lang w:val="sk-SK"/>
        </w:rPr>
      </w:pPr>
      <w:r w:rsidRPr="00A01554">
        <w:rPr>
          <w:rFonts w:ascii="Arial" w:hAnsi="Arial" w:cs="Arial"/>
          <w:b w:val="0"/>
          <w:color w:val="000000"/>
          <w:sz w:val="24"/>
          <w:lang w:val="sk-SK"/>
        </w:rPr>
        <w:t xml:space="preserve">Verejný obstarávateľ bude uznávať zo zoznamu dodaných tovarov len tie časti dodaných tovarov, ktoré boli dodané v rozhodnom období, ak by išlo o </w:t>
      </w:r>
      <w:r w:rsidRPr="003F7CAD">
        <w:rPr>
          <w:rFonts w:ascii="Arial" w:hAnsi="Arial" w:cs="Arial"/>
          <w:b w:val="0"/>
          <w:color w:val="000000"/>
          <w:sz w:val="24"/>
          <w:lang w:val="sk-SK"/>
        </w:rPr>
        <w:t>dodávky tovaru, ktoré boli začaté a/alebo ukončené mimo tohto rozhodného obdobia. Uchádzač je povinný v tomto prípade výslovne uviesť k takýmto dodaným tovarom (referenciám</w:t>
      </w:r>
      <w:r w:rsidRPr="003F7CAD">
        <w:rPr>
          <w:rFonts w:ascii="Arial" w:hAnsi="Arial" w:cs="Arial"/>
          <w:b w:val="0"/>
          <w:bCs/>
          <w:color w:val="000000"/>
          <w:sz w:val="24"/>
          <w:lang w:val="sk-SK"/>
        </w:rPr>
        <w:t xml:space="preserve">) </w:t>
      </w:r>
      <w:r w:rsidRPr="003F7CAD">
        <w:rPr>
          <w:rFonts w:ascii="Arial" w:hAnsi="Arial" w:cs="Arial"/>
          <w:bCs/>
          <w:color w:val="000000"/>
          <w:sz w:val="24"/>
          <w:lang w:val="sk-SK"/>
        </w:rPr>
        <w:t>aj presný údaj o tom, aký objem tovarov (v € bez DPH) bol dodaný v rozhodnom období</w:t>
      </w:r>
      <w:r w:rsidR="002B1DE0">
        <w:rPr>
          <w:rFonts w:ascii="Arial" w:hAnsi="Arial" w:cs="Arial"/>
          <w:color w:val="000000"/>
          <w:sz w:val="24"/>
          <w:lang w:val="sk-SK"/>
        </w:rPr>
        <w:t>, t</w:t>
      </w:r>
      <w:r w:rsidRPr="003F7CAD">
        <w:rPr>
          <w:rFonts w:ascii="Arial" w:hAnsi="Arial" w:cs="Arial"/>
          <w:color w:val="000000"/>
          <w:sz w:val="24"/>
          <w:lang w:val="sk-SK"/>
        </w:rPr>
        <w:t>zn., že verejný obstarávateľ nebude uznávať služby, ktoré boli vykonané mimo rozhodného obdobia.</w:t>
      </w:r>
    </w:p>
    <w:p w14:paraId="38C65CA3" w14:textId="77777777" w:rsidR="00A15F52" w:rsidRPr="00573569" w:rsidRDefault="00A15F52" w:rsidP="00743931">
      <w:pPr>
        <w:autoSpaceDE w:val="0"/>
        <w:autoSpaceDN w:val="0"/>
        <w:adjustRightInd w:val="0"/>
        <w:ind w:left="426" w:firstLine="0"/>
        <w:rPr>
          <w:rFonts w:ascii="Arial" w:hAnsi="Arial" w:cs="Arial"/>
          <w:bCs/>
          <w:color w:val="000000"/>
          <w:sz w:val="24"/>
          <w:lang w:val="sk-SK"/>
        </w:rPr>
      </w:pPr>
    </w:p>
    <w:p w14:paraId="131D2E44" w14:textId="77777777" w:rsidR="00743931" w:rsidRPr="00743931" w:rsidRDefault="00743931" w:rsidP="00343355">
      <w:pPr>
        <w:tabs>
          <w:tab w:val="clear" w:pos="709"/>
          <w:tab w:val="left" w:pos="851"/>
        </w:tabs>
        <w:autoSpaceDE w:val="0"/>
        <w:autoSpaceDN w:val="0"/>
        <w:ind w:left="426" w:firstLine="4"/>
        <w:rPr>
          <w:rFonts w:ascii="Verdana" w:hAnsi="Verdana" w:cs="Arial"/>
          <w:b w:val="0"/>
          <w:bCs/>
          <w:sz w:val="24"/>
          <w:lang w:val="sk-SK"/>
        </w:rPr>
      </w:pPr>
      <w:bookmarkStart w:id="21" w:name="_Hlk52783689"/>
      <w:r w:rsidRPr="002C3EA3">
        <w:rPr>
          <w:rFonts w:ascii="Arial" w:hAnsi="Arial" w:cs="Arial"/>
          <w:b w:val="0"/>
          <w:bCs/>
          <w:sz w:val="24"/>
          <w:highlight w:val="cyan"/>
          <w:lang w:val="sk-SK"/>
        </w:rPr>
        <w:t xml:space="preserve">Verejný obstarávateľ určil minimálny štandard (úroveň) na preukázanie splnenia tejto podmienky skutočnosť, aby uchádzač preukázal </w:t>
      </w:r>
      <w:r w:rsidRPr="002C3EA3">
        <w:rPr>
          <w:rFonts w:ascii="Arial" w:hAnsi="Arial" w:cs="Arial"/>
          <w:b w:val="0"/>
          <w:bCs/>
          <w:color w:val="000000"/>
          <w:sz w:val="24"/>
          <w:highlight w:val="cyan"/>
          <w:lang w:val="sk-SK"/>
        </w:rPr>
        <w:t xml:space="preserve">dodanie tovarov </w:t>
      </w:r>
      <w:r w:rsidRPr="002C3EA3">
        <w:rPr>
          <w:rFonts w:ascii="Arial" w:hAnsi="Arial" w:cs="Arial"/>
          <w:b w:val="0"/>
          <w:bCs/>
          <w:sz w:val="24"/>
          <w:highlight w:val="cyan"/>
          <w:lang w:val="sk-SK"/>
        </w:rPr>
        <w:t xml:space="preserve">rovnakého alebo porovnateľného charakteru ako je predmet tejto zákazky </w:t>
      </w:r>
      <w:r w:rsidRPr="002C3EA3">
        <w:rPr>
          <w:rFonts w:ascii="Arial" w:hAnsi="Arial" w:cs="Arial"/>
          <w:b w:val="0"/>
          <w:bCs/>
          <w:color w:val="000000"/>
          <w:sz w:val="24"/>
          <w:highlight w:val="cyan"/>
          <w:lang w:val="sk-SK"/>
        </w:rPr>
        <w:t xml:space="preserve">(podľa nižšie uvedeného)  </w:t>
      </w:r>
      <w:r w:rsidRPr="002C3EA3">
        <w:rPr>
          <w:rFonts w:ascii="Arial" w:hAnsi="Arial" w:cs="Arial"/>
          <w:b w:val="0"/>
          <w:bCs/>
          <w:sz w:val="24"/>
          <w:highlight w:val="cyan"/>
          <w:lang w:val="sk-SK"/>
        </w:rPr>
        <w:t>v rozhodnom období nasledovne:</w:t>
      </w:r>
    </w:p>
    <w:p w14:paraId="61849395" w14:textId="0714AB3C" w:rsidR="00743931" w:rsidRPr="00743931" w:rsidRDefault="00743931" w:rsidP="00343355">
      <w:pPr>
        <w:tabs>
          <w:tab w:val="clear" w:pos="709"/>
          <w:tab w:val="left" w:pos="851"/>
        </w:tabs>
        <w:autoSpaceDE w:val="0"/>
        <w:autoSpaceDN w:val="0"/>
        <w:ind w:left="426" w:firstLine="4"/>
        <w:rPr>
          <w:rFonts w:ascii="Arial" w:hAnsi="Arial" w:cs="Arial"/>
          <w:sz w:val="24"/>
          <w:highlight w:val="cyan"/>
          <w:u w:val="single"/>
          <w:lang w:val="sk-SK"/>
        </w:rPr>
      </w:pPr>
      <w:r w:rsidRPr="00743931">
        <w:rPr>
          <w:rFonts w:ascii="Arial" w:hAnsi="Arial" w:cs="Arial"/>
          <w:b w:val="0"/>
          <w:bCs/>
          <w:sz w:val="24"/>
          <w:highlight w:val="cyan"/>
          <w:lang w:val="sk-SK"/>
        </w:rPr>
        <w:t>dodanie tovarov rovnakého alebo podobného charakteru ako je predmet tejto zákazky (tzn. dodávka a montáž mestského mobiliáru</w:t>
      </w:r>
      <w:r w:rsidRPr="00743931">
        <w:rPr>
          <w:rFonts w:ascii="Arial" w:hAnsi="Arial" w:cs="Arial"/>
          <w:b w:val="0"/>
          <w:bCs/>
          <w:sz w:val="24"/>
          <w:szCs w:val="22"/>
          <w:highlight w:val="cyan"/>
          <w:lang w:val="sk-SK"/>
        </w:rPr>
        <w:t>)</w:t>
      </w:r>
      <w:bookmarkStart w:id="22" w:name="_Hlk6483777"/>
      <w:r w:rsidR="005E5DDD">
        <w:rPr>
          <w:rFonts w:ascii="Arial" w:hAnsi="Arial" w:cs="Arial"/>
          <w:b w:val="0"/>
          <w:bCs/>
          <w:sz w:val="24"/>
          <w:highlight w:val="cyan"/>
          <w:lang w:val="sk-SK"/>
        </w:rPr>
        <w:t xml:space="preserve">, </w:t>
      </w:r>
      <w:r w:rsidRPr="005E5DDD">
        <w:rPr>
          <w:rFonts w:ascii="Arial" w:hAnsi="Arial" w:cs="Arial"/>
          <w:sz w:val="24"/>
          <w:highlight w:val="cyan"/>
          <w:u w:val="single"/>
          <w:lang w:val="sk-SK"/>
        </w:rPr>
        <w:t xml:space="preserve">v minimálnom objeme </w:t>
      </w:r>
      <w:r w:rsidR="00382064">
        <w:rPr>
          <w:rFonts w:ascii="Arial" w:hAnsi="Arial" w:cs="Arial"/>
          <w:sz w:val="24"/>
          <w:highlight w:val="cyan"/>
          <w:u w:val="single"/>
          <w:lang w:val="sk-SK"/>
        </w:rPr>
        <w:t>50</w:t>
      </w:r>
      <w:r w:rsidRPr="005E5DDD">
        <w:rPr>
          <w:rFonts w:ascii="Arial" w:hAnsi="Arial" w:cs="Arial"/>
          <w:sz w:val="24"/>
          <w:highlight w:val="cyan"/>
          <w:u w:val="single"/>
          <w:lang w:val="sk-SK"/>
        </w:rPr>
        <w:t>.00</w:t>
      </w:r>
      <w:r w:rsidRPr="00743931">
        <w:rPr>
          <w:rFonts w:ascii="Arial" w:hAnsi="Arial" w:cs="Arial"/>
          <w:sz w:val="24"/>
          <w:highlight w:val="cyan"/>
          <w:u w:val="single"/>
          <w:lang w:val="sk-SK"/>
        </w:rPr>
        <w:t>0,- € bez DPH na jednu referenciu</w:t>
      </w:r>
      <w:r w:rsidR="00A74B25">
        <w:rPr>
          <w:rFonts w:ascii="Arial" w:hAnsi="Arial" w:cs="Arial"/>
          <w:sz w:val="24"/>
          <w:highlight w:val="cyan"/>
          <w:u w:val="single"/>
          <w:lang w:val="sk-SK"/>
        </w:rPr>
        <w:t>.</w:t>
      </w:r>
      <w:r w:rsidR="005E5DDD">
        <w:rPr>
          <w:rFonts w:ascii="Arial" w:hAnsi="Arial" w:cs="Arial"/>
          <w:sz w:val="24"/>
          <w:highlight w:val="cyan"/>
          <w:u w:val="single"/>
          <w:lang w:val="sk-SK"/>
        </w:rPr>
        <w:t xml:space="preserve"> </w:t>
      </w:r>
    </w:p>
    <w:p w14:paraId="52E32A9D" w14:textId="43F284BB" w:rsidR="00743931" w:rsidRPr="00743931" w:rsidRDefault="00743931" w:rsidP="00343355">
      <w:pPr>
        <w:tabs>
          <w:tab w:val="clear" w:pos="709"/>
          <w:tab w:val="left" w:pos="851"/>
        </w:tabs>
        <w:autoSpaceDE w:val="0"/>
        <w:autoSpaceDN w:val="0"/>
        <w:ind w:left="426" w:firstLine="4"/>
        <w:rPr>
          <w:rFonts w:ascii="Arial" w:hAnsi="Arial" w:cs="Arial"/>
          <w:b w:val="0"/>
          <w:bCs/>
          <w:sz w:val="24"/>
          <w:lang w:val="sk-SK"/>
        </w:rPr>
      </w:pPr>
      <w:bookmarkStart w:id="23" w:name="_Hlk25755886"/>
      <w:r w:rsidRPr="00743931">
        <w:rPr>
          <w:rFonts w:ascii="Arial" w:hAnsi="Arial" w:cs="Arial"/>
          <w:b w:val="0"/>
          <w:bCs/>
          <w:sz w:val="24"/>
          <w:szCs w:val="22"/>
          <w:highlight w:val="cyan"/>
          <w:lang w:val="sk-SK"/>
        </w:rPr>
        <w:t xml:space="preserve">Pre odstránenie pochybností uvádzame, že verejný obstarávateľ požaduje minimálne jednu referenciu v min. objeme </w:t>
      </w:r>
      <w:r w:rsidR="00382064">
        <w:rPr>
          <w:rFonts w:ascii="Arial" w:hAnsi="Arial" w:cs="Arial"/>
          <w:b w:val="0"/>
          <w:bCs/>
          <w:sz w:val="24"/>
          <w:szCs w:val="22"/>
          <w:highlight w:val="cyan"/>
          <w:lang w:val="sk-SK"/>
        </w:rPr>
        <w:t>50</w:t>
      </w:r>
      <w:r w:rsidRPr="00743931">
        <w:rPr>
          <w:rFonts w:ascii="Arial" w:hAnsi="Arial" w:cs="Arial"/>
          <w:b w:val="0"/>
          <w:bCs/>
          <w:sz w:val="24"/>
          <w:szCs w:val="22"/>
          <w:highlight w:val="cyan"/>
          <w:lang w:val="sk-SK"/>
        </w:rPr>
        <w:t>.000,- € bez DPH.</w:t>
      </w:r>
      <w:bookmarkEnd w:id="22"/>
      <w:bookmarkEnd w:id="23"/>
      <w:r w:rsidRPr="00743931">
        <w:rPr>
          <w:rFonts w:ascii="Arial" w:hAnsi="Arial" w:cs="Arial"/>
          <w:b w:val="0"/>
          <w:bCs/>
          <w:sz w:val="24"/>
          <w:szCs w:val="22"/>
          <w:lang w:val="sk-SK"/>
        </w:rPr>
        <w:t xml:space="preserve">  </w:t>
      </w:r>
    </w:p>
    <w:p w14:paraId="6FE69CA7" w14:textId="7B9DAD55" w:rsidR="00743931" w:rsidRDefault="00743931" w:rsidP="00343355">
      <w:pPr>
        <w:tabs>
          <w:tab w:val="clear" w:pos="709"/>
          <w:tab w:val="left" w:pos="851"/>
        </w:tabs>
        <w:autoSpaceDE w:val="0"/>
        <w:autoSpaceDN w:val="0"/>
        <w:adjustRightInd w:val="0"/>
        <w:ind w:left="426" w:firstLine="4"/>
        <w:rPr>
          <w:rFonts w:ascii="Arial" w:hAnsi="Arial" w:cs="Arial"/>
          <w:b w:val="0"/>
          <w:bCs/>
          <w:sz w:val="24"/>
          <w:lang w:val="sk-SK"/>
        </w:rPr>
      </w:pPr>
      <w:r w:rsidRPr="005E5DDD">
        <w:rPr>
          <w:rFonts w:ascii="Arial" w:hAnsi="Arial" w:cs="Arial"/>
          <w:b w:val="0"/>
          <w:bCs/>
          <w:sz w:val="24"/>
          <w:highlight w:val="cyan"/>
          <w:lang w:val="sk-SK"/>
        </w:rPr>
        <w:t xml:space="preserve">Verejný obstarávateľ uzná aj referenciu na </w:t>
      </w:r>
      <w:r w:rsidRPr="005E5DDD">
        <w:rPr>
          <w:rFonts w:ascii="Arial" w:hAnsi="Arial" w:cs="Arial"/>
          <w:b w:val="0"/>
          <w:bCs/>
          <w:sz w:val="24"/>
          <w:szCs w:val="22"/>
          <w:highlight w:val="cyan"/>
          <w:lang w:val="sk-SK"/>
        </w:rPr>
        <w:t xml:space="preserve">uskutočnenie stavebných prác za predpokladu, že sa </w:t>
      </w:r>
      <w:r w:rsidRPr="005E5DDD">
        <w:rPr>
          <w:rFonts w:ascii="Arial" w:hAnsi="Arial" w:cs="Arial"/>
          <w:b w:val="0"/>
          <w:bCs/>
          <w:sz w:val="24"/>
          <w:highlight w:val="cyan"/>
          <w:lang w:val="sk-SK"/>
        </w:rPr>
        <w:t>v rámci zákazky na uskutočnenie stavebných prác uskutočnila aj dodávka a montáž mestského</w:t>
      </w:r>
      <w:r w:rsidR="00382064">
        <w:rPr>
          <w:rFonts w:ascii="Arial" w:hAnsi="Arial" w:cs="Arial"/>
          <w:b w:val="0"/>
          <w:bCs/>
          <w:sz w:val="24"/>
          <w:highlight w:val="cyan"/>
          <w:lang w:val="sk-SK"/>
        </w:rPr>
        <w:t xml:space="preserve"> </w:t>
      </w:r>
      <w:r w:rsidRPr="005E5DDD">
        <w:rPr>
          <w:rFonts w:ascii="Arial" w:hAnsi="Arial" w:cs="Arial"/>
          <w:b w:val="0"/>
          <w:bCs/>
          <w:sz w:val="24"/>
          <w:highlight w:val="cyan"/>
          <w:lang w:val="sk-SK"/>
        </w:rPr>
        <w:t>mobiliáru</w:t>
      </w:r>
      <w:r w:rsidR="00382064">
        <w:rPr>
          <w:rFonts w:ascii="Arial" w:hAnsi="Arial" w:cs="Arial"/>
          <w:b w:val="0"/>
          <w:bCs/>
          <w:sz w:val="24"/>
          <w:highlight w:val="cyan"/>
          <w:lang w:val="sk-SK"/>
        </w:rPr>
        <w:t xml:space="preserve">, </w:t>
      </w:r>
      <w:r w:rsidRPr="005E5DDD">
        <w:rPr>
          <w:rFonts w:ascii="Arial" w:hAnsi="Arial" w:cs="Arial"/>
          <w:b w:val="0"/>
          <w:bCs/>
          <w:sz w:val="24"/>
          <w:highlight w:val="cyan"/>
          <w:lang w:val="sk-SK"/>
        </w:rPr>
        <w:t xml:space="preserve">pričom táto dodávka a montáž mestského mobiliáru bola v minimálnom objeme </w:t>
      </w:r>
      <w:r w:rsidR="00382064">
        <w:rPr>
          <w:rFonts w:ascii="Arial" w:hAnsi="Arial" w:cs="Arial"/>
          <w:b w:val="0"/>
          <w:bCs/>
          <w:sz w:val="24"/>
          <w:highlight w:val="cyan"/>
          <w:lang w:val="sk-SK"/>
        </w:rPr>
        <w:t>50</w:t>
      </w:r>
      <w:r w:rsidRPr="005E5DDD">
        <w:rPr>
          <w:rFonts w:ascii="Arial" w:hAnsi="Arial" w:cs="Arial"/>
          <w:b w:val="0"/>
          <w:bCs/>
          <w:sz w:val="24"/>
          <w:highlight w:val="cyan"/>
          <w:lang w:val="sk-SK"/>
        </w:rPr>
        <w:t>.000,- € bez DPH na jednu referenciu.</w:t>
      </w:r>
    </w:p>
    <w:bookmarkEnd w:id="21"/>
    <w:p w14:paraId="7D14A7C7" w14:textId="77777777" w:rsidR="00743931" w:rsidRDefault="00743931" w:rsidP="00743931">
      <w:pPr>
        <w:autoSpaceDE w:val="0"/>
        <w:autoSpaceDN w:val="0"/>
        <w:adjustRightInd w:val="0"/>
        <w:rPr>
          <w:rFonts w:ascii="Arial" w:hAnsi="Arial" w:cs="Arial"/>
          <w:color w:val="000000"/>
          <w:szCs w:val="20"/>
        </w:rPr>
      </w:pPr>
    </w:p>
    <w:p w14:paraId="7B7A3EB5" w14:textId="76B4DA07" w:rsidR="00102747" w:rsidRPr="003F7CAD" w:rsidRDefault="00102747" w:rsidP="00C52056">
      <w:pPr>
        <w:tabs>
          <w:tab w:val="clear" w:pos="709"/>
        </w:tabs>
        <w:ind w:left="426" w:firstLine="0"/>
        <w:rPr>
          <w:rFonts w:ascii="Arial" w:hAnsi="Arial" w:cs="Arial"/>
          <w:b w:val="0"/>
          <w:color w:val="000000"/>
          <w:sz w:val="24"/>
          <w:lang w:val="sk-SK"/>
        </w:rPr>
      </w:pPr>
      <w:r w:rsidRPr="003F7CAD">
        <w:rPr>
          <w:rFonts w:ascii="Arial" w:hAnsi="Arial" w:cs="Arial"/>
          <w:b w:val="0"/>
          <w:color w:val="000000"/>
          <w:sz w:val="24"/>
          <w:lang w:val="sk-SK" w:eastAsia="en-US"/>
        </w:rPr>
        <w:t xml:space="preserve">V prípade, ak budú v zmluvnej cene tovarov (v referenčnom liste) zarátané aj iné tovary ako požadované </w:t>
      </w:r>
      <w:r w:rsidRPr="00102747">
        <w:rPr>
          <w:rFonts w:ascii="Arial" w:hAnsi="Arial" w:cs="Arial"/>
          <w:b w:val="0"/>
          <w:bCs/>
          <w:color w:val="000000"/>
          <w:sz w:val="24"/>
          <w:lang w:val="sk-SK" w:eastAsia="en-US"/>
        </w:rPr>
        <w:t xml:space="preserve">(podľa </w:t>
      </w:r>
      <w:r>
        <w:rPr>
          <w:rFonts w:ascii="Arial" w:hAnsi="Arial" w:cs="Arial"/>
          <w:b w:val="0"/>
          <w:bCs/>
          <w:color w:val="000000"/>
          <w:sz w:val="24"/>
          <w:lang w:val="sk-SK" w:eastAsia="en-US"/>
        </w:rPr>
        <w:t>vyššie</w:t>
      </w:r>
      <w:r w:rsidRPr="00102747">
        <w:rPr>
          <w:rFonts w:ascii="Arial" w:hAnsi="Arial" w:cs="Arial"/>
          <w:b w:val="0"/>
          <w:bCs/>
          <w:color w:val="000000"/>
          <w:sz w:val="24"/>
          <w:lang w:val="sk-SK" w:eastAsia="en-US"/>
        </w:rPr>
        <w:t xml:space="preserve"> uvedeného),</w:t>
      </w:r>
      <w:r w:rsidRPr="003F7CAD">
        <w:rPr>
          <w:rFonts w:ascii="Arial" w:hAnsi="Arial" w:cs="Arial"/>
          <w:b w:val="0"/>
          <w:bCs/>
          <w:color w:val="000000"/>
          <w:sz w:val="24"/>
          <w:lang w:val="sk-SK" w:eastAsia="en-US"/>
        </w:rPr>
        <w:t xml:space="preserve"> u</w:t>
      </w:r>
      <w:r w:rsidRPr="003F7CAD">
        <w:rPr>
          <w:rFonts w:ascii="Arial" w:hAnsi="Arial" w:cs="Arial"/>
          <w:b w:val="0"/>
          <w:color w:val="000000"/>
          <w:sz w:val="24"/>
          <w:lang w:val="sk-SK" w:eastAsia="en-US"/>
        </w:rPr>
        <w:t xml:space="preserve">chádzač je povinný uviesť </w:t>
      </w:r>
      <w:r w:rsidRPr="00102747">
        <w:rPr>
          <w:rFonts w:ascii="Arial" w:hAnsi="Arial" w:cs="Arial"/>
          <w:bCs/>
          <w:color w:val="000000"/>
          <w:sz w:val="24"/>
          <w:u w:val="single"/>
          <w:lang w:val="sk-SK" w:eastAsia="en-US"/>
        </w:rPr>
        <w:t>cenu len za tovary rovnakého alebo podobného charakteru, ako je predmet tejto časti zákazky uvedený v tomto bode.</w:t>
      </w:r>
      <w:r w:rsidRPr="00102747">
        <w:rPr>
          <w:rFonts w:ascii="Arial" w:hAnsi="Arial" w:cs="Arial"/>
          <w:bCs/>
          <w:color w:val="000000"/>
          <w:sz w:val="24"/>
          <w:lang w:val="sk-SK" w:eastAsia="en-US"/>
        </w:rPr>
        <w:t xml:space="preserve"> </w:t>
      </w:r>
      <w:r w:rsidRPr="00102747">
        <w:rPr>
          <w:rFonts w:ascii="Arial" w:hAnsi="Arial" w:cs="Arial"/>
          <w:b w:val="0"/>
          <w:color w:val="000000"/>
          <w:sz w:val="24"/>
          <w:lang w:val="sk-SK" w:eastAsia="en-US"/>
        </w:rPr>
        <w:t>(Aby verejný obstarávateľ mohol vyhodnotiť splnenie požadovanej minimálnej úrovne.)</w:t>
      </w:r>
      <w:r w:rsidRPr="003F7CAD">
        <w:rPr>
          <w:rFonts w:ascii="Arial" w:hAnsi="Arial" w:cs="Arial"/>
          <w:b w:val="0"/>
          <w:color w:val="000000"/>
          <w:sz w:val="24"/>
          <w:u w:val="single"/>
          <w:lang w:val="sk-SK" w:eastAsia="en-US"/>
        </w:rPr>
        <w:t xml:space="preserve"> </w:t>
      </w:r>
    </w:p>
    <w:p w14:paraId="63616B44" w14:textId="77777777" w:rsidR="00B876A4" w:rsidRPr="00102747" w:rsidRDefault="00B876A4" w:rsidP="00C52056">
      <w:pPr>
        <w:autoSpaceDE w:val="0"/>
        <w:ind w:left="426" w:firstLine="0"/>
        <w:rPr>
          <w:bCs/>
          <w:lang w:val="sk-SK"/>
        </w:rPr>
      </w:pPr>
    </w:p>
    <w:p w14:paraId="056FE840" w14:textId="77777777" w:rsidR="00A15F52" w:rsidRDefault="00A15F52" w:rsidP="00C52056">
      <w:pPr>
        <w:tabs>
          <w:tab w:val="clear" w:pos="709"/>
        </w:tabs>
        <w:autoSpaceDE w:val="0"/>
        <w:autoSpaceDN w:val="0"/>
        <w:ind w:left="426" w:firstLine="0"/>
        <w:rPr>
          <w:rFonts w:ascii="Arial" w:hAnsi="Arial" w:cs="Arial"/>
          <w:sz w:val="24"/>
          <w:szCs w:val="20"/>
          <w:lang w:val="sk-SK"/>
        </w:rPr>
      </w:pPr>
      <w:r w:rsidRPr="004055C1">
        <w:rPr>
          <w:rFonts w:ascii="Arial" w:hAnsi="Arial" w:cs="Arial"/>
          <w:bCs/>
          <w:sz w:val="24"/>
          <w:szCs w:val="20"/>
          <w:lang w:val="sk-SK"/>
        </w:rPr>
        <w:t xml:space="preserve">Verejný obstarávateľ umožňuje predložiť referenciu na </w:t>
      </w:r>
      <w:r w:rsidRPr="004055C1">
        <w:rPr>
          <w:rFonts w:ascii="Arial" w:hAnsi="Arial" w:cs="Arial"/>
          <w:sz w:val="24"/>
          <w:szCs w:val="20"/>
          <w:lang w:val="sk-SK"/>
        </w:rPr>
        <w:t xml:space="preserve">predmet tejto časti zákazky </w:t>
      </w:r>
      <w:r w:rsidRPr="004055C1">
        <w:rPr>
          <w:rFonts w:ascii="Arial" w:hAnsi="Arial" w:cs="Arial"/>
          <w:bCs/>
          <w:color w:val="000000"/>
          <w:sz w:val="24"/>
          <w:lang w:val="sk-SK"/>
        </w:rPr>
        <w:t xml:space="preserve">aj prostredníctvom referencie </w:t>
      </w:r>
      <w:r w:rsidRPr="004055C1">
        <w:rPr>
          <w:rFonts w:ascii="Arial" w:hAnsi="Arial" w:cs="Arial"/>
          <w:sz w:val="24"/>
          <w:lang w:val="sk-SK"/>
        </w:rPr>
        <w:t xml:space="preserve">na </w:t>
      </w:r>
      <w:r w:rsidRPr="004055C1">
        <w:rPr>
          <w:rFonts w:ascii="Arial" w:hAnsi="Arial" w:cs="Arial"/>
          <w:sz w:val="24"/>
          <w:szCs w:val="20"/>
          <w:lang w:val="sk-SK"/>
        </w:rPr>
        <w:t>uskutočnenie stavebných prác, za splnenie</w:t>
      </w:r>
      <w:r w:rsidRPr="00AD7B33">
        <w:rPr>
          <w:rFonts w:ascii="Arial" w:hAnsi="Arial" w:cs="Arial"/>
          <w:sz w:val="24"/>
          <w:szCs w:val="20"/>
          <w:lang w:val="sk-SK"/>
        </w:rPr>
        <w:t xml:space="preserve"> vyššie uvedených podmienok.</w:t>
      </w:r>
    </w:p>
    <w:p w14:paraId="312DA1B6" w14:textId="77777777" w:rsidR="00AC658C" w:rsidRDefault="00AC658C" w:rsidP="00C52056">
      <w:pPr>
        <w:tabs>
          <w:tab w:val="clear" w:pos="709"/>
        </w:tabs>
        <w:autoSpaceDE w:val="0"/>
        <w:autoSpaceDN w:val="0"/>
        <w:ind w:left="426" w:firstLine="0"/>
        <w:rPr>
          <w:rFonts w:ascii="Arial" w:hAnsi="Arial" w:cs="Arial"/>
          <w:sz w:val="24"/>
          <w:szCs w:val="20"/>
          <w:lang w:val="sk-SK"/>
        </w:rPr>
      </w:pPr>
    </w:p>
    <w:p w14:paraId="1B559B74" w14:textId="77777777" w:rsidR="00A15F52" w:rsidRPr="00A01554" w:rsidRDefault="00A15F52" w:rsidP="00C52056">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 prípade nesplnenia vyššie uvedených podmienok minimálnej úrovne, bude toto považované za nesplnenie podmienok účasti. </w:t>
      </w:r>
    </w:p>
    <w:p w14:paraId="3E397507" w14:textId="77777777" w:rsidR="00A15F52" w:rsidRPr="00A01554" w:rsidRDefault="00A15F52" w:rsidP="00C52056">
      <w:pPr>
        <w:tabs>
          <w:tab w:val="clear" w:pos="709"/>
          <w:tab w:val="left" w:pos="851"/>
        </w:tabs>
        <w:autoSpaceDE w:val="0"/>
        <w:autoSpaceDN w:val="0"/>
        <w:adjustRightInd w:val="0"/>
        <w:ind w:left="426" w:hanging="567"/>
        <w:rPr>
          <w:rFonts w:ascii="Arial" w:hAnsi="Arial" w:cs="Arial"/>
          <w:b w:val="0"/>
          <w:bCs/>
          <w:color w:val="000000"/>
          <w:sz w:val="24"/>
          <w:lang w:val="sk-SK"/>
        </w:rPr>
      </w:pPr>
    </w:p>
    <w:p w14:paraId="3D4B56C0" w14:textId="77777777" w:rsidR="00A15F52" w:rsidRPr="00A01554" w:rsidRDefault="00A15F52" w:rsidP="00C52056">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Verejný obstarávateľ si vyhradzuje právo overiť hodnotenie a pravdivosť údajov u odberateľov uvedených v zozname. </w:t>
      </w:r>
    </w:p>
    <w:p w14:paraId="0E4BC8FD" w14:textId="77777777" w:rsidR="00A15F52" w:rsidRPr="00A01554" w:rsidRDefault="00A15F52" w:rsidP="00C52056">
      <w:pPr>
        <w:tabs>
          <w:tab w:val="clear" w:pos="709"/>
        </w:tabs>
        <w:spacing w:before="144" w:after="144" w:line="240" w:lineRule="atLeast"/>
        <w:ind w:left="426" w:firstLine="0"/>
        <w:rPr>
          <w:rFonts w:ascii="Arial" w:hAnsi="Arial" w:cs="Arial"/>
          <w:bCs/>
          <w:sz w:val="24"/>
          <w:lang w:val="sk-SK"/>
        </w:rPr>
      </w:pPr>
      <w:r w:rsidRPr="00A01554">
        <w:rPr>
          <w:rFonts w:ascii="Arial" w:hAnsi="Arial" w:cs="Arial"/>
          <w:b w:val="0"/>
          <w:bCs/>
          <w:sz w:val="24"/>
          <w:u w:val="single"/>
          <w:lang w:val="sk-SK"/>
        </w:rPr>
        <w:t xml:space="preserve">Pozn.: </w:t>
      </w:r>
      <w:r w:rsidRPr="00A01554">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01554">
        <w:rPr>
          <w:rFonts w:ascii="Arial" w:hAnsi="Arial" w:cs="Arial"/>
          <w:bCs/>
          <w:sz w:val="24"/>
          <w:u w:val="single"/>
          <w:lang w:val="sk-SK"/>
        </w:rPr>
        <w:t>Referenciou</w:t>
      </w:r>
      <w:r w:rsidRPr="00A01554">
        <w:rPr>
          <w:rFonts w:ascii="Arial" w:hAnsi="Arial" w:cs="Arial"/>
          <w:bCs/>
          <w:sz w:val="24"/>
          <w:lang w:val="sk-SK"/>
        </w:rPr>
        <w:t xml:space="preserve">  na účely tohto zákona je </w:t>
      </w:r>
      <w:r w:rsidRPr="00A01554">
        <w:rPr>
          <w:rFonts w:ascii="Arial" w:hAnsi="Arial" w:cs="Arial"/>
          <w:bCs/>
          <w:sz w:val="24"/>
          <w:u w:val="single"/>
          <w:lang w:val="sk-SK"/>
        </w:rPr>
        <w:t>elektronický dokument</w:t>
      </w:r>
      <w:r w:rsidRPr="00A01554">
        <w:rPr>
          <w:rFonts w:ascii="Arial" w:hAnsi="Arial" w:cs="Arial"/>
          <w:bCs/>
          <w:sz w:val="24"/>
          <w:lang w:val="sk-SK"/>
        </w:rPr>
        <w:t xml:space="preserve"> obsahujúci potvrdenie o dodaní tovaru, uskutočnení stavebných prác alebo poskytnutí služby.</w:t>
      </w:r>
    </w:p>
    <w:p w14:paraId="0C6A3F18" w14:textId="77777777" w:rsidR="00A15F52" w:rsidRDefault="00A15F52" w:rsidP="00C52056">
      <w:pPr>
        <w:tabs>
          <w:tab w:val="clear" w:pos="709"/>
        </w:tabs>
        <w:spacing w:before="144" w:line="240" w:lineRule="atLeast"/>
        <w:ind w:left="426" w:firstLine="0"/>
        <w:rPr>
          <w:rFonts w:ascii="Arial" w:hAnsi="Arial" w:cs="Arial"/>
          <w:bCs/>
          <w:sz w:val="24"/>
          <w:lang w:val="sk-SK"/>
        </w:rPr>
      </w:pPr>
      <w:r w:rsidRPr="00A01554">
        <w:rPr>
          <w:rFonts w:ascii="Arial" w:hAnsi="Arial" w:cs="Arial"/>
          <w:b w:val="0"/>
          <w:bCs/>
          <w:sz w:val="24"/>
          <w:lang w:val="sk-SK"/>
        </w:rPr>
        <w:t>Podľa § 12 ods. 1 zákona č. 343/2015 Z. z. o verejnom obstarávaní a o zmene a doplnení niektorých zákonov v znení neskorších predpisov platí, že</w:t>
      </w:r>
      <w:r w:rsidRPr="00A01554">
        <w:rPr>
          <w:rFonts w:ascii="Arial" w:hAnsi="Arial" w:cs="Arial"/>
          <w:b w:val="0"/>
          <w:bCs/>
          <w:sz w:val="24"/>
          <w:u w:val="single"/>
          <w:lang w:val="sk-SK"/>
        </w:rPr>
        <w:t xml:space="preserve">: </w:t>
      </w:r>
      <w:r w:rsidRPr="00A01554">
        <w:rPr>
          <w:rFonts w:ascii="Arial" w:hAnsi="Arial" w:cs="Arial"/>
          <w:bCs/>
          <w:sz w:val="24"/>
          <w:u w:val="single"/>
          <w:lang w:val="sk-SK"/>
        </w:rPr>
        <w:t>Evidencia</w:t>
      </w:r>
      <w:r w:rsidRPr="00C25E65">
        <w:rPr>
          <w:rFonts w:ascii="Arial" w:hAnsi="Arial" w:cs="Arial"/>
          <w:bCs/>
          <w:sz w:val="24"/>
          <w:u w:val="single"/>
        </w:rPr>
        <w:t xml:space="preserve"> </w:t>
      </w:r>
      <w:r w:rsidRPr="00A01554">
        <w:rPr>
          <w:rFonts w:ascii="Arial" w:hAnsi="Arial" w:cs="Arial"/>
          <w:bCs/>
          <w:sz w:val="24"/>
          <w:u w:val="single"/>
          <w:lang w:val="sk-SK"/>
        </w:rPr>
        <w:t>referencií</w:t>
      </w:r>
      <w:r w:rsidRPr="00A01554">
        <w:rPr>
          <w:rFonts w:ascii="Arial" w:hAnsi="Arial" w:cs="Arial"/>
          <w:bCs/>
          <w:sz w:val="24"/>
          <w:lang w:val="sk-SK"/>
        </w:rPr>
        <w:t xml:space="preserve"> je </w:t>
      </w:r>
      <w:r w:rsidRPr="00A01554">
        <w:rPr>
          <w:rFonts w:ascii="Arial" w:hAnsi="Arial" w:cs="Arial"/>
          <w:bCs/>
          <w:sz w:val="24"/>
          <w:u w:val="single"/>
          <w:lang w:val="sk-SK"/>
        </w:rPr>
        <w:t>informačný systém verejnej správy</w:t>
      </w:r>
      <w:r w:rsidRPr="00A01554">
        <w:rPr>
          <w:rFonts w:ascii="Arial" w:hAnsi="Arial" w:cs="Arial"/>
          <w:bCs/>
          <w:sz w:val="24"/>
          <w:lang w:val="sk-SK"/>
        </w:rPr>
        <w:t xml:space="preserve">, ktorého správcom je </w:t>
      </w:r>
      <w:r w:rsidRPr="00A01554">
        <w:rPr>
          <w:rFonts w:ascii="Arial" w:hAnsi="Arial" w:cs="Arial"/>
          <w:bCs/>
          <w:sz w:val="24"/>
          <w:u w:val="single"/>
          <w:lang w:val="sk-SK"/>
        </w:rPr>
        <w:t>úrad</w:t>
      </w:r>
      <w:r w:rsidRPr="00A01554">
        <w:rPr>
          <w:rFonts w:ascii="Arial" w:hAnsi="Arial" w:cs="Arial"/>
          <w:bCs/>
          <w:sz w:val="24"/>
          <w:lang w:val="sk-SK"/>
        </w:rPr>
        <w:t xml:space="preserve"> a v ktorom sa vedú referencie od verejných obstarávateľov a obstarávateľov.</w:t>
      </w:r>
    </w:p>
    <w:p w14:paraId="63034380" w14:textId="77777777" w:rsidR="00A15F52" w:rsidRDefault="00A15F52" w:rsidP="00C52056">
      <w:pPr>
        <w:tabs>
          <w:tab w:val="clear" w:pos="709"/>
        </w:tabs>
        <w:autoSpaceDE w:val="0"/>
        <w:autoSpaceDN w:val="0"/>
        <w:adjustRightInd w:val="0"/>
        <w:ind w:left="426" w:firstLine="0"/>
        <w:rPr>
          <w:rFonts w:ascii="Arial" w:hAnsi="Arial" w:cs="Arial"/>
          <w:b w:val="0"/>
          <w:sz w:val="24"/>
          <w:lang w:val="sk-SK"/>
        </w:rPr>
      </w:pPr>
    </w:p>
    <w:p w14:paraId="0F415FCB" w14:textId="7D83C339" w:rsidR="00872157" w:rsidRDefault="00872157" w:rsidP="00C52056">
      <w:pPr>
        <w:tabs>
          <w:tab w:val="clear" w:pos="709"/>
        </w:tabs>
        <w:autoSpaceDE w:val="0"/>
        <w:autoSpaceDN w:val="0"/>
        <w:adjustRightInd w:val="0"/>
        <w:ind w:left="426" w:firstLine="0"/>
        <w:rPr>
          <w:rFonts w:ascii="Arial" w:hAnsi="Arial" w:cs="Arial"/>
          <w:b w:val="0"/>
          <w:sz w:val="24"/>
          <w:bdr w:val="none" w:sz="0" w:space="0" w:color="auto" w:frame="1"/>
          <w:lang w:val="sk-SK"/>
        </w:rPr>
      </w:pPr>
      <w:r w:rsidRPr="004749BA">
        <w:rPr>
          <w:rFonts w:ascii="Arial" w:hAnsi="Arial" w:cs="Arial"/>
          <w:sz w:val="24"/>
          <w:szCs w:val="20"/>
          <w:u w:val="single"/>
          <w:lang w:val="sk-SK"/>
        </w:rPr>
        <w:t xml:space="preserve">Ak bude v zozname dodaných tovarov/uskutočnených </w:t>
      </w:r>
      <w:r w:rsidRPr="004749BA">
        <w:rPr>
          <w:rFonts w:ascii="Arial" w:hAnsi="Arial" w:cs="Arial"/>
          <w:sz w:val="24"/>
          <w:u w:val="single"/>
          <w:lang w:val="sk-SK"/>
        </w:rPr>
        <w:t>stavebných prác</w:t>
      </w:r>
      <w:r w:rsidRPr="004749BA">
        <w:rPr>
          <w:rFonts w:ascii="Arial" w:hAnsi="Arial" w:cs="Arial"/>
          <w:sz w:val="24"/>
          <w:szCs w:val="20"/>
          <w:u w:val="single"/>
          <w:lang w:val="sk-SK"/>
        </w:rPr>
        <w:t xml:space="preserve"> alebo v potvrdení odberateľa uvedený objem v inej mene ako euro</w:t>
      </w:r>
      <w:r w:rsidRPr="004749BA">
        <w:rPr>
          <w:rFonts w:ascii="Arial" w:hAnsi="Arial" w:cs="Arial"/>
          <w:b w:val="0"/>
          <w:sz w:val="24"/>
          <w:szCs w:val="20"/>
          <w:lang w:val="sk-SK"/>
        </w:rPr>
        <w:t xml:space="preserve"> použije sa na prepočet z </w:t>
      </w:r>
      <w:r w:rsidRPr="004749BA">
        <w:rPr>
          <w:rFonts w:ascii="Arial" w:hAnsi="Arial" w:cs="Arial"/>
          <w:b w:val="0"/>
          <w:sz w:val="24"/>
          <w:szCs w:val="20"/>
          <w:lang w:val="sk-SK"/>
        </w:rPr>
        <w:lastRenderedPageBreak/>
        <w:t xml:space="preserve">inej meny na euro kurz inej meny k mene euro, ktorý bol v období rokov </w:t>
      </w:r>
      <w:r w:rsidR="00361F04">
        <w:rPr>
          <w:rFonts w:ascii="Arial" w:hAnsi="Arial" w:cs="Arial"/>
          <w:b w:val="0"/>
          <w:sz w:val="24"/>
          <w:szCs w:val="20"/>
          <w:lang w:val="sk-SK"/>
        </w:rPr>
        <w:t>2017</w:t>
      </w:r>
      <w:r w:rsidR="004F20B5">
        <w:rPr>
          <w:rFonts w:ascii="Arial" w:hAnsi="Arial" w:cs="Arial"/>
          <w:b w:val="0"/>
          <w:sz w:val="24"/>
          <w:szCs w:val="20"/>
          <w:lang w:val="sk-SK"/>
        </w:rPr>
        <w:t xml:space="preserve"> až </w:t>
      </w:r>
      <w:r w:rsidR="00C10AA2">
        <w:rPr>
          <w:rFonts w:ascii="Arial" w:hAnsi="Arial" w:cs="Arial"/>
          <w:b w:val="0"/>
          <w:sz w:val="24"/>
          <w:szCs w:val="20"/>
          <w:lang w:val="sk-SK"/>
        </w:rPr>
        <w:t>2020</w:t>
      </w:r>
      <w:r w:rsidRPr="004749BA">
        <w:rPr>
          <w:rFonts w:ascii="Arial" w:hAnsi="Arial" w:cs="Arial"/>
          <w:b w:val="0"/>
          <w:sz w:val="24"/>
          <w:szCs w:val="20"/>
          <w:lang w:val="sk-SK"/>
        </w:rPr>
        <w:t xml:space="preserve"> zverejnený ECB ako </w:t>
      </w:r>
      <w:r w:rsidRPr="004749BA">
        <w:rPr>
          <w:rFonts w:ascii="Arial" w:hAnsi="Arial" w:cs="Arial"/>
          <w:b w:val="0"/>
          <w:sz w:val="24"/>
          <w:lang w:val="sk-SK"/>
        </w:rPr>
        <w:t>priemerný</w:t>
      </w:r>
      <w:r w:rsidRPr="004749BA">
        <w:rPr>
          <w:rFonts w:ascii="Arial" w:hAnsi="Arial" w:cs="Arial"/>
          <w:b w:val="0"/>
          <w:sz w:val="24"/>
          <w:szCs w:val="20"/>
          <w:lang w:val="sk-SK"/>
        </w:rPr>
        <w:t xml:space="preserve"> v príslušn</w:t>
      </w:r>
      <w:r w:rsidR="004F20B5">
        <w:rPr>
          <w:rFonts w:ascii="Arial" w:hAnsi="Arial" w:cs="Arial"/>
          <w:b w:val="0"/>
          <w:sz w:val="24"/>
          <w:szCs w:val="20"/>
          <w:lang w:val="sk-SK"/>
        </w:rPr>
        <w:t xml:space="preserve">om roku, príp. ak ide o rok </w:t>
      </w:r>
      <w:r w:rsidR="00361F04">
        <w:rPr>
          <w:rFonts w:ascii="Arial" w:hAnsi="Arial" w:cs="Arial"/>
          <w:b w:val="0"/>
          <w:sz w:val="24"/>
          <w:szCs w:val="20"/>
          <w:lang w:val="sk-SK"/>
        </w:rPr>
        <w:t>2021</w:t>
      </w:r>
      <w:r w:rsidRPr="004749BA">
        <w:rPr>
          <w:rFonts w:ascii="Arial" w:hAnsi="Arial" w:cs="Arial"/>
          <w:b w:val="0"/>
          <w:sz w:val="24"/>
          <w:szCs w:val="20"/>
          <w:lang w:val="sk-SK"/>
        </w:rPr>
        <w:t xml:space="preserve">, bude použitý prepočet </w:t>
      </w:r>
      <w:r w:rsidRPr="004749BA">
        <w:rPr>
          <w:rFonts w:ascii="Arial" w:hAnsi="Arial" w:cs="Arial"/>
          <w:b w:val="0"/>
          <w:sz w:val="24"/>
          <w:lang w:val="sk-SK"/>
        </w:rPr>
        <w:t>aktuálny dňu zverejnenia Oznámenia o vyhlásení verejného obstarávania vo Vestníku verejného obstarávania. Príslušným</w:t>
      </w:r>
      <w:r w:rsidRPr="004749BA">
        <w:rPr>
          <w:rFonts w:ascii="Arial" w:hAnsi="Arial" w:cs="Arial"/>
          <w:b w:val="0"/>
          <w:sz w:val="24"/>
          <w:szCs w:val="20"/>
          <w:lang w:val="sk-SK"/>
        </w:rPr>
        <w:t xml:space="preserve"> rokom sa v rámci rozhodného obdobia rozumie </w:t>
      </w:r>
      <w:r w:rsidRPr="004749BA">
        <w:rPr>
          <w:rFonts w:ascii="Arial" w:hAnsi="Arial" w:cs="Arial"/>
          <w:b w:val="0"/>
          <w:sz w:val="24"/>
          <w:szCs w:val="20"/>
          <w:u w:val="single"/>
          <w:lang w:val="sk-SK"/>
        </w:rPr>
        <w:t>rok,</w:t>
      </w:r>
      <w:r w:rsidRPr="00C25E65">
        <w:rPr>
          <w:rFonts w:ascii="Arial" w:hAnsi="Arial" w:cs="Arial"/>
          <w:b w:val="0"/>
          <w:sz w:val="24"/>
          <w:szCs w:val="20"/>
          <w:u w:val="single"/>
          <w:lang w:val="sk-SK"/>
        </w:rPr>
        <w:t xml:space="preserve"> v </w:t>
      </w:r>
      <w:r w:rsidRPr="00C25E65">
        <w:rPr>
          <w:rFonts w:ascii="Arial" w:hAnsi="Arial" w:cs="Arial"/>
          <w:b w:val="0"/>
          <w:sz w:val="24"/>
          <w:u w:val="single"/>
          <w:bdr w:val="none" w:sz="0" w:space="0" w:color="auto" w:frame="1"/>
          <w:lang w:val="sk-SK"/>
        </w:rPr>
        <w:t xml:space="preserve"> ktorom bola uzavretá zmluva, na základe ktorej sa uskutočňovali stavebné práce </w:t>
      </w:r>
      <w:r w:rsidRPr="00C25E65">
        <w:rPr>
          <w:rFonts w:ascii="Arial" w:hAnsi="Arial" w:cs="Arial"/>
          <w:b w:val="0"/>
          <w:sz w:val="24"/>
          <w:szCs w:val="20"/>
          <w:u w:val="single"/>
          <w:lang w:val="sk-SK"/>
        </w:rPr>
        <w:t xml:space="preserve">(t. z. nie rok ukončenia alebo začatia stavebných prác). </w:t>
      </w:r>
      <w:r w:rsidRPr="00C25E65">
        <w:rPr>
          <w:rFonts w:ascii="Arial" w:hAnsi="Arial" w:cs="Arial"/>
          <w:b w:val="0"/>
          <w:sz w:val="24"/>
          <w:bdr w:val="none" w:sz="0" w:space="0" w:color="auto" w:frame="1"/>
          <w:lang w:val="sk-SK"/>
        </w:rPr>
        <w:t>Tento prepočet vykoná uchádzač, pričom k sume v pôvodnej mene sa uvedie suma v EUR a platný kurz.</w:t>
      </w:r>
    </w:p>
    <w:p w14:paraId="5A049D80" w14:textId="77777777" w:rsidR="00872157" w:rsidRDefault="00872157" w:rsidP="00872157">
      <w:pPr>
        <w:tabs>
          <w:tab w:val="clear" w:pos="709"/>
        </w:tabs>
        <w:autoSpaceDE w:val="0"/>
        <w:autoSpaceDN w:val="0"/>
        <w:adjustRightInd w:val="0"/>
        <w:ind w:left="0" w:firstLine="0"/>
        <w:rPr>
          <w:rFonts w:ascii="Arial" w:hAnsi="Arial" w:cs="Arial"/>
          <w:b w:val="0"/>
          <w:sz w:val="24"/>
          <w:bdr w:val="none" w:sz="0" w:space="0" w:color="auto" w:frame="1"/>
          <w:lang w:val="sk-SK"/>
        </w:rPr>
      </w:pPr>
    </w:p>
    <w:p w14:paraId="7E1B1E86" w14:textId="77777777" w:rsidR="00872157" w:rsidRPr="00361F04" w:rsidRDefault="00872157" w:rsidP="00872157">
      <w:pPr>
        <w:tabs>
          <w:tab w:val="clear" w:pos="709"/>
        </w:tabs>
        <w:autoSpaceDE w:val="0"/>
        <w:autoSpaceDN w:val="0"/>
        <w:adjustRightInd w:val="0"/>
        <w:ind w:left="709" w:hanging="709"/>
        <w:rPr>
          <w:rFonts w:ascii="Arial" w:hAnsi="Arial" w:cs="Arial"/>
          <w:b w:val="0"/>
          <w:sz w:val="24"/>
          <w:highlight w:val="cyan"/>
          <w:lang w:val="sk-SK"/>
        </w:rPr>
      </w:pPr>
      <w:r w:rsidRPr="00584175">
        <w:rPr>
          <w:rFonts w:ascii="Arial" w:hAnsi="Arial" w:cs="Arial"/>
          <w:b w:val="0"/>
          <w:sz w:val="24"/>
          <w:lang w:val="sk-SK"/>
        </w:rPr>
        <w:t xml:space="preserve">3.B 2.    </w:t>
      </w:r>
      <w:bookmarkStart w:id="24" w:name="_Hlk52784336"/>
      <w:r w:rsidRPr="00361F04">
        <w:rPr>
          <w:rFonts w:ascii="Arial" w:hAnsi="Arial" w:cs="Arial"/>
          <w:sz w:val="24"/>
          <w:highlight w:val="cyan"/>
          <w:u w:val="single"/>
          <w:lang w:val="sk-SK"/>
        </w:rPr>
        <w:t>Pre tovary, ktoré sa majú dodať:</w:t>
      </w:r>
    </w:p>
    <w:p w14:paraId="716EF183" w14:textId="77777777" w:rsidR="00872157" w:rsidRPr="00361F04" w:rsidRDefault="00872157" w:rsidP="00872157">
      <w:pPr>
        <w:tabs>
          <w:tab w:val="clear" w:pos="709"/>
        </w:tabs>
        <w:autoSpaceDE w:val="0"/>
        <w:autoSpaceDN w:val="0"/>
        <w:adjustRightInd w:val="0"/>
        <w:ind w:left="709" w:hanging="709"/>
        <w:rPr>
          <w:rFonts w:ascii="Arial" w:hAnsi="Arial" w:cs="Arial"/>
          <w:b w:val="0"/>
          <w:sz w:val="24"/>
          <w:highlight w:val="cyan"/>
          <w:lang w:val="sk-SK"/>
        </w:rPr>
      </w:pPr>
      <w:r w:rsidRPr="00361F04">
        <w:rPr>
          <w:rFonts w:ascii="Arial" w:hAnsi="Arial" w:cs="Arial"/>
          <w:b w:val="0"/>
          <w:sz w:val="24"/>
          <w:highlight w:val="cyan"/>
          <w:lang w:val="sk-SK"/>
        </w:rPr>
        <w:t xml:space="preserve">3.B 2.1 </w:t>
      </w:r>
      <w:r w:rsidRPr="00361F04">
        <w:rPr>
          <w:rFonts w:ascii="Arial" w:hAnsi="Arial" w:cs="Arial"/>
          <w:sz w:val="24"/>
          <w:highlight w:val="cyan"/>
          <w:lang w:val="sk-SK"/>
        </w:rPr>
        <w:t xml:space="preserve">(podľa § 34 ods. 1 písm. m) bod 1  zákona č. 343/2015 Z. z. o verejnom obstarávaní a o zmene a doplnení niektorých zákonov) uchádzač predloží opisy – </w:t>
      </w:r>
      <w:proofErr w:type="spellStart"/>
      <w:r w:rsidRPr="00361F04">
        <w:rPr>
          <w:rFonts w:ascii="Arial" w:hAnsi="Arial" w:cs="Arial"/>
          <w:sz w:val="24"/>
          <w:highlight w:val="cyan"/>
          <w:lang w:val="sk-SK"/>
        </w:rPr>
        <w:t>t.z</w:t>
      </w:r>
      <w:proofErr w:type="spellEnd"/>
      <w:r w:rsidRPr="00361F04">
        <w:rPr>
          <w:rFonts w:ascii="Arial" w:hAnsi="Arial" w:cs="Arial"/>
          <w:sz w:val="24"/>
          <w:highlight w:val="cyan"/>
          <w:lang w:val="sk-SK"/>
        </w:rPr>
        <w:t xml:space="preserve">.   </w:t>
      </w:r>
      <w:r w:rsidRPr="00361F04">
        <w:rPr>
          <w:rFonts w:ascii="Arial" w:hAnsi="Arial" w:cs="Arial"/>
          <w:b w:val="0"/>
          <w:sz w:val="24"/>
          <w:highlight w:val="cyan"/>
          <w:lang w:val="sk-SK"/>
        </w:rPr>
        <w:t>-  vyobrazenie a popis farebnosti</w:t>
      </w:r>
    </w:p>
    <w:p w14:paraId="48343217" w14:textId="77777777" w:rsidR="00872157" w:rsidRPr="00361F04" w:rsidRDefault="00872157" w:rsidP="00DA7D69">
      <w:pPr>
        <w:tabs>
          <w:tab w:val="clear" w:pos="709"/>
        </w:tabs>
        <w:autoSpaceDE w:val="0"/>
        <w:autoSpaceDN w:val="0"/>
        <w:adjustRightInd w:val="0"/>
        <w:ind w:left="567" w:firstLine="142"/>
        <w:rPr>
          <w:rFonts w:ascii="Arial" w:hAnsi="Arial" w:cs="Arial"/>
          <w:b w:val="0"/>
          <w:sz w:val="24"/>
          <w:szCs w:val="20"/>
          <w:highlight w:val="cyan"/>
          <w:lang w:val="sk-SK"/>
        </w:rPr>
      </w:pPr>
      <w:r w:rsidRPr="00361F04">
        <w:rPr>
          <w:rFonts w:ascii="Arial" w:hAnsi="Arial" w:cs="Arial"/>
          <w:b w:val="0"/>
          <w:sz w:val="24"/>
          <w:highlight w:val="cyan"/>
          <w:lang w:val="sk-SK"/>
        </w:rPr>
        <w:t xml:space="preserve">-  </w:t>
      </w:r>
      <w:r w:rsidRPr="00361F04">
        <w:rPr>
          <w:rFonts w:ascii="Arial" w:hAnsi="Arial" w:cs="Arial"/>
          <w:b w:val="0"/>
          <w:sz w:val="24"/>
          <w:szCs w:val="20"/>
          <w:highlight w:val="cyan"/>
          <w:lang w:val="sk-SK"/>
        </w:rPr>
        <w:t xml:space="preserve">popis prvku, materiálová špecifikácia </w:t>
      </w:r>
    </w:p>
    <w:p w14:paraId="61EB3C52" w14:textId="77777777" w:rsidR="00872157" w:rsidRPr="00361F04" w:rsidRDefault="00872157" w:rsidP="00DA7D69">
      <w:pPr>
        <w:tabs>
          <w:tab w:val="clear" w:pos="709"/>
        </w:tabs>
        <w:ind w:left="567" w:firstLine="142"/>
        <w:jc w:val="left"/>
        <w:rPr>
          <w:rFonts w:ascii="Arial" w:hAnsi="Arial" w:cs="Arial"/>
          <w:b w:val="0"/>
          <w:sz w:val="24"/>
          <w:szCs w:val="20"/>
          <w:highlight w:val="cyan"/>
          <w:lang w:val="sk-SK"/>
        </w:rPr>
      </w:pPr>
      <w:r w:rsidRPr="00361F04">
        <w:rPr>
          <w:rFonts w:ascii="Arial" w:hAnsi="Arial" w:cs="Arial"/>
          <w:b w:val="0"/>
          <w:sz w:val="24"/>
          <w:szCs w:val="20"/>
          <w:highlight w:val="cyan"/>
          <w:lang w:val="sk-SK"/>
        </w:rPr>
        <w:t xml:space="preserve">-  rozmery (napr. šírka, výška, dĺžka prvku) </w:t>
      </w:r>
    </w:p>
    <w:p w14:paraId="7F9383DD" w14:textId="77777777" w:rsidR="00872157" w:rsidRPr="00361F04" w:rsidRDefault="00872157" w:rsidP="00DA7D69">
      <w:pPr>
        <w:tabs>
          <w:tab w:val="clear" w:pos="709"/>
        </w:tabs>
        <w:autoSpaceDE w:val="0"/>
        <w:autoSpaceDN w:val="0"/>
        <w:adjustRightInd w:val="0"/>
        <w:ind w:left="567" w:firstLine="142"/>
        <w:rPr>
          <w:rFonts w:ascii="Arial" w:hAnsi="Arial" w:cs="Arial"/>
          <w:sz w:val="24"/>
          <w:highlight w:val="cyan"/>
          <w:lang w:val="sk-SK"/>
        </w:rPr>
      </w:pPr>
    </w:p>
    <w:p w14:paraId="5936B230" w14:textId="7BBDF46C" w:rsidR="00872157" w:rsidRPr="00361F04" w:rsidRDefault="00872157" w:rsidP="00872157">
      <w:pPr>
        <w:tabs>
          <w:tab w:val="clear" w:pos="709"/>
        </w:tabs>
        <w:autoSpaceDE w:val="0"/>
        <w:autoSpaceDN w:val="0"/>
        <w:adjustRightInd w:val="0"/>
        <w:ind w:left="567" w:firstLine="0"/>
        <w:rPr>
          <w:rFonts w:ascii="Arial" w:hAnsi="Arial" w:cs="Arial"/>
          <w:color w:val="000000"/>
          <w:sz w:val="24"/>
          <w:highlight w:val="cyan"/>
          <w:u w:val="single"/>
          <w:lang w:val="sk-SK"/>
        </w:rPr>
      </w:pPr>
      <w:r w:rsidRPr="00361F04">
        <w:rPr>
          <w:rFonts w:ascii="Arial" w:hAnsi="Arial" w:cs="Arial"/>
          <w:color w:val="000000"/>
          <w:sz w:val="24"/>
          <w:highlight w:val="cyan"/>
          <w:u w:val="single"/>
          <w:lang w:val="sk-SK"/>
        </w:rPr>
        <w:t>Uchádzač predloží  opisy (podľa vyššie uvedeného)  k nasledovným prvkom:</w:t>
      </w:r>
    </w:p>
    <w:p w14:paraId="225ED3D9" w14:textId="77777777" w:rsidR="00872157" w:rsidRPr="00361F04" w:rsidRDefault="00872157" w:rsidP="00872157">
      <w:pPr>
        <w:tabs>
          <w:tab w:val="clear" w:pos="709"/>
        </w:tabs>
        <w:autoSpaceDE w:val="0"/>
        <w:autoSpaceDN w:val="0"/>
        <w:adjustRightInd w:val="0"/>
        <w:ind w:left="709" w:hanging="142"/>
        <w:rPr>
          <w:rFonts w:ascii="Arial" w:hAnsi="Arial" w:cs="Arial"/>
          <w:color w:val="000000"/>
          <w:sz w:val="24"/>
          <w:highlight w:val="cyan"/>
          <w:u w:val="single"/>
          <w:lang w:val="sk-SK"/>
        </w:rPr>
      </w:pPr>
    </w:p>
    <w:bookmarkEnd w:id="24"/>
    <w:p w14:paraId="79AB3505" w14:textId="77777777" w:rsidR="00343355" w:rsidRPr="00361F04" w:rsidRDefault="00343355" w:rsidP="00201EA3">
      <w:pPr>
        <w:tabs>
          <w:tab w:val="clear" w:pos="709"/>
          <w:tab w:val="left" w:pos="993"/>
        </w:tabs>
        <w:ind w:left="567" w:firstLine="142"/>
        <w:rPr>
          <w:rFonts w:ascii="Arial" w:hAnsi="Arial" w:cs="Arial"/>
          <w:b w:val="0"/>
          <w:bCs/>
          <w:sz w:val="24"/>
          <w:highlight w:val="cyan"/>
          <w:lang w:val="sk-SK"/>
        </w:rPr>
      </w:pPr>
      <w:r w:rsidRPr="00361F04">
        <w:rPr>
          <w:rFonts w:ascii="Arial" w:hAnsi="Arial" w:cs="Arial"/>
          <w:b w:val="0"/>
          <w:bCs/>
          <w:sz w:val="24"/>
          <w:highlight w:val="cyan"/>
          <w:lang w:val="sk-SK"/>
        </w:rPr>
        <w:t>- kvetináče pre stromy, kry, kvety a okrasné trávy</w:t>
      </w:r>
    </w:p>
    <w:p w14:paraId="381E09B6" w14:textId="233EB5B3" w:rsidR="00343355" w:rsidRPr="00361F04" w:rsidRDefault="00343355" w:rsidP="00201EA3">
      <w:pPr>
        <w:tabs>
          <w:tab w:val="clear" w:pos="709"/>
          <w:tab w:val="left" w:pos="426"/>
          <w:tab w:val="left" w:pos="993"/>
        </w:tabs>
        <w:ind w:left="567" w:firstLine="142"/>
        <w:rPr>
          <w:rFonts w:ascii="Arial" w:hAnsi="Arial" w:cs="Arial"/>
          <w:b w:val="0"/>
          <w:bCs/>
          <w:sz w:val="24"/>
          <w:highlight w:val="cyan"/>
          <w:lang w:val="sk-SK"/>
        </w:rPr>
      </w:pPr>
      <w:r w:rsidRPr="00361F04">
        <w:rPr>
          <w:rFonts w:ascii="Arial" w:hAnsi="Arial" w:cs="Arial"/>
          <w:b w:val="0"/>
          <w:bCs/>
          <w:sz w:val="24"/>
          <w:highlight w:val="cyan"/>
          <w:lang w:val="sk-SK"/>
        </w:rPr>
        <w:t>- parková lavička bez operadla</w:t>
      </w:r>
    </w:p>
    <w:p w14:paraId="73675F8F" w14:textId="37CD5D62" w:rsidR="00343355" w:rsidRPr="00361F04" w:rsidRDefault="00343355" w:rsidP="00201EA3">
      <w:pPr>
        <w:tabs>
          <w:tab w:val="clear" w:pos="709"/>
          <w:tab w:val="left" w:pos="426"/>
          <w:tab w:val="left" w:pos="993"/>
        </w:tabs>
        <w:ind w:left="567" w:firstLine="142"/>
        <w:rPr>
          <w:rFonts w:ascii="Arial" w:hAnsi="Arial" w:cs="Arial"/>
          <w:b w:val="0"/>
          <w:bCs/>
          <w:sz w:val="24"/>
          <w:highlight w:val="cyan"/>
          <w:lang w:val="sk-SK"/>
        </w:rPr>
      </w:pPr>
      <w:r w:rsidRPr="00361F04">
        <w:rPr>
          <w:rFonts w:ascii="Arial" w:hAnsi="Arial" w:cs="Arial"/>
          <w:b w:val="0"/>
          <w:bCs/>
          <w:sz w:val="24"/>
          <w:highlight w:val="cyan"/>
          <w:lang w:val="sk-SK"/>
        </w:rPr>
        <w:t>- parková lavička s operadlom</w:t>
      </w:r>
    </w:p>
    <w:p w14:paraId="5FC9E5FC" w14:textId="5C844BC5" w:rsidR="00343355" w:rsidRPr="00361F04" w:rsidRDefault="00343355" w:rsidP="00201EA3">
      <w:pPr>
        <w:tabs>
          <w:tab w:val="clear" w:pos="709"/>
          <w:tab w:val="left" w:pos="426"/>
          <w:tab w:val="left" w:pos="993"/>
        </w:tabs>
        <w:ind w:left="567" w:firstLine="142"/>
        <w:rPr>
          <w:rFonts w:ascii="Arial" w:hAnsi="Arial" w:cs="Arial"/>
          <w:b w:val="0"/>
          <w:bCs/>
          <w:sz w:val="24"/>
          <w:highlight w:val="cyan"/>
          <w:lang w:val="sk-SK"/>
        </w:rPr>
      </w:pPr>
      <w:r w:rsidRPr="00361F04">
        <w:rPr>
          <w:rFonts w:ascii="Arial" w:hAnsi="Arial" w:cs="Arial"/>
          <w:b w:val="0"/>
          <w:bCs/>
          <w:sz w:val="24"/>
          <w:highlight w:val="cyan"/>
          <w:lang w:val="sk-SK"/>
        </w:rPr>
        <w:t>- parková lavička s operadlom + integrovaný stolček z plechu</w:t>
      </w:r>
    </w:p>
    <w:p w14:paraId="5F88EA42" w14:textId="5A5BB63B" w:rsidR="00343355" w:rsidRPr="00743931" w:rsidRDefault="00343355" w:rsidP="00201EA3">
      <w:pPr>
        <w:tabs>
          <w:tab w:val="clear" w:pos="709"/>
          <w:tab w:val="left" w:pos="426"/>
          <w:tab w:val="left" w:pos="993"/>
        </w:tabs>
        <w:ind w:left="567" w:firstLine="142"/>
        <w:rPr>
          <w:rFonts w:ascii="Arial" w:hAnsi="Arial" w:cs="Arial"/>
          <w:b w:val="0"/>
          <w:bCs/>
          <w:sz w:val="24"/>
          <w:lang w:val="sk-SK"/>
        </w:rPr>
      </w:pPr>
      <w:r w:rsidRPr="00361F04">
        <w:rPr>
          <w:rFonts w:ascii="Arial" w:hAnsi="Arial" w:cs="Arial"/>
          <w:b w:val="0"/>
          <w:bCs/>
          <w:sz w:val="24"/>
          <w:highlight w:val="cyan"/>
          <w:lang w:val="sk-SK"/>
        </w:rPr>
        <w:t>- odpadkový kôš</w:t>
      </w:r>
    </w:p>
    <w:p w14:paraId="0696DD87" w14:textId="4FD28618" w:rsidR="00584175" w:rsidRDefault="00584175" w:rsidP="00C10AA2">
      <w:pPr>
        <w:rPr>
          <w:rFonts w:ascii="Arial" w:hAnsi="Arial" w:cs="Arial"/>
          <w:b w:val="0"/>
          <w:sz w:val="24"/>
          <w:lang w:val="sk-SK"/>
        </w:rPr>
      </w:pPr>
    </w:p>
    <w:p w14:paraId="4AEAD0C5" w14:textId="6AC262E0" w:rsidR="00872157" w:rsidRPr="00F13AF9" w:rsidRDefault="00872157" w:rsidP="00C10AA2">
      <w:pPr>
        <w:ind w:left="567" w:firstLine="0"/>
        <w:rPr>
          <w:rFonts w:ascii="Arial" w:hAnsi="Arial" w:cs="Arial"/>
          <w:sz w:val="24"/>
          <w:lang w:val="sk-SK"/>
        </w:rPr>
      </w:pPr>
      <w:r>
        <w:rPr>
          <w:rFonts w:ascii="Arial" w:hAnsi="Arial" w:cs="Arial"/>
          <w:b w:val="0"/>
          <w:sz w:val="24"/>
          <w:lang w:val="sk-SK"/>
        </w:rPr>
        <w:t>D</w:t>
      </w:r>
      <w:r w:rsidRPr="002E0064">
        <w:rPr>
          <w:rFonts w:ascii="Arial" w:hAnsi="Arial" w:cs="Arial"/>
          <w:b w:val="0"/>
          <w:sz w:val="24"/>
          <w:lang w:val="sk-SK"/>
        </w:rPr>
        <w:t xml:space="preserve">okumenty požadované v tejto časti </w:t>
      </w:r>
      <w:r>
        <w:rPr>
          <w:rFonts w:ascii="Arial" w:hAnsi="Arial" w:cs="Arial"/>
          <w:b w:val="0"/>
          <w:sz w:val="24"/>
          <w:lang w:val="sk-SK"/>
        </w:rPr>
        <w:t xml:space="preserve"> podmienok účasti - 3.B 2.1.</w:t>
      </w:r>
      <w:r w:rsidRPr="00B62577">
        <w:rPr>
          <w:rFonts w:ascii="Arial" w:hAnsi="Arial" w:cs="Arial"/>
          <w:b w:val="0"/>
          <w:sz w:val="24"/>
          <w:lang w:val="sk-SK"/>
        </w:rPr>
        <w:t xml:space="preserve"> </w:t>
      </w:r>
      <w:r>
        <w:rPr>
          <w:rFonts w:ascii="Arial" w:hAnsi="Arial" w:cs="Arial"/>
          <w:b w:val="0"/>
          <w:sz w:val="24"/>
          <w:lang w:val="sk-SK"/>
        </w:rPr>
        <w:t xml:space="preserve">nepožaduje verejný obstarávateľ predložiť </w:t>
      </w:r>
      <w:r w:rsidRPr="002E0064">
        <w:rPr>
          <w:rFonts w:ascii="Arial" w:hAnsi="Arial" w:cs="Arial"/>
          <w:b w:val="0"/>
          <w:sz w:val="24"/>
          <w:lang w:val="sk-SK"/>
        </w:rPr>
        <w:t>v originálnom vyhotovení alebo ako ú</w:t>
      </w:r>
      <w:r>
        <w:rPr>
          <w:rFonts w:ascii="Arial" w:hAnsi="Arial" w:cs="Arial"/>
          <w:b w:val="0"/>
          <w:sz w:val="24"/>
          <w:lang w:val="sk-SK"/>
        </w:rPr>
        <w:t>radne overenú kópiu dokumentu.</w:t>
      </w:r>
      <w:r w:rsidR="00C10AA2">
        <w:rPr>
          <w:rFonts w:ascii="Arial" w:hAnsi="Arial" w:cs="Arial"/>
          <w:b w:val="0"/>
          <w:sz w:val="24"/>
          <w:lang w:val="sk-SK"/>
        </w:rPr>
        <w:t xml:space="preserve"> </w:t>
      </w:r>
      <w:r>
        <w:rPr>
          <w:rFonts w:ascii="Arial" w:hAnsi="Arial" w:cs="Arial"/>
          <w:color w:val="000000"/>
          <w:sz w:val="24"/>
          <w:lang w:val="sk-SK"/>
        </w:rPr>
        <w:t>Upozorňujeme však, že</w:t>
      </w:r>
      <w:r w:rsidRPr="00CE263B">
        <w:rPr>
          <w:rFonts w:ascii="Arial" w:hAnsi="Arial" w:cs="Arial"/>
          <w:color w:val="000000"/>
          <w:sz w:val="24"/>
          <w:lang w:val="sk-SK"/>
        </w:rPr>
        <w:t xml:space="preserve"> </w:t>
      </w:r>
      <w:r w:rsidRPr="00CE263B">
        <w:rPr>
          <w:rFonts w:ascii="Arial" w:hAnsi="Arial" w:cs="Arial"/>
          <w:color w:val="000000"/>
          <w:sz w:val="24"/>
          <w:u w:val="single"/>
          <w:lang w:val="sk-SK"/>
        </w:rPr>
        <w:t>doklady a dokumenty vo verejnom obstarávaní sa predkladajú v štátnom jazyku.</w:t>
      </w:r>
      <w:r w:rsidRPr="00CE263B">
        <w:rPr>
          <w:rFonts w:ascii="Arial" w:hAnsi="Arial" w:cs="Arial"/>
          <w:color w:val="000000"/>
          <w:sz w:val="24"/>
          <w:lang w:val="sk-SK"/>
        </w:rPr>
        <w:t xml:space="preserve"> Ak je doklad alebo dokument vyhotovený v cudzom jazyku</w:t>
      </w:r>
      <w:r w:rsidRPr="001F293C">
        <w:rPr>
          <w:rFonts w:ascii="Arial" w:hAnsi="Arial" w:cs="Arial"/>
          <w:color w:val="000000"/>
          <w:sz w:val="24"/>
          <w:lang w:val="sk-SK"/>
        </w:rPr>
        <w:t xml:space="preserve">, </w:t>
      </w:r>
      <w:r w:rsidRPr="001F293C">
        <w:rPr>
          <w:rFonts w:ascii="Arial" w:hAnsi="Arial" w:cs="Arial"/>
          <w:color w:val="000000"/>
          <w:sz w:val="24"/>
          <w:u w:val="single"/>
          <w:lang w:val="sk-SK"/>
        </w:rPr>
        <w:t>predkladá sa spolu s jeho úradným prekladom do štátneho jazyka;</w:t>
      </w:r>
      <w:r w:rsidRPr="001F293C">
        <w:rPr>
          <w:rFonts w:ascii="Arial" w:hAnsi="Arial" w:cs="Arial"/>
          <w:color w:val="000000"/>
          <w:sz w:val="24"/>
          <w:lang w:val="sk-SK"/>
        </w:rPr>
        <w:t xml:space="preserve"> to neplatí</w:t>
      </w:r>
      <w:r w:rsidRPr="00CE263B">
        <w:rPr>
          <w:rFonts w:ascii="Arial" w:hAnsi="Arial" w:cs="Arial"/>
          <w:color w:val="000000"/>
          <w:sz w:val="24"/>
          <w:lang w:val="sk-SK"/>
        </w:rPr>
        <w:t xml:space="preserve"> pre ponuky, návrhy, doklady a dokumenty vyhotovené v českom jazyku. Ak sa zistí rozdiel v ich obsahu, rozhodujúci je úradný preklad do štátneho jazyka.</w:t>
      </w:r>
    </w:p>
    <w:p w14:paraId="2D5802AA" w14:textId="77777777" w:rsidR="00872157" w:rsidRDefault="00872157" w:rsidP="00872157">
      <w:pPr>
        <w:tabs>
          <w:tab w:val="clear" w:pos="709"/>
        </w:tabs>
        <w:autoSpaceDE w:val="0"/>
        <w:autoSpaceDN w:val="0"/>
        <w:adjustRightInd w:val="0"/>
        <w:ind w:left="0" w:firstLine="0"/>
        <w:rPr>
          <w:rFonts w:ascii="Arial" w:hAnsi="Arial" w:cs="Arial"/>
          <w:b w:val="0"/>
          <w:sz w:val="24"/>
          <w:lang w:val="sk-SK"/>
        </w:rPr>
      </w:pPr>
    </w:p>
    <w:p w14:paraId="1E1350F6" w14:textId="6BCD7AE0" w:rsidR="00ED0ECD" w:rsidRPr="00C10AA2" w:rsidRDefault="00ED0ECD" w:rsidP="00842698">
      <w:pPr>
        <w:tabs>
          <w:tab w:val="clear" w:pos="709"/>
        </w:tabs>
        <w:autoSpaceDE w:val="0"/>
        <w:autoSpaceDN w:val="0"/>
        <w:adjustRightInd w:val="0"/>
        <w:ind w:left="851" w:firstLine="0"/>
        <w:rPr>
          <w:rFonts w:ascii="Arial" w:hAnsi="Arial" w:cs="Arial"/>
          <w:b w:val="0"/>
          <w:bCs/>
          <w:sz w:val="24"/>
          <w:lang w:val="sk-SK"/>
        </w:rPr>
      </w:pPr>
    </w:p>
    <w:p w14:paraId="6615A3C3" w14:textId="63433B69" w:rsidR="00872157" w:rsidRDefault="00872157" w:rsidP="00872157">
      <w:pPr>
        <w:ind w:left="360" w:hanging="218"/>
        <w:rPr>
          <w:rFonts w:ascii="Arial" w:hAnsi="Arial" w:cs="Arial"/>
          <w:bCs/>
          <w:sz w:val="32"/>
          <w:szCs w:val="32"/>
          <w:u w:val="single"/>
        </w:rPr>
      </w:pPr>
      <w:r w:rsidRPr="00111547">
        <w:rPr>
          <w:rFonts w:ascii="Arial" w:hAnsi="Arial" w:cs="Arial"/>
          <w:bCs/>
          <w:sz w:val="32"/>
          <w:szCs w:val="32"/>
          <w:highlight w:val="cyan"/>
          <w:u w:val="single"/>
        </w:rPr>
        <w:t xml:space="preserve">3.C Pre </w:t>
      </w:r>
      <w:proofErr w:type="spellStart"/>
      <w:r w:rsidRPr="00111547">
        <w:rPr>
          <w:rFonts w:ascii="Arial" w:hAnsi="Arial" w:cs="Arial"/>
          <w:bCs/>
          <w:sz w:val="32"/>
          <w:szCs w:val="32"/>
          <w:highlight w:val="cyan"/>
          <w:u w:val="single"/>
        </w:rPr>
        <w:t>Časť</w:t>
      </w:r>
      <w:proofErr w:type="spellEnd"/>
      <w:r w:rsidRPr="00111547">
        <w:rPr>
          <w:rFonts w:ascii="Arial" w:hAnsi="Arial" w:cs="Arial"/>
          <w:bCs/>
          <w:sz w:val="32"/>
          <w:szCs w:val="32"/>
          <w:highlight w:val="cyan"/>
          <w:u w:val="single"/>
        </w:rPr>
        <w:t xml:space="preserve"> 3:</w:t>
      </w:r>
    </w:p>
    <w:p w14:paraId="254B0596" w14:textId="77777777" w:rsidR="00111547" w:rsidRPr="00111547" w:rsidRDefault="00111547" w:rsidP="00872157">
      <w:pPr>
        <w:ind w:left="360" w:hanging="218"/>
        <w:rPr>
          <w:rFonts w:ascii="Arial" w:hAnsi="Arial" w:cs="Arial"/>
          <w:sz w:val="36"/>
          <w:szCs w:val="36"/>
          <w:u w:val="single"/>
        </w:rPr>
      </w:pPr>
    </w:p>
    <w:p w14:paraId="67386B18"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E01E7F">
        <w:rPr>
          <w:rFonts w:ascii="Arial" w:hAnsi="Arial" w:cs="Arial"/>
          <w:sz w:val="24"/>
        </w:rPr>
        <w:t>3.</w:t>
      </w:r>
      <w:r w:rsidRPr="00E01E7F">
        <w:rPr>
          <w:rFonts w:ascii="Arial" w:hAnsi="Arial" w:cs="Arial"/>
          <w:sz w:val="24"/>
          <w:lang w:val="sk-SK"/>
        </w:rPr>
        <w:t xml:space="preserve">C1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poskytnutých služieb</w:t>
      </w:r>
      <w:r w:rsidRPr="00E01E7F">
        <w:rPr>
          <w:rFonts w:ascii="Arial" w:hAnsi="Arial" w:cs="Arial"/>
          <w:b w:val="0"/>
          <w:bCs/>
          <w:color w:val="000000"/>
          <w:sz w:val="24"/>
          <w:u w:val="single"/>
          <w:lang w:val="sk-SK"/>
        </w:rPr>
        <w:t xml:space="preserve"> </w:t>
      </w:r>
      <w:r w:rsidRPr="00E01E7F">
        <w:rPr>
          <w:rFonts w:ascii="Arial" w:hAnsi="Arial" w:cs="Arial"/>
          <w:b w:val="0"/>
          <w:sz w:val="24"/>
          <w:lang w:val="sk-SK"/>
        </w:rPr>
        <w:t xml:space="preserve">(podľa § 34 ods. 1 písm. a)  zákona č. 343/2015 Z. z. o verejnom obstarávaní a o zmene a doplnení </w:t>
      </w:r>
      <w:r w:rsidRPr="00E01E7F">
        <w:rPr>
          <w:rFonts w:ascii="Arial" w:hAnsi="Arial" w:cs="Arial"/>
          <w:sz w:val="24"/>
          <w:lang w:val="sk-SK"/>
        </w:rPr>
        <w:t>niektorých zákonov)</w:t>
      </w:r>
      <w:r w:rsidRPr="00E01E7F">
        <w:rPr>
          <w:rFonts w:ascii="Verdana" w:hAnsi="Verdana" w:cs="Verdana"/>
          <w:sz w:val="24"/>
          <w:lang w:val="sk-SK"/>
        </w:rPr>
        <w:t xml:space="preserve"> </w:t>
      </w:r>
      <w:r w:rsidRPr="00E01E7F">
        <w:rPr>
          <w:rFonts w:ascii="Arial" w:hAnsi="Arial" w:cs="Arial"/>
          <w:bCs/>
          <w:color w:val="000000"/>
          <w:sz w:val="24"/>
          <w:u w:val="single"/>
          <w:lang w:val="sk-SK"/>
        </w:rPr>
        <w:t xml:space="preserve"> rovnakého alebo podobného charakteru ako je predmet tejto časti zákazky (podľa nižšie uvedeného)</w:t>
      </w:r>
      <w:r w:rsidRPr="00E01E7F">
        <w:rPr>
          <w:rFonts w:ascii="Arial" w:hAnsi="Arial" w:cs="Arial"/>
          <w:bCs/>
          <w:color w:val="000000"/>
          <w:sz w:val="24"/>
          <w:lang w:val="sk-SK"/>
        </w:rPr>
        <w:t xml:space="preserve"> </w:t>
      </w:r>
      <w:r w:rsidRPr="0092631D">
        <w:rPr>
          <w:rFonts w:ascii="Arial" w:hAnsi="Arial" w:cs="Arial"/>
          <w:color w:val="000000"/>
          <w:sz w:val="24"/>
          <w:highlight w:val="cyan"/>
          <w:u w:val="single"/>
          <w:lang w:val="sk-SK"/>
        </w:rPr>
        <w:t>za predchádzajúce  3 roky</w:t>
      </w:r>
      <w:r w:rsidRPr="0092631D">
        <w:rPr>
          <w:rFonts w:ascii="Arial" w:hAnsi="Arial" w:cs="Arial"/>
          <w:color w:val="000000"/>
          <w:sz w:val="24"/>
          <w:highlight w:val="cyan"/>
          <w:lang w:val="sk-SK"/>
        </w:rPr>
        <w:t xml:space="preserve"> </w:t>
      </w:r>
      <w:r w:rsidRPr="0092631D">
        <w:rPr>
          <w:rFonts w:ascii="Arial" w:hAnsi="Arial" w:cs="Arial"/>
          <w:color w:val="000000"/>
          <w:sz w:val="24"/>
          <w:highlight w:val="cyan"/>
          <w:u w:val="single"/>
          <w:lang w:val="sk-SK"/>
        </w:rPr>
        <w:t>od vyhlásenia verejného obstarávania</w:t>
      </w:r>
      <w:r w:rsidRPr="00E01E7F">
        <w:rPr>
          <w:rFonts w:ascii="Arial" w:hAnsi="Arial" w:cs="Arial"/>
          <w:color w:val="000000"/>
          <w:sz w:val="24"/>
          <w:lang w:val="sk-SK"/>
        </w:rPr>
        <w:t>,</w:t>
      </w:r>
      <w:r w:rsidRPr="00E01E7F">
        <w:rPr>
          <w:rFonts w:ascii="Arial" w:hAnsi="Arial" w:cs="Arial"/>
          <w:b w:val="0"/>
          <w:color w:val="000000"/>
          <w:sz w:val="24"/>
          <w:lang w:val="sk-SK"/>
        </w:rPr>
        <w:t xml:space="preserve"> </w:t>
      </w:r>
      <w:r w:rsidRPr="00E01E7F">
        <w:rPr>
          <w:rFonts w:ascii="Arial" w:hAnsi="Arial" w:cs="Arial"/>
          <w:b w:val="0"/>
          <w:bCs/>
          <w:color w:val="000000"/>
          <w:sz w:val="24"/>
          <w:lang w:val="sk-SK"/>
        </w:rPr>
        <w:t>(</w:t>
      </w:r>
      <w:r w:rsidRPr="00E01E7F">
        <w:rPr>
          <w:rFonts w:ascii="Arial" w:hAnsi="Arial" w:cs="Arial"/>
          <w:b w:val="0"/>
          <w:color w:val="000000"/>
          <w:sz w:val="24"/>
          <w:lang w:val="sk-SK"/>
        </w:rPr>
        <w:t xml:space="preserve">tzv. „rozhodné obdobie“), </w:t>
      </w:r>
      <w:r w:rsidRPr="00E01E7F">
        <w:rPr>
          <w:rFonts w:ascii="Arial" w:hAnsi="Arial" w:cs="Arial"/>
          <w:color w:val="000000"/>
          <w:sz w:val="24"/>
          <w:u w:val="single"/>
          <w:lang w:val="sk-SK"/>
        </w:rPr>
        <w:t>s uvedením cien, lehôt dodania a odberateľov</w:t>
      </w:r>
      <w:r w:rsidRPr="00E01E7F">
        <w:rPr>
          <w:rFonts w:ascii="Arial" w:hAnsi="Arial" w:cs="Arial"/>
          <w:b w:val="0"/>
          <w:color w:val="000000"/>
          <w:sz w:val="24"/>
          <w:lang w:val="sk-SK"/>
        </w:rPr>
        <w:t>;</w:t>
      </w:r>
      <w:r w:rsidRPr="005A5698">
        <w:rPr>
          <w:rFonts w:ascii="Arial" w:hAnsi="Arial" w:cs="Arial"/>
          <w:b w:val="0"/>
          <w:color w:val="000000"/>
          <w:sz w:val="24"/>
          <w:lang w:val="sk-SK"/>
        </w:rPr>
        <w:t xml:space="preserve"> </w:t>
      </w:r>
    </w:p>
    <w:p w14:paraId="7A717033"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5A5698">
        <w:rPr>
          <w:rFonts w:ascii="Arial" w:hAnsi="Arial" w:cs="Arial"/>
          <w:b w:val="0"/>
          <w:sz w:val="24"/>
          <w:lang w:val="sk-SK"/>
        </w:rPr>
        <w:t xml:space="preserve">          </w:t>
      </w:r>
      <w:r w:rsidRPr="005A5698">
        <w:rPr>
          <w:rFonts w:ascii="Arial" w:hAnsi="Arial" w:cs="Arial"/>
          <w:b w:val="0"/>
          <w:color w:val="000000"/>
          <w:sz w:val="24"/>
          <w:lang w:val="sk-SK"/>
        </w:rPr>
        <w:t>dokladom je referencia, ak odberateľom bol verejný obstarávateľ alebo obstarávateľ podľa tohto zákona.</w:t>
      </w:r>
    </w:p>
    <w:p w14:paraId="6CEA57B9" w14:textId="77777777" w:rsidR="00872157" w:rsidRPr="005A5698" w:rsidRDefault="00872157" w:rsidP="00872157">
      <w:pPr>
        <w:autoSpaceDE w:val="0"/>
        <w:autoSpaceDN w:val="0"/>
        <w:adjustRightInd w:val="0"/>
        <w:ind w:left="0" w:firstLine="0"/>
        <w:rPr>
          <w:rFonts w:ascii="Arial" w:hAnsi="Arial" w:cs="Arial"/>
          <w:b w:val="0"/>
          <w:bCs/>
          <w:color w:val="000000"/>
          <w:sz w:val="24"/>
          <w:lang w:val="sk-SK"/>
        </w:rPr>
      </w:pPr>
    </w:p>
    <w:p w14:paraId="75345681" w14:textId="77777777" w:rsidR="00872157" w:rsidRPr="005A5698" w:rsidRDefault="00872157" w:rsidP="00C10AA2">
      <w:pPr>
        <w:autoSpaceDE w:val="0"/>
        <w:autoSpaceDN w:val="0"/>
        <w:adjustRightInd w:val="0"/>
        <w:ind w:left="851" w:firstLine="0"/>
        <w:rPr>
          <w:rFonts w:ascii="Arial" w:hAnsi="Arial" w:cs="Arial"/>
          <w:b w:val="0"/>
          <w:bCs/>
          <w:color w:val="000000"/>
          <w:sz w:val="24"/>
          <w:lang w:val="sk-SK"/>
        </w:rPr>
      </w:pPr>
      <w:r w:rsidRPr="005A5698">
        <w:rPr>
          <w:rFonts w:ascii="Arial" w:hAnsi="Arial" w:cs="Arial"/>
          <w:b w:val="0"/>
          <w:bCs/>
          <w:color w:val="000000"/>
          <w:sz w:val="24"/>
          <w:lang w:val="sk-SK"/>
        </w:rPr>
        <w:t xml:space="preserve">Ak sú predmetom referencie aj služby iného charakteru, ako sú služby požadované v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w:t>
      </w:r>
      <w:r w:rsidRPr="005A5698">
        <w:rPr>
          <w:rFonts w:ascii="Arial" w:hAnsi="Arial" w:cs="Arial"/>
          <w:b w:val="0"/>
          <w:bCs/>
          <w:color w:val="000000"/>
          <w:sz w:val="24"/>
          <w:lang w:val="sk-SK"/>
        </w:rPr>
        <w:t xml:space="preserve"> požadujeme v zozname poskytnutých služieb/referencii </w:t>
      </w:r>
      <w:r w:rsidRPr="005A5698">
        <w:rPr>
          <w:rFonts w:ascii="Arial" w:hAnsi="Arial" w:cs="Arial"/>
          <w:bCs/>
          <w:color w:val="000000"/>
          <w:sz w:val="24"/>
          <w:lang w:val="sk-SK"/>
        </w:rPr>
        <w:t xml:space="preserve">odčleniť poskytnutie služieb rovnakého alebo porovnateľného charakteru ako je predmet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 xml:space="preserve">,   od ostatných služieb, </w:t>
      </w:r>
      <w:r w:rsidRPr="005A5698">
        <w:rPr>
          <w:rFonts w:ascii="Arial" w:hAnsi="Arial" w:cs="Arial"/>
          <w:b w:val="0"/>
          <w:bCs/>
          <w:color w:val="000000"/>
          <w:sz w:val="24"/>
          <w:lang w:val="sk-SK"/>
        </w:rPr>
        <w:t xml:space="preserve">ktoré nie sú predmetom tejto časti zákazky. </w:t>
      </w:r>
    </w:p>
    <w:p w14:paraId="73E78E44" w14:textId="77777777" w:rsidR="00872157" w:rsidRPr="005A5698" w:rsidRDefault="00872157" w:rsidP="00C10AA2">
      <w:pPr>
        <w:autoSpaceDE w:val="0"/>
        <w:autoSpaceDN w:val="0"/>
        <w:adjustRightInd w:val="0"/>
        <w:ind w:left="851" w:firstLine="0"/>
        <w:rPr>
          <w:rFonts w:ascii="Arial" w:hAnsi="Arial" w:cs="Arial"/>
          <w:b w:val="0"/>
          <w:color w:val="000000"/>
          <w:sz w:val="24"/>
          <w:lang w:val="sk-SK"/>
        </w:rPr>
      </w:pPr>
    </w:p>
    <w:p w14:paraId="29073A76" w14:textId="3AE1B0BF" w:rsidR="003C35AD" w:rsidRDefault="00872157" w:rsidP="003C35AD">
      <w:pPr>
        <w:autoSpaceDE w:val="0"/>
        <w:autoSpaceDN w:val="0"/>
        <w:adjustRightInd w:val="0"/>
        <w:ind w:left="851" w:firstLine="0"/>
        <w:rPr>
          <w:rFonts w:ascii="Arial" w:hAnsi="Arial" w:cs="Arial"/>
          <w:color w:val="000000"/>
          <w:sz w:val="24"/>
          <w:lang w:val="sk-SK"/>
        </w:rPr>
      </w:pPr>
      <w:r w:rsidRPr="005A5698">
        <w:rPr>
          <w:rFonts w:ascii="Arial" w:hAnsi="Arial" w:cs="Arial"/>
          <w:b w:val="0"/>
          <w:color w:val="000000"/>
          <w:sz w:val="24"/>
          <w:lang w:val="sk-SK"/>
        </w:rPr>
        <w:t xml:space="preserve">Verejný obstarávateľ bude uznávať zo zoznamu poskytnutých služieb len tie časti poskytnutých služieb, ktoré boli poskytnuté </w:t>
      </w:r>
      <w:r w:rsidRPr="004749BA">
        <w:rPr>
          <w:rFonts w:ascii="Arial" w:hAnsi="Arial" w:cs="Arial"/>
          <w:b w:val="0"/>
          <w:color w:val="000000"/>
          <w:sz w:val="24"/>
          <w:lang w:val="sk-SK"/>
        </w:rPr>
        <w:t xml:space="preserve">v rozhodnom období, ak by išlo o </w:t>
      </w:r>
      <w:r w:rsidRPr="004749BA">
        <w:rPr>
          <w:rFonts w:ascii="Arial" w:hAnsi="Arial" w:cs="Arial"/>
          <w:b w:val="0"/>
          <w:color w:val="000000"/>
          <w:sz w:val="24"/>
          <w:lang w:val="sk-SK"/>
        </w:rPr>
        <w:lastRenderedPageBreak/>
        <w:t>poskytnutie služieb, ktoré boli začaté a/alebo ukončené mimo tohto rozhodného obdobia. Uchádzač je povinný v tomto prípade výslovne uviesť k takýmto poskytnutým službám (referenciám</w:t>
      </w:r>
      <w:r w:rsidRPr="004749BA">
        <w:rPr>
          <w:rFonts w:ascii="Arial" w:hAnsi="Arial" w:cs="Arial"/>
          <w:b w:val="0"/>
          <w:bCs/>
          <w:color w:val="000000"/>
          <w:sz w:val="24"/>
          <w:lang w:val="sk-SK"/>
        </w:rPr>
        <w:t xml:space="preserve">) </w:t>
      </w:r>
      <w:r w:rsidRPr="004749BA">
        <w:rPr>
          <w:rFonts w:ascii="Arial" w:hAnsi="Arial" w:cs="Arial"/>
          <w:bCs/>
          <w:color w:val="000000"/>
          <w:sz w:val="24"/>
          <w:lang w:val="sk-SK"/>
        </w:rPr>
        <w:t>aj presný údaj o tom, aký objem služieb (v € bez DPH) bol poskytnutý v rozhodnom období</w:t>
      </w:r>
      <w:r w:rsidRPr="004749BA">
        <w:rPr>
          <w:rFonts w:ascii="Arial" w:hAnsi="Arial" w:cs="Arial"/>
          <w:color w:val="000000"/>
          <w:sz w:val="24"/>
          <w:lang w:val="sk-SK"/>
        </w:rPr>
        <w:t>. Tzn., že verejný obstarávateľ nebude uznávať služby, ktoré boli vykonané mimo rozhodného obdobia.</w:t>
      </w:r>
      <w:bookmarkStart w:id="25" w:name="_Hlk25755786"/>
    </w:p>
    <w:p w14:paraId="7F465CA2" w14:textId="77777777" w:rsidR="00361F04" w:rsidRDefault="00361F04" w:rsidP="003C35AD">
      <w:pPr>
        <w:autoSpaceDE w:val="0"/>
        <w:autoSpaceDN w:val="0"/>
        <w:adjustRightInd w:val="0"/>
        <w:ind w:left="851" w:firstLine="0"/>
        <w:rPr>
          <w:rFonts w:ascii="Arial" w:hAnsi="Arial" w:cs="Arial"/>
          <w:color w:val="000000"/>
          <w:sz w:val="24"/>
          <w:lang w:val="sk-SK"/>
        </w:rPr>
      </w:pPr>
    </w:p>
    <w:p w14:paraId="17BCD36D" w14:textId="28822BB6" w:rsidR="00201EA3" w:rsidRDefault="00201EA3" w:rsidP="003C35AD">
      <w:pPr>
        <w:tabs>
          <w:tab w:val="clear" w:pos="709"/>
          <w:tab w:val="left" w:pos="1276"/>
        </w:tabs>
        <w:autoSpaceDE w:val="0"/>
        <w:autoSpaceDN w:val="0"/>
        <w:adjustRightInd w:val="0"/>
        <w:ind w:left="0" w:firstLine="0"/>
        <w:rPr>
          <w:rFonts w:ascii="Arial" w:hAnsi="Arial" w:cs="Arial"/>
          <w:b w:val="0"/>
          <w:sz w:val="24"/>
          <w:lang w:val="sk-SK"/>
        </w:rPr>
      </w:pPr>
      <w:r w:rsidRPr="002C3EA3">
        <w:rPr>
          <w:rFonts w:ascii="Arial" w:hAnsi="Arial" w:cs="Arial"/>
          <w:b w:val="0"/>
          <w:sz w:val="24"/>
          <w:highlight w:val="cyan"/>
          <w:lang w:val="sk-SK"/>
        </w:rPr>
        <w:t xml:space="preserve">Verejný obstarávateľ určil </w:t>
      </w:r>
      <w:r w:rsidRPr="002C3EA3">
        <w:rPr>
          <w:rFonts w:ascii="Arial" w:hAnsi="Arial" w:cs="Arial"/>
          <w:bCs/>
          <w:sz w:val="24"/>
          <w:highlight w:val="cyan"/>
          <w:lang w:val="sk-SK"/>
        </w:rPr>
        <w:t>minimálny štandard</w:t>
      </w:r>
      <w:r w:rsidRPr="002C3EA3">
        <w:rPr>
          <w:rFonts w:ascii="Arial" w:hAnsi="Arial" w:cs="Arial"/>
          <w:b w:val="0"/>
          <w:sz w:val="24"/>
          <w:highlight w:val="cyan"/>
          <w:lang w:val="sk-SK"/>
        </w:rPr>
        <w:t xml:space="preserve"> (úroveň) na preukázanie splnenia tejto</w:t>
      </w:r>
      <w:r w:rsidR="003C35AD">
        <w:rPr>
          <w:rFonts w:ascii="Arial" w:hAnsi="Arial" w:cs="Arial"/>
          <w:b w:val="0"/>
          <w:sz w:val="24"/>
          <w:highlight w:val="cyan"/>
          <w:lang w:val="sk-SK"/>
        </w:rPr>
        <w:t xml:space="preserve"> </w:t>
      </w:r>
      <w:r w:rsidRPr="002C3EA3">
        <w:rPr>
          <w:rFonts w:ascii="Arial" w:hAnsi="Arial" w:cs="Arial"/>
          <w:b w:val="0"/>
          <w:sz w:val="24"/>
          <w:highlight w:val="cyan"/>
          <w:lang w:val="sk-SK"/>
        </w:rPr>
        <w:t xml:space="preserve">podmienky skutočnosť, aby uchádzač preukázal </w:t>
      </w:r>
      <w:r w:rsidRPr="002C3EA3">
        <w:rPr>
          <w:rFonts w:ascii="Arial" w:hAnsi="Arial" w:cs="Arial"/>
          <w:b w:val="0"/>
          <w:color w:val="000000"/>
          <w:sz w:val="24"/>
          <w:highlight w:val="cyan"/>
          <w:lang w:val="sk-SK"/>
        </w:rPr>
        <w:t xml:space="preserve">poskytovanie služieb </w:t>
      </w:r>
      <w:r w:rsidRPr="002C3EA3">
        <w:rPr>
          <w:rFonts w:ascii="Arial" w:hAnsi="Arial" w:cs="Arial"/>
          <w:b w:val="0"/>
          <w:sz w:val="24"/>
          <w:highlight w:val="cyan"/>
          <w:lang w:val="sk-SK"/>
        </w:rPr>
        <w:t xml:space="preserve">rovnakého alebo porovnateľného charakteru ako je predmet tejto časti zákazky </w:t>
      </w:r>
      <w:r w:rsidRPr="002C3EA3">
        <w:rPr>
          <w:rFonts w:ascii="Arial" w:hAnsi="Arial" w:cs="Arial"/>
          <w:b w:val="0"/>
          <w:bCs/>
          <w:color w:val="000000"/>
          <w:sz w:val="24"/>
          <w:highlight w:val="cyan"/>
          <w:u w:val="single"/>
          <w:lang w:val="sk-SK"/>
        </w:rPr>
        <w:t xml:space="preserve">(podľa nižšie uvedeného) </w:t>
      </w:r>
      <w:r w:rsidRPr="002C3EA3">
        <w:rPr>
          <w:rFonts w:ascii="Arial" w:hAnsi="Arial" w:cs="Arial"/>
          <w:b w:val="0"/>
          <w:sz w:val="24"/>
          <w:highlight w:val="cyan"/>
          <w:lang w:val="sk-SK"/>
        </w:rPr>
        <w:t>v rozhodnom období nasledovne:</w:t>
      </w:r>
    </w:p>
    <w:p w14:paraId="4207B625" w14:textId="77AB164C" w:rsidR="00201EA3" w:rsidRPr="00E66D8E" w:rsidRDefault="00201EA3" w:rsidP="003C35AD">
      <w:pPr>
        <w:tabs>
          <w:tab w:val="clear" w:pos="709"/>
        </w:tabs>
        <w:autoSpaceDE w:val="0"/>
        <w:autoSpaceDN w:val="0"/>
        <w:ind w:left="0" w:firstLine="0"/>
        <w:rPr>
          <w:rFonts w:ascii="Arial" w:hAnsi="Arial" w:cs="Arial"/>
          <w:b w:val="0"/>
          <w:sz w:val="24"/>
          <w:highlight w:val="cyan"/>
          <w:lang w:val="sk-SK"/>
        </w:rPr>
      </w:pPr>
      <w:bookmarkStart w:id="26" w:name="_Hlk52785770"/>
      <w:r w:rsidRPr="00E66D8E">
        <w:rPr>
          <w:rFonts w:ascii="Arial" w:hAnsi="Arial" w:cs="Arial"/>
          <w:b w:val="0"/>
          <w:sz w:val="24"/>
          <w:highlight w:val="cyan"/>
          <w:lang w:val="sk-SK"/>
        </w:rPr>
        <w:t xml:space="preserve">Poskytnutie minimálne jednej služby, pri ktorej uchádzač poskytol služby: </w:t>
      </w:r>
      <w:r>
        <w:rPr>
          <w:rFonts w:ascii="Arial" w:hAnsi="Arial" w:cs="Arial"/>
          <w:sz w:val="24"/>
          <w:szCs w:val="20"/>
          <w:highlight w:val="cyan"/>
          <w:u w:val="single"/>
          <w:lang w:val="sk-SK"/>
        </w:rPr>
        <w:t>výsadba zelene</w:t>
      </w:r>
      <w:r w:rsidRPr="00E66D8E">
        <w:rPr>
          <w:rFonts w:ascii="Arial" w:hAnsi="Arial" w:cs="Arial"/>
          <w:sz w:val="24"/>
          <w:szCs w:val="20"/>
          <w:highlight w:val="cyan"/>
          <w:lang w:val="sk-SK"/>
        </w:rPr>
        <w:t xml:space="preserve"> (tzn. výsadba kvetov a/alebo výsadba krov a/alebo </w:t>
      </w:r>
      <w:r>
        <w:rPr>
          <w:rFonts w:ascii="Arial" w:hAnsi="Arial" w:cs="Arial"/>
          <w:sz w:val="24"/>
          <w:szCs w:val="20"/>
          <w:highlight w:val="cyan"/>
          <w:lang w:val="sk-SK"/>
        </w:rPr>
        <w:t>výsadba stromov</w:t>
      </w:r>
      <w:r w:rsidRPr="00E66D8E">
        <w:rPr>
          <w:rFonts w:ascii="Arial" w:hAnsi="Arial" w:cs="Arial"/>
          <w:sz w:val="24"/>
          <w:szCs w:val="20"/>
          <w:highlight w:val="cyan"/>
          <w:lang w:val="sk-SK"/>
        </w:rPr>
        <w:t xml:space="preserve"> a pod.) </w:t>
      </w:r>
      <w:r w:rsidRPr="00E66D8E">
        <w:rPr>
          <w:rFonts w:ascii="Arial" w:hAnsi="Arial" w:cs="Arial"/>
          <w:b w:val="0"/>
          <w:sz w:val="24"/>
          <w:highlight w:val="cyan"/>
          <w:lang w:val="sk-SK"/>
        </w:rPr>
        <w:t xml:space="preserve">pričom tieto práce boli v minimálnom objeme </w:t>
      </w:r>
      <w:r>
        <w:rPr>
          <w:rFonts w:ascii="Arial" w:hAnsi="Arial" w:cs="Arial"/>
          <w:sz w:val="24"/>
          <w:highlight w:val="cyan"/>
          <w:lang w:val="sk-SK"/>
        </w:rPr>
        <w:t>5</w:t>
      </w:r>
      <w:r w:rsidRPr="00E66D8E">
        <w:rPr>
          <w:rFonts w:ascii="Arial" w:hAnsi="Arial" w:cs="Arial"/>
          <w:bCs/>
          <w:sz w:val="24"/>
          <w:highlight w:val="cyan"/>
          <w:lang w:val="sk-SK"/>
        </w:rPr>
        <w:t>.000,- € bez DPH.</w:t>
      </w:r>
      <w:r w:rsidRPr="00E66D8E">
        <w:rPr>
          <w:rFonts w:ascii="Arial" w:hAnsi="Arial" w:cs="Arial"/>
          <w:b w:val="0"/>
          <w:sz w:val="24"/>
          <w:highlight w:val="cyan"/>
          <w:lang w:val="sk-SK"/>
        </w:rPr>
        <w:t xml:space="preserve"> </w:t>
      </w:r>
    </w:p>
    <w:p w14:paraId="7C5053EF" w14:textId="5D6E7962" w:rsidR="00201EA3" w:rsidRPr="00E66D8E" w:rsidRDefault="00201EA3" w:rsidP="003C35AD">
      <w:pPr>
        <w:tabs>
          <w:tab w:val="clear" w:pos="709"/>
        </w:tabs>
        <w:autoSpaceDE w:val="0"/>
        <w:autoSpaceDN w:val="0"/>
        <w:ind w:left="0" w:firstLine="0"/>
        <w:rPr>
          <w:rFonts w:ascii="Arial" w:hAnsi="Arial" w:cs="Arial"/>
          <w:b w:val="0"/>
          <w:color w:val="000000"/>
          <w:sz w:val="24"/>
          <w:highlight w:val="cyan"/>
        </w:rPr>
      </w:pPr>
      <w:r w:rsidRPr="00E66D8E">
        <w:rPr>
          <w:rFonts w:ascii="Arial" w:hAnsi="Arial" w:cs="Arial"/>
          <w:b w:val="0"/>
          <w:sz w:val="24"/>
          <w:szCs w:val="20"/>
          <w:highlight w:val="cyan"/>
          <w:lang w:val="sk-SK"/>
        </w:rPr>
        <w:t xml:space="preserve">Pre odstránenie pochybností uvádzame, že verejný obstarávateľ požaduje minimálne jednu referenciu v min. objeme </w:t>
      </w:r>
      <w:r>
        <w:rPr>
          <w:rFonts w:ascii="Arial" w:hAnsi="Arial" w:cs="Arial"/>
          <w:bCs/>
          <w:sz w:val="24"/>
          <w:szCs w:val="20"/>
          <w:highlight w:val="cyan"/>
          <w:lang w:val="sk-SK"/>
        </w:rPr>
        <w:t>5</w:t>
      </w:r>
      <w:r w:rsidRPr="00E66D8E">
        <w:rPr>
          <w:rFonts w:ascii="Arial" w:hAnsi="Arial" w:cs="Arial"/>
          <w:bCs/>
          <w:sz w:val="24"/>
          <w:szCs w:val="20"/>
          <w:highlight w:val="cyan"/>
          <w:lang w:val="sk-SK"/>
        </w:rPr>
        <w:t>.000,- € bez DPH.</w:t>
      </w:r>
    </w:p>
    <w:p w14:paraId="30B0E466" w14:textId="29BAAFD3" w:rsidR="00201EA3" w:rsidRPr="00842698" w:rsidRDefault="00201EA3" w:rsidP="003C35AD">
      <w:pPr>
        <w:tabs>
          <w:tab w:val="clear" w:pos="709"/>
        </w:tabs>
        <w:autoSpaceDE w:val="0"/>
        <w:autoSpaceDN w:val="0"/>
        <w:ind w:left="0" w:firstLine="0"/>
        <w:rPr>
          <w:rFonts w:ascii="Arial" w:hAnsi="Arial" w:cs="Arial"/>
          <w:bCs/>
          <w:sz w:val="24"/>
          <w:lang w:val="sk-SK"/>
        </w:rPr>
      </w:pPr>
      <w:r w:rsidRPr="00E66D8E">
        <w:rPr>
          <w:rFonts w:ascii="Arial" w:hAnsi="Arial" w:cs="Arial"/>
          <w:b w:val="0"/>
          <w:sz w:val="24"/>
          <w:highlight w:val="cyan"/>
          <w:lang w:val="sk-SK"/>
        </w:rPr>
        <w:t xml:space="preserve">Verejný obstarávateľ uzná aj referenciu na </w:t>
      </w:r>
      <w:r w:rsidRPr="00E66D8E">
        <w:rPr>
          <w:rFonts w:ascii="Arial" w:hAnsi="Arial" w:cs="Arial"/>
          <w:b w:val="0"/>
          <w:sz w:val="24"/>
          <w:szCs w:val="20"/>
          <w:highlight w:val="cyan"/>
          <w:lang w:val="sk-SK"/>
        </w:rPr>
        <w:t xml:space="preserve">uskutočnenie stavebných prác, </w:t>
      </w:r>
      <w:r w:rsidRPr="00E66D8E">
        <w:rPr>
          <w:rFonts w:ascii="Arial" w:hAnsi="Arial" w:cs="Arial"/>
          <w:sz w:val="24"/>
          <w:szCs w:val="20"/>
          <w:highlight w:val="cyan"/>
          <w:u w:val="single"/>
          <w:lang w:val="sk-SK"/>
        </w:rPr>
        <w:t xml:space="preserve">ktorých súčasťou bola realizácia </w:t>
      </w:r>
      <w:r>
        <w:rPr>
          <w:rFonts w:ascii="Arial" w:hAnsi="Arial" w:cs="Arial"/>
          <w:sz w:val="24"/>
          <w:szCs w:val="20"/>
          <w:highlight w:val="cyan"/>
          <w:u w:val="single"/>
          <w:lang w:val="sk-SK"/>
        </w:rPr>
        <w:t>výsadby zelene</w:t>
      </w:r>
      <w:r w:rsidRPr="00E66D8E">
        <w:rPr>
          <w:rFonts w:ascii="Arial" w:hAnsi="Arial" w:cs="Arial"/>
          <w:sz w:val="24"/>
          <w:szCs w:val="20"/>
          <w:highlight w:val="cyan"/>
          <w:lang w:val="sk-SK"/>
        </w:rPr>
        <w:t xml:space="preserve"> (</w:t>
      </w:r>
      <w:proofErr w:type="spellStart"/>
      <w:r w:rsidRPr="00E66D8E">
        <w:rPr>
          <w:rFonts w:ascii="Arial" w:hAnsi="Arial" w:cs="Arial"/>
          <w:sz w:val="24"/>
          <w:szCs w:val="20"/>
          <w:highlight w:val="cyan"/>
          <w:lang w:val="sk-SK"/>
        </w:rPr>
        <w:t>t.z</w:t>
      </w:r>
      <w:proofErr w:type="spellEnd"/>
      <w:r w:rsidRPr="00E66D8E">
        <w:rPr>
          <w:rFonts w:ascii="Arial" w:hAnsi="Arial" w:cs="Arial"/>
          <w:sz w:val="24"/>
          <w:szCs w:val="20"/>
          <w:highlight w:val="cyan"/>
          <w:lang w:val="sk-SK"/>
        </w:rPr>
        <w:t xml:space="preserve">. výsadba kvetov a/alebo výsadba krov a/alebo </w:t>
      </w:r>
      <w:r>
        <w:rPr>
          <w:rFonts w:ascii="Arial" w:hAnsi="Arial" w:cs="Arial"/>
          <w:sz w:val="24"/>
          <w:szCs w:val="20"/>
          <w:highlight w:val="cyan"/>
          <w:lang w:val="sk-SK"/>
        </w:rPr>
        <w:t>výsadba stromov</w:t>
      </w:r>
      <w:r w:rsidRPr="00E66D8E">
        <w:rPr>
          <w:rFonts w:ascii="Arial" w:hAnsi="Arial" w:cs="Arial"/>
          <w:sz w:val="24"/>
          <w:szCs w:val="20"/>
          <w:highlight w:val="cyan"/>
          <w:lang w:val="sk-SK"/>
        </w:rPr>
        <w:t xml:space="preserve"> a pod.) </w:t>
      </w:r>
      <w:r w:rsidRPr="00E66D8E">
        <w:rPr>
          <w:rFonts w:ascii="Arial" w:hAnsi="Arial" w:cs="Arial"/>
          <w:b w:val="0"/>
          <w:sz w:val="24"/>
          <w:highlight w:val="cyan"/>
          <w:lang w:val="sk-SK"/>
        </w:rPr>
        <w:t xml:space="preserve">pričom tieto práce boli v minimálnom objeme </w:t>
      </w:r>
      <w:r>
        <w:rPr>
          <w:rFonts w:ascii="Arial" w:hAnsi="Arial" w:cs="Arial"/>
          <w:sz w:val="24"/>
          <w:highlight w:val="cyan"/>
          <w:lang w:val="sk-SK"/>
        </w:rPr>
        <w:t>5</w:t>
      </w:r>
      <w:r w:rsidRPr="00E66D8E">
        <w:rPr>
          <w:rFonts w:ascii="Arial" w:hAnsi="Arial" w:cs="Arial"/>
          <w:bCs/>
          <w:sz w:val="24"/>
          <w:highlight w:val="cyan"/>
          <w:lang w:val="sk-SK"/>
        </w:rPr>
        <w:t>.000,- € bez DPH.</w:t>
      </w:r>
      <w:r w:rsidRPr="00842698">
        <w:rPr>
          <w:rFonts w:ascii="Arial" w:hAnsi="Arial" w:cs="Arial"/>
          <w:b w:val="0"/>
          <w:sz w:val="24"/>
          <w:lang w:val="sk-SK"/>
        </w:rPr>
        <w:t xml:space="preserve"> </w:t>
      </w:r>
      <w:bookmarkEnd w:id="25"/>
      <w:bookmarkEnd w:id="26"/>
    </w:p>
    <w:p w14:paraId="20909A5B"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667E502D" w14:textId="77777777" w:rsidR="00102747" w:rsidRPr="005A5698" w:rsidRDefault="00102747" w:rsidP="00102747">
      <w:pPr>
        <w:tabs>
          <w:tab w:val="clear" w:pos="709"/>
        </w:tabs>
        <w:ind w:left="0" w:firstLine="0"/>
        <w:rPr>
          <w:rFonts w:ascii="Arial" w:hAnsi="Arial" w:cs="Arial"/>
          <w:color w:val="000000"/>
          <w:sz w:val="24"/>
          <w:lang w:val="sk-SK"/>
        </w:rPr>
      </w:pPr>
      <w:r w:rsidRPr="005A5698">
        <w:rPr>
          <w:rFonts w:ascii="Arial" w:hAnsi="Arial" w:cs="Arial"/>
          <w:b w:val="0"/>
          <w:color w:val="000000"/>
          <w:sz w:val="24"/>
          <w:lang w:val="sk-SK" w:eastAsia="en-US"/>
        </w:rPr>
        <w:t xml:space="preserve">V prípade, ak budú v zmluvnej cene služieb (v referenčnom liste) zarátané aj iné služby ako požadované </w:t>
      </w:r>
      <w:r w:rsidRPr="005A5698">
        <w:rPr>
          <w:rFonts w:ascii="Arial" w:hAnsi="Arial" w:cs="Arial"/>
          <w:bCs/>
          <w:color w:val="000000"/>
          <w:sz w:val="24"/>
          <w:u w:val="single"/>
          <w:lang w:val="sk-SK" w:eastAsia="en-US"/>
        </w:rPr>
        <w:t xml:space="preserve">(podľa </w:t>
      </w:r>
      <w:r>
        <w:rPr>
          <w:rFonts w:ascii="Arial" w:hAnsi="Arial" w:cs="Arial"/>
          <w:bCs/>
          <w:color w:val="000000"/>
          <w:sz w:val="24"/>
          <w:u w:val="single"/>
          <w:lang w:val="sk-SK" w:eastAsia="en-US"/>
        </w:rPr>
        <w:t>vyššie</w:t>
      </w:r>
      <w:r w:rsidRPr="005A5698">
        <w:rPr>
          <w:rFonts w:ascii="Arial" w:hAnsi="Arial" w:cs="Arial"/>
          <w:bCs/>
          <w:color w:val="000000"/>
          <w:sz w:val="24"/>
          <w:u w:val="single"/>
          <w:lang w:val="sk-SK" w:eastAsia="en-US"/>
        </w:rPr>
        <w:t xml:space="preserve"> uvedeného)</w:t>
      </w:r>
      <w:r w:rsidRPr="005A5698">
        <w:rPr>
          <w:rFonts w:ascii="Arial" w:hAnsi="Arial" w:cs="Arial"/>
          <w:bCs/>
          <w:color w:val="000000"/>
          <w:sz w:val="24"/>
          <w:lang w:val="sk-SK" w:eastAsia="en-US"/>
        </w:rPr>
        <w:t xml:space="preserve">, </w:t>
      </w:r>
      <w:r w:rsidRPr="005A5698">
        <w:rPr>
          <w:rFonts w:ascii="Arial" w:hAnsi="Arial" w:cs="Arial"/>
          <w:b w:val="0"/>
          <w:color w:val="000000"/>
          <w:sz w:val="24"/>
          <w:lang w:val="sk-SK" w:eastAsia="en-US"/>
        </w:rPr>
        <w:t xml:space="preserve">uchádzač je povinný uviesť </w:t>
      </w:r>
      <w:r w:rsidRPr="005A5698">
        <w:rPr>
          <w:rFonts w:ascii="Arial" w:hAnsi="Arial" w:cs="Arial"/>
          <w:color w:val="000000"/>
          <w:sz w:val="24"/>
          <w:u w:val="single"/>
          <w:lang w:val="sk-SK" w:eastAsia="en-US"/>
        </w:rPr>
        <w:t>cenu len za služby rovnakého alebo podobného charakteru, ako je predmet tejto časti zákazky uvedený v tomto bode</w:t>
      </w:r>
      <w:r w:rsidRPr="00102747">
        <w:rPr>
          <w:rFonts w:ascii="Arial" w:hAnsi="Arial" w:cs="Arial"/>
          <w:b w:val="0"/>
          <w:bCs/>
          <w:color w:val="000000"/>
          <w:sz w:val="24"/>
          <w:lang w:val="sk-SK" w:eastAsia="en-US"/>
        </w:rPr>
        <w:t>. (Aby verejný obstarávateľ mohol vyhodnotiť splnenie požadovanej minimálnej úrovne.)</w:t>
      </w:r>
      <w:r w:rsidRPr="005A5698">
        <w:rPr>
          <w:rFonts w:ascii="Arial" w:hAnsi="Arial" w:cs="Arial"/>
          <w:color w:val="000000"/>
          <w:sz w:val="24"/>
          <w:u w:val="single"/>
          <w:lang w:val="sk-SK" w:eastAsia="en-US"/>
        </w:rPr>
        <w:t xml:space="preserve"> </w:t>
      </w:r>
    </w:p>
    <w:p w14:paraId="16D6B441"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45CDD64A" w14:textId="79F803B2" w:rsidR="00872157" w:rsidRDefault="00872157" w:rsidP="00F36A1F">
      <w:pPr>
        <w:tabs>
          <w:tab w:val="clear" w:pos="709"/>
        </w:tabs>
        <w:autoSpaceDE w:val="0"/>
        <w:autoSpaceDN w:val="0"/>
        <w:ind w:left="0" w:firstLine="0"/>
        <w:rPr>
          <w:rFonts w:ascii="Arial" w:hAnsi="Arial" w:cs="Arial"/>
          <w:sz w:val="24"/>
          <w:szCs w:val="20"/>
          <w:lang w:val="sk-SK"/>
        </w:rPr>
      </w:pPr>
      <w:r w:rsidRPr="0098707D">
        <w:rPr>
          <w:rFonts w:ascii="Arial" w:hAnsi="Arial" w:cs="Arial"/>
          <w:bCs/>
          <w:sz w:val="24"/>
          <w:szCs w:val="20"/>
          <w:lang w:val="sk-SK"/>
        </w:rPr>
        <w:t xml:space="preserve">Verejný obstarávateľ umožňuje predložiť referenciu  na </w:t>
      </w:r>
      <w:r w:rsidRPr="0098707D">
        <w:rPr>
          <w:rFonts w:ascii="Arial" w:hAnsi="Arial" w:cs="Arial"/>
          <w:sz w:val="24"/>
          <w:szCs w:val="20"/>
          <w:lang w:val="sk-SK"/>
        </w:rPr>
        <w:t>realizá</w:t>
      </w:r>
      <w:r>
        <w:rPr>
          <w:rFonts w:ascii="Arial" w:hAnsi="Arial" w:cs="Arial"/>
          <w:sz w:val="24"/>
          <w:szCs w:val="20"/>
          <w:lang w:val="sk-SK"/>
        </w:rPr>
        <w:t>ciu sadových</w:t>
      </w:r>
      <w:r w:rsidRPr="00C3182E">
        <w:rPr>
          <w:rFonts w:ascii="Arial" w:hAnsi="Arial" w:cs="Arial"/>
          <w:sz w:val="24"/>
          <w:szCs w:val="20"/>
          <w:lang w:val="sk-SK"/>
        </w:rPr>
        <w:t xml:space="preserve"> úprav </w:t>
      </w:r>
      <w:r w:rsidRPr="00C3182E">
        <w:rPr>
          <w:rFonts w:ascii="Arial" w:hAnsi="Arial" w:cs="Arial"/>
          <w:bCs/>
          <w:color w:val="000000"/>
          <w:sz w:val="24"/>
          <w:lang w:val="sk-SK"/>
        </w:rPr>
        <w:t xml:space="preserve">aj prostredníctvom referencie </w:t>
      </w:r>
      <w:r w:rsidRPr="00C3182E">
        <w:rPr>
          <w:rFonts w:ascii="Arial" w:hAnsi="Arial" w:cs="Arial"/>
          <w:sz w:val="24"/>
          <w:lang w:val="sk-SK"/>
        </w:rPr>
        <w:t xml:space="preserve">na </w:t>
      </w:r>
      <w:r w:rsidRPr="00C3182E">
        <w:rPr>
          <w:rFonts w:ascii="Arial" w:hAnsi="Arial" w:cs="Arial"/>
          <w:sz w:val="24"/>
          <w:szCs w:val="20"/>
          <w:lang w:val="sk-SK"/>
        </w:rPr>
        <w:t>uskutočnenie stavebný</w:t>
      </w:r>
      <w:r w:rsidRPr="0098707D">
        <w:rPr>
          <w:rFonts w:ascii="Arial" w:hAnsi="Arial" w:cs="Arial"/>
          <w:sz w:val="24"/>
          <w:szCs w:val="20"/>
          <w:lang w:val="sk-SK"/>
        </w:rPr>
        <w:t xml:space="preserve">ch prác, za splnenie vyššie uvedených podmienok. </w:t>
      </w:r>
    </w:p>
    <w:p w14:paraId="3AB2BFE5" w14:textId="77777777" w:rsidR="00361F04" w:rsidRPr="0098707D" w:rsidRDefault="00361F04" w:rsidP="00F36A1F">
      <w:pPr>
        <w:tabs>
          <w:tab w:val="clear" w:pos="709"/>
        </w:tabs>
        <w:autoSpaceDE w:val="0"/>
        <w:autoSpaceDN w:val="0"/>
        <w:ind w:left="0" w:firstLine="0"/>
        <w:rPr>
          <w:rFonts w:ascii="Arial" w:hAnsi="Arial" w:cs="Arial"/>
          <w:sz w:val="24"/>
          <w:szCs w:val="20"/>
          <w:lang w:val="sk-SK"/>
        </w:rPr>
      </w:pPr>
    </w:p>
    <w:p w14:paraId="04A2A2F6"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 prípade nesplnenia vyššie uvedených podmienok minimálnej úrovne, bude toto považované za nesplnenie podmienok účasti. </w:t>
      </w:r>
    </w:p>
    <w:p w14:paraId="6E52752E" w14:textId="77777777" w:rsidR="00872157" w:rsidRPr="00A81ADD" w:rsidRDefault="00872157" w:rsidP="00EC6B86">
      <w:pPr>
        <w:autoSpaceDE w:val="0"/>
        <w:autoSpaceDN w:val="0"/>
        <w:adjustRightInd w:val="0"/>
        <w:ind w:left="0" w:firstLine="283"/>
        <w:rPr>
          <w:rFonts w:ascii="Arial" w:hAnsi="Arial" w:cs="Arial"/>
          <w:b w:val="0"/>
          <w:bCs/>
          <w:color w:val="000000"/>
          <w:sz w:val="24"/>
          <w:lang w:val="sk-SK"/>
        </w:rPr>
      </w:pPr>
    </w:p>
    <w:p w14:paraId="6C66604B"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2E88FD61" w14:textId="77777777" w:rsidR="00872157" w:rsidRPr="00A81ADD" w:rsidRDefault="00872157" w:rsidP="00EC6B86">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86D4DE0" w14:textId="77777777" w:rsidR="00872157" w:rsidRPr="00A81ADD" w:rsidRDefault="00872157" w:rsidP="00EC6B86">
      <w:pPr>
        <w:spacing w:before="144" w:after="144" w:line="240" w:lineRule="atLeast"/>
        <w:ind w:left="0" w:firstLine="0"/>
        <w:rPr>
          <w:rFonts w:ascii="Arial" w:hAnsi="Arial" w:cs="Arial"/>
          <w:b w:val="0"/>
          <w:sz w:val="24"/>
          <w:highlight w:val="green"/>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745169D5" w14:textId="4A22082F" w:rsidR="00872157" w:rsidRDefault="00872157" w:rsidP="00EC6B86">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sidR="00615BF4">
        <w:rPr>
          <w:rFonts w:ascii="Arial" w:hAnsi="Arial" w:cs="Arial"/>
          <w:b w:val="0"/>
          <w:sz w:val="24"/>
          <w:lang w:val="sk-SK"/>
        </w:rPr>
        <w:t>2015</w:t>
      </w:r>
      <w:r w:rsidR="004F20B5">
        <w:rPr>
          <w:rFonts w:ascii="Arial" w:hAnsi="Arial" w:cs="Arial"/>
          <w:b w:val="0"/>
          <w:sz w:val="24"/>
          <w:lang w:val="sk-SK"/>
        </w:rPr>
        <w:t xml:space="preserve"> až </w:t>
      </w:r>
      <w:r w:rsidR="00615BF4">
        <w:rPr>
          <w:rFonts w:ascii="Arial" w:hAnsi="Arial" w:cs="Arial"/>
          <w:b w:val="0"/>
          <w:sz w:val="24"/>
          <w:lang w:val="sk-SK"/>
        </w:rPr>
        <w:t>2020</w:t>
      </w:r>
      <w:r w:rsidRPr="004749BA">
        <w:rPr>
          <w:rFonts w:ascii="Arial" w:hAnsi="Arial" w:cs="Arial"/>
          <w:b w:val="0"/>
          <w:sz w:val="24"/>
          <w:lang w:val="sk-SK"/>
        </w:rPr>
        <w:t xml:space="preserve"> zverejnený ECB ako priemerný v príslušn</w:t>
      </w:r>
      <w:r w:rsidR="004F20B5">
        <w:rPr>
          <w:rFonts w:ascii="Arial" w:hAnsi="Arial" w:cs="Arial"/>
          <w:b w:val="0"/>
          <w:sz w:val="24"/>
          <w:lang w:val="sk-SK"/>
        </w:rPr>
        <w:t>om roku, príp. ak ide o rok 2020</w:t>
      </w:r>
      <w:r w:rsidRPr="004749BA">
        <w:rPr>
          <w:rFonts w:ascii="Arial" w:hAnsi="Arial" w:cs="Arial"/>
          <w:b w:val="0"/>
          <w:sz w:val="24"/>
          <w:lang w:val="sk-SK"/>
        </w:rPr>
        <w:t>, bude použitý prepočet aktuálny dňu zverejnenia Oznámenia o vyhlásení verejného</w:t>
      </w:r>
      <w:r w:rsidRPr="00A81ADD">
        <w:rPr>
          <w:rFonts w:ascii="Arial" w:hAnsi="Arial" w:cs="Arial"/>
          <w:b w:val="0"/>
          <w:sz w:val="24"/>
          <w:lang w:val="sk-SK"/>
        </w:rPr>
        <w:t xml:space="preserve"> obstarávania vo Vestníku verejného obstarávania..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w:t>
      </w:r>
      <w:r w:rsidRPr="00A81ADD">
        <w:rPr>
          <w:rFonts w:ascii="Arial" w:hAnsi="Arial" w:cs="Arial"/>
          <w:b w:val="0"/>
          <w:sz w:val="24"/>
          <w:u w:val="single"/>
          <w:lang w:val="sk-SK"/>
        </w:rPr>
        <w:lastRenderedPageBreak/>
        <w:t xml:space="preserve">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16A0D1DD" w14:textId="77777777" w:rsidR="00111547" w:rsidRPr="00A81ADD" w:rsidRDefault="00111547" w:rsidP="00EC6B86">
      <w:pPr>
        <w:tabs>
          <w:tab w:val="clear" w:pos="709"/>
        </w:tabs>
        <w:autoSpaceDE w:val="0"/>
        <w:autoSpaceDN w:val="0"/>
        <w:adjustRightInd w:val="0"/>
        <w:ind w:left="0" w:firstLine="0"/>
        <w:rPr>
          <w:rFonts w:ascii="Arial" w:hAnsi="Arial" w:cs="Arial"/>
          <w:b w:val="0"/>
          <w:sz w:val="24"/>
          <w:bdr w:val="none" w:sz="0" w:space="0" w:color="auto" w:frame="1"/>
          <w:lang w:val="sk-SK"/>
        </w:rPr>
      </w:pPr>
    </w:p>
    <w:p w14:paraId="6762DCEE" w14:textId="77777777" w:rsidR="00872157" w:rsidRDefault="00872157" w:rsidP="00EC6B86">
      <w:pPr>
        <w:autoSpaceDE w:val="0"/>
        <w:autoSpaceDN w:val="0"/>
        <w:adjustRightInd w:val="0"/>
        <w:ind w:left="0" w:firstLine="0"/>
        <w:rPr>
          <w:rFonts w:ascii="Arial" w:hAnsi="Arial" w:cs="Arial"/>
          <w:b w:val="0"/>
          <w:sz w:val="24"/>
          <w:lang w:val="sk-SK"/>
        </w:rPr>
      </w:pPr>
      <w:r w:rsidRPr="00A81ADD">
        <w:rPr>
          <w:rFonts w:ascii="Arial" w:hAnsi="Arial" w:cs="Arial"/>
          <w:bCs/>
          <w:sz w:val="28"/>
          <w:szCs w:val="28"/>
          <w:highlight w:val="lightGray"/>
          <w:lang w:val="sk-SK"/>
        </w:rPr>
        <w:t>Pre všetky časti zákazky:</w:t>
      </w:r>
    </w:p>
    <w:p w14:paraId="56C287D4" w14:textId="66631F16" w:rsidR="00872157" w:rsidRDefault="00CA1E4E" w:rsidP="00410233">
      <w:pPr>
        <w:tabs>
          <w:tab w:val="clear" w:pos="709"/>
        </w:tabs>
        <w:spacing w:before="144" w:after="144" w:line="240" w:lineRule="atLeast"/>
        <w:ind w:left="426" w:hanging="426"/>
        <w:rPr>
          <w:rFonts w:ascii="Arial" w:hAnsi="Arial" w:cs="Arial"/>
          <w:b w:val="0"/>
          <w:color w:val="000000"/>
          <w:sz w:val="24"/>
          <w:lang w:val="sk-SK"/>
        </w:rPr>
      </w:pPr>
      <w:r w:rsidRPr="002E5C52">
        <w:rPr>
          <w:rFonts w:ascii="Arial" w:hAnsi="Arial"/>
          <w:b w:val="0"/>
          <w:sz w:val="24"/>
          <w:lang w:val="sk-SK"/>
        </w:rPr>
        <w:t>3.</w:t>
      </w:r>
      <w:r w:rsidR="00872157">
        <w:rPr>
          <w:rFonts w:ascii="Arial" w:hAnsi="Arial"/>
          <w:b w:val="0"/>
          <w:sz w:val="24"/>
          <w:lang w:val="sk-SK"/>
        </w:rPr>
        <w:t>D</w:t>
      </w:r>
      <w:r w:rsidR="009C789C" w:rsidRPr="00FA1024">
        <w:rPr>
          <w:rFonts w:ascii="Arial" w:hAnsi="Arial" w:cs="Arial"/>
          <w:b w:val="0"/>
          <w:sz w:val="24"/>
          <w:lang w:val="sk-SK"/>
        </w:rPr>
        <w:t xml:space="preserve"> </w:t>
      </w:r>
      <w:r w:rsidR="00AA5807" w:rsidRPr="00FA1024">
        <w:rPr>
          <w:rFonts w:ascii="Arial" w:hAnsi="Arial" w:cs="Arial"/>
          <w:b w:val="0"/>
          <w:color w:val="000000"/>
          <w:sz w:val="24"/>
          <w:lang w:val="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00AA5807" w:rsidRPr="00FA1024">
        <w:rPr>
          <w:rFonts w:ascii="Arial" w:hAnsi="Arial" w:cs="Arial"/>
          <w:color w:val="000000"/>
          <w:sz w:val="24"/>
          <w:u w:val="single"/>
          <w:lang w:val="sk-SK"/>
        </w:rPr>
        <w:t>písomnou zmluvou</w:t>
      </w:r>
      <w:r w:rsidR="00AA5807" w:rsidRPr="00FA1024">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00AA5807" w:rsidRPr="00FA1024">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A5807" w:rsidRPr="00FA1024">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93B5E63" w14:textId="77777777" w:rsidR="00361F04" w:rsidRPr="00361F04" w:rsidRDefault="00361F04" w:rsidP="00361F04">
      <w:pPr>
        <w:shd w:val="clear" w:color="auto" w:fill="FFFFFF"/>
        <w:tabs>
          <w:tab w:val="clear" w:pos="709"/>
          <w:tab w:val="left" w:pos="993"/>
        </w:tabs>
        <w:spacing w:after="144"/>
        <w:ind w:left="426" w:firstLine="0"/>
        <w:rPr>
          <w:rFonts w:ascii="Arial" w:hAnsi="Arial" w:cs="Arial"/>
          <w:color w:val="000000"/>
          <w:sz w:val="24"/>
          <w:lang w:val="sk-SK" w:eastAsia="cs-CZ"/>
        </w:rPr>
      </w:pPr>
      <w:r w:rsidRPr="00361F04">
        <w:rPr>
          <w:rFonts w:ascii="Arial" w:hAnsi="Arial" w:cs="Arial"/>
          <w:color w:val="000000"/>
          <w:sz w:val="24"/>
          <w:szCs w:val="32"/>
          <w:u w:val="single"/>
          <w:lang w:val="sk-SK" w:eastAsia="cs-CZ"/>
        </w:rPr>
        <w:t>Dôležité upozornenie!!!!</w:t>
      </w:r>
    </w:p>
    <w:p w14:paraId="65A0D308" w14:textId="77777777" w:rsidR="00361F04" w:rsidRPr="00361F04" w:rsidRDefault="00361F04" w:rsidP="00361F04">
      <w:pPr>
        <w:shd w:val="clear" w:color="auto" w:fill="FFFFFF"/>
        <w:tabs>
          <w:tab w:val="clear" w:pos="709"/>
          <w:tab w:val="left" w:pos="993"/>
        </w:tabs>
        <w:spacing w:after="144" w:line="240" w:lineRule="atLeast"/>
        <w:ind w:left="426" w:firstLine="0"/>
        <w:rPr>
          <w:rFonts w:ascii="Arial" w:hAnsi="Arial" w:cs="Arial"/>
          <w:b w:val="0"/>
          <w:bCs/>
          <w:color w:val="000000"/>
          <w:sz w:val="24"/>
          <w:szCs w:val="32"/>
          <w:lang w:val="sk-SK" w:eastAsia="cs-CZ"/>
        </w:rPr>
      </w:pPr>
      <w:r w:rsidRPr="00361F04">
        <w:rPr>
          <w:rFonts w:ascii="Arial" w:hAnsi="Arial" w:cs="Arial"/>
          <w:b w:val="0"/>
          <w:bCs/>
          <w:color w:val="000000"/>
          <w:sz w:val="24"/>
          <w:szCs w:val="32"/>
          <w:lang w:val="sk-SK" w:eastAsia="cs-CZ"/>
        </w:rPr>
        <w:t>V súlade s § 34 ods. 3 zákona č. 343/2015 Z. z. o verejnom obstarávaní a o zmene a doplnení niektorých zákonov </w:t>
      </w:r>
      <w:r w:rsidRPr="00361F04">
        <w:rPr>
          <w:rFonts w:ascii="Arial" w:hAnsi="Arial" w:cs="Arial"/>
          <w:color w:val="000000"/>
          <w:sz w:val="24"/>
          <w:szCs w:val="32"/>
          <w:u w:val="single"/>
          <w:lang w:val="sk-SK" w:eastAsia="cs-CZ"/>
        </w:rPr>
        <w:t xml:space="preserve">verejný obstarávateľ vyžaduje, aby uchádzač a iná osoba, ktorej </w:t>
      </w:r>
      <w:r w:rsidRPr="00361F04">
        <w:rPr>
          <w:rFonts w:ascii="Arial" w:hAnsi="Arial" w:cs="Arial"/>
          <w:color w:val="000000"/>
          <w:sz w:val="24"/>
          <w:szCs w:val="32"/>
          <w:u w:val="single"/>
          <w:lang w:val="sk-SK"/>
        </w:rPr>
        <w:t>kapacity</w:t>
      </w:r>
      <w:r w:rsidRPr="00361F04">
        <w:rPr>
          <w:rFonts w:ascii="Arial" w:hAnsi="Arial" w:cs="Arial"/>
          <w:color w:val="000000"/>
          <w:sz w:val="24"/>
          <w:szCs w:val="32"/>
          <w:u w:val="single"/>
          <w:lang w:val="sk-SK" w:eastAsia="cs-CZ"/>
        </w:rPr>
        <w:t xml:space="preserve"> majú byť použité na preukázanie technickej spôsobilosti alebo odbornej spôsobilosti, zodpovedali za plnenie zmluvy spoločne</w:t>
      </w:r>
      <w:r w:rsidRPr="00361F04">
        <w:rPr>
          <w:rFonts w:ascii="Arial" w:hAnsi="Arial" w:cs="Arial"/>
          <w:b w:val="0"/>
          <w:bCs/>
          <w:color w:val="000000"/>
          <w:sz w:val="24"/>
          <w:szCs w:val="32"/>
          <w:u w:val="single"/>
          <w:lang w:val="sk-SK" w:eastAsia="cs-CZ"/>
        </w:rPr>
        <w:t>. </w:t>
      </w:r>
      <w:r w:rsidRPr="00361F04">
        <w:rPr>
          <w:rFonts w:ascii="Arial" w:hAnsi="Arial" w:cs="Arial"/>
          <w:b w:val="0"/>
          <w:bCs/>
          <w:color w:val="000000"/>
          <w:sz w:val="24"/>
          <w:szCs w:val="32"/>
          <w:lang w:val="sk-SK" w:eastAsia="cs-CZ"/>
        </w:rPr>
        <w:t>Za týmto účelom žiada verejný obstarávateľ, aby v zmluve, ktorá sa vyžaduje podľa § 34 ods. 3 zákona č. 343/2015 Z. z. o verejnom obstarávaní a o zmene a doplnení niektorých zákonov bolo uvedené okrem iného aj ustanovenie, z ktorého bude nepochybne zrejmé, že uchádzač a iná osoba, ktorej kapacity majú byť použité na preukázanie technickej spôsobilosti alebo odbornej spôsobilosti, zodpovedajú za plnenie zmluvy uzavretej s verejným obstarávateľom spoločne. Za týmto účelom odporúča verejný obstarávateľ, aby v zmluve bolo uvedené nasledovné ustanovenie (odporúčaný text):</w:t>
      </w:r>
    </w:p>
    <w:p w14:paraId="65CCCD4B" w14:textId="4BD83372" w:rsidR="00361F04" w:rsidRPr="00361F04" w:rsidRDefault="00361F04" w:rsidP="00361F04">
      <w:pPr>
        <w:shd w:val="clear" w:color="auto" w:fill="FFFFFF"/>
        <w:tabs>
          <w:tab w:val="clear" w:pos="709"/>
          <w:tab w:val="left" w:pos="993"/>
        </w:tabs>
        <w:spacing w:after="144" w:line="240" w:lineRule="atLeast"/>
        <w:ind w:left="426" w:firstLine="0"/>
        <w:rPr>
          <w:rFonts w:ascii="Arial" w:hAnsi="Arial" w:cs="Arial"/>
          <w:b w:val="0"/>
          <w:bCs/>
          <w:i/>
          <w:iCs/>
          <w:sz w:val="24"/>
          <w:szCs w:val="32"/>
          <w:lang w:val="sk-SK"/>
        </w:rPr>
      </w:pPr>
      <w:r w:rsidRPr="00361F04">
        <w:rPr>
          <w:rFonts w:ascii="Arial" w:hAnsi="Arial" w:cs="Arial"/>
          <w:b w:val="0"/>
          <w:bCs/>
          <w:i/>
          <w:iCs/>
          <w:color w:val="000000"/>
          <w:sz w:val="24"/>
          <w:szCs w:val="32"/>
          <w:lang w:val="sk-SK" w:eastAsia="cs-CZ"/>
        </w:rPr>
        <w:t>“Uchádzač  ...............................(doplniť údaje uchádzača) a .............................. (doplniť údaje osoby, ktorej kapacity sa využívajú) v postavení osoby, ktorej kapacity majú byť použité na preukázanie technickej spôsobilosti alebo odbornej spôsobilosti, v </w:t>
      </w:r>
      <w:r w:rsidRPr="00361F04">
        <w:rPr>
          <w:rFonts w:ascii="Arial" w:hAnsi="Arial" w:cs="Arial"/>
          <w:b w:val="0"/>
          <w:bCs/>
          <w:i/>
          <w:iCs/>
          <w:color w:val="000000"/>
          <w:sz w:val="24"/>
          <w:szCs w:val="32"/>
          <w:lang w:val="sk-SK"/>
        </w:rPr>
        <w:t> </w:t>
      </w:r>
      <w:r>
        <w:rPr>
          <w:rFonts w:ascii="Arial" w:hAnsi="Arial" w:cs="Arial"/>
          <w:b w:val="0"/>
          <w:bCs/>
          <w:i/>
          <w:iCs/>
          <w:color w:val="000000"/>
          <w:sz w:val="24"/>
          <w:szCs w:val="32"/>
          <w:lang w:val="sk-SK"/>
        </w:rPr>
        <w:t>podlimitnej</w:t>
      </w:r>
      <w:r w:rsidRPr="00361F04">
        <w:rPr>
          <w:rFonts w:ascii="Arial" w:hAnsi="Arial" w:cs="Arial"/>
          <w:b w:val="0"/>
          <w:bCs/>
          <w:i/>
          <w:iCs/>
          <w:color w:val="000000"/>
          <w:sz w:val="24"/>
          <w:szCs w:val="32"/>
          <w:lang w:val="sk-SK"/>
        </w:rPr>
        <w:t xml:space="preserve"> zákazke na  </w:t>
      </w:r>
      <w:r>
        <w:rPr>
          <w:rFonts w:ascii="Arial" w:hAnsi="Arial" w:cs="Arial"/>
          <w:b w:val="0"/>
          <w:bCs/>
          <w:i/>
          <w:iCs/>
          <w:color w:val="000000"/>
          <w:sz w:val="24"/>
          <w:szCs w:val="32"/>
          <w:lang w:val="sk-SK"/>
        </w:rPr>
        <w:t>stavebné práce</w:t>
      </w:r>
      <w:r w:rsidRPr="00361F04">
        <w:rPr>
          <w:rFonts w:ascii="Arial" w:hAnsi="Arial" w:cs="Arial"/>
          <w:b w:val="0"/>
          <w:bCs/>
          <w:i/>
          <w:iCs/>
          <w:color w:val="000000"/>
          <w:sz w:val="24"/>
          <w:szCs w:val="32"/>
          <w:lang w:val="sk-SK"/>
        </w:rPr>
        <w:t xml:space="preserve"> </w:t>
      </w:r>
      <w:r w:rsidRPr="00361F04">
        <w:rPr>
          <w:rFonts w:ascii="Arial" w:hAnsi="Arial" w:cs="Arial"/>
          <w:b w:val="0"/>
          <w:bCs/>
          <w:i/>
          <w:iCs/>
          <w:sz w:val="24"/>
          <w:szCs w:val="32"/>
          <w:lang w:val="sk-SK"/>
        </w:rPr>
        <w:t>(vyhlásenej</w:t>
      </w:r>
      <w:r w:rsidRPr="00604C1B">
        <w:rPr>
          <w:rFonts w:ascii="Arial" w:hAnsi="Arial" w:cs="Arial"/>
          <w:b w:val="0"/>
          <w:bCs/>
          <w:i/>
          <w:iCs/>
          <w:sz w:val="24"/>
          <w:szCs w:val="32"/>
          <w:lang w:val="sk-SK"/>
        </w:rPr>
        <w:t xml:space="preserve"> v</w:t>
      </w:r>
      <w:r w:rsidR="00604C1B" w:rsidRPr="00604C1B">
        <w:rPr>
          <w:rFonts w:ascii="Arial" w:hAnsi="Arial" w:cs="Arial"/>
          <w:b w:val="0"/>
          <w:bCs/>
          <w:i/>
          <w:iCs/>
          <w:sz w:val="24"/>
          <w:szCs w:val="32"/>
          <w:lang w:val="sk-SK"/>
        </w:rPr>
        <w:t xml:space="preserve">o Vestníku verejného obstarávania č. </w:t>
      </w:r>
      <w:r w:rsidR="00604C1B" w:rsidRPr="00604C1B">
        <w:rPr>
          <w:rFonts w:ascii="Arial" w:hAnsi="Arial" w:cs="Arial"/>
          <w:b w:val="0"/>
          <w:i/>
          <w:iCs/>
          <w:sz w:val="24"/>
          <w:lang w:val="sk-SK"/>
        </w:rPr>
        <w:t xml:space="preserve">88/2021 dňa 15. 04. 2021 pod </w:t>
      </w:r>
      <w:proofErr w:type="spellStart"/>
      <w:r w:rsidR="00604C1B" w:rsidRPr="00604C1B">
        <w:rPr>
          <w:rFonts w:ascii="Arial" w:hAnsi="Arial" w:cs="Arial"/>
          <w:b w:val="0"/>
          <w:i/>
          <w:iCs/>
          <w:sz w:val="24"/>
          <w:lang w:val="sk-SK"/>
        </w:rPr>
        <w:t>sp</w:t>
      </w:r>
      <w:proofErr w:type="spellEnd"/>
      <w:r w:rsidR="00604C1B" w:rsidRPr="00604C1B">
        <w:rPr>
          <w:rFonts w:ascii="Arial" w:hAnsi="Arial" w:cs="Arial"/>
          <w:b w:val="0"/>
          <w:i/>
          <w:iCs/>
          <w:sz w:val="24"/>
          <w:lang w:val="sk-SK"/>
        </w:rPr>
        <w:t>. zn.: 19004-WYP):</w:t>
      </w:r>
      <w:r w:rsidR="00604C1B" w:rsidRPr="00604C1B">
        <w:rPr>
          <w:rFonts w:ascii="Arial" w:hAnsi="Arial" w:cs="Arial"/>
          <w:b w:val="0"/>
          <w:sz w:val="24"/>
          <w:lang w:val="sk-SK"/>
        </w:rPr>
        <w:t xml:space="preserve"> </w:t>
      </w:r>
      <w:r w:rsidRPr="00361F04">
        <w:rPr>
          <w:rFonts w:ascii="Arial" w:hAnsi="Arial" w:cs="Arial"/>
          <w:b w:val="0"/>
          <w:i/>
          <w:iCs/>
          <w:sz w:val="22"/>
          <w:szCs w:val="22"/>
          <w:lang w:val="sk-SK"/>
        </w:rPr>
        <w:t>„</w:t>
      </w:r>
      <w:r w:rsidRPr="00361F04">
        <w:rPr>
          <w:rFonts w:ascii="Arial" w:hAnsi="Arial" w:cs="Arial"/>
          <w:bCs/>
          <w:i/>
          <w:iCs/>
          <w:sz w:val="24"/>
          <w:lang w:val="sk-SK"/>
        </w:rPr>
        <w:t xml:space="preserve">Cyklotrasy Trenčín, SO Bratislavská – most – križovatka Zlatovská - Žabinská </w:t>
      </w:r>
      <w:r w:rsidRPr="00361F04">
        <w:rPr>
          <w:rFonts w:ascii="Arial" w:hAnsi="Arial" w:cs="Arial"/>
          <w:i/>
          <w:iCs/>
          <w:sz w:val="24"/>
          <w:lang w:val="sk-SK"/>
        </w:rPr>
        <w:t>(časť 1 a/alebo časť 2 a/alebo časť 3)</w:t>
      </w:r>
      <w:r w:rsidRPr="00361F04">
        <w:rPr>
          <w:rFonts w:ascii="Arial" w:hAnsi="Arial" w:cs="Arial"/>
          <w:bCs/>
          <w:i/>
          <w:iCs/>
          <w:sz w:val="18"/>
          <w:szCs w:val="18"/>
          <w:lang w:val="sk-SK"/>
        </w:rPr>
        <w:t>“</w:t>
      </w:r>
      <w:r w:rsidRPr="00361F04">
        <w:rPr>
          <w:rFonts w:ascii="Arial" w:hAnsi="Arial" w:cs="Arial"/>
          <w:b w:val="0"/>
          <w:i/>
          <w:iCs/>
          <w:color w:val="000000"/>
          <w:sz w:val="24"/>
          <w:lang w:val="sk-SK" w:eastAsia="cs-CZ"/>
        </w:rPr>
        <w:t>,</w:t>
      </w:r>
      <w:r w:rsidRPr="00361F04">
        <w:rPr>
          <w:rFonts w:ascii="Arial" w:hAnsi="Arial" w:cs="Arial"/>
          <w:b w:val="0"/>
          <w:i/>
          <w:iCs/>
          <w:color w:val="000000"/>
          <w:sz w:val="28"/>
          <w:szCs w:val="28"/>
          <w:lang w:val="sk-SK" w:eastAsia="cs-CZ"/>
        </w:rPr>
        <w:t> </w:t>
      </w:r>
      <w:r w:rsidRPr="00361F04">
        <w:rPr>
          <w:rFonts w:ascii="Arial" w:hAnsi="Arial" w:cs="Arial"/>
          <w:b w:val="0"/>
          <w:i/>
          <w:iCs/>
          <w:color w:val="000000"/>
          <w:sz w:val="24"/>
          <w:lang w:val="sk-SK" w:eastAsia="cs-CZ"/>
        </w:rPr>
        <w:t>vyhlásenej Mestom Trenčín, so sídlom: Mierové nám. č. 2, 911 64 Trenčín, IČO: 00312037</w:t>
      </w:r>
      <w:r w:rsidRPr="00361F04">
        <w:rPr>
          <w:rFonts w:ascii="Arial" w:hAnsi="Arial" w:cs="Arial"/>
          <w:b w:val="0"/>
          <w:bCs/>
          <w:i/>
          <w:iCs/>
          <w:color w:val="000000"/>
          <w:sz w:val="24"/>
          <w:szCs w:val="32"/>
          <w:lang w:val="sk-SK"/>
        </w:rPr>
        <w:t>,</w:t>
      </w:r>
      <w:r w:rsidRPr="00361F04">
        <w:rPr>
          <w:rFonts w:ascii="Arial" w:hAnsi="Arial" w:cs="Arial"/>
          <w:b w:val="0"/>
          <w:bCs/>
          <w:i/>
          <w:iCs/>
          <w:color w:val="000000"/>
          <w:sz w:val="24"/>
          <w:szCs w:val="32"/>
          <w:lang w:val="sk-SK" w:eastAsia="cs-CZ"/>
        </w:rPr>
        <w:t xml:space="preserve"> sme si vedomí toho, že verejný obstarávateľ v súlade s § 34 ods. 3 zákona č. 343/2015 Z. z. o verejnom obstarávaní a o zmene a doplnení niektorých zákonov vyžaduje, že uchádzač a iná osoba, ktorej kapacity majú byť použité na preukázanie technickej spôsobilosti alebo odbornej spôsobilosti, zodpovedajú za plnenie zmluvy spoločne. </w:t>
      </w:r>
      <w:r w:rsidRPr="00361F04">
        <w:rPr>
          <w:rFonts w:ascii="Arial" w:hAnsi="Arial" w:cs="Arial"/>
          <w:i/>
          <w:iCs/>
          <w:color w:val="000000"/>
          <w:sz w:val="24"/>
          <w:szCs w:val="32"/>
          <w:lang w:val="sk-SK" w:eastAsia="cs-CZ"/>
        </w:rPr>
        <w:t>Spoločne teda vyhlasujeme, že zodpovedáme za plnenie zmluvy uzavretej s verejným obstarávateľom spoločne</w:t>
      </w:r>
      <w:r w:rsidRPr="00361F04">
        <w:rPr>
          <w:rFonts w:ascii="Arial" w:hAnsi="Arial" w:cs="Arial"/>
          <w:b w:val="0"/>
          <w:bCs/>
          <w:i/>
          <w:iCs/>
          <w:color w:val="000000"/>
          <w:sz w:val="24"/>
          <w:szCs w:val="32"/>
          <w:lang w:val="sk-SK" w:eastAsia="cs-CZ"/>
        </w:rPr>
        <w:t>.”</w:t>
      </w:r>
    </w:p>
    <w:p w14:paraId="03AC7CEA" w14:textId="0B40E265" w:rsidR="00361F04" w:rsidRDefault="00361F04" w:rsidP="00410233">
      <w:pPr>
        <w:tabs>
          <w:tab w:val="clear" w:pos="709"/>
        </w:tabs>
        <w:spacing w:before="144" w:after="144" w:line="240" w:lineRule="atLeast"/>
        <w:ind w:left="426" w:hanging="426"/>
        <w:rPr>
          <w:rFonts w:ascii="Arial" w:hAnsi="Arial" w:cs="Arial"/>
          <w:b w:val="0"/>
          <w:color w:val="000000"/>
          <w:sz w:val="24"/>
          <w:lang w:val="sk-SK"/>
        </w:rPr>
      </w:pPr>
    </w:p>
    <w:p w14:paraId="7FE1A308" w14:textId="329FB625" w:rsidR="00872157" w:rsidRDefault="00111547" w:rsidP="00872157">
      <w:pPr>
        <w:tabs>
          <w:tab w:val="clear" w:pos="709"/>
          <w:tab w:val="left" w:pos="426"/>
        </w:tabs>
        <w:spacing w:before="144" w:after="144" w:line="240" w:lineRule="atLeast"/>
        <w:ind w:left="426" w:hanging="426"/>
        <w:rPr>
          <w:rFonts w:ascii="Arial" w:hAnsi="Arial" w:cs="Arial"/>
          <w:b w:val="0"/>
        </w:rPr>
      </w:pPr>
      <w:r>
        <w:rPr>
          <w:rFonts w:ascii="Arial" w:hAnsi="Arial" w:cs="Arial"/>
          <w:bCs/>
          <w:sz w:val="24"/>
          <w:lang w:val="sk-SK"/>
        </w:rPr>
        <w:lastRenderedPageBreak/>
        <w:t>3</w:t>
      </w:r>
      <w:r w:rsidR="00872157" w:rsidRPr="006C61CE">
        <w:rPr>
          <w:rFonts w:ascii="Arial" w:hAnsi="Arial" w:cs="Arial"/>
          <w:bCs/>
          <w:sz w:val="24"/>
          <w:lang w:val="sk-SK"/>
        </w:rPr>
        <w:t>.E</w:t>
      </w:r>
      <w:r w:rsidR="00872157">
        <w:rPr>
          <w:rFonts w:ascii="Arial" w:hAnsi="Arial" w:cs="Arial"/>
          <w:bCs/>
          <w:sz w:val="24"/>
          <w:lang w:val="sk-SK"/>
        </w:rPr>
        <w:t xml:space="preserve"> </w:t>
      </w:r>
      <w:r w:rsidR="00872157" w:rsidRPr="00E01E7F">
        <w:rPr>
          <w:rFonts w:ascii="Arial" w:hAnsi="Arial" w:cs="Arial"/>
          <w:bCs/>
          <w:sz w:val="24"/>
          <w:szCs w:val="28"/>
          <w:highlight w:val="lightGray"/>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14:paraId="0E387401" w14:textId="77777777" w:rsidR="00B8552E" w:rsidRPr="0019071A"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26C6F4D9" w14:textId="77777777"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Uchádzač v  ponuke predloží nasledovné informácie a dokumenty, ktorými preukáže zabezpečenie kvality a environmentálneho manažérstva: </w:t>
      </w:r>
    </w:p>
    <w:p w14:paraId="39AC024C" w14:textId="77777777" w:rsidR="00B8552E"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77777777"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078E2B0C" w:rsidR="007B79D8" w:rsidRDefault="007B79D8" w:rsidP="009D7E62">
      <w:pPr>
        <w:tabs>
          <w:tab w:val="clear" w:pos="709"/>
        </w:tabs>
        <w:suppressAutoHyphens/>
        <w:autoSpaceDN w:val="0"/>
        <w:ind w:left="284" w:firstLine="0"/>
        <w:textAlignment w:val="baseline"/>
        <w:rPr>
          <w:rFonts w:ascii="Arial" w:hAnsi="Arial"/>
          <w:b w:val="0"/>
          <w:sz w:val="24"/>
          <w:lang w:val="sk-SK"/>
        </w:rPr>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postupuje podľa § 39 ods. 7 a 8 zákona o verejnom obstarávaní, ak čestné vyhlásenie obsahuje aj informácie podľa druhej vety.</w:t>
      </w:r>
    </w:p>
    <w:p w14:paraId="51C99B16" w14:textId="77777777" w:rsidR="00C52056" w:rsidRPr="002E5C52" w:rsidRDefault="00C52056" w:rsidP="002E5C52">
      <w:pPr>
        <w:tabs>
          <w:tab w:val="clear" w:pos="709"/>
        </w:tabs>
        <w:suppressAutoHyphens/>
        <w:autoSpaceDN w:val="0"/>
        <w:ind w:left="360" w:firstLine="0"/>
        <w:textAlignment w:val="baseline"/>
        <w:rPr>
          <w:rFonts w:ascii="Arial" w:hAnsi="Arial"/>
          <w:b w:val="0"/>
          <w:sz w:val="24"/>
          <w:lang w:val="sk-SK"/>
        </w:rPr>
      </w:pPr>
    </w:p>
    <w:p w14:paraId="43C21436" w14:textId="77777777" w:rsidR="00C52056" w:rsidRDefault="00AA6FED" w:rsidP="00C52056">
      <w:pPr>
        <w:tabs>
          <w:tab w:val="clear" w:pos="709"/>
        </w:tabs>
        <w:suppressAutoHyphens/>
        <w:autoSpaceDN w:val="0"/>
        <w:ind w:left="142" w:hanging="142"/>
        <w:textAlignment w:val="baseline"/>
        <w:rPr>
          <w:rFonts w:ascii="Arial" w:hAnsi="Arial"/>
          <w:sz w:val="24"/>
          <w:u w:val="single"/>
          <w:lang w:val="sk-SK"/>
        </w:rPr>
      </w:pPr>
      <w:r w:rsidRPr="00AA6FED">
        <w:rPr>
          <w:rFonts w:ascii="Arial" w:hAnsi="Arial"/>
          <w:sz w:val="24"/>
          <w:lang w:val="sk-SK"/>
        </w:rPr>
        <w:t xml:space="preserve">    </w:t>
      </w:r>
      <w:r w:rsidR="007B79D8" w:rsidRPr="002E5C52">
        <w:rPr>
          <w:rFonts w:ascii="Arial" w:hAnsi="Arial"/>
          <w:sz w:val="24"/>
          <w:u w:val="single"/>
          <w:lang w:val="sk-SK"/>
        </w:rPr>
        <w:t xml:space="preserve">Upozornenie k čestnému vyhláseniu: </w:t>
      </w:r>
    </w:p>
    <w:p w14:paraId="1D75159C" w14:textId="6469A3E9" w:rsidR="007B79D8" w:rsidRPr="002E5C52" w:rsidRDefault="007B79D8" w:rsidP="00C52056">
      <w:pPr>
        <w:tabs>
          <w:tab w:val="clear" w:pos="709"/>
        </w:tabs>
        <w:suppressAutoHyphens/>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872157">
        <w:rPr>
          <w:rFonts w:ascii="Arial" w:hAnsi="Arial" w:cs="Arial"/>
          <w:b w:val="0"/>
          <w:color w:val="000000"/>
          <w:sz w:val="24"/>
          <w:lang w:val="sk-SK"/>
        </w:rPr>
        <w:t>Odporúčaný vzor tohto vyhlásenia je uvedený v prílohe k tejto časti podkladov.</w:t>
      </w:r>
    </w:p>
    <w:p w14:paraId="69780BF0" w14:textId="77777777" w:rsidR="00AD2B09" w:rsidRDefault="00AD2B09" w:rsidP="00B8552E">
      <w:pPr>
        <w:tabs>
          <w:tab w:val="clear" w:pos="709"/>
        </w:tabs>
        <w:ind w:left="360" w:firstLine="0"/>
        <w:rPr>
          <w:rFonts w:ascii="Arial" w:hAnsi="Arial" w:cs="Arial"/>
          <w:b w:val="0"/>
          <w:sz w:val="24"/>
          <w:lang w:val="sk-SK"/>
        </w:rPr>
      </w:pPr>
    </w:p>
    <w:p w14:paraId="3D6ED665" w14:textId="77777777" w:rsidR="00AF692C" w:rsidRPr="002E0064" w:rsidRDefault="007B79D8" w:rsidP="002E5C52">
      <w:pPr>
        <w:pStyle w:val="Zkladntext2"/>
        <w:tabs>
          <w:tab w:val="left" w:pos="284"/>
        </w:tabs>
        <w:spacing w:after="0" w:line="240" w:lineRule="auto"/>
        <w:ind w:left="426" w:hanging="426"/>
        <w:jc w:val="both"/>
        <w:rPr>
          <w:rFonts w:ascii="Arial" w:hAnsi="Arial" w:cs="Arial"/>
          <w:b/>
          <w:bCs/>
          <w:color w:val="000000"/>
          <w:sz w:val="23"/>
          <w:szCs w:val="23"/>
          <w:u w:val="single"/>
        </w:rPr>
      </w:pPr>
      <w:r w:rsidRPr="005B0EDA">
        <w:rPr>
          <w:rFonts w:ascii="Arial" w:hAnsi="Arial" w:cs="Arial"/>
          <w:b/>
          <w:szCs w:val="24"/>
        </w:rPr>
        <w:t>6</w:t>
      </w:r>
      <w:r w:rsidR="00AF692C" w:rsidRPr="005B0EDA">
        <w:rPr>
          <w:rFonts w:ascii="Arial" w:hAnsi="Arial" w:cs="Arial"/>
          <w:b/>
          <w:szCs w:val="24"/>
        </w:rPr>
        <w:t xml:space="preserve">. </w:t>
      </w:r>
      <w:r w:rsidR="00AF692C" w:rsidRPr="005B0EDA">
        <w:rPr>
          <w:rFonts w:ascii="Arial" w:hAnsi="Arial" w:cs="Arial"/>
          <w:b/>
          <w:bCs/>
          <w:color w:val="000000"/>
          <w:sz w:val="23"/>
          <w:szCs w:val="23"/>
        </w:rPr>
        <w:t xml:space="preserve"> </w:t>
      </w:r>
      <w:r w:rsidR="00AF692C" w:rsidRPr="00D614D7">
        <w:rPr>
          <w:rFonts w:ascii="Arial" w:hAnsi="Arial" w:cs="Arial"/>
          <w:b/>
          <w:bCs/>
          <w:color w:val="000000"/>
          <w:sz w:val="23"/>
          <w:szCs w:val="23"/>
          <w:u w:val="single"/>
        </w:rPr>
        <w:t>POZNÁMKA K REGISTRU PARTNEROV VEREJNÉHO SEKTORA:</w:t>
      </w:r>
      <w:r w:rsidR="00AF692C" w:rsidRPr="002E0064">
        <w:rPr>
          <w:rFonts w:ascii="Arial" w:hAnsi="Arial" w:cs="Arial"/>
          <w:b/>
          <w:bCs/>
          <w:color w:val="000000"/>
          <w:sz w:val="23"/>
          <w:szCs w:val="23"/>
          <w:u w:val="single"/>
        </w:rPr>
        <w:t xml:space="preserve"> </w:t>
      </w:r>
    </w:p>
    <w:p w14:paraId="6023C338" w14:textId="77777777" w:rsidR="00AF692C" w:rsidRPr="002E0064" w:rsidRDefault="00AF692C" w:rsidP="002E5C52">
      <w:pPr>
        <w:tabs>
          <w:tab w:val="clear" w:pos="709"/>
        </w:tabs>
        <w:ind w:left="0" w:firstLine="0"/>
        <w:jc w:val="left"/>
        <w:rPr>
          <w:rFonts w:ascii="Arial" w:hAnsi="Arial" w:cs="Arial"/>
          <w:b w:val="0"/>
          <w:sz w:val="24"/>
          <w:szCs w:val="20"/>
          <w:lang w:val="sk-SK"/>
        </w:rPr>
      </w:pPr>
    </w:p>
    <w:p w14:paraId="57053613" w14:textId="77777777" w:rsidR="00AF692C" w:rsidRPr="002E0064" w:rsidRDefault="00AF692C" w:rsidP="00AF692C">
      <w:pPr>
        <w:tabs>
          <w:tab w:val="clear" w:pos="709"/>
        </w:tabs>
        <w:ind w:left="426" w:firstLine="0"/>
        <w:jc w:val="left"/>
        <w:rPr>
          <w:rFonts w:ascii="Arial" w:hAnsi="Arial" w:cs="Arial"/>
          <w:b w:val="0"/>
          <w:sz w:val="24"/>
          <w:szCs w:val="20"/>
          <w:lang w:val="sk-SK"/>
        </w:rPr>
      </w:pPr>
      <w:r w:rsidRPr="002E0064">
        <w:rPr>
          <w:rFonts w:ascii="Arial" w:hAnsi="Arial" w:cs="Arial"/>
          <w:b w:val="0"/>
          <w:sz w:val="24"/>
          <w:szCs w:val="20"/>
          <w:lang w:val="sk-SK"/>
        </w:rPr>
        <w:t xml:space="preserve">Podľa § 11 zákona č. 343/2015 Z. z. o verejnom obstarávaní a o zmene a doplnení niektorých zákonov platí, že: </w:t>
      </w:r>
    </w:p>
    <w:p w14:paraId="7DF864F8" w14:textId="77777777" w:rsidR="00AF692C" w:rsidRPr="002E0064" w:rsidRDefault="00AF692C" w:rsidP="00AF692C">
      <w:pPr>
        <w:tabs>
          <w:tab w:val="clear" w:pos="709"/>
        </w:tabs>
        <w:ind w:left="426" w:firstLine="0"/>
        <w:rPr>
          <w:rFonts w:ascii="Arial" w:hAnsi="Arial" w:cs="Arial"/>
          <w:b w:val="0"/>
          <w:i/>
          <w:iCs/>
          <w:sz w:val="24"/>
          <w:szCs w:val="20"/>
          <w:vertAlign w:val="superscript"/>
          <w:lang w:val="sk-SK"/>
        </w:rPr>
      </w:pPr>
      <w:r w:rsidRPr="002E0064">
        <w:rPr>
          <w:rFonts w:ascii="Arial" w:hAnsi="Arial" w:cs="Arial"/>
          <w:b w:val="0"/>
          <w:i/>
          <w:iCs/>
          <w:sz w:val="24"/>
          <w:szCs w:val="20"/>
          <w:lang w:val="sk-SK"/>
        </w:rPr>
        <w:t xml:space="preserve">(1) Verejný obstarávateľ a obstarávateľ nesmie uzavrieť zmluvu, koncesnú zmluvu alebo rámcovú dohodu s uchádzačom alebo uchádzačmi, ktorí majú povinnosť zapisovať sa do </w:t>
      </w:r>
      <w:r w:rsidRPr="002E0064">
        <w:rPr>
          <w:rFonts w:ascii="Arial" w:hAnsi="Arial" w:cs="Arial"/>
          <w:b w:val="0"/>
          <w:i/>
          <w:iCs/>
          <w:sz w:val="24"/>
          <w:szCs w:val="20"/>
          <w:lang w:val="sk-SK"/>
        </w:rPr>
        <w:lastRenderedPageBreak/>
        <w:t xml:space="preserve">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r w:rsidRPr="002E0064">
        <w:rPr>
          <w:rFonts w:ascii="Arial" w:hAnsi="Arial" w:cs="Arial"/>
          <w:b w:val="0"/>
          <w:i/>
          <w:iCs/>
          <w:sz w:val="24"/>
          <w:szCs w:val="20"/>
          <w:lang w:val="sk-SK"/>
        </w:rPr>
        <w:t xml:space="preserve"> alebo ktorých subdodávatelia alebo subdodávatelia podľa osobitného predpisu,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p>
    <w:p w14:paraId="3D4677C7" w14:textId="77777777" w:rsidR="00AF692C" w:rsidRPr="002E0064" w:rsidRDefault="00AF692C" w:rsidP="00AF692C">
      <w:pPr>
        <w:tabs>
          <w:tab w:val="clear" w:pos="709"/>
        </w:tabs>
        <w:ind w:left="426" w:firstLine="0"/>
        <w:rPr>
          <w:rFonts w:ascii="Arial" w:hAnsi="Arial" w:cs="Arial"/>
          <w:b w:val="0"/>
          <w:i/>
          <w:iCs/>
          <w:sz w:val="24"/>
          <w:szCs w:val="20"/>
          <w:lang w:val="sk-SK"/>
        </w:rPr>
      </w:pPr>
      <w:r w:rsidRPr="002E0064">
        <w:rPr>
          <w:rFonts w:ascii="Arial" w:hAnsi="Arial" w:cs="Arial"/>
          <w:b w:val="0"/>
          <w:i/>
          <w:iCs/>
          <w:sz w:val="24"/>
          <w:szCs w:val="20"/>
          <w:lang w:val="sk-SK"/>
        </w:rPr>
        <w:t>(2) Zákaz podľa odseku 1 sa nevzťahuje na rámcovú dohodu, ktorú uzatvárajú s verejným obstarávateľom alebo obstarávateľom výlučne dvaja alebo viacerí uchádzači, ktorí sú fyzickými osobami a ktorá sa týka poskytovania služieb.".</w:t>
      </w:r>
    </w:p>
    <w:p w14:paraId="536DE688" w14:textId="77777777" w:rsidR="00AF692C" w:rsidRPr="002E0064" w:rsidRDefault="00AF692C" w:rsidP="00AF692C">
      <w:pPr>
        <w:tabs>
          <w:tab w:val="clear" w:pos="709"/>
        </w:tabs>
        <w:ind w:left="426" w:firstLine="0"/>
        <w:rPr>
          <w:rFonts w:ascii="Arial" w:hAnsi="Arial" w:cs="Arial"/>
          <w:b w:val="0"/>
          <w:i/>
          <w:iCs/>
          <w:sz w:val="24"/>
          <w:szCs w:val="20"/>
          <w:lang w:val="sk-SK"/>
        </w:rPr>
      </w:pPr>
    </w:p>
    <w:p w14:paraId="3A31D60F"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Poznámky pod čiarou k odkazom 33 a 34 znejú:</w:t>
      </w:r>
    </w:p>
    <w:p w14:paraId="24EDD172"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33) Zákon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 o registri partnerov verejného sektora a o zmene a doplnení niektorých zákonov.</w:t>
      </w:r>
    </w:p>
    <w:p w14:paraId="5288CDA4" w14:textId="77777777" w:rsidR="00AF692C"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34) § 18 zákona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w:t>
      </w:r>
    </w:p>
    <w:p w14:paraId="6545F480" w14:textId="77777777" w:rsidR="008108D2" w:rsidRPr="002E0064" w:rsidRDefault="008108D2" w:rsidP="00AF692C">
      <w:pPr>
        <w:tabs>
          <w:tab w:val="clear" w:pos="709"/>
        </w:tabs>
        <w:ind w:left="426" w:firstLine="0"/>
        <w:jc w:val="left"/>
        <w:rPr>
          <w:rFonts w:ascii="Arial" w:hAnsi="Arial" w:cs="Arial"/>
          <w:b w:val="0"/>
          <w:sz w:val="24"/>
          <w:szCs w:val="20"/>
          <w:lang w:val="sk-SK"/>
        </w:rPr>
      </w:pPr>
    </w:p>
    <w:p w14:paraId="47C1D03B" w14:textId="77777777" w:rsidR="00AF692C" w:rsidRDefault="00AF692C" w:rsidP="007B79D8">
      <w:pPr>
        <w:tabs>
          <w:tab w:val="clear" w:pos="709"/>
        </w:tabs>
        <w:ind w:left="426" w:firstLine="0"/>
        <w:rPr>
          <w:rFonts w:ascii="Arial" w:hAnsi="Arial" w:cs="Arial"/>
          <w:b w:val="0"/>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sidR="007B79D8">
        <w:rPr>
          <w:rFonts w:ascii="Arial" w:hAnsi="Arial" w:cs="Arial"/>
          <w:b w:val="0"/>
          <w:i/>
          <w:iCs/>
          <w:sz w:val="24"/>
          <w:szCs w:val="20"/>
          <w:lang w:val="sk-SK"/>
        </w:rPr>
        <w:t>.“</w:t>
      </w:r>
    </w:p>
    <w:p w14:paraId="715E3954" w14:textId="77777777" w:rsidR="008108D2" w:rsidRDefault="008108D2" w:rsidP="007B79D8">
      <w:pPr>
        <w:tabs>
          <w:tab w:val="clear" w:pos="709"/>
        </w:tabs>
        <w:ind w:left="426" w:firstLine="0"/>
        <w:rPr>
          <w:rFonts w:ascii="Arial" w:hAnsi="Arial" w:cs="Arial"/>
          <w:b w:val="0"/>
          <w:i/>
          <w:iCs/>
          <w:sz w:val="24"/>
          <w:szCs w:val="20"/>
          <w:lang w:val="sk-SK"/>
        </w:rPr>
      </w:pPr>
    </w:p>
    <w:p w14:paraId="46CA39CF" w14:textId="77777777" w:rsidR="008108D2" w:rsidRDefault="008108D2" w:rsidP="008108D2">
      <w:pPr>
        <w:ind w:left="426" w:firstLine="0"/>
        <w:rPr>
          <w:rFonts w:ascii="Arial" w:hAnsi="Arial" w:cs="Arial"/>
          <w:b w:val="0"/>
          <w:i/>
          <w:iCs/>
          <w:color w:val="000000"/>
          <w:sz w:val="24"/>
          <w:lang w:val="sk-SK"/>
        </w:rPr>
      </w:pPr>
      <w:r w:rsidRPr="00D631A0">
        <w:rPr>
          <w:rStyle w:val="PremennHTML"/>
          <w:rFonts w:ascii="Arial" w:hAnsi="Arial" w:cs="Arial"/>
          <w:bCs/>
          <w:i w:val="0"/>
          <w:color w:val="000000"/>
          <w:sz w:val="24"/>
          <w:lang w:val="sk-SK"/>
        </w:rPr>
        <w:t xml:space="preserve">Upozorňujeme uchádzačov na novelu zákona </w:t>
      </w:r>
      <w:r w:rsidRPr="00D631A0">
        <w:rPr>
          <w:rFonts w:ascii="Arial" w:hAnsi="Arial" w:cs="Arial"/>
          <w:bCs/>
          <w:color w:val="000000"/>
          <w:sz w:val="24"/>
          <w:lang w:val="sk-SK"/>
        </w:rPr>
        <w:t xml:space="preserve"> č. 315/2016 Z. z. Zákon o registri partnerov verejného sektora a o zmene a doplnení niektorých zákonov účinnú k  01.09. 2019 a k 01.11.2019, najmä na ustanovenie </w:t>
      </w:r>
      <w:r w:rsidRPr="00D631A0">
        <w:rPr>
          <w:rStyle w:val="PremennHTML"/>
          <w:rFonts w:ascii="Arial" w:hAnsi="Arial" w:cs="Arial"/>
          <w:bCs/>
          <w:i w:val="0"/>
          <w:color w:val="000000"/>
          <w:sz w:val="24"/>
          <w:lang w:val="sk-SK"/>
        </w:rPr>
        <w:t xml:space="preserve">§ 26 ods. 2 </w:t>
      </w:r>
      <w:r w:rsidRPr="00D631A0">
        <w:rPr>
          <w:rStyle w:val="PremennHTML"/>
          <w:rFonts w:ascii="Arial" w:hAnsi="Arial" w:cs="Arial"/>
          <w:b w:val="0"/>
          <w:bCs/>
          <w:i w:val="0"/>
          <w:color w:val="000000"/>
          <w:sz w:val="24"/>
          <w:lang w:val="sk-SK"/>
        </w:rPr>
        <w:t>„</w:t>
      </w:r>
      <w:r w:rsidRPr="00D631A0">
        <w:rPr>
          <w:rFonts w:ascii="Arial" w:hAnsi="Arial" w:cs="Arial"/>
          <w:b w:val="0"/>
          <w:i/>
          <w:iCs/>
          <w:color w:val="000000"/>
          <w:sz w:val="24"/>
          <w:lang w:val="sk-SK"/>
        </w:rPr>
        <w:t> Partner verejného sektora je povinný zabezpečiť zosúladenie údajov o členoch vrcholového manažmentu</w:t>
      </w:r>
      <w:r w:rsidRPr="00D631A0">
        <w:rPr>
          <w:rFonts w:ascii="Arial" w:hAnsi="Arial" w:cs="Arial"/>
          <w:b w:val="0"/>
          <w:i/>
          <w:iCs/>
          <w:color w:val="000000"/>
          <w:sz w:val="24"/>
          <w:vertAlign w:val="superscript"/>
          <w:lang w:val="sk-SK"/>
        </w:rPr>
        <w:t>8a</w:t>
      </w:r>
      <w:r w:rsidRPr="00D631A0">
        <w:rPr>
          <w:rFonts w:ascii="Arial" w:hAnsi="Arial" w:cs="Arial"/>
          <w:b w:val="0"/>
          <w:i/>
          <w:iCs/>
          <w:color w:val="000000"/>
          <w:sz w:val="24"/>
          <w:lang w:val="sk-SK"/>
        </w:rPr>
        <w:t>) zapísaných namiesto konečného užívateľa výhod s ustanoveniami tohto zákona v znení účinnom od 1. septembra 2019 najneskôr do 29. februára 2020“.</w:t>
      </w:r>
    </w:p>
    <w:p w14:paraId="671BFC79" w14:textId="77777777" w:rsidR="00B8552E" w:rsidRPr="0019071A" w:rsidRDefault="00B8552E" w:rsidP="002E5C52">
      <w:pPr>
        <w:tabs>
          <w:tab w:val="clear" w:pos="709"/>
        </w:tabs>
        <w:ind w:left="360" w:firstLine="0"/>
        <w:rPr>
          <w:rFonts w:ascii="Arial" w:hAnsi="Arial" w:cs="Arial"/>
          <w:b w:val="0"/>
          <w:sz w:val="24"/>
          <w:lang w:val="sk-SK"/>
        </w:rPr>
      </w:pPr>
    </w:p>
    <w:p w14:paraId="37B195BC" w14:textId="77777777" w:rsidR="00E7760A" w:rsidRPr="002E0064" w:rsidRDefault="007B79D8" w:rsidP="00E7760A">
      <w:pPr>
        <w:tabs>
          <w:tab w:val="clear" w:pos="709"/>
        </w:tabs>
        <w:autoSpaceDE w:val="0"/>
        <w:autoSpaceDN w:val="0"/>
        <w:adjustRightInd w:val="0"/>
        <w:ind w:left="426" w:hanging="426"/>
        <w:rPr>
          <w:rFonts w:ascii="Arial" w:hAnsi="Arial" w:cs="Arial"/>
          <w:sz w:val="24"/>
          <w:u w:val="single"/>
          <w:lang w:val="sk-SK"/>
        </w:rPr>
      </w:pPr>
      <w:r w:rsidRPr="005B0EDA">
        <w:rPr>
          <w:rFonts w:ascii="Arial" w:hAnsi="Arial" w:cs="Arial"/>
          <w:sz w:val="24"/>
          <w:lang w:val="sk-SK"/>
        </w:rPr>
        <w:t>7</w:t>
      </w:r>
      <w:r w:rsidR="00E7760A" w:rsidRPr="005B0EDA">
        <w:rPr>
          <w:rFonts w:ascii="Arial" w:hAnsi="Arial" w:cs="Arial"/>
          <w:sz w:val="24"/>
          <w:lang w:val="sk-SK"/>
        </w:rPr>
        <w:t xml:space="preserve">.   </w:t>
      </w:r>
      <w:r w:rsidR="00E7760A" w:rsidRPr="002E0064">
        <w:rPr>
          <w:rFonts w:ascii="Arial" w:hAnsi="Arial" w:cs="Arial"/>
          <w:sz w:val="24"/>
          <w:u w:val="single"/>
          <w:lang w:val="sk-SK"/>
        </w:rPr>
        <w:t>POZNÁMKY K JEDNOTNÉMU EURÓPSKEMU DOKUMENTU:</w:t>
      </w:r>
    </w:p>
    <w:p w14:paraId="32CA16BA" w14:textId="77777777" w:rsidR="006F79E8" w:rsidRPr="009C1569" w:rsidRDefault="006F79E8" w:rsidP="005B0EDA">
      <w:pPr>
        <w:tabs>
          <w:tab w:val="clear" w:pos="709"/>
        </w:tabs>
        <w:spacing w:before="144" w:after="144" w:line="240" w:lineRule="atLeast"/>
        <w:ind w:left="426"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14:paraId="0DD6B7B6" w14:textId="77777777" w:rsidR="007B79D8" w:rsidRPr="002E5C52" w:rsidRDefault="007B79D8" w:rsidP="005B0EDA">
      <w:pPr>
        <w:tabs>
          <w:tab w:val="clear" w:pos="709"/>
        </w:tabs>
        <w:suppressAutoHyphens/>
        <w:autoSpaceDN w:val="0"/>
        <w:spacing w:before="144" w:after="144" w:line="240" w:lineRule="atLeast"/>
        <w:ind w:left="426" w:firstLine="0"/>
        <w:textAlignment w:val="baseline"/>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152884E" w14:textId="77777777" w:rsidR="007B79D8" w:rsidRPr="002E5C52" w:rsidRDefault="007B79D8" w:rsidP="005B0EDA">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5643BAE0" w14:textId="77777777" w:rsidR="006016AC" w:rsidRDefault="007B79D8" w:rsidP="009D7E62">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47D49B8B" w14:textId="341B7F63" w:rsidR="00AA6FED" w:rsidRDefault="00AA6FED" w:rsidP="009D7E62">
      <w:pPr>
        <w:tabs>
          <w:tab w:val="clear" w:pos="709"/>
        </w:tabs>
        <w:spacing w:before="144" w:after="144" w:line="240" w:lineRule="atLeast"/>
        <w:ind w:left="426" w:firstLine="0"/>
        <w:rPr>
          <w:rFonts w:ascii="Arial" w:hAnsi="Arial"/>
          <w:color w:val="000000"/>
          <w:sz w:val="24"/>
          <w:lang w:val="sk-SK"/>
        </w:rPr>
      </w:pPr>
    </w:p>
    <w:p w14:paraId="1DF2B98E" w14:textId="77777777" w:rsidR="00111547" w:rsidRDefault="00111547" w:rsidP="009D7E62">
      <w:pPr>
        <w:tabs>
          <w:tab w:val="clear" w:pos="709"/>
        </w:tabs>
        <w:spacing w:before="144" w:after="144" w:line="240" w:lineRule="atLeast"/>
        <w:ind w:left="426" w:firstLine="0"/>
        <w:rPr>
          <w:rFonts w:ascii="Arial" w:hAnsi="Arial"/>
          <w:color w:val="000000"/>
          <w:sz w:val="24"/>
          <w:lang w:val="sk-SK"/>
        </w:rPr>
      </w:pPr>
    </w:p>
    <w:p w14:paraId="648EB35C" w14:textId="7922D1B9" w:rsidR="00E7760A" w:rsidRPr="005B0EDA" w:rsidRDefault="006016AC" w:rsidP="00111547">
      <w:pPr>
        <w:tabs>
          <w:tab w:val="clear" w:pos="709"/>
        </w:tabs>
        <w:spacing w:before="144" w:after="144" w:line="240" w:lineRule="atLeast"/>
        <w:ind w:left="0" w:firstLine="0"/>
        <w:rPr>
          <w:rFonts w:ascii="Arial" w:hAnsi="Arial"/>
          <w:sz w:val="24"/>
          <w:lang w:val="sk-SK"/>
        </w:rPr>
      </w:pPr>
      <w:r w:rsidRPr="002E5C52">
        <w:rPr>
          <w:rFonts w:ascii="Arial" w:hAnsi="Arial"/>
          <w:color w:val="000000"/>
          <w:sz w:val="24"/>
          <w:lang w:val="sk-SK"/>
        </w:rPr>
        <w:lastRenderedPageBreak/>
        <w:t>Dôležité upozornenie!</w:t>
      </w:r>
    </w:p>
    <w:p w14:paraId="5183B50D" w14:textId="77777777" w:rsidR="00E7760A" w:rsidRPr="009A3FDA" w:rsidRDefault="00E7760A" w:rsidP="00111547">
      <w:pPr>
        <w:pStyle w:val="Default"/>
        <w:jc w:val="both"/>
        <w:rPr>
          <w:b/>
          <w:u w:val="single"/>
          <w:lang w:val="sk-SK"/>
        </w:rPr>
      </w:pPr>
      <w:r w:rsidRPr="009A3FDA">
        <w:rPr>
          <w:b/>
          <w:u w:val="single"/>
          <w:lang w:val="sk-SK"/>
        </w:rPr>
        <w:t>Z predložených dokladov musí byť zrejmé, že uchádzač spĺňal podmienky účasti:</w:t>
      </w:r>
    </w:p>
    <w:p w14:paraId="44C58B64" w14:textId="77777777" w:rsidR="00E7760A" w:rsidRPr="009A3FDA" w:rsidRDefault="00E7760A" w:rsidP="00111547">
      <w:pPr>
        <w:pStyle w:val="Default"/>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dňu predloženia ponuky alebo ku dňu, v ktorom uplynula lehota na predkladanie ponúk </w:t>
      </w:r>
    </w:p>
    <w:p w14:paraId="698142BC" w14:textId="77777777" w:rsidR="00E7760A" w:rsidRPr="009A3FDA" w:rsidRDefault="00E7760A" w:rsidP="00111547">
      <w:pPr>
        <w:pStyle w:val="Default"/>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14:paraId="1EEA041C" w14:textId="77777777" w:rsidR="00E7760A" w:rsidRPr="009A3FDA" w:rsidRDefault="00E7760A" w:rsidP="00111547">
      <w:pPr>
        <w:pStyle w:val="Default"/>
        <w:jc w:val="both"/>
        <w:rPr>
          <w:b/>
          <w:u w:val="single"/>
          <w:lang w:val="sk-SK"/>
        </w:rPr>
      </w:pPr>
    </w:p>
    <w:p w14:paraId="12AC6989" w14:textId="77777777" w:rsidR="00E7760A" w:rsidRPr="009A3FDA" w:rsidRDefault="00E7760A" w:rsidP="00111547">
      <w:pPr>
        <w:pStyle w:val="Default"/>
        <w:jc w:val="both"/>
        <w:rPr>
          <w:b/>
          <w:u w:val="single"/>
          <w:lang w:val="sk-SK"/>
        </w:rPr>
      </w:pPr>
      <w:r w:rsidRPr="009A3FDA">
        <w:rPr>
          <w:b/>
          <w:u w:val="single"/>
          <w:lang w:val="sk-SK"/>
        </w:rPr>
        <w:t>Je teda prípustné aj to, aby doklady preukazujúce splnenie podmienok účasti podľa § 32, 33</w:t>
      </w:r>
      <w:r w:rsidR="00DD097E" w:rsidRPr="009A3FDA">
        <w:rPr>
          <w:b/>
          <w:u w:val="single"/>
          <w:lang w:val="sk-SK"/>
        </w:rPr>
        <w:t xml:space="preserve"> a/alebo § 34 zákona č. 343/2015</w:t>
      </w:r>
      <w:r w:rsidRPr="009A3FDA">
        <w:rPr>
          <w:b/>
          <w:u w:val="single"/>
          <w:lang w:val="sk-SK"/>
        </w:rPr>
        <w:t xml:space="preserve"> Z. z. o verejnom obstarávaní a o zmene a doplnení niektorých zákonov v znení neskorších predpisov boli vydané aj po dni predloženia ponuky alebo po dni, v ktorom uplynula lehota na predkladanie ponúk, avšak:</w:t>
      </w:r>
    </w:p>
    <w:p w14:paraId="7B596B8E" w14:textId="77777777" w:rsidR="00E7760A" w:rsidRPr="009A3FDA" w:rsidRDefault="00E7760A" w:rsidP="00111547">
      <w:pPr>
        <w:pStyle w:val="Default"/>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30802F08" w14:textId="77777777" w:rsidR="00A22421" w:rsidRPr="005B0EDA" w:rsidRDefault="00E7760A" w:rsidP="00111547">
      <w:pPr>
        <w:pStyle w:val="Default"/>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splnená ku dňu vyhlásenia verejného obstarávania</w:t>
      </w:r>
      <w:r w:rsidR="00036665" w:rsidRPr="009A3FDA">
        <w:rPr>
          <w:b/>
          <w:u w:val="single"/>
          <w:lang w:val="sk-SK"/>
        </w:rPr>
        <w:t xml:space="preserve"> - inak povedané, rozhodné obdobie 5 rokov sa posudzuje ku dňu vyhlásenia verejného obstarávania.</w:t>
      </w:r>
      <w:r w:rsidR="00036665" w:rsidRPr="005B0EDA">
        <w:rPr>
          <w:b/>
          <w:u w:val="single"/>
          <w:lang w:val="sk-SK"/>
        </w:rPr>
        <w:t xml:space="preserve"> </w:t>
      </w:r>
    </w:p>
    <w:p w14:paraId="409916E7" w14:textId="77777777" w:rsidR="00A22421" w:rsidRPr="005B0EDA" w:rsidRDefault="00A22421" w:rsidP="00111547">
      <w:pPr>
        <w:pStyle w:val="Default"/>
        <w:jc w:val="both"/>
        <w:rPr>
          <w:rFonts w:cs="Arial"/>
          <w:b/>
          <w:bCs/>
          <w:szCs w:val="24"/>
          <w:u w:val="single"/>
          <w:lang w:val="sk-SK"/>
        </w:rPr>
      </w:pPr>
    </w:p>
    <w:p w14:paraId="4C108352" w14:textId="77777777" w:rsidR="00E7760A" w:rsidRDefault="00E7760A" w:rsidP="00111547">
      <w:pPr>
        <w:pStyle w:val="Default"/>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w:t>
      </w:r>
      <w:r w:rsidR="00925D92" w:rsidRPr="005B0EDA">
        <w:rPr>
          <w:b/>
          <w:lang w:val="sk-SK"/>
        </w:rPr>
        <w:t xml:space="preserve"> alebo pobočky zahraničnej banky</w:t>
      </w:r>
      <w:r w:rsidRPr="005B0EDA">
        <w:rPr>
          <w:b/>
          <w:lang w:val="sk-SK"/>
        </w:rPr>
        <w:t xml:space="preserve"> o schopnosti uchádzača plniť svoje finančné záväzky nesmie byť staršie ako tri mesiace ku dňu, v ktorom uplynie lehota na predkladanie ponúk.</w:t>
      </w:r>
    </w:p>
    <w:p w14:paraId="308AADBE" w14:textId="77777777" w:rsidR="009A3FDA" w:rsidRDefault="009A3FDA" w:rsidP="00111547">
      <w:pPr>
        <w:pStyle w:val="Default"/>
        <w:jc w:val="both"/>
        <w:rPr>
          <w:b/>
          <w:lang w:val="sk-SK"/>
        </w:rPr>
      </w:pPr>
    </w:p>
    <w:p w14:paraId="53381A67" w14:textId="77777777" w:rsidR="009A3FDA" w:rsidRDefault="009A3FDA" w:rsidP="00111547">
      <w:pPr>
        <w:suppressAutoHyphens/>
        <w:autoSpaceDN w:val="0"/>
        <w:ind w:left="0" w:firstLine="0"/>
        <w:textAlignment w:val="baseline"/>
      </w:pPr>
      <w:r>
        <w:rPr>
          <w:rFonts w:ascii="Arial" w:hAnsi="Arial"/>
          <w:color w:val="000000"/>
          <w:sz w:val="24"/>
          <w:u w:val="single"/>
          <w:lang w:val="sk-SK"/>
        </w:rPr>
        <w:t xml:space="preserve">UPOZORNENIE: V prípade, že ide o doklad  na preukázanie splnenia podmienky účasti podľa § 32 ods. 1 písm. e), ktorý si v súlade so zákonom č. 177/2018 Z. 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   </w:t>
      </w:r>
    </w:p>
    <w:p w14:paraId="2A59CD17" w14:textId="77777777" w:rsidR="007B79D8" w:rsidRPr="005B0EDA" w:rsidRDefault="007B79D8" w:rsidP="00AA6FED">
      <w:pPr>
        <w:pStyle w:val="Default"/>
        <w:jc w:val="both"/>
        <w:rPr>
          <w:b/>
          <w:lang w:val="sk-SK"/>
        </w:rPr>
      </w:pPr>
    </w:p>
    <w:p w14:paraId="521DC5DE"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5B3CBFAC"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4920426"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sidR="009A3FDA">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30B5F767"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FE0FCD7" w14:textId="77777777" w:rsidR="00E7760A" w:rsidRPr="00457ECD" w:rsidRDefault="00E7760A" w:rsidP="00AA6FED">
      <w:pPr>
        <w:tabs>
          <w:tab w:val="clear" w:pos="709"/>
        </w:tabs>
        <w:ind w:left="0" w:firstLine="0"/>
        <w:rPr>
          <w:rFonts w:ascii="Arial" w:hAnsi="Arial" w:cs="Arial"/>
          <w:bCs/>
          <w:sz w:val="24"/>
          <w:lang w:val="sk-SK"/>
        </w:rPr>
      </w:pPr>
      <w:r w:rsidRPr="00457ECD">
        <w:rPr>
          <w:rFonts w:ascii="Arial" w:hAnsi="Arial" w:cs="Arial"/>
          <w:b w:val="0"/>
          <w:color w:val="000000"/>
          <w:sz w:val="24"/>
          <w:lang w:val="sk-SK"/>
        </w:rPr>
        <w:lastRenderedPageBreak/>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05509675" w14:textId="77777777" w:rsidR="00E7760A" w:rsidRPr="002E0064" w:rsidRDefault="00E7760A" w:rsidP="00AA6FED">
      <w:pPr>
        <w:tabs>
          <w:tab w:val="clear" w:pos="709"/>
        </w:tabs>
        <w:ind w:left="0" w:hanging="426"/>
        <w:rPr>
          <w:rFonts w:ascii="Arial" w:hAnsi="Arial" w:cs="Arial"/>
          <w:bCs/>
          <w:sz w:val="24"/>
          <w:lang w:val="sk-SK"/>
        </w:rPr>
      </w:pPr>
    </w:p>
    <w:p w14:paraId="7FA8AB84" w14:textId="77777777" w:rsidR="00E7760A" w:rsidRPr="002E0064" w:rsidRDefault="00E7760A" w:rsidP="00AA6FED">
      <w:pPr>
        <w:tabs>
          <w:tab w:val="clear" w:pos="709"/>
          <w:tab w:val="left" w:pos="3261"/>
        </w:tabs>
        <w:autoSpaceDE w:val="0"/>
        <w:autoSpaceDN w:val="0"/>
        <w:adjustRightInd w:val="0"/>
        <w:ind w:left="0"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00933352"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04C8DCD2" w14:textId="77777777" w:rsidR="00E7760A" w:rsidRPr="002E0064" w:rsidRDefault="00E7760A" w:rsidP="00AA6FED">
      <w:pPr>
        <w:tabs>
          <w:tab w:val="clear" w:pos="709"/>
        </w:tabs>
        <w:autoSpaceDE w:val="0"/>
        <w:autoSpaceDN w:val="0"/>
        <w:adjustRightInd w:val="0"/>
        <w:ind w:left="0" w:firstLine="0"/>
        <w:jc w:val="left"/>
        <w:rPr>
          <w:rFonts w:ascii="Arial" w:hAnsi="Arial" w:cs="Arial"/>
          <w:b w:val="0"/>
          <w:sz w:val="24"/>
          <w:lang w:val="sk-SK"/>
        </w:rPr>
      </w:pPr>
    </w:p>
    <w:p w14:paraId="28CC0D20" w14:textId="77777777" w:rsidR="00E7760A" w:rsidRPr="002E0064" w:rsidRDefault="00E7760A" w:rsidP="00AA6FED">
      <w:pPr>
        <w:tabs>
          <w:tab w:val="clear" w:pos="709"/>
        </w:tabs>
        <w:autoSpaceDE w:val="0"/>
        <w:autoSpaceDN w:val="0"/>
        <w:adjustRightInd w:val="0"/>
        <w:ind w:left="0" w:firstLine="0"/>
        <w:jc w:val="left"/>
        <w:rPr>
          <w:rFonts w:ascii="Arial" w:hAnsi="Arial" w:cs="Arial"/>
          <w:sz w:val="24"/>
          <w:u w:val="single"/>
          <w:lang w:val="sk-SK"/>
        </w:rPr>
      </w:pPr>
      <w:r w:rsidRPr="002E0064">
        <w:rPr>
          <w:rFonts w:ascii="Arial" w:hAnsi="Arial" w:cs="Arial"/>
          <w:sz w:val="24"/>
          <w:u w:val="single"/>
          <w:lang w:val="sk-SK"/>
        </w:rPr>
        <w:t>UPOZORNENIE:</w:t>
      </w:r>
    </w:p>
    <w:p w14:paraId="37205E3D" w14:textId="77777777" w:rsidR="00E7760A" w:rsidRDefault="00E7760A" w:rsidP="00AA6FED">
      <w:pPr>
        <w:tabs>
          <w:tab w:val="clear" w:pos="709"/>
          <w:tab w:val="left" w:pos="2206"/>
        </w:tabs>
        <w:ind w:left="0" w:hanging="360"/>
        <w:rPr>
          <w:rFonts w:ascii="Arial" w:hAnsi="Arial" w:cs="Arial"/>
          <w:b w:val="0"/>
          <w:sz w:val="24"/>
          <w:lang w:val="sk-SK"/>
        </w:rPr>
      </w:pPr>
    </w:p>
    <w:p w14:paraId="6FCC2D4A" w14:textId="77777777"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06F255A4" w14:textId="77777777"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p>
    <w:p w14:paraId="19CC1B78" w14:textId="77777777" w:rsidR="009A3FDA" w:rsidRDefault="009A3FDA" w:rsidP="009A3FDA">
      <w:pPr>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4646887C" w14:textId="77777777" w:rsidR="009A3FDA" w:rsidRDefault="009A3FDA" w:rsidP="009A3FDA">
      <w:pPr>
        <w:suppressAutoHyphens/>
        <w:autoSpaceDE w:val="0"/>
        <w:autoSpaceDN w:val="0"/>
        <w:ind w:left="0"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1AEED83D" w14:textId="77777777" w:rsidR="009A3FDA" w:rsidRDefault="009A3FDA" w:rsidP="009A3FDA">
      <w:pPr>
        <w:suppressAutoHyphens/>
        <w:autoSpaceDE w:val="0"/>
        <w:autoSpaceDN w:val="0"/>
        <w:ind w:left="0" w:firstLine="0"/>
        <w:jc w:val="left"/>
        <w:textAlignment w:val="baseline"/>
        <w:rPr>
          <w:rFonts w:ascii="Arial" w:hAnsi="Arial" w:cs="Arial"/>
          <w:b w:val="0"/>
          <w:sz w:val="24"/>
          <w:lang w:val="sk-SK"/>
        </w:rPr>
      </w:pPr>
    </w:p>
    <w:p w14:paraId="57EA51CF" w14:textId="77777777" w:rsidR="009A3FDA" w:rsidRDefault="009A3FDA" w:rsidP="009A3FDA">
      <w:pPr>
        <w:tabs>
          <w:tab w:val="left" w:pos="426"/>
        </w:tabs>
        <w:autoSpaceDE w:val="0"/>
        <w:ind w:left="0"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53514E23" w14:textId="77777777" w:rsidR="009A3FDA" w:rsidRDefault="009A3FDA" w:rsidP="009A3FDA">
      <w:pPr>
        <w:tabs>
          <w:tab w:val="left" w:pos="426"/>
        </w:tabs>
        <w:suppressAutoHyphens/>
        <w:autoSpaceDE w:val="0"/>
        <w:autoSpaceDN w:val="0"/>
        <w:ind w:left="0" w:firstLine="0"/>
        <w:textAlignment w:val="baseline"/>
        <w:rPr>
          <w:rFonts w:ascii="Arial" w:hAnsi="Arial" w:cs="Arial"/>
          <w:sz w:val="24"/>
          <w:lang w:val="sk-SK"/>
        </w:rPr>
      </w:pPr>
    </w:p>
    <w:p w14:paraId="42F637AA" w14:textId="750D2042" w:rsidR="007B79D8" w:rsidRDefault="009A3FDA" w:rsidP="003C35AD">
      <w:pPr>
        <w:tabs>
          <w:tab w:val="left" w:pos="426"/>
        </w:tabs>
        <w:suppressAutoHyphens/>
        <w:autoSpaceDE w:val="0"/>
        <w:autoSpaceDN w:val="0"/>
        <w:ind w:left="0" w:firstLine="0"/>
        <w:textAlignment w:val="baseline"/>
        <w:rPr>
          <w:rStyle w:val="Hypertextovprepojenie"/>
          <w:rFonts w:ascii="Arial" w:hAnsi="Arial" w:cs="Arial"/>
          <w:sz w:val="36"/>
          <w:szCs w:val="36"/>
          <w:lang w:val="sk-SK"/>
        </w:rPr>
      </w:pP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hyperlink r:id="rId13" w:history="1">
        <w:r>
          <w:rPr>
            <w:rStyle w:val="Hypertextovprepojenie"/>
            <w:rFonts w:ascii="Arial" w:hAnsi="Arial" w:cs="Arial"/>
            <w:sz w:val="36"/>
            <w:szCs w:val="36"/>
            <w:highlight w:val="cyan"/>
            <w:lang w:val="sk-SK"/>
          </w:rPr>
          <w:t>https://www.uvo.gov.sk/espd/</w:t>
        </w:r>
      </w:hyperlink>
    </w:p>
    <w:p w14:paraId="139B6935" w14:textId="77777777" w:rsidR="00111547" w:rsidRPr="007B79D8" w:rsidRDefault="00111547" w:rsidP="003C35AD">
      <w:pPr>
        <w:tabs>
          <w:tab w:val="left" w:pos="426"/>
        </w:tabs>
        <w:suppressAutoHyphens/>
        <w:autoSpaceDE w:val="0"/>
        <w:autoSpaceDN w:val="0"/>
        <w:ind w:left="0" w:firstLine="0"/>
        <w:textAlignment w:val="baseline"/>
        <w:rPr>
          <w:rFonts w:ascii="Arial" w:hAnsi="Arial" w:cs="Arial"/>
          <w:b w:val="0"/>
          <w:sz w:val="24"/>
          <w:lang w:val="sk-SK"/>
        </w:rPr>
      </w:pPr>
    </w:p>
    <w:p w14:paraId="7AC24D8B"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14:paraId="0B25D711"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14:paraId="45B86D89" w14:textId="77777777" w:rsidR="009A3FDA"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b)</w:t>
      </w:r>
      <w:r w:rsidR="009A3FDA">
        <w:rPr>
          <w:rFonts w:ascii="Arial" w:hAnsi="Arial" w:cs="Arial"/>
          <w:b w:val="0"/>
          <w:sz w:val="24"/>
          <w:lang w:val="sk-SK"/>
        </w:rPr>
        <w:t xml:space="preserve"> </w:t>
      </w:r>
      <w:r w:rsidRPr="007B79D8">
        <w:rPr>
          <w:rFonts w:ascii="Arial" w:hAnsi="Arial" w:cs="Arial"/>
          <w:b w:val="0"/>
          <w:sz w:val="24"/>
          <w:lang w:val="sk-SK"/>
        </w:rPr>
        <w:t>vo</w:t>
      </w:r>
      <w:r w:rsidR="009A3FDA">
        <w:rPr>
          <w:rFonts w:ascii="Arial" w:hAnsi="Arial" w:cs="Arial"/>
          <w:b w:val="0"/>
          <w:sz w:val="24"/>
          <w:lang w:val="sk-SK"/>
        </w:rPr>
        <w:t xml:space="preserve"> </w:t>
      </w:r>
      <w:r w:rsidRPr="007B79D8">
        <w:rPr>
          <w:rFonts w:ascii="Arial" w:hAnsi="Arial" w:cs="Arial"/>
          <w:b w:val="0"/>
          <w:sz w:val="24"/>
          <w:lang w:val="sk-SK"/>
        </w:rPr>
        <w:t>formáte</w:t>
      </w:r>
      <w:r w:rsidR="009A3FDA">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sidR="009A3FDA">
        <w:rPr>
          <w:rFonts w:ascii="Arial" w:hAnsi="Arial" w:cs="Arial"/>
          <w:b w:val="0"/>
          <w:sz w:val="24"/>
          <w:lang w:val="sk-SK"/>
        </w:rPr>
        <w:t xml:space="preserve"> </w:t>
      </w:r>
      <w:r w:rsidRPr="007B79D8">
        <w:rPr>
          <w:rFonts w:ascii="Arial" w:hAnsi="Arial" w:cs="Arial"/>
          <w:b w:val="0"/>
          <w:sz w:val="24"/>
          <w:lang w:val="sk-SK"/>
        </w:rPr>
        <w:t>ktorý</w:t>
      </w:r>
      <w:r w:rsidR="009A3FDA">
        <w:rPr>
          <w:rFonts w:ascii="Arial" w:hAnsi="Arial" w:cs="Arial"/>
          <w:b w:val="0"/>
          <w:sz w:val="24"/>
          <w:lang w:val="sk-SK"/>
        </w:rPr>
        <w:t xml:space="preserve"> </w:t>
      </w:r>
      <w:r w:rsidRPr="007B79D8">
        <w:rPr>
          <w:rFonts w:ascii="Arial" w:hAnsi="Arial" w:cs="Arial"/>
          <w:b w:val="0"/>
          <w:sz w:val="24"/>
          <w:lang w:val="sk-SK"/>
        </w:rPr>
        <w:t>môže</w:t>
      </w:r>
      <w:r w:rsidR="009A3FDA">
        <w:rPr>
          <w:rFonts w:ascii="Arial" w:hAnsi="Arial" w:cs="Arial"/>
          <w:b w:val="0"/>
          <w:sz w:val="24"/>
          <w:lang w:val="sk-SK"/>
        </w:rPr>
        <w:t xml:space="preserve"> </w:t>
      </w:r>
      <w:r w:rsidRPr="007B79D8">
        <w:rPr>
          <w:rFonts w:ascii="Arial" w:hAnsi="Arial" w:cs="Arial"/>
          <w:b w:val="0"/>
          <w:sz w:val="24"/>
          <w:lang w:val="sk-SK"/>
        </w:rPr>
        <w:t>vytlačiť</w:t>
      </w:r>
      <w:r w:rsidR="009A3FDA">
        <w:rPr>
          <w:rFonts w:ascii="Arial" w:hAnsi="Arial" w:cs="Arial"/>
          <w:b w:val="0"/>
          <w:sz w:val="24"/>
          <w:lang w:val="sk-SK"/>
        </w:rPr>
        <w:t xml:space="preserve"> </w:t>
      </w:r>
      <w:r w:rsidRPr="007B79D8">
        <w:rPr>
          <w:rFonts w:ascii="Arial" w:hAnsi="Arial" w:cs="Arial"/>
          <w:b w:val="0"/>
          <w:sz w:val="24"/>
          <w:lang w:val="sk-SK"/>
        </w:rPr>
        <w:t>podpísať</w:t>
      </w:r>
      <w:r w:rsidR="009A3FDA">
        <w:rPr>
          <w:rFonts w:ascii="Arial" w:hAnsi="Arial" w:cs="Arial"/>
          <w:b w:val="0"/>
          <w:sz w:val="24"/>
          <w:lang w:val="sk-SK"/>
        </w:rPr>
        <w:t xml:space="preserve"> </w:t>
      </w:r>
      <w:r w:rsidRPr="007B79D8">
        <w:rPr>
          <w:rFonts w:ascii="Arial" w:hAnsi="Arial" w:cs="Arial"/>
          <w:b w:val="0"/>
          <w:sz w:val="24"/>
          <w:lang w:val="sk-SK"/>
        </w:rPr>
        <w:t>a</w:t>
      </w:r>
      <w:r w:rsidR="009A3FDA">
        <w:rPr>
          <w:rFonts w:ascii="Arial" w:hAnsi="Arial" w:cs="Arial"/>
          <w:b w:val="0"/>
          <w:sz w:val="24"/>
          <w:lang w:val="sk-SK"/>
        </w:rPr>
        <w:t> </w:t>
      </w:r>
      <w:proofErr w:type="spellStart"/>
      <w:r w:rsidRPr="007B79D8">
        <w:rPr>
          <w:rFonts w:ascii="Arial" w:hAnsi="Arial" w:cs="Arial"/>
          <w:b w:val="0"/>
          <w:sz w:val="24"/>
          <w:lang w:val="sk-SK"/>
        </w:rPr>
        <w:t>oscanované</w:t>
      </w:r>
      <w:proofErr w:type="spellEnd"/>
      <w:r w:rsidR="009A3FDA">
        <w:rPr>
          <w:rFonts w:ascii="Arial" w:hAnsi="Arial" w:cs="Arial"/>
          <w:b w:val="0"/>
          <w:sz w:val="24"/>
          <w:lang w:val="sk-SK"/>
        </w:rPr>
        <w:t xml:space="preserve"> </w:t>
      </w:r>
      <w:r w:rsidRPr="007B79D8">
        <w:rPr>
          <w:rFonts w:ascii="Arial" w:hAnsi="Arial" w:cs="Arial"/>
          <w:b w:val="0"/>
          <w:sz w:val="24"/>
          <w:lang w:val="sk-SK"/>
        </w:rPr>
        <w:t>zaslať</w:t>
      </w:r>
      <w:r w:rsidR="009A3FDA">
        <w:rPr>
          <w:rFonts w:ascii="Arial" w:hAnsi="Arial" w:cs="Arial"/>
          <w:b w:val="0"/>
          <w:sz w:val="24"/>
          <w:lang w:val="sk-SK"/>
        </w:rPr>
        <w:t xml:space="preserve"> </w:t>
      </w:r>
      <w:r w:rsidRPr="007B79D8">
        <w:rPr>
          <w:rFonts w:ascii="Arial" w:hAnsi="Arial" w:cs="Arial"/>
          <w:b w:val="0"/>
          <w:sz w:val="24"/>
          <w:lang w:val="sk-SK"/>
        </w:rPr>
        <w:t xml:space="preserve">verejnému </w:t>
      </w:r>
    </w:p>
    <w:p w14:paraId="4F4EE9C0" w14:textId="77777777" w:rsidR="007B79D8" w:rsidRPr="007B79D8" w:rsidRDefault="009A3FDA"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 xml:space="preserve">    </w:t>
      </w:r>
      <w:r w:rsidR="007B79D8" w:rsidRPr="007B79D8">
        <w:rPr>
          <w:rFonts w:ascii="Arial" w:hAnsi="Arial" w:cs="Arial"/>
          <w:b w:val="0"/>
          <w:sz w:val="24"/>
          <w:lang w:val="sk-SK"/>
        </w:rPr>
        <w:t>obstarávateľovi  cez systém JOSEPHINE.</w:t>
      </w:r>
    </w:p>
    <w:p w14:paraId="216A4172"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sz w:val="24"/>
          <w:lang w:val="sk-SK"/>
        </w:rPr>
      </w:pPr>
    </w:p>
    <w:p w14:paraId="045D6BF7"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14:paraId="0F038307" w14:textId="77777777" w:rsid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14C66209" w14:textId="77777777" w:rsidR="00A67FDB" w:rsidRPr="00660AD0" w:rsidRDefault="00A67FDB" w:rsidP="007B79D8">
      <w:pPr>
        <w:tabs>
          <w:tab w:val="clear" w:pos="709"/>
          <w:tab w:val="left" w:pos="426"/>
        </w:tabs>
        <w:suppressAutoHyphens/>
        <w:autoSpaceDE w:val="0"/>
        <w:autoSpaceDN w:val="0"/>
        <w:ind w:left="0" w:firstLine="0"/>
        <w:textAlignment w:val="baseline"/>
        <w:rPr>
          <w:rFonts w:ascii="Arial" w:hAnsi="Arial" w:cs="Arial"/>
          <w:b w:val="0"/>
          <w:i/>
          <w:sz w:val="24"/>
          <w:lang w:val="sk-SK"/>
        </w:rPr>
      </w:pPr>
    </w:p>
    <w:p w14:paraId="19ABB97B" w14:textId="77777777" w:rsidR="007B79D8" w:rsidRPr="00660AD0" w:rsidRDefault="00660AD0" w:rsidP="00AA6FED">
      <w:pPr>
        <w:tabs>
          <w:tab w:val="clear" w:pos="709"/>
          <w:tab w:val="left" w:pos="426"/>
          <w:tab w:val="left" w:pos="851"/>
        </w:tabs>
        <w:suppressAutoHyphens/>
        <w:autoSpaceDE w:val="0"/>
        <w:autoSpaceDN w:val="0"/>
        <w:ind w:left="0" w:firstLine="0"/>
        <w:textAlignment w:val="baseline"/>
        <w:rPr>
          <w:rFonts w:ascii="Arial" w:hAnsi="Arial"/>
          <w:b w:val="0"/>
          <w:i/>
          <w:sz w:val="24"/>
          <w:lang w:val="sk-SK"/>
        </w:rPr>
      </w:pPr>
      <w:r w:rsidRPr="00F24D16">
        <w:rPr>
          <w:rFonts w:ascii="Arial" w:hAnsi="Arial"/>
          <w:b w:val="0"/>
          <w:i/>
          <w:sz w:val="24"/>
          <w:u w:val="single"/>
          <w:lang w:val="sk-SK"/>
        </w:rPr>
        <w:t>Upozornenie</w:t>
      </w:r>
      <w:r w:rsidRPr="00660AD0">
        <w:rPr>
          <w:rFonts w:ascii="Arial" w:hAnsi="Arial"/>
          <w:b w:val="0"/>
          <w:i/>
          <w:sz w:val="24"/>
          <w:lang w:val="sk-SK"/>
        </w:rPr>
        <w:t xml:space="preserve">: Verejný obstarávateľ odporúča po vyplnení JED </w:t>
      </w:r>
      <w:proofErr w:type="spellStart"/>
      <w:r w:rsidRPr="00660AD0">
        <w:rPr>
          <w:rFonts w:ascii="Arial" w:hAnsi="Arial"/>
          <w:b w:val="0"/>
          <w:i/>
          <w:sz w:val="24"/>
          <w:lang w:val="sk-SK"/>
        </w:rPr>
        <w:t>stiahnúť</w:t>
      </w:r>
      <w:proofErr w:type="spellEnd"/>
      <w:r w:rsidRPr="00660AD0">
        <w:rPr>
          <w:rFonts w:ascii="Arial" w:hAnsi="Arial"/>
          <w:b w:val="0"/>
          <w:i/>
          <w:sz w:val="24"/>
          <w:lang w:val="sk-SK"/>
        </w:rPr>
        <w:t xml:space="preserve"> vo formáte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a tak predložiť do ponuky, z dôvodu, že pri následnej  kontrole </w:t>
      </w:r>
      <w:proofErr w:type="spellStart"/>
      <w:r w:rsidRPr="00660AD0">
        <w:rPr>
          <w:rFonts w:ascii="Arial" w:hAnsi="Arial"/>
          <w:b w:val="0"/>
          <w:i/>
          <w:sz w:val="24"/>
          <w:lang w:val="sk-SK"/>
        </w:rPr>
        <w:t>JEDu</w:t>
      </w:r>
      <w:proofErr w:type="spellEnd"/>
      <w:r w:rsidRPr="00660AD0">
        <w:rPr>
          <w:rFonts w:ascii="Arial" w:hAnsi="Arial"/>
          <w:b w:val="0"/>
          <w:i/>
          <w:sz w:val="24"/>
          <w:lang w:val="sk-SK"/>
        </w:rPr>
        <w:t xml:space="preserve">  verejným obstarávateľom, ktorý je  vložený  do ponuky vo formáte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(a nie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niekedy nejde stiahnuť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verzia., a teda  sa nedá verejnému obstarávateľovi  skontrolovať vyplnený JED v elektronickej podobe.</w:t>
      </w:r>
    </w:p>
    <w:p w14:paraId="6BF75EBA" w14:textId="77777777" w:rsidR="00660AD0" w:rsidRPr="002E5C52" w:rsidRDefault="00660AD0" w:rsidP="002E5C52">
      <w:pPr>
        <w:tabs>
          <w:tab w:val="left" w:pos="426"/>
        </w:tabs>
        <w:suppressAutoHyphens/>
        <w:autoSpaceDE w:val="0"/>
        <w:autoSpaceDN w:val="0"/>
        <w:textAlignment w:val="baseline"/>
        <w:rPr>
          <w:rFonts w:ascii="Arial" w:hAnsi="Arial"/>
          <w:b w:val="0"/>
          <w:sz w:val="24"/>
          <w:lang w:val="sk-SK"/>
        </w:rPr>
      </w:pPr>
    </w:p>
    <w:p w14:paraId="0BF9E482" w14:textId="77777777" w:rsidR="007B79D8" w:rsidRDefault="007B79D8" w:rsidP="009D7E62">
      <w:pPr>
        <w:tabs>
          <w:tab w:val="clear" w:pos="709"/>
        </w:tabs>
        <w:suppressAutoHyphens/>
        <w:autoSpaceDE w:val="0"/>
        <w:autoSpaceDN w:val="0"/>
        <w:ind w:left="0" w:firstLine="0"/>
        <w:textAlignment w:val="baseline"/>
        <w:rPr>
          <w:rFonts w:ascii="Arial" w:hAnsi="Arial" w:cs="Arial"/>
          <w:b w:val="0"/>
          <w:sz w:val="24"/>
          <w:lang w:val="sk-SK"/>
        </w:rPr>
      </w:pPr>
      <w:r w:rsidRPr="00AA6FED">
        <w:rPr>
          <w:rFonts w:ascii="Arial" w:hAnsi="Arial" w:cs="Arial"/>
          <w:b w:val="0"/>
          <w:sz w:val="24"/>
          <w:highlight w:val="cyan"/>
          <w:lang w:val="sk-SK"/>
        </w:rPr>
        <w:t xml:space="preserve">Verejný obstarávateľ  </w:t>
      </w:r>
      <w:r w:rsidRPr="00AA6FED">
        <w:rPr>
          <w:rFonts w:ascii="Arial" w:hAnsi="Arial"/>
          <w:b w:val="0"/>
          <w:sz w:val="24"/>
          <w:highlight w:val="cyan"/>
          <w:lang w:val="sk-SK"/>
        </w:rPr>
        <w:t xml:space="preserve">uvádza, že </w:t>
      </w:r>
      <w:r w:rsidRPr="00AA6FED">
        <w:rPr>
          <w:rFonts w:ascii="Arial" w:hAnsi="Arial"/>
          <w:sz w:val="24"/>
          <w:highlight w:val="cyan"/>
          <w:lang w:val="sk-SK"/>
        </w:rPr>
        <w:t>obmedzuje informácie požadované</w:t>
      </w:r>
      <w:r w:rsidRPr="00AA6FED">
        <w:rPr>
          <w:rFonts w:ascii="Arial" w:hAnsi="Arial"/>
          <w:b w:val="0"/>
          <w:sz w:val="24"/>
          <w:highlight w:val="cyan"/>
          <w:lang w:val="sk-SK"/>
        </w:rPr>
        <w:t xml:space="preserve"> na podmienky účasti (</w:t>
      </w:r>
      <w:r w:rsidRPr="00AA6FED">
        <w:rPr>
          <w:rFonts w:ascii="Arial" w:hAnsi="Arial"/>
          <w:sz w:val="24"/>
          <w:highlight w:val="cyan"/>
          <w:lang w:val="sk-SK"/>
        </w:rPr>
        <w:t>týkajúce sa časti IV: Podmienky účasti oddiel A až D</w:t>
      </w:r>
      <w:r w:rsidRPr="00AA6FED">
        <w:rPr>
          <w:rFonts w:ascii="Arial" w:hAnsi="Arial"/>
          <w:b w:val="0"/>
          <w:sz w:val="24"/>
          <w:highlight w:val="cyan"/>
          <w:lang w:val="sk-SK"/>
        </w:rPr>
        <w:t xml:space="preserve">) na jednu otázku, s odpoveďou </w:t>
      </w:r>
      <w:r w:rsidRPr="00AA6FED">
        <w:rPr>
          <w:rFonts w:ascii="Arial" w:hAnsi="Arial"/>
          <w:sz w:val="24"/>
          <w:highlight w:val="cyan"/>
          <w:u w:val="single"/>
          <w:lang w:val="sk-SK"/>
        </w:rPr>
        <w:t xml:space="preserve">áno </w:t>
      </w:r>
      <w:r w:rsidRPr="00AA6FED">
        <w:rPr>
          <w:rFonts w:ascii="Arial" w:hAnsi="Arial"/>
          <w:sz w:val="24"/>
          <w:highlight w:val="cyan"/>
          <w:u w:val="single"/>
          <w:lang w:val="sk-SK"/>
        </w:rPr>
        <w:lastRenderedPageBreak/>
        <w:t xml:space="preserve">alebo nie (α: Globálny údaj pre všetky podmienky účasti), </w:t>
      </w:r>
      <w:proofErr w:type="spellStart"/>
      <w:r w:rsidRPr="00AA6FED">
        <w:rPr>
          <w:rFonts w:ascii="Arial" w:hAnsi="Arial"/>
          <w:b w:val="0"/>
          <w:sz w:val="24"/>
          <w:highlight w:val="cyan"/>
          <w:lang w:val="sk-SK"/>
        </w:rPr>
        <w:t>t.j</w:t>
      </w:r>
      <w:proofErr w:type="spellEnd"/>
      <w:r w:rsidRPr="00AA6FED">
        <w:rPr>
          <w:rFonts w:ascii="Arial" w:hAnsi="Arial"/>
          <w:b w:val="0"/>
          <w:sz w:val="24"/>
          <w:highlight w:val="cyan"/>
          <w:lang w:val="sk-SK"/>
        </w:rPr>
        <w:t>. či hospodárske subjekty spĺňajú všetky požadované podmienky účasti, týkajúce sa ekonomického a finančného postavenia a technickej alebo odbornej spôsobilosti</w:t>
      </w:r>
      <w:r w:rsidRPr="00AA6FED">
        <w:rPr>
          <w:rFonts w:ascii="Arial" w:hAnsi="Arial" w:cs="Arial"/>
          <w:b w:val="0"/>
          <w:sz w:val="24"/>
          <w:highlight w:val="cyan"/>
          <w:lang w:val="sk-SK"/>
        </w:rPr>
        <w:t>.</w:t>
      </w:r>
    </w:p>
    <w:p w14:paraId="0CC0081A" w14:textId="77777777" w:rsidR="007B79D8" w:rsidRPr="002E0064" w:rsidRDefault="007B79D8" w:rsidP="00E7760A">
      <w:pPr>
        <w:tabs>
          <w:tab w:val="clear" w:pos="709"/>
          <w:tab w:val="left" w:pos="2206"/>
        </w:tabs>
        <w:ind w:left="360" w:hanging="360"/>
        <w:rPr>
          <w:rFonts w:ascii="Arial" w:hAnsi="Arial" w:cs="Arial"/>
          <w:bCs/>
          <w:sz w:val="24"/>
          <w:lang w:val="sk-SK"/>
        </w:rPr>
      </w:pPr>
    </w:p>
    <w:p w14:paraId="3E037BC0" w14:textId="590DB9C3" w:rsidR="00E7760A" w:rsidRPr="002E0064" w:rsidRDefault="006A127E" w:rsidP="00E7760A">
      <w:pPr>
        <w:tabs>
          <w:tab w:val="clear" w:pos="709"/>
        </w:tabs>
        <w:ind w:left="360" w:hanging="360"/>
        <w:rPr>
          <w:rFonts w:ascii="Arial" w:hAnsi="Arial" w:cs="Arial"/>
          <w:b w:val="0"/>
          <w:sz w:val="24"/>
          <w:lang w:val="sk-SK"/>
        </w:rPr>
      </w:pPr>
      <w:r>
        <w:rPr>
          <w:rFonts w:ascii="Arial" w:hAnsi="Arial" w:cs="Arial"/>
          <w:b w:val="0"/>
          <w:sz w:val="24"/>
          <w:lang w:val="sk-SK"/>
        </w:rPr>
        <w:t>7</w:t>
      </w:r>
      <w:r w:rsidR="00E7760A" w:rsidRPr="002E0064">
        <w:rPr>
          <w:rFonts w:ascii="Arial" w:hAnsi="Arial" w:cs="Arial"/>
          <w:b w:val="0"/>
          <w:sz w:val="24"/>
          <w:lang w:val="sk-SK"/>
        </w:rPr>
        <w:t>.</w:t>
      </w:r>
      <w:r w:rsidR="009D7E62">
        <w:rPr>
          <w:rFonts w:ascii="Arial" w:hAnsi="Arial" w:cs="Arial"/>
          <w:b w:val="0"/>
          <w:sz w:val="24"/>
          <w:lang w:val="sk-SK"/>
        </w:rPr>
        <w:t xml:space="preserve"> </w:t>
      </w:r>
      <w:r w:rsidR="00E7760A" w:rsidRPr="002E0064">
        <w:rPr>
          <w:rFonts w:ascii="Arial" w:hAnsi="Arial" w:cs="Arial"/>
          <w:b w:val="0"/>
          <w:sz w:val="24"/>
          <w:lang w:val="sk-SK"/>
        </w:rPr>
        <w:t>Všetky dokumenty požadované v tejto časti musia byť predlo</w:t>
      </w:r>
      <w:r w:rsidR="007B79D8">
        <w:rPr>
          <w:rFonts w:ascii="Arial" w:hAnsi="Arial" w:cs="Arial"/>
          <w:b w:val="0"/>
          <w:sz w:val="24"/>
          <w:lang w:val="sk-SK"/>
        </w:rPr>
        <w:t>žené verejnému obstarávateľovi ako scan originálu</w:t>
      </w:r>
      <w:r w:rsidR="00E7760A" w:rsidRPr="002E0064">
        <w:rPr>
          <w:rFonts w:ascii="Arial" w:hAnsi="Arial" w:cs="Arial"/>
          <w:b w:val="0"/>
          <w:sz w:val="24"/>
          <w:lang w:val="sk-SK"/>
        </w:rPr>
        <w:t xml:space="preserve"> </w:t>
      </w:r>
      <w:r w:rsidR="007B79D8">
        <w:rPr>
          <w:rFonts w:ascii="Arial" w:hAnsi="Arial" w:cs="Arial"/>
          <w:b w:val="0"/>
          <w:sz w:val="24"/>
          <w:lang w:val="sk-SK"/>
        </w:rPr>
        <w:t>alebo ako úradne overenej kópie</w:t>
      </w:r>
      <w:r w:rsidR="00E7760A" w:rsidRPr="002E0064">
        <w:rPr>
          <w:rFonts w:ascii="Arial" w:hAnsi="Arial" w:cs="Arial"/>
          <w:b w:val="0"/>
          <w:sz w:val="24"/>
          <w:lang w:val="sk-SK"/>
        </w:rPr>
        <w:t xml:space="preserve"> dokumentu, pokiaľ nie je výslovne uvedené inak</w:t>
      </w:r>
      <w:r w:rsidR="007B79D8">
        <w:rPr>
          <w:rFonts w:ascii="Arial" w:hAnsi="Arial" w:cs="Arial"/>
          <w:b w:val="0"/>
          <w:sz w:val="24"/>
          <w:lang w:val="sk-SK"/>
        </w:rPr>
        <w:t>, cez systém JOSEPHINE</w:t>
      </w:r>
      <w:r w:rsidR="00E7760A" w:rsidRPr="002E0064">
        <w:rPr>
          <w:rFonts w:ascii="Arial" w:hAnsi="Arial" w:cs="Arial"/>
          <w:b w:val="0"/>
          <w:sz w:val="24"/>
          <w:lang w:val="sk-SK"/>
        </w:rPr>
        <w:t>.</w:t>
      </w:r>
    </w:p>
    <w:p w14:paraId="26AF5855" w14:textId="77777777" w:rsidR="00E7760A" w:rsidRPr="002E0064" w:rsidRDefault="00E7760A" w:rsidP="002E5C52">
      <w:pPr>
        <w:tabs>
          <w:tab w:val="clear" w:pos="709"/>
        </w:tabs>
        <w:ind w:left="709" w:hanging="349"/>
        <w:rPr>
          <w:rFonts w:ascii="Arial" w:hAnsi="Arial" w:cs="Arial"/>
          <w:b w:val="0"/>
          <w:sz w:val="24"/>
          <w:lang w:val="sk-SK"/>
        </w:rPr>
      </w:pPr>
    </w:p>
    <w:p w14:paraId="2FDC77B7" w14:textId="77777777" w:rsidR="00E7760A" w:rsidRPr="00457ECD" w:rsidRDefault="006A127E" w:rsidP="00E7760A">
      <w:pPr>
        <w:tabs>
          <w:tab w:val="clear" w:pos="709"/>
        </w:tabs>
        <w:ind w:left="426" w:hanging="426"/>
        <w:rPr>
          <w:rFonts w:ascii="Arial" w:hAnsi="Arial" w:cs="Arial"/>
          <w:b w:val="0"/>
          <w:sz w:val="24"/>
          <w:lang w:val="sk-SK"/>
        </w:rPr>
      </w:pPr>
      <w:r>
        <w:rPr>
          <w:rFonts w:ascii="Arial" w:hAnsi="Arial" w:cs="Arial"/>
          <w:b w:val="0"/>
          <w:sz w:val="24"/>
          <w:lang w:val="sk-SK"/>
        </w:rPr>
        <w:t>8</w:t>
      </w:r>
      <w:r w:rsidR="00E7760A" w:rsidRPr="002E0064">
        <w:rPr>
          <w:rFonts w:ascii="Arial" w:hAnsi="Arial" w:cs="Arial"/>
          <w:b w:val="0"/>
          <w:sz w:val="24"/>
          <w:lang w:val="sk-SK"/>
        </w:rPr>
        <w:t xml:space="preserve">. </w:t>
      </w:r>
      <w:r w:rsidR="00E7760A" w:rsidRPr="00457ECD">
        <w:rPr>
          <w:rFonts w:ascii="Arial" w:hAnsi="Arial" w:cs="Arial"/>
          <w:b w:val="0"/>
          <w:sz w:val="24"/>
          <w:lang w:val="sk-SK"/>
        </w:rPr>
        <w:t xml:space="preserve">Verejný obstarávateľ </w:t>
      </w:r>
      <w:r w:rsidR="00E7760A" w:rsidRPr="00AA6FED">
        <w:rPr>
          <w:rFonts w:ascii="Arial" w:hAnsi="Arial" w:cs="Arial"/>
          <w:bCs/>
          <w:sz w:val="24"/>
          <w:lang w:val="sk-SK"/>
        </w:rPr>
        <w:t>vylúči</w:t>
      </w:r>
      <w:r w:rsidR="00E7760A" w:rsidRPr="00457ECD">
        <w:rPr>
          <w:rFonts w:ascii="Arial" w:hAnsi="Arial" w:cs="Arial"/>
          <w:b w:val="0"/>
          <w:sz w:val="24"/>
          <w:lang w:val="sk-SK"/>
        </w:rPr>
        <w:t xml:space="preserve"> z tohto verejného obstarávania uchádzača, ak </w:t>
      </w:r>
    </w:p>
    <w:p w14:paraId="37E98238"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a)</w:t>
      </w:r>
      <w:r w:rsidRPr="00457ECD">
        <w:rPr>
          <w:rFonts w:ascii="Arial" w:hAnsi="Arial" w:cs="Arial"/>
          <w:b w:val="0"/>
          <w:color w:val="000000"/>
          <w:sz w:val="24"/>
          <w:lang w:val="sk-SK"/>
        </w:rPr>
        <w:t xml:space="preserve"> nesplnil podmienky účasti,</w:t>
      </w:r>
    </w:p>
    <w:p w14:paraId="143576E9"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b)</w:t>
      </w:r>
      <w:r w:rsidRPr="00457ECD">
        <w:rPr>
          <w:rFonts w:ascii="Arial" w:hAnsi="Arial" w:cs="Arial"/>
          <w:b w:val="0"/>
          <w:color w:val="000000"/>
          <w:sz w:val="24"/>
          <w:lang w:val="sk-SK"/>
        </w:rPr>
        <w:t xml:space="preserve"> predložil neplatné doklady; neplatnými dokladmi sú doklady, ktorým uplynula lehota platnosti,</w:t>
      </w:r>
    </w:p>
    <w:p w14:paraId="621F96F1" w14:textId="77777777" w:rsidR="007B79D8"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c)</w:t>
      </w:r>
      <w:r w:rsidRPr="00457ECD">
        <w:rPr>
          <w:rFonts w:ascii="Arial" w:hAnsi="Arial" w:cs="Arial"/>
          <w:b w:val="0"/>
          <w:color w:val="000000"/>
          <w:sz w:val="24"/>
          <w:lang w:val="sk-SK"/>
        </w:rPr>
        <w:t xml:space="preserve"> </w:t>
      </w:r>
      <w:r w:rsidR="007B79D8">
        <w:rPr>
          <w:rFonts w:ascii="Arial" w:hAnsi="Arial" w:cs="Arial"/>
          <w:b w:val="0"/>
          <w:color w:val="000000"/>
          <w:sz w:val="24"/>
          <w:lang w:val="sk-SK"/>
        </w:rPr>
        <w:t>poskytol informácie alebo doklady, ktoré sú nepravdivé alebo pozmenené tak, že nezodpovedajú skutočnosti</w:t>
      </w:r>
      <w:r w:rsidR="00911010">
        <w:rPr>
          <w:rFonts w:ascii="Arial" w:hAnsi="Arial" w:cs="Arial"/>
          <w:b w:val="0"/>
          <w:color w:val="000000"/>
          <w:sz w:val="24"/>
          <w:lang w:val="sk-SK"/>
        </w:rPr>
        <w:t xml:space="preserve"> </w:t>
      </w:r>
      <w:r w:rsidR="007B79D8">
        <w:rPr>
          <w:rFonts w:ascii="Arial" w:hAnsi="Arial" w:cs="Arial"/>
          <w:b w:val="0"/>
          <w:color w:val="000000"/>
          <w:sz w:val="24"/>
          <w:lang w:val="sk-SK"/>
        </w:rPr>
        <w:t>a majú vplyv na vyhodnotenie splnenia podmienok účasti alebo výber záujemcov,</w:t>
      </w:r>
    </w:p>
    <w:p w14:paraId="70EE94A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d)</w:t>
      </w:r>
      <w:r w:rsidRPr="00457ECD">
        <w:rPr>
          <w:rFonts w:ascii="Arial" w:hAnsi="Arial" w:cs="Arial"/>
          <w:b w:val="0"/>
          <w:color w:val="000000"/>
          <w:sz w:val="24"/>
          <w:lang w:val="sk-SK"/>
        </w:rPr>
        <w:t xml:space="preserve"> pokúsil sa neoprávnene ovplyvniť postup verejného obstarávania,</w:t>
      </w:r>
    </w:p>
    <w:p w14:paraId="0BC8F913"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e)</w:t>
      </w:r>
      <w:r w:rsidRPr="00457ECD">
        <w:rPr>
          <w:rFonts w:ascii="Arial" w:hAnsi="Arial" w:cs="Arial"/>
          <w:b w:val="0"/>
          <w:color w:val="000000"/>
          <w:sz w:val="24"/>
          <w:lang w:val="sk-SK"/>
        </w:rPr>
        <w:t xml:space="preserve"> pokúsil sa získať dôverné informácie, ktoré by mu poskytli neoprávnenú výhodu,</w:t>
      </w:r>
    </w:p>
    <w:p w14:paraId="380808DF"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f)</w:t>
      </w:r>
      <w:r w:rsidRPr="00457ECD">
        <w:rPr>
          <w:rFonts w:ascii="Arial" w:hAnsi="Arial" w:cs="Arial"/>
          <w:b w:val="0"/>
          <w:color w:val="000000"/>
          <w:sz w:val="24"/>
          <w:lang w:val="sk-SK"/>
        </w:rPr>
        <w:t xml:space="preserve"> konflikt záujmov podľa § 23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nemožno odstrániť inými účinnými opatreniami,</w:t>
      </w:r>
    </w:p>
    <w:p w14:paraId="27492AFB"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g)</w:t>
      </w:r>
      <w:r w:rsidRPr="00457ECD">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3D029C1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h)</w:t>
      </w:r>
      <w:r w:rsidRPr="00457ECD">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82B5EC6"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i)</w:t>
      </w:r>
      <w:r w:rsidRPr="00457ECD">
        <w:rPr>
          <w:rFonts w:ascii="Arial" w:hAnsi="Arial" w:cs="Arial"/>
          <w:b w:val="0"/>
          <w:color w:val="000000"/>
          <w:sz w:val="24"/>
          <w:lang w:val="sk-SK"/>
        </w:rPr>
        <w:t xml:space="preserve"> nepredložil po písomnej žiadosti vysvetlenie alebo doplnenie predložených dokladov v určenej lehote,</w:t>
      </w:r>
    </w:p>
    <w:p w14:paraId="22DF96C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j)</w:t>
      </w:r>
      <w:r w:rsidRPr="00457ECD">
        <w:rPr>
          <w:rFonts w:ascii="Arial" w:hAnsi="Arial" w:cs="Arial"/>
          <w:b w:val="0"/>
          <w:color w:val="000000"/>
          <w:sz w:val="24"/>
          <w:lang w:val="sk-SK"/>
        </w:rPr>
        <w:t xml:space="preserve"> nepredložil po písomnej žiadosti doklady nahradené jednotným európskym dokumentom v určenej lehote,</w:t>
      </w:r>
    </w:p>
    <w:p w14:paraId="76A89A7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k)</w:t>
      </w:r>
      <w:r w:rsidRPr="00457ECD">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3A0A2A" w14:textId="77777777" w:rsidR="00E7760A"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l)</w:t>
      </w:r>
      <w:r w:rsidRPr="00457ECD">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(pokiaľ verejný obstarávateľ vyžadoval identifikáciu subdodávateľov v ponuke uchádzača)</w:t>
      </w:r>
    </w:p>
    <w:p w14:paraId="76A4C5BF" w14:textId="77777777" w:rsidR="00E7760A" w:rsidRPr="00457ECD" w:rsidRDefault="007B79D8" w:rsidP="005B0EDA">
      <w:pPr>
        <w:tabs>
          <w:tab w:val="clear" w:pos="709"/>
        </w:tabs>
        <w:suppressAutoHyphens/>
        <w:autoSpaceDN w:val="0"/>
        <w:spacing w:line="240" w:lineRule="atLeast"/>
        <w:ind w:left="567" w:hanging="283"/>
        <w:textAlignment w:val="baseline"/>
        <w:rPr>
          <w:rFonts w:ascii="Arial" w:hAnsi="Arial" w:cs="Arial"/>
          <w:b w:val="0"/>
          <w:sz w:val="24"/>
          <w:lang w:val="sk-SK"/>
        </w:rPr>
      </w:pPr>
      <w:r w:rsidRPr="007B79D8">
        <w:rPr>
          <w:rFonts w:ascii="Arial" w:hAnsi="Arial" w:cs="Arial"/>
          <w:b w:val="0"/>
          <w:color w:val="000000"/>
          <w:sz w:val="24"/>
          <w:lang w:val="sk-SK"/>
        </w:rPr>
        <w:t xml:space="preserve">m) nenahradil technikov, technické  orgány alebo osoby určené na plnenie zmluvy  alebo koncesnej zmluvy, alebo riadiacich zamestnancov, ktorí nespĺňajú podmienku účasti  podľa § 34 ods. </w:t>
      </w:r>
      <w:r w:rsidRPr="002E5C52">
        <w:rPr>
          <w:rFonts w:ascii="Arial" w:hAnsi="Arial"/>
          <w:b w:val="0"/>
          <w:color w:val="000000"/>
          <w:sz w:val="24"/>
          <w:lang w:val="sk-SK"/>
        </w:rPr>
        <w:t xml:space="preserve">1 písm. </w:t>
      </w:r>
      <w:r w:rsidRPr="007B79D8">
        <w:rPr>
          <w:rFonts w:ascii="Arial" w:hAnsi="Arial" w:cs="Arial"/>
          <w:b w:val="0"/>
          <w:color w:val="000000"/>
          <w:sz w:val="24"/>
          <w:lang w:val="sk-SK"/>
        </w:rPr>
        <w:t>c)  alebo písm. g), v určenej lehote novými osobami alebo orgánmi, ktoré spĺňajú túto podmienku účasti.</w:t>
      </w:r>
      <w:r w:rsidR="00E7760A" w:rsidRPr="00457ECD">
        <w:rPr>
          <w:rFonts w:ascii="Arial" w:hAnsi="Arial" w:cs="Arial"/>
          <w:b w:val="0"/>
          <w:sz w:val="24"/>
          <w:lang w:val="sk-SK"/>
        </w:rPr>
        <w:tab/>
      </w:r>
    </w:p>
    <w:p w14:paraId="2A431E15" w14:textId="77777777" w:rsidR="00E7760A" w:rsidRPr="002E0064" w:rsidRDefault="00E7760A" w:rsidP="00E7760A">
      <w:pPr>
        <w:tabs>
          <w:tab w:val="clear" w:pos="709"/>
        </w:tabs>
        <w:ind w:left="426" w:hanging="426"/>
        <w:rPr>
          <w:rFonts w:ascii="Arial" w:hAnsi="Arial" w:cs="Arial"/>
          <w:b w:val="0"/>
          <w:sz w:val="24"/>
          <w:lang w:val="sk-SK"/>
        </w:rPr>
      </w:pPr>
    </w:p>
    <w:p w14:paraId="6BE5E278" w14:textId="4C1FD904" w:rsidR="00E7760A" w:rsidRDefault="006A127E" w:rsidP="00E7760A">
      <w:pPr>
        <w:tabs>
          <w:tab w:val="clear" w:pos="709"/>
        </w:tabs>
        <w:autoSpaceDE w:val="0"/>
        <w:autoSpaceDN w:val="0"/>
        <w:adjustRightInd w:val="0"/>
        <w:ind w:left="426" w:hanging="426"/>
        <w:rPr>
          <w:rFonts w:ascii="Arial" w:hAnsi="Arial" w:cs="Arial"/>
          <w:b w:val="0"/>
          <w:sz w:val="24"/>
          <w:lang w:val="sk-SK"/>
        </w:rPr>
      </w:pPr>
      <w:r>
        <w:rPr>
          <w:rStyle w:val="pre"/>
          <w:rFonts w:ascii="Arial" w:hAnsi="Arial" w:cs="Arial"/>
          <w:b w:val="0"/>
          <w:sz w:val="24"/>
          <w:bdr w:val="none" w:sz="0" w:space="0" w:color="auto" w:frame="1"/>
          <w:lang w:val="sk-SK"/>
        </w:rPr>
        <w:t>9</w:t>
      </w:r>
      <w:r w:rsidR="00E7760A" w:rsidRPr="002E0064">
        <w:rPr>
          <w:rStyle w:val="pre"/>
          <w:rFonts w:ascii="Arial" w:hAnsi="Arial" w:cs="Arial"/>
          <w:b w:val="0"/>
          <w:sz w:val="24"/>
          <w:bdr w:val="none" w:sz="0" w:space="0" w:color="auto" w:frame="1"/>
          <w:lang w:val="sk-SK"/>
        </w:rPr>
        <w:t xml:space="preserve">.  </w:t>
      </w:r>
      <w:r w:rsidR="00E7760A" w:rsidRPr="002E0064">
        <w:rPr>
          <w:rFonts w:ascii="Arial" w:hAnsi="Arial" w:cs="Arial"/>
          <w:b w:val="0"/>
          <w:sz w:val="24"/>
          <w:lang w:val="sk-SK"/>
        </w:rPr>
        <w:tab/>
        <w:t>Z uchádzačom predkladaných dokladov a/alebo dokumentov preukazujúcich splnenie podmienok účasti musí byť zrejmé aj splnenie vyššie identifikovanej minimálnej úrovne požadovanej verejným obstarávateľom.</w:t>
      </w:r>
    </w:p>
    <w:p w14:paraId="7CD54238" w14:textId="1C5A6165" w:rsidR="00111547" w:rsidRDefault="00111547" w:rsidP="00E7760A">
      <w:pPr>
        <w:tabs>
          <w:tab w:val="clear" w:pos="709"/>
        </w:tabs>
        <w:autoSpaceDE w:val="0"/>
        <w:autoSpaceDN w:val="0"/>
        <w:adjustRightInd w:val="0"/>
        <w:ind w:left="426" w:hanging="426"/>
        <w:rPr>
          <w:rFonts w:ascii="Arial" w:hAnsi="Arial" w:cs="Arial"/>
          <w:b w:val="0"/>
          <w:sz w:val="24"/>
          <w:lang w:val="sk-SK"/>
        </w:rPr>
      </w:pPr>
    </w:p>
    <w:p w14:paraId="52572DB1" w14:textId="7580BC82" w:rsidR="00111547" w:rsidRDefault="00111547" w:rsidP="00E7760A">
      <w:pPr>
        <w:tabs>
          <w:tab w:val="clear" w:pos="709"/>
        </w:tabs>
        <w:autoSpaceDE w:val="0"/>
        <w:autoSpaceDN w:val="0"/>
        <w:adjustRightInd w:val="0"/>
        <w:ind w:left="426" w:hanging="426"/>
        <w:rPr>
          <w:rFonts w:ascii="Arial" w:hAnsi="Arial" w:cs="Arial"/>
          <w:b w:val="0"/>
          <w:sz w:val="24"/>
          <w:lang w:val="sk-SK"/>
        </w:rPr>
      </w:pPr>
    </w:p>
    <w:p w14:paraId="66CCC5EE" w14:textId="77777777" w:rsidR="00111547" w:rsidRPr="002E0064" w:rsidRDefault="00111547" w:rsidP="00E7760A">
      <w:pPr>
        <w:tabs>
          <w:tab w:val="clear" w:pos="709"/>
        </w:tabs>
        <w:autoSpaceDE w:val="0"/>
        <w:autoSpaceDN w:val="0"/>
        <w:adjustRightInd w:val="0"/>
        <w:ind w:left="426" w:hanging="426"/>
        <w:rPr>
          <w:rFonts w:ascii="Arial" w:hAnsi="Arial" w:cs="Arial"/>
          <w:b w:val="0"/>
          <w:sz w:val="24"/>
          <w:lang w:val="sk-SK"/>
        </w:rPr>
      </w:pPr>
    </w:p>
    <w:p w14:paraId="6D2E0370" w14:textId="77777777" w:rsidR="00196B67" w:rsidRDefault="00196B67" w:rsidP="00E80113">
      <w:pPr>
        <w:tabs>
          <w:tab w:val="clear" w:pos="709"/>
          <w:tab w:val="left" w:pos="2206"/>
        </w:tabs>
        <w:ind w:left="360" w:hanging="360"/>
        <w:rPr>
          <w:rFonts w:ascii="Arial" w:hAnsi="Arial" w:cs="Arial"/>
          <w:bCs/>
          <w:sz w:val="24"/>
          <w:lang w:val="sk-SK"/>
        </w:rPr>
      </w:pPr>
    </w:p>
    <w:p w14:paraId="1946C49E" w14:textId="77777777" w:rsidR="002972D2" w:rsidRDefault="002972D2" w:rsidP="00E80113">
      <w:pPr>
        <w:tabs>
          <w:tab w:val="clear" w:pos="709"/>
          <w:tab w:val="left" w:pos="2206"/>
        </w:tabs>
        <w:ind w:left="360" w:hanging="360"/>
        <w:rPr>
          <w:rFonts w:ascii="Arial" w:hAnsi="Arial" w:cs="Arial"/>
          <w:bCs/>
          <w:sz w:val="24"/>
          <w:lang w:val="sk-SK"/>
        </w:rPr>
      </w:pPr>
    </w:p>
    <w:p w14:paraId="101DC719" w14:textId="2135E432" w:rsidR="00B8552E" w:rsidRPr="007415C5" w:rsidRDefault="00B8552E" w:rsidP="00AA6FED">
      <w:pPr>
        <w:tabs>
          <w:tab w:val="clear" w:pos="709"/>
        </w:tabs>
        <w:ind w:left="2600" w:hanging="2600"/>
        <w:jc w:val="center"/>
        <w:rPr>
          <w:rFonts w:ascii="Arial" w:hAnsi="Arial" w:cs="Arial"/>
          <w:caps/>
          <w:sz w:val="24"/>
          <w:lang w:val="sk-SK"/>
        </w:rPr>
      </w:pPr>
      <w:r w:rsidRPr="007415C5">
        <w:rPr>
          <w:rFonts w:ascii="Arial" w:hAnsi="Arial" w:cs="Arial"/>
          <w:caps/>
          <w:sz w:val="24"/>
          <w:lang w:val="sk-SK"/>
        </w:rPr>
        <w:lastRenderedPageBreak/>
        <w:t xml:space="preserve">ČESTNÉ VYHLÁsenie uchádzača  </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7C78394F" w14:textId="77A7524C" w:rsidR="009A3FDA" w:rsidRDefault="00B8552E"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7E019C">
        <w:rPr>
          <w:rFonts w:ascii="Arial" w:hAnsi="Arial" w:cs="Arial"/>
          <w:b w:val="0"/>
          <w:sz w:val="24"/>
          <w:lang w:val="sk-SK"/>
        </w:rPr>
        <w:t>k</w:t>
      </w:r>
      <w:r w:rsidR="00AA3E7E" w:rsidRPr="007E019C">
        <w:rPr>
          <w:rFonts w:ascii="Arial" w:hAnsi="Arial" w:cs="Arial"/>
          <w:b w:val="0"/>
          <w:sz w:val="24"/>
          <w:lang w:val="sk-SK"/>
        </w:rPr>
        <w:t> </w:t>
      </w:r>
      <w:r w:rsidR="00C87F76" w:rsidRPr="00BE3C39">
        <w:rPr>
          <w:rFonts w:ascii="Arial" w:hAnsi="Arial" w:cs="Arial"/>
          <w:b w:val="0"/>
          <w:sz w:val="24"/>
          <w:lang w:val="sk-SK"/>
        </w:rPr>
        <w:t>pod</w:t>
      </w:r>
      <w:r w:rsidR="00CE7F76" w:rsidRPr="00BE3C39">
        <w:rPr>
          <w:rFonts w:ascii="Arial" w:hAnsi="Arial" w:cs="Arial"/>
          <w:b w:val="0"/>
          <w:sz w:val="24"/>
          <w:lang w:val="sk-SK"/>
        </w:rPr>
        <w:t>limit</w:t>
      </w:r>
      <w:r w:rsidR="008D2E06" w:rsidRPr="00BE3C39">
        <w:rPr>
          <w:rFonts w:ascii="Arial" w:hAnsi="Arial" w:cs="Arial"/>
          <w:b w:val="0"/>
          <w:sz w:val="24"/>
          <w:lang w:val="sk-SK"/>
        </w:rPr>
        <w:t>n</w:t>
      </w:r>
      <w:r w:rsidR="00856617" w:rsidRPr="00BE3C39">
        <w:rPr>
          <w:rFonts w:ascii="Arial" w:hAnsi="Arial" w:cs="Arial"/>
          <w:b w:val="0"/>
          <w:sz w:val="24"/>
          <w:lang w:val="sk-SK"/>
        </w:rPr>
        <w:t>ej</w:t>
      </w:r>
      <w:r w:rsidR="00C87F76" w:rsidRPr="00BE3C39">
        <w:rPr>
          <w:rFonts w:ascii="Arial" w:hAnsi="Arial" w:cs="Arial"/>
          <w:b w:val="0"/>
          <w:sz w:val="24"/>
          <w:lang w:val="sk-SK"/>
        </w:rPr>
        <w:t xml:space="preserve"> </w:t>
      </w:r>
      <w:r w:rsidR="00AA3E7E" w:rsidRPr="00BE3C39">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604C1B">
        <w:rPr>
          <w:rFonts w:ascii="Arial" w:hAnsi="Arial" w:cs="Arial"/>
          <w:b w:val="0"/>
          <w:sz w:val="24"/>
          <w:lang w:val="sk-SK"/>
        </w:rPr>
        <w:t xml:space="preserve">č. </w:t>
      </w:r>
      <w:r w:rsidR="00604C1B" w:rsidRPr="00604C1B">
        <w:rPr>
          <w:rFonts w:ascii="Arial" w:hAnsi="Arial" w:cs="Arial"/>
          <w:b w:val="0"/>
          <w:sz w:val="24"/>
          <w:lang w:val="sk-SK"/>
        </w:rPr>
        <w:t xml:space="preserve">88/2021 dňa 15. 04. 2021 pod </w:t>
      </w:r>
      <w:proofErr w:type="spellStart"/>
      <w:r w:rsidR="00604C1B" w:rsidRPr="00604C1B">
        <w:rPr>
          <w:rFonts w:ascii="Arial" w:hAnsi="Arial" w:cs="Arial"/>
          <w:b w:val="0"/>
          <w:sz w:val="24"/>
          <w:lang w:val="sk-SK"/>
        </w:rPr>
        <w:t>sp</w:t>
      </w:r>
      <w:proofErr w:type="spellEnd"/>
      <w:r w:rsidR="00604C1B" w:rsidRPr="00604C1B">
        <w:rPr>
          <w:rFonts w:ascii="Arial" w:hAnsi="Arial" w:cs="Arial"/>
          <w:b w:val="0"/>
          <w:sz w:val="24"/>
          <w:lang w:val="sk-SK"/>
        </w:rPr>
        <w:t>. zn.: 19004-WYP):</w:t>
      </w:r>
    </w:p>
    <w:p w14:paraId="690D3082" w14:textId="77777777" w:rsidR="00604C1B" w:rsidRPr="00604C1B" w:rsidRDefault="00604C1B" w:rsidP="00AA3E7E">
      <w:pPr>
        <w:tabs>
          <w:tab w:val="clear" w:pos="709"/>
        </w:tabs>
        <w:spacing w:line="276" w:lineRule="auto"/>
        <w:ind w:left="0" w:firstLine="0"/>
        <w:rPr>
          <w:rFonts w:ascii="Arial" w:hAnsi="Arial"/>
          <w:b w:val="0"/>
          <w:sz w:val="24"/>
          <w:lang w:val="sk-SK"/>
        </w:rPr>
      </w:pPr>
    </w:p>
    <w:p w14:paraId="5A8FE82A"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77777777"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0BCA40B" w14:textId="77777777" w:rsidR="005B0EDA" w:rsidRDefault="005B0EDA" w:rsidP="00B8552E">
      <w:pPr>
        <w:tabs>
          <w:tab w:val="clear" w:pos="709"/>
        </w:tabs>
        <w:ind w:left="0" w:firstLine="0"/>
        <w:rPr>
          <w:rFonts w:ascii="Arial" w:hAnsi="Arial" w:cs="Arial"/>
          <w:b w:val="0"/>
          <w:bCs/>
          <w:color w:val="000000"/>
          <w:sz w:val="24"/>
          <w:lang w:val="sk-SK"/>
        </w:rPr>
      </w:pPr>
    </w:p>
    <w:p w14:paraId="3FEE1556" w14:textId="77777777" w:rsidR="004900B4" w:rsidRDefault="004900B4" w:rsidP="00B8552E">
      <w:pPr>
        <w:tabs>
          <w:tab w:val="clear" w:pos="709"/>
        </w:tabs>
        <w:ind w:left="0" w:firstLine="0"/>
        <w:rPr>
          <w:rFonts w:ascii="Arial" w:hAnsi="Arial" w:cs="Arial"/>
          <w:b w:val="0"/>
          <w:bCs/>
          <w:color w:val="000000"/>
          <w:sz w:val="24"/>
          <w:lang w:val="sk-SK"/>
        </w:rPr>
      </w:pPr>
    </w:p>
    <w:p w14:paraId="2BB547D4" w14:textId="77777777" w:rsidR="002E72CD" w:rsidRDefault="002E72CD"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16AB51DB" w:rsidR="00B8552E"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456FFEFF" w14:textId="74965E91" w:rsidR="00604C1B" w:rsidRDefault="00604C1B" w:rsidP="00B8552E">
      <w:pPr>
        <w:tabs>
          <w:tab w:val="clear" w:pos="709"/>
        </w:tabs>
        <w:ind w:left="4248" w:firstLine="0"/>
        <w:jc w:val="center"/>
        <w:rPr>
          <w:rFonts w:ascii="Arial" w:hAnsi="Arial" w:cs="Arial"/>
          <w:b w:val="0"/>
          <w:bCs/>
          <w:color w:val="000000"/>
          <w:sz w:val="24"/>
          <w:lang w:val="sk-SK"/>
        </w:rPr>
      </w:pPr>
    </w:p>
    <w:p w14:paraId="47B6CA06" w14:textId="77777777" w:rsidR="00604C1B" w:rsidRPr="007415C5" w:rsidRDefault="00604C1B" w:rsidP="00B8552E">
      <w:pPr>
        <w:tabs>
          <w:tab w:val="clear" w:pos="709"/>
        </w:tabs>
        <w:ind w:left="4248" w:firstLine="0"/>
        <w:jc w:val="center"/>
        <w:rPr>
          <w:rFonts w:ascii="Arial" w:hAnsi="Arial" w:cs="Arial"/>
          <w:b w:val="0"/>
          <w:bCs/>
          <w:color w:val="000000"/>
          <w:sz w:val="24"/>
          <w:lang w:val="sk-SK"/>
        </w:rPr>
      </w:pPr>
    </w:p>
    <w:p w14:paraId="5CC6B440"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p>
    <w:p w14:paraId="4DFDDB3C" w14:textId="77777777"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33083BB"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lastRenderedPageBreak/>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7371D19F" w14:textId="77777777" w:rsidR="00604C1B" w:rsidRPr="00604C1B" w:rsidRDefault="00410233" w:rsidP="00604C1B">
      <w:pPr>
        <w:tabs>
          <w:tab w:val="clear" w:pos="709"/>
        </w:tabs>
        <w:spacing w:line="276" w:lineRule="auto"/>
        <w:ind w:left="0" w:firstLine="0"/>
        <w:rPr>
          <w:rFonts w:ascii="Arial" w:hAnsi="Arial" w:cs="Arial"/>
          <w:b w:val="0"/>
          <w:sz w:val="22"/>
          <w:szCs w:val="22"/>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týmto pre účely preukázania osobného postavenia podľa § 32 zákona o verejnom obstarávaní a podľa súťažných podkladov k podlimitnej zákazke na uskutočnenie stavebnýc</w:t>
      </w:r>
      <w:r w:rsidR="003F41F5" w:rsidRPr="004900B4">
        <w:rPr>
          <w:rFonts w:ascii="Arial" w:hAnsi="Arial" w:cs="Arial"/>
          <w:b w:val="0"/>
          <w:color w:val="000000"/>
          <w:sz w:val="22"/>
          <w:szCs w:val="22"/>
          <w:lang w:val="sk-SK"/>
        </w:rPr>
        <w:t xml:space="preserve">h </w:t>
      </w:r>
      <w:r w:rsidR="003F41F5" w:rsidRPr="004900B4">
        <w:rPr>
          <w:rFonts w:ascii="Arial" w:hAnsi="Arial" w:cs="Arial"/>
          <w:b w:val="0"/>
          <w:sz w:val="22"/>
          <w:szCs w:val="22"/>
          <w:lang w:val="sk-SK"/>
        </w:rPr>
        <w:t>prác</w:t>
      </w:r>
      <w:r w:rsidR="004900B4" w:rsidRPr="004900B4">
        <w:rPr>
          <w:rFonts w:ascii="Arial" w:hAnsi="Arial" w:cs="Arial"/>
          <w:b w:val="0"/>
          <w:sz w:val="22"/>
          <w:szCs w:val="22"/>
          <w:lang w:val="sk-SK"/>
        </w:rPr>
        <w:t xml:space="preserve"> vyhl</w:t>
      </w:r>
      <w:r w:rsidR="00117C26" w:rsidRPr="004900B4">
        <w:rPr>
          <w:rFonts w:ascii="Arial" w:hAnsi="Arial" w:cs="Arial"/>
          <w:b w:val="0"/>
          <w:sz w:val="22"/>
          <w:szCs w:val="22"/>
          <w:lang w:val="sk-SK"/>
        </w:rPr>
        <w:t xml:space="preserve">ásenej vo Vestníku verejného </w:t>
      </w:r>
      <w:r w:rsidR="002E72CD" w:rsidRPr="00604C1B">
        <w:rPr>
          <w:rFonts w:ascii="Arial" w:hAnsi="Arial" w:cs="Arial"/>
          <w:b w:val="0"/>
          <w:sz w:val="22"/>
          <w:szCs w:val="22"/>
          <w:lang w:val="sk-SK"/>
        </w:rPr>
        <w:t>obstarávania</w:t>
      </w:r>
      <w:r w:rsidR="00CF1941" w:rsidRPr="00604C1B">
        <w:rPr>
          <w:sz w:val="22"/>
          <w:szCs w:val="22"/>
        </w:rPr>
        <w:t xml:space="preserve"> </w:t>
      </w:r>
      <w:r w:rsidR="00604C1B" w:rsidRPr="00604C1B">
        <w:rPr>
          <w:rFonts w:ascii="Arial" w:hAnsi="Arial" w:cs="Arial"/>
          <w:b w:val="0"/>
          <w:sz w:val="22"/>
          <w:szCs w:val="22"/>
          <w:lang w:val="sk-SK"/>
        </w:rPr>
        <w:t>č. 88/2021 dňa 15. 04. 2021 pod sp. zn.: 19004-WYP):</w:t>
      </w:r>
    </w:p>
    <w:p w14:paraId="55861B96" w14:textId="7083ADEE" w:rsidR="009A3FDA" w:rsidRPr="002E5C52" w:rsidRDefault="009A3FDA" w:rsidP="009A3FDA">
      <w:pPr>
        <w:tabs>
          <w:tab w:val="clear" w:pos="709"/>
        </w:tabs>
        <w:spacing w:line="276" w:lineRule="auto"/>
        <w:ind w:left="0" w:firstLine="0"/>
        <w:rPr>
          <w:rFonts w:ascii="Arial" w:hAnsi="Arial"/>
          <w:b w:val="0"/>
          <w:sz w:val="24"/>
          <w:lang w:val="sk-SK"/>
        </w:rPr>
      </w:pPr>
    </w:p>
    <w:p w14:paraId="5DCA842C"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77777777"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581D0B3"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300E2F" w14:textId="77777777"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2E9D12E4"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5AEA8B4B"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72EEAD9C" w14:textId="77777777" w:rsidR="005B0EDA" w:rsidRDefault="005B0EDA"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987330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2BE83D0"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1D3B9B3" w14:textId="77777777"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14:paraId="7287DA85" w14:textId="77777777"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D71FF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7F340E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A0D6112" w14:textId="1BD486F3" w:rsidR="00875634"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lastRenderedPageBreak/>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7A3D0368" w14:textId="77777777" w:rsidR="00604C1B" w:rsidRDefault="00410233" w:rsidP="00604C1B">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na uskutočnenie stavebných </w:t>
      </w:r>
      <w:r w:rsidR="00391301" w:rsidRPr="005B0EDA">
        <w:rPr>
          <w:rFonts w:ascii="Arial" w:hAnsi="Arial" w:cs="Arial"/>
          <w:b w:val="0"/>
          <w:bCs/>
          <w:sz w:val="24"/>
          <w:lang w:val="sk-SK"/>
        </w:rPr>
        <w:t xml:space="preserve">prác </w:t>
      </w:r>
      <w:r w:rsidR="00117C26" w:rsidRPr="005B0EDA">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604C1B">
        <w:rPr>
          <w:rFonts w:ascii="Arial" w:hAnsi="Arial" w:cs="Arial"/>
          <w:b w:val="0"/>
          <w:sz w:val="24"/>
          <w:lang w:val="sk-SK"/>
        </w:rPr>
        <w:t xml:space="preserve">č. </w:t>
      </w:r>
      <w:r w:rsidR="00604C1B" w:rsidRPr="00604C1B">
        <w:rPr>
          <w:rFonts w:ascii="Arial" w:hAnsi="Arial" w:cs="Arial"/>
          <w:b w:val="0"/>
          <w:sz w:val="24"/>
          <w:lang w:val="sk-SK"/>
        </w:rPr>
        <w:t>88/2021 dňa 15. 04. 2021 pod sp. zn.: 19004-WYP):</w:t>
      </w:r>
    </w:p>
    <w:p w14:paraId="40862738" w14:textId="11B8AB43" w:rsidR="009A3FDA" w:rsidRPr="002E5C52" w:rsidRDefault="009A3FDA" w:rsidP="00604C1B">
      <w:pPr>
        <w:tabs>
          <w:tab w:val="clear" w:pos="709"/>
          <w:tab w:val="left" w:pos="567"/>
        </w:tabs>
        <w:spacing w:line="276" w:lineRule="auto"/>
        <w:ind w:left="0" w:firstLine="0"/>
        <w:rPr>
          <w:rFonts w:ascii="Arial" w:hAnsi="Arial"/>
          <w:b w:val="0"/>
          <w:sz w:val="24"/>
          <w:lang w:val="sk-SK"/>
        </w:rPr>
      </w:pPr>
    </w:p>
    <w:p w14:paraId="3D3D81EC"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631124EC" w14:textId="77777777" w:rsidR="000531F0" w:rsidRPr="005B0EDA" w:rsidRDefault="000531F0" w:rsidP="000531F0">
      <w:pPr>
        <w:pStyle w:val="Nadpis2"/>
        <w:jc w:val="center"/>
        <w:rPr>
          <w:rFonts w:ascii="Arial" w:hAnsi="Arial" w:cs="Arial"/>
        </w:rPr>
      </w:pPr>
    </w:p>
    <w:p w14:paraId="23C253AB" w14:textId="77777777"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14:paraId="71108A1B"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Mestom Trenčín, Mierové nám. č. 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77777777" w:rsidR="002E72CD" w:rsidRDefault="002E72CD"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40E32784" w14:textId="77777777" w:rsidR="009A3FDA" w:rsidRDefault="009A3FDA" w:rsidP="00F4790D">
      <w:pPr>
        <w:tabs>
          <w:tab w:val="clear" w:pos="709"/>
        </w:tabs>
        <w:ind w:left="0" w:firstLine="0"/>
        <w:jc w:val="left"/>
        <w:rPr>
          <w:rFonts w:ascii="Arial" w:hAnsi="Arial" w:cs="Arial"/>
          <w:bCs/>
          <w:sz w:val="24"/>
          <w:szCs w:val="20"/>
          <w:lang w:val="sk-SK"/>
        </w:rPr>
      </w:pPr>
    </w:p>
    <w:p w14:paraId="656FC7C5" w14:textId="77777777" w:rsidR="00F4790D" w:rsidRPr="000C49A5" w:rsidRDefault="00F4790D" w:rsidP="00786E4B">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C4FC216" w14:textId="77777777" w:rsidR="00F4790D" w:rsidRPr="000C49A5" w:rsidRDefault="00F4790D" w:rsidP="00F4790D">
      <w:pPr>
        <w:tabs>
          <w:tab w:val="clear" w:pos="709"/>
        </w:tabs>
        <w:ind w:left="0" w:firstLine="0"/>
        <w:jc w:val="left"/>
        <w:rPr>
          <w:rFonts w:ascii="Arial" w:hAnsi="Arial" w:cs="Arial"/>
          <w:bCs/>
          <w:sz w:val="24"/>
          <w:szCs w:val="20"/>
          <w:lang w:val="sk-SK"/>
        </w:rPr>
      </w:pPr>
    </w:p>
    <w:p w14:paraId="6AD58095"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BB2D5F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6C7CFC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2A7AFE1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B72179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300AD69" w14:textId="297CB75E"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7C098B0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15269AEE" w14:textId="77777777" w:rsidR="00FA261F" w:rsidRDefault="00FA261F" w:rsidP="00FA261F">
      <w:pPr>
        <w:tabs>
          <w:tab w:val="clear" w:pos="709"/>
        </w:tabs>
        <w:ind w:left="0" w:firstLine="0"/>
        <w:jc w:val="left"/>
        <w:rPr>
          <w:rFonts w:ascii="Arial" w:hAnsi="Arial" w:cs="Arial"/>
          <w:sz w:val="24"/>
          <w:szCs w:val="20"/>
          <w:lang w:val="sk-SK"/>
        </w:rPr>
      </w:pPr>
    </w:p>
    <w:p w14:paraId="05124FCA" w14:textId="77777777" w:rsidR="00F4790D" w:rsidRDefault="00F4790D" w:rsidP="00F4790D">
      <w:pPr>
        <w:tabs>
          <w:tab w:val="clear" w:pos="709"/>
        </w:tabs>
        <w:ind w:left="0" w:firstLine="0"/>
        <w:jc w:val="left"/>
        <w:rPr>
          <w:rFonts w:ascii="Arial" w:hAnsi="Arial" w:cs="Arial"/>
          <w:sz w:val="24"/>
          <w:szCs w:val="20"/>
          <w:lang w:val="sk-SK"/>
        </w:rPr>
      </w:pPr>
    </w:p>
    <w:p w14:paraId="2A8BBC1F" w14:textId="0E8E5ABF" w:rsidR="00F4790D" w:rsidRPr="000C49A5" w:rsidRDefault="00F4790D" w:rsidP="00F4790D">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w:t>
      </w:r>
      <w:r>
        <w:rPr>
          <w:rFonts w:ascii="Arial" w:hAnsi="Arial" w:cs="Arial"/>
          <w:b w:val="0"/>
          <w:sz w:val="24"/>
          <w:szCs w:val="20"/>
          <w:lang w:val="sk-SK"/>
        </w:rPr>
        <w:br/>
      </w:r>
    </w:p>
    <w:p w14:paraId="4DBCAC88"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5A33AAE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B2F72E7"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657B061" w14:textId="77777777" w:rsidR="005147ED" w:rsidRDefault="00F435AA" w:rsidP="005147ED">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Pr>
          <w:rFonts w:ascii="Arial" w:hAnsi="Arial" w:cs="Arial"/>
          <w:b w:val="0"/>
          <w:color w:val="000000"/>
          <w:sz w:val="23"/>
          <w:szCs w:val="23"/>
          <w:lang w:val="sk-SK"/>
        </w:rPr>
        <w:t xml:space="preserve"> </w:t>
      </w:r>
      <w:r w:rsidR="005147ED" w:rsidRPr="00632F19">
        <w:rPr>
          <w:rFonts w:ascii="Arial" w:hAnsi="Arial" w:cs="Arial"/>
          <w:b w:val="0"/>
          <w:color w:val="000000"/>
          <w:sz w:val="23"/>
          <w:szCs w:val="23"/>
          <w:lang w:val="sk-SK"/>
        </w:rPr>
        <w:t>zákona č. 343/2015 Z. z. o verejnom obstarávaní a o zmene a doplnení niektorých zákonov v znení neskorších predpisov</w:t>
      </w:r>
    </w:p>
    <w:p w14:paraId="5D16565F"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CFC723F"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BAE10D3" w14:textId="77777777"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Cyklotrasy Trenčín, SO Bratislavská - most - križovatka Zlatovská - Žabinská</w:t>
      </w:r>
      <w:r w:rsidRPr="00201EA3">
        <w:rPr>
          <w:rFonts w:ascii="Arial" w:hAnsi="Arial" w:cs="Arial"/>
          <w:iCs/>
          <w:sz w:val="36"/>
          <w:szCs w:val="36"/>
        </w:rPr>
        <w:t>”</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7DBA5E0B" w14:textId="77777777" w:rsidR="006600BF" w:rsidRPr="000C49A5"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71B6D616" w14:textId="77777777" w:rsidR="008778D2" w:rsidRPr="000C49A5" w:rsidRDefault="008778D2" w:rsidP="008778D2">
      <w:pPr>
        <w:tabs>
          <w:tab w:val="clear" w:pos="709"/>
        </w:tabs>
        <w:ind w:left="0" w:firstLine="0"/>
        <w:rPr>
          <w:rFonts w:ascii="Arial" w:hAnsi="Arial" w:cs="Arial"/>
          <w:b w:val="0"/>
          <w:sz w:val="24"/>
          <w:szCs w:val="20"/>
          <w:lang w:val="sk-SK"/>
        </w:rPr>
      </w:pPr>
    </w:p>
    <w:p w14:paraId="0E400135" w14:textId="77777777" w:rsidR="00912C1C" w:rsidRDefault="00912C1C" w:rsidP="008778D2">
      <w:pPr>
        <w:tabs>
          <w:tab w:val="clear" w:pos="709"/>
        </w:tabs>
        <w:ind w:left="0" w:firstLine="0"/>
        <w:rPr>
          <w:rFonts w:ascii="Arial" w:hAnsi="Arial" w:cs="Arial"/>
          <w:b w:val="0"/>
          <w:sz w:val="24"/>
          <w:szCs w:val="20"/>
          <w:lang w:val="sk-SK"/>
        </w:rPr>
      </w:pPr>
    </w:p>
    <w:p w14:paraId="487B016E" w14:textId="77777777" w:rsidR="00912C1C" w:rsidRDefault="00912C1C"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77777777" w:rsidR="008778D2" w:rsidRPr="000C49A5" w:rsidRDefault="008778D2" w:rsidP="008778D2">
      <w:pPr>
        <w:tabs>
          <w:tab w:val="clear" w:pos="709"/>
        </w:tabs>
        <w:ind w:left="0" w:firstLine="0"/>
        <w:rPr>
          <w:rFonts w:ascii="Arial" w:hAnsi="Arial" w:cs="Arial"/>
          <w:b w:val="0"/>
          <w:sz w:val="24"/>
          <w:szCs w:val="20"/>
          <w:lang w:val="sk-SK"/>
        </w:rPr>
      </w:pPr>
    </w:p>
    <w:p w14:paraId="4F46C78A" w14:textId="028CBB99" w:rsidR="00694E3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307F5F" w:rsidRPr="00361F04">
        <w:rPr>
          <w:rFonts w:ascii="Arial" w:hAnsi="Arial" w:cs="Arial"/>
          <w:b w:val="0"/>
          <w:sz w:val="24"/>
          <w:szCs w:val="20"/>
          <w:lang w:val="sk-SK"/>
        </w:rPr>
        <w:t>apríl 2021</w:t>
      </w:r>
      <w:r>
        <w:rPr>
          <w:rFonts w:ascii="Arial" w:hAnsi="Arial" w:cs="Arial"/>
          <w:b w:val="0"/>
          <w:sz w:val="24"/>
          <w:szCs w:val="20"/>
          <w:lang w:val="sk-SK"/>
        </w:rPr>
        <w:t xml:space="preserve"> </w:t>
      </w: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7EBBF44" w14:textId="77777777" w:rsidR="009A3FDA" w:rsidRPr="00190FDD" w:rsidRDefault="009A3FDA" w:rsidP="009A3FDA">
      <w:pPr>
        <w:tabs>
          <w:tab w:val="left" w:pos="142"/>
        </w:tabs>
        <w:autoSpaceDE w:val="0"/>
        <w:autoSpaceDN w:val="0"/>
        <w:ind w:left="142" w:firstLine="0"/>
        <w:rPr>
          <w:rFonts w:ascii="Arial" w:hAnsi="Arial" w:cs="Arial"/>
          <w:sz w:val="24"/>
          <w:lang w:val="sk-SK"/>
        </w:rPr>
      </w:pPr>
      <w:r w:rsidRPr="00190FDD">
        <w:rPr>
          <w:rFonts w:ascii="Arial" w:hAnsi="Arial" w:cs="Arial"/>
          <w:sz w:val="24"/>
          <w:lang w:val="sk-SK"/>
        </w:rPr>
        <w:t xml:space="preserve">Verejný obstarávateľ </w:t>
      </w:r>
      <w:r w:rsidRPr="00190FDD">
        <w:rPr>
          <w:rFonts w:ascii="Arial" w:hAnsi="Arial" w:cs="Arial"/>
          <w:b w:val="0"/>
          <w:bCs/>
          <w:sz w:val="24"/>
          <w:lang w:val="sk-SK"/>
        </w:rPr>
        <w:t>bude vyhodnocovať ponuky pre každú jednotlivú časť zákazky samostatne</w:t>
      </w:r>
      <w:r w:rsidRPr="00190FDD">
        <w:rPr>
          <w:rFonts w:ascii="Arial" w:hAnsi="Arial" w:cs="Arial"/>
          <w:sz w:val="24"/>
          <w:lang w:val="sk-SK"/>
        </w:rPr>
        <w:t>. T. z., že úspešným uchádzačom môže byť pre každú časť zákazky iný uchádzač.</w:t>
      </w:r>
    </w:p>
    <w:p w14:paraId="1A1557BE" w14:textId="77777777" w:rsidR="009A3FDA" w:rsidRPr="00331CA3" w:rsidRDefault="009A3FDA" w:rsidP="009A3FDA">
      <w:pPr>
        <w:autoSpaceDE w:val="0"/>
        <w:autoSpaceDN w:val="0"/>
        <w:ind w:left="709" w:firstLine="0"/>
        <w:rPr>
          <w:rFonts w:ascii="Arial" w:hAnsi="Arial" w:cs="Arial"/>
          <w:sz w:val="24"/>
        </w:rPr>
      </w:pPr>
    </w:p>
    <w:p w14:paraId="3FD3C4CD" w14:textId="77777777" w:rsidR="009A3FDA" w:rsidRPr="00331CA3" w:rsidRDefault="009A3FDA" w:rsidP="009A3FDA">
      <w:pPr>
        <w:tabs>
          <w:tab w:val="clear" w:pos="709"/>
          <w:tab w:val="left" w:pos="142"/>
        </w:tabs>
        <w:autoSpaceDE w:val="0"/>
        <w:autoSpaceDN w:val="0"/>
        <w:ind w:left="142" w:firstLine="0"/>
        <w:rPr>
          <w:rFonts w:ascii="Arial" w:hAnsi="Arial" w:cs="Arial"/>
          <w:bCs/>
          <w:sz w:val="24"/>
        </w:rPr>
      </w:pPr>
      <w:r w:rsidRPr="00331CA3">
        <w:rPr>
          <w:rFonts w:ascii="Arial" w:hAnsi="Arial" w:cs="Arial"/>
          <w:bCs/>
          <w:sz w:val="24"/>
        </w:rPr>
        <w:t xml:space="preserve">KRITÉRIÁ NA HODNOTENIE PONÚK A PRAVIDLÁ ICH UPLATNENIA PRE KAŽDÚ ČASŤ TEJTO ZÁKAZKY, </w:t>
      </w:r>
      <w:proofErr w:type="spellStart"/>
      <w:r w:rsidRPr="00331CA3">
        <w:rPr>
          <w:rFonts w:ascii="Arial" w:hAnsi="Arial" w:cs="Arial"/>
          <w:bCs/>
          <w:sz w:val="24"/>
        </w:rPr>
        <w:t>t.z</w:t>
      </w:r>
      <w:proofErr w:type="spellEnd"/>
      <w:r w:rsidRPr="00331CA3">
        <w:rPr>
          <w:rFonts w:ascii="Arial" w:hAnsi="Arial" w:cs="Arial"/>
          <w:bCs/>
          <w:sz w:val="24"/>
        </w:rPr>
        <w:t>. ČASŤ 1, ČASŤ 2, ČASŤ 3:</w:t>
      </w:r>
    </w:p>
    <w:p w14:paraId="3A31CFD4" w14:textId="77777777" w:rsidR="009A3FDA" w:rsidRDefault="009A3FDA" w:rsidP="00C12B22">
      <w:pPr>
        <w:tabs>
          <w:tab w:val="clear" w:pos="709"/>
        </w:tabs>
        <w:autoSpaceDE w:val="0"/>
        <w:autoSpaceDN w:val="0"/>
        <w:ind w:left="0" w:firstLine="0"/>
        <w:jc w:val="left"/>
        <w:rPr>
          <w:rFonts w:ascii="Arial" w:hAnsi="Arial" w:cs="Arial"/>
          <w:b w:val="0"/>
          <w:sz w:val="24"/>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2567A3">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77777777"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77777777" w:rsidR="00C12B22" w:rsidRPr="00DE35C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14:paraId="44AEDD5E" w14:textId="77777777" w:rsidR="00612323" w:rsidRDefault="00C12B22" w:rsidP="002D35CD">
      <w:pPr>
        <w:tabs>
          <w:tab w:val="clear" w:pos="709"/>
        </w:tabs>
        <w:ind w:left="284" w:firstLine="0"/>
        <w:rPr>
          <w:rFonts w:ascii="Arial" w:hAnsi="Arial" w:cs="Arial"/>
          <w:b w:val="0"/>
          <w:sz w:val="24"/>
          <w:lang w:val="sk-SK"/>
        </w:rPr>
      </w:pPr>
      <w:r>
        <w:rPr>
          <w:rFonts w:ascii="Arial" w:hAnsi="Arial" w:cs="Arial"/>
          <w:b w:val="0"/>
          <w:sz w:val="24"/>
          <w:lang w:val="sk-SK"/>
        </w:rPr>
        <w:t xml:space="preserve">      </w:t>
      </w: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77777777"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za predpokladu, že nenastane neprijateľnosť tejto ponuky podľa bodu 2.3. časti A.1 súťažných pokladov, t. z., že verejný obstarávateľ môže, ale nemusí 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navŕšiť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77777777"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w:t>
      </w:r>
      <w:r>
        <w:rPr>
          <w:rFonts w:ascii="Arial" w:hAnsi="Arial" w:cs="Arial"/>
          <w:b w:val="0"/>
          <w:color w:val="000000"/>
          <w:sz w:val="24"/>
          <w:lang w:val="sk-SK"/>
        </w:rPr>
        <w:lastRenderedPageBreak/>
        <w:t xml:space="preserve">predpisov SR odviesť daň za Uchádzača - Zhotoviteľa - to znamená, že Uchádzač - Zhotoviteľ 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77777777" w:rsidR="007A33BA" w:rsidRDefault="007A33BA" w:rsidP="007A33BA">
      <w:pPr>
        <w:ind w:left="284" w:firstLine="0"/>
        <w:rPr>
          <w:rFonts w:ascii="Arial" w:hAnsi="Arial"/>
          <w:b w:val="0"/>
          <w:sz w:val="24"/>
          <w:lang w:val="sk-SK"/>
        </w:rPr>
      </w:pPr>
      <w:r>
        <w:rPr>
          <w:rFonts w:ascii="Arial" w:hAnsi="Arial" w:cs="Arial"/>
          <w:b w:val="0"/>
          <w:color w:val="000000"/>
          <w:sz w:val="24"/>
          <w:lang w:val="sk-SK"/>
        </w:rPr>
        <w:t xml:space="preserve">Avšak - keďže celková cena, ktorú Verejný obstarávateľ - Objednávateľ zaplatí za predmet tejto zmluvy je j kritériom na vyhodnotenie ponúk, Uchádzač - Poskytovateľ (platca DPH) so 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 xml:space="preserve">podľa zákona č. 222/2004 </w:t>
      </w:r>
      <w:proofErr w:type="spellStart"/>
      <w:r>
        <w:rPr>
          <w:rFonts w:ascii="Arial" w:hAnsi="Arial" w:cs="Arial"/>
          <w:b w:val="0"/>
          <w:sz w:val="24"/>
          <w:lang w:val="sk-SK" w:eastAsia="en-US"/>
        </w:rPr>
        <w:t>Z.z</w:t>
      </w:r>
      <w:proofErr w:type="spellEnd"/>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77777777"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Pr>
          <w:rFonts w:ascii="Arial" w:hAnsi="Arial" w:cs="Arial"/>
          <w:noProof w:val="0"/>
          <w:color w:val="auto"/>
          <w:sz w:val="24"/>
          <w:szCs w:val="20"/>
          <w:lang w:val="sk-SK" w:eastAsia="cs-CZ"/>
        </w:rPr>
        <w:t>, ktoré je uvedené na nasledovných stranách týchto podkladov, v ktorom uvedie návrhy na plnenie kritérií.</w:t>
      </w:r>
    </w:p>
    <w:p w14:paraId="2803182B" w14:textId="77777777" w:rsidR="007A33BA" w:rsidRDefault="007A33BA" w:rsidP="007A33BA">
      <w:pPr>
        <w:pStyle w:val="Odsekzoznamu"/>
        <w:rPr>
          <w:rFonts w:ascii="Arial" w:hAnsi="Arial" w:cs="Arial"/>
          <w:b/>
        </w:rPr>
      </w:pPr>
    </w:p>
    <w:p w14:paraId="19C2E8A3" w14:textId="77777777" w:rsidR="007A33BA" w:rsidRDefault="007A33BA" w:rsidP="007A33BA">
      <w:pPr>
        <w:pStyle w:val="Zkladntext"/>
        <w:widowControl/>
        <w:autoSpaceDE/>
        <w:spacing w:before="0"/>
        <w:ind w:left="284" w:firstLine="0"/>
        <w:rPr>
          <w:rFonts w:ascii="Arial" w:hAnsi="Arial" w:cs="Arial"/>
          <w:bCs/>
          <w:color w:val="auto"/>
          <w:sz w:val="28"/>
          <w:szCs w:val="28"/>
          <w:u w:val="single"/>
          <w:lang w:val="sk-SK" w:eastAsia="cs-CZ"/>
        </w:rPr>
      </w:pPr>
      <w:r>
        <w:rPr>
          <w:rFonts w:ascii="Arial" w:hAnsi="Arial" w:cs="Arial"/>
          <w:color w:val="auto"/>
          <w:sz w:val="28"/>
          <w:szCs w:val="28"/>
          <w:highlight w:val="lightGray"/>
          <w:u w:val="single"/>
          <w:lang w:val="sk-SK" w:eastAsia="cs-CZ"/>
        </w:rPr>
        <w:t xml:space="preserve">Prosíme </w:t>
      </w:r>
      <w:r>
        <w:rPr>
          <w:rFonts w:ascii="Arial" w:hAnsi="Arial" w:cs="Arial"/>
          <w:b/>
          <w:color w:val="auto"/>
          <w:sz w:val="28"/>
          <w:szCs w:val="28"/>
          <w:highlight w:val="lightGray"/>
          <w:u w:val="single"/>
          <w:lang w:val="sk-SK" w:eastAsia="cs-CZ"/>
        </w:rPr>
        <w:t>priložiť aj podrobnú kalkuláciu ponukovej ceny uchádzača</w:t>
      </w:r>
      <w:r>
        <w:rPr>
          <w:rFonts w:ascii="Arial" w:hAnsi="Arial" w:cs="Arial"/>
          <w:color w:val="auto"/>
          <w:sz w:val="28"/>
          <w:szCs w:val="28"/>
          <w:highlight w:val="lightGray"/>
          <w:u w:val="single"/>
          <w:lang w:val="sk-SK" w:eastAsia="cs-CZ"/>
        </w:rPr>
        <w:t xml:space="preserve"> (v rozsahu a obsahu ocenených výkazov-výmer z projektovej dokumentácie k tejto zákazke</w:t>
      </w:r>
      <w:r>
        <w:rPr>
          <w:rFonts w:ascii="Arial" w:hAnsi="Arial" w:cs="Arial"/>
          <w:noProof w:val="0"/>
          <w:color w:val="auto"/>
          <w:sz w:val="28"/>
          <w:szCs w:val="28"/>
          <w:highlight w:val="lightGray"/>
          <w:u w:val="single"/>
          <w:lang w:val="sk-SK" w:eastAsia="cs-CZ"/>
        </w:rPr>
        <w:t>)</w:t>
      </w:r>
      <w:r>
        <w:rPr>
          <w:rFonts w:ascii="Arial" w:hAnsi="Arial" w:cs="Arial"/>
          <w:color w:val="auto"/>
          <w:sz w:val="28"/>
          <w:szCs w:val="28"/>
          <w:highlight w:val="lightGray"/>
          <w:u w:val="single"/>
          <w:lang w:val="sk-SK" w:eastAsia="cs-CZ"/>
        </w:rPr>
        <w:t xml:space="preserve">, ktorá </w:t>
      </w:r>
      <w:r>
        <w:rPr>
          <w:rFonts w:ascii="Arial" w:hAnsi="Arial" w:cs="Arial"/>
          <w:bCs/>
          <w:color w:val="auto"/>
          <w:sz w:val="28"/>
          <w:szCs w:val="28"/>
          <w:highlight w:val="lightGray"/>
          <w:u w:val="single"/>
          <w:lang w:val="sk-SK" w:eastAsia="cs-CZ"/>
        </w:rPr>
        <w:t xml:space="preserve"> </w:t>
      </w:r>
      <w:r>
        <w:rPr>
          <w:rFonts w:ascii="Arial" w:hAnsi="Arial" w:cs="Arial"/>
          <w:b/>
          <w:bCs/>
          <w:color w:val="auto"/>
          <w:sz w:val="28"/>
          <w:szCs w:val="28"/>
          <w:highlight w:val="lightGray"/>
          <w:u w:val="single"/>
          <w:lang w:val="sk-SK" w:eastAsia="cs-CZ"/>
        </w:rPr>
        <w:t>tvorí neoddeliteľnú súčasť tohto samostatného súpisu návrhov na plnenie kritérií</w:t>
      </w:r>
      <w:r>
        <w:rPr>
          <w:rFonts w:ascii="Arial" w:hAnsi="Arial" w:cs="Arial"/>
          <w:bCs/>
          <w:color w:val="auto"/>
          <w:sz w:val="28"/>
          <w:szCs w:val="28"/>
          <w:highlight w:val="lightGray"/>
          <w:u w:val="single"/>
          <w:lang w:val="sk-SK" w:eastAsia="cs-CZ"/>
        </w:rPr>
        <w:t>.</w:t>
      </w:r>
      <w:r>
        <w:rPr>
          <w:rFonts w:ascii="Arial" w:hAnsi="Arial" w:cs="Arial"/>
          <w:bCs/>
          <w:color w:val="auto"/>
          <w:sz w:val="28"/>
          <w:szCs w:val="28"/>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0A8F0720" w14:textId="4EF23B47" w:rsidR="008E517C" w:rsidRDefault="008E517C" w:rsidP="002D35CD">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Verejný obstarávateľ žiada uchádzačov, aby v záujme porovnateľnosti ponúk NEMENILI a/alebo inak neupravovali položky, názvy položiek, ich popis, poradie a množstvá alebo merné jednotky uvedené vo výkaze výmer a ani výkaz výmer, ktorý budú predkladať do ponuky.</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0D7C2155" w14:textId="0458F23C" w:rsidR="004438BA" w:rsidRDefault="00B74BD9" w:rsidP="00B74BD9">
      <w:pPr>
        <w:pStyle w:val="Zkladntext"/>
        <w:widowControl/>
        <w:autoSpaceDE/>
        <w:autoSpaceDN/>
        <w:spacing w:before="0"/>
        <w:ind w:left="284" w:firstLine="0"/>
        <w:rPr>
          <w:rFonts w:ascii="Arial" w:hAnsi="Arial" w:cs="Arial"/>
          <w:bCs/>
          <w:sz w:val="24"/>
          <w:szCs w:val="20"/>
          <w:lang w:val="sk-SK"/>
        </w:rPr>
      </w:pPr>
      <w:r w:rsidRPr="007800C6">
        <w:rPr>
          <w:rFonts w:ascii="Arial" w:hAnsi="Arial" w:cs="Arial"/>
          <w:b/>
          <w:sz w:val="24"/>
          <w:lang w:val="sk-SK"/>
        </w:rPr>
        <w:t xml:space="preserve">Pozn.: </w:t>
      </w:r>
      <w:r w:rsidRPr="00777956">
        <w:rPr>
          <w:rFonts w:ascii="Arial" w:hAnsi="Arial" w:cs="Arial"/>
          <w:b/>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6E176F27" w14:textId="77777777" w:rsidR="004438BA" w:rsidRDefault="004438BA" w:rsidP="008778D2">
      <w:pPr>
        <w:tabs>
          <w:tab w:val="clear" w:pos="709"/>
        </w:tabs>
        <w:ind w:left="0" w:firstLine="0"/>
        <w:jc w:val="center"/>
        <w:rPr>
          <w:rFonts w:ascii="Arial" w:hAnsi="Arial" w:cs="Arial"/>
          <w:bCs/>
          <w:sz w:val="24"/>
          <w:szCs w:val="20"/>
          <w:lang w:val="sk-SK"/>
        </w:rPr>
      </w:pPr>
    </w:p>
    <w:p w14:paraId="14100AA1" w14:textId="77777777" w:rsidR="00BE3C39" w:rsidRDefault="00BE3C39" w:rsidP="0073531D">
      <w:pPr>
        <w:tabs>
          <w:tab w:val="clear" w:pos="709"/>
        </w:tabs>
        <w:ind w:left="0" w:firstLine="0"/>
        <w:jc w:val="center"/>
        <w:rPr>
          <w:rFonts w:ascii="Arial" w:hAnsi="Arial" w:cs="Arial"/>
          <w:bCs/>
          <w:sz w:val="24"/>
          <w:szCs w:val="20"/>
          <w:highlight w:val="lightGray"/>
          <w:lang w:val="sk-SK"/>
        </w:rPr>
      </w:pPr>
    </w:p>
    <w:p w14:paraId="467485D9"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7F3FBAFB"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0226B205" w14:textId="0F87368F" w:rsidR="003D68EE" w:rsidRDefault="003D68EE" w:rsidP="00B00BC0">
      <w:pPr>
        <w:tabs>
          <w:tab w:val="clear" w:pos="709"/>
        </w:tabs>
        <w:ind w:left="0" w:firstLine="0"/>
        <w:jc w:val="center"/>
        <w:rPr>
          <w:rFonts w:ascii="Arial" w:hAnsi="Arial" w:cs="Arial"/>
          <w:bCs/>
          <w:szCs w:val="20"/>
          <w:highlight w:val="lightGray"/>
          <w:lang w:val="sk-SK"/>
        </w:rPr>
      </w:pPr>
    </w:p>
    <w:p w14:paraId="5144B250" w14:textId="77777777" w:rsidR="00B5693A" w:rsidRDefault="00B5693A" w:rsidP="00B00BC0">
      <w:pPr>
        <w:tabs>
          <w:tab w:val="clear" w:pos="709"/>
        </w:tabs>
        <w:ind w:left="0" w:firstLine="0"/>
        <w:jc w:val="center"/>
        <w:rPr>
          <w:rFonts w:ascii="Arial" w:hAnsi="Arial" w:cs="Arial"/>
          <w:bCs/>
          <w:szCs w:val="20"/>
          <w:highlight w:val="lightGray"/>
          <w:lang w:val="sk-SK"/>
        </w:rPr>
      </w:pPr>
    </w:p>
    <w:p w14:paraId="21882649" w14:textId="77777777"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7F318866" w14:textId="77777777" w:rsidR="00950DEB" w:rsidRDefault="00950DEB" w:rsidP="00B00BC0">
      <w:pPr>
        <w:tabs>
          <w:tab w:val="clear" w:pos="709"/>
        </w:tabs>
        <w:ind w:left="0" w:firstLine="0"/>
        <w:jc w:val="center"/>
        <w:rPr>
          <w:rFonts w:ascii="Arial" w:hAnsi="Arial" w:cs="Arial"/>
          <w:bCs/>
          <w:szCs w:val="20"/>
          <w:highlight w:val="lightGray"/>
          <w:lang w:val="sk-SK"/>
        </w:rPr>
      </w:pPr>
    </w:p>
    <w:p w14:paraId="2A4AA5A5"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Pr>
          <w:rFonts w:ascii="Arial" w:hAnsi="Arial" w:cs="Arial"/>
          <w:b w:val="0"/>
          <w:bCs/>
          <w:color w:val="000000"/>
          <w:szCs w:val="20"/>
          <w:lang w:val="sk-SK"/>
        </w:rPr>
        <w:t>1</w:t>
      </w:r>
      <w:r w:rsidR="00786E4B">
        <w:rPr>
          <w:rFonts w:ascii="Arial" w:hAnsi="Arial" w:cs="Arial"/>
          <w:b w:val="0"/>
          <w:bCs/>
          <w:color w:val="000000"/>
          <w:szCs w:val="20"/>
          <w:lang w:val="sk-SK"/>
        </w:rPr>
        <w:t>.</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0CC176B3" w14:textId="77777777" w:rsidR="0073531D" w:rsidRPr="002E5C52" w:rsidRDefault="0073531D" w:rsidP="0073531D">
      <w:pPr>
        <w:tabs>
          <w:tab w:val="clear" w:pos="709"/>
        </w:tabs>
        <w:ind w:left="0" w:firstLine="0"/>
        <w:jc w:val="center"/>
        <w:rPr>
          <w:rFonts w:ascii="Arial" w:hAnsi="Arial"/>
          <w:lang w:val="sk-SK"/>
        </w:rPr>
      </w:pPr>
    </w:p>
    <w:p w14:paraId="74F356A3" w14:textId="6E6DF3A5"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w:t>
      </w:r>
      <w:r w:rsidR="00950DEB" w:rsidRPr="00111547">
        <w:rPr>
          <w:rFonts w:ascii="Arial" w:hAnsi="Arial" w:cs="Arial"/>
          <w:bCs/>
          <w:sz w:val="24"/>
          <w:highlight w:val="cyan"/>
          <w:lang w:val="sk-SK"/>
        </w:rPr>
        <w:t xml:space="preserve">pre 1. časť </w:t>
      </w:r>
      <w:r w:rsidR="00B41188" w:rsidRPr="00111547">
        <w:rPr>
          <w:rFonts w:ascii="Arial" w:hAnsi="Arial" w:cs="Arial"/>
          <w:bCs/>
          <w:sz w:val="24"/>
          <w:highlight w:val="cyan"/>
          <w:lang w:val="sk-SK"/>
        </w:rPr>
        <w:t>– stavebné práce</w:t>
      </w:r>
    </w:p>
    <w:p w14:paraId="364FB276" w14:textId="77777777" w:rsidR="00950DEB" w:rsidRPr="002A60AD" w:rsidRDefault="00950DEB" w:rsidP="00890865">
      <w:pPr>
        <w:tabs>
          <w:tab w:val="clear" w:pos="709"/>
        </w:tabs>
        <w:ind w:left="0" w:firstLine="0"/>
        <w:jc w:val="center"/>
        <w:rPr>
          <w:rFonts w:ascii="Arial" w:hAnsi="Arial" w:cs="Arial"/>
          <w:bCs/>
          <w:szCs w:val="20"/>
          <w:u w:val="single"/>
          <w:lang w:val="sk-SK"/>
        </w:rPr>
      </w:pPr>
    </w:p>
    <w:p w14:paraId="2B3AE740" w14:textId="77777777" w:rsidR="00604C1B" w:rsidRPr="00604C1B" w:rsidRDefault="003F6DAC" w:rsidP="00604C1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na uskutočnenie </w:t>
      </w:r>
      <w:r w:rsidRPr="00215E05">
        <w:rPr>
          <w:rFonts w:ascii="Arial" w:hAnsi="Arial" w:cs="Arial"/>
          <w:b w:val="0"/>
          <w:szCs w:val="20"/>
          <w:lang w:val="sk-SK"/>
        </w:rPr>
        <w:t xml:space="preserve">stavebných prác </w:t>
      </w:r>
      <w:r w:rsidR="00117C26" w:rsidRPr="00117C26">
        <w:rPr>
          <w:rFonts w:ascii="Arial" w:hAnsi="Arial" w:cs="Arial"/>
          <w:b w:val="0"/>
          <w:szCs w:val="20"/>
          <w:lang w:val="sk-SK"/>
        </w:rPr>
        <w:t xml:space="preserve">(vyhlásenej vo Vestníku verejného </w:t>
      </w:r>
      <w:r w:rsidR="002E72CD" w:rsidRPr="002E72CD">
        <w:rPr>
          <w:rFonts w:ascii="Arial" w:hAnsi="Arial" w:cs="Arial"/>
          <w:b w:val="0"/>
          <w:szCs w:val="20"/>
          <w:lang w:val="sk-SK"/>
        </w:rPr>
        <w:t xml:space="preserve">obstarávania </w:t>
      </w:r>
      <w:r w:rsidR="00604C1B" w:rsidRPr="00604C1B">
        <w:rPr>
          <w:rFonts w:ascii="Arial" w:hAnsi="Arial" w:cs="Arial"/>
          <w:b w:val="0"/>
          <w:szCs w:val="20"/>
          <w:lang w:val="sk-SK"/>
        </w:rPr>
        <w:t>č. 88/2021 dňa 15. 04. 2021 pod sp. zn.: 19004-WYP):</w:t>
      </w:r>
    </w:p>
    <w:p w14:paraId="23888996" w14:textId="0DC64803" w:rsidR="00201EA3" w:rsidRDefault="00201EA3" w:rsidP="00117C26">
      <w:pPr>
        <w:tabs>
          <w:tab w:val="clear" w:pos="709"/>
        </w:tabs>
        <w:spacing w:line="276" w:lineRule="auto"/>
        <w:ind w:left="0" w:firstLine="0"/>
        <w:rPr>
          <w:rFonts w:ascii="Arial" w:hAnsi="Arial" w:cs="Arial"/>
          <w:b w:val="0"/>
          <w:szCs w:val="20"/>
          <w:lang w:val="sk-SK"/>
        </w:rPr>
      </w:pPr>
    </w:p>
    <w:p w14:paraId="45A2E47B" w14:textId="77777777" w:rsidR="00950DEB" w:rsidRPr="002E72CD" w:rsidRDefault="00950DEB" w:rsidP="00117C26">
      <w:pPr>
        <w:tabs>
          <w:tab w:val="clear" w:pos="709"/>
        </w:tabs>
        <w:spacing w:line="276" w:lineRule="auto"/>
        <w:ind w:left="0" w:firstLine="0"/>
        <w:rPr>
          <w:rFonts w:ascii="Arial" w:hAnsi="Arial" w:cs="Arial"/>
          <w:b w:val="0"/>
          <w:sz w:val="16"/>
          <w:szCs w:val="16"/>
          <w:lang w:val="sk-SK"/>
        </w:rPr>
      </w:pPr>
    </w:p>
    <w:p w14:paraId="6A4C26CB"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2292B2F2" w14:textId="481304CD" w:rsidR="00950DEB" w:rsidRDefault="00950DEB" w:rsidP="00950DEB">
      <w:pPr>
        <w:tabs>
          <w:tab w:val="clear" w:pos="709"/>
        </w:tabs>
        <w:spacing w:line="276" w:lineRule="auto"/>
        <w:ind w:left="0" w:firstLine="0"/>
        <w:jc w:val="center"/>
        <w:rPr>
          <w:rFonts w:ascii="Arial" w:hAnsi="Arial"/>
          <w:b w:val="0"/>
          <w:color w:val="000000"/>
          <w:sz w:val="24"/>
          <w:szCs w:val="36"/>
          <w:lang w:val="sk-SK"/>
        </w:rPr>
      </w:pPr>
    </w:p>
    <w:p w14:paraId="1CAC06FD" w14:textId="77777777" w:rsidR="00201EA3" w:rsidRPr="00950DEB" w:rsidRDefault="00201EA3" w:rsidP="00950DEB">
      <w:pPr>
        <w:tabs>
          <w:tab w:val="clear" w:pos="709"/>
        </w:tabs>
        <w:spacing w:line="276" w:lineRule="auto"/>
        <w:ind w:left="0" w:firstLine="0"/>
        <w:jc w:val="center"/>
        <w:rPr>
          <w:rFonts w:ascii="Arial" w:hAnsi="Arial"/>
          <w:b w:val="0"/>
          <w:color w:val="000000"/>
          <w:sz w:val="24"/>
          <w:szCs w:val="36"/>
          <w:lang w:val="sk-SK"/>
        </w:rPr>
      </w:pPr>
    </w:p>
    <w:p w14:paraId="70E7A3A3" w14:textId="77777777" w:rsidR="007E019C" w:rsidRPr="002A60AD" w:rsidRDefault="007E019C" w:rsidP="007E019C">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017D8720" w14:textId="77777777" w:rsidR="00890865" w:rsidRPr="002A60AD" w:rsidRDefault="00890865" w:rsidP="00890865">
      <w:pPr>
        <w:tabs>
          <w:tab w:val="clear" w:pos="709"/>
        </w:tabs>
        <w:ind w:left="0" w:firstLine="708"/>
        <w:jc w:val="left"/>
        <w:rPr>
          <w:rFonts w:ascii="Arial" w:hAnsi="Arial" w:cs="Arial"/>
          <w:b w:val="0"/>
          <w:szCs w:val="20"/>
          <w:highlight w:val="yellow"/>
          <w:lang w:val="sk-SK"/>
        </w:rPr>
      </w:pPr>
    </w:p>
    <w:p w14:paraId="47B5811C" w14:textId="77777777" w:rsidR="004F083F" w:rsidRPr="007415C5" w:rsidRDefault="004F083F" w:rsidP="004F083F">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1926E8A4" w14:textId="77777777" w:rsidR="00950DEB" w:rsidRDefault="004F083F"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00950DEB" w:rsidRPr="00C944EF">
        <w:rPr>
          <w:rFonts w:ascii="Arial" w:hAnsi="Arial" w:cs="Arial"/>
          <w:sz w:val="24"/>
          <w:lang w:val="sk-SK"/>
        </w:rPr>
        <w:t xml:space="preserve">celú </w:t>
      </w:r>
      <w:r w:rsidR="00950DEB" w:rsidRPr="00B41188">
        <w:rPr>
          <w:rFonts w:ascii="Arial" w:hAnsi="Arial" w:cs="Arial"/>
          <w:sz w:val="24"/>
          <w:highlight w:val="cyan"/>
          <w:u w:val="single"/>
          <w:lang w:val="sk-SK"/>
        </w:rPr>
        <w:t>1. č</w:t>
      </w:r>
      <w:proofErr w:type="spellStart"/>
      <w:r w:rsidR="00950DEB" w:rsidRPr="00B41188">
        <w:rPr>
          <w:rFonts w:ascii="Arial" w:hAnsi="Arial" w:cs="Arial"/>
          <w:sz w:val="24"/>
          <w:highlight w:val="cyan"/>
          <w:u w:val="single"/>
        </w:rPr>
        <w:t>asť</w:t>
      </w:r>
      <w:proofErr w:type="spellEnd"/>
      <w:r w:rsidR="00950DEB" w:rsidRPr="006C61CE">
        <w:rPr>
          <w:rFonts w:ascii="Arial" w:hAnsi="Arial" w:cs="Arial"/>
          <w:sz w:val="24"/>
        </w:rPr>
        <w:t xml:space="preserve"> </w:t>
      </w:r>
      <w:r w:rsidR="00950DEB" w:rsidRPr="00C944EF">
        <w:rPr>
          <w:rFonts w:ascii="Arial" w:hAnsi="Arial" w:cs="Arial"/>
          <w:sz w:val="24"/>
          <w:lang w:val="sk-SK"/>
        </w:rPr>
        <w:t>predmet</w:t>
      </w:r>
      <w:r w:rsidR="00950DEB">
        <w:rPr>
          <w:rFonts w:ascii="Arial" w:hAnsi="Arial" w:cs="Arial"/>
          <w:sz w:val="24"/>
          <w:lang w:val="sk-SK"/>
        </w:rPr>
        <w:t>u</w:t>
      </w:r>
      <w:r w:rsidR="00950DEB" w:rsidRPr="00C944EF">
        <w:rPr>
          <w:rFonts w:ascii="Arial" w:hAnsi="Arial" w:cs="Arial"/>
          <w:sz w:val="24"/>
          <w:lang w:val="sk-SK"/>
        </w:rPr>
        <w:t xml:space="preserve"> zákazky</w:t>
      </w:r>
      <w:r w:rsidR="00950DEB" w:rsidRPr="00C944EF">
        <w:rPr>
          <w:rFonts w:ascii="Arial" w:hAnsi="Arial" w:cs="Arial"/>
          <w:b w:val="0"/>
          <w:sz w:val="24"/>
          <w:szCs w:val="20"/>
          <w:lang w:val="sk-SK"/>
        </w:rPr>
        <w:t xml:space="preserve">  </w:t>
      </w:r>
    </w:p>
    <w:p w14:paraId="04B795E0" w14:textId="3B82A584" w:rsidR="004F083F" w:rsidRPr="00760664" w:rsidRDefault="004F083F"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14:paraId="00A1AEAC" w14:textId="77777777" w:rsidTr="00052746">
        <w:tc>
          <w:tcPr>
            <w:tcW w:w="430" w:type="dxa"/>
            <w:shd w:val="clear" w:color="auto" w:fill="BFBFBF"/>
          </w:tcPr>
          <w:p w14:paraId="11FD71FE" w14:textId="77777777"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430AD8EB" w14:textId="1E147EB7"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230795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68AB49B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0E37757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14:paraId="7BB1FE47" w14:textId="77777777" w:rsidTr="00052746">
        <w:tc>
          <w:tcPr>
            <w:tcW w:w="430" w:type="dxa"/>
            <w:shd w:val="clear" w:color="auto" w:fill="BFBFBF"/>
          </w:tcPr>
          <w:p w14:paraId="55B6B38E" w14:textId="77777777"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5D133BD5" w14:textId="77777777"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celú 1. časť zákazky</w:t>
            </w:r>
          </w:p>
        </w:tc>
        <w:tc>
          <w:tcPr>
            <w:tcW w:w="1842" w:type="dxa"/>
          </w:tcPr>
          <w:p w14:paraId="45EB393D"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6BFFB159"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4B439B84" w14:textId="77777777" w:rsidR="002D35CD" w:rsidRPr="002E5C52" w:rsidRDefault="002D35CD" w:rsidP="00052746">
            <w:pPr>
              <w:tabs>
                <w:tab w:val="clear" w:pos="709"/>
              </w:tabs>
              <w:ind w:left="0" w:firstLine="0"/>
              <w:jc w:val="center"/>
              <w:rPr>
                <w:rFonts w:ascii="Arial" w:hAnsi="Arial"/>
                <w:b w:val="0"/>
                <w:sz w:val="24"/>
                <w:lang w:val="sk-SK"/>
              </w:rPr>
            </w:pPr>
          </w:p>
        </w:tc>
      </w:tr>
    </w:tbl>
    <w:p w14:paraId="00D824AE" w14:textId="77777777" w:rsidR="007A33BA" w:rsidRDefault="007A33BA" w:rsidP="007A33B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B47EFBA" w14:textId="77777777" w:rsidR="00950DEB" w:rsidRDefault="00950DEB" w:rsidP="00950DEB">
      <w:pPr>
        <w:pStyle w:val="Normlnywebov"/>
        <w:jc w:val="both"/>
        <w:rPr>
          <w:rFonts w:ascii="Arial" w:hAnsi="Arial" w:cs="Arial"/>
          <w:b/>
          <w:noProof/>
        </w:rPr>
      </w:pPr>
    </w:p>
    <w:p w14:paraId="3ABB00B4" w14:textId="734695BB" w:rsidR="00950DEB" w:rsidRDefault="00950DEB" w:rsidP="00201EA3">
      <w:pPr>
        <w:pStyle w:val="Normlnywebov"/>
        <w:ind w:left="142"/>
        <w:jc w:val="both"/>
        <w:rPr>
          <w:rFonts w:ascii="Arial" w:hAnsi="Arial" w:cs="Arial"/>
          <w:b/>
          <w:noProof/>
        </w:rPr>
      </w:pPr>
      <w:r w:rsidRPr="000C5D44">
        <w:rPr>
          <w:rFonts w:ascii="Arial" w:hAnsi="Arial" w:cs="Arial"/>
          <w:b/>
          <w:noProof/>
        </w:rPr>
        <w:t xml:space="preserve"> </w:t>
      </w:r>
      <w:r>
        <w:rPr>
          <w:rFonts w:ascii="Arial" w:hAnsi="Arial" w:cs="Arial"/>
          <w:b/>
          <w:noProof/>
        </w:rPr>
        <w:tab/>
      </w:r>
    </w:p>
    <w:p w14:paraId="3316D69A"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 xml:space="preserve"> </w:t>
      </w:r>
      <w:r w:rsidRPr="00F36A1F">
        <w:rPr>
          <w:rFonts w:ascii="Arial" w:hAnsi="Arial" w:cs="Arial"/>
          <w:b/>
          <w:color w:val="auto"/>
        </w:rPr>
        <w:tab/>
      </w:r>
    </w:p>
    <w:p w14:paraId="6F189246" w14:textId="59129DD8" w:rsidR="003A0062" w:rsidRDefault="003A0062" w:rsidP="009C7E7F">
      <w:pPr>
        <w:tabs>
          <w:tab w:val="clear" w:pos="709"/>
        </w:tabs>
        <w:ind w:left="0" w:firstLine="0"/>
        <w:outlineLvl w:val="0"/>
        <w:rPr>
          <w:rFonts w:ascii="Arial" w:hAnsi="Arial"/>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3A3E4282" w14:textId="77777777" w:rsidR="00201EA3" w:rsidRPr="009C7E7F" w:rsidRDefault="00201EA3" w:rsidP="009C7E7F">
      <w:pPr>
        <w:tabs>
          <w:tab w:val="clear" w:pos="709"/>
        </w:tabs>
        <w:ind w:left="0" w:firstLine="0"/>
        <w:outlineLvl w:val="0"/>
        <w:rPr>
          <w:b w:val="0"/>
          <w:sz w:val="22"/>
          <w:szCs w:val="28"/>
          <w:lang w:val="sk-SK"/>
        </w:rPr>
      </w:pPr>
    </w:p>
    <w:p w14:paraId="1CB08CE1" w14:textId="77777777" w:rsidR="00950DEB" w:rsidRDefault="00950DEB" w:rsidP="004F083F">
      <w:pPr>
        <w:tabs>
          <w:tab w:val="clear" w:pos="709"/>
        </w:tabs>
        <w:ind w:left="0" w:firstLine="0"/>
        <w:rPr>
          <w:rFonts w:ascii="Arial" w:hAnsi="Arial" w:cs="Arial"/>
          <w:b w:val="0"/>
          <w:bCs/>
          <w:noProof/>
          <w:sz w:val="24"/>
          <w:lang w:val="sk-SK"/>
        </w:rPr>
      </w:pPr>
    </w:p>
    <w:p w14:paraId="5B8C6BFD" w14:textId="77777777" w:rsidR="00950DEB" w:rsidRPr="006C07A0" w:rsidRDefault="00950DEB" w:rsidP="00950DEB">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517A0CD" w14:textId="018A434E" w:rsidR="00950DEB" w:rsidRDefault="00950DEB" w:rsidP="00950DEB">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044C527" w14:textId="77777777" w:rsidR="00201EA3" w:rsidRDefault="00201EA3" w:rsidP="00950DEB">
      <w:pPr>
        <w:tabs>
          <w:tab w:val="clear" w:pos="709"/>
        </w:tabs>
        <w:ind w:left="0" w:firstLine="0"/>
        <w:rPr>
          <w:rFonts w:ascii="Arial" w:hAnsi="Arial" w:cs="Arial"/>
          <w:b w:val="0"/>
          <w:szCs w:val="20"/>
          <w:lang w:val="sk-SK"/>
        </w:rPr>
      </w:pPr>
    </w:p>
    <w:p w14:paraId="6680B4C8" w14:textId="77777777" w:rsidR="00950DEB" w:rsidRDefault="00950DEB" w:rsidP="00950DEB">
      <w:pPr>
        <w:tabs>
          <w:tab w:val="clear" w:pos="709"/>
        </w:tabs>
        <w:ind w:left="0" w:firstLine="0"/>
        <w:rPr>
          <w:rFonts w:ascii="Arial" w:hAnsi="Arial" w:cs="Arial"/>
          <w:b w:val="0"/>
          <w:szCs w:val="20"/>
          <w:lang w:val="sk-SK"/>
        </w:rPr>
      </w:pPr>
    </w:p>
    <w:p w14:paraId="72A45477" w14:textId="594C3D63" w:rsidR="00950DEB" w:rsidRDefault="00950DEB" w:rsidP="00950DEB">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25494415" w14:textId="77777777" w:rsidR="00950DEB" w:rsidRDefault="00950DEB" w:rsidP="00950DEB">
      <w:pPr>
        <w:tabs>
          <w:tab w:val="clear" w:pos="709"/>
        </w:tabs>
        <w:ind w:left="0" w:firstLine="0"/>
        <w:rPr>
          <w:rFonts w:ascii="Arial" w:hAnsi="Arial" w:cs="Arial"/>
          <w:b w:val="0"/>
          <w:szCs w:val="20"/>
          <w:lang w:val="sk-SK"/>
        </w:rPr>
      </w:pPr>
    </w:p>
    <w:p w14:paraId="6FC3C1BC" w14:textId="77777777" w:rsidR="004F083F" w:rsidRPr="007415C5" w:rsidRDefault="004F083F" w:rsidP="004F083F">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43EC30B3" w14:textId="77777777" w:rsidR="009C7E7F" w:rsidRDefault="009C7E7F" w:rsidP="004F083F">
      <w:pPr>
        <w:tabs>
          <w:tab w:val="clear" w:pos="709"/>
        </w:tabs>
        <w:ind w:left="0" w:firstLine="0"/>
        <w:jc w:val="center"/>
        <w:rPr>
          <w:rFonts w:ascii="Arial" w:hAnsi="Arial" w:cs="Arial"/>
          <w:bCs/>
          <w:sz w:val="24"/>
          <w:szCs w:val="20"/>
          <w:lang w:val="sk-SK"/>
        </w:rPr>
      </w:pPr>
    </w:p>
    <w:p w14:paraId="57150FFA" w14:textId="77777777" w:rsidR="003F5907" w:rsidRPr="002E0064" w:rsidRDefault="003F5907" w:rsidP="003F5907">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5E12D890" w14:textId="77777777" w:rsidR="003F5907" w:rsidRPr="00F73C73" w:rsidRDefault="003F5907" w:rsidP="003F5907">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140AF7FD" w14:textId="77777777" w:rsidR="003F5907" w:rsidRDefault="003F5907" w:rsidP="003F5907">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63D2DA0"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3F880F89"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446DB683" w14:textId="640C1B81" w:rsidR="00B00BC0" w:rsidRPr="002E5C52" w:rsidRDefault="00B00BC0" w:rsidP="002E5C52">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22481C0C" w14:textId="7FB84AB3" w:rsidR="00694E3D" w:rsidRDefault="00023F29" w:rsidP="00201EA3">
      <w:pPr>
        <w:pBdr>
          <w:top w:val="single" w:sz="4" w:space="1" w:color="auto"/>
        </w:pBdr>
        <w:tabs>
          <w:tab w:val="clear" w:pos="709"/>
        </w:tabs>
        <w:ind w:left="0" w:firstLine="0"/>
        <w:rPr>
          <w:rFonts w:ascii="Arial" w:hAnsi="Arial" w:cs="Arial"/>
          <w:bCs/>
          <w:szCs w:val="20"/>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024FF468" w14:textId="4C0977DC"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505FEA7C" w14:textId="77777777" w:rsidR="00950DEB" w:rsidRDefault="00950DEB" w:rsidP="00950DEB">
      <w:pPr>
        <w:tabs>
          <w:tab w:val="clear" w:pos="709"/>
        </w:tabs>
        <w:ind w:left="0" w:firstLine="0"/>
        <w:jc w:val="center"/>
        <w:rPr>
          <w:rFonts w:ascii="Arial" w:hAnsi="Arial" w:cs="Arial"/>
          <w:bCs/>
          <w:szCs w:val="20"/>
          <w:highlight w:val="lightGray"/>
          <w:lang w:val="sk-SK"/>
        </w:rPr>
      </w:pPr>
    </w:p>
    <w:p w14:paraId="0AB37370"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2.</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216058BF" w14:textId="77777777" w:rsidR="00950DEB" w:rsidRPr="002E5C52" w:rsidRDefault="00950DEB" w:rsidP="00950DEB">
      <w:pPr>
        <w:tabs>
          <w:tab w:val="clear" w:pos="709"/>
        </w:tabs>
        <w:ind w:left="0" w:firstLine="0"/>
        <w:jc w:val="center"/>
        <w:rPr>
          <w:rFonts w:ascii="Arial" w:hAnsi="Arial"/>
          <w:lang w:val="sk-SK"/>
        </w:rPr>
      </w:pPr>
    </w:p>
    <w:p w14:paraId="08394EB0" w14:textId="74F9BD91" w:rsidR="00950DEB" w:rsidRDefault="007E1B6E" w:rsidP="00950DEB">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B</w:t>
      </w:r>
      <w:r w:rsidR="00950DEB" w:rsidRPr="00950DEB">
        <w:rPr>
          <w:rFonts w:ascii="Arial" w:hAnsi="Arial" w:cs="Arial"/>
          <w:bCs/>
          <w:szCs w:val="20"/>
          <w:u w:val="single"/>
          <w:lang w:val="sk-SK"/>
        </w:rPr>
        <w:t>. SAMOSTATNÝ SÚPIS NÁVRHOV NA PLNENIE KRITÉRI</w:t>
      </w:r>
      <w:r w:rsidR="00950DEB"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w:t>
      </w:r>
      <w:r w:rsidR="00950DEB" w:rsidRPr="00111547">
        <w:rPr>
          <w:rFonts w:ascii="Arial" w:hAnsi="Arial" w:cs="Arial"/>
          <w:bCs/>
          <w:sz w:val="24"/>
          <w:highlight w:val="cyan"/>
          <w:lang w:val="sk-SK"/>
        </w:rPr>
        <w:t xml:space="preserve">pre </w:t>
      </w:r>
      <w:r w:rsidRPr="00111547">
        <w:rPr>
          <w:rFonts w:ascii="Arial" w:hAnsi="Arial" w:cs="Arial"/>
          <w:bCs/>
          <w:sz w:val="24"/>
          <w:highlight w:val="cyan"/>
          <w:lang w:val="sk-SK"/>
        </w:rPr>
        <w:t>2</w:t>
      </w:r>
      <w:r w:rsidR="00950DEB" w:rsidRPr="00111547">
        <w:rPr>
          <w:rFonts w:ascii="Arial" w:hAnsi="Arial" w:cs="Arial"/>
          <w:bCs/>
          <w:sz w:val="24"/>
          <w:highlight w:val="cyan"/>
          <w:lang w:val="sk-SK"/>
        </w:rPr>
        <w:t xml:space="preserve">. časť </w:t>
      </w:r>
      <w:r w:rsidR="00B41188" w:rsidRPr="00111547">
        <w:rPr>
          <w:rFonts w:ascii="Arial" w:hAnsi="Arial" w:cs="Arial"/>
          <w:bCs/>
          <w:sz w:val="24"/>
          <w:highlight w:val="cyan"/>
          <w:lang w:val="sk-SK"/>
        </w:rPr>
        <w:t>– mobiliár ul. Palackého</w:t>
      </w:r>
    </w:p>
    <w:p w14:paraId="198C6B5D" w14:textId="77777777" w:rsidR="00950DEB" w:rsidRPr="002A60AD" w:rsidRDefault="00950DEB" w:rsidP="00950DEB">
      <w:pPr>
        <w:tabs>
          <w:tab w:val="clear" w:pos="709"/>
        </w:tabs>
        <w:ind w:left="0" w:firstLine="0"/>
        <w:jc w:val="center"/>
        <w:rPr>
          <w:rFonts w:ascii="Arial" w:hAnsi="Arial" w:cs="Arial"/>
          <w:bCs/>
          <w:szCs w:val="20"/>
          <w:u w:val="single"/>
          <w:lang w:val="sk-SK"/>
        </w:rPr>
      </w:pPr>
    </w:p>
    <w:p w14:paraId="1A1009B6" w14:textId="77777777" w:rsidR="00604C1B" w:rsidRPr="00604C1B" w:rsidRDefault="00950DEB" w:rsidP="00604C1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604C1B" w:rsidRPr="00604C1B">
        <w:rPr>
          <w:rFonts w:ascii="Arial" w:hAnsi="Arial" w:cs="Arial"/>
          <w:b w:val="0"/>
          <w:szCs w:val="20"/>
          <w:lang w:val="sk-SK"/>
        </w:rPr>
        <w:t>č. 88/2021 dňa 15. 04. 2021 pod sp. zn.: 19004-WYP):</w:t>
      </w:r>
    </w:p>
    <w:p w14:paraId="7A235441" w14:textId="74514795" w:rsidR="00950DEB" w:rsidRPr="002E72CD" w:rsidRDefault="00950DEB" w:rsidP="00950DEB">
      <w:pPr>
        <w:tabs>
          <w:tab w:val="clear" w:pos="709"/>
        </w:tabs>
        <w:spacing w:line="276" w:lineRule="auto"/>
        <w:ind w:left="0" w:firstLine="0"/>
        <w:rPr>
          <w:rFonts w:ascii="Arial" w:hAnsi="Arial" w:cs="Arial"/>
          <w:b w:val="0"/>
          <w:sz w:val="16"/>
          <w:szCs w:val="16"/>
          <w:lang w:val="sk-SK"/>
        </w:rPr>
      </w:pPr>
    </w:p>
    <w:p w14:paraId="5C16ACFC" w14:textId="6CF73867" w:rsidR="00201EA3" w:rsidRDefault="00201EA3" w:rsidP="00201EA3">
      <w:pPr>
        <w:tabs>
          <w:tab w:val="clear" w:pos="709"/>
        </w:tabs>
        <w:ind w:left="0" w:firstLine="0"/>
        <w:jc w:val="center"/>
        <w:rPr>
          <w:rFonts w:ascii="Arial" w:hAnsi="Arial" w:cs="Arial"/>
          <w:iCs/>
          <w:sz w:val="24"/>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633BC718" w14:textId="0751D158" w:rsidR="00201EA3" w:rsidRDefault="00201EA3" w:rsidP="00201EA3">
      <w:pPr>
        <w:tabs>
          <w:tab w:val="clear" w:pos="709"/>
        </w:tabs>
        <w:ind w:left="0" w:firstLine="0"/>
        <w:jc w:val="center"/>
        <w:rPr>
          <w:rFonts w:ascii="Arial" w:hAnsi="Arial" w:cs="Arial"/>
          <w:iCs/>
          <w:sz w:val="24"/>
        </w:rPr>
      </w:pPr>
    </w:p>
    <w:p w14:paraId="68D8C67A" w14:textId="77777777" w:rsidR="00201EA3" w:rsidRPr="00084030" w:rsidRDefault="00201EA3" w:rsidP="00201EA3">
      <w:pPr>
        <w:tabs>
          <w:tab w:val="clear" w:pos="709"/>
        </w:tabs>
        <w:ind w:left="0" w:firstLine="0"/>
        <w:jc w:val="center"/>
        <w:rPr>
          <w:rFonts w:ascii="Arial" w:hAnsi="Arial" w:cs="Arial"/>
          <w:iCs/>
          <w:sz w:val="22"/>
          <w:szCs w:val="22"/>
          <w:lang w:val="sk-SK"/>
        </w:rPr>
      </w:pPr>
    </w:p>
    <w:p w14:paraId="0C37EF73" w14:textId="77777777" w:rsidR="00950DEB" w:rsidRPr="002A60AD" w:rsidRDefault="00950DEB" w:rsidP="00950DEB">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58E9CB8B" w14:textId="77777777" w:rsidR="00950DEB" w:rsidRPr="002A60AD" w:rsidRDefault="00950DEB" w:rsidP="00950DEB">
      <w:pPr>
        <w:tabs>
          <w:tab w:val="clear" w:pos="709"/>
        </w:tabs>
        <w:ind w:left="0" w:firstLine="708"/>
        <w:jc w:val="left"/>
        <w:rPr>
          <w:rFonts w:ascii="Arial" w:hAnsi="Arial" w:cs="Arial"/>
          <w:b w:val="0"/>
          <w:szCs w:val="20"/>
          <w:highlight w:val="yellow"/>
          <w:lang w:val="sk-SK"/>
        </w:rPr>
      </w:pPr>
    </w:p>
    <w:p w14:paraId="1C327940" w14:textId="77777777" w:rsidR="00950DEB" w:rsidRPr="007415C5" w:rsidRDefault="00950DEB" w:rsidP="00950DEB">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5762595A" w14:textId="77777777" w:rsidR="00950DEB" w:rsidRDefault="00950DEB"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007E1B6E" w:rsidRPr="00B41188">
        <w:rPr>
          <w:rFonts w:ascii="Arial" w:hAnsi="Arial" w:cs="Arial"/>
          <w:sz w:val="24"/>
          <w:highlight w:val="cyan"/>
          <w:u w:val="single"/>
          <w:lang w:val="sk-SK"/>
        </w:rPr>
        <w:t>2</w:t>
      </w:r>
      <w:r w:rsidRPr="00B41188">
        <w:rPr>
          <w:rFonts w:ascii="Arial" w:hAnsi="Arial" w:cs="Arial"/>
          <w:sz w:val="24"/>
          <w:highlight w:val="cyan"/>
          <w:u w:val="single"/>
          <w:lang w:val="sk-SK"/>
        </w:rPr>
        <w:t>. č</w:t>
      </w:r>
      <w:proofErr w:type="spellStart"/>
      <w:r w:rsidRPr="00B41188">
        <w:rPr>
          <w:rFonts w:ascii="Arial" w:hAnsi="Arial" w:cs="Arial"/>
          <w:sz w:val="24"/>
          <w:highlight w:val="cyan"/>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30AA803" w14:textId="4D0C4380" w:rsidR="00950DEB" w:rsidRPr="00760664" w:rsidRDefault="00950DEB"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760664" w14:paraId="3CCE62D4" w14:textId="77777777" w:rsidTr="000E4D3D">
        <w:tc>
          <w:tcPr>
            <w:tcW w:w="430" w:type="dxa"/>
            <w:shd w:val="clear" w:color="auto" w:fill="BFBFBF"/>
          </w:tcPr>
          <w:p w14:paraId="7ADC5E84"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7322EFA7" w14:textId="6A8673A4" w:rsidR="00950DEB" w:rsidRPr="002D35CD" w:rsidRDefault="00950DEB"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E50C3B2"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1B70380B"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3B22B033"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950DEB" w:rsidRPr="00760664" w14:paraId="0A0297A4" w14:textId="77777777" w:rsidTr="000E4D3D">
        <w:tc>
          <w:tcPr>
            <w:tcW w:w="430" w:type="dxa"/>
            <w:shd w:val="clear" w:color="auto" w:fill="BFBFBF"/>
          </w:tcPr>
          <w:p w14:paraId="54B231BC"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532AE784" w14:textId="77777777" w:rsidR="00950DEB" w:rsidRPr="002D35CD" w:rsidRDefault="00950DEB"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 xml:space="preserve">za celú </w:t>
            </w:r>
            <w:r w:rsidR="007E1B6E">
              <w:rPr>
                <w:rFonts w:ascii="Arial" w:hAnsi="Arial"/>
                <w:sz w:val="24"/>
                <w:lang w:val="sk-SK"/>
              </w:rPr>
              <w:t>2</w:t>
            </w:r>
            <w:r>
              <w:rPr>
                <w:rFonts w:ascii="Arial" w:hAnsi="Arial"/>
                <w:sz w:val="24"/>
                <w:lang w:val="sk-SK"/>
              </w:rPr>
              <w:t>. časť zákazky</w:t>
            </w:r>
          </w:p>
        </w:tc>
        <w:tc>
          <w:tcPr>
            <w:tcW w:w="1842" w:type="dxa"/>
          </w:tcPr>
          <w:p w14:paraId="30009436"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2142AC9E"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15E4EA70" w14:textId="77777777" w:rsidR="00950DEB" w:rsidRPr="002E5C52" w:rsidRDefault="00950DEB" w:rsidP="000E4D3D">
            <w:pPr>
              <w:tabs>
                <w:tab w:val="clear" w:pos="709"/>
              </w:tabs>
              <w:ind w:left="0" w:firstLine="0"/>
              <w:jc w:val="center"/>
              <w:rPr>
                <w:rFonts w:ascii="Arial" w:hAnsi="Arial"/>
                <w:b w:val="0"/>
                <w:sz w:val="24"/>
                <w:lang w:val="sk-SK"/>
              </w:rPr>
            </w:pPr>
          </w:p>
        </w:tc>
      </w:tr>
    </w:tbl>
    <w:p w14:paraId="57F1F599"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1C940AC" w14:textId="77777777" w:rsidR="00950DEB" w:rsidRDefault="00950DEB" w:rsidP="00950DEB">
      <w:pPr>
        <w:pStyle w:val="Normlnywebov"/>
        <w:jc w:val="both"/>
        <w:rPr>
          <w:rFonts w:ascii="Arial" w:hAnsi="Arial" w:cs="Arial"/>
          <w:b/>
          <w:noProof/>
        </w:rPr>
      </w:pPr>
    </w:p>
    <w:p w14:paraId="08AE7615" w14:textId="5F432849" w:rsidR="00F36A1F" w:rsidRPr="00F36A1F" w:rsidRDefault="00950DEB" w:rsidP="00694E3D">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p>
    <w:p w14:paraId="27F4AEDD"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ab/>
      </w:r>
    </w:p>
    <w:p w14:paraId="3C6BFB11" w14:textId="77777777" w:rsidR="007A33BA" w:rsidRPr="009C7E7F" w:rsidRDefault="007A33BA" w:rsidP="007A33B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158B9D2F" w14:textId="77777777" w:rsidR="007A33BA" w:rsidRDefault="007A33BA" w:rsidP="007A33BA">
      <w:pPr>
        <w:tabs>
          <w:tab w:val="clear" w:pos="709"/>
        </w:tabs>
        <w:ind w:left="0" w:firstLine="0"/>
        <w:rPr>
          <w:rFonts w:ascii="Arial" w:hAnsi="Arial" w:cs="Arial"/>
          <w:b w:val="0"/>
          <w:bCs/>
          <w:noProof/>
          <w:sz w:val="24"/>
          <w:lang w:val="sk-SK"/>
        </w:rPr>
      </w:pPr>
    </w:p>
    <w:p w14:paraId="2819DE08" w14:textId="77777777" w:rsidR="007A33BA" w:rsidRPr="006C07A0" w:rsidRDefault="007A33BA" w:rsidP="007A33B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0367971A" w14:textId="422735E5" w:rsidR="007A33BA" w:rsidRDefault="007A33BA" w:rsidP="007A33B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81C6AC8" w14:textId="77777777" w:rsidR="007A33BA" w:rsidRDefault="007A33BA" w:rsidP="007A33BA">
      <w:pPr>
        <w:tabs>
          <w:tab w:val="clear" w:pos="709"/>
        </w:tabs>
        <w:ind w:left="0" w:firstLine="0"/>
        <w:rPr>
          <w:rFonts w:ascii="Arial" w:hAnsi="Arial" w:cs="Arial"/>
          <w:b w:val="0"/>
          <w:szCs w:val="20"/>
          <w:lang w:val="sk-SK"/>
        </w:rPr>
      </w:pPr>
    </w:p>
    <w:p w14:paraId="3539462F" w14:textId="77777777" w:rsidR="007A33BA" w:rsidRDefault="007A33BA" w:rsidP="007A33B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71465682" w14:textId="77777777" w:rsidR="007A33BA" w:rsidRDefault="007A33BA" w:rsidP="007A33BA">
      <w:pPr>
        <w:tabs>
          <w:tab w:val="clear" w:pos="709"/>
        </w:tabs>
        <w:ind w:left="0" w:firstLine="0"/>
        <w:rPr>
          <w:rFonts w:ascii="Arial" w:hAnsi="Arial" w:cs="Arial"/>
          <w:b w:val="0"/>
          <w:szCs w:val="20"/>
          <w:lang w:val="sk-SK"/>
        </w:rPr>
      </w:pPr>
    </w:p>
    <w:p w14:paraId="09D25EE5" w14:textId="668F335B" w:rsidR="00694E3D" w:rsidRDefault="00694E3D" w:rsidP="00950DEB">
      <w:pPr>
        <w:tabs>
          <w:tab w:val="clear" w:pos="709"/>
        </w:tabs>
        <w:ind w:left="0" w:firstLine="0"/>
        <w:rPr>
          <w:rFonts w:ascii="Arial" w:hAnsi="Arial" w:cs="Arial"/>
          <w:b w:val="0"/>
          <w:szCs w:val="20"/>
          <w:lang w:val="sk-SK"/>
        </w:rPr>
      </w:pPr>
    </w:p>
    <w:p w14:paraId="0A07A71C" w14:textId="77777777" w:rsidR="00950DEB" w:rsidRPr="007415C5" w:rsidRDefault="00950DEB" w:rsidP="00950DEB">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62A28A80" w14:textId="77777777" w:rsidR="00950DEB" w:rsidRDefault="00950DEB" w:rsidP="00950DEB">
      <w:pPr>
        <w:tabs>
          <w:tab w:val="clear" w:pos="709"/>
        </w:tabs>
        <w:ind w:left="0" w:firstLine="0"/>
        <w:jc w:val="center"/>
        <w:rPr>
          <w:rFonts w:ascii="Arial" w:hAnsi="Arial" w:cs="Arial"/>
          <w:bCs/>
          <w:sz w:val="24"/>
          <w:szCs w:val="20"/>
          <w:lang w:val="sk-SK"/>
        </w:rPr>
      </w:pPr>
    </w:p>
    <w:p w14:paraId="10A84C96" w14:textId="77777777" w:rsidR="00950DEB" w:rsidRPr="002E0064" w:rsidRDefault="00950DEB" w:rsidP="00950DEB">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238EC22D" w14:textId="77777777" w:rsidR="00950DEB" w:rsidRPr="00F73C73" w:rsidRDefault="00950DEB" w:rsidP="00950DEB">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36BC0E37" w14:textId="77777777" w:rsidR="00950DEB" w:rsidRDefault="00950DEB" w:rsidP="00950DEB">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6953E810"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5E721A4"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5D2080F1"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DB0E85C" w14:textId="3F027A74" w:rsidR="00950DEB" w:rsidRPr="002E5C52" w:rsidRDefault="00950DEB" w:rsidP="00950DEB">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06CF0F88" w14:textId="77777777" w:rsidR="00950DEB" w:rsidRPr="002E5C52" w:rsidRDefault="00950DEB" w:rsidP="00950DEB">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50937C7E" w14:textId="77777777" w:rsidR="003D68EE" w:rsidRDefault="003D68EE" w:rsidP="007E1B6E">
      <w:pPr>
        <w:tabs>
          <w:tab w:val="clear" w:pos="709"/>
        </w:tabs>
        <w:ind w:left="0" w:firstLine="0"/>
        <w:jc w:val="center"/>
        <w:rPr>
          <w:rFonts w:ascii="Arial" w:hAnsi="Arial" w:cs="Arial"/>
          <w:bCs/>
          <w:szCs w:val="20"/>
          <w:highlight w:val="lightGray"/>
          <w:lang w:val="sk-SK"/>
        </w:rPr>
      </w:pPr>
    </w:p>
    <w:p w14:paraId="16704C12" w14:textId="1F2427BF" w:rsidR="007E1B6E" w:rsidRDefault="007E1B6E" w:rsidP="007E1B6E">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6D23162B" w14:textId="77777777" w:rsidR="007E1B6E" w:rsidRDefault="007E1B6E" w:rsidP="007E1B6E">
      <w:pPr>
        <w:tabs>
          <w:tab w:val="clear" w:pos="709"/>
        </w:tabs>
        <w:ind w:left="0" w:firstLine="0"/>
        <w:jc w:val="center"/>
        <w:rPr>
          <w:rFonts w:ascii="Arial" w:hAnsi="Arial" w:cs="Arial"/>
          <w:bCs/>
          <w:szCs w:val="20"/>
          <w:highlight w:val="lightGray"/>
          <w:lang w:val="sk-SK"/>
        </w:rPr>
      </w:pPr>
    </w:p>
    <w:p w14:paraId="76166255" w14:textId="77777777" w:rsidR="007E1B6E" w:rsidRDefault="007E1B6E" w:rsidP="007E1B6E">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3.</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53C75AAD" w14:textId="77777777" w:rsidR="007E1B6E" w:rsidRPr="002E5C52" w:rsidRDefault="007E1B6E" w:rsidP="007E1B6E">
      <w:pPr>
        <w:tabs>
          <w:tab w:val="clear" w:pos="709"/>
        </w:tabs>
        <w:ind w:left="0" w:firstLine="0"/>
        <w:jc w:val="center"/>
        <w:rPr>
          <w:rFonts w:ascii="Arial" w:hAnsi="Arial"/>
          <w:lang w:val="sk-SK"/>
        </w:rPr>
      </w:pPr>
    </w:p>
    <w:p w14:paraId="21EE8C2C" w14:textId="34C5C981" w:rsidR="007E1B6E" w:rsidRDefault="007E1B6E" w:rsidP="007E1B6E">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C</w:t>
      </w:r>
      <w:r w:rsidRPr="00950DEB">
        <w:rPr>
          <w:rFonts w:ascii="Arial" w:hAnsi="Arial" w:cs="Arial"/>
          <w:bCs/>
          <w:szCs w:val="20"/>
          <w:u w:val="single"/>
          <w:lang w:val="sk-SK"/>
        </w:rPr>
        <w:t>. SAMOSTATNÝ SÚPIS NÁVRHOV NA PLNENIE KRITÉRI</w:t>
      </w:r>
      <w:r w:rsidRPr="002A60AD">
        <w:rPr>
          <w:rFonts w:ascii="Arial" w:hAnsi="Arial" w:cs="Arial"/>
          <w:bCs/>
          <w:szCs w:val="20"/>
          <w:lang w:val="sk-SK"/>
        </w:rPr>
        <w:t xml:space="preserve">Í </w:t>
      </w:r>
      <w:r w:rsidRPr="00950DEB">
        <w:rPr>
          <w:rFonts w:ascii="Arial" w:hAnsi="Arial" w:cs="Arial"/>
          <w:b w:val="0"/>
          <w:bCs/>
          <w:sz w:val="22"/>
          <w:szCs w:val="22"/>
          <w:lang w:val="sk-SK"/>
        </w:rPr>
        <w:t>určených verejným obstarávateľom na hodnotenie ponúk</w:t>
      </w:r>
      <w:r w:rsidRPr="00950DEB">
        <w:rPr>
          <w:rFonts w:ascii="Arial" w:hAnsi="Arial" w:cs="Arial"/>
          <w:bCs/>
          <w:sz w:val="22"/>
          <w:szCs w:val="22"/>
          <w:lang w:val="sk-SK"/>
        </w:rPr>
        <w:t xml:space="preserve"> </w:t>
      </w:r>
      <w:r w:rsidRPr="00574196">
        <w:rPr>
          <w:rFonts w:ascii="Arial" w:hAnsi="Arial" w:cs="Arial"/>
          <w:bCs/>
          <w:sz w:val="24"/>
          <w:lang w:val="sk-SK"/>
        </w:rPr>
        <w:t xml:space="preserve">- </w:t>
      </w:r>
      <w:r w:rsidRPr="00111547">
        <w:rPr>
          <w:rFonts w:ascii="Arial" w:hAnsi="Arial" w:cs="Arial"/>
          <w:bCs/>
          <w:sz w:val="24"/>
          <w:highlight w:val="cyan"/>
          <w:lang w:val="sk-SK"/>
        </w:rPr>
        <w:t xml:space="preserve">pre 3. časť </w:t>
      </w:r>
      <w:r w:rsidR="00B41188" w:rsidRPr="00111547">
        <w:rPr>
          <w:rFonts w:ascii="Arial" w:hAnsi="Arial" w:cs="Arial"/>
          <w:bCs/>
          <w:sz w:val="24"/>
          <w:highlight w:val="cyan"/>
          <w:lang w:val="sk-SK"/>
        </w:rPr>
        <w:t>– výsadba zelene ul. Palackého</w:t>
      </w:r>
    </w:p>
    <w:p w14:paraId="578427FC" w14:textId="77777777" w:rsidR="007E1B6E" w:rsidRPr="002A60AD" w:rsidRDefault="007E1B6E" w:rsidP="007E1B6E">
      <w:pPr>
        <w:tabs>
          <w:tab w:val="clear" w:pos="709"/>
        </w:tabs>
        <w:ind w:left="0" w:firstLine="0"/>
        <w:jc w:val="center"/>
        <w:rPr>
          <w:rFonts w:ascii="Arial" w:hAnsi="Arial" w:cs="Arial"/>
          <w:bCs/>
          <w:szCs w:val="20"/>
          <w:u w:val="single"/>
          <w:lang w:val="sk-SK"/>
        </w:rPr>
      </w:pPr>
    </w:p>
    <w:p w14:paraId="013E8D40" w14:textId="77777777" w:rsidR="00604C1B" w:rsidRPr="00604C1B" w:rsidRDefault="007E1B6E" w:rsidP="00604C1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604C1B" w:rsidRPr="00604C1B">
        <w:rPr>
          <w:rFonts w:ascii="Arial" w:hAnsi="Arial" w:cs="Arial"/>
          <w:b w:val="0"/>
          <w:szCs w:val="20"/>
          <w:lang w:val="sk-SK"/>
        </w:rPr>
        <w:t>č. 88/2021 dňa 15. 04. 2021 pod sp. zn.: 19004-WYP):</w:t>
      </w:r>
    </w:p>
    <w:p w14:paraId="60B08BC1" w14:textId="57BD8CB7" w:rsidR="007E1B6E" w:rsidRPr="002E72CD" w:rsidRDefault="007E1B6E" w:rsidP="007E1B6E">
      <w:pPr>
        <w:tabs>
          <w:tab w:val="clear" w:pos="709"/>
        </w:tabs>
        <w:spacing w:line="276" w:lineRule="auto"/>
        <w:ind w:left="0" w:firstLine="0"/>
        <w:rPr>
          <w:rFonts w:ascii="Arial" w:hAnsi="Arial" w:cs="Arial"/>
          <w:b w:val="0"/>
          <w:sz w:val="16"/>
          <w:szCs w:val="16"/>
          <w:lang w:val="sk-SK"/>
        </w:rPr>
      </w:pPr>
    </w:p>
    <w:p w14:paraId="2E6D5CED"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273EE39E" w14:textId="77777777" w:rsidR="007E1B6E" w:rsidRPr="00950DEB" w:rsidRDefault="007E1B6E" w:rsidP="007E1B6E">
      <w:pPr>
        <w:tabs>
          <w:tab w:val="clear" w:pos="709"/>
        </w:tabs>
        <w:spacing w:line="276" w:lineRule="auto"/>
        <w:ind w:left="0" w:firstLine="0"/>
        <w:jc w:val="center"/>
        <w:rPr>
          <w:rFonts w:ascii="Arial" w:hAnsi="Arial"/>
          <w:b w:val="0"/>
          <w:color w:val="000000"/>
          <w:sz w:val="24"/>
          <w:szCs w:val="36"/>
          <w:lang w:val="sk-SK"/>
        </w:rPr>
      </w:pPr>
    </w:p>
    <w:p w14:paraId="32AEF9BE" w14:textId="77777777" w:rsidR="007E1B6E" w:rsidRPr="002A60AD" w:rsidRDefault="007E1B6E" w:rsidP="007E1B6E">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7DAFC397" w14:textId="77777777" w:rsidR="007E1B6E" w:rsidRPr="002A60AD" w:rsidRDefault="007E1B6E" w:rsidP="007E1B6E">
      <w:pPr>
        <w:tabs>
          <w:tab w:val="clear" w:pos="709"/>
        </w:tabs>
        <w:ind w:left="0" w:firstLine="708"/>
        <w:jc w:val="left"/>
        <w:rPr>
          <w:rFonts w:ascii="Arial" w:hAnsi="Arial" w:cs="Arial"/>
          <w:b w:val="0"/>
          <w:szCs w:val="20"/>
          <w:highlight w:val="yellow"/>
          <w:lang w:val="sk-SK"/>
        </w:rPr>
      </w:pPr>
    </w:p>
    <w:p w14:paraId="5AEF6254" w14:textId="77777777" w:rsidR="007E1B6E" w:rsidRPr="007415C5" w:rsidRDefault="007E1B6E" w:rsidP="007E1B6E">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2C9C0EB4" w14:textId="77777777" w:rsidR="007E1B6E" w:rsidRDefault="007E1B6E" w:rsidP="007E1B6E">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Pr="00B41188">
        <w:rPr>
          <w:rFonts w:ascii="Arial" w:hAnsi="Arial" w:cs="Arial"/>
          <w:sz w:val="24"/>
          <w:highlight w:val="cyan"/>
          <w:u w:val="single"/>
          <w:lang w:val="sk-SK"/>
        </w:rPr>
        <w:t>3. č</w:t>
      </w:r>
      <w:proofErr w:type="spellStart"/>
      <w:r w:rsidRPr="00B41188">
        <w:rPr>
          <w:rFonts w:ascii="Arial" w:hAnsi="Arial" w:cs="Arial"/>
          <w:sz w:val="24"/>
          <w:highlight w:val="cyan"/>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9ECCF3A" w14:textId="25B380DF" w:rsidR="007E1B6E" w:rsidRPr="00760664" w:rsidRDefault="007E1B6E" w:rsidP="007E1B6E">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7E1B6E" w:rsidRPr="00760664" w14:paraId="729D20C7" w14:textId="77777777" w:rsidTr="000E4D3D">
        <w:tc>
          <w:tcPr>
            <w:tcW w:w="430" w:type="dxa"/>
            <w:shd w:val="clear" w:color="auto" w:fill="BFBFBF"/>
          </w:tcPr>
          <w:p w14:paraId="0CD6DAFC"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299BB337" w14:textId="78080CE3" w:rsidR="00100D3A" w:rsidRPr="002D35CD" w:rsidRDefault="007E1B6E"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55370B43"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3BB7F1B7"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1AC0D44C"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7E1B6E" w:rsidRPr="00760664" w14:paraId="350547DF" w14:textId="77777777" w:rsidTr="000E4D3D">
        <w:tc>
          <w:tcPr>
            <w:tcW w:w="430" w:type="dxa"/>
            <w:shd w:val="clear" w:color="auto" w:fill="BFBFBF"/>
          </w:tcPr>
          <w:p w14:paraId="10FF62D7"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307F7EFD" w14:textId="77777777" w:rsidR="007E1B6E" w:rsidRPr="002D35CD" w:rsidRDefault="007E1B6E"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za celú 3. časť zákazky</w:t>
            </w:r>
          </w:p>
        </w:tc>
        <w:tc>
          <w:tcPr>
            <w:tcW w:w="1842" w:type="dxa"/>
          </w:tcPr>
          <w:p w14:paraId="2637822F"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3A8A097C"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5C9AADAA" w14:textId="77777777" w:rsidR="007E1B6E" w:rsidRPr="002E5C52" w:rsidRDefault="007E1B6E" w:rsidP="000E4D3D">
            <w:pPr>
              <w:tabs>
                <w:tab w:val="clear" w:pos="709"/>
              </w:tabs>
              <w:ind w:left="0" w:firstLine="0"/>
              <w:jc w:val="center"/>
              <w:rPr>
                <w:rFonts w:ascii="Arial" w:hAnsi="Arial"/>
                <w:b w:val="0"/>
                <w:sz w:val="24"/>
                <w:lang w:val="sk-SK"/>
              </w:rPr>
            </w:pPr>
          </w:p>
        </w:tc>
      </w:tr>
    </w:tbl>
    <w:p w14:paraId="7867D36F"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58171634" w14:textId="77777777" w:rsidR="007E1B6E" w:rsidRDefault="007E1B6E" w:rsidP="007E1B6E">
      <w:pPr>
        <w:pStyle w:val="Normlnywebov"/>
        <w:jc w:val="both"/>
        <w:rPr>
          <w:rFonts w:ascii="Arial" w:hAnsi="Arial" w:cs="Arial"/>
          <w:b/>
          <w:noProof/>
        </w:rPr>
      </w:pPr>
    </w:p>
    <w:p w14:paraId="08BBAC66" w14:textId="3492B2DC" w:rsidR="007E1B6E" w:rsidRDefault="007E1B6E" w:rsidP="00F36A1F">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p>
    <w:p w14:paraId="22D180ED" w14:textId="77777777" w:rsidR="007E1B6E" w:rsidRDefault="007E1B6E" w:rsidP="007E1B6E">
      <w:pPr>
        <w:pStyle w:val="Normlnywebov"/>
        <w:jc w:val="both"/>
        <w:rPr>
          <w:rFonts w:ascii="Arial" w:hAnsi="Arial" w:cs="Arial"/>
          <w:b/>
          <w:noProof/>
        </w:rPr>
      </w:pPr>
    </w:p>
    <w:p w14:paraId="1326EAD1" w14:textId="77777777" w:rsidR="00100D3A" w:rsidRPr="009C7E7F" w:rsidRDefault="00100D3A" w:rsidP="00100D3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570B1B08" w14:textId="77777777" w:rsidR="00100D3A" w:rsidRDefault="00100D3A" w:rsidP="00100D3A">
      <w:pPr>
        <w:tabs>
          <w:tab w:val="clear" w:pos="709"/>
        </w:tabs>
        <w:ind w:left="0" w:firstLine="0"/>
        <w:rPr>
          <w:rFonts w:ascii="Arial" w:hAnsi="Arial" w:cs="Arial"/>
          <w:b w:val="0"/>
          <w:bCs/>
          <w:noProof/>
          <w:sz w:val="24"/>
          <w:lang w:val="sk-SK"/>
        </w:rPr>
      </w:pPr>
    </w:p>
    <w:p w14:paraId="6018EA34" w14:textId="77777777" w:rsidR="00100D3A" w:rsidRPr="006C07A0" w:rsidRDefault="00100D3A" w:rsidP="00100D3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6DDC719" w14:textId="67E35C65" w:rsidR="00100D3A" w:rsidRDefault="00100D3A" w:rsidP="00100D3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752BEDBC" w14:textId="77777777" w:rsidR="00100D3A" w:rsidRDefault="00100D3A" w:rsidP="00100D3A">
      <w:pPr>
        <w:tabs>
          <w:tab w:val="clear" w:pos="709"/>
        </w:tabs>
        <w:ind w:left="0" w:firstLine="0"/>
        <w:rPr>
          <w:rFonts w:ascii="Arial" w:hAnsi="Arial" w:cs="Arial"/>
          <w:b w:val="0"/>
          <w:szCs w:val="20"/>
          <w:lang w:val="sk-SK"/>
        </w:rPr>
      </w:pPr>
    </w:p>
    <w:p w14:paraId="314C3577" w14:textId="77777777" w:rsidR="00100D3A" w:rsidRDefault="00100D3A" w:rsidP="00100D3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53ABECEC" w14:textId="77777777" w:rsidR="00100D3A" w:rsidRDefault="00100D3A" w:rsidP="00100D3A">
      <w:pPr>
        <w:tabs>
          <w:tab w:val="clear" w:pos="709"/>
        </w:tabs>
        <w:ind w:left="0" w:firstLine="0"/>
        <w:rPr>
          <w:rFonts w:ascii="Arial" w:hAnsi="Arial" w:cs="Arial"/>
          <w:b w:val="0"/>
          <w:szCs w:val="20"/>
          <w:lang w:val="sk-SK"/>
        </w:rPr>
      </w:pPr>
    </w:p>
    <w:p w14:paraId="32530718" w14:textId="77777777" w:rsidR="007E1B6E" w:rsidRPr="007415C5" w:rsidRDefault="007E1B6E" w:rsidP="007E1B6E">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3643FE28" w14:textId="77777777" w:rsidR="007E1B6E" w:rsidRDefault="007E1B6E" w:rsidP="007E1B6E">
      <w:pPr>
        <w:tabs>
          <w:tab w:val="clear" w:pos="709"/>
        </w:tabs>
        <w:ind w:left="0" w:firstLine="0"/>
        <w:jc w:val="center"/>
        <w:rPr>
          <w:rFonts w:ascii="Arial" w:hAnsi="Arial" w:cs="Arial"/>
          <w:bCs/>
          <w:sz w:val="24"/>
          <w:szCs w:val="20"/>
          <w:lang w:val="sk-SK"/>
        </w:rPr>
      </w:pPr>
    </w:p>
    <w:p w14:paraId="697A2796" w14:textId="77777777" w:rsidR="007E1B6E" w:rsidRPr="002E0064" w:rsidRDefault="007E1B6E" w:rsidP="007E1B6E">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0E4D8448" w14:textId="77777777" w:rsidR="007E1B6E" w:rsidRPr="00F73C73" w:rsidRDefault="007E1B6E" w:rsidP="007E1B6E">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4ED86904" w14:textId="3544BF61" w:rsidR="007E1B6E" w:rsidRDefault="007E1B6E" w:rsidP="007E1B6E">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FA50C50" w14:textId="296EBD76" w:rsidR="007E1B6E" w:rsidRDefault="007E1B6E" w:rsidP="007E1B6E">
      <w:pPr>
        <w:tabs>
          <w:tab w:val="clear" w:pos="709"/>
        </w:tabs>
        <w:ind w:left="426" w:hanging="426"/>
        <w:jc w:val="center"/>
        <w:outlineLvl w:val="0"/>
        <w:rPr>
          <w:rFonts w:ascii="Arial" w:hAnsi="Arial"/>
          <w:sz w:val="24"/>
          <w:highlight w:val="lightGray"/>
          <w:lang w:val="sk-SK"/>
        </w:rPr>
      </w:pPr>
    </w:p>
    <w:p w14:paraId="18672DD0" w14:textId="77777777" w:rsidR="00615BF4" w:rsidRDefault="00615BF4" w:rsidP="007E1B6E">
      <w:pPr>
        <w:tabs>
          <w:tab w:val="clear" w:pos="709"/>
        </w:tabs>
        <w:ind w:left="426" w:hanging="426"/>
        <w:jc w:val="center"/>
        <w:outlineLvl w:val="0"/>
        <w:rPr>
          <w:rFonts w:ascii="Arial" w:hAnsi="Arial"/>
          <w:sz w:val="24"/>
          <w:highlight w:val="lightGray"/>
          <w:lang w:val="sk-SK"/>
        </w:rPr>
      </w:pPr>
    </w:p>
    <w:p w14:paraId="39D636CC"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6A0112DD"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63D918F"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305FCA8" w14:textId="77777777" w:rsidR="007E1B6E" w:rsidRPr="002E5C52" w:rsidRDefault="007E1B6E" w:rsidP="007E1B6E">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57BA8D79" w14:textId="77777777" w:rsidR="007E1B6E" w:rsidRPr="002E5C52" w:rsidRDefault="007E1B6E" w:rsidP="007E1B6E">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2AD24FFF" w14:textId="77777777" w:rsidR="003454DE" w:rsidRPr="000C49A5" w:rsidRDefault="003454DE" w:rsidP="009C7F00">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6153B8D6" w14:textId="77777777" w:rsidR="003454DE" w:rsidRPr="000C49A5" w:rsidRDefault="003454DE" w:rsidP="003454DE">
      <w:pPr>
        <w:tabs>
          <w:tab w:val="clear" w:pos="709"/>
        </w:tabs>
        <w:ind w:left="0" w:firstLine="0"/>
        <w:jc w:val="left"/>
        <w:rPr>
          <w:rFonts w:ascii="Arial" w:hAnsi="Arial" w:cs="Arial"/>
          <w:bCs/>
          <w:sz w:val="24"/>
          <w:szCs w:val="20"/>
          <w:lang w:val="sk-SK"/>
        </w:rPr>
      </w:pPr>
    </w:p>
    <w:p w14:paraId="63E6C35B"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26E15D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2EC0E0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386584E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9A8683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3CB3A93A" w14:textId="1F1544C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536FF155"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88A2CDD" w14:textId="77777777" w:rsidR="00FA261F" w:rsidRDefault="00FA261F" w:rsidP="00FA261F">
      <w:pPr>
        <w:tabs>
          <w:tab w:val="clear" w:pos="709"/>
        </w:tabs>
        <w:ind w:left="0" w:firstLine="0"/>
        <w:jc w:val="left"/>
        <w:rPr>
          <w:rFonts w:ascii="Arial" w:hAnsi="Arial" w:cs="Arial"/>
          <w:sz w:val="24"/>
          <w:szCs w:val="20"/>
          <w:lang w:val="sk-SK"/>
        </w:rPr>
      </w:pPr>
    </w:p>
    <w:p w14:paraId="37E7CBBD" w14:textId="77777777" w:rsidR="003454DE" w:rsidRDefault="003454DE" w:rsidP="003454DE">
      <w:pPr>
        <w:tabs>
          <w:tab w:val="clear" w:pos="709"/>
        </w:tabs>
        <w:ind w:left="0" w:firstLine="0"/>
        <w:jc w:val="left"/>
        <w:rPr>
          <w:rFonts w:ascii="Arial" w:hAnsi="Arial" w:cs="Arial"/>
          <w:sz w:val="24"/>
          <w:szCs w:val="20"/>
          <w:lang w:val="sk-SK"/>
        </w:rPr>
      </w:pPr>
    </w:p>
    <w:p w14:paraId="527FE701" w14:textId="40B15BFD" w:rsidR="003454DE" w:rsidRPr="000C49A5" w:rsidRDefault="003454DE" w:rsidP="003454DE">
      <w:pPr>
        <w:tabs>
          <w:tab w:val="clear" w:pos="709"/>
        </w:tabs>
        <w:ind w:left="0" w:firstLine="0"/>
        <w:jc w:val="left"/>
        <w:rPr>
          <w:rFonts w:ascii="Arial" w:hAnsi="Arial" w:cs="Arial"/>
          <w:sz w:val="24"/>
          <w:szCs w:val="20"/>
          <w:lang w:val="sk-SK"/>
        </w:rPr>
      </w:pPr>
      <w:r>
        <w:rPr>
          <w:rFonts w:ascii="Arial" w:hAnsi="Arial" w:cs="Arial"/>
          <w:b w:val="0"/>
          <w:sz w:val="24"/>
          <w:szCs w:val="20"/>
          <w:lang w:val="sk-SK"/>
        </w:rPr>
        <w:br/>
      </w:r>
    </w:p>
    <w:p w14:paraId="0FCDE6EF"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692122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374608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4D19810"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podľa §</w:t>
      </w:r>
      <w:r w:rsidR="00CB3E04">
        <w:rPr>
          <w:rFonts w:ascii="Arial" w:hAnsi="Arial" w:cs="Arial"/>
          <w:b w:val="0"/>
          <w:color w:val="000000"/>
          <w:sz w:val="23"/>
          <w:szCs w:val="23"/>
          <w:lang w:val="sk-SK"/>
        </w:rPr>
        <w:t>112 a </w:t>
      </w:r>
      <w:proofErr w:type="spellStart"/>
      <w:r w:rsidR="00CB3E04">
        <w:rPr>
          <w:rFonts w:ascii="Arial" w:hAnsi="Arial" w:cs="Arial"/>
          <w:b w:val="0"/>
          <w:color w:val="000000"/>
          <w:sz w:val="23"/>
          <w:szCs w:val="23"/>
          <w:lang w:val="sk-SK"/>
        </w:rPr>
        <w:t>nasl</w:t>
      </w:r>
      <w:proofErr w:type="spellEnd"/>
      <w:r w:rsidR="00CB3E04">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7C34C1E"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A4BFE7B"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406E7785" w14:textId="77777777" w:rsidR="005147ED" w:rsidRPr="00806F03" w:rsidRDefault="005147ED" w:rsidP="005147ED">
      <w:pPr>
        <w:tabs>
          <w:tab w:val="clear" w:pos="709"/>
        </w:tabs>
        <w:ind w:left="0" w:firstLine="0"/>
        <w:jc w:val="center"/>
        <w:rPr>
          <w:rFonts w:ascii="Arial" w:hAnsi="Arial" w:cs="Arial"/>
          <w:b w:val="0"/>
          <w:sz w:val="24"/>
          <w:lang w:val="sk-SK"/>
        </w:rPr>
      </w:pPr>
    </w:p>
    <w:p w14:paraId="68EC040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7AE475B0" w14:textId="77777777"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Cyklotrasy Trenčín, SO Bratislavská - most - križovatka Zlatovská - Žabinská</w:t>
      </w:r>
      <w:r w:rsidRPr="00201EA3">
        <w:rPr>
          <w:rFonts w:ascii="Arial" w:hAnsi="Arial" w:cs="Arial"/>
          <w:iCs/>
          <w:sz w:val="36"/>
          <w:szCs w:val="36"/>
        </w:rPr>
        <w:t>”</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65AA7D5B" w14:textId="29B700AE" w:rsidR="00694E3D"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307F5F" w:rsidRPr="00361F04">
        <w:rPr>
          <w:rFonts w:ascii="Arial" w:hAnsi="Arial" w:cs="Arial"/>
          <w:b w:val="0"/>
          <w:sz w:val="24"/>
          <w:szCs w:val="20"/>
          <w:lang w:val="sk-SK"/>
        </w:rPr>
        <w:t>apríl 2021</w:t>
      </w:r>
      <w:r>
        <w:rPr>
          <w:rFonts w:ascii="Arial" w:hAnsi="Arial" w:cs="Arial"/>
          <w:b w:val="0"/>
          <w:sz w:val="24"/>
          <w:szCs w:val="20"/>
          <w:lang w:val="sk-SK"/>
        </w:rPr>
        <w:t xml:space="preserve"> </w:t>
      </w:r>
    </w:p>
    <w:p w14:paraId="3FB9E10C" w14:textId="77777777" w:rsidR="00201EA3" w:rsidRDefault="00201EA3" w:rsidP="006C0114">
      <w:pPr>
        <w:tabs>
          <w:tab w:val="clear" w:pos="709"/>
        </w:tabs>
        <w:ind w:left="0" w:firstLine="0"/>
        <w:jc w:val="center"/>
        <w:rPr>
          <w:rFonts w:ascii="Arial" w:hAnsi="Arial" w:cs="Arial"/>
          <w:b w:val="0"/>
          <w:sz w:val="24"/>
          <w:szCs w:val="20"/>
          <w:lang w:val="sk-SK"/>
        </w:rPr>
      </w:pPr>
    </w:p>
    <w:p w14:paraId="7274F332" w14:textId="77777777" w:rsidR="00F32E12" w:rsidRDefault="00F32E12" w:rsidP="006C0114">
      <w:pPr>
        <w:tabs>
          <w:tab w:val="clear" w:pos="709"/>
        </w:tabs>
        <w:ind w:left="0" w:firstLine="0"/>
        <w:jc w:val="center"/>
        <w:rPr>
          <w:rFonts w:ascii="Arial" w:hAnsi="Arial" w:cs="Arial"/>
          <w:b w:val="0"/>
          <w:sz w:val="24"/>
          <w:szCs w:val="20"/>
          <w:lang w:val="sk-SK"/>
        </w:rPr>
      </w:pPr>
    </w:p>
    <w:p w14:paraId="0BA2C5F8" w14:textId="77777777" w:rsidR="00F32E12" w:rsidRDefault="00F32E12"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77777777" w:rsidR="00CA16A3" w:rsidRDefault="00E57C15" w:rsidP="00CA16A3">
      <w:pPr>
        <w:tabs>
          <w:tab w:val="clear" w:pos="709"/>
        </w:tabs>
        <w:ind w:left="0" w:firstLine="0"/>
        <w:rPr>
          <w:rFonts w:ascii="Arial" w:hAnsi="Arial" w:cs="Arial"/>
          <w:bCs/>
          <w:sz w:val="24"/>
          <w:szCs w:val="20"/>
          <w:lang w:val="sk-SK"/>
        </w:rPr>
      </w:pPr>
      <w:r w:rsidRPr="00A56565">
        <w:rPr>
          <w:rFonts w:ascii="Arial" w:hAnsi="Arial" w:cs="Arial"/>
          <w:bCs/>
          <w:sz w:val="24"/>
          <w:szCs w:val="20"/>
          <w:lang w:val="sk-SK"/>
        </w:rPr>
        <w:t xml:space="preserve">1. </w:t>
      </w:r>
      <w:r w:rsidR="00CA16A3" w:rsidRPr="00A56565">
        <w:rPr>
          <w:rFonts w:ascii="Arial" w:hAnsi="Arial" w:cs="Arial"/>
          <w:bCs/>
          <w:sz w:val="24"/>
          <w:szCs w:val="20"/>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57908A7B" w14:textId="77777777" w:rsidR="00201EA3" w:rsidRDefault="00201EA3" w:rsidP="00201EA3">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5F1D68F3" w14:textId="77777777" w:rsidR="00201EA3" w:rsidRDefault="00201EA3" w:rsidP="00201EA3">
      <w:pPr>
        <w:pStyle w:val="Normlnywebov"/>
        <w:jc w:val="both"/>
        <w:rPr>
          <w:rFonts w:ascii="Arial" w:hAnsi="Arial" w:cs="Arial"/>
          <w:color w:val="auto"/>
        </w:rPr>
      </w:pPr>
      <w:r w:rsidRPr="00AD7E00">
        <w:rPr>
          <w:rFonts w:ascii="Arial" w:hAnsi="Arial" w:cs="Arial"/>
          <w:bCs/>
          <w:color w:val="auto"/>
        </w:rPr>
        <w:t>1. 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06500B12" w14:textId="77777777" w:rsidR="00201EA3" w:rsidRPr="000A0990" w:rsidRDefault="00201EA3" w:rsidP="00201EA3">
      <w:pPr>
        <w:pStyle w:val="Normlnywebov"/>
        <w:jc w:val="both"/>
        <w:rPr>
          <w:rFonts w:ascii="Arial" w:hAnsi="Arial" w:cs="Arial"/>
          <w:b/>
          <w:color w:val="auto"/>
        </w:rPr>
      </w:pPr>
      <w:r>
        <w:rPr>
          <w:rFonts w:ascii="Arial" w:hAnsi="Arial" w:cs="Arial"/>
          <w:color w:val="auto"/>
        </w:rPr>
        <w:t xml:space="preserve">    </w:t>
      </w:r>
      <w:r w:rsidRPr="000A0990">
        <w:rPr>
          <w:rFonts w:ascii="Arial" w:hAnsi="Arial" w:cs="Arial"/>
          <w:b/>
          <w:color w:val="auto"/>
        </w:rPr>
        <w:t>stavebné práce</w:t>
      </w:r>
    </w:p>
    <w:p w14:paraId="47C56E61" w14:textId="77777777" w:rsidR="00201EA3" w:rsidRDefault="00201EA3" w:rsidP="00201EA3">
      <w:pPr>
        <w:pStyle w:val="Normlnywebov"/>
        <w:ind w:left="7080" w:hanging="7080"/>
        <w:jc w:val="both"/>
        <w:rPr>
          <w:rFonts w:ascii="Arial" w:hAnsi="Arial" w:cs="Arial"/>
          <w:color w:val="auto"/>
        </w:rPr>
      </w:pPr>
      <w:r w:rsidRPr="00F5430C">
        <w:rPr>
          <w:rFonts w:ascii="Arial" w:hAnsi="Arial" w:cs="Arial"/>
          <w:bCs/>
          <w:color w:val="auto"/>
        </w:rPr>
        <w:t>2.</w:t>
      </w:r>
      <w:r w:rsidRPr="000A0990">
        <w:rPr>
          <w:rFonts w:ascii="Arial" w:hAnsi="Arial" w:cs="Arial"/>
          <w:b/>
          <w:color w:val="auto"/>
        </w:rPr>
        <w:t xml:space="preserve"> </w:t>
      </w:r>
      <w:r w:rsidRPr="00AD7E00">
        <w:rPr>
          <w:rFonts w:ascii="Arial" w:hAnsi="Arial" w:cs="Arial"/>
          <w:bCs/>
          <w:color w:val="auto"/>
        </w:rPr>
        <w:t>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7C286BF5" w14:textId="77777777" w:rsidR="00201EA3" w:rsidRPr="00B46B9B" w:rsidRDefault="00201EA3" w:rsidP="00201EA3">
      <w:pPr>
        <w:pStyle w:val="Normlnywebov"/>
        <w:ind w:left="7080" w:hanging="7080"/>
        <w:jc w:val="both"/>
        <w:rPr>
          <w:rFonts w:ascii="Arial" w:hAnsi="Arial" w:cs="Arial"/>
          <w:b/>
          <w:bCs/>
          <w:color w:val="auto"/>
        </w:rPr>
      </w:pPr>
      <w:r>
        <w:rPr>
          <w:rFonts w:ascii="Arial" w:hAnsi="Arial" w:cs="Arial"/>
          <w:b/>
          <w:bCs/>
          <w:color w:val="auto"/>
        </w:rPr>
        <w:t xml:space="preserve">   mobiliár ul. Palackého</w:t>
      </w:r>
    </w:p>
    <w:p w14:paraId="35C28559" w14:textId="77777777" w:rsidR="00201EA3" w:rsidRDefault="00201EA3" w:rsidP="00201EA3">
      <w:pPr>
        <w:pStyle w:val="Normlnywebov"/>
        <w:ind w:left="7080" w:hanging="7080"/>
        <w:jc w:val="both"/>
        <w:rPr>
          <w:rFonts w:ascii="Arial" w:hAnsi="Arial" w:cs="Arial"/>
          <w:color w:val="auto"/>
        </w:rPr>
      </w:pPr>
      <w:r>
        <w:rPr>
          <w:rFonts w:ascii="Arial" w:hAnsi="Arial" w:cs="Arial"/>
          <w:bCs/>
          <w:color w:val="auto"/>
        </w:rPr>
        <w:t>3</w:t>
      </w:r>
      <w:r w:rsidRPr="00F5430C">
        <w:rPr>
          <w:rFonts w:ascii="Arial" w:hAnsi="Arial" w:cs="Arial"/>
          <w:bCs/>
          <w:color w:val="auto"/>
        </w:rPr>
        <w:t>.</w:t>
      </w:r>
      <w:r w:rsidRPr="000A0990">
        <w:rPr>
          <w:rFonts w:ascii="Arial" w:hAnsi="Arial" w:cs="Arial"/>
          <w:b/>
          <w:color w:val="auto"/>
        </w:rPr>
        <w:t xml:space="preserve"> </w:t>
      </w:r>
      <w:r w:rsidRPr="00AD7E00">
        <w:rPr>
          <w:rFonts w:ascii="Arial" w:hAnsi="Arial" w:cs="Arial"/>
          <w:bCs/>
          <w:color w:val="auto"/>
        </w:rPr>
        <w:t>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02827E2E" w14:textId="77777777" w:rsidR="00201EA3" w:rsidRDefault="00201EA3" w:rsidP="00201EA3">
      <w:pPr>
        <w:pStyle w:val="Normlnywebov"/>
        <w:jc w:val="both"/>
        <w:rPr>
          <w:rStyle w:val="apple-style-span"/>
          <w:rFonts w:ascii="Arial" w:hAnsi="Arial" w:cs="Arial"/>
          <w:b/>
        </w:rPr>
      </w:pPr>
      <w:r>
        <w:rPr>
          <w:rStyle w:val="apple-style-span"/>
          <w:rFonts w:ascii="Arial" w:hAnsi="Arial" w:cs="Arial"/>
          <w:b/>
        </w:rPr>
        <w:t xml:space="preserve">   výsadba zelene ul. Palackého</w:t>
      </w:r>
    </w:p>
    <w:p w14:paraId="632F4BD4" w14:textId="69AE3FAE" w:rsidR="00201EA3" w:rsidRDefault="00201EA3" w:rsidP="00201EA3">
      <w:pPr>
        <w:pStyle w:val="Normlnywebov"/>
        <w:jc w:val="both"/>
        <w:rPr>
          <w:rStyle w:val="apple-style-span"/>
          <w:rFonts w:ascii="Arial" w:hAnsi="Arial" w:cs="Arial"/>
          <w:b/>
        </w:rPr>
      </w:pPr>
    </w:p>
    <w:p w14:paraId="5CCDF464" w14:textId="69C4D186" w:rsidR="0014340E" w:rsidRDefault="0014340E" w:rsidP="00201EA3">
      <w:pPr>
        <w:pStyle w:val="Normlnywebov"/>
        <w:jc w:val="both"/>
        <w:rPr>
          <w:rStyle w:val="apple-style-span"/>
          <w:rFonts w:ascii="Arial" w:hAnsi="Arial" w:cs="Arial"/>
          <w:b/>
        </w:rPr>
      </w:pPr>
      <w:r>
        <w:rPr>
          <w:rStyle w:val="apple-style-span"/>
          <w:rFonts w:ascii="Arial" w:hAnsi="Arial" w:cs="Arial"/>
          <w:b/>
        </w:rPr>
        <w:t>1. časť – stavebné práce:</w:t>
      </w:r>
    </w:p>
    <w:p w14:paraId="02874CE5" w14:textId="58D17A1D" w:rsidR="009E7ACB" w:rsidRDefault="0014340E" w:rsidP="00201EA3">
      <w:pPr>
        <w:pStyle w:val="Normlnywebov"/>
        <w:jc w:val="both"/>
        <w:rPr>
          <w:rStyle w:val="apple-style-span"/>
          <w:rFonts w:ascii="Arial" w:hAnsi="Arial" w:cs="Arial"/>
          <w:bCs/>
        </w:rPr>
      </w:pPr>
      <w:r>
        <w:rPr>
          <w:rStyle w:val="apple-style-span"/>
          <w:rFonts w:ascii="Arial" w:hAnsi="Arial" w:cs="Arial"/>
          <w:bCs/>
        </w:rPr>
        <w:t xml:space="preserve">Predmetom tejto časti zákazky je preložka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a celého dopravného prúdu z ulíc Zlatovská, Žabinská a Veľkomoravská na cestu I/61 smerom centrum. </w:t>
      </w:r>
    </w:p>
    <w:p w14:paraId="7709BE5E" w14:textId="77777777" w:rsidR="009E7ACB" w:rsidRPr="00B41188" w:rsidRDefault="009E7ACB" w:rsidP="009E7ACB">
      <w:pPr>
        <w:rPr>
          <w:rFonts w:ascii="Arial" w:hAnsi="Arial" w:cs="Arial"/>
          <w:b w:val="0"/>
          <w:bCs/>
          <w:sz w:val="24"/>
          <w:szCs w:val="28"/>
          <w:u w:val="single"/>
          <w:lang w:val="sk-SK"/>
        </w:rPr>
      </w:pPr>
      <w:r w:rsidRPr="00B41188">
        <w:rPr>
          <w:rFonts w:ascii="Arial" w:hAnsi="Arial" w:cs="Arial"/>
          <w:b w:val="0"/>
          <w:bCs/>
          <w:sz w:val="24"/>
          <w:szCs w:val="32"/>
          <w:u w:val="single"/>
          <w:lang w:val="sk-SK"/>
        </w:rPr>
        <w:t>Vytýčenie existujúcich inžinierskych sietí pred začatím zemných prác si zabezpečí zhotoviteľ.</w:t>
      </w:r>
    </w:p>
    <w:p w14:paraId="0864BE8A" w14:textId="681D3F5D" w:rsidR="0014340E" w:rsidRPr="00B41188" w:rsidRDefault="009E7ACB" w:rsidP="00BE1677">
      <w:pPr>
        <w:rPr>
          <w:rFonts w:ascii="Arial" w:hAnsi="Arial" w:cs="Arial"/>
          <w:b w:val="0"/>
          <w:bCs/>
          <w:sz w:val="24"/>
          <w:szCs w:val="32"/>
          <w:u w:val="single"/>
          <w:lang w:val="sk-SK"/>
        </w:rPr>
      </w:pPr>
      <w:proofErr w:type="spellStart"/>
      <w:r w:rsidRPr="00B41188">
        <w:rPr>
          <w:rFonts w:ascii="Arial" w:hAnsi="Arial" w:cs="Arial"/>
          <w:b w:val="0"/>
          <w:bCs/>
          <w:sz w:val="24"/>
          <w:szCs w:val="32"/>
          <w:u w:val="single"/>
          <w:lang w:val="sk-SK"/>
        </w:rPr>
        <w:t>Porealizačné</w:t>
      </w:r>
      <w:proofErr w:type="spellEnd"/>
      <w:r w:rsidRPr="00B41188">
        <w:rPr>
          <w:rFonts w:ascii="Arial" w:hAnsi="Arial" w:cs="Arial"/>
          <w:b w:val="0"/>
          <w:bCs/>
          <w:sz w:val="24"/>
          <w:szCs w:val="32"/>
          <w:u w:val="single"/>
          <w:lang w:val="sk-SK"/>
        </w:rPr>
        <w:t xml:space="preserve"> zameranie stavby pre technickú mapu mesta zabezpečí zhotoviteľ.</w:t>
      </w:r>
    </w:p>
    <w:p w14:paraId="4514BA90" w14:textId="77777777" w:rsidR="00BE1677" w:rsidRPr="00BE1677" w:rsidRDefault="00BE1677" w:rsidP="00BE1677">
      <w:pPr>
        <w:rPr>
          <w:rStyle w:val="apple-style-span"/>
          <w:rFonts w:ascii="Arial" w:hAnsi="Arial" w:cs="Arial"/>
          <w:b w:val="0"/>
          <w:bCs/>
          <w:sz w:val="24"/>
          <w:szCs w:val="32"/>
          <w:lang w:val="sk-SK"/>
        </w:rPr>
      </w:pPr>
    </w:p>
    <w:p w14:paraId="319DB67F" w14:textId="77777777" w:rsidR="0032204A" w:rsidRPr="005B3B7A" w:rsidRDefault="0032204A" w:rsidP="0032204A">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2910EA97" w14:textId="77777777" w:rsidR="00B41188" w:rsidRDefault="00B41188" w:rsidP="00784C0D">
      <w:pPr>
        <w:pStyle w:val="Normlnywebov"/>
        <w:jc w:val="both"/>
        <w:rPr>
          <w:rStyle w:val="apple-style-span"/>
          <w:rFonts w:ascii="Arial" w:hAnsi="Arial" w:cs="Arial"/>
          <w:b/>
        </w:rPr>
      </w:pPr>
      <w:bookmarkStart w:id="27" w:name="_Hlk59446522"/>
    </w:p>
    <w:p w14:paraId="279298FD" w14:textId="46759CE5" w:rsidR="00BE1677" w:rsidRDefault="00784C0D" w:rsidP="00784C0D">
      <w:pPr>
        <w:pStyle w:val="Normlnywebov"/>
        <w:jc w:val="both"/>
        <w:rPr>
          <w:rStyle w:val="apple-style-span"/>
          <w:rFonts w:ascii="Arial" w:hAnsi="Arial" w:cs="Arial"/>
          <w:b/>
        </w:rPr>
      </w:pPr>
      <w:r>
        <w:rPr>
          <w:rStyle w:val="apple-style-span"/>
          <w:rFonts w:ascii="Arial" w:hAnsi="Arial" w:cs="Arial"/>
          <w:b/>
        </w:rPr>
        <w:t>2. časť – mobiliár ul. Palackého:</w:t>
      </w:r>
    </w:p>
    <w:p w14:paraId="727C6C82" w14:textId="77777777" w:rsidR="00BE1677" w:rsidRPr="00BE1677" w:rsidRDefault="00BE1677" w:rsidP="00BE1677">
      <w:pPr>
        <w:tabs>
          <w:tab w:val="clear" w:pos="709"/>
          <w:tab w:val="left" w:pos="1134"/>
        </w:tabs>
        <w:ind w:left="0" w:firstLine="0"/>
        <w:rPr>
          <w:rFonts w:ascii="Arial" w:hAnsi="Arial" w:cs="Arial"/>
          <w:b w:val="0"/>
          <w:bCs/>
          <w:sz w:val="24"/>
          <w:szCs w:val="28"/>
          <w:lang w:val="sk-SK"/>
        </w:rPr>
      </w:pPr>
      <w:r w:rsidRPr="00BE1677">
        <w:rPr>
          <w:rFonts w:ascii="Arial" w:hAnsi="Arial" w:cs="Arial"/>
          <w:b w:val="0"/>
          <w:bCs/>
          <w:sz w:val="24"/>
          <w:szCs w:val="32"/>
          <w:lang w:val="sk-SK"/>
        </w:rPr>
        <w:t xml:space="preserve">Navrhnutý mobiliár – kvetináče rôznych veľkostí pre výsadbu stromov, krov, okrasných tráv a kvetov, lavičky, smetné nádoby, </w:t>
      </w:r>
      <w:proofErr w:type="spellStart"/>
      <w:r w:rsidRPr="00BE1677">
        <w:rPr>
          <w:rFonts w:ascii="Arial" w:hAnsi="Arial" w:cs="Arial"/>
          <w:b w:val="0"/>
          <w:bCs/>
          <w:sz w:val="24"/>
          <w:szCs w:val="32"/>
          <w:lang w:val="sk-SK"/>
        </w:rPr>
        <w:t>cyklostojany</w:t>
      </w:r>
      <w:proofErr w:type="spellEnd"/>
      <w:r w:rsidRPr="00BE1677">
        <w:rPr>
          <w:rFonts w:ascii="Arial" w:hAnsi="Arial" w:cs="Arial"/>
          <w:b w:val="0"/>
          <w:bCs/>
          <w:sz w:val="24"/>
          <w:szCs w:val="32"/>
          <w:lang w:val="sk-SK"/>
        </w:rPr>
        <w:t xml:space="preserve">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w:t>
      </w:r>
      <w:proofErr w:type="spellStart"/>
      <w:r w:rsidRPr="00BE1677">
        <w:rPr>
          <w:rFonts w:ascii="Arial" w:hAnsi="Arial" w:cs="Arial"/>
          <w:b w:val="0"/>
          <w:bCs/>
          <w:sz w:val="24"/>
          <w:szCs w:val="32"/>
          <w:lang w:val="sk-SK"/>
        </w:rPr>
        <w:t>lighty</w:t>
      </w:r>
      <w:proofErr w:type="spellEnd"/>
      <w:r w:rsidRPr="00BE1677">
        <w:rPr>
          <w:rFonts w:ascii="Arial" w:hAnsi="Arial" w:cs="Arial"/>
          <w:b w:val="0"/>
          <w:bCs/>
          <w:sz w:val="24"/>
          <w:szCs w:val="32"/>
          <w:lang w:val="sk-SK"/>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BE1677">
        <w:rPr>
          <w:rFonts w:ascii="Arial" w:hAnsi="Arial" w:cs="Arial"/>
          <w:b w:val="0"/>
          <w:bCs/>
          <w:sz w:val="24"/>
          <w:szCs w:val="32"/>
          <w:lang w:val="sk-SK"/>
        </w:rPr>
        <w:t>rastlom</w:t>
      </w:r>
      <w:proofErr w:type="spellEnd"/>
      <w:r w:rsidRPr="00BE1677">
        <w:rPr>
          <w:rFonts w:ascii="Arial" w:hAnsi="Arial" w:cs="Arial"/>
          <w:b w:val="0"/>
          <w:bCs/>
          <w:sz w:val="24"/>
          <w:szCs w:val="32"/>
          <w:lang w:val="sk-SK"/>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w:t>
      </w:r>
      <w:proofErr w:type="spellStart"/>
      <w:r w:rsidRPr="00BE1677">
        <w:rPr>
          <w:rFonts w:ascii="Arial" w:hAnsi="Arial" w:cs="Arial"/>
          <w:b w:val="0"/>
          <w:bCs/>
          <w:sz w:val="24"/>
          <w:szCs w:val="32"/>
          <w:lang w:val="sk-SK"/>
        </w:rPr>
        <w:t>samozavlažovací</w:t>
      </w:r>
      <w:proofErr w:type="spellEnd"/>
      <w:r w:rsidRPr="00BE1677">
        <w:rPr>
          <w:rFonts w:ascii="Arial" w:hAnsi="Arial" w:cs="Arial"/>
          <w:b w:val="0"/>
          <w:bCs/>
          <w:sz w:val="24"/>
          <w:szCs w:val="32"/>
          <w:lang w:val="sk-SK"/>
        </w:rPr>
        <w:t xml:space="preserve"> systém), ale aj životnosť, materiálové prevedenie a dizajn.</w:t>
      </w:r>
    </w:p>
    <w:bookmarkEnd w:id="27"/>
    <w:p w14:paraId="7C5F1200" w14:textId="7882BB6D" w:rsidR="003C35AD" w:rsidRPr="003C35AD" w:rsidRDefault="003C35AD" w:rsidP="003C35AD">
      <w:pPr>
        <w:ind w:left="0" w:firstLine="0"/>
        <w:rPr>
          <w:rFonts w:ascii="Arial" w:hAnsi="Arial" w:cs="Arial"/>
          <w:b w:val="0"/>
          <w:sz w:val="24"/>
          <w:lang w:val="sk-SK"/>
        </w:rPr>
      </w:pPr>
      <w:r w:rsidRPr="003C35AD">
        <w:rPr>
          <w:rFonts w:ascii="Arial" w:hAnsi="Arial" w:cs="Arial"/>
          <w:b w:val="0"/>
          <w:sz w:val="24"/>
          <w:lang w:val="sk-SK" w:eastAsia="en-US"/>
        </w:rPr>
        <w:t xml:space="preserve">V termín kompletného ukončenia dodania tovaru s montážou je zohľadnená aj lehota na dodanie/výrobu tovaru. </w:t>
      </w:r>
    </w:p>
    <w:p w14:paraId="39C6C775" w14:textId="3AE2C4BE" w:rsidR="00BE1677" w:rsidRDefault="00BE1677" w:rsidP="00BE1677">
      <w:pPr>
        <w:pStyle w:val="Normlnywebov"/>
        <w:tabs>
          <w:tab w:val="left" w:pos="1134"/>
        </w:tabs>
        <w:jc w:val="both"/>
        <w:rPr>
          <w:rStyle w:val="apple-style-span"/>
          <w:rFonts w:ascii="Arial" w:hAnsi="Arial" w:cs="Arial"/>
          <w:bCs/>
          <w:sz w:val="32"/>
          <w:szCs w:val="32"/>
        </w:rPr>
      </w:pPr>
    </w:p>
    <w:p w14:paraId="4D7D6C87" w14:textId="4745EFBE" w:rsidR="00784C0D"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lastRenderedPageBreak/>
        <w:t>Predmetom obstarávania tejto časti zákazky bude dodanie montáž prvkov:</w:t>
      </w:r>
    </w:p>
    <w:p w14:paraId="610B2629" w14:textId="77777777" w:rsidR="00BE1677" w:rsidRPr="00194BA0" w:rsidRDefault="00BE1677" w:rsidP="00784C0D">
      <w:pPr>
        <w:pStyle w:val="Normlnywebov"/>
        <w:spacing w:before="0" w:after="0"/>
        <w:rPr>
          <w:rStyle w:val="apple-style-span"/>
          <w:rFonts w:ascii="Arial" w:hAnsi="Arial" w:cs="Arial"/>
          <w:bCs/>
        </w:rPr>
      </w:pPr>
    </w:p>
    <w:p w14:paraId="5FB96051" w14:textId="77777777" w:rsidR="00784C0D" w:rsidRPr="00194BA0"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t>- kvetináče pre stromy, kry, kvety a okrasné trávy</w:t>
      </w:r>
    </w:p>
    <w:p w14:paraId="65B0E521" w14:textId="77777777" w:rsidR="00784C0D" w:rsidRPr="00194BA0"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t>- parková lavička bez operadla</w:t>
      </w:r>
    </w:p>
    <w:p w14:paraId="4E531DCC" w14:textId="77777777" w:rsidR="00784C0D" w:rsidRPr="00194BA0"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t>- parková lavička s operadlom</w:t>
      </w:r>
    </w:p>
    <w:p w14:paraId="65AAE9C8" w14:textId="77777777" w:rsidR="00784C0D" w:rsidRPr="00194BA0"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t>- parková lavička s operadlom + integrovaný stolček z plechu</w:t>
      </w:r>
    </w:p>
    <w:p w14:paraId="68D79337" w14:textId="77777777" w:rsidR="00784C0D" w:rsidRPr="00194BA0" w:rsidRDefault="00784C0D" w:rsidP="00784C0D">
      <w:pPr>
        <w:pStyle w:val="Normlnywebov"/>
        <w:spacing w:before="0" w:after="0"/>
        <w:rPr>
          <w:rStyle w:val="apple-style-span"/>
          <w:rFonts w:ascii="Arial" w:hAnsi="Arial" w:cs="Arial"/>
          <w:bCs/>
        </w:rPr>
      </w:pPr>
      <w:r w:rsidRPr="00194BA0">
        <w:rPr>
          <w:rStyle w:val="apple-style-span"/>
          <w:rFonts w:ascii="Arial" w:hAnsi="Arial" w:cs="Arial"/>
          <w:bCs/>
        </w:rPr>
        <w:t>- odpadkový kôš</w:t>
      </w:r>
    </w:p>
    <w:p w14:paraId="3137A4F6" w14:textId="77777777" w:rsidR="00784C0D" w:rsidRPr="00194BA0" w:rsidRDefault="00784C0D" w:rsidP="00784C0D">
      <w:pPr>
        <w:pStyle w:val="Normlnywebov"/>
        <w:spacing w:before="0" w:after="0"/>
        <w:jc w:val="both"/>
        <w:rPr>
          <w:rStyle w:val="apple-style-span"/>
          <w:rFonts w:ascii="Arial" w:hAnsi="Arial" w:cs="Arial"/>
          <w:bCs/>
        </w:rPr>
      </w:pPr>
      <w:r w:rsidRPr="00194BA0">
        <w:rPr>
          <w:rStyle w:val="apple-style-span"/>
          <w:rFonts w:ascii="Arial" w:hAnsi="Arial" w:cs="Arial"/>
          <w:bCs/>
        </w:rPr>
        <w:t>- stojan na bicykle</w:t>
      </w:r>
    </w:p>
    <w:p w14:paraId="6D313107" w14:textId="77777777" w:rsidR="00784C0D" w:rsidRDefault="00784C0D" w:rsidP="00784C0D">
      <w:pPr>
        <w:ind w:left="0" w:firstLine="0"/>
        <w:rPr>
          <w:rFonts w:ascii="Arial" w:hAnsi="Arial" w:cs="Arial"/>
          <w:sz w:val="24"/>
          <w:szCs w:val="20"/>
          <w:highlight w:val="yellow"/>
          <w:u w:val="single"/>
          <w:lang w:val="sk-SK"/>
        </w:rPr>
      </w:pPr>
    </w:p>
    <w:p w14:paraId="6DB6B41A" w14:textId="0A6EFA49" w:rsidR="00784C0D" w:rsidRDefault="00784C0D" w:rsidP="00784C0D">
      <w:pPr>
        <w:ind w:left="0" w:firstLine="0"/>
        <w:rPr>
          <w:rFonts w:ascii="Arial" w:hAnsi="Arial" w:cs="Arial"/>
          <w:sz w:val="24"/>
          <w:szCs w:val="20"/>
          <w:u w:val="single"/>
          <w:lang w:val="sk-SK"/>
        </w:rPr>
      </w:pPr>
      <w:r w:rsidRPr="0032204A">
        <w:rPr>
          <w:rFonts w:ascii="Arial" w:hAnsi="Arial" w:cs="Arial"/>
          <w:sz w:val="24"/>
          <w:szCs w:val="20"/>
          <w:u w:val="single"/>
          <w:lang w:val="sk-SK"/>
        </w:rPr>
        <w:t>Pri nasledujúcich prvkoch mobiliáru je prípustná rozmerová odchýlka +/- 3 % z dôvodu funkčnosti a bezpečnosti:</w:t>
      </w:r>
    </w:p>
    <w:p w14:paraId="5E847552" w14:textId="77777777" w:rsidR="0032204A" w:rsidRPr="00743931" w:rsidRDefault="0032204A" w:rsidP="00784C0D">
      <w:pPr>
        <w:ind w:left="0" w:firstLine="0"/>
        <w:rPr>
          <w:rFonts w:ascii="Arial" w:hAnsi="Arial" w:cs="Arial"/>
          <w:sz w:val="24"/>
          <w:szCs w:val="20"/>
          <w:u w:val="single"/>
          <w:lang w:val="sk-SK"/>
        </w:rPr>
      </w:pPr>
    </w:p>
    <w:p w14:paraId="15283CEA" w14:textId="77777777" w:rsidR="00784C0D" w:rsidRPr="00F5430C" w:rsidRDefault="00784C0D" w:rsidP="00784C0D">
      <w:pPr>
        <w:rPr>
          <w:rFonts w:ascii="Arial" w:hAnsi="Arial" w:cs="Arial"/>
          <w:b w:val="0"/>
          <w:bCs/>
          <w:sz w:val="24"/>
          <w:lang w:val="sk-SK"/>
        </w:rPr>
      </w:pPr>
      <w:r w:rsidRPr="00F5430C">
        <w:rPr>
          <w:rFonts w:ascii="Arial" w:hAnsi="Arial" w:cs="Arial"/>
          <w:b w:val="0"/>
          <w:bCs/>
          <w:sz w:val="24"/>
          <w:lang w:val="sk-SK"/>
        </w:rPr>
        <w:t>- kvetináče pre stromy, kry, kvety a okrasné trávy</w:t>
      </w:r>
    </w:p>
    <w:p w14:paraId="43B58D09" w14:textId="77777777" w:rsidR="00784C0D" w:rsidRPr="00743931" w:rsidRDefault="00784C0D" w:rsidP="00784C0D">
      <w:pPr>
        <w:tabs>
          <w:tab w:val="clear" w:pos="709"/>
          <w:tab w:val="left" w:pos="426"/>
        </w:tabs>
        <w:ind w:left="0"/>
        <w:rPr>
          <w:rFonts w:ascii="Arial" w:hAnsi="Arial" w:cs="Arial"/>
          <w:b w:val="0"/>
          <w:bCs/>
          <w:sz w:val="24"/>
          <w:lang w:val="sk-SK"/>
        </w:rPr>
      </w:pPr>
      <w:r w:rsidRPr="00743931">
        <w:rPr>
          <w:rFonts w:ascii="Arial" w:hAnsi="Arial" w:cs="Arial"/>
          <w:b w:val="0"/>
          <w:bCs/>
          <w:sz w:val="24"/>
        </w:rPr>
        <w:tab/>
      </w:r>
      <w:r w:rsidRPr="00743931">
        <w:rPr>
          <w:rFonts w:ascii="Arial" w:hAnsi="Arial" w:cs="Arial"/>
          <w:b w:val="0"/>
          <w:bCs/>
          <w:sz w:val="24"/>
          <w:lang w:val="sk-SK"/>
        </w:rPr>
        <w:t xml:space="preserve">- </w:t>
      </w:r>
      <w:r>
        <w:rPr>
          <w:rFonts w:ascii="Arial" w:hAnsi="Arial" w:cs="Arial"/>
          <w:b w:val="0"/>
          <w:bCs/>
          <w:sz w:val="24"/>
          <w:lang w:val="sk-SK"/>
        </w:rPr>
        <w:t>parková lavička bez operadla</w:t>
      </w:r>
    </w:p>
    <w:p w14:paraId="26F07CAB" w14:textId="77777777" w:rsidR="00784C0D" w:rsidRPr="00743931" w:rsidRDefault="00784C0D" w:rsidP="00784C0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Pr>
          <w:rFonts w:ascii="Arial" w:hAnsi="Arial" w:cs="Arial"/>
          <w:b w:val="0"/>
          <w:bCs/>
          <w:sz w:val="24"/>
          <w:lang w:val="sk-SK"/>
        </w:rPr>
        <w:t>parková lavička s operadlom</w:t>
      </w:r>
    </w:p>
    <w:p w14:paraId="72EB8343" w14:textId="77777777" w:rsidR="00784C0D" w:rsidRPr="00743931" w:rsidRDefault="00784C0D" w:rsidP="00784C0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Pr>
          <w:rFonts w:ascii="Arial" w:hAnsi="Arial" w:cs="Arial"/>
          <w:b w:val="0"/>
          <w:bCs/>
          <w:sz w:val="24"/>
          <w:lang w:val="sk-SK"/>
        </w:rPr>
        <w:t>parková lavička s operadlom + integrovaný stolček z plechu</w:t>
      </w:r>
    </w:p>
    <w:p w14:paraId="501784B2" w14:textId="77777777" w:rsidR="00784C0D" w:rsidRPr="00743931" w:rsidRDefault="00784C0D" w:rsidP="00784C0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Pr>
          <w:rFonts w:ascii="Arial" w:hAnsi="Arial" w:cs="Arial"/>
          <w:b w:val="0"/>
          <w:bCs/>
          <w:sz w:val="24"/>
          <w:lang w:val="sk-SK"/>
        </w:rPr>
        <w:t>odpadkový kôš</w:t>
      </w:r>
    </w:p>
    <w:p w14:paraId="314A751C" w14:textId="77777777" w:rsidR="00784C0D" w:rsidRPr="00743931" w:rsidRDefault="00784C0D" w:rsidP="00784C0D">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stojan na bicykle</w:t>
      </w:r>
    </w:p>
    <w:p w14:paraId="4D57125C" w14:textId="77777777" w:rsidR="00201EA3" w:rsidRDefault="00201EA3" w:rsidP="00201EA3">
      <w:pPr>
        <w:tabs>
          <w:tab w:val="clear" w:pos="709"/>
        </w:tabs>
        <w:autoSpaceDE w:val="0"/>
        <w:autoSpaceDN w:val="0"/>
        <w:ind w:left="0" w:firstLine="0"/>
        <w:jc w:val="left"/>
        <w:rPr>
          <w:rFonts w:ascii="Arial" w:hAnsi="Arial" w:cs="Arial"/>
          <w:b w:val="0"/>
          <w:sz w:val="24"/>
          <w:szCs w:val="20"/>
          <w:lang w:val="sk-SK"/>
        </w:rPr>
      </w:pPr>
    </w:p>
    <w:p w14:paraId="20682EFD" w14:textId="24C8B8F0" w:rsidR="00201EA3" w:rsidRDefault="00201EA3" w:rsidP="00201EA3">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Ďalšie podrobnosti sú uvedené v</w:t>
      </w:r>
      <w:r w:rsidR="0032204A">
        <w:rPr>
          <w:rFonts w:ascii="Arial" w:hAnsi="Arial" w:cs="Arial"/>
          <w:b w:val="0"/>
          <w:sz w:val="24"/>
          <w:lang w:val="sk-SK"/>
        </w:rPr>
        <w:t xml:space="preserve"> súvisiacej </w:t>
      </w:r>
      <w:r w:rsidRPr="005B3B7A">
        <w:rPr>
          <w:rFonts w:ascii="Arial" w:hAnsi="Arial" w:cs="Arial"/>
          <w:b w:val="0"/>
          <w:sz w:val="24"/>
          <w:lang w:val="sk-SK"/>
        </w:rPr>
        <w:t xml:space="preserve">dokumentácii. </w:t>
      </w:r>
    </w:p>
    <w:p w14:paraId="436BA834" w14:textId="7FB1DD5A" w:rsidR="0032204A" w:rsidRDefault="0032204A" w:rsidP="00201EA3">
      <w:pPr>
        <w:tabs>
          <w:tab w:val="clear" w:pos="709"/>
        </w:tabs>
        <w:autoSpaceDE w:val="0"/>
        <w:autoSpaceDN w:val="0"/>
        <w:ind w:left="0" w:firstLine="0"/>
        <w:jc w:val="left"/>
        <w:rPr>
          <w:rFonts w:ascii="Arial" w:hAnsi="Arial" w:cs="Arial"/>
          <w:b w:val="0"/>
          <w:sz w:val="24"/>
          <w:lang w:val="sk-SK"/>
        </w:rPr>
      </w:pPr>
    </w:p>
    <w:p w14:paraId="556AF84E" w14:textId="2F983812" w:rsidR="0032204A" w:rsidRPr="00D81ED6" w:rsidRDefault="0032204A" w:rsidP="0032204A">
      <w:pPr>
        <w:pStyle w:val="Normlnywebov"/>
        <w:jc w:val="both"/>
        <w:rPr>
          <w:rStyle w:val="apple-style-span"/>
          <w:rFonts w:ascii="Arial" w:hAnsi="Arial" w:cs="Arial"/>
          <w:b/>
        </w:rPr>
      </w:pPr>
      <w:r w:rsidRPr="00D81ED6">
        <w:rPr>
          <w:rStyle w:val="apple-style-span"/>
          <w:rFonts w:ascii="Arial" w:hAnsi="Arial" w:cs="Arial"/>
          <w:b/>
        </w:rPr>
        <w:t>3. časť – výsadba zelene ul. Palackého:</w:t>
      </w:r>
    </w:p>
    <w:p w14:paraId="7DABD05E" w14:textId="71E92933" w:rsidR="00D81ED6" w:rsidRDefault="00D81ED6" w:rsidP="00D81ED6">
      <w:pPr>
        <w:tabs>
          <w:tab w:val="clear" w:pos="709"/>
          <w:tab w:val="left" w:pos="851"/>
          <w:tab w:val="left" w:pos="1134"/>
        </w:tabs>
        <w:ind w:left="0" w:firstLine="0"/>
        <w:rPr>
          <w:rFonts w:ascii="Arial" w:hAnsi="Arial" w:cs="Arial"/>
          <w:b w:val="0"/>
          <w:bCs/>
          <w:sz w:val="24"/>
          <w:szCs w:val="32"/>
          <w:lang w:val="sk-SK"/>
        </w:rPr>
      </w:pPr>
      <w:r w:rsidRPr="00D81ED6">
        <w:rPr>
          <w:rFonts w:ascii="Arial" w:hAnsi="Arial" w:cs="Arial"/>
          <w:b w:val="0"/>
          <w:bCs/>
          <w:sz w:val="24"/>
          <w:szCs w:val="32"/>
          <w:lang w:val="sk-SK"/>
        </w:rPr>
        <w:t>Sadové úpravy navrhnuté na Palackého ulici (od križovatky pri hoteli Elizabeth, až po križovatku Palackého x Kniežaťa Pribinu) budú realizované len do kvetináčov, teda vo forme mobilnej vegetácie. Z dôvodu zabezpečenia čo najvhodnejších podmienok pre rast drevín, bol navrhnutý taký typ nádoby pre rastliny, ktorý okrem dostatočného objemu pre koreňový priestor, disponuje aj zásobníkom na vodu a </w:t>
      </w:r>
      <w:proofErr w:type="spellStart"/>
      <w:r w:rsidRPr="00D81ED6">
        <w:rPr>
          <w:rFonts w:ascii="Arial" w:hAnsi="Arial" w:cs="Arial"/>
          <w:b w:val="0"/>
          <w:bCs/>
          <w:sz w:val="24"/>
          <w:szCs w:val="32"/>
          <w:lang w:val="sk-SK"/>
        </w:rPr>
        <w:t>samozavlažovacím</w:t>
      </w:r>
      <w:proofErr w:type="spellEnd"/>
      <w:r w:rsidRPr="00D81ED6">
        <w:rPr>
          <w:rFonts w:ascii="Arial" w:hAnsi="Arial" w:cs="Arial"/>
          <w:b w:val="0"/>
          <w:bCs/>
          <w:sz w:val="24"/>
          <w:szCs w:val="32"/>
          <w:lang w:val="sk-SK"/>
        </w:rPr>
        <w:t xml:space="preserve"> systémom. </w:t>
      </w:r>
    </w:p>
    <w:p w14:paraId="18DE7F05" w14:textId="77777777" w:rsidR="00D81ED6" w:rsidRPr="00D81ED6" w:rsidRDefault="00D81ED6" w:rsidP="00D81ED6">
      <w:pPr>
        <w:tabs>
          <w:tab w:val="clear" w:pos="709"/>
          <w:tab w:val="left" w:pos="851"/>
          <w:tab w:val="left" w:pos="1134"/>
        </w:tabs>
        <w:ind w:left="0" w:firstLine="0"/>
        <w:rPr>
          <w:rStyle w:val="apple-style-span"/>
          <w:rFonts w:ascii="Arial" w:hAnsi="Arial" w:cs="Arial"/>
          <w:b w:val="0"/>
          <w:bCs/>
          <w:sz w:val="28"/>
          <w:szCs w:val="28"/>
          <w:lang w:val="sk-SK"/>
        </w:rPr>
      </w:pPr>
    </w:p>
    <w:p w14:paraId="267ABFB6" w14:textId="77777777" w:rsidR="0032204A" w:rsidRDefault="0032204A" w:rsidP="0032204A">
      <w:pPr>
        <w:tabs>
          <w:tab w:val="clear" w:pos="709"/>
        </w:tabs>
        <w:autoSpaceDE w:val="0"/>
        <w:autoSpaceDN w:val="0"/>
        <w:ind w:left="0" w:firstLine="0"/>
        <w:jc w:val="left"/>
        <w:rPr>
          <w:rFonts w:ascii="Arial" w:hAnsi="Arial" w:cs="Arial"/>
          <w:b w:val="0"/>
          <w:sz w:val="24"/>
          <w:lang w:val="sk-SK"/>
        </w:rPr>
      </w:pPr>
      <w:r w:rsidRPr="00D81ED6">
        <w:rPr>
          <w:rFonts w:ascii="Arial" w:hAnsi="Arial" w:cs="Arial"/>
          <w:b w:val="0"/>
          <w:sz w:val="24"/>
          <w:lang w:val="sk-SK"/>
        </w:rPr>
        <w:t>Ďalšie podrobnosti sú uvedené v súvisiacej dokumentácii.</w:t>
      </w:r>
      <w:r w:rsidRPr="005B3B7A">
        <w:rPr>
          <w:rFonts w:ascii="Arial" w:hAnsi="Arial" w:cs="Arial"/>
          <w:b w:val="0"/>
          <w:sz w:val="24"/>
          <w:lang w:val="sk-SK"/>
        </w:rPr>
        <w:t xml:space="preserve"> </w:t>
      </w:r>
    </w:p>
    <w:p w14:paraId="6585B483" w14:textId="77777777" w:rsidR="0032204A" w:rsidRDefault="0032204A" w:rsidP="00201EA3">
      <w:pPr>
        <w:tabs>
          <w:tab w:val="clear" w:pos="709"/>
        </w:tabs>
        <w:autoSpaceDE w:val="0"/>
        <w:autoSpaceDN w:val="0"/>
        <w:ind w:left="0" w:firstLine="0"/>
        <w:jc w:val="left"/>
        <w:rPr>
          <w:rFonts w:ascii="Arial" w:hAnsi="Arial" w:cs="Arial"/>
          <w:b w:val="0"/>
          <w:sz w:val="24"/>
          <w:lang w:val="sk-SK"/>
        </w:rPr>
      </w:pPr>
    </w:p>
    <w:p w14:paraId="2D5B10F7" w14:textId="77777777" w:rsidR="00201EA3" w:rsidRPr="00153E74" w:rsidRDefault="00201EA3" w:rsidP="00B41188">
      <w:pPr>
        <w:ind w:left="0" w:firstLine="0"/>
        <w:rPr>
          <w:rFonts w:ascii="Arial" w:hAnsi="Arial" w:cs="Arial"/>
          <w:b w:val="0"/>
          <w:bCs/>
          <w:noProof/>
          <w:sz w:val="24"/>
          <w:lang w:val="sk-SK"/>
        </w:rPr>
      </w:pPr>
    </w:p>
    <w:p w14:paraId="19A6AA93" w14:textId="7E952E44" w:rsidR="00201EA3" w:rsidRDefault="00201EA3" w:rsidP="00201EA3">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3C1CD320" w14:textId="77777777" w:rsidR="00201EA3" w:rsidRPr="00DF5657" w:rsidRDefault="00201EA3" w:rsidP="00201EA3">
      <w:pPr>
        <w:tabs>
          <w:tab w:val="clear" w:pos="709"/>
        </w:tabs>
        <w:ind w:left="0" w:firstLine="0"/>
        <w:rPr>
          <w:rFonts w:ascii="Arial" w:hAnsi="Arial"/>
          <w:bCs/>
          <w:color w:val="000000"/>
          <w:sz w:val="24"/>
          <w:szCs w:val="28"/>
          <w:u w:val="single"/>
          <w:lang w:val="sk-SK"/>
        </w:rPr>
      </w:pPr>
    </w:p>
    <w:p w14:paraId="29EA90E3" w14:textId="77777777" w:rsidR="00201EA3" w:rsidRPr="007E1B6E" w:rsidRDefault="00201EA3" w:rsidP="00201EA3">
      <w:pPr>
        <w:tabs>
          <w:tab w:val="clear" w:pos="709"/>
        </w:tabs>
        <w:ind w:left="0" w:firstLine="0"/>
        <w:rPr>
          <w:rFonts w:ascii="Arial" w:hAnsi="Arial"/>
          <w:b w:val="0"/>
          <w:sz w:val="24"/>
          <w:highlight w:val="yellow"/>
          <w:lang w:val="sk-SK"/>
        </w:rPr>
      </w:pPr>
    </w:p>
    <w:p w14:paraId="26C512E2" w14:textId="77777777" w:rsidR="00201EA3" w:rsidRPr="007E1B6E" w:rsidRDefault="00201EA3" w:rsidP="00201EA3">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71722757" w14:textId="77777777" w:rsidR="00201EA3" w:rsidRPr="00201EA3" w:rsidRDefault="00201EA3" w:rsidP="00201EA3">
      <w:pPr>
        <w:tabs>
          <w:tab w:val="clear" w:pos="709"/>
        </w:tabs>
        <w:autoSpaceDE w:val="0"/>
        <w:autoSpaceDN w:val="0"/>
        <w:adjustRightInd w:val="0"/>
        <w:ind w:left="851" w:hanging="851"/>
        <w:jc w:val="center"/>
        <w:rPr>
          <w:rFonts w:ascii="Arial" w:hAnsi="Arial"/>
          <w:b w:val="0"/>
          <w:sz w:val="28"/>
          <w:szCs w:val="36"/>
          <w:lang w:val="sk-SK"/>
        </w:rPr>
      </w:pPr>
      <w:r w:rsidRPr="00201EA3">
        <w:rPr>
          <w:rFonts w:ascii="Arial" w:hAnsi="Arial"/>
          <w:sz w:val="36"/>
          <w:szCs w:val="36"/>
          <w:highlight w:val="cyan"/>
          <w:lang w:val="sk-SK"/>
        </w:rPr>
        <w:t xml:space="preserve">Predpokladaná hodnota zákazky bez DPH: </w:t>
      </w:r>
      <w:r w:rsidRPr="00201EA3">
        <w:rPr>
          <w:rFonts w:ascii="Arial" w:hAnsi="Arial" w:cs="Arial"/>
          <w:bCs/>
          <w:sz w:val="36"/>
          <w:szCs w:val="36"/>
          <w:highlight w:val="cyan"/>
          <w:lang w:val="sk-SK"/>
        </w:rPr>
        <w:t>109.412,67</w:t>
      </w:r>
      <w:r w:rsidRPr="00201EA3">
        <w:rPr>
          <w:rFonts w:ascii="Arial" w:hAnsi="Arial"/>
          <w:sz w:val="36"/>
          <w:szCs w:val="36"/>
          <w:highlight w:val="cyan"/>
          <w:lang w:val="sk-SK"/>
        </w:rPr>
        <w:t xml:space="preserve"> €</w:t>
      </w:r>
    </w:p>
    <w:p w14:paraId="435C1A22" w14:textId="77777777" w:rsidR="00201EA3" w:rsidRPr="002E5C52" w:rsidRDefault="00201EA3" w:rsidP="00201EA3">
      <w:pPr>
        <w:tabs>
          <w:tab w:val="clear" w:pos="709"/>
        </w:tabs>
        <w:autoSpaceDE w:val="0"/>
        <w:autoSpaceDN w:val="0"/>
        <w:adjustRightInd w:val="0"/>
        <w:ind w:left="851" w:hanging="851"/>
        <w:jc w:val="left"/>
        <w:rPr>
          <w:rFonts w:ascii="Arial" w:hAnsi="Arial"/>
          <w:b w:val="0"/>
          <w:lang w:val="sk-SK"/>
        </w:rPr>
      </w:pPr>
    </w:p>
    <w:p w14:paraId="3F6368FD" w14:textId="77777777" w:rsidR="00201EA3" w:rsidRPr="00047B9A" w:rsidRDefault="00201EA3" w:rsidP="00201EA3">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63BF7532" w14:textId="77777777" w:rsidR="00201EA3" w:rsidRPr="00047B9A" w:rsidRDefault="00201EA3" w:rsidP="00201EA3">
      <w:pPr>
        <w:tabs>
          <w:tab w:val="clear" w:pos="709"/>
        </w:tabs>
        <w:autoSpaceDE w:val="0"/>
        <w:autoSpaceDN w:val="0"/>
        <w:adjustRightInd w:val="0"/>
        <w:ind w:left="851" w:hanging="851"/>
        <w:jc w:val="left"/>
        <w:rPr>
          <w:b w:val="0"/>
        </w:rPr>
      </w:pPr>
    </w:p>
    <w:p w14:paraId="42FFDD59" w14:textId="77777777" w:rsidR="00201EA3" w:rsidRPr="00047B9A" w:rsidRDefault="00201EA3" w:rsidP="00201EA3">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Pr="00047B9A">
        <w:rPr>
          <w:rFonts w:ascii="Arial" w:hAnsi="Arial" w:cs="Arial"/>
          <w:b w:val="0"/>
          <w:sz w:val="24"/>
          <w:lang w:val="sk-SK"/>
        </w:rPr>
        <w:t xml:space="preserve"> 1. časti  bez DPH </w:t>
      </w:r>
      <w:r>
        <w:rPr>
          <w:rFonts w:ascii="Arial" w:hAnsi="Arial" w:cs="Arial"/>
          <w:b w:val="0"/>
          <w:sz w:val="24"/>
          <w:lang w:val="sk-SK"/>
        </w:rPr>
        <w:t>-</w:t>
      </w:r>
      <w:r w:rsidRPr="00D33791">
        <w:rPr>
          <w:rFonts w:ascii="Arial" w:hAnsi="Arial" w:cs="Arial"/>
          <w:b w:val="0"/>
          <w:sz w:val="24"/>
          <w:lang w:val="sk-SK"/>
        </w:rPr>
        <w:t xml:space="preserve"> </w:t>
      </w:r>
      <w:r w:rsidRPr="00D33791">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35.196</w:t>
      </w:r>
      <w:r w:rsidRPr="00D33791">
        <w:rPr>
          <w:rFonts w:ascii="Arial" w:hAnsi="Arial" w:cs="Arial"/>
          <w:sz w:val="24"/>
          <w:lang w:val="sk-SK"/>
        </w:rPr>
        <w:t>,</w:t>
      </w:r>
      <w:r>
        <w:rPr>
          <w:rFonts w:ascii="Arial" w:hAnsi="Arial" w:cs="Arial"/>
          <w:sz w:val="24"/>
          <w:lang w:val="sk-SK"/>
        </w:rPr>
        <w:t>85</w:t>
      </w:r>
      <w:r w:rsidRPr="00D33791">
        <w:rPr>
          <w:rFonts w:ascii="Arial" w:hAnsi="Arial" w:cs="Arial"/>
          <w:sz w:val="24"/>
          <w:lang w:val="sk-SK"/>
        </w:rPr>
        <w:t xml:space="preserve"> €</w:t>
      </w:r>
    </w:p>
    <w:p w14:paraId="6CDB8588" w14:textId="77777777" w:rsidR="00201EA3" w:rsidRPr="00047B9A" w:rsidRDefault="00201EA3" w:rsidP="00201EA3">
      <w:pPr>
        <w:tabs>
          <w:tab w:val="clear" w:pos="709"/>
        </w:tabs>
        <w:autoSpaceDE w:val="0"/>
        <w:autoSpaceDN w:val="0"/>
        <w:adjustRightInd w:val="0"/>
        <w:ind w:left="851" w:hanging="567"/>
        <w:jc w:val="left"/>
        <w:rPr>
          <w:rFonts w:ascii="Arial" w:hAnsi="Arial" w:cs="Arial"/>
          <w:b w:val="0"/>
          <w:bCs/>
          <w:szCs w:val="20"/>
          <w:lang w:val="sk-SK"/>
        </w:rPr>
      </w:pPr>
    </w:p>
    <w:p w14:paraId="3C9EA951" w14:textId="77777777" w:rsidR="00201EA3" w:rsidRPr="00047B9A" w:rsidRDefault="00201EA3" w:rsidP="00201EA3">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2. časti  bez </w:t>
      </w:r>
      <w:r w:rsidRPr="0033661A">
        <w:rPr>
          <w:rFonts w:ascii="Arial" w:hAnsi="Arial" w:cs="Arial"/>
          <w:b w:val="0"/>
          <w:sz w:val="24"/>
          <w:lang w:val="sk-SK"/>
        </w:rPr>
        <w:t xml:space="preserve">DPH </w:t>
      </w:r>
      <w:r>
        <w:rPr>
          <w:rFonts w:ascii="Arial" w:hAnsi="Arial" w:cs="Arial"/>
          <w:b w:val="0"/>
          <w:sz w:val="24"/>
          <w:lang w:val="sk-SK"/>
        </w:rPr>
        <w:t>–</w:t>
      </w:r>
      <w:r w:rsidRPr="0033661A">
        <w:rPr>
          <w:rFonts w:ascii="Arial" w:hAnsi="Arial" w:cs="Arial"/>
          <w:b w:val="0"/>
          <w:sz w:val="24"/>
          <w:lang w:val="sk-SK"/>
        </w:rPr>
        <w:t xml:space="preserve"> </w:t>
      </w:r>
      <w:r>
        <w:rPr>
          <w:rFonts w:ascii="Arial" w:hAnsi="Arial" w:cs="Arial"/>
          <w:sz w:val="24"/>
          <w:lang w:val="sk-SK"/>
        </w:rPr>
        <w:t>mobiliár ul. Palackého</w:t>
      </w:r>
      <w:r w:rsidRPr="0033661A">
        <w:rPr>
          <w:rFonts w:ascii="Arial" w:hAnsi="Arial" w:cs="Arial"/>
          <w:sz w:val="24"/>
          <w:lang w:val="sk-SK"/>
        </w:rPr>
        <w:t>:</w:t>
      </w:r>
      <w:r>
        <w:rPr>
          <w:rFonts w:ascii="Arial" w:hAnsi="Arial" w:cs="Arial"/>
          <w:sz w:val="24"/>
          <w:lang w:val="sk-SK"/>
        </w:rPr>
        <w:tab/>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65.776,02</w:t>
      </w:r>
      <w:r w:rsidRPr="00D33791">
        <w:rPr>
          <w:rFonts w:ascii="Arial" w:hAnsi="Arial" w:cs="Arial"/>
          <w:sz w:val="24"/>
          <w:lang w:val="sk-SK"/>
        </w:rPr>
        <w:t xml:space="preserve"> €</w:t>
      </w:r>
    </w:p>
    <w:p w14:paraId="2DD26C75" w14:textId="77777777" w:rsidR="00201EA3" w:rsidRPr="00047B9A" w:rsidRDefault="00201EA3" w:rsidP="00201EA3">
      <w:pPr>
        <w:tabs>
          <w:tab w:val="clear" w:pos="709"/>
        </w:tabs>
        <w:autoSpaceDE w:val="0"/>
        <w:autoSpaceDN w:val="0"/>
        <w:adjustRightInd w:val="0"/>
        <w:ind w:left="851" w:hanging="851"/>
        <w:jc w:val="left"/>
        <w:rPr>
          <w:rFonts w:ascii="Arial" w:hAnsi="Arial" w:cs="Arial"/>
          <w:b w:val="0"/>
          <w:bCs/>
          <w:szCs w:val="20"/>
          <w:lang w:val="sk-SK"/>
        </w:rPr>
      </w:pPr>
    </w:p>
    <w:p w14:paraId="7C978AC9" w14:textId="77777777" w:rsidR="00201EA3" w:rsidRDefault="00201EA3" w:rsidP="00201EA3">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3. časti  bez DPH</w:t>
      </w:r>
      <w:r>
        <w:rPr>
          <w:rFonts w:ascii="Arial" w:hAnsi="Arial" w:cs="Arial"/>
          <w:b w:val="0"/>
          <w:sz w:val="24"/>
          <w:lang w:val="sk-SK"/>
        </w:rPr>
        <w:t xml:space="preserve"> –</w:t>
      </w:r>
      <w:r w:rsidRPr="00047B9A">
        <w:rPr>
          <w:rFonts w:ascii="Arial" w:hAnsi="Arial" w:cs="Arial"/>
          <w:sz w:val="24"/>
          <w:lang w:val="sk-SK"/>
        </w:rPr>
        <w:t xml:space="preserve"> </w:t>
      </w:r>
      <w:r>
        <w:rPr>
          <w:rFonts w:ascii="Arial" w:hAnsi="Arial" w:cs="Arial"/>
          <w:sz w:val="24"/>
          <w:lang w:val="sk-SK"/>
        </w:rPr>
        <w:t>výsadba zelene ul. Palackého</w:t>
      </w:r>
      <w:r w:rsidRPr="00D33791">
        <w:rPr>
          <w:rFonts w:ascii="Arial" w:hAnsi="Arial" w:cs="Arial"/>
          <w:sz w:val="24"/>
          <w:lang w:val="sk-SK"/>
        </w:rPr>
        <w:t>:</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8.439,80 </w:t>
      </w:r>
      <w:r w:rsidRPr="00D33791">
        <w:rPr>
          <w:rFonts w:ascii="Arial" w:hAnsi="Arial" w:cs="Arial"/>
          <w:sz w:val="24"/>
          <w:lang w:val="sk-SK"/>
        </w:rPr>
        <w:t>€</w:t>
      </w:r>
    </w:p>
    <w:p w14:paraId="5CB42965" w14:textId="77777777" w:rsidR="00201EA3" w:rsidRDefault="00201EA3" w:rsidP="00201EA3">
      <w:pPr>
        <w:tabs>
          <w:tab w:val="clear" w:pos="709"/>
        </w:tabs>
        <w:autoSpaceDE w:val="0"/>
        <w:autoSpaceDN w:val="0"/>
        <w:adjustRightInd w:val="0"/>
        <w:ind w:left="851" w:hanging="851"/>
        <w:jc w:val="left"/>
        <w:rPr>
          <w:rFonts w:ascii="Arial" w:hAnsi="Arial" w:cs="Arial"/>
          <w:sz w:val="24"/>
          <w:lang w:val="sk-SK"/>
        </w:rPr>
      </w:pPr>
    </w:p>
    <w:p w14:paraId="5D430E3E"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7086435A"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69D2C3F0" w14:textId="0CA08709" w:rsidR="00694E3D" w:rsidRDefault="00694E3D" w:rsidP="00694E3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56446342" w14:textId="47FF278C" w:rsidR="00801C9D"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lastRenderedPageBreak/>
        <w:t>Miesto a termín dodania predmetu obstarávania</w:t>
      </w:r>
    </w:p>
    <w:p w14:paraId="229CF702" w14:textId="77777777" w:rsidR="00497FC4" w:rsidRDefault="00497FC4" w:rsidP="00801C9D">
      <w:pPr>
        <w:tabs>
          <w:tab w:val="clear" w:pos="709"/>
        </w:tabs>
        <w:rPr>
          <w:rFonts w:ascii="Arial" w:hAnsi="Arial" w:cs="Arial"/>
          <w:b w:val="0"/>
          <w:bCs/>
          <w:sz w:val="24"/>
          <w:u w:val="single"/>
          <w:lang w:val="sk-SK"/>
        </w:rPr>
      </w:pPr>
    </w:p>
    <w:p w14:paraId="18A0BFE8" w14:textId="38999EEC" w:rsidR="00801C9D" w:rsidRDefault="00497FC4" w:rsidP="00194BA0">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r w:rsidR="00194BA0">
        <w:rPr>
          <w:rFonts w:ascii="Arial" w:hAnsi="Arial"/>
          <w:b w:val="0"/>
          <w:bCs/>
          <w:sz w:val="24"/>
          <w:lang w:val="sk-SK"/>
        </w:rPr>
        <w:t>intravilán mesta Trenčín</w:t>
      </w:r>
    </w:p>
    <w:p w14:paraId="78729627" w14:textId="77777777" w:rsidR="00194BA0" w:rsidRDefault="00194BA0" w:rsidP="00194BA0">
      <w:pPr>
        <w:tabs>
          <w:tab w:val="clear" w:pos="709"/>
        </w:tabs>
        <w:autoSpaceDE w:val="0"/>
        <w:autoSpaceDN w:val="0"/>
        <w:adjustRightInd w:val="0"/>
        <w:ind w:left="0" w:firstLine="0"/>
        <w:rPr>
          <w:rFonts w:ascii="Arial" w:hAnsi="Arial" w:cs="Arial"/>
          <w:sz w:val="24"/>
          <w:lang w:val="sk-SK"/>
        </w:rPr>
      </w:pPr>
    </w:p>
    <w:p w14:paraId="69EEF475" w14:textId="62E1F59E"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1198901C" w14:textId="77777777" w:rsidR="0032204A" w:rsidRDefault="0032204A" w:rsidP="0059280F">
      <w:pPr>
        <w:tabs>
          <w:tab w:val="clear" w:pos="709"/>
        </w:tabs>
        <w:ind w:left="0" w:firstLine="0"/>
        <w:rPr>
          <w:rFonts w:ascii="Arial" w:hAnsi="Arial" w:cs="Arial"/>
          <w:b w:val="0"/>
          <w:sz w:val="24"/>
          <w:szCs w:val="20"/>
          <w:lang w:val="sk-SK"/>
        </w:rPr>
      </w:pPr>
    </w:p>
    <w:p w14:paraId="5BC3DCCC" w14:textId="77777777" w:rsidR="0032204A" w:rsidRDefault="0032204A" w:rsidP="0032204A">
      <w:pPr>
        <w:ind w:left="0" w:firstLine="0"/>
        <w:rPr>
          <w:rFonts w:ascii="Arial" w:hAnsi="Arial" w:cs="Arial"/>
          <w:sz w:val="24"/>
          <w:lang w:val="sk-SK"/>
        </w:rPr>
      </w:pPr>
      <w:r>
        <w:rPr>
          <w:rFonts w:ascii="Arial" w:hAnsi="Arial" w:cs="Arial"/>
          <w:sz w:val="24"/>
          <w:lang w:val="sk-SK"/>
        </w:rPr>
        <w:t>1. časť: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14:paraId="510B1576"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3FA53FB"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5747DCE"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32204A" w14:paraId="50AE46DD"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3309A" w14:textId="77777777" w:rsidR="0032204A" w:rsidRDefault="0032204A" w:rsidP="003C35AD">
            <w:pPr>
              <w:spacing w:line="247" w:lineRule="auto"/>
              <w:ind w:left="300" w:hanging="300"/>
              <w:rPr>
                <w:sz w:val="24"/>
              </w:rPr>
            </w:pPr>
            <w:r>
              <w:rPr>
                <w:rFonts w:ascii="Arial" w:hAnsi="Arial" w:cs="Arial"/>
                <w:b w:val="0"/>
                <w:sz w:val="24"/>
                <w:lang w:val="sk-SK" w:eastAsia="en-US"/>
              </w:rPr>
              <w:t>Odovzdanie staveniska:</w:t>
            </w:r>
          </w:p>
          <w:p w14:paraId="79AC4A86" w14:textId="77777777" w:rsidR="0032204A"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B3FAED" w14:textId="77777777" w:rsidR="0032204A" w:rsidRDefault="0032204A" w:rsidP="003C35A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32204A" w14:paraId="330F8956"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E17449" w14:textId="77777777" w:rsidR="0032204A" w:rsidRDefault="0032204A" w:rsidP="003C35AD">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36F2DC" w14:textId="77777777" w:rsidR="0032204A" w:rsidRDefault="0032204A" w:rsidP="003C35A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32204A" w14:paraId="4FACA657"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14708C" w14:textId="77777777" w:rsidR="0032204A" w:rsidRDefault="0032204A" w:rsidP="003C35AD">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59C1DE90" w14:textId="77777777" w:rsidTr="003C35AD">
              <w:trPr>
                <w:trHeight w:val="777"/>
              </w:trPr>
              <w:tc>
                <w:tcPr>
                  <w:tcW w:w="5527" w:type="dxa"/>
                  <w:tcMar>
                    <w:top w:w="0" w:type="dxa"/>
                    <w:left w:w="108" w:type="dxa"/>
                    <w:bottom w:w="0" w:type="dxa"/>
                    <w:right w:w="108" w:type="dxa"/>
                  </w:tcMar>
                  <w:hideMark/>
                </w:tcPr>
                <w:p w14:paraId="092E8F91" w14:textId="77777777" w:rsidR="0032204A" w:rsidRDefault="0032204A" w:rsidP="003C35AD">
                  <w:pPr>
                    <w:spacing w:line="247" w:lineRule="auto"/>
                    <w:ind w:left="-27" w:firstLine="0"/>
                    <w:rPr>
                      <w:sz w:val="24"/>
                    </w:rPr>
                  </w:pPr>
                  <w:r>
                    <w:rPr>
                      <w:rFonts w:ascii="Arial" w:hAnsi="Arial" w:cs="Arial"/>
                      <w:b w:val="0"/>
                      <w:sz w:val="24"/>
                      <w:lang w:val="sk-SK" w:eastAsia="en-US"/>
                    </w:rPr>
                    <w:t xml:space="preserve">V lehote </w:t>
                  </w:r>
                  <w:r w:rsidRPr="00194BA0">
                    <w:rPr>
                      <w:rFonts w:ascii="Arial" w:hAnsi="Arial" w:cs="Arial"/>
                      <w:bCs/>
                      <w:sz w:val="24"/>
                      <w:highlight w:val="cyan"/>
                      <w:lang w:val="sk-SK" w:eastAsia="en-US"/>
                    </w:rPr>
                    <w:t>do 4 mesiacov</w:t>
                  </w:r>
                  <w:r w:rsidRPr="00194BA0">
                    <w:rPr>
                      <w:rFonts w:ascii="Arial" w:hAnsi="Arial" w:cs="Arial"/>
                      <w:bCs/>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5A4665F2"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7D84187E" w14:textId="77777777" w:rsidR="0032204A" w:rsidRDefault="0032204A" w:rsidP="003C35AD">
            <w:pPr>
              <w:spacing w:line="247" w:lineRule="auto"/>
              <w:ind w:left="300" w:firstLine="0"/>
              <w:rPr>
                <w:rFonts w:ascii="Arial" w:hAnsi="Arial" w:cs="Arial"/>
                <w:b w:val="0"/>
                <w:sz w:val="24"/>
                <w:lang w:val="sk-SK" w:eastAsia="en-US"/>
              </w:rPr>
            </w:pPr>
          </w:p>
        </w:tc>
      </w:tr>
    </w:tbl>
    <w:p w14:paraId="2D762828" w14:textId="77777777" w:rsidR="0032204A" w:rsidRDefault="0032204A" w:rsidP="0032204A">
      <w:pPr>
        <w:pStyle w:val="Nadpis6"/>
        <w:jc w:val="center"/>
        <w:rPr>
          <w:rFonts w:ascii="Arial" w:hAnsi="Arial" w:cs="Arial"/>
        </w:rPr>
      </w:pPr>
    </w:p>
    <w:p w14:paraId="2D4CA74B" w14:textId="77777777" w:rsidR="0032204A" w:rsidRPr="0032204A" w:rsidRDefault="0032204A" w:rsidP="0032204A">
      <w:pPr>
        <w:ind w:left="0" w:firstLine="0"/>
        <w:rPr>
          <w:lang w:val="sk-SK" w:eastAsia="cs-CZ"/>
        </w:rPr>
      </w:pPr>
      <w:r>
        <w:rPr>
          <w:rFonts w:ascii="Arial" w:hAnsi="Arial" w:cs="Arial"/>
          <w:sz w:val="24"/>
          <w:lang w:val="sk-SK"/>
        </w:rPr>
        <w:t>2. časť: mobiliár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2204A" w14:paraId="0FDDABFC"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70BABE30"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71F1E64"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2204A" w14:paraId="563A8319"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461BAB3A"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2E84B141"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90D4A5" w14:textId="77777777" w:rsidR="0032204A" w:rsidRPr="003C35AD" w:rsidRDefault="0032204A" w:rsidP="003C35AD">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32204A" w:rsidRPr="0032204A" w14:paraId="3777FA8B"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C44906"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323716"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rsidRPr="0032204A" w14:paraId="4D78BE1F"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D37F24"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rsidRPr="003C35AD" w14:paraId="00AEEA0A" w14:textId="77777777" w:rsidTr="003C35AD">
              <w:trPr>
                <w:trHeight w:val="777"/>
              </w:trPr>
              <w:tc>
                <w:tcPr>
                  <w:tcW w:w="5527" w:type="dxa"/>
                  <w:tcMar>
                    <w:top w:w="0" w:type="dxa"/>
                    <w:left w:w="108" w:type="dxa"/>
                    <w:bottom w:w="0" w:type="dxa"/>
                    <w:right w:w="108" w:type="dxa"/>
                  </w:tcMar>
                  <w:hideMark/>
                </w:tcPr>
                <w:p w14:paraId="1CC136FC" w14:textId="77777777" w:rsidR="0032204A" w:rsidRPr="003C35AD" w:rsidRDefault="0032204A" w:rsidP="003C35AD">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do 4 mesiacov</w:t>
                  </w:r>
                  <w:r w:rsidRPr="003C35AD">
                    <w:rPr>
                      <w:rFonts w:ascii="Arial" w:hAnsi="Arial" w:cs="Arial"/>
                      <w:bCs/>
                      <w:sz w:val="24"/>
                      <w:lang w:val="sk-SK" w:eastAsia="en-US"/>
                    </w:rPr>
                    <w:t xml:space="preserve"> </w:t>
                  </w:r>
                  <w:r w:rsidRPr="003C35AD">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3B673026" w14:textId="77777777" w:rsidR="0032204A" w:rsidRPr="003C35AD" w:rsidRDefault="0032204A" w:rsidP="003C35AD">
                  <w:pPr>
                    <w:autoSpaceDE w:val="0"/>
                    <w:spacing w:line="247" w:lineRule="auto"/>
                    <w:ind w:left="300" w:firstLine="0"/>
                    <w:rPr>
                      <w:rFonts w:ascii="Arial" w:hAnsi="Arial" w:cs="Arial"/>
                      <w:b w:val="0"/>
                      <w:sz w:val="24"/>
                      <w:lang w:val="sk-SK" w:eastAsia="en-US"/>
                    </w:rPr>
                  </w:pPr>
                </w:p>
              </w:tc>
            </w:tr>
          </w:tbl>
          <w:p w14:paraId="51553901" w14:textId="77777777" w:rsidR="0032204A" w:rsidRPr="003C35AD" w:rsidRDefault="0032204A" w:rsidP="003C35AD">
            <w:pPr>
              <w:spacing w:line="247" w:lineRule="auto"/>
              <w:ind w:left="300" w:firstLine="0"/>
              <w:rPr>
                <w:rFonts w:ascii="Arial" w:hAnsi="Arial" w:cs="Arial"/>
                <w:b w:val="0"/>
                <w:sz w:val="24"/>
                <w:lang w:val="sk-SK" w:eastAsia="en-US"/>
              </w:rPr>
            </w:pPr>
          </w:p>
        </w:tc>
      </w:tr>
    </w:tbl>
    <w:p w14:paraId="4A5D2D0C" w14:textId="77777777" w:rsidR="003C35AD" w:rsidRPr="003C35AD" w:rsidRDefault="003C35AD" w:rsidP="003C35AD">
      <w:pPr>
        <w:ind w:left="-142" w:firstLine="0"/>
        <w:rPr>
          <w:rFonts w:ascii="Arial" w:hAnsi="Arial" w:cs="Arial"/>
          <w:bCs/>
          <w:sz w:val="22"/>
          <w:szCs w:val="22"/>
          <w:lang w:val="sk-SK"/>
        </w:rPr>
      </w:pPr>
      <w:r w:rsidRPr="0027662E">
        <w:rPr>
          <w:rFonts w:ascii="Arial" w:hAnsi="Arial" w:cs="Arial"/>
          <w:bCs/>
          <w:sz w:val="22"/>
          <w:szCs w:val="22"/>
          <w:highlight w:val="cyan"/>
          <w:lang w:val="sk-SK" w:eastAsia="en-US"/>
        </w:rPr>
        <w:t>V termín kompletného ukončenia dodania tovaru s montážou je zohľadnená aj lehota na dodanie/výrobu  tovaru.</w:t>
      </w:r>
      <w:r w:rsidRPr="003C35AD">
        <w:rPr>
          <w:rFonts w:ascii="Arial" w:hAnsi="Arial" w:cs="Arial"/>
          <w:bCs/>
          <w:sz w:val="22"/>
          <w:szCs w:val="22"/>
          <w:lang w:val="sk-SK" w:eastAsia="en-US"/>
        </w:rPr>
        <w:t xml:space="preserve"> </w:t>
      </w:r>
    </w:p>
    <w:p w14:paraId="2C2279A3" w14:textId="77777777" w:rsidR="0032204A" w:rsidRPr="0032204A" w:rsidRDefault="0032204A" w:rsidP="0032204A">
      <w:pPr>
        <w:rPr>
          <w:highlight w:val="yellow"/>
          <w:lang w:val="sk-SK" w:eastAsia="cs-CZ"/>
        </w:rPr>
      </w:pPr>
    </w:p>
    <w:p w14:paraId="6183F704" w14:textId="77777777" w:rsidR="0032204A" w:rsidRPr="003C35AD" w:rsidRDefault="0032204A" w:rsidP="0032204A">
      <w:pPr>
        <w:ind w:left="0" w:firstLine="0"/>
        <w:rPr>
          <w:lang w:val="sk-SK" w:eastAsia="cs-CZ"/>
        </w:rPr>
      </w:pPr>
      <w:r w:rsidRPr="003C35AD">
        <w:rPr>
          <w:rFonts w:ascii="Arial" w:hAnsi="Arial" w:cs="Arial"/>
          <w:sz w:val="24"/>
          <w:lang w:val="sk-SK"/>
        </w:rPr>
        <w:t>3. časť: výsadba zelene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C35AD" w14:paraId="5F9E4963"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EA83616"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62FB778"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C35AD" w14:paraId="21418DC9"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56725027"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7A79C54D"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9312B6" w14:textId="77777777" w:rsidR="0032204A" w:rsidRPr="003C35AD" w:rsidRDefault="0032204A" w:rsidP="003C35AD">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32204A" w:rsidRPr="003C35AD" w14:paraId="02162939"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E91E4D"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3C585A"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14:paraId="7F2364F3"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382FD9"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5A530E15" w14:textId="77777777" w:rsidTr="003C35AD">
              <w:trPr>
                <w:trHeight w:val="777"/>
              </w:trPr>
              <w:tc>
                <w:tcPr>
                  <w:tcW w:w="5527" w:type="dxa"/>
                  <w:tcMar>
                    <w:top w:w="0" w:type="dxa"/>
                    <w:left w:w="108" w:type="dxa"/>
                    <w:bottom w:w="0" w:type="dxa"/>
                    <w:right w:w="108" w:type="dxa"/>
                  </w:tcMar>
                  <w:hideMark/>
                </w:tcPr>
                <w:p w14:paraId="31905DE5" w14:textId="17BF1449" w:rsidR="0032204A" w:rsidRDefault="0032204A" w:rsidP="003C35AD">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 xml:space="preserve">do </w:t>
                  </w:r>
                  <w:r w:rsidR="003C35AD" w:rsidRPr="003C35AD">
                    <w:rPr>
                      <w:rFonts w:ascii="Arial" w:hAnsi="Arial" w:cs="Arial"/>
                      <w:bCs/>
                      <w:sz w:val="24"/>
                      <w:highlight w:val="cyan"/>
                      <w:lang w:val="sk-SK" w:eastAsia="en-US"/>
                    </w:rPr>
                    <w:t>1 mesiaca</w:t>
                  </w:r>
                  <w:r w:rsidRPr="003C35AD">
                    <w:rPr>
                      <w:rFonts w:ascii="Arial" w:hAnsi="Arial" w:cs="Arial"/>
                      <w:bCs/>
                      <w:sz w:val="24"/>
                      <w:lang w:val="sk-SK" w:eastAsia="en-US"/>
                    </w:rPr>
                    <w:t xml:space="preserve"> </w:t>
                  </w:r>
                  <w:r w:rsidRPr="003C35AD">
                    <w:rPr>
                      <w:rFonts w:ascii="Arial" w:hAnsi="Arial" w:cs="Arial"/>
                      <w:b w:val="0"/>
                      <w:sz w:val="24"/>
                      <w:lang w:val="sk-SK" w:eastAsia="en-US"/>
                    </w:rPr>
                    <w:t>po dni odovzdania staveniska</w:t>
                  </w:r>
                  <w:r>
                    <w:rPr>
                      <w:rFonts w:ascii="Arial" w:hAnsi="Arial" w:cs="Arial"/>
                      <w:b w:val="0"/>
                      <w:sz w:val="24"/>
                      <w:lang w:val="sk-SK" w:eastAsia="en-US"/>
                    </w:rPr>
                    <w:t xml:space="preserve"> </w:t>
                  </w:r>
                </w:p>
              </w:tc>
              <w:tc>
                <w:tcPr>
                  <w:tcW w:w="5528" w:type="dxa"/>
                  <w:tcMar>
                    <w:top w:w="0" w:type="dxa"/>
                    <w:left w:w="108" w:type="dxa"/>
                    <w:bottom w:w="0" w:type="dxa"/>
                    <w:right w:w="108" w:type="dxa"/>
                  </w:tcMar>
                </w:tcPr>
                <w:p w14:paraId="0A6EDE4E"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3F501ADD" w14:textId="77777777" w:rsidR="0032204A" w:rsidRDefault="0032204A" w:rsidP="003C35AD">
            <w:pPr>
              <w:spacing w:line="247" w:lineRule="auto"/>
              <w:ind w:left="300" w:firstLine="0"/>
              <w:rPr>
                <w:rFonts w:ascii="Arial" w:hAnsi="Arial" w:cs="Arial"/>
                <w:b w:val="0"/>
                <w:sz w:val="24"/>
                <w:lang w:val="sk-SK" w:eastAsia="en-US"/>
              </w:rPr>
            </w:pPr>
          </w:p>
        </w:tc>
      </w:tr>
    </w:tbl>
    <w:p w14:paraId="0BE4C839" w14:textId="77777777" w:rsidR="0032204A" w:rsidRPr="0032204A" w:rsidRDefault="0032204A" w:rsidP="0032204A">
      <w:pPr>
        <w:rPr>
          <w:lang w:val="sk-SK" w:eastAsia="cs-CZ"/>
        </w:rPr>
      </w:pPr>
    </w:p>
    <w:p w14:paraId="59847E5F" w14:textId="77777777" w:rsidR="00801C9D" w:rsidRDefault="00801C9D" w:rsidP="00CB185C">
      <w:pPr>
        <w:tabs>
          <w:tab w:val="clear" w:pos="709"/>
        </w:tabs>
        <w:autoSpaceDE w:val="0"/>
        <w:autoSpaceDN w:val="0"/>
        <w:adjustRightInd w:val="0"/>
        <w:ind w:left="0" w:right="40" w:firstLine="0"/>
        <w:rPr>
          <w:rFonts w:ascii="Arial" w:hAnsi="Arial" w:cs="Arial"/>
          <w:bCs/>
          <w:color w:val="000000"/>
          <w:sz w:val="24"/>
          <w:lang w:val="sk-SK"/>
        </w:rPr>
      </w:pPr>
    </w:p>
    <w:p w14:paraId="7005C2B8" w14:textId="77777777" w:rsidR="0059280F" w:rsidRPr="005B3B7A" w:rsidRDefault="0059280F" w:rsidP="0059280F">
      <w:pPr>
        <w:tabs>
          <w:tab w:val="clear" w:pos="709"/>
        </w:tabs>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14:paraId="280C0974" w14:textId="77777777" w:rsidR="0059280F" w:rsidRPr="005B3B7A" w:rsidRDefault="0059280F" w:rsidP="0059280F">
      <w:pPr>
        <w:tabs>
          <w:tab w:val="clear" w:pos="709"/>
        </w:tabs>
        <w:ind w:left="0" w:firstLine="0"/>
        <w:rPr>
          <w:rFonts w:ascii="Arial" w:hAnsi="Arial" w:cs="Arial"/>
          <w:b w:val="0"/>
          <w:color w:val="000000"/>
          <w:sz w:val="24"/>
          <w:lang w:val="sk-SK"/>
        </w:rPr>
      </w:pPr>
    </w:p>
    <w:p w14:paraId="70D35D50" w14:textId="5BA2AC2E" w:rsidR="0059280F" w:rsidRPr="007A0CEC" w:rsidRDefault="0059280F" w:rsidP="0059280F">
      <w:pPr>
        <w:tabs>
          <w:tab w:val="clear" w:pos="709"/>
        </w:tabs>
        <w:rPr>
          <w:rFonts w:ascii="Arial" w:hAnsi="Arial" w:cs="Arial"/>
          <w:b w:val="0"/>
          <w:color w:val="000000"/>
          <w:sz w:val="23"/>
          <w:szCs w:val="23"/>
          <w:lang w:val="sk-SK"/>
        </w:rPr>
      </w:pPr>
      <w:r>
        <w:rPr>
          <w:rFonts w:ascii="Arial" w:hAnsi="Arial" w:cs="Arial"/>
          <w:color w:val="000000"/>
          <w:sz w:val="24"/>
          <w:lang w:val="sk-SK"/>
        </w:rPr>
        <w:t>1. č</w:t>
      </w:r>
      <w:r w:rsidRPr="005B3B7A">
        <w:rPr>
          <w:rFonts w:ascii="Arial" w:hAnsi="Arial" w:cs="Arial"/>
          <w:color w:val="000000"/>
          <w:sz w:val="24"/>
          <w:lang w:val="sk-SK"/>
        </w:rPr>
        <w:t xml:space="preserve">asť: </w:t>
      </w:r>
      <w:r w:rsidRPr="00E30819">
        <w:rPr>
          <w:rFonts w:ascii="Arial" w:hAnsi="Arial" w:cs="Arial"/>
          <w:color w:val="000000"/>
          <w:sz w:val="24"/>
          <w:lang w:val="sk-SK"/>
        </w:rPr>
        <w:t>stavebné práce</w:t>
      </w:r>
    </w:p>
    <w:p w14:paraId="77AFAC69" w14:textId="77777777" w:rsidR="0059280F" w:rsidRPr="007D02E8" w:rsidRDefault="0059280F" w:rsidP="0059280F">
      <w:pPr>
        <w:tabs>
          <w:tab w:val="clear" w:pos="709"/>
        </w:tabs>
        <w:ind w:left="143" w:firstLine="708"/>
        <w:rPr>
          <w:rFonts w:ascii="Arial" w:hAnsi="Arial" w:cs="Arial"/>
          <w:b w:val="0"/>
          <w:sz w:val="24"/>
          <w:szCs w:val="20"/>
          <w:lang w:val="sk-SK"/>
        </w:rPr>
      </w:pPr>
    </w:p>
    <w:p w14:paraId="29763D25"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14:paraId="381477CE" w14:textId="77777777" w:rsidR="0059280F"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14:paraId="60375434"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2B3E6F" w:rsidRPr="00E30819" w14:paraId="05FA25BC" w14:textId="77777777" w:rsidTr="0014340E">
        <w:trPr>
          <w:trHeight w:val="255"/>
        </w:trPr>
        <w:tc>
          <w:tcPr>
            <w:tcW w:w="1805" w:type="dxa"/>
            <w:tcBorders>
              <w:top w:val="nil"/>
              <w:left w:val="single" w:sz="4" w:space="0" w:color="auto"/>
              <w:bottom w:val="single" w:sz="4" w:space="0" w:color="auto"/>
              <w:right w:val="single" w:sz="4" w:space="0" w:color="auto"/>
            </w:tcBorders>
            <w:noWrap/>
          </w:tcPr>
          <w:p w14:paraId="45A6462D" w14:textId="1168509C" w:rsidR="002B3E6F" w:rsidRPr="00E30819" w:rsidRDefault="002B3E6F" w:rsidP="002B3E6F">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45233162-2</w:t>
            </w:r>
          </w:p>
        </w:tc>
        <w:tc>
          <w:tcPr>
            <w:tcW w:w="8102" w:type="dxa"/>
            <w:tcBorders>
              <w:top w:val="nil"/>
              <w:left w:val="nil"/>
              <w:bottom w:val="single" w:sz="4" w:space="0" w:color="auto"/>
              <w:right w:val="single" w:sz="4" w:space="0" w:color="auto"/>
            </w:tcBorders>
            <w:noWrap/>
          </w:tcPr>
          <w:p w14:paraId="16DF0CC9" w14:textId="30A97124" w:rsidR="002B3E6F" w:rsidRPr="00E30819" w:rsidRDefault="002B3E6F" w:rsidP="002B3E6F">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 xml:space="preserve"> Stavebné práce na stavbe cyklistických trás</w:t>
            </w:r>
          </w:p>
        </w:tc>
      </w:tr>
    </w:tbl>
    <w:p w14:paraId="68863EF0"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01296C63"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14:paraId="2D2FB45C"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14:paraId="1A26EF36" w14:textId="77777777" w:rsidR="0059280F" w:rsidRPr="00141405" w:rsidRDefault="0059280F" w:rsidP="0059280F">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2B3E6F" w:rsidRPr="00141405" w14:paraId="735DA4FF" w14:textId="77777777" w:rsidTr="0014340E">
        <w:trPr>
          <w:trHeight w:val="163"/>
        </w:trPr>
        <w:tc>
          <w:tcPr>
            <w:tcW w:w="1805" w:type="dxa"/>
            <w:tcBorders>
              <w:top w:val="nil"/>
              <w:left w:val="single" w:sz="4" w:space="0" w:color="auto"/>
              <w:bottom w:val="single" w:sz="4" w:space="0" w:color="auto"/>
              <w:right w:val="single" w:sz="4" w:space="0" w:color="auto"/>
            </w:tcBorders>
            <w:noWrap/>
          </w:tcPr>
          <w:p w14:paraId="62B3BC06" w14:textId="679859B9" w:rsidR="002B3E6F" w:rsidRPr="0033661A" w:rsidRDefault="002B3E6F" w:rsidP="002B3E6F">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lastRenderedPageBreak/>
              <w:t>45233161-5</w:t>
            </w:r>
          </w:p>
        </w:tc>
        <w:tc>
          <w:tcPr>
            <w:tcW w:w="8102" w:type="dxa"/>
            <w:tcBorders>
              <w:top w:val="nil"/>
              <w:left w:val="nil"/>
              <w:bottom w:val="single" w:sz="4" w:space="0" w:color="auto"/>
              <w:right w:val="single" w:sz="4" w:space="0" w:color="auto"/>
            </w:tcBorders>
            <w:noWrap/>
          </w:tcPr>
          <w:p w14:paraId="24412CBA" w14:textId="39801D09" w:rsidR="002B3E6F" w:rsidRPr="0033661A" w:rsidRDefault="002B3E6F" w:rsidP="002B3E6F">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Stavebné práce na stavbe chodníkov</w:t>
            </w:r>
          </w:p>
        </w:tc>
      </w:tr>
      <w:tr w:rsidR="002B3E6F" w:rsidRPr="00141405" w14:paraId="6C01121D"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6A8FCB23" w14:textId="686C741C" w:rsidR="002B3E6F" w:rsidRPr="0033661A" w:rsidRDefault="002B3E6F" w:rsidP="002B3E6F">
            <w:pPr>
              <w:tabs>
                <w:tab w:val="clear" w:pos="709"/>
              </w:tabs>
              <w:ind w:left="0" w:firstLine="0"/>
              <w:jc w:val="left"/>
              <w:rPr>
                <w:rFonts w:ascii="Arial" w:hAnsi="Arial" w:cs="Arial"/>
                <w:b w:val="0"/>
                <w:sz w:val="24"/>
                <w:lang w:val="sk-SK"/>
              </w:rPr>
            </w:pPr>
            <w:r w:rsidRPr="002E5C52">
              <w:rPr>
                <w:rFonts w:ascii="Arial" w:hAnsi="Arial"/>
                <w:b w:val="0"/>
                <w:sz w:val="24"/>
                <w:lang w:val="sk-SK"/>
              </w:rPr>
              <w:t>45233160-8</w:t>
            </w:r>
          </w:p>
        </w:tc>
        <w:tc>
          <w:tcPr>
            <w:tcW w:w="8102" w:type="dxa"/>
            <w:tcBorders>
              <w:top w:val="nil"/>
              <w:left w:val="nil"/>
              <w:bottom w:val="single" w:sz="4" w:space="0" w:color="auto"/>
              <w:right w:val="single" w:sz="4" w:space="0" w:color="auto"/>
            </w:tcBorders>
            <w:noWrap/>
          </w:tcPr>
          <w:p w14:paraId="2970EB56" w14:textId="15E28876" w:rsidR="002B3E6F" w:rsidRPr="0033661A" w:rsidRDefault="002B3E6F" w:rsidP="002B3E6F">
            <w:pPr>
              <w:tabs>
                <w:tab w:val="clear" w:pos="709"/>
              </w:tabs>
              <w:ind w:left="0" w:firstLine="0"/>
              <w:jc w:val="left"/>
              <w:rPr>
                <w:rFonts w:ascii="Arial" w:hAnsi="Arial" w:cs="Arial"/>
                <w:b w:val="0"/>
                <w:sz w:val="24"/>
                <w:lang w:val="sk-SK"/>
              </w:rPr>
            </w:pPr>
            <w:r w:rsidRPr="002E5C52">
              <w:rPr>
                <w:rFonts w:ascii="Arial" w:hAnsi="Arial"/>
                <w:b w:val="0"/>
                <w:sz w:val="24"/>
                <w:lang w:val="sk-SK"/>
              </w:rPr>
              <w:t>Cestičky a iné spevnené povrchy</w:t>
            </w:r>
          </w:p>
        </w:tc>
      </w:tr>
      <w:tr w:rsidR="002B3E6F" w:rsidRPr="00141405" w14:paraId="3ACF64EA"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0020D481" w14:textId="5F670772" w:rsidR="002B3E6F" w:rsidRPr="0033661A" w:rsidRDefault="002B3E6F" w:rsidP="002B3E6F">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45233120-6</w:t>
            </w:r>
          </w:p>
        </w:tc>
        <w:tc>
          <w:tcPr>
            <w:tcW w:w="8102" w:type="dxa"/>
            <w:tcBorders>
              <w:top w:val="nil"/>
              <w:left w:val="nil"/>
              <w:bottom w:val="single" w:sz="4" w:space="0" w:color="auto"/>
              <w:right w:val="single" w:sz="4" w:space="0" w:color="auto"/>
            </w:tcBorders>
            <w:noWrap/>
          </w:tcPr>
          <w:p w14:paraId="068516FC" w14:textId="1AC73B86" w:rsidR="002B3E6F" w:rsidRPr="0033661A" w:rsidRDefault="002B3E6F" w:rsidP="002B3E6F">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Stavebné práce na výstavbe ciest</w:t>
            </w:r>
          </w:p>
        </w:tc>
      </w:tr>
    </w:tbl>
    <w:p w14:paraId="7EBA1569" w14:textId="77777777" w:rsidR="00801C9D" w:rsidRPr="00141405" w:rsidRDefault="00801C9D" w:rsidP="0059280F">
      <w:pPr>
        <w:tabs>
          <w:tab w:val="clear" w:pos="709"/>
        </w:tabs>
        <w:ind w:left="720" w:firstLine="0"/>
        <w:jc w:val="left"/>
        <w:rPr>
          <w:rFonts w:ascii="Arial" w:hAnsi="Arial" w:cs="Arial"/>
          <w:sz w:val="24"/>
          <w:highlight w:val="yellow"/>
          <w:lang w:val="sk-SK"/>
        </w:rPr>
      </w:pPr>
    </w:p>
    <w:p w14:paraId="460805E7" w14:textId="2EC1BC9D" w:rsidR="0059280F" w:rsidRPr="00024E6D" w:rsidRDefault="0059280F" w:rsidP="0059280F">
      <w:pPr>
        <w:tabs>
          <w:tab w:val="clear" w:pos="709"/>
        </w:tabs>
        <w:ind w:left="0" w:firstLine="0"/>
        <w:rPr>
          <w:rFonts w:ascii="Arial" w:hAnsi="Arial" w:cs="Arial"/>
          <w:color w:val="000000"/>
          <w:sz w:val="24"/>
          <w:lang w:val="sk-SK"/>
        </w:rPr>
      </w:pPr>
      <w:r w:rsidRPr="00024E6D">
        <w:rPr>
          <w:rFonts w:ascii="Arial" w:hAnsi="Arial" w:cs="Arial"/>
          <w:color w:val="000000"/>
          <w:sz w:val="24"/>
          <w:lang w:val="sk-SK"/>
        </w:rPr>
        <w:t xml:space="preserve">2. časť: </w:t>
      </w:r>
      <w:r w:rsidR="00497FC4">
        <w:rPr>
          <w:rFonts w:ascii="Arial" w:hAnsi="Arial" w:cs="Arial"/>
          <w:color w:val="000000"/>
          <w:sz w:val="24"/>
          <w:lang w:val="sk-SK"/>
        </w:rPr>
        <w:t>mobiliár</w:t>
      </w:r>
      <w:r w:rsidR="002B3E6F">
        <w:rPr>
          <w:rFonts w:ascii="Arial" w:hAnsi="Arial" w:cs="Arial"/>
          <w:color w:val="000000"/>
          <w:sz w:val="24"/>
          <w:lang w:val="sk-SK"/>
        </w:rPr>
        <w:t xml:space="preserve"> ul. Palackého</w:t>
      </w:r>
    </w:p>
    <w:p w14:paraId="3CD748FB" w14:textId="77777777" w:rsidR="0059280F" w:rsidRPr="00024E6D" w:rsidRDefault="0059280F" w:rsidP="0059280F">
      <w:pPr>
        <w:tabs>
          <w:tab w:val="clear" w:pos="709"/>
        </w:tabs>
        <w:jc w:val="left"/>
        <w:rPr>
          <w:rFonts w:ascii="Arial" w:hAnsi="Arial" w:cs="Arial"/>
          <w:sz w:val="24"/>
          <w:lang w:val="sk-SK"/>
        </w:rPr>
      </w:pPr>
    </w:p>
    <w:p w14:paraId="2A17ABC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692524DD"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59279153"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510427FF"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14:paraId="277F4930"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14:paraId="5DFF03A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1B3C0A1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695BE7D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05D970D5"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97FC4" w:rsidRPr="000A1C0A" w14:paraId="0F6A605E"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464F4543"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39113600-3</w:t>
            </w:r>
          </w:p>
        </w:tc>
        <w:tc>
          <w:tcPr>
            <w:tcW w:w="8102" w:type="dxa"/>
            <w:tcBorders>
              <w:top w:val="nil"/>
              <w:left w:val="nil"/>
              <w:bottom w:val="single" w:sz="4" w:space="0" w:color="auto"/>
              <w:right w:val="single" w:sz="4" w:space="0" w:color="auto"/>
            </w:tcBorders>
            <w:noWrap/>
            <w:vAlign w:val="bottom"/>
          </w:tcPr>
          <w:p w14:paraId="6A210284" w14:textId="77777777" w:rsidR="00497FC4" w:rsidRPr="000A1C0A" w:rsidRDefault="00497FC4" w:rsidP="00F2397F">
            <w:pPr>
              <w:tabs>
                <w:tab w:val="clear" w:pos="709"/>
              </w:tabs>
              <w:ind w:left="0" w:firstLine="0"/>
              <w:jc w:val="left"/>
              <w:rPr>
                <w:rFonts w:ascii="Arial" w:hAnsi="Arial" w:cs="Arial"/>
                <w:b w:val="0"/>
                <w:sz w:val="24"/>
                <w:lang w:val="sk-SK"/>
              </w:rPr>
            </w:pPr>
            <w:r>
              <w:rPr>
                <w:rFonts w:ascii="Arial" w:hAnsi="Arial" w:cs="Arial"/>
                <w:b w:val="0"/>
                <w:sz w:val="24"/>
                <w:lang w:val="sk-SK"/>
              </w:rPr>
              <w:t>Lavičky</w:t>
            </w:r>
          </w:p>
        </w:tc>
      </w:tr>
      <w:tr w:rsidR="00497FC4" w:rsidRPr="000A1C0A" w14:paraId="3077BB16"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7EFFA487"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39224340-3</w:t>
            </w:r>
          </w:p>
        </w:tc>
        <w:tc>
          <w:tcPr>
            <w:tcW w:w="8102" w:type="dxa"/>
            <w:tcBorders>
              <w:top w:val="nil"/>
              <w:left w:val="nil"/>
              <w:bottom w:val="single" w:sz="4" w:space="0" w:color="auto"/>
              <w:right w:val="single" w:sz="4" w:space="0" w:color="auto"/>
            </w:tcBorders>
            <w:noWrap/>
            <w:vAlign w:val="bottom"/>
          </w:tcPr>
          <w:p w14:paraId="3057B998" w14:textId="77777777" w:rsidR="00497FC4" w:rsidRPr="000A1C0A" w:rsidRDefault="00497FC4" w:rsidP="00F2397F">
            <w:pPr>
              <w:tabs>
                <w:tab w:val="clear" w:pos="709"/>
              </w:tabs>
              <w:ind w:left="0" w:firstLine="0"/>
              <w:jc w:val="left"/>
              <w:rPr>
                <w:rFonts w:ascii="Arial" w:hAnsi="Arial" w:cs="Arial"/>
                <w:b w:val="0"/>
                <w:sz w:val="24"/>
                <w:lang w:val="sk-SK"/>
              </w:rPr>
            </w:pPr>
            <w:r w:rsidRPr="000366B0">
              <w:rPr>
                <w:rFonts w:ascii="Arial" w:hAnsi="Arial" w:cs="Arial"/>
                <w:b w:val="0"/>
                <w:sz w:val="24"/>
                <w:lang w:val="sk-SK"/>
              </w:rPr>
              <w:t>Koše</w:t>
            </w:r>
          </w:p>
        </w:tc>
      </w:tr>
    </w:tbl>
    <w:p w14:paraId="5E61C235" w14:textId="77777777" w:rsidR="00024E6D" w:rsidRPr="00141405" w:rsidRDefault="00024E6D" w:rsidP="00024E6D">
      <w:pPr>
        <w:tabs>
          <w:tab w:val="clear" w:pos="709"/>
        </w:tabs>
        <w:ind w:left="720" w:firstLine="0"/>
        <w:jc w:val="left"/>
        <w:rPr>
          <w:rFonts w:ascii="Arial" w:hAnsi="Arial" w:cs="Arial"/>
          <w:b w:val="0"/>
          <w:sz w:val="24"/>
          <w:highlight w:val="yellow"/>
          <w:lang w:val="sk-SK"/>
        </w:rPr>
      </w:pPr>
    </w:p>
    <w:p w14:paraId="6764452A" w14:textId="5E52E3F7" w:rsidR="00A413F7" w:rsidRDefault="00A413F7" w:rsidP="009C7F00">
      <w:pPr>
        <w:tabs>
          <w:tab w:val="clear" w:pos="709"/>
        </w:tabs>
        <w:ind w:left="0" w:firstLine="0"/>
        <w:rPr>
          <w:rFonts w:ascii="Arial" w:hAnsi="Arial" w:cs="Arial"/>
          <w:color w:val="000000"/>
          <w:sz w:val="24"/>
          <w:lang w:val="sk-SK"/>
        </w:rPr>
      </w:pPr>
    </w:p>
    <w:p w14:paraId="0CBE5B44" w14:textId="0E961574" w:rsidR="0059280F" w:rsidRPr="00024E6D" w:rsidRDefault="0059280F" w:rsidP="0059280F">
      <w:pPr>
        <w:tabs>
          <w:tab w:val="clear" w:pos="709"/>
        </w:tabs>
        <w:rPr>
          <w:rFonts w:ascii="Arial" w:hAnsi="Arial" w:cs="Arial"/>
          <w:color w:val="000000"/>
          <w:sz w:val="24"/>
          <w:lang w:val="sk-SK"/>
        </w:rPr>
      </w:pPr>
      <w:r w:rsidRPr="00024E6D">
        <w:rPr>
          <w:rFonts w:ascii="Arial" w:hAnsi="Arial" w:cs="Arial"/>
          <w:color w:val="000000"/>
          <w:sz w:val="24"/>
          <w:lang w:val="sk-SK"/>
        </w:rPr>
        <w:t xml:space="preserve">3. časť: </w:t>
      </w:r>
      <w:r w:rsidR="004B3826">
        <w:rPr>
          <w:rFonts w:ascii="Arial" w:hAnsi="Arial" w:cs="Arial"/>
          <w:color w:val="000000"/>
          <w:sz w:val="24"/>
          <w:lang w:val="sk-SK"/>
        </w:rPr>
        <w:t>výsadba zelene ul. Palackého</w:t>
      </w:r>
    </w:p>
    <w:p w14:paraId="7DBFEE9B"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731A54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569E36BC"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78D83D7F"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0EA6AF01"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77300000-3</w:t>
            </w:r>
          </w:p>
        </w:tc>
        <w:tc>
          <w:tcPr>
            <w:tcW w:w="8102" w:type="dxa"/>
            <w:tcBorders>
              <w:top w:val="nil"/>
              <w:left w:val="nil"/>
              <w:bottom w:val="single" w:sz="4" w:space="0" w:color="auto"/>
              <w:right w:val="single" w:sz="4" w:space="0" w:color="auto"/>
            </w:tcBorders>
            <w:noWrap/>
            <w:vAlign w:val="bottom"/>
          </w:tcPr>
          <w:p w14:paraId="2B9471A3"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 Záhradnícke služby</w:t>
            </w:r>
          </w:p>
        </w:tc>
      </w:tr>
    </w:tbl>
    <w:p w14:paraId="1ABC35B0"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16460DA"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42E462B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4EABBFF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7162AC" w:rsidRPr="00343698" w14:paraId="723EC8E5"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43531816" w14:textId="31833D42" w:rsidR="007162AC" w:rsidRPr="007162AC" w:rsidRDefault="00C801B9" w:rsidP="0059280F">
            <w:pPr>
              <w:tabs>
                <w:tab w:val="clear" w:pos="709"/>
              </w:tabs>
              <w:ind w:left="0" w:firstLine="0"/>
              <w:jc w:val="left"/>
              <w:rPr>
                <w:rFonts w:ascii="Arial" w:hAnsi="Arial" w:cs="Arial"/>
                <w:b w:val="0"/>
                <w:bCs/>
                <w:sz w:val="24"/>
                <w:lang w:val="sk-SK"/>
              </w:rPr>
            </w:pPr>
            <w:hyperlink r:id="rId14" w:history="1">
              <w:r w:rsidR="007162AC" w:rsidRPr="007162AC">
                <w:rPr>
                  <w:rStyle w:val="Hypertextovprepojenie"/>
                  <w:rFonts w:ascii="Arial" w:hAnsi="Arial" w:cs="Arial"/>
                  <w:b w:val="0"/>
                  <w:bCs/>
                  <w:color w:val="auto"/>
                  <w:sz w:val="24"/>
                  <w:u w:val="none"/>
                  <w:shd w:val="clear" w:color="auto" w:fill="FFFFFF"/>
                </w:rPr>
                <w:t>77315000-1</w:t>
              </w:r>
            </w:hyperlink>
          </w:p>
        </w:tc>
        <w:tc>
          <w:tcPr>
            <w:tcW w:w="8102" w:type="dxa"/>
            <w:tcBorders>
              <w:top w:val="nil"/>
              <w:left w:val="nil"/>
              <w:bottom w:val="single" w:sz="4" w:space="0" w:color="auto"/>
              <w:right w:val="single" w:sz="4" w:space="0" w:color="auto"/>
            </w:tcBorders>
            <w:noWrap/>
            <w:vAlign w:val="bottom"/>
          </w:tcPr>
          <w:p w14:paraId="65CFDC2E" w14:textId="56962DE3" w:rsidR="007162AC" w:rsidRPr="00024E6D" w:rsidRDefault="007162AC" w:rsidP="0059280F">
            <w:pPr>
              <w:tabs>
                <w:tab w:val="clear" w:pos="709"/>
              </w:tabs>
              <w:ind w:left="0" w:firstLine="0"/>
              <w:jc w:val="left"/>
              <w:rPr>
                <w:rFonts w:ascii="Arial" w:hAnsi="Arial" w:cs="Arial"/>
                <w:b w:val="0"/>
                <w:sz w:val="24"/>
                <w:lang w:val="sk-SK"/>
              </w:rPr>
            </w:pPr>
            <w:r>
              <w:rPr>
                <w:rFonts w:ascii="Arial" w:hAnsi="Arial" w:cs="Arial"/>
                <w:b w:val="0"/>
                <w:sz w:val="24"/>
                <w:lang w:val="sk-SK"/>
              </w:rPr>
              <w:t>Výsadba</w:t>
            </w:r>
          </w:p>
        </w:tc>
      </w:tr>
      <w:tr w:rsidR="007162AC" w:rsidRPr="00343698" w14:paraId="318FF601" w14:textId="77777777" w:rsidTr="007162AC">
        <w:trPr>
          <w:trHeight w:val="163"/>
        </w:trPr>
        <w:tc>
          <w:tcPr>
            <w:tcW w:w="1805" w:type="dxa"/>
            <w:tcBorders>
              <w:top w:val="nil"/>
              <w:left w:val="single" w:sz="4" w:space="0" w:color="auto"/>
              <w:bottom w:val="single" w:sz="4" w:space="0" w:color="auto"/>
              <w:right w:val="single" w:sz="4" w:space="0" w:color="auto"/>
            </w:tcBorders>
            <w:noWrap/>
            <w:vAlign w:val="center"/>
          </w:tcPr>
          <w:p w14:paraId="7A936434" w14:textId="37E7D827" w:rsidR="007162AC" w:rsidRPr="007162AC" w:rsidRDefault="00C801B9" w:rsidP="0014340E">
            <w:pPr>
              <w:tabs>
                <w:tab w:val="clear" w:pos="709"/>
              </w:tabs>
              <w:ind w:left="0" w:firstLine="0"/>
              <w:jc w:val="left"/>
              <w:rPr>
                <w:rFonts w:ascii="Arial" w:hAnsi="Arial" w:cs="Arial"/>
                <w:b w:val="0"/>
                <w:bCs/>
                <w:sz w:val="24"/>
                <w:lang w:val="sk-SK"/>
              </w:rPr>
            </w:pPr>
            <w:hyperlink r:id="rId15" w:history="1">
              <w:r w:rsidR="007162AC" w:rsidRPr="007162AC">
                <w:rPr>
                  <w:rStyle w:val="Hypertextovprepojenie"/>
                  <w:rFonts w:ascii="Arial" w:hAnsi="Arial" w:cs="Arial"/>
                  <w:b w:val="0"/>
                  <w:bCs/>
                  <w:color w:val="auto"/>
                  <w:sz w:val="24"/>
                  <w:u w:val="none"/>
                  <w:shd w:val="clear" w:color="auto" w:fill="FFFFFF"/>
                </w:rPr>
                <w:t>77211600-8</w:t>
              </w:r>
            </w:hyperlink>
          </w:p>
        </w:tc>
        <w:tc>
          <w:tcPr>
            <w:tcW w:w="8102" w:type="dxa"/>
            <w:tcBorders>
              <w:top w:val="nil"/>
              <w:left w:val="nil"/>
              <w:bottom w:val="single" w:sz="4" w:space="0" w:color="auto"/>
              <w:right w:val="single" w:sz="4" w:space="0" w:color="auto"/>
            </w:tcBorders>
            <w:noWrap/>
            <w:vAlign w:val="bottom"/>
          </w:tcPr>
          <w:p w14:paraId="03781A27" w14:textId="1805D21B" w:rsidR="007162AC" w:rsidRPr="007162AC" w:rsidRDefault="007162AC" w:rsidP="0014340E">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Výsadba </w:t>
            </w:r>
            <w:r>
              <w:rPr>
                <w:rFonts w:ascii="Arial" w:hAnsi="Arial" w:cs="Arial"/>
                <w:b w:val="0"/>
                <w:sz w:val="24"/>
                <w:lang w:val="sk-SK"/>
              </w:rPr>
              <w:t>stromov</w:t>
            </w:r>
          </w:p>
        </w:tc>
      </w:tr>
    </w:tbl>
    <w:p w14:paraId="35BC003D" w14:textId="20599009" w:rsidR="0059280F" w:rsidRDefault="0059280F" w:rsidP="0059280F">
      <w:pPr>
        <w:tabs>
          <w:tab w:val="clear" w:pos="709"/>
        </w:tabs>
        <w:ind w:left="0" w:firstLine="0"/>
        <w:jc w:val="left"/>
        <w:rPr>
          <w:rFonts w:ascii="Arial" w:hAnsi="Arial" w:cs="Arial"/>
          <w:b w:val="0"/>
          <w:sz w:val="24"/>
          <w:highlight w:val="yellow"/>
          <w:lang w:val="sk-SK"/>
        </w:rPr>
      </w:pPr>
    </w:p>
    <w:p w14:paraId="26F778B2" w14:textId="77777777" w:rsidR="007162AC" w:rsidRPr="007E1B6E" w:rsidRDefault="007162AC" w:rsidP="0059280F">
      <w:pPr>
        <w:tabs>
          <w:tab w:val="clear" w:pos="709"/>
        </w:tabs>
        <w:ind w:left="0" w:firstLine="0"/>
        <w:jc w:val="left"/>
        <w:rPr>
          <w:rFonts w:ascii="Arial" w:hAnsi="Arial" w:cs="Arial"/>
          <w:b w:val="0"/>
          <w:vanish/>
          <w:sz w:val="24"/>
          <w:highlight w:val="yellow"/>
          <w:lang w:val="sk-SK"/>
        </w:rPr>
      </w:pPr>
    </w:p>
    <w:p w14:paraId="695A0B20" w14:textId="77777777" w:rsidR="00801C9D" w:rsidRPr="009C7319" w:rsidRDefault="00801C9D" w:rsidP="00801C9D">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w:t>
      </w:r>
      <w:r w:rsidR="00916245">
        <w:rPr>
          <w:rFonts w:ascii="Arial" w:hAnsi="Arial" w:cs="Arial"/>
          <w:b w:val="0"/>
          <w:sz w:val="24"/>
          <w:lang w:val="sk-SK"/>
        </w:rPr>
        <w:t xml:space="preserve"> projektovej </w:t>
      </w:r>
      <w:r w:rsidRPr="00686244">
        <w:rPr>
          <w:rFonts w:ascii="Arial" w:hAnsi="Arial" w:cs="Arial"/>
          <w:b w:val="0"/>
          <w:sz w:val="24"/>
          <w:lang w:val="sk-SK"/>
        </w:rPr>
        <w:t>dokumentácii k tejto zákazke.</w:t>
      </w:r>
    </w:p>
    <w:p w14:paraId="3E69C728" w14:textId="77777777" w:rsidR="00801C9D" w:rsidRDefault="00801C9D" w:rsidP="00801C9D">
      <w:pPr>
        <w:tabs>
          <w:tab w:val="clear" w:pos="709"/>
        </w:tabs>
        <w:autoSpaceDE w:val="0"/>
        <w:autoSpaceDN w:val="0"/>
        <w:adjustRightInd w:val="0"/>
        <w:ind w:left="0" w:firstLine="0"/>
        <w:rPr>
          <w:rFonts w:ascii="Arial" w:hAnsi="Arial" w:cs="Arial"/>
          <w:b w:val="0"/>
          <w:bCs/>
          <w:sz w:val="24"/>
          <w:lang w:val="sk-SK"/>
        </w:rPr>
      </w:pPr>
    </w:p>
    <w:p w14:paraId="7B0A1F05" w14:textId="77777777" w:rsidR="00801C9D" w:rsidRDefault="00801C9D" w:rsidP="00801C9D">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4E550CAF" w14:textId="5C697AB2" w:rsidR="00801C9D" w:rsidRDefault="00801C9D" w:rsidP="00CB185C">
      <w:pPr>
        <w:tabs>
          <w:tab w:val="clear" w:pos="709"/>
        </w:tabs>
        <w:ind w:left="0" w:firstLine="0"/>
        <w:rPr>
          <w:rFonts w:ascii="Arial" w:hAnsi="Arial" w:cs="Arial"/>
          <w:bCs/>
          <w:sz w:val="24"/>
          <w:szCs w:val="20"/>
          <w:lang w:val="sk-SK"/>
        </w:rPr>
      </w:pPr>
    </w:p>
    <w:p w14:paraId="5594E816" w14:textId="77777777" w:rsidR="00F026D6" w:rsidRDefault="00F026D6" w:rsidP="00CB185C">
      <w:pPr>
        <w:tabs>
          <w:tab w:val="clear" w:pos="709"/>
        </w:tabs>
        <w:ind w:left="0" w:firstLine="0"/>
        <w:rPr>
          <w:rFonts w:ascii="Arial" w:hAnsi="Arial" w:cs="Arial"/>
          <w:bCs/>
          <w:sz w:val="24"/>
          <w:szCs w:val="20"/>
          <w:lang w:val="sk-SK"/>
        </w:rPr>
      </w:pPr>
    </w:p>
    <w:p w14:paraId="2FD477CE" w14:textId="77777777" w:rsidR="00CB185C" w:rsidRDefault="00CB185C" w:rsidP="00CB185C">
      <w:pPr>
        <w:tabs>
          <w:tab w:val="clear" w:pos="709"/>
        </w:tabs>
        <w:ind w:left="0" w:firstLine="0"/>
        <w:rPr>
          <w:rFonts w:ascii="Arial" w:hAnsi="Arial" w:cs="Arial"/>
          <w:bCs/>
          <w:sz w:val="24"/>
          <w:szCs w:val="20"/>
          <w:lang w:val="sk-SK"/>
        </w:rPr>
      </w:pPr>
      <w:r w:rsidRPr="00814C56">
        <w:rPr>
          <w:rFonts w:ascii="Arial" w:hAnsi="Arial" w:cs="Arial"/>
          <w:bCs/>
          <w:sz w:val="24"/>
          <w:szCs w:val="20"/>
          <w:lang w:val="sk-SK"/>
        </w:rPr>
        <w:t>Komplexnosť dodávky</w:t>
      </w:r>
    </w:p>
    <w:p w14:paraId="0504F8B3" w14:textId="77777777" w:rsidR="00CB185C" w:rsidRPr="00814C56" w:rsidRDefault="00CB185C" w:rsidP="00CB185C">
      <w:pPr>
        <w:tabs>
          <w:tab w:val="clear" w:pos="709"/>
        </w:tabs>
        <w:ind w:left="0" w:firstLine="0"/>
        <w:rPr>
          <w:rFonts w:ascii="Arial" w:hAnsi="Arial" w:cs="Arial"/>
          <w:bCs/>
          <w:sz w:val="24"/>
          <w:szCs w:val="20"/>
          <w:lang w:val="sk-SK"/>
        </w:rPr>
      </w:pPr>
    </w:p>
    <w:p w14:paraId="2AC59CDB" w14:textId="77777777" w:rsidR="00CB185C" w:rsidRPr="002D2176" w:rsidRDefault="00CB185C" w:rsidP="00CB185C">
      <w:pPr>
        <w:tabs>
          <w:tab w:val="clear" w:pos="709"/>
        </w:tabs>
        <w:rPr>
          <w:rFonts w:ascii="Arial" w:hAnsi="Arial" w:cs="Arial"/>
          <w:sz w:val="24"/>
          <w:lang w:val="sk-SK"/>
        </w:rPr>
      </w:pPr>
      <w:r w:rsidRPr="002D2176">
        <w:rPr>
          <w:rFonts w:ascii="Arial" w:hAnsi="Arial" w:cs="Arial"/>
          <w:sz w:val="24"/>
          <w:lang w:val="sk-SK"/>
        </w:rPr>
        <w:t>Zákazka je rozdelená na 3  časti:</w:t>
      </w:r>
    </w:p>
    <w:p w14:paraId="7A1F4F61" w14:textId="77777777" w:rsidR="00CB185C" w:rsidRPr="002D2176" w:rsidRDefault="00CB185C" w:rsidP="00801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2C0F74">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1E352391" w14:textId="77777777" w:rsidR="00CB185C" w:rsidRPr="002D2176" w:rsidRDefault="00CB185C" w:rsidP="00CB185C">
      <w:pPr>
        <w:tabs>
          <w:tab w:val="clear" w:pos="709"/>
        </w:tabs>
        <w:ind w:left="567" w:hanging="425"/>
        <w:rPr>
          <w:rFonts w:ascii="Arial" w:hAnsi="Arial" w:cs="Arial"/>
          <w:sz w:val="24"/>
          <w:lang w:val="sk-SK"/>
        </w:rPr>
      </w:pPr>
    </w:p>
    <w:p w14:paraId="77A237BB" w14:textId="505FD2C7" w:rsidR="00CB185C" w:rsidRPr="002D2176" w:rsidRDefault="00CB185C" w:rsidP="00801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005C0477">
        <w:rPr>
          <w:rFonts w:ascii="Arial" w:hAnsi="Arial" w:cs="Arial"/>
          <w:color w:val="000000"/>
          <w:sz w:val="24"/>
          <w:lang w:val="sk-SK"/>
        </w:rPr>
        <w:t>mobiliár</w:t>
      </w:r>
      <w:r w:rsidR="00CD263F">
        <w:rPr>
          <w:rFonts w:ascii="Arial" w:hAnsi="Arial" w:cs="Arial"/>
          <w:color w:val="000000"/>
          <w:sz w:val="24"/>
          <w:lang w:val="sk-SK"/>
        </w:rPr>
        <w:t xml:space="preserve"> ul. Palackého</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2540FAC5" w14:textId="372B7556" w:rsidR="00CB185C" w:rsidRPr="002D2176" w:rsidRDefault="00CB185C" w:rsidP="00CB185C">
      <w:pPr>
        <w:tabs>
          <w:tab w:val="clear" w:pos="709"/>
        </w:tabs>
        <w:ind w:left="567" w:hanging="425"/>
        <w:rPr>
          <w:rFonts w:ascii="Arial" w:hAnsi="Arial" w:cs="Arial"/>
          <w:sz w:val="24"/>
          <w:lang w:val="sk-SK"/>
        </w:rPr>
      </w:pPr>
    </w:p>
    <w:p w14:paraId="48E11887" w14:textId="3FE6F2F7" w:rsidR="00CB185C" w:rsidRPr="002D2176" w:rsidRDefault="00CB185C" w:rsidP="00801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00CD263F">
        <w:rPr>
          <w:rFonts w:ascii="Arial" w:hAnsi="Arial" w:cs="Arial"/>
          <w:color w:val="000000"/>
          <w:sz w:val="24"/>
          <w:lang w:val="sk-SK"/>
        </w:rPr>
        <w:t>výsadba zelene ul. Palackého</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sidR="002C0F74">
        <w:rPr>
          <w:rFonts w:ascii="Arial" w:hAnsi="Arial" w:cs="Arial"/>
          <w:b w:val="0"/>
          <w:color w:val="000000"/>
          <w:sz w:val="24"/>
          <w:lang w:val="sk-SK" w:eastAsia="en-US"/>
        </w:rPr>
        <w:t>.</w:t>
      </w:r>
    </w:p>
    <w:p w14:paraId="7E76DF63" w14:textId="77777777" w:rsidR="00CB185C" w:rsidRPr="002D2176" w:rsidRDefault="00CB185C" w:rsidP="00CB185C">
      <w:pPr>
        <w:tabs>
          <w:tab w:val="clear" w:pos="709"/>
        </w:tabs>
        <w:ind w:left="567" w:firstLine="0"/>
        <w:rPr>
          <w:rFonts w:ascii="Arial" w:hAnsi="Arial" w:cs="Arial"/>
          <w:b w:val="0"/>
          <w:sz w:val="24"/>
          <w:lang w:val="sk-SK"/>
        </w:rPr>
      </w:pPr>
    </w:p>
    <w:p w14:paraId="3164CBD5" w14:textId="77777777" w:rsidR="00CB185C" w:rsidRDefault="00CB185C" w:rsidP="00801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02EC6F64" w14:textId="77777777" w:rsidR="00CB185C" w:rsidRPr="004D069A" w:rsidRDefault="00CB185C" w:rsidP="00D91285">
      <w:pPr>
        <w:tabs>
          <w:tab w:val="clear" w:pos="709"/>
        </w:tabs>
        <w:autoSpaceDE w:val="0"/>
        <w:autoSpaceDN w:val="0"/>
        <w:adjustRightInd w:val="0"/>
        <w:ind w:left="851" w:hanging="851"/>
        <w:jc w:val="left"/>
        <w:rPr>
          <w:rFonts w:ascii="Arial" w:hAnsi="Arial" w:cs="Arial"/>
          <w:b w:val="0"/>
          <w:bCs/>
          <w:szCs w:val="20"/>
          <w:lang w:val="sk-SK"/>
        </w:rPr>
      </w:pPr>
    </w:p>
    <w:p w14:paraId="437A0DF8" w14:textId="634461D8" w:rsidR="00DF5657" w:rsidRDefault="00DF5657" w:rsidP="00DF5657">
      <w:pPr>
        <w:tabs>
          <w:tab w:val="clear" w:pos="709"/>
        </w:tabs>
        <w:ind w:left="284" w:hanging="27"/>
        <w:rPr>
          <w:rFonts w:ascii="Arial" w:hAnsi="Arial" w:cs="Arial"/>
          <w:sz w:val="24"/>
          <w:lang w:val="sk-SK"/>
        </w:rPr>
      </w:pPr>
    </w:p>
    <w:p w14:paraId="59FF2A94" w14:textId="77777777" w:rsidR="006D60C0" w:rsidRPr="003728E9" w:rsidRDefault="006D60C0" w:rsidP="00DF5657">
      <w:pPr>
        <w:tabs>
          <w:tab w:val="clear" w:pos="709"/>
        </w:tabs>
        <w:ind w:left="284" w:hanging="27"/>
        <w:rPr>
          <w:rFonts w:ascii="Arial" w:hAnsi="Arial" w:cs="Arial"/>
          <w:sz w:val="24"/>
          <w:lang w:val="sk-SK"/>
        </w:rPr>
      </w:pPr>
    </w:p>
    <w:p w14:paraId="3C76B73E" w14:textId="77777777" w:rsidR="00801C9D" w:rsidRDefault="002954EA" w:rsidP="002954EA">
      <w:pPr>
        <w:tabs>
          <w:tab w:val="clear" w:pos="709"/>
        </w:tabs>
        <w:autoSpaceDE w:val="0"/>
        <w:autoSpaceDN w:val="0"/>
        <w:adjustRightInd w:val="0"/>
        <w:ind w:left="284" w:hanging="284"/>
        <w:rPr>
          <w:rFonts w:ascii="Arial" w:hAnsi="Arial" w:cs="Arial"/>
          <w:b w:val="0"/>
          <w:sz w:val="24"/>
          <w:lang w:val="sk-SK"/>
        </w:rPr>
      </w:pPr>
      <w:r w:rsidRPr="002954EA">
        <w:rPr>
          <w:rFonts w:ascii="Arial" w:hAnsi="Arial" w:cs="Arial"/>
          <w:b w:val="0"/>
          <w:color w:val="000000"/>
          <w:sz w:val="24"/>
          <w:lang w:val="sk-SK"/>
        </w:rPr>
        <w:lastRenderedPageBreak/>
        <w:t xml:space="preserve">2.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(platí</w:t>
      </w:r>
      <w:r w:rsidR="00801C9D">
        <w:rPr>
          <w:rFonts w:ascii="Arial" w:hAnsi="Arial" w:cs="Arial"/>
          <w:b w:val="0"/>
          <w:sz w:val="24"/>
          <w:u w:val="single"/>
          <w:lang w:val="sk-SK"/>
        </w:rPr>
        <w:t xml:space="preserve"> pre všetky časti)</w:t>
      </w:r>
      <w:r w:rsidR="00801C9D">
        <w:rPr>
          <w:rFonts w:ascii="Arial" w:hAnsi="Arial" w:cs="Arial"/>
          <w:b w:val="0"/>
          <w:sz w:val="24"/>
          <w:lang w:val="sk-SK"/>
        </w:rPr>
        <w:t>:</w:t>
      </w:r>
      <w:r w:rsidR="00B72362" w:rsidRPr="00D91285">
        <w:rPr>
          <w:rFonts w:ascii="Arial" w:hAnsi="Arial" w:cs="Arial"/>
          <w:b w:val="0"/>
          <w:sz w:val="24"/>
          <w:lang w:val="sk-SK"/>
        </w:rPr>
        <w:t xml:space="preserve"> </w:t>
      </w:r>
    </w:p>
    <w:p w14:paraId="31608F54" w14:textId="77777777" w:rsidR="002411E3" w:rsidRPr="00D91285" w:rsidRDefault="003A2127" w:rsidP="00801C9D">
      <w:pPr>
        <w:tabs>
          <w:tab w:val="clear" w:pos="709"/>
        </w:tabs>
        <w:autoSpaceDE w:val="0"/>
        <w:autoSpaceDN w:val="0"/>
        <w:adjustRightInd w:val="0"/>
        <w:ind w:left="284" w:firstLine="0"/>
        <w:rPr>
          <w:rFonts w:ascii="Arial" w:hAnsi="Arial"/>
          <w:b w:val="0"/>
          <w:sz w:val="24"/>
          <w:lang w:val="sk-SK"/>
        </w:rPr>
      </w:pPr>
      <w:r w:rsidRPr="00D91285">
        <w:rPr>
          <w:rFonts w:ascii="Arial" w:hAnsi="Arial" w:cs="Arial"/>
          <w:b w:val="0"/>
          <w:sz w:val="24"/>
          <w:lang w:val="sk-SK"/>
        </w:rPr>
        <w:t>Zhotoviteľ</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Pr="00D91285">
        <w:rPr>
          <w:rFonts w:ascii="Arial" w:hAnsi="Arial"/>
          <w:b w:val="0"/>
          <w:sz w:val="24"/>
          <w:lang w:val="sk-SK"/>
        </w:rPr>
        <w:t>riadne a včas uhrádzal</w:t>
      </w:r>
      <w:r w:rsidR="002954EA">
        <w:rPr>
          <w:rFonts w:ascii="Arial" w:hAnsi="Arial"/>
          <w:b w:val="0"/>
          <w:sz w:val="24"/>
          <w:lang w:val="sk-SK"/>
        </w:rPr>
        <w:t xml:space="preserve"> </w:t>
      </w:r>
      <w:r w:rsidRPr="00D91285">
        <w:rPr>
          <w:rFonts w:ascii="Arial" w:hAnsi="Arial"/>
          <w:b w:val="0"/>
          <w:sz w:val="24"/>
          <w:lang w:val="sk-SK"/>
        </w:rPr>
        <w:t xml:space="preserve">všetky svoje platby voči subdodávateľom </w:t>
      </w:r>
      <w:r w:rsidRPr="00D91285">
        <w:rPr>
          <w:rFonts w:ascii="Arial" w:hAnsi="Arial" w:cs="Arial"/>
          <w:b w:val="0"/>
          <w:sz w:val="24"/>
          <w:lang w:val="sk-SK"/>
        </w:rPr>
        <w:t>Zhotoviteľa</w:t>
      </w:r>
      <w:r w:rsidR="002411E3" w:rsidRPr="00D91285">
        <w:rPr>
          <w:rFonts w:ascii="Arial" w:hAnsi="Arial" w:cs="Arial"/>
          <w:b w:val="0"/>
          <w:sz w:val="24"/>
          <w:lang w:val="sk-SK"/>
        </w:rPr>
        <w:t>.</w:t>
      </w:r>
    </w:p>
    <w:p w14:paraId="60676022" w14:textId="77777777"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78DFD14A" w14:textId="77777777"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p>
    <w:p w14:paraId="3D6CF506" w14:textId="77777777" w:rsidR="003D68EE" w:rsidRDefault="003D68EE" w:rsidP="005F3859">
      <w:pPr>
        <w:tabs>
          <w:tab w:val="clear" w:pos="709"/>
          <w:tab w:val="left" w:pos="426"/>
        </w:tabs>
        <w:ind w:left="284" w:firstLine="0"/>
        <w:rPr>
          <w:rFonts w:ascii="Arial" w:hAnsi="Arial"/>
          <w:b w:val="0"/>
          <w:sz w:val="24"/>
          <w:lang w:val="sk-SK"/>
        </w:rPr>
      </w:pPr>
    </w:p>
    <w:p w14:paraId="1800CBD0" w14:textId="77777777" w:rsidR="00530BDD" w:rsidRPr="007E1B6E" w:rsidRDefault="00E97B43" w:rsidP="005F3859">
      <w:pPr>
        <w:tabs>
          <w:tab w:val="clear" w:pos="709"/>
          <w:tab w:val="left" w:pos="426"/>
        </w:tabs>
        <w:ind w:left="284" w:firstLine="0"/>
        <w:rPr>
          <w:rFonts w:ascii="Arial" w:hAnsi="Arial" w:cs="Arial"/>
          <w:b w:val="0"/>
          <w:sz w:val="24"/>
          <w:highlight w:val="yellow"/>
          <w:lang w:val="sk-SK"/>
        </w:rPr>
      </w:pP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77777777" w:rsidR="00F5057A" w:rsidRPr="002C0F74" w:rsidRDefault="002954EA"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b w:val="0"/>
          <w:sz w:val="24"/>
          <w:lang w:val="sk-SK"/>
        </w:rPr>
        <w:t>3</w:t>
      </w:r>
      <w:r w:rsidR="00D422A3" w:rsidRPr="002C0F74">
        <w:rPr>
          <w:rFonts w:ascii="Arial" w:hAnsi="Arial"/>
          <w:b w:val="0"/>
          <w:sz w:val="24"/>
          <w:lang w:val="sk-SK"/>
        </w:rPr>
        <w:t>.</w:t>
      </w:r>
      <w:r w:rsidR="00357C9E" w:rsidRPr="002C0F74">
        <w:rPr>
          <w:rFonts w:ascii="Arial" w:hAnsi="Arial"/>
          <w:b w:val="0"/>
          <w:sz w:val="24"/>
          <w:lang w:val="sk-SK"/>
        </w:rPr>
        <w:t xml:space="preserve"> </w:t>
      </w:r>
      <w:r w:rsidR="00F5057A" w:rsidRPr="002C0F74">
        <w:rPr>
          <w:rFonts w:ascii="Arial" w:hAnsi="Arial" w:cs="Arial"/>
          <w:b w:val="0"/>
          <w:sz w:val="24"/>
          <w:szCs w:val="20"/>
          <w:lang w:val="sk-SK"/>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00F5057A" w:rsidRPr="002C0F74">
        <w:rPr>
          <w:rFonts w:ascii="Arial" w:hAnsi="Arial" w:cs="Arial"/>
          <w:b w:val="0"/>
          <w:sz w:val="24"/>
          <w:u w:val="single"/>
          <w:lang w:val="sk-SK"/>
        </w:rPr>
        <w:t xml:space="preserve">(pokiaľ z platnej legislatívy </w:t>
      </w:r>
      <w:r w:rsidR="00F5057A" w:rsidRPr="002C0F74">
        <w:rPr>
          <w:rFonts w:ascii="Arial" w:hAnsi="Arial" w:cs="Arial"/>
          <w:b w:val="0"/>
          <w:sz w:val="24"/>
          <w:szCs w:val="20"/>
          <w:u w:val="single"/>
          <w:lang w:val="sk-SK"/>
        </w:rPr>
        <w:t xml:space="preserve">a STN noriem </w:t>
      </w:r>
      <w:r w:rsidR="00F5057A" w:rsidRPr="002C0F74">
        <w:rPr>
          <w:rFonts w:ascii="Arial" w:hAnsi="Arial" w:cs="Arial"/>
          <w:b w:val="0"/>
          <w:sz w:val="24"/>
          <w:u w:val="single"/>
          <w:lang w:val="sk-SK"/>
        </w:rPr>
        <w:t>takejto povinnosti nepodliehajú, tak sa na túto požiadavku neprihliada),</w:t>
      </w:r>
    </w:p>
    <w:p w14:paraId="130905F9"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5C36EBC9" w14:textId="77777777" w:rsidR="00EC701D" w:rsidRPr="002C0F74" w:rsidRDefault="002954EA" w:rsidP="00357C9E">
      <w:pPr>
        <w:tabs>
          <w:tab w:val="clear" w:pos="709"/>
        </w:tabs>
        <w:ind w:left="284" w:hanging="284"/>
        <w:rPr>
          <w:rFonts w:ascii="Arial" w:hAnsi="Arial" w:cs="Arial"/>
          <w:b w:val="0"/>
          <w:sz w:val="24"/>
          <w:lang w:val="sk-SK"/>
        </w:rPr>
      </w:pPr>
      <w:bookmarkStart w:id="28" w:name="_Hlk511652920"/>
      <w:r w:rsidRPr="002C0F74">
        <w:rPr>
          <w:rFonts w:ascii="Arial" w:hAnsi="Arial" w:cs="Arial"/>
          <w:b w:val="0"/>
          <w:sz w:val="24"/>
          <w:szCs w:val="20"/>
          <w:lang w:val="sk-SK"/>
        </w:rPr>
        <w:t>4</w:t>
      </w:r>
      <w:r w:rsidR="00D422A3" w:rsidRPr="002C0F74">
        <w:rPr>
          <w:rFonts w:ascii="Arial" w:hAnsi="Arial" w:cs="Arial"/>
          <w:b w:val="0"/>
          <w:sz w:val="24"/>
          <w:szCs w:val="20"/>
          <w:lang w:val="sk-SK"/>
        </w:rPr>
        <w:t xml:space="preserve">. </w:t>
      </w:r>
      <w:r w:rsidR="00EC701D" w:rsidRPr="002C0F74">
        <w:rPr>
          <w:rFonts w:ascii="Arial" w:hAnsi="Arial" w:cs="Arial"/>
          <w:b w:val="0"/>
          <w:sz w:val="24"/>
          <w:lang w:val="sk-SK"/>
        </w:rPr>
        <w:t>Celá ponuka, tiež doklady a dokumenty v nej predložené musia byť vyhotovené v štátnom (slovenskom) jazyku.</w:t>
      </w:r>
    </w:p>
    <w:p w14:paraId="42005F0D" w14:textId="77777777" w:rsidR="00EC701D" w:rsidRPr="002C0F74" w:rsidRDefault="00EC701D" w:rsidP="004C36D8">
      <w:pPr>
        <w:tabs>
          <w:tab w:val="clear" w:pos="709"/>
        </w:tabs>
        <w:ind w:left="567" w:hanging="141"/>
        <w:rPr>
          <w:rFonts w:ascii="Arial" w:hAnsi="Arial" w:cs="Arial"/>
          <w:b w:val="0"/>
          <w:sz w:val="16"/>
          <w:szCs w:val="20"/>
          <w:lang w:val="sk-SK"/>
        </w:rPr>
      </w:pPr>
    </w:p>
    <w:p w14:paraId="234B582E" w14:textId="77777777" w:rsidR="00EC701D" w:rsidRPr="002C0F74" w:rsidRDefault="00EC701D" w:rsidP="00357C9E">
      <w:pPr>
        <w:tabs>
          <w:tab w:val="clear" w:pos="709"/>
        </w:tabs>
        <w:ind w:left="284" w:firstLine="0"/>
        <w:rPr>
          <w:rFonts w:ascii="Arial" w:hAnsi="Arial" w:cs="Arial"/>
          <w:b w:val="0"/>
          <w:sz w:val="24"/>
          <w:szCs w:val="20"/>
          <w:lang w:val="sk-SK"/>
        </w:rPr>
      </w:pPr>
      <w:r w:rsidRPr="002C0F74">
        <w:rPr>
          <w:rFonts w:ascii="Arial" w:hAnsi="Arial" w:cs="Arial"/>
          <w:b w:val="0"/>
          <w:sz w:val="24"/>
          <w:lang w:val="sk-SK"/>
        </w:rPr>
        <w:t xml:space="preserve"> </w:t>
      </w:r>
      <w:r w:rsidRPr="002C0F74">
        <w:rPr>
          <w:rFonts w:ascii="Arial" w:hAnsi="Arial" w:cs="Arial"/>
          <w:b w:val="0"/>
          <w:color w:val="000000"/>
          <w:sz w:val="24"/>
          <w:lang w:val="sk-SK"/>
        </w:rPr>
        <w:t>Ponuky, návrhy a ďalšie doklady a dokumenty vo verejnom obstarávaní sa predkladajú</w:t>
      </w:r>
      <w:r w:rsidRPr="002C0F74">
        <w:rPr>
          <w:rFonts w:ascii="Arial" w:hAnsi="Arial"/>
          <w:b w:val="0"/>
          <w:color w:val="000000"/>
          <w:sz w:val="24"/>
          <w:lang w:val="sk-SK"/>
        </w:rPr>
        <w:t xml:space="preserve"> v</w:t>
      </w:r>
      <w:r w:rsidRPr="002C0F74">
        <w:rPr>
          <w:rFonts w:ascii="Arial" w:hAnsi="Arial" w:cs="Arial"/>
          <w:b w:val="0"/>
          <w:color w:val="000000"/>
          <w:sz w:val="24"/>
          <w:lang w:val="sk-SK"/>
        </w:rPr>
        <w:t xml:space="preserve"> štátnom jazyku. Ak je doklad alebo dokument vyhotovený v cudzom jazyku, predkladá sa spolu s jeho úradným prekladom do štátneho jazyka; to neplatí pre ponuky, návrhy, doklady a dokumenty vyhotovené v </w:t>
      </w:r>
      <w:r w:rsidRPr="002C0F74">
        <w:rPr>
          <w:rFonts w:ascii="Arial" w:hAnsi="Arial"/>
          <w:b w:val="0"/>
          <w:color w:val="000000"/>
          <w:sz w:val="24"/>
          <w:lang w:val="sk-SK"/>
        </w:rPr>
        <w:t>českom jazyku.</w:t>
      </w:r>
      <w:r w:rsidRPr="002C0F74">
        <w:rPr>
          <w:rFonts w:ascii="Arial" w:hAnsi="Arial" w:cs="Arial"/>
          <w:b w:val="0"/>
          <w:color w:val="000000"/>
          <w:sz w:val="24"/>
          <w:lang w:val="sk-SK"/>
        </w:rPr>
        <w:t xml:space="preserve"> Ak sa zistí rozdiel v ich obsahu, rozhodujúci je úradný preklad do štátneho jazyka.</w:t>
      </w:r>
      <w:bookmarkEnd w:id="28"/>
    </w:p>
    <w:p w14:paraId="1C82AA1D" w14:textId="77777777" w:rsidR="00EC701D" w:rsidRPr="002C0F74" w:rsidRDefault="00EC701D" w:rsidP="00D422A3">
      <w:pPr>
        <w:tabs>
          <w:tab w:val="clear" w:pos="709"/>
        </w:tabs>
        <w:ind w:left="709" w:firstLine="0"/>
        <w:rPr>
          <w:rFonts w:ascii="Arial" w:hAnsi="Arial" w:cs="Arial"/>
          <w:b w:val="0"/>
          <w:sz w:val="24"/>
          <w:szCs w:val="20"/>
          <w:lang w:val="sk-SK"/>
        </w:rPr>
      </w:pPr>
    </w:p>
    <w:p w14:paraId="5BC4E65C"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cs="Arial"/>
          <w:b w:val="0"/>
          <w:sz w:val="24"/>
          <w:szCs w:val="20"/>
          <w:lang w:val="sk-SK"/>
        </w:rPr>
        <w:t>5</w:t>
      </w:r>
      <w:r w:rsidR="00D422A3" w:rsidRPr="002C0F74">
        <w:rPr>
          <w:rFonts w:ascii="Arial" w:hAnsi="Arial" w:cs="Arial"/>
          <w:b w:val="0"/>
          <w:sz w:val="24"/>
          <w:szCs w:val="20"/>
          <w:lang w:val="sk-SK"/>
        </w:rPr>
        <w:t>.</w:t>
      </w:r>
      <w:r w:rsidR="00F5057A" w:rsidRPr="002C0F74">
        <w:rPr>
          <w:rFonts w:ascii="Arial" w:hAnsi="Arial" w:cs="Arial"/>
          <w:b w:val="0"/>
          <w:sz w:val="24"/>
          <w:szCs w:val="20"/>
          <w:lang w:val="sk-SK"/>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w:t>
      </w:r>
      <w:r w:rsidR="00F5057A" w:rsidRPr="002C0F74">
        <w:rPr>
          <w:rFonts w:ascii="Arial" w:hAnsi="Arial" w:cs="Arial"/>
          <w:b w:val="0"/>
          <w:sz w:val="24"/>
          <w:lang w:val="sk-SK"/>
        </w:rPr>
        <w:t>Pri stavebných prácach je nutné dodržiavať všetky technologické a bezpečnostné predpisy, STN a vyhlášky.</w:t>
      </w:r>
    </w:p>
    <w:p w14:paraId="2BC650BB" w14:textId="77777777"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14:paraId="7213F2B1" w14:textId="77777777" w:rsidR="00F5057A" w:rsidRPr="002C0F74" w:rsidRDefault="005F3859"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6</w:t>
      </w:r>
      <w:r w:rsidR="00D422A3" w:rsidRPr="002C0F74">
        <w:rPr>
          <w:rFonts w:ascii="Arial" w:hAnsi="Arial" w:cs="Arial"/>
          <w:b w:val="0"/>
          <w:color w:val="000000"/>
          <w:sz w:val="24"/>
          <w:lang w:val="sk-SK"/>
        </w:rPr>
        <w:t xml:space="preserve">. </w:t>
      </w:r>
      <w:r w:rsidR="00F5057A" w:rsidRPr="002C0F74">
        <w:rPr>
          <w:rFonts w:ascii="Arial" w:hAnsi="Arial" w:cs="Arial"/>
          <w:b w:val="0"/>
          <w:color w:val="000000"/>
          <w:sz w:val="24"/>
          <w:lang w:val="sk-SK"/>
        </w:rPr>
        <w:t xml:space="preserve">Verejný obstarávateľ požaduje, aby: </w:t>
      </w:r>
    </w:p>
    <w:p w14:paraId="02526B9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w:t>
      </w:r>
      <w:r w:rsidRPr="002C0F74">
        <w:rPr>
          <w:rFonts w:ascii="Arial" w:hAnsi="Arial" w:cs="Arial"/>
          <w:b w:val="0"/>
          <w:color w:val="000000"/>
          <w:sz w:val="24"/>
          <w:lang w:val="sk-SK"/>
        </w:rPr>
        <w:lastRenderedPageBreak/>
        <w:t xml:space="preserve">únie vyžadované (pokiaľ z platnej legislatívy takéto podmienky nie sú, tak sa na túto požiadavku neprihliada), </w:t>
      </w:r>
    </w:p>
    <w:p w14:paraId="0CB8B24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14:paraId="6ACD5128"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61AF6C68" w14:textId="77777777" w:rsidR="0067039A" w:rsidRPr="002C0F74" w:rsidRDefault="0067039A" w:rsidP="00357C9E">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f) 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r w:rsidR="0053512C" w:rsidRPr="002C0F74">
        <w:rPr>
          <w:rFonts w:ascii="Arial" w:hAnsi="Arial" w:cs="Arial"/>
          <w:b w:val="0"/>
          <w:sz w:val="24"/>
          <w:szCs w:val="20"/>
          <w:lang w:val="sk-SK"/>
        </w:rPr>
        <w:t>.</w:t>
      </w:r>
    </w:p>
    <w:p w14:paraId="21DEBBCF"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78D7A87F" w14:textId="77777777" w:rsidR="00357C9E" w:rsidRPr="002C0F74" w:rsidRDefault="005F3859" w:rsidP="002E5C52">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7</w:t>
      </w:r>
      <w:r w:rsidR="00D422A3" w:rsidRPr="002C0F74">
        <w:rPr>
          <w:rFonts w:ascii="Arial" w:hAnsi="Arial" w:cs="Arial"/>
          <w:b w:val="0"/>
          <w:sz w:val="24"/>
          <w:szCs w:val="20"/>
          <w:lang w:val="sk-SK"/>
        </w:rPr>
        <w:t>.</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 xml:space="preserve">Uchádzač, ktorý nedodrží požiadavky uvedené v tejto časti podkladov bude  z  </w:t>
      </w:r>
    </w:p>
    <w:p w14:paraId="0468081A" w14:textId="77777777"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2143FC15"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szCs w:val="20"/>
          <w:lang w:val="sk-SK"/>
        </w:rPr>
      </w:pPr>
      <w:r w:rsidRPr="002C0F74">
        <w:rPr>
          <w:rFonts w:ascii="Arial" w:hAnsi="Arial" w:cs="Arial"/>
          <w:b w:val="0"/>
          <w:sz w:val="24"/>
          <w:szCs w:val="20"/>
          <w:lang w:val="sk-SK"/>
        </w:rPr>
        <w:t>8</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00F5057A"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00F5057A"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00F5057A"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82A78E3" w14:textId="77777777" w:rsidR="00D22BB7" w:rsidRPr="002C0F74" w:rsidRDefault="00D22BB7" w:rsidP="00357C9E">
      <w:pPr>
        <w:tabs>
          <w:tab w:val="clear" w:pos="709"/>
        </w:tabs>
        <w:autoSpaceDE w:val="0"/>
        <w:autoSpaceDN w:val="0"/>
        <w:adjustRightInd w:val="0"/>
        <w:ind w:left="284"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14:paraId="206C6C57"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7A851134" w14:textId="77777777" w:rsidR="00357C9E" w:rsidRPr="002C0F74" w:rsidRDefault="005F3859" w:rsidP="00F5057A">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9</w:t>
      </w:r>
      <w:r w:rsidR="00D422A3" w:rsidRPr="002C0F74">
        <w:rPr>
          <w:rFonts w:ascii="Arial" w:hAnsi="Arial" w:cs="Arial"/>
          <w:b w:val="0"/>
          <w:sz w:val="24"/>
          <w:szCs w:val="20"/>
          <w:lang w:val="sk-SK"/>
        </w:rPr>
        <w:t xml:space="preserve">. </w:t>
      </w:r>
      <w:r w:rsidR="00F5057A"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14:paraId="5DF202A8" w14:textId="77777777" w:rsidR="00F5057A" w:rsidRPr="00A95F35" w:rsidRDefault="00357C9E" w:rsidP="00F5057A">
      <w:pPr>
        <w:tabs>
          <w:tab w:val="clear" w:pos="709"/>
        </w:tabs>
        <w:autoSpaceDE w:val="0"/>
        <w:autoSpaceDN w:val="0"/>
        <w:adjustRightInd w:val="0"/>
        <w:ind w:left="780" w:hanging="780"/>
        <w:rPr>
          <w:rFonts w:ascii="Arial" w:hAnsi="Arial" w:cs="Arial"/>
          <w:b w:val="0"/>
          <w:sz w:val="24"/>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podkladov.</w:t>
      </w:r>
      <w:r w:rsidR="00F5057A" w:rsidRPr="00A4588F">
        <w:rPr>
          <w:rFonts w:ascii="Arial" w:hAnsi="Arial" w:cs="Arial"/>
          <w:b w:val="0"/>
          <w:sz w:val="24"/>
          <w:szCs w:val="20"/>
          <w:lang w:val="sk-SK"/>
        </w:rPr>
        <w:t xml:space="preserve"> </w:t>
      </w:r>
    </w:p>
    <w:p w14:paraId="285CD028" w14:textId="77777777"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14:paraId="0BAA624E" w14:textId="77777777" w:rsidR="00F5057A" w:rsidRDefault="00F5057A" w:rsidP="00A95F35">
      <w:pPr>
        <w:tabs>
          <w:tab w:val="clear" w:pos="709"/>
        </w:tabs>
        <w:autoSpaceDE w:val="0"/>
        <w:autoSpaceDN w:val="0"/>
        <w:adjustRightInd w:val="0"/>
        <w:ind w:left="0" w:firstLine="0"/>
        <w:rPr>
          <w:rFonts w:ascii="Arial" w:hAnsi="Arial" w:cs="Arial"/>
          <w:b w:val="0"/>
          <w:sz w:val="24"/>
          <w:szCs w:val="20"/>
          <w:lang w:val="sk-SK"/>
        </w:rPr>
      </w:pPr>
    </w:p>
    <w:p w14:paraId="2015008E" w14:textId="4C9883A3"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14:paraId="11FED06C" w14:textId="778E684B" w:rsidR="00F026D6" w:rsidRDefault="00F026D6" w:rsidP="00A95F35">
      <w:pPr>
        <w:tabs>
          <w:tab w:val="clear" w:pos="709"/>
        </w:tabs>
        <w:autoSpaceDE w:val="0"/>
        <w:autoSpaceDN w:val="0"/>
        <w:adjustRightInd w:val="0"/>
        <w:ind w:left="0" w:firstLine="0"/>
        <w:rPr>
          <w:rFonts w:ascii="Arial" w:hAnsi="Arial" w:cs="Arial"/>
          <w:b w:val="0"/>
          <w:sz w:val="24"/>
          <w:szCs w:val="20"/>
          <w:lang w:val="sk-SK"/>
        </w:rPr>
      </w:pPr>
    </w:p>
    <w:p w14:paraId="3EE98478" w14:textId="0B1F1289" w:rsidR="00F26BF0" w:rsidRPr="000C49A5" w:rsidRDefault="006D60C0" w:rsidP="00C355FE">
      <w:pPr>
        <w:tabs>
          <w:tab w:val="clear" w:pos="709"/>
        </w:tabs>
        <w:ind w:left="0" w:firstLine="0"/>
        <w:jc w:val="center"/>
        <w:rPr>
          <w:rFonts w:ascii="Arial" w:hAnsi="Arial" w:cs="Arial"/>
          <w:bCs/>
          <w:sz w:val="24"/>
          <w:szCs w:val="20"/>
          <w:lang w:val="sk-SK"/>
        </w:rPr>
      </w:pPr>
      <w:r>
        <w:rPr>
          <w:rFonts w:ascii="Arial" w:hAnsi="Arial" w:cs="Arial"/>
          <w:bCs/>
          <w:sz w:val="24"/>
          <w:szCs w:val="20"/>
          <w:lang w:val="sk-SK"/>
        </w:rPr>
        <w:lastRenderedPageBreak/>
        <w:t>I</w:t>
      </w:r>
      <w:r w:rsidR="00F26BF0" w:rsidRPr="000C49A5">
        <w:rPr>
          <w:rFonts w:ascii="Arial" w:hAnsi="Arial" w:cs="Arial"/>
          <w:bCs/>
          <w:sz w:val="24"/>
          <w:szCs w:val="20"/>
          <w:lang w:val="sk-SK"/>
        </w:rPr>
        <w:t xml:space="preserve">dentifikácia </w:t>
      </w:r>
      <w:r w:rsidR="00F26BF0">
        <w:rPr>
          <w:rFonts w:ascii="Arial" w:hAnsi="Arial" w:cs="Arial"/>
          <w:bCs/>
          <w:sz w:val="24"/>
          <w:szCs w:val="20"/>
          <w:lang w:val="sk-SK"/>
        </w:rPr>
        <w:t>verejného obstarávateľa</w:t>
      </w:r>
      <w:r w:rsidR="00F26BF0" w:rsidRPr="000C49A5">
        <w:rPr>
          <w:rFonts w:ascii="Arial" w:hAnsi="Arial" w:cs="Arial"/>
          <w:bCs/>
          <w:sz w:val="24"/>
          <w:szCs w:val="20"/>
          <w:lang w:val="sk-SK"/>
        </w:rPr>
        <w:t>:</w:t>
      </w:r>
    </w:p>
    <w:p w14:paraId="1F8BCF94"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1A72E64"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5AB931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235936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C64679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02E6632C"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B77509F" w14:textId="17D80D1B"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0B5CC21A"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08F1DDD" w14:textId="77777777" w:rsidR="00FA261F" w:rsidRDefault="00FA261F" w:rsidP="00FA261F">
      <w:pPr>
        <w:tabs>
          <w:tab w:val="clear" w:pos="709"/>
        </w:tabs>
        <w:ind w:left="0" w:firstLine="0"/>
        <w:jc w:val="left"/>
        <w:rPr>
          <w:rFonts w:ascii="Arial" w:hAnsi="Arial" w:cs="Arial"/>
          <w:sz w:val="24"/>
          <w:szCs w:val="20"/>
          <w:lang w:val="sk-SK"/>
        </w:rPr>
      </w:pPr>
    </w:p>
    <w:p w14:paraId="0D796687" w14:textId="77777777" w:rsidR="00F26BF0" w:rsidRDefault="00F26BF0" w:rsidP="00F26BF0">
      <w:pPr>
        <w:tabs>
          <w:tab w:val="clear" w:pos="709"/>
        </w:tabs>
        <w:ind w:left="0" w:firstLine="0"/>
        <w:jc w:val="left"/>
        <w:rPr>
          <w:rFonts w:ascii="Arial" w:hAnsi="Arial" w:cs="Arial"/>
          <w:sz w:val="24"/>
          <w:szCs w:val="20"/>
          <w:lang w:val="sk-SK"/>
        </w:rPr>
      </w:pPr>
    </w:p>
    <w:p w14:paraId="055F0836" w14:textId="77777777" w:rsidR="00F26BF0" w:rsidRDefault="00F26BF0" w:rsidP="00F26BF0">
      <w:pPr>
        <w:tabs>
          <w:tab w:val="clear" w:pos="709"/>
        </w:tabs>
        <w:ind w:left="0" w:firstLine="0"/>
        <w:jc w:val="left"/>
        <w:rPr>
          <w:rFonts w:ascii="Arial" w:hAnsi="Arial" w:cs="Arial"/>
          <w:sz w:val="24"/>
          <w:szCs w:val="20"/>
          <w:lang w:val="sk-SK"/>
        </w:rPr>
      </w:pPr>
    </w:p>
    <w:p w14:paraId="29CAC351" w14:textId="77777777" w:rsidR="00F26BF0"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62B3C564" w14:textId="77777777" w:rsidR="00714DA2" w:rsidRPr="000C49A5" w:rsidRDefault="00714DA2" w:rsidP="00F26BF0">
      <w:pPr>
        <w:tabs>
          <w:tab w:val="clear" w:pos="709"/>
        </w:tabs>
        <w:ind w:left="0" w:firstLine="0"/>
        <w:jc w:val="left"/>
        <w:rPr>
          <w:rFonts w:ascii="Arial" w:hAnsi="Arial" w:cs="Arial"/>
          <w:sz w:val="24"/>
          <w:szCs w:val="20"/>
          <w:lang w:val="sk-SK"/>
        </w:rPr>
      </w:pPr>
    </w:p>
    <w:p w14:paraId="25A8700C"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49DF4EEE"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16E3E0B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F31C286"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893940" w:rsidRPr="002E5C52">
        <w:rPr>
          <w:rFonts w:ascii="Arial" w:hAnsi="Arial"/>
          <w:b w:val="0"/>
          <w:color w:val="000000"/>
          <w:sz w:val="23"/>
          <w:lang w:val="sk-SK"/>
        </w:rPr>
        <w:t>112 a </w:t>
      </w:r>
      <w:proofErr w:type="spellStart"/>
      <w:r w:rsidR="00893940" w:rsidRPr="002E5C52">
        <w:rPr>
          <w:rFonts w:ascii="Arial" w:hAnsi="Arial"/>
          <w:b w:val="0"/>
          <w:color w:val="000000"/>
          <w:sz w:val="23"/>
          <w:lang w:val="sk-SK"/>
        </w:rPr>
        <w:t>nasl</w:t>
      </w:r>
      <w:proofErr w:type="spellEnd"/>
      <w:r w:rsidR="00893940" w:rsidRPr="002E5C52">
        <w:rPr>
          <w:rFonts w:ascii="Arial" w:hAnsi="Arial"/>
          <w:b w:val="0"/>
          <w:color w:val="000000"/>
          <w:sz w:val="23"/>
          <w:lang w:val="sk-SK"/>
        </w:rPr>
        <w:t>.</w:t>
      </w:r>
      <w:r w:rsidR="00893940">
        <w:rPr>
          <w:rFonts w:ascii="Arial" w:hAnsi="Arial" w:cs="Arial"/>
          <w:b w:val="0"/>
          <w:color w:val="000000"/>
          <w:sz w:val="23"/>
          <w:szCs w:val="23"/>
          <w:lang w:val="sk-SK"/>
        </w:rPr>
        <w:t xml:space="preserve"> </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3005EED"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046988A"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5F56DC71" w14:textId="77777777" w:rsidR="005147ED" w:rsidRPr="00806F03" w:rsidRDefault="005147ED" w:rsidP="005147ED">
      <w:pPr>
        <w:tabs>
          <w:tab w:val="clear" w:pos="709"/>
        </w:tabs>
        <w:ind w:left="0" w:firstLine="0"/>
        <w:jc w:val="center"/>
        <w:rPr>
          <w:rFonts w:ascii="Arial" w:hAnsi="Arial" w:cs="Arial"/>
          <w:b w:val="0"/>
          <w:sz w:val="24"/>
          <w:lang w:val="sk-SK"/>
        </w:rPr>
      </w:pPr>
    </w:p>
    <w:p w14:paraId="2253D410" w14:textId="77777777" w:rsidR="005147ED" w:rsidRPr="002E5C52" w:rsidRDefault="005147ED"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625A5A8C"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00CD263F">
        <w:rPr>
          <w:rFonts w:ascii="Arial" w:hAnsi="Arial" w:cs="Arial"/>
          <w:bCs/>
          <w:sz w:val="36"/>
          <w:szCs w:val="40"/>
          <w:lang w:val="sk-SK"/>
        </w:rPr>
        <w:t>Cyklotrasy Trenčín, SO Bratislavská – most – križovatka Zlatovská - Žabinská</w:t>
      </w:r>
      <w:r w:rsidRPr="007E1B6E">
        <w:rPr>
          <w:rFonts w:ascii="Arial" w:hAnsi="Arial" w:cs="Arial"/>
          <w:bCs/>
          <w:sz w:val="36"/>
          <w:szCs w:val="40"/>
          <w:lang w:val="sk-SK"/>
        </w:rPr>
        <w:t>“</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1FA1426F" w14:textId="19EAAA97" w:rsidR="005C0477"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307F5F" w:rsidRPr="00361F04">
        <w:rPr>
          <w:rFonts w:ascii="Arial" w:hAnsi="Arial" w:cs="Arial"/>
          <w:b w:val="0"/>
          <w:sz w:val="24"/>
          <w:szCs w:val="20"/>
          <w:lang w:val="sk-SK"/>
        </w:rPr>
        <w:t>apríl 2021</w:t>
      </w:r>
      <w:r w:rsidR="006C0114">
        <w:rPr>
          <w:rFonts w:ascii="Arial" w:hAnsi="Arial" w:cs="Arial"/>
          <w:b w:val="0"/>
          <w:sz w:val="24"/>
          <w:szCs w:val="20"/>
          <w:lang w:val="sk-SK"/>
        </w:rPr>
        <w:t xml:space="preserve"> </w:t>
      </w:r>
    </w:p>
    <w:p w14:paraId="3EAF34B7" w14:textId="77777777" w:rsidR="00CD263F" w:rsidRDefault="00CD263F" w:rsidP="006C0114">
      <w:pPr>
        <w:tabs>
          <w:tab w:val="clear" w:pos="709"/>
        </w:tabs>
        <w:ind w:left="0" w:firstLine="0"/>
        <w:jc w:val="center"/>
        <w:rPr>
          <w:rFonts w:ascii="Arial" w:hAnsi="Arial" w:cs="Arial"/>
          <w:b w:val="0"/>
          <w:sz w:val="24"/>
          <w:szCs w:val="20"/>
          <w:lang w:val="sk-SK"/>
        </w:rPr>
      </w:pPr>
    </w:p>
    <w:p w14:paraId="17D39677" w14:textId="77777777" w:rsidR="00BA178C" w:rsidRDefault="00BA178C" w:rsidP="006C0114">
      <w:pPr>
        <w:tabs>
          <w:tab w:val="clear" w:pos="709"/>
        </w:tabs>
        <w:ind w:left="0" w:firstLine="0"/>
        <w:jc w:val="center"/>
        <w:rPr>
          <w:rFonts w:ascii="Arial" w:hAnsi="Arial" w:cs="Arial"/>
          <w:b w:val="0"/>
          <w:sz w:val="24"/>
          <w:szCs w:val="20"/>
          <w:lang w:val="sk-SK"/>
        </w:rPr>
      </w:pPr>
    </w:p>
    <w:p w14:paraId="2B4005F5" w14:textId="77777777" w:rsidR="00BA178C" w:rsidRDefault="00BA178C"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2567A3">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77777777"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14:paraId="7343BA46" w14:textId="77777777"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č. 222/2004 </w:t>
      </w:r>
      <w:proofErr w:type="spellStart"/>
      <w:r w:rsidRPr="002E5C52">
        <w:rPr>
          <w:rFonts w:ascii="Arial" w:hAnsi="Arial"/>
          <w:b w:val="0"/>
          <w:sz w:val="24"/>
          <w:lang w:val="sk-SK"/>
        </w:rPr>
        <w:t>Z.z</w:t>
      </w:r>
      <w:proofErr w:type="spellEnd"/>
      <w:r w:rsidRPr="002E5C52">
        <w:rPr>
          <w:rFonts w:ascii="Arial" w:hAnsi="Arial"/>
          <w:b w:val="0"/>
          <w:sz w:val="24"/>
          <w:lang w:val="sk-SK"/>
        </w:rPr>
        <w:t>.</w:t>
      </w:r>
    </w:p>
    <w:p w14:paraId="084E164E" w14:textId="77777777" w:rsidR="008643B3" w:rsidRPr="002E5C52" w:rsidRDefault="001C6BA0"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77777777" w:rsidR="005E5F37" w:rsidRPr="002E5C52"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09F12D51" w14:textId="222FBCA4" w:rsidR="00291179" w:rsidRDefault="00AC0E2B" w:rsidP="009E7ACB">
      <w:pPr>
        <w:tabs>
          <w:tab w:val="clear" w:pos="709"/>
        </w:tabs>
        <w:ind w:left="426" w:hanging="426"/>
        <w:outlineLvl w:val="0"/>
        <w:rPr>
          <w:rFonts w:ascii="Arial" w:hAnsi="Arial" w:cs="Arial"/>
          <w:b w:val="0"/>
          <w:sz w:val="22"/>
          <w:szCs w:val="22"/>
          <w:lang w:val="sk-SK"/>
        </w:rPr>
      </w:pPr>
      <w:r w:rsidRPr="009E7ACB">
        <w:rPr>
          <w:rFonts w:ascii="Arial" w:hAnsi="Arial" w:cs="Arial"/>
          <w:b w:val="0"/>
          <w:bCs/>
          <w:sz w:val="24"/>
          <w:lang w:val="sk-SK"/>
        </w:rPr>
        <w:t xml:space="preserve">10.  </w:t>
      </w:r>
      <w:r w:rsidRPr="009E7ACB">
        <w:rPr>
          <w:rFonts w:ascii="Arial" w:hAnsi="Arial" w:cs="Arial"/>
          <w:bCs/>
          <w:sz w:val="24"/>
          <w:lang w:val="sk-SK"/>
        </w:rPr>
        <w:t>Celková c</w:t>
      </w:r>
      <w:r w:rsidR="00406321" w:rsidRPr="009E7ACB">
        <w:rPr>
          <w:rFonts w:ascii="Arial" w:hAnsi="Arial" w:cs="Arial"/>
          <w:bCs/>
          <w:sz w:val="24"/>
          <w:lang w:val="sk-SK"/>
        </w:rPr>
        <w:t xml:space="preserve">ena </w:t>
      </w:r>
      <w:r w:rsidRPr="009E7ACB">
        <w:rPr>
          <w:rFonts w:ascii="Arial" w:hAnsi="Arial" w:cs="Arial"/>
          <w:bCs/>
          <w:sz w:val="24"/>
          <w:lang w:val="sk-SK"/>
        </w:rPr>
        <w:t>1</w:t>
      </w:r>
      <w:r w:rsidR="00406321" w:rsidRPr="009E7ACB">
        <w:rPr>
          <w:rFonts w:ascii="Arial" w:hAnsi="Arial" w:cs="Arial"/>
          <w:bCs/>
          <w:sz w:val="24"/>
          <w:lang w:val="sk-SK"/>
        </w:rPr>
        <w:t xml:space="preserve">. časti </w:t>
      </w:r>
      <w:r w:rsidRPr="009E7ACB">
        <w:rPr>
          <w:rFonts w:ascii="Arial" w:hAnsi="Arial" w:cs="Arial"/>
          <w:bCs/>
          <w:sz w:val="24"/>
          <w:lang w:val="sk-SK"/>
        </w:rPr>
        <w:t xml:space="preserve"> zákazky</w:t>
      </w:r>
      <w:r w:rsidRPr="009E7ACB">
        <w:t xml:space="preserve"> </w:t>
      </w:r>
      <w:r w:rsidRPr="009E7ACB">
        <w:rPr>
          <w:rFonts w:ascii="Arial" w:hAnsi="Arial" w:cs="Arial"/>
          <w:bCs/>
          <w:sz w:val="24"/>
          <w:lang w:val="sk-SK"/>
        </w:rPr>
        <w:t>musí  zahŕňať  aj oplotenie miesta plnenia počas  celej doby realizácie všetkých prác na mieste plnenia</w:t>
      </w:r>
      <w:r w:rsidR="00A70310">
        <w:rPr>
          <w:rFonts w:ascii="Arial" w:hAnsi="Arial" w:cs="Arial"/>
          <w:bCs/>
          <w:sz w:val="24"/>
          <w:lang w:val="sk-SK"/>
        </w:rPr>
        <w:t xml:space="preserve"> </w:t>
      </w:r>
      <w:r w:rsidR="00406321" w:rsidRPr="009E7ACB">
        <w:rPr>
          <w:rFonts w:ascii="Arial" w:hAnsi="Arial" w:cs="Arial"/>
          <w:bCs/>
          <w:sz w:val="24"/>
          <w:lang w:val="sk-SK"/>
        </w:rPr>
        <w:t xml:space="preserve">zákazky až do ich úplného </w:t>
      </w:r>
      <w:r w:rsidR="00F057DC" w:rsidRPr="009E7ACB">
        <w:rPr>
          <w:rFonts w:ascii="Arial" w:hAnsi="Arial" w:cs="Arial"/>
          <w:bCs/>
          <w:sz w:val="24"/>
          <w:lang w:val="sk-SK"/>
        </w:rPr>
        <w:t>a riadneho ukončenia.</w:t>
      </w:r>
      <w:r w:rsidR="009E7ACB">
        <w:rPr>
          <w:rFonts w:ascii="Arial" w:hAnsi="Arial" w:cs="Arial"/>
          <w:bCs/>
          <w:sz w:val="24"/>
          <w:lang w:val="sk-SK"/>
        </w:rPr>
        <w:t xml:space="preserve"> </w:t>
      </w:r>
    </w:p>
    <w:p w14:paraId="19A7A8FE" w14:textId="68DA9DEB" w:rsidR="009A77C0" w:rsidRDefault="009A77C0" w:rsidP="002E5C52">
      <w:pPr>
        <w:tabs>
          <w:tab w:val="clear" w:pos="709"/>
        </w:tabs>
        <w:ind w:left="426" w:hanging="426"/>
        <w:outlineLvl w:val="0"/>
        <w:rPr>
          <w:rFonts w:ascii="Arial" w:hAnsi="Arial"/>
          <w:b w:val="0"/>
          <w:sz w:val="24"/>
          <w:lang w:val="sk-SK"/>
        </w:rPr>
      </w:pPr>
    </w:p>
    <w:p w14:paraId="232C7CCE" w14:textId="77777777" w:rsidR="009E7ACB" w:rsidRPr="009E7ACB" w:rsidRDefault="009E7ACB" w:rsidP="009E7ACB">
      <w:pPr>
        <w:ind w:left="300" w:hanging="300"/>
        <w:rPr>
          <w:rFonts w:ascii="Arial" w:hAnsi="Arial" w:cs="Arial"/>
          <w:bCs/>
          <w:sz w:val="22"/>
          <w:szCs w:val="22"/>
          <w:highlight w:val="cyan"/>
          <w:lang w:val="sk-SK"/>
        </w:rPr>
      </w:pPr>
      <w:r w:rsidRPr="009E7ACB">
        <w:rPr>
          <w:rFonts w:ascii="Arial" w:hAnsi="Arial" w:cs="Arial"/>
          <w:bCs/>
          <w:sz w:val="22"/>
          <w:szCs w:val="22"/>
          <w:highlight w:val="cyan"/>
          <w:lang w:val="sk-SK"/>
        </w:rPr>
        <w:t>UPOZORNENIE:</w:t>
      </w:r>
    </w:p>
    <w:p w14:paraId="7CBCAF3E" w14:textId="77777777" w:rsidR="009E7ACB" w:rsidRDefault="009E7ACB" w:rsidP="009E7ACB">
      <w:pPr>
        <w:ind w:left="0" w:firstLine="0"/>
        <w:rPr>
          <w:rFonts w:ascii="Arial" w:hAnsi="Arial" w:cs="Arial"/>
          <w:bCs/>
          <w:sz w:val="22"/>
          <w:szCs w:val="22"/>
          <w:lang w:val="sk-SK"/>
        </w:rPr>
      </w:pPr>
      <w:r w:rsidRPr="009E7ACB">
        <w:rPr>
          <w:rFonts w:ascii="Arial" w:hAnsi="Arial" w:cs="Arial"/>
          <w:b w:val="0"/>
          <w:bCs/>
          <w:sz w:val="24"/>
          <w:szCs w:val="32"/>
          <w:highlight w:val="cyan"/>
          <w:lang w:val="sk-SK"/>
        </w:rPr>
        <w:t xml:space="preserve">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w:t>
      </w:r>
      <w:r w:rsidRPr="009E7ACB">
        <w:rPr>
          <w:rFonts w:ascii="Arial" w:hAnsi="Arial" w:cs="Arial"/>
          <w:sz w:val="24"/>
          <w:szCs w:val="32"/>
          <w:highlight w:val="cyan"/>
          <w:u w:val="single"/>
          <w:lang w:val="sk-SK"/>
        </w:rPr>
        <w:t>náklady na jeho osadenie a následnú likvidáciu sú zahrnuté v cene za zhotovenie diela</w:t>
      </w:r>
      <w:r w:rsidRPr="009E7ACB">
        <w:rPr>
          <w:rFonts w:ascii="Arial" w:hAnsi="Arial" w:cs="Arial"/>
          <w:b w:val="0"/>
          <w:bCs/>
          <w:sz w:val="24"/>
          <w:szCs w:val="32"/>
          <w:highlight w:val="cyan"/>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14:paraId="6D9BD781" w14:textId="77777777" w:rsidR="009E7ACB" w:rsidRDefault="009E7ACB" w:rsidP="009E7ACB">
      <w:pPr>
        <w:ind w:left="426" w:hanging="426"/>
        <w:rPr>
          <w:rFonts w:ascii="Arial" w:hAnsi="Arial" w:cs="Arial"/>
          <w:b w:val="0"/>
          <w:sz w:val="22"/>
          <w:szCs w:val="22"/>
          <w:lang w:val="sk-SK"/>
        </w:rPr>
      </w:pPr>
    </w:p>
    <w:p w14:paraId="25E91EEF" w14:textId="7B547323" w:rsidR="00F026D6" w:rsidRDefault="00F026D6" w:rsidP="002E5C52">
      <w:pPr>
        <w:tabs>
          <w:tab w:val="clear" w:pos="709"/>
        </w:tabs>
        <w:ind w:left="426" w:hanging="426"/>
        <w:outlineLvl w:val="0"/>
        <w:rPr>
          <w:rFonts w:ascii="Arial" w:hAnsi="Arial"/>
          <w:b w:val="0"/>
          <w:sz w:val="24"/>
          <w:lang w:val="sk-SK"/>
        </w:rPr>
      </w:pPr>
    </w:p>
    <w:p w14:paraId="71D20E62" w14:textId="227EAB6E" w:rsidR="00F026D6" w:rsidRDefault="00F026D6" w:rsidP="002E5C52">
      <w:pPr>
        <w:tabs>
          <w:tab w:val="clear" w:pos="709"/>
        </w:tabs>
        <w:ind w:left="426" w:hanging="426"/>
        <w:outlineLvl w:val="0"/>
        <w:rPr>
          <w:rFonts w:ascii="Arial" w:hAnsi="Arial"/>
          <w:b w:val="0"/>
          <w:sz w:val="24"/>
          <w:lang w:val="sk-SK"/>
        </w:rPr>
      </w:pPr>
    </w:p>
    <w:p w14:paraId="70836F1A" w14:textId="7D4A37F8" w:rsidR="00F026D6" w:rsidRDefault="00F026D6" w:rsidP="002E5C52">
      <w:pPr>
        <w:tabs>
          <w:tab w:val="clear" w:pos="709"/>
        </w:tabs>
        <w:ind w:left="426" w:hanging="426"/>
        <w:outlineLvl w:val="0"/>
        <w:rPr>
          <w:rFonts w:ascii="Arial" w:hAnsi="Arial"/>
          <w:b w:val="0"/>
          <w:sz w:val="24"/>
          <w:lang w:val="sk-SK"/>
        </w:rPr>
      </w:pPr>
    </w:p>
    <w:p w14:paraId="23522B4B" w14:textId="22539C03" w:rsidR="00F026D6" w:rsidRDefault="00F026D6" w:rsidP="002E5C52">
      <w:pPr>
        <w:tabs>
          <w:tab w:val="clear" w:pos="709"/>
        </w:tabs>
        <w:ind w:left="426" w:hanging="426"/>
        <w:outlineLvl w:val="0"/>
        <w:rPr>
          <w:rFonts w:ascii="Arial" w:hAnsi="Arial"/>
          <w:b w:val="0"/>
          <w:sz w:val="24"/>
          <w:lang w:val="sk-SK"/>
        </w:rPr>
      </w:pPr>
    </w:p>
    <w:p w14:paraId="7C94E8AB" w14:textId="77AED032" w:rsidR="00F026D6" w:rsidRDefault="00F026D6" w:rsidP="002E5C52">
      <w:pPr>
        <w:tabs>
          <w:tab w:val="clear" w:pos="709"/>
        </w:tabs>
        <w:ind w:left="426" w:hanging="426"/>
        <w:outlineLvl w:val="0"/>
        <w:rPr>
          <w:rFonts w:ascii="Arial" w:hAnsi="Arial"/>
          <w:b w:val="0"/>
          <w:sz w:val="24"/>
          <w:lang w:val="sk-SK"/>
        </w:rPr>
      </w:pPr>
    </w:p>
    <w:p w14:paraId="0875F38C" w14:textId="300CEC32" w:rsidR="00F026D6" w:rsidRDefault="00F026D6" w:rsidP="002E5C52">
      <w:pPr>
        <w:tabs>
          <w:tab w:val="clear" w:pos="709"/>
        </w:tabs>
        <w:ind w:left="426" w:hanging="426"/>
        <w:outlineLvl w:val="0"/>
        <w:rPr>
          <w:rFonts w:ascii="Arial" w:hAnsi="Arial"/>
          <w:b w:val="0"/>
          <w:sz w:val="24"/>
          <w:lang w:val="sk-SK"/>
        </w:rPr>
      </w:pPr>
    </w:p>
    <w:p w14:paraId="7ACE05B0" w14:textId="4CBD34BC" w:rsidR="00F026D6" w:rsidRDefault="00F026D6" w:rsidP="002E5C52">
      <w:pPr>
        <w:tabs>
          <w:tab w:val="clear" w:pos="709"/>
        </w:tabs>
        <w:ind w:left="426" w:hanging="426"/>
        <w:outlineLvl w:val="0"/>
        <w:rPr>
          <w:rFonts w:ascii="Arial" w:hAnsi="Arial"/>
          <w:b w:val="0"/>
          <w:sz w:val="24"/>
          <w:lang w:val="sk-SK"/>
        </w:rPr>
      </w:pPr>
    </w:p>
    <w:p w14:paraId="119CFD9F" w14:textId="4EBA70C3" w:rsidR="00F026D6" w:rsidRDefault="00F026D6" w:rsidP="002E5C52">
      <w:pPr>
        <w:tabs>
          <w:tab w:val="clear" w:pos="709"/>
        </w:tabs>
        <w:ind w:left="426" w:hanging="426"/>
        <w:outlineLvl w:val="0"/>
        <w:rPr>
          <w:rFonts w:ascii="Arial" w:hAnsi="Arial"/>
          <w:b w:val="0"/>
          <w:sz w:val="24"/>
          <w:lang w:val="sk-SK"/>
        </w:rPr>
      </w:pPr>
    </w:p>
    <w:p w14:paraId="6184C4ED" w14:textId="3D839B01" w:rsidR="00F026D6" w:rsidRDefault="00F026D6" w:rsidP="002E5C52">
      <w:pPr>
        <w:tabs>
          <w:tab w:val="clear" w:pos="709"/>
        </w:tabs>
        <w:ind w:left="426" w:hanging="426"/>
        <w:outlineLvl w:val="0"/>
        <w:rPr>
          <w:rFonts w:ascii="Arial" w:hAnsi="Arial"/>
          <w:b w:val="0"/>
          <w:sz w:val="24"/>
          <w:lang w:val="sk-SK"/>
        </w:rPr>
      </w:pPr>
    </w:p>
    <w:p w14:paraId="7CDE4635" w14:textId="76385F14" w:rsidR="00F026D6" w:rsidRDefault="00F026D6" w:rsidP="002E5C52">
      <w:pPr>
        <w:tabs>
          <w:tab w:val="clear" w:pos="709"/>
        </w:tabs>
        <w:ind w:left="426" w:hanging="426"/>
        <w:outlineLvl w:val="0"/>
        <w:rPr>
          <w:rFonts w:ascii="Arial" w:hAnsi="Arial"/>
          <w:b w:val="0"/>
          <w:sz w:val="24"/>
          <w:lang w:val="sk-SK"/>
        </w:rPr>
      </w:pPr>
    </w:p>
    <w:p w14:paraId="6BA47DF8" w14:textId="20818F1A" w:rsidR="00F026D6" w:rsidRDefault="00F026D6" w:rsidP="002E5C52">
      <w:pPr>
        <w:tabs>
          <w:tab w:val="clear" w:pos="709"/>
        </w:tabs>
        <w:ind w:left="426" w:hanging="426"/>
        <w:outlineLvl w:val="0"/>
        <w:rPr>
          <w:rFonts w:ascii="Arial" w:hAnsi="Arial"/>
          <w:b w:val="0"/>
          <w:sz w:val="24"/>
          <w:lang w:val="sk-SK"/>
        </w:rPr>
      </w:pPr>
    </w:p>
    <w:p w14:paraId="255BA39A" w14:textId="47A0058A" w:rsidR="00F026D6" w:rsidRDefault="00F026D6" w:rsidP="002E5C52">
      <w:pPr>
        <w:tabs>
          <w:tab w:val="clear" w:pos="709"/>
        </w:tabs>
        <w:ind w:left="426" w:hanging="426"/>
        <w:outlineLvl w:val="0"/>
        <w:rPr>
          <w:rFonts w:ascii="Arial" w:hAnsi="Arial"/>
          <w:b w:val="0"/>
          <w:sz w:val="24"/>
          <w:lang w:val="sk-SK"/>
        </w:rPr>
      </w:pPr>
    </w:p>
    <w:p w14:paraId="61015A9E" w14:textId="0BFE574A" w:rsidR="00F026D6" w:rsidRDefault="00F026D6" w:rsidP="002E5C52">
      <w:pPr>
        <w:tabs>
          <w:tab w:val="clear" w:pos="709"/>
        </w:tabs>
        <w:ind w:left="426" w:hanging="426"/>
        <w:outlineLvl w:val="0"/>
        <w:rPr>
          <w:rFonts w:ascii="Arial" w:hAnsi="Arial"/>
          <w:b w:val="0"/>
          <w:sz w:val="24"/>
          <w:lang w:val="sk-SK"/>
        </w:rPr>
      </w:pPr>
    </w:p>
    <w:p w14:paraId="376756F9" w14:textId="128064ED" w:rsidR="00F026D6" w:rsidRDefault="00F026D6" w:rsidP="002E5C52">
      <w:pPr>
        <w:tabs>
          <w:tab w:val="clear" w:pos="709"/>
        </w:tabs>
        <w:ind w:left="426" w:hanging="426"/>
        <w:outlineLvl w:val="0"/>
        <w:rPr>
          <w:rFonts w:ascii="Arial" w:hAnsi="Arial"/>
          <w:b w:val="0"/>
          <w:sz w:val="24"/>
          <w:lang w:val="sk-SK"/>
        </w:rPr>
      </w:pPr>
    </w:p>
    <w:p w14:paraId="62ACA319" w14:textId="77777777" w:rsidR="00F026D6" w:rsidRPr="002E5C52" w:rsidRDefault="00F026D6" w:rsidP="002E5C52">
      <w:pPr>
        <w:tabs>
          <w:tab w:val="clear" w:pos="709"/>
        </w:tabs>
        <w:ind w:left="426" w:hanging="426"/>
        <w:outlineLvl w:val="0"/>
        <w:rPr>
          <w:rFonts w:ascii="Arial" w:hAnsi="Arial"/>
          <w:b w:val="0"/>
          <w:sz w:val="24"/>
          <w:lang w:val="sk-SK"/>
        </w:rPr>
      </w:pPr>
    </w:p>
    <w:p w14:paraId="500ADE08" w14:textId="77777777" w:rsidR="009A77C0" w:rsidRPr="002E5C52" w:rsidRDefault="009A77C0" w:rsidP="002E5C52">
      <w:pPr>
        <w:tabs>
          <w:tab w:val="clear" w:pos="709"/>
        </w:tabs>
        <w:ind w:left="426" w:hanging="426"/>
        <w:outlineLvl w:val="0"/>
        <w:rPr>
          <w:rFonts w:ascii="Arial" w:hAnsi="Arial"/>
          <w:b w:val="0"/>
          <w:sz w:val="24"/>
          <w:lang w:val="sk-SK"/>
        </w:rPr>
      </w:pPr>
    </w:p>
    <w:p w14:paraId="4BF4B6DE" w14:textId="77777777" w:rsidR="009A77C0" w:rsidRPr="002E5C52" w:rsidRDefault="009A77C0" w:rsidP="002E5C52">
      <w:pPr>
        <w:tabs>
          <w:tab w:val="clear" w:pos="709"/>
        </w:tabs>
        <w:ind w:left="426" w:hanging="426"/>
        <w:outlineLvl w:val="0"/>
        <w:rPr>
          <w:rFonts w:ascii="Arial" w:hAnsi="Arial"/>
          <w:b w:val="0"/>
          <w:sz w:val="24"/>
          <w:lang w:val="sk-SK"/>
        </w:rPr>
      </w:pPr>
    </w:p>
    <w:p w14:paraId="061833F3" w14:textId="77777777" w:rsidR="009A77C0" w:rsidRPr="002E5C52" w:rsidRDefault="009A77C0" w:rsidP="002E5C52">
      <w:pPr>
        <w:tabs>
          <w:tab w:val="clear" w:pos="709"/>
        </w:tabs>
        <w:ind w:left="426" w:hanging="426"/>
        <w:outlineLvl w:val="0"/>
        <w:rPr>
          <w:rFonts w:ascii="Arial" w:hAnsi="Arial"/>
          <w:b w:val="0"/>
          <w:sz w:val="24"/>
          <w:lang w:val="sk-SK"/>
        </w:rPr>
      </w:pPr>
    </w:p>
    <w:p w14:paraId="698DA7D3" w14:textId="77777777" w:rsidR="009A77C0" w:rsidRPr="002E5C52" w:rsidRDefault="009A77C0" w:rsidP="002E5C52">
      <w:pPr>
        <w:tabs>
          <w:tab w:val="clear" w:pos="709"/>
        </w:tabs>
        <w:ind w:left="426" w:hanging="426"/>
        <w:outlineLvl w:val="0"/>
        <w:rPr>
          <w:rFonts w:ascii="Arial" w:hAnsi="Arial"/>
          <w:b w:val="0"/>
          <w:sz w:val="24"/>
          <w:lang w:val="sk-SK"/>
        </w:rPr>
      </w:pPr>
    </w:p>
    <w:p w14:paraId="7A6C2C7B" w14:textId="77777777" w:rsidR="009A77C0" w:rsidRPr="002E5C52" w:rsidRDefault="009A77C0" w:rsidP="002E5C52">
      <w:pPr>
        <w:tabs>
          <w:tab w:val="clear" w:pos="709"/>
        </w:tabs>
        <w:ind w:left="426" w:hanging="426"/>
        <w:outlineLvl w:val="0"/>
        <w:rPr>
          <w:rFonts w:ascii="Arial" w:hAnsi="Arial"/>
          <w:b w:val="0"/>
          <w:sz w:val="24"/>
          <w:lang w:val="sk-SK"/>
        </w:rPr>
      </w:pPr>
    </w:p>
    <w:p w14:paraId="22F35AEE" w14:textId="77777777" w:rsidR="009A77C0" w:rsidRPr="002E5C52" w:rsidRDefault="009A77C0" w:rsidP="002E5C52">
      <w:pPr>
        <w:tabs>
          <w:tab w:val="clear" w:pos="709"/>
        </w:tabs>
        <w:ind w:left="426" w:hanging="426"/>
        <w:outlineLvl w:val="0"/>
        <w:rPr>
          <w:rFonts w:ascii="Arial" w:hAnsi="Arial"/>
          <w:b w:val="0"/>
          <w:sz w:val="24"/>
          <w:lang w:val="sk-SK"/>
        </w:rPr>
      </w:pPr>
    </w:p>
    <w:p w14:paraId="6CF413D5" w14:textId="77777777" w:rsidR="009A77C0" w:rsidRPr="002E5C52" w:rsidRDefault="009A77C0" w:rsidP="002E5C52">
      <w:pPr>
        <w:tabs>
          <w:tab w:val="clear" w:pos="709"/>
        </w:tabs>
        <w:ind w:left="426" w:hanging="426"/>
        <w:outlineLvl w:val="0"/>
        <w:rPr>
          <w:rFonts w:ascii="Arial" w:hAnsi="Arial"/>
          <w:b w:val="0"/>
          <w:sz w:val="24"/>
          <w:lang w:val="sk-SK"/>
        </w:rPr>
      </w:pPr>
    </w:p>
    <w:p w14:paraId="6AA9B522" w14:textId="77777777" w:rsidR="009A77C0" w:rsidRPr="002E5C52" w:rsidRDefault="009A77C0" w:rsidP="002E5C52">
      <w:pPr>
        <w:tabs>
          <w:tab w:val="clear" w:pos="709"/>
        </w:tabs>
        <w:ind w:left="426" w:hanging="426"/>
        <w:outlineLvl w:val="0"/>
        <w:rPr>
          <w:rFonts w:ascii="Arial" w:hAnsi="Arial"/>
          <w:b w:val="0"/>
          <w:sz w:val="24"/>
          <w:lang w:val="sk-SK"/>
        </w:rPr>
      </w:pPr>
    </w:p>
    <w:p w14:paraId="0B96C2C7" w14:textId="77777777" w:rsidR="009A77C0" w:rsidRPr="002E5C52" w:rsidRDefault="009A77C0" w:rsidP="002E5C52">
      <w:pPr>
        <w:tabs>
          <w:tab w:val="clear" w:pos="709"/>
        </w:tabs>
        <w:ind w:left="426" w:hanging="426"/>
        <w:outlineLvl w:val="0"/>
        <w:rPr>
          <w:rFonts w:ascii="Arial" w:hAnsi="Arial"/>
          <w:b w:val="0"/>
          <w:sz w:val="24"/>
          <w:lang w:val="sk-SK"/>
        </w:rPr>
      </w:pPr>
    </w:p>
    <w:p w14:paraId="31BB1593" w14:textId="77777777" w:rsidR="009A77C0" w:rsidRPr="002E5C52" w:rsidRDefault="009A77C0" w:rsidP="002E5C52">
      <w:pPr>
        <w:tabs>
          <w:tab w:val="clear" w:pos="709"/>
        </w:tabs>
        <w:ind w:left="426" w:hanging="426"/>
        <w:outlineLvl w:val="0"/>
        <w:rPr>
          <w:rFonts w:ascii="Arial" w:hAnsi="Arial"/>
          <w:b w:val="0"/>
          <w:sz w:val="24"/>
          <w:lang w:val="sk-SK"/>
        </w:rPr>
      </w:pPr>
    </w:p>
    <w:p w14:paraId="7137749A" w14:textId="77777777" w:rsidR="009A77C0" w:rsidRPr="002E5C52" w:rsidRDefault="009A77C0" w:rsidP="002E5C52">
      <w:pPr>
        <w:tabs>
          <w:tab w:val="clear" w:pos="709"/>
        </w:tabs>
        <w:ind w:left="426" w:hanging="426"/>
        <w:outlineLvl w:val="0"/>
        <w:rPr>
          <w:rFonts w:ascii="Arial" w:hAnsi="Arial"/>
          <w:b w:val="0"/>
          <w:sz w:val="24"/>
          <w:lang w:val="sk-SK"/>
        </w:rPr>
      </w:pPr>
    </w:p>
    <w:p w14:paraId="77812DBB" w14:textId="77777777" w:rsidR="009A77C0" w:rsidRPr="002E5C52" w:rsidRDefault="009A77C0" w:rsidP="002E5C52">
      <w:pPr>
        <w:tabs>
          <w:tab w:val="clear" w:pos="709"/>
        </w:tabs>
        <w:ind w:left="426" w:hanging="426"/>
        <w:outlineLvl w:val="0"/>
        <w:rPr>
          <w:rFonts w:ascii="Arial" w:hAnsi="Arial"/>
          <w:b w:val="0"/>
          <w:sz w:val="24"/>
          <w:lang w:val="sk-SK"/>
        </w:rPr>
      </w:pPr>
    </w:p>
    <w:p w14:paraId="31C44D74" w14:textId="77777777" w:rsidR="009A77C0" w:rsidRPr="002E5C52" w:rsidRDefault="009A77C0" w:rsidP="002E5C52">
      <w:pPr>
        <w:tabs>
          <w:tab w:val="clear" w:pos="709"/>
        </w:tabs>
        <w:ind w:left="426" w:hanging="426"/>
        <w:outlineLvl w:val="0"/>
        <w:rPr>
          <w:rFonts w:ascii="Arial" w:hAnsi="Arial"/>
          <w:b w:val="0"/>
          <w:sz w:val="24"/>
          <w:lang w:val="sk-SK"/>
        </w:rPr>
      </w:pPr>
    </w:p>
    <w:p w14:paraId="52DC31FB" w14:textId="77777777" w:rsidR="009A77C0" w:rsidRPr="002E5C52" w:rsidRDefault="009A77C0" w:rsidP="002E5C52">
      <w:pPr>
        <w:tabs>
          <w:tab w:val="clear" w:pos="709"/>
        </w:tabs>
        <w:ind w:left="426" w:hanging="426"/>
        <w:outlineLvl w:val="0"/>
        <w:rPr>
          <w:rFonts w:ascii="Arial" w:hAnsi="Arial"/>
          <w:b w:val="0"/>
          <w:sz w:val="24"/>
          <w:lang w:val="sk-SK"/>
        </w:rPr>
      </w:pPr>
    </w:p>
    <w:p w14:paraId="7FFD2043" w14:textId="77777777" w:rsidR="006D60C0" w:rsidRDefault="006D60C0" w:rsidP="00C355FE">
      <w:pPr>
        <w:tabs>
          <w:tab w:val="clear" w:pos="709"/>
        </w:tabs>
        <w:ind w:left="0" w:firstLine="0"/>
        <w:jc w:val="center"/>
        <w:rPr>
          <w:rFonts w:ascii="Arial" w:hAnsi="Arial" w:cs="Arial"/>
          <w:bCs/>
          <w:sz w:val="24"/>
          <w:szCs w:val="20"/>
          <w:lang w:val="sk-SK"/>
        </w:rPr>
      </w:pPr>
    </w:p>
    <w:p w14:paraId="760C78F9" w14:textId="1ADF34E6"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5789DD92"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F060048"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445A6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15DAC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4770D4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6449EA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883CCB" w14:textId="5C549C93"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129131C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673081A0" w14:textId="77777777" w:rsidR="00FA261F" w:rsidRDefault="00FA261F" w:rsidP="00FA261F">
      <w:pPr>
        <w:tabs>
          <w:tab w:val="clear" w:pos="709"/>
        </w:tabs>
        <w:ind w:left="0" w:firstLine="0"/>
        <w:jc w:val="left"/>
        <w:rPr>
          <w:rFonts w:ascii="Arial" w:hAnsi="Arial" w:cs="Arial"/>
          <w:sz w:val="24"/>
          <w:szCs w:val="20"/>
          <w:lang w:val="sk-SK"/>
        </w:rPr>
      </w:pPr>
    </w:p>
    <w:p w14:paraId="4AE9D681" w14:textId="77777777" w:rsidR="00F26BF0" w:rsidRDefault="00F26BF0" w:rsidP="00F26BF0">
      <w:pPr>
        <w:tabs>
          <w:tab w:val="clear" w:pos="709"/>
        </w:tabs>
        <w:ind w:left="0" w:firstLine="0"/>
        <w:jc w:val="left"/>
        <w:rPr>
          <w:rFonts w:ascii="Arial" w:hAnsi="Arial" w:cs="Arial"/>
          <w:sz w:val="24"/>
          <w:szCs w:val="20"/>
          <w:lang w:val="sk-SK"/>
        </w:rPr>
      </w:pPr>
    </w:p>
    <w:p w14:paraId="07D6E49D" w14:textId="77777777" w:rsidR="00F26BF0" w:rsidRDefault="00F26BF0" w:rsidP="00F26BF0">
      <w:pPr>
        <w:tabs>
          <w:tab w:val="clear" w:pos="709"/>
        </w:tabs>
        <w:ind w:left="0" w:firstLine="0"/>
        <w:jc w:val="left"/>
        <w:rPr>
          <w:rFonts w:ascii="Arial" w:hAnsi="Arial" w:cs="Arial"/>
          <w:sz w:val="24"/>
          <w:szCs w:val="20"/>
          <w:lang w:val="sk-SK"/>
        </w:rPr>
      </w:pPr>
    </w:p>
    <w:p w14:paraId="5A0D1507" w14:textId="1C64A2F2" w:rsidR="00F26BF0" w:rsidRPr="000C49A5"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w:t>
      </w:r>
      <w:r>
        <w:rPr>
          <w:rFonts w:ascii="Arial" w:hAnsi="Arial" w:cs="Arial"/>
          <w:b w:val="0"/>
          <w:sz w:val="24"/>
          <w:szCs w:val="20"/>
          <w:lang w:val="sk-SK"/>
        </w:rPr>
        <w:br/>
      </w:r>
    </w:p>
    <w:p w14:paraId="42EC9E03"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A76A538" w14:textId="77777777" w:rsidR="0054568E" w:rsidRPr="007415C5" w:rsidRDefault="0054568E" w:rsidP="0054568E">
      <w:pPr>
        <w:tabs>
          <w:tab w:val="clear" w:pos="709"/>
        </w:tabs>
        <w:ind w:left="0" w:firstLine="0"/>
        <w:jc w:val="center"/>
        <w:rPr>
          <w:rFonts w:ascii="Arial" w:hAnsi="Arial" w:cs="Arial"/>
          <w:b w:val="0"/>
          <w:sz w:val="24"/>
          <w:szCs w:val="20"/>
          <w:lang w:val="sk-SK"/>
        </w:rPr>
      </w:pPr>
    </w:p>
    <w:p w14:paraId="04AD1DCE"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005D0DC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CE55525"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5500307A"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2E5C52">
        <w:rPr>
          <w:rFonts w:ascii="Arial" w:hAnsi="Arial" w:cs="Arial"/>
          <w:b w:val="0"/>
          <w:color w:val="000000"/>
          <w:sz w:val="23"/>
          <w:szCs w:val="23"/>
          <w:lang w:val="sk-SK"/>
        </w:rPr>
        <w:t>112 a </w:t>
      </w:r>
      <w:proofErr w:type="spellStart"/>
      <w:r w:rsidR="002E5C52">
        <w:rPr>
          <w:rFonts w:ascii="Arial" w:hAnsi="Arial" w:cs="Arial"/>
          <w:b w:val="0"/>
          <w:color w:val="000000"/>
          <w:sz w:val="23"/>
          <w:szCs w:val="23"/>
          <w:lang w:val="sk-SK"/>
        </w:rPr>
        <w:t>nasl</w:t>
      </w:r>
      <w:proofErr w:type="spellEnd"/>
      <w:r w:rsidR="002E5C52">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3509DD8"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46C41061"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AB539D2" w14:textId="77777777" w:rsidR="005147ED" w:rsidRPr="00806F03" w:rsidRDefault="005147ED" w:rsidP="005147ED">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5659B142" w14:textId="77777777" w:rsidR="00CD263F" w:rsidRPr="007E1B6E" w:rsidRDefault="00CD263F" w:rsidP="00CD263F">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Pr>
          <w:rFonts w:ascii="Arial" w:hAnsi="Arial" w:cs="Arial"/>
          <w:bCs/>
          <w:sz w:val="36"/>
          <w:szCs w:val="40"/>
          <w:lang w:val="sk-SK"/>
        </w:rPr>
        <w:t>Cyklotrasy Trenčín, SO Bratislavská – most – križovatka Zlatovská - Žabinská</w:t>
      </w:r>
      <w:r w:rsidRPr="007E1B6E">
        <w:rPr>
          <w:rFonts w:ascii="Arial" w:hAnsi="Arial" w:cs="Arial"/>
          <w:bCs/>
          <w:sz w:val="36"/>
          <w:szCs w:val="40"/>
          <w:lang w:val="sk-SK"/>
        </w:rPr>
        <w:t>“</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77777777" w:rsidR="00340D47" w:rsidRDefault="00340D47"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716EEFE5" w14:textId="23D8102D" w:rsidR="005C0477"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307F5F" w:rsidRPr="00A70310">
        <w:rPr>
          <w:rFonts w:ascii="Arial" w:hAnsi="Arial" w:cs="Arial"/>
          <w:b w:val="0"/>
          <w:sz w:val="24"/>
          <w:szCs w:val="20"/>
          <w:lang w:val="sk-SK"/>
        </w:rPr>
        <w:t>apríl 2021</w:t>
      </w: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37671BC" w14:textId="1FA5A7E1"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1.1</w:t>
      </w:r>
      <w:r w:rsidRPr="00CD263F">
        <w:t xml:space="preserve"> </w:t>
      </w:r>
      <w:r w:rsidRPr="00CD263F">
        <w:rPr>
          <w:rFonts w:ascii="Arial" w:hAnsi="Arial" w:cs="Arial"/>
          <w:b w:val="0"/>
          <w:sz w:val="24"/>
          <w:lang w:val="sk-SK"/>
        </w:rPr>
        <w:t xml:space="preserve">Úspešnému uchádzačovi, ktorého ponuka bude vyhodnotená ako najúspešnejšia bude zaslaná informácia o výsledku vyhodnotenia ponúk a poradie uchádzačov  v súlade s § 55 ods. 2  Zákona o verejnom obstarávaní spolu s výzvou na poskytnutie súčinnosti podľa § 56 ods. 8 Zákona o verejnom obstarávaní, ktorej obsahom bude výzva na predloženie Zmluvy o dielo v zmysle týchto súťažných podkladov podpísanú opravenou osobou v piatich vyhotoveniach spolu s prílohami, a to </w:t>
      </w:r>
      <w:r w:rsidRPr="00CD263F">
        <w:rPr>
          <w:rFonts w:ascii="Arial" w:hAnsi="Arial" w:cs="Arial"/>
          <w:bCs/>
          <w:sz w:val="24"/>
          <w:lang w:val="sk-SK"/>
        </w:rPr>
        <w:t>do 10 pracovných dní</w:t>
      </w:r>
      <w:r w:rsidRPr="00CD263F">
        <w:rPr>
          <w:rFonts w:ascii="Arial" w:hAnsi="Arial" w:cs="Arial"/>
          <w:b w:val="0"/>
          <w:sz w:val="24"/>
          <w:lang w:val="sk-SK"/>
        </w:rPr>
        <w:t xml:space="preserve"> odo dňa doručenia predmetnej výzvy podľa § 56 ods. 8 Zákona o verejnom obstarávaní.</w:t>
      </w:r>
    </w:p>
    <w:p w14:paraId="01F60FFE" w14:textId="77777777" w:rsidR="00642633" w:rsidRPr="00CD263F" w:rsidRDefault="00642633" w:rsidP="00642633">
      <w:pPr>
        <w:tabs>
          <w:tab w:val="clear" w:pos="709"/>
        </w:tabs>
        <w:ind w:left="284" w:hanging="284"/>
        <w:rPr>
          <w:rFonts w:ascii="Arial" w:hAnsi="Arial" w:cs="Arial"/>
          <w:b w:val="0"/>
          <w:sz w:val="24"/>
          <w:lang w:val="sk-SK"/>
        </w:rPr>
      </w:pPr>
    </w:p>
    <w:p w14:paraId="57D03CD1"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CD263F" w:rsidRDefault="00642633" w:rsidP="00642633">
      <w:pPr>
        <w:tabs>
          <w:tab w:val="clear" w:pos="709"/>
        </w:tabs>
        <w:ind w:left="284" w:hanging="284"/>
        <w:rPr>
          <w:rFonts w:ascii="Arial" w:hAnsi="Arial" w:cs="Arial"/>
          <w:b w:val="0"/>
          <w:sz w:val="24"/>
          <w:lang w:val="sk-SK"/>
        </w:rPr>
      </w:pPr>
    </w:p>
    <w:p w14:paraId="7E42E1C4"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Zmluvy musia byť podpísané uchádzačom, jeho štatutárnym orgánom alebo členom štatutárneho orgánu alebo iným zástupcom uchádzača, ktorý je oprávnený konať v mene uchádzača v záväzkových vzťahoch. </w:t>
      </w:r>
    </w:p>
    <w:p w14:paraId="66DC2612" w14:textId="77777777" w:rsidR="00642633" w:rsidRPr="00CD263F" w:rsidRDefault="00642633" w:rsidP="00642633">
      <w:pPr>
        <w:tabs>
          <w:tab w:val="clear" w:pos="709"/>
        </w:tabs>
        <w:ind w:left="284" w:hanging="284"/>
        <w:rPr>
          <w:rFonts w:ascii="Arial" w:hAnsi="Arial" w:cs="Arial"/>
          <w:b w:val="0"/>
          <w:sz w:val="24"/>
          <w:lang w:val="sk-SK"/>
        </w:rPr>
      </w:pPr>
    </w:p>
    <w:p w14:paraId="26AD62C6"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V prípade, ak uchádzačom bude skupina v zmysle § 37 zákona č. 343/2015 Z. z. o verejnom obstarávaní a o zmene a doplnení niektorých zákonov,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64B2FE6C" w14:textId="77777777" w:rsidR="00642633" w:rsidRPr="00CD263F" w:rsidRDefault="00642633" w:rsidP="00642633">
      <w:pPr>
        <w:tabs>
          <w:tab w:val="clear" w:pos="709"/>
        </w:tabs>
        <w:ind w:left="284" w:hanging="284"/>
        <w:rPr>
          <w:rFonts w:ascii="Arial" w:hAnsi="Arial" w:cs="Arial"/>
          <w:b w:val="0"/>
          <w:sz w:val="24"/>
          <w:lang w:val="sk-SK"/>
        </w:rPr>
      </w:pPr>
    </w:p>
    <w:p w14:paraId="41D773CA"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Úspešný uchádzač je povinný do predložených návrhov Zmlúv uviesť cenu za predmet zákazky (obstarávania), ktorá bude totožná s cenou/cenami, ktoré uviedol ako návrh na plnenie kritéria na vyhodnotenie ponúk v ponuke. Ako prílohu Zmluvy  je úspešný uchádzač povinný priložiť aj prílohu č. 1 - 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k danej časti zákazky.</w:t>
      </w:r>
    </w:p>
    <w:p w14:paraId="0181DE35" w14:textId="77777777" w:rsidR="00642633" w:rsidRPr="00CD263F" w:rsidRDefault="00642633" w:rsidP="00642633">
      <w:pPr>
        <w:tabs>
          <w:tab w:val="clear" w:pos="709"/>
        </w:tabs>
        <w:ind w:left="0" w:firstLine="0"/>
        <w:rPr>
          <w:rFonts w:ascii="Arial" w:hAnsi="Arial" w:cs="Arial"/>
          <w:b w:val="0"/>
          <w:sz w:val="24"/>
          <w:lang w:val="sk-SK"/>
        </w:rPr>
      </w:pPr>
    </w:p>
    <w:p w14:paraId="6E365837"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Na predloženom návrhu Zmluvy verejný obstarávateľ trvá a v prípade, ak ho úspešný uchádzač nedodrží, bude ponuka tohto uchádzača vylúčená.</w:t>
      </w:r>
    </w:p>
    <w:p w14:paraId="35E32254" w14:textId="77777777" w:rsidR="00642633" w:rsidRPr="00CD263F" w:rsidRDefault="00642633" w:rsidP="00642633">
      <w:pPr>
        <w:tabs>
          <w:tab w:val="clear" w:pos="709"/>
        </w:tabs>
        <w:ind w:left="284" w:hanging="284"/>
        <w:rPr>
          <w:rFonts w:ascii="Arial" w:hAnsi="Arial" w:cs="Arial"/>
          <w:b w:val="0"/>
          <w:sz w:val="24"/>
          <w:lang w:val="sk-SK"/>
        </w:rPr>
      </w:pPr>
    </w:p>
    <w:p w14:paraId="65A8C88E" w14:textId="57DCBCFF"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Tzn., že pri predkladaní ponúk uchádzači nie sú povinní predkladať verejnému obstarávateľovi návrh Zmluvy (predkladajú len čestné vyhlásenie o tom, že uchádzač súhlasí so súťažnými podmienkami a podkladmi, a že súhlasí aj s návrhom obchodných podmienok dodania predmetu obstarávania (tz</w:t>
      </w:r>
      <w:r w:rsidR="00A70310">
        <w:rPr>
          <w:rFonts w:ascii="Arial" w:hAnsi="Arial" w:cs="Arial"/>
          <w:b w:val="0"/>
          <w:sz w:val="24"/>
          <w:lang w:val="sk-SK"/>
        </w:rPr>
        <w:t>n</w:t>
      </w:r>
      <w:r w:rsidRPr="00CD263F">
        <w:rPr>
          <w:rFonts w:ascii="Arial" w:hAnsi="Arial" w:cs="Arial"/>
          <w:b w:val="0"/>
          <w:sz w:val="24"/>
          <w:lang w:val="sk-SK"/>
        </w:rPr>
        <w:t xml:space="preserve">. s návrhom Zmluvy), viď bod 16 časti A.1 týchto podkladov. </w:t>
      </w:r>
    </w:p>
    <w:p w14:paraId="3CB4AEDD" w14:textId="7AA52D12" w:rsidR="001D6260" w:rsidRPr="00CD263F" w:rsidRDefault="001D6260" w:rsidP="00642633">
      <w:pPr>
        <w:tabs>
          <w:tab w:val="clear" w:pos="709"/>
        </w:tabs>
        <w:ind w:left="284" w:firstLine="0"/>
        <w:rPr>
          <w:rFonts w:ascii="Arial" w:hAnsi="Arial" w:cs="Arial"/>
          <w:b w:val="0"/>
          <w:sz w:val="24"/>
          <w:lang w:val="sk-SK"/>
        </w:rPr>
      </w:pPr>
    </w:p>
    <w:p w14:paraId="685A0F10" w14:textId="77777777" w:rsidR="001D6260" w:rsidRPr="00CD263F" w:rsidRDefault="001D6260" w:rsidP="001D6260">
      <w:pPr>
        <w:tabs>
          <w:tab w:val="clear" w:pos="709"/>
        </w:tabs>
        <w:suppressAutoHyphens/>
        <w:autoSpaceDN w:val="0"/>
        <w:ind w:left="426" w:hanging="426"/>
        <w:textAlignment w:val="baseline"/>
        <w:rPr>
          <w:sz w:val="24"/>
        </w:rPr>
      </w:pPr>
      <w:r w:rsidRPr="00CD263F">
        <w:rPr>
          <w:rFonts w:ascii="Arial" w:hAnsi="Arial" w:cs="Arial"/>
          <w:b w:val="0"/>
          <w:sz w:val="24"/>
          <w:lang w:val="sk-SK"/>
        </w:rPr>
        <w:t>1.2 Pri dodaní je úspešný uchádzač povinný predložiť verejnému obstarávateľovi všetky doklady potrebné k uvedeniu predmetu kúpy do prevádzky a jeho užívaniu vyplývajúce z príslušných právnych predpisov. Úspešný uchádzač predloží k herným prvkom a športovým prvkov certifikáty.</w:t>
      </w:r>
      <w:r w:rsidRPr="00CD263F">
        <w:rPr>
          <w:sz w:val="24"/>
        </w:rPr>
        <w:t xml:space="preserve"> </w:t>
      </w:r>
    </w:p>
    <w:p w14:paraId="16999988" w14:textId="39D1E353" w:rsidR="001D6260" w:rsidRPr="001D6260" w:rsidRDefault="001D6260" w:rsidP="001D6260">
      <w:pPr>
        <w:tabs>
          <w:tab w:val="clear" w:pos="709"/>
        </w:tabs>
        <w:suppressAutoHyphens/>
        <w:autoSpaceDN w:val="0"/>
        <w:ind w:left="426" w:hanging="426"/>
        <w:textAlignment w:val="baseline"/>
        <w:rPr>
          <w:sz w:val="24"/>
        </w:rPr>
      </w:pPr>
      <w:r w:rsidRPr="00CD263F">
        <w:rPr>
          <w:sz w:val="24"/>
        </w:rPr>
        <w:lastRenderedPageBreak/>
        <w:t xml:space="preserve">       </w:t>
      </w:r>
      <w:r w:rsidRPr="00CD263F">
        <w:rPr>
          <w:rFonts w:ascii="Arial" w:hAnsi="Arial" w:cs="Arial"/>
          <w:b w:val="0"/>
          <w:sz w:val="24"/>
          <w:lang w:val="sk-SK"/>
        </w:rPr>
        <w:t>Úspešný uchádzač je povinný  zabezpečiť vstupnú kontrolu inšpekčným orgánom typu „A“ v zmysle § 8  zákona č. 371/2019 Z. z. Zákon o základných požiadavkách na bezpečnosť detského ihriska a o zmene a doplnení niektorých zákonov. Náklady na získanie inšpekčného certifikátu je  úspešný uchádzač povinný si zahrnúť do ceny celkom.  Úspešný uchádzač je povinný najneskôr pri odovzdaní diela predložiť verejnému obstarávateľovi spolu so všetkými potrebnými certifikátmi, dokladmi a dokumentáciou v zmysle platnej právnej úpravy k predmetu kúpy aj platný inšpekčný certifikát podľa zákona č. 371/2019 Z. z. Zákon o základných požiadavkách na bezpečnosť detského ihriska a o zmene a doplnení niektorých zákonov. To znamená, že v prípade zistenia nedostatkov pri vstupnej kontrole inšpekčným orgánom typu „A“, je úspešný uchádzač povinný na vlastné náklady vykonať nápravu v stanovenej lehote v zmysle odporúčaní v správe z predmetnej inšpekčnej kontroly  a opätovne požiadať o vykonanie vstupnej kontroly inšpekčným orgánom typu „A“, z dôvodu získania  platného inšpekčného certifikátu. Vzájomne a preukázateľne prevzatý doklad – platný inšpekčný certifikát je podmienkou prevzatia predmetu kúpy.</w:t>
      </w:r>
    </w:p>
    <w:p w14:paraId="1DA3BF64" w14:textId="77777777" w:rsidR="001D6260" w:rsidRPr="001D6260" w:rsidRDefault="001D6260" w:rsidP="001D6260">
      <w:pPr>
        <w:tabs>
          <w:tab w:val="clear" w:pos="709"/>
        </w:tabs>
        <w:suppressAutoHyphens/>
        <w:autoSpaceDN w:val="0"/>
        <w:ind w:left="284" w:firstLine="0"/>
        <w:textAlignment w:val="baseline"/>
        <w:rPr>
          <w:rFonts w:ascii="Arial" w:hAnsi="Arial" w:cs="Arial"/>
          <w:sz w:val="24"/>
          <w:lang w:val="sk-SK"/>
        </w:rPr>
      </w:pPr>
    </w:p>
    <w:p w14:paraId="2DBF151C" w14:textId="77777777" w:rsidR="001D6260" w:rsidRPr="001D6260" w:rsidRDefault="001D6260" w:rsidP="00642633">
      <w:pPr>
        <w:tabs>
          <w:tab w:val="clear" w:pos="709"/>
        </w:tabs>
        <w:ind w:left="284" w:firstLine="0"/>
        <w:rPr>
          <w:rFonts w:ascii="Arial" w:hAnsi="Arial" w:cs="Arial"/>
          <w:b w:val="0"/>
          <w:sz w:val="24"/>
          <w:lang w:val="sk-SK"/>
        </w:rPr>
      </w:pPr>
    </w:p>
    <w:p w14:paraId="3926E365" w14:textId="77777777" w:rsidR="00396FCD" w:rsidRPr="001D6260" w:rsidRDefault="00396FCD" w:rsidP="00396FCD">
      <w:pPr>
        <w:tabs>
          <w:tab w:val="clear" w:pos="709"/>
        </w:tabs>
        <w:ind w:left="284" w:hanging="284"/>
        <w:rPr>
          <w:rFonts w:ascii="Arial" w:hAnsi="Arial" w:cs="Arial"/>
          <w:b w:val="0"/>
          <w:sz w:val="24"/>
          <w:lang w:val="sk-SK"/>
        </w:rPr>
      </w:pPr>
    </w:p>
    <w:p w14:paraId="09F90671" w14:textId="77777777" w:rsidR="007E1B6E" w:rsidRPr="001D6260" w:rsidRDefault="007E1B6E" w:rsidP="007E1B6E">
      <w:pPr>
        <w:tabs>
          <w:tab w:val="clear" w:pos="709"/>
        </w:tabs>
        <w:autoSpaceDE w:val="0"/>
        <w:autoSpaceDN w:val="0"/>
        <w:adjustRightInd w:val="0"/>
        <w:ind w:left="284" w:hanging="284"/>
        <w:rPr>
          <w:rFonts w:ascii="Arial" w:hAnsi="Arial" w:cs="Arial"/>
          <w:b w:val="0"/>
          <w:sz w:val="24"/>
          <w:lang w:val="sk-SK"/>
        </w:rPr>
      </w:pPr>
    </w:p>
    <w:p w14:paraId="3178CA29" w14:textId="6C135C83" w:rsidR="007E1B6E" w:rsidRPr="001D6260" w:rsidRDefault="007E1B6E" w:rsidP="007E1B6E">
      <w:pPr>
        <w:tabs>
          <w:tab w:val="clear" w:pos="709"/>
        </w:tabs>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pre časť 1. </w:t>
      </w:r>
    </w:p>
    <w:p w14:paraId="01F047B6" w14:textId="15089928" w:rsidR="007E1B6E" w:rsidRPr="001D6260" w:rsidRDefault="007E1B6E" w:rsidP="007E1B6E">
      <w:pPr>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4</w:t>
      </w:r>
      <w:r w:rsidRPr="001D6260">
        <w:rPr>
          <w:rFonts w:ascii="Arial" w:hAnsi="Arial" w:cs="Arial"/>
          <w:b w:val="0"/>
          <w:color w:val="000000"/>
          <w:sz w:val="24"/>
          <w:lang w:val="sk-SK"/>
        </w:rPr>
        <w:t xml:space="preserve"> tejto časti podkladov je uvedený návrh zmluvy pre časť 2. </w:t>
      </w:r>
    </w:p>
    <w:p w14:paraId="79FBC929" w14:textId="2CBD61BB" w:rsidR="007E1B6E" w:rsidRDefault="007E1B6E" w:rsidP="007E1B6E">
      <w:pPr>
        <w:ind w:left="709" w:hanging="709"/>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5</w:t>
      </w:r>
      <w:r w:rsidRPr="001D6260">
        <w:rPr>
          <w:rFonts w:ascii="Arial" w:hAnsi="Arial" w:cs="Arial"/>
          <w:b w:val="0"/>
          <w:color w:val="000000"/>
          <w:sz w:val="24"/>
          <w:lang w:val="sk-SK"/>
        </w:rPr>
        <w:t xml:space="preserve"> tejto časti podkladov</w:t>
      </w:r>
      <w:r w:rsidRPr="000911C2">
        <w:rPr>
          <w:rFonts w:ascii="Arial" w:hAnsi="Arial" w:cs="Arial"/>
          <w:b w:val="0"/>
          <w:color w:val="000000"/>
          <w:sz w:val="24"/>
          <w:lang w:val="sk-SK"/>
        </w:rPr>
        <w:t xml:space="preserve"> je uvedený návrh zmluvy pre časť 3.</w:t>
      </w:r>
    </w:p>
    <w:p w14:paraId="785B20D1" w14:textId="5B06E29E" w:rsidR="00A70310" w:rsidRDefault="00A70310" w:rsidP="007E1B6E">
      <w:pPr>
        <w:ind w:left="709" w:hanging="709"/>
        <w:rPr>
          <w:rFonts w:ascii="Arial" w:hAnsi="Arial" w:cs="Arial"/>
          <w:b w:val="0"/>
          <w:color w:val="000000"/>
          <w:sz w:val="24"/>
          <w:lang w:val="sk-SK"/>
        </w:rPr>
      </w:pPr>
    </w:p>
    <w:p w14:paraId="3230A86F" w14:textId="0FBA666C" w:rsidR="00A70310" w:rsidRDefault="00A70310" w:rsidP="007E1B6E">
      <w:pPr>
        <w:ind w:left="709" w:hanging="709"/>
        <w:rPr>
          <w:rFonts w:ascii="Arial" w:hAnsi="Arial" w:cs="Arial"/>
          <w:b w:val="0"/>
          <w:color w:val="000000"/>
          <w:sz w:val="24"/>
          <w:lang w:val="sk-SK"/>
        </w:rPr>
      </w:pPr>
    </w:p>
    <w:p w14:paraId="7CF7E445" w14:textId="4CFD1D42" w:rsidR="00A70310" w:rsidRDefault="00A70310" w:rsidP="007E1B6E">
      <w:pPr>
        <w:ind w:left="709" w:hanging="709"/>
        <w:rPr>
          <w:rFonts w:ascii="Arial" w:hAnsi="Arial" w:cs="Arial"/>
          <w:b w:val="0"/>
          <w:color w:val="000000"/>
          <w:sz w:val="24"/>
          <w:lang w:val="sk-SK"/>
        </w:rPr>
      </w:pPr>
    </w:p>
    <w:p w14:paraId="25583FED" w14:textId="45991D7F" w:rsidR="00A70310" w:rsidRDefault="00A70310" w:rsidP="007E1B6E">
      <w:pPr>
        <w:ind w:left="709" w:hanging="709"/>
        <w:rPr>
          <w:rFonts w:ascii="Arial" w:hAnsi="Arial" w:cs="Arial"/>
          <w:b w:val="0"/>
          <w:color w:val="000000"/>
          <w:sz w:val="24"/>
          <w:lang w:val="sk-SK"/>
        </w:rPr>
      </w:pPr>
    </w:p>
    <w:p w14:paraId="1E0D6608" w14:textId="03101308" w:rsidR="00A70310" w:rsidRDefault="00A70310" w:rsidP="007E1B6E">
      <w:pPr>
        <w:ind w:left="709" w:hanging="709"/>
        <w:rPr>
          <w:rFonts w:ascii="Arial" w:hAnsi="Arial" w:cs="Arial"/>
          <w:b w:val="0"/>
          <w:color w:val="000000"/>
          <w:sz w:val="24"/>
          <w:lang w:val="sk-SK"/>
        </w:rPr>
      </w:pPr>
    </w:p>
    <w:p w14:paraId="1AB6D062" w14:textId="7264F51A" w:rsidR="00A70310" w:rsidRDefault="00A70310" w:rsidP="007E1B6E">
      <w:pPr>
        <w:ind w:left="709" w:hanging="709"/>
        <w:rPr>
          <w:rFonts w:ascii="Arial" w:hAnsi="Arial" w:cs="Arial"/>
          <w:b w:val="0"/>
          <w:color w:val="000000"/>
          <w:sz w:val="24"/>
          <w:lang w:val="sk-SK"/>
        </w:rPr>
      </w:pPr>
    </w:p>
    <w:p w14:paraId="261BCB73" w14:textId="1358CEED" w:rsidR="00A70310" w:rsidRDefault="00A70310" w:rsidP="007E1B6E">
      <w:pPr>
        <w:ind w:left="709" w:hanging="709"/>
        <w:rPr>
          <w:rFonts w:ascii="Arial" w:hAnsi="Arial" w:cs="Arial"/>
          <w:b w:val="0"/>
          <w:color w:val="000000"/>
          <w:sz w:val="24"/>
          <w:lang w:val="sk-SK"/>
        </w:rPr>
      </w:pPr>
    </w:p>
    <w:p w14:paraId="51070CE6" w14:textId="1686B33E" w:rsidR="00A70310" w:rsidRDefault="00A70310" w:rsidP="007E1B6E">
      <w:pPr>
        <w:ind w:left="709" w:hanging="709"/>
        <w:rPr>
          <w:rFonts w:ascii="Arial" w:hAnsi="Arial" w:cs="Arial"/>
          <w:b w:val="0"/>
          <w:color w:val="000000"/>
          <w:sz w:val="24"/>
          <w:lang w:val="sk-SK"/>
        </w:rPr>
      </w:pPr>
    </w:p>
    <w:p w14:paraId="48970347" w14:textId="646585A5" w:rsidR="00A70310" w:rsidRDefault="00A70310" w:rsidP="007E1B6E">
      <w:pPr>
        <w:ind w:left="709" w:hanging="709"/>
        <w:rPr>
          <w:rFonts w:ascii="Arial" w:hAnsi="Arial" w:cs="Arial"/>
          <w:b w:val="0"/>
          <w:color w:val="000000"/>
          <w:sz w:val="24"/>
          <w:lang w:val="sk-SK"/>
        </w:rPr>
      </w:pPr>
    </w:p>
    <w:p w14:paraId="25C4F664" w14:textId="102D1FF1" w:rsidR="00A70310" w:rsidRDefault="00A70310" w:rsidP="007E1B6E">
      <w:pPr>
        <w:ind w:left="709" w:hanging="709"/>
        <w:rPr>
          <w:rFonts w:ascii="Arial" w:hAnsi="Arial" w:cs="Arial"/>
          <w:b w:val="0"/>
          <w:color w:val="000000"/>
          <w:sz w:val="24"/>
          <w:lang w:val="sk-SK"/>
        </w:rPr>
      </w:pPr>
    </w:p>
    <w:p w14:paraId="2E2F0A36" w14:textId="5DA79328" w:rsidR="00A70310" w:rsidRDefault="00A70310" w:rsidP="007E1B6E">
      <w:pPr>
        <w:ind w:left="709" w:hanging="709"/>
        <w:rPr>
          <w:rFonts w:ascii="Arial" w:hAnsi="Arial" w:cs="Arial"/>
          <w:b w:val="0"/>
          <w:color w:val="000000"/>
          <w:sz w:val="24"/>
          <w:lang w:val="sk-SK"/>
        </w:rPr>
      </w:pPr>
    </w:p>
    <w:p w14:paraId="00C541B2" w14:textId="2A760D2D" w:rsidR="00A70310" w:rsidRDefault="00A70310" w:rsidP="007E1B6E">
      <w:pPr>
        <w:ind w:left="709" w:hanging="709"/>
        <w:rPr>
          <w:rFonts w:ascii="Arial" w:hAnsi="Arial" w:cs="Arial"/>
          <w:b w:val="0"/>
          <w:color w:val="000000"/>
          <w:sz w:val="24"/>
          <w:lang w:val="sk-SK"/>
        </w:rPr>
      </w:pPr>
    </w:p>
    <w:p w14:paraId="0DE44414" w14:textId="0914723F" w:rsidR="00A70310" w:rsidRDefault="00A70310" w:rsidP="007E1B6E">
      <w:pPr>
        <w:ind w:left="709" w:hanging="709"/>
        <w:rPr>
          <w:rFonts w:ascii="Arial" w:hAnsi="Arial" w:cs="Arial"/>
          <w:b w:val="0"/>
          <w:color w:val="000000"/>
          <w:sz w:val="24"/>
          <w:lang w:val="sk-SK"/>
        </w:rPr>
      </w:pPr>
    </w:p>
    <w:p w14:paraId="706F94D7" w14:textId="03ADFC46" w:rsidR="00A70310" w:rsidRDefault="00A70310" w:rsidP="007E1B6E">
      <w:pPr>
        <w:ind w:left="709" w:hanging="709"/>
        <w:rPr>
          <w:rFonts w:ascii="Arial" w:hAnsi="Arial" w:cs="Arial"/>
          <w:b w:val="0"/>
          <w:color w:val="000000"/>
          <w:sz w:val="24"/>
          <w:lang w:val="sk-SK"/>
        </w:rPr>
      </w:pPr>
    </w:p>
    <w:p w14:paraId="44B3C48C" w14:textId="3F8814C3" w:rsidR="00A70310" w:rsidRDefault="00A70310" w:rsidP="007E1B6E">
      <w:pPr>
        <w:ind w:left="709" w:hanging="709"/>
        <w:rPr>
          <w:rFonts w:ascii="Arial" w:hAnsi="Arial" w:cs="Arial"/>
          <w:b w:val="0"/>
          <w:color w:val="000000"/>
          <w:sz w:val="24"/>
          <w:lang w:val="sk-SK"/>
        </w:rPr>
      </w:pPr>
    </w:p>
    <w:p w14:paraId="629157E0" w14:textId="7CE520CF" w:rsidR="00A70310" w:rsidRDefault="00A70310" w:rsidP="007E1B6E">
      <w:pPr>
        <w:ind w:left="709" w:hanging="709"/>
        <w:rPr>
          <w:rFonts w:ascii="Arial" w:hAnsi="Arial" w:cs="Arial"/>
          <w:b w:val="0"/>
          <w:color w:val="000000"/>
          <w:sz w:val="24"/>
          <w:lang w:val="sk-SK"/>
        </w:rPr>
      </w:pPr>
    </w:p>
    <w:p w14:paraId="7D28AFBD" w14:textId="1CEAE052" w:rsidR="00A70310" w:rsidRDefault="00A70310" w:rsidP="007E1B6E">
      <w:pPr>
        <w:ind w:left="709" w:hanging="709"/>
        <w:rPr>
          <w:rFonts w:ascii="Arial" w:hAnsi="Arial" w:cs="Arial"/>
          <w:b w:val="0"/>
          <w:color w:val="000000"/>
          <w:sz w:val="24"/>
          <w:lang w:val="sk-SK"/>
        </w:rPr>
      </w:pPr>
    </w:p>
    <w:p w14:paraId="79AC6A99" w14:textId="6682745A" w:rsidR="00A70310" w:rsidRDefault="00A70310" w:rsidP="007E1B6E">
      <w:pPr>
        <w:ind w:left="709" w:hanging="709"/>
        <w:rPr>
          <w:rFonts w:ascii="Arial" w:hAnsi="Arial" w:cs="Arial"/>
          <w:b w:val="0"/>
          <w:color w:val="000000"/>
          <w:sz w:val="24"/>
          <w:lang w:val="sk-SK"/>
        </w:rPr>
      </w:pPr>
    </w:p>
    <w:p w14:paraId="35B69BCE" w14:textId="3983F205" w:rsidR="00A70310" w:rsidRDefault="00A70310" w:rsidP="007E1B6E">
      <w:pPr>
        <w:ind w:left="709" w:hanging="709"/>
        <w:rPr>
          <w:rFonts w:ascii="Arial" w:hAnsi="Arial" w:cs="Arial"/>
          <w:b w:val="0"/>
          <w:color w:val="000000"/>
          <w:sz w:val="24"/>
          <w:lang w:val="sk-SK"/>
        </w:rPr>
      </w:pPr>
    </w:p>
    <w:p w14:paraId="15E88EE6" w14:textId="15BEC24F" w:rsidR="00A70310" w:rsidRDefault="00A70310" w:rsidP="007E1B6E">
      <w:pPr>
        <w:ind w:left="709" w:hanging="709"/>
        <w:rPr>
          <w:rFonts w:ascii="Arial" w:hAnsi="Arial" w:cs="Arial"/>
          <w:b w:val="0"/>
          <w:color w:val="000000"/>
          <w:sz w:val="24"/>
          <w:lang w:val="sk-SK"/>
        </w:rPr>
      </w:pPr>
    </w:p>
    <w:p w14:paraId="5230FF61" w14:textId="3CC20C4C" w:rsidR="00A70310" w:rsidRDefault="00A70310" w:rsidP="007E1B6E">
      <w:pPr>
        <w:ind w:left="709" w:hanging="709"/>
        <w:rPr>
          <w:rFonts w:ascii="Arial" w:hAnsi="Arial" w:cs="Arial"/>
          <w:b w:val="0"/>
          <w:color w:val="000000"/>
          <w:sz w:val="24"/>
          <w:lang w:val="sk-SK"/>
        </w:rPr>
      </w:pPr>
    </w:p>
    <w:p w14:paraId="7B5E9433" w14:textId="76686B80" w:rsidR="00A70310" w:rsidRDefault="00A70310" w:rsidP="007E1B6E">
      <w:pPr>
        <w:ind w:left="709" w:hanging="709"/>
        <w:rPr>
          <w:rFonts w:ascii="Arial" w:hAnsi="Arial" w:cs="Arial"/>
          <w:b w:val="0"/>
          <w:color w:val="000000"/>
          <w:sz w:val="24"/>
          <w:lang w:val="sk-SK"/>
        </w:rPr>
      </w:pPr>
    </w:p>
    <w:p w14:paraId="1EF0FAD3" w14:textId="1DD324BB" w:rsidR="00A70310" w:rsidRDefault="00A70310" w:rsidP="007E1B6E">
      <w:pPr>
        <w:ind w:left="709" w:hanging="709"/>
        <w:rPr>
          <w:rFonts w:ascii="Arial" w:hAnsi="Arial" w:cs="Arial"/>
          <w:b w:val="0"/>
          <w:color w:val="000000"/>
          <w:sz w:val="24"/>
          <w:lang w:val="sk-SK"/>
        </w:rPr>
      </w:pPr>
    </w:p>
    <w:p w14:paraId="4834D6A0" w14:textId="2E1A96E9" w:rsidR="00A70310" w:rsidRDefault="00A70310" w:rsidP="007E1B6E">
      <w:pPr>
        <w:ind w:left="709" w:hanging="709"/>
        <w:rPr>
          <w:rFonts w:ascii="Arial" w:hAnsi="Arial" w:cs="Arial"/>
          <w:b w:val="0"/>
          <w:color w:val="000000"/>
          <w:sz w:val="24"/>
          <w:lang w:val="sk-SK"/>
        </w:rPr>
      </w:pPr>
    </w:p>
    <w:p w14:paraId="4D1C39DE" w14:textId="4EE4CF97" w:rsidR="00A70310" w:rsidRDefault="00A70310" w:rsidP="007E1B6E">
      <w:pPr>
        <w:ind w:left="709" w:hanging="709"/>
        <w:rPr>
          <w:rFonts w:ascii="Arial" w:hAnsi="Arial" w:cs="Arial"/>
          <w:b w:val="0"/>
          <w:color w:val="000000"/>
          <w:sz w:val="24"/>
          <w:lang w:val="sk-SK"/>
        </w:rPr>
      </w:pPr>
    </w:p>
    <w:p w14:paraId="3AFCBACF" w14:textId="0C9760B5" w:rsidR="00A70310" w:rsidRDefault="00A70310" w:rsidP="007E1B6E">
      <w:pPr>
        <w:ind w:left="709" w:hanging="709"/>
        <w:rPr>
          <w:rFonts w:ascii="Arial" w:hAnsi="Arial" w:cs="Arial"/>
          <w:b w:val="0"/>
          <w:color w:val="000000"/>
          <w:sz w:val="24"/>
          <w:lang w:val="sk-SK"/>
        </w:rPr>
      </w:pPr>
    </w:p>
    <w:p w14:paraId="2665BA80" w14:textId="27B08390" w:rsidR="00A70310" w:rsidRDefault="00A70310" w:rsidP="007E1B6E">
      <w:pPr>
        <w:ind w:left="709" w:hanging="709"/>
        <w:rPr>
          <w:rFonts w:ascii="Arial" w:hAnsi="Arial" w:cs="Arial"/>
          <w:b w:val="0"/>
          <w:color w:val="000000"/>
          <w:sz w:val="24"/>
          <w:lang w:val="sk-SK"/>
        </w:rPr>
      </w:pPr>
    </w:p>
    <w:p w14:paraId="39B3F498" w14:textId="47BB376C" w:rsidR="00A70310" w:rsidRDefault="00A70310" w:rsidP="007E1B6E">
      <w:pPr>
        <w:ind w:left="709" w:hanging="709"/>
        <w:rPr>
          <w:rFonts w:ascii="Arial" w:hAnsi="Arial" w:cs="Arial"/>
          <w:b w:val="0"/>
          <w:color w:val="000000"/>
          <w:sz w:val="24"/>
          <w:lang w:val="sk-SK"/>
        </w:rPr>
      </w:pPr>
    </w:p>
    <w:p w14:paraId="7449F9A8" w14:textId="54FB908D" w:rsidR="00A70310" w:rsidRDefault="00A70310" w:rsidP="007E1B6E">
      <w:pPr>
        <w:ind w:left="709" w:hanging="709"/>
        <w:rPr>
          <w:rFonts w:ascii="Arial" w:hAnsi="Arial" w:cs="Arial"/>
          <w:b w:val="0"/>
          <w:color w:val="000000"/>
          <w:sz w:val="24"/>
          <w:lang w:val="sk-SK"/>
        </w:rPr>
      </w:pPr>
    </w:p>
    <w:p w14:paraId="51E54810" w14:textId="640A7BA8" w:rsidR="00A70310" w:rsidRDefault="00A70310" w:rsidP="007E1B6E">
      <w:pPr>
        <w:ind w:left="709" w:hanging="709"/>
        <w:rPr>
          <w:rFonts w:ascii="Arial" w:hAnsi="Arial" w:cs="Arial"/>
          <w:b w:val="0"/>
          <w:color w:val="000000"/>
          <w:sz w:val="24"/>
          <w:lang w:val="sk-SK"/>
        </w:rPr>
      </w:pPr>
    </w:p>
    <w:p w14:paraId="0475F5E2" w14:textId="26D5BB38" w:rsidR="00A70310" w:rsidRDefault="00A70310" w:rsidP="00A70310">
      <w:pPr>
        <w:ind w:left="0" w:firstLine="0"/>
        <w:rPr>
          <w:rFonts w:ascii="Arial" w:hAnsi="Arial" w:cs="Arial"/>
          <w:bCs/>
          <w:i/>
          <w:iCs/>
          <w:sz w:val="22"/>
          <w:szCs w:val="22"/>
          <w:lang w:val="sk-SK"/>
        </w:rPr>
      </w:pPr>
      <w:r>
        <w:rPr>
          <w:rFonts w:ascii="Arial" w:hAnsi="Arial" w:cs="Arial"/>
          <w:bCs/>
          <w:i/>
          <w:iCs/>
          <w:sz w:val="22"/>
          <w:szCs w:val="22"/>
          <w:lang w:val="sk-SK"/>
        </w:rPr>
        <w:lastRenderedPageBreak/>
        <w:t>1.3</w:t>
      </w:r>
    </w:p>
    <w:p w14:paraId="3C668803" w14:textId="77777777" w:rsidR="00A70310" w:rsidRDefault="00A70310" w:rsidP="00A70310">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447CBBAC" w14:textId="77777777" w:rsidR="00A70310" w:rsidRDefault="00A70310" w:rsidP="00A70310">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14:paraId="0038947F"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15A58BE7"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0AF4E681" w14:textId="77777777" w:rsidR="00A70310" w:rsidRDefault="00A70310" w:rsidP="00A70310">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14:paraId="703B8C9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14:paraId="378CF21F" w14:textId="77777777" w:rsidR="00A70310" w:rsidRDefault="00A70310" w:rsidP="00A70310">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353171F1"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44ED0CDB"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14:paraId="55131363" w14:textId="77777777" w:rsidR="00A70310" w:rsidRDefault="00A70310" w:rsidP="00A70310">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a.s., </w:t>
      </w:r>
      <w:proofErr w:type="spellStart"/>
      <w:r>
        <w:rPr>
          <w:rFonts w:ascii="Arial" w:hAnsi="Arial" w:cs="Arial"/>
          <w:color w:val="212121"/>
        </w:rPr>
        <w:t>korporátna</w:t>
      </w:r>
      <w:proofErr w:type="spellEnd"/>
      <w:r>
        <w:rPr>
          <w:rFonts w:ascii="Arial" w:hAnsi="Arial" w:cs="Arial"/>
          <w:color w:val="212121"/>
        </w:rPr>
        <w:t xml:space="preserve"> pobočka Trenčín</w:t>
      </w:r>
    </w:p>
    <w:p w14:paraId="57DB9109" w14:textId="77777777" w:rsidR="00A70310" w:rsidRDefault="00A70310" w:rsidP="00A70310">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14:paraId="1D57D878" w14:textId="77777777" w:rsidR="00A70310" w:rsidRDefault="00A70310" w:rsidP="00A70310">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14:paraId="4E183109"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16" w:tgtFrame="_blank" w:history="1">
        <w:r>
          <w:rPr>
            <w:rStyle w:val="skypepnhmark"/>
            <w:rFonts w:cs="Arial"/>
            <w:b w:val="0"/>
            <w:color w:val="000000"/>
            <w:sz w:val="22"/>
            <w:szCs w:val="22"/>
            <w:lang w:val="sk-SK"/>
          </w:rPr>
          <w:t xml:space="preserve"> </w:t>
        </w:r>
      </w:hyperlink>
    </w:p>
    <w:p w14:paraId="111DFE0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17" w:history="1">
        <w:r>
          <w:rPr>
            <w:rStyle w:val="Hypertextovprepojenie"/>
            <w:rFonts w:cs="Arial"/>
            <w:b w:val="0"/>
            <w:sz w:val="22"/>
            <w:szCs w:val="22"/>
            <w:lang w:val="sk-SK"/>
          </w:rPr>
          <w:t>trencin@trencin.sk</w:t>
        </w:r>
      </w:hyperlink>
    </w:p>
    <w:p w14:paraId="46A68777" w14:textId="77777777" w:rsidR="00A70310" w:rsidRDefault="00A70310" w:rsidP="00A70310">
      <w:pPr>
        <w:ind w:left="0" w:firstLine="0"/>
        <w:jc w:val="left"/>
        <w:rPr>
          <w:rStyle w:val="style11"/>
          <w:color w:val="000000"/>
        </w:rPr>
      </w:pPr>
    </w:p>
    <w:p w14:paraId="7DA7B9EB" w14:textId="77777777" w:rsidR="00A70310" w:rsidRDefault="00A70310" w:rsidP="00A70310">
      <w:pPr>
        <w:ind w:left="0" w:firstLine="0"/>
        <w:jc w:val="left"/>
        <w:rPr>
          <w:rStyle w:val="style11"/>
          <w:rFonts w:cs="Arial"/>
          <w:b w:val="0"/>
          <w:color w:val="000000"/>
          <w:sz w:val="22"/>
          <w:szCs w:val="22"/>
          <w:lang w:val="sk-SK"/>
        </w:rPr>
      </w:pPr>
    </w:p>
    <w:p w14:paraId="26945679" w14:textId="2471E0A1" w:rsidR="00A70310" w:rsidRPr="004839E3" w:rsidRDefault="00A70310" w:rsidP="00A70310">
      <w:pPr>
        <w:ind w:left="0" w:firstLine="0"/>
        <w:jc w:val="left"/>
        <w:rPr>
          <w:rStyle w:val="style11"/>
          <w:rFonts w:ascii="Arial" w:hAnsi="Arial" w:cs="Arial"/>
          <w:b w:val="0"/>
          <w:color w:val="000000"/>
          <w:sz w:val="22"/>
          <w:szCs w:val="22"/>
          <w:lang w:val="sk-SK"/>
        </w:rPr>
      </w:pPr>
      <w:r w:rsidRPr="004839E3">
        <w:rPr>
          <w:rStyle w:val="style11"/>
          <w:rFonts w:ascii="Arial" w:hAnsi="Arial" w:cs="Arial"/>
          <w:b w:val="0"/>
          <w:color w:val="000000"/>
          <w:sz w:val="22"/>
          <w:szCs w:val="22"/>
          <w:lang w:val="sk-SK"/>
        </w:rPr>
        <w:t>Kontaktná osoba pre účely tejto Zmluvy: Ing. František Kňažek, tel.: +421 0911 087 0930,</w:t>
      </w:r>
      <w:r w:rsidR="004839E3">
        <w:rPr>
          <w:rStyle w:val="style11"/>
          <w:rFonts w:ascii="Arial" w:hAnsi="Arial" w:cs="Arial"/>
          <w:b w:val="0"/>
          <w:color w:val="000000"/>
          <w:sz w:val="22"/>
          <w:szCs w:val="22"/>
          <w:lang w:val="sk-SK"/>
        </w:rPr>
        <w:t xml:space="preserve"> </w:t>
      </w:r>
      <w:r w:rsidRPr="004839E3">
        <w:rPr>
          <w:rStyle w:val="style11"/>
          <w:rFonts w:ascii="Arial" w:hAnsi="Arial" w:cs="Arial"/>
          <w:b w:val="0"/>
          <w:color w:val="000000"/>
          <w:sz w:val="22"/>
          <w:szCs w:val="22"/>
          <w:lang w:val="sk-SK"/>
        </w:rPr>
        <w:t>e-mail: frantisek.knazek@trencin.sk</w:t>
      </w:r>
    </w:p>
    <w:p w14:paraId="23C61B3A" w14:textId="77777777" w:rsidR="00A70310" w:rsidRPr="004839E3" w:rsidRDefault="00A70310" w:rsidP="00A70310">
      <w:pPr>
        <w:ind w:left="0" w:firstLine="0"/>
        <w:jc w:val="left"/>
        <w:rPr>
          <w:rStyle w:val="style11"/>
          <w:rFonts w:ascii="Arial" w:hAnsi="Arial" w:cs="Arial"/>
          <w:b w:val="0"/>
          <w:color w:val="000000"/>
          <w:sz w:val="22"/>
          <w:szCs w:val="22"/>
          <w:lang w:val="sk-SK"/>
        </w:rPr>
      </w:pPr>
    </w:p>
    <w:p w14:paraId="020F4D8D" w14:textId="77777777" w:rsidR="00A70310" w:rsidRDefault="00A70310" w:rsidP="00A70310">
      <w:pPr>
        <w:ind w:left="0" w:firstLine="0"/>
        <w:jc w:val="left"/>
      </w:pPr>
    </w:p>
    <w:p w14:paraId="201EC6A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14:paraId="57B7E9DB" w14:textId="77777777" w:rsidR="00A70310" w:rsidRDefault="00A70310" w:rsidP="00A70310">
      <w:pPr>
        <w:ind w:left="0" w:firstLine="0"/>
        <w:rPr>
          <w:rFonts w:ascii="Arial" w:hAnsi="Arial" w:cs="Arial"/>
          <w:b w:val="0"/>
          <w:sz w:val="22"/>
          <w:szCs w:val="22"/>
          <w:lang w:val="sk-SK"/>
        </w:rPr>
      </w:pPr>
    </w:p>
    <w:p w14:paraId="45936AB3" w14:textId="77777777" w:rsidR="00A70310" w:rsidRDefault="00A70310" w:rsidP="00A70310">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14:paraId="43711D5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Sídlo:</w:t>
      </w:r>
    </w:p>
    <w:p w14:paraId="657F2A9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Zastúpený:</w:t>
      </w:r>
    </w:p>
    <w:p w14:paraId="5A9174C3"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Oprávnený na rokovanie</w:t>
      </w:r>
    </w:p>
    <w:p w14:paraId="1939467E"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technických:</w:t>
      </w:r>
    </w:p>
    <w:p w14:paraId="455207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zmluvných:</w:t>
      </w:r>
    </w:p>
    <w:p w14:paraId="76FA386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Bankové spojenie:</w:t>
      </w:r>
    </w:p>
    <w:p w14:paraId="785357C7"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účtu:</w:t>
      </w:r>
    </w:p>
    <w:p w14:paraId="305B77B0"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IČO:</w:t>
      </w:r>
    </w:p>
    <w:p w14:paraId="400B614C"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DIČ:</w:t>
      </w:r>
    </w:p>
    <w:p w14:paraId="0FA069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Označenie registra:</w:t>
      </w:r>
    </w:p>
    <w:p w14:paraId="17FF9C8D"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zápisu:</w:t>
      </w:r>
    </w:p>
    <w:p w14:paraId="442586C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Tel.:</w:t>
      </w:r>
    </w:p>
    <w:p w14:paraId="6EAFFA39"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E-mail: </w:t>
      </w:r>
    </w:p>
    <w:p w14:paraId="701F418F" w14:textId="77777777" w:rsidR="00A70310" w:rsidRDefault="00A70310" w:rsidP="00A70310">
      <w:pPr>
        <w:ind w:left="0" w:firstLine="0"/>
        <w:rPr>
          <w:rFonts w:ascii="Arial" w:hAnsi="Arial" w:cs="Arial"/>
          <w:b w:val="0"/>
          <w:sz w:val="22"/>
          <w:szCs w:val="22"/>
          <w:lang w:val="sk-SK"/>
        </w:rPr>
      </w:pPr>
    </w:p>
    <w:p w14:paraId="7A22F7AB" w14:textId="77777777" w:rsidR="00A70310" w:rsidRDefault="00A70310" w:rsidP="00A70310">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14:paraId="2A844A8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tel.: </w:t>
      </w:r>
    </w:p>
    <w:p w14:paraId="302C6DDF" w14:textId="3FC34BA4"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e-mail:</w:t>
      </w:r>
    </w:p>
    <w:p w14:paraId="4239B389" w14:textId="77777777" w:rsidR="004839E3" w:rsidRDefault="004839E3" w:rsidP="00A70310">
      <w:pPr>
        <w:ind w:left="0" w:firstLine="0"/>
        <w:rPr>
          <w:rFonts w:ascii="Arial" w:hAnsi="Arial" w:cs="Arial"/>
          <w:b w:val="0"/>
          <w:sz w:val="22"/>
          <w:szCs w:val="22"/>
          <w:lang w:val="sk-SK"/>
        </w:rPr>
      </w:pPr>
    </w:p>
    <w:p w14:paraId="337FC068"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14:paraId="470518B1" w14:textId="77777777" w:rsidR="00A70310" w:rsidRDefault="00A70310" w:rsidP="00A70310">
      <w:pPr>
        <w:ind w:left="0" w:firstLine="0"/>
        <w:rPr>
          <w:rFonts w:ascii="Arial" w:hAnsi="Arial" w:cs="Arial"/>
          <w:b w:val="0"/>
          <w:i/>
          <w:sz w:val="22"/>
          <w:szCs w:val="22"/>
          <w:lang w:val="sk-SK"/>
        </w:rPr>
      </w:pPr>
    </w:p>
    <w:p w14:paraId="2991200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14:paraId="3F85C12C"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14:paraId="095083AA"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p>
    <w:p w14:paraId="70D7B997" w14:textId="77777777"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14:paraId="1EF7D5D6" w14:textId="77777777"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24D32F83" w14:textId="77777777"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54D273FA" w14:textId="77777777"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D4793D6"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lastRenderedPageBreak/>
        <w:t>čl. ll.</w:t>
      </w:r>
    </w:p>
    <w:p w14:paraId="7DFF5C2B" w14:textId="77777777" w:rsidR="00A70310" w:rsidRDefault="00A70310" w:rsidP="00A70310">
      <w:pPr>
        <w:ind w:left="0" w:firstLine="0"/>
        <w:jc w:val="center"/>
        <w:rPr>
          <w:rFonts w:ascii="Arial" w:hAnsi="Arial" w:cs="Arial"/>
          <w:b w:val="0"/>
          <w:sz w:val="22"/>
          <w:szCs w:val="22"/>
          <w:lang w:val="sk-SK"/>
        </w:rPr>
      </w:pPr>
      <w:r>
        <w:rPr>
          <w:rFonts w:ascii="Arial" w:hAnsi="Arial" w:cs="Arial"/>
          <w:sz w:val="22"/>
          <w:szCs w:val="22"/>
          <w:lang w:val="sk-SK"/>
        </w:rPr>
        <w:t>Predmet Zmluvy</w:t>
      </w:r>
    </w:p>
    <w:p w14:paraId="487FDF3F" w14:textId="77777777" w:rsidR="00A70310" w:rsidRDefault="00A70310" w:rsidP="00A70310">
      <w:pPr>
        <w:pStyle w:val="Zkladntext"/>
        <w:spacing w:before="0"/>
        <w:ind w:left="426" w:right="40" w:firstLine="0"/>
        <w:rPr>
          <w:rFonts w:ascii="Arial" w:hAnsi="Arial" w:cs="Arial"/>
          <w:sz w:val="22"/>
          <w:szCs w:val="22"/>
          <w:lang w:val="sk-SK"/>
        </w:rPr>
      </w:pPr>
    </w:p>
    <w:p w14:paraId="687571D1" w14:textId="213E0084" w:rsidR="00604C1B" w:rsidRPr="0092610C" w:rsidRDefault="00A70310" w:rsidP="0092610C">
      <w:pPr>
        <w:tabs>
          <w:tab w:val="clear" w:pos="709"/>
        </w:tabs>
        <w:spacing w:line="276" w:lineRule="auto"/>
        <w:ind w:left="284" w:hanging="284"/>
        <w:rPr>
          <w:rFonts w:ascii="Arial" w:hAnsi="Arial" w:cs="Arial"/>
          <w:b w:val="0"/>
          <w:bCs/>
          <w:sz w:val="22"/>
          <w:szCs w:val="22"/>
          <w:lang w:val="sk-SK"/>
        </w:rPr>
      </w:pPr>
      <w:r w:rsidRPr="0092610C">
        <w:rPr>
          <w:rFonts w:ascii="Arial" w:hAnsi="Arial" w:cs="Arial"/>
          <w:b w:val="0"/>
          <w:bCs/>
          <w:sz w:val="22"/>
          <w:szCs w:val="22"/>
          <w:lang w:val="sk-SK"/>
        </w:rPr>
        <w:t>1. Predmetom tejto Zmluvy je záväzok zhotoviteľa zhotoviť riadne a včas dielo:</w:t>
      </w:r>
      <w:r w:rsidRPr="0092610C">
        <w:rPr>
          <w:b w:val="0"/>
          <w:bCs/>
        </w:rPr>
        <w:t xml:space="preserve"> </w:t>
      </w:r>
      <w:r w:rsidRPr="0092610C">
        <w:rPr>
          <w:rFonts w:ascii="Arial" w:hAnsi="Arial" w:cs="Arial"/>
          <w:b w:val="0"/>
          <w:bCs/>
          <w:sz w:val="22"/>
          <w:szCs w:val="22"/>
          <w:lang w:val="sk-SK"/>
        </w:rPr>
        <w:t xml:space="preserve"> </w:t>
      </w:r>
      <w:r w:rsidRPr="0092610C">
        <w:rPr>
          <w:rFonts w:ascii="Arial" w:hAnsi="Arial" w:cs="Arial"/>
          <w:sz w:val="22"/>
          <w:szCs w:val="22"/>
          <w:lang w:val="sk-SK"/>
        </w:rPr>
        <w:t>“</w:t>
      </w:r>
      <w:r w:rsidRPr="0092610C">
        <w:rPr>
          <w:rFonts w:ascii="Arial" w:hAnsi="Arial" w:cs="Arial"/>
          <w:i/>
          <w:sz w:val="22"/>
          <w:szCs w:val="22"/>
          <w:lang w:val="sk-SK"/>
        </w:rPr>
        <w:t>Cyklotrasy Trenčín, SO  Bratislavská - most - križovatka Zlatovská - Žabinská – 1. časť zákazky:</w:t>
      </w:r>
      <w:r w:rsidR="0092610C" w:rsidRPr="0092610C">
        <w:rPr>
          <w:rFonts w:ascii="Arial" w:hAnsi="Arial" w:cs="Arial"/>
          <w:i/>
          <w:sz w:val="22"/>
          <w:szCs w:val="22"/>
          <w:lang w:val="sk-SK"/>
        </w:rPr>
        <w:t xml:space="preserve"> </w:t>
      </w:r>
      <w:r w:rsidRPr="0092610C">
        <w:rPr>
          <w:rFonts w:ascii="Arial" w:hAnsi="Arial" w:cs="Arial"/>
          <w:i/>
          <w:sz w:val="22"/>
          <w:szCs w:val="22"/>
          <w:lang w:val="sk-SK"/>
        </w:rPr>
        <w:t>stavebné práce“</w:t>
      </w:r>
      <w:r w:rsidRPr="0092610C">
        <w:rPr>
          <w:rFonts w:ascii="Arial" w:hAnsi="Arial" w:cs="Arial"/>
          <w:b w:val="0"/>
          <w:bCs/>
          <w:i/>
          <w:sz w:val="22"/>
          <w:szCs w:val="22"/>
          <w:lang w:val="sk-SK"/>
        </w:rPr>
        <w:t xml:space="preserve"> </w:t>
      </w:r>
      <w:r w:rsidRPr="0092610C">
        <w:rPr>
          <w:rFonts w:ascii="Arial" w:hAnsi="Arial" w:cs="Arial"/>
          <w:b w:val="0"/>
          <w:bCs/>
          <w:sz w:val="22"/>
          <w:szCs w:val="22"/>
          <w:lang w:val="sk-SK"/>
        </w:rPr>
        <w:t>a to v  rozsahu výkazu-výmer, pričom jednotlivé položky výkazu-výmer sú bližšie špecifikované v projektovej dokumentácii vypracovanej osobami</w:t>
      </w:r>
      <w:r w:rsidR="0092610C">
        <w:rPr>
          <w:rFonts w:ascii="Arial" w:hAnsi="Arial" w:cs="Arial"/>
          <w:b w:val="0"/>
          <w:bCs/>
          <w:sz w:val="22"/>
          <w:szCs w:val="22"/>
          <w:lang w:val="sk-SK"/>
        </w:rPr>
        <w:t xml:space="preserve">: Ing. Jozef </w:t>
      </w:r>
      <w:proofErr w:type="spellStart"/>
      <w:r w:rsidR="0092610C">
        <w:rPr>
          <w:rFonts w:ascii="Arial" w:hAnsi="Arial" w:cs="Arial"/>
          <w:b w:val="0"/>
          <w:bCs/>
          <w:sz w:val="22"/>
          <w:szCs w:val="22"/>
          <w:lang w:val="sk-SK"/>
        </w:rPr>
        <w:t>Plocháň</w:t>
      </w:r>
      <w:proofErr w:type="spellEnd"/>
      <w:r w:rsidRPr="0092610C">
        <w:rPr>
          <w:rFonts w:ascii="Arial" w:hAnsi="Arial" w:cs="Arial"/>
          <w:b w:val="0"/>
          <w:bCs/>
          <w:sz w:val="22"/>
          <w:szCs w:val="22"/>
          <w:lang w:val="sk-SK"/>
        </w:rPr>
        <w:t xml:space="preserve"> (ďalej v texte označovaná aj len ako: „projektová dokumentácia“ alebo „projekt“), ktorá bola neoddeliteľnou súčasťou súťažných podkladov k verejnému obstarávaniu -  podlimitnej zákazke na uskutočnenie stavebných prác:</w:t>
      </w:r>
      <w:r w:rsidRPr="0092610C">
        <w:rPr>
          <w:b w:val="0"/>
          <w:bCs/>
        </w:rPr>
        <w:t xml:space="preserve"> </w:t>
      </w:r>
      <w:r w:rsidRPr="0092610C">
        <w:rPr>
          <w:i/>
        </w:rPr>
        <w:t>“</w:t>
      </w:r>
      <w:r w:rsidRPr="0092610C">
        <w:rPr>
          <w:rFonts w:ascii="Arial" w:hAnsi="Arial" w:cs="Arial"/>
          <w:i/>
          <w:sz w:val="22"/>
          <w:szCs w:val="22"/>
          <w:lang w:val="sk-SK"/>
        </w:rPr>
        <w:t>Cyklotrasy Trenčín, SO  Bratislavská - most - križovatka Zlatovská – Žabinská“ (ďalej aj „predmet zmluvy“ alebo „dielo“),</w:t>
      </w:r>
      <w:r w:rsidRPr="0092610C">
        <w:rPr>
          <w:rFonts w:ascii="Arial" w:hAnsi="Arial" w:cs="Arial"/>
          <w:b w:val="0"/>
          <w:bCs/>
          <w:i/>
          <w:sz w:val="22"/>
          <w:szCs w:val="22"/>
          <w:lang w:val="sk-SK"/>
        </w:rPr>
        <w:t xml:space="preserve">  </w:t>
      </w:r>
      <w:r w:rsidRPr="0092610C">
        <w:rPr>
          <w:rFonts w:ascii="Arial" w:hAnsi="Arial" w:cs="Arial"/>
          <w:b w:val="0"/>
          <w:bCs/>
          <w:sz w:val="22"/>
          <w:szCs w:val="22"/>
          <w:lang w:val="sk-SK"/>
        </w:rPr>
        <w:t xml:space="preserve">vyhlásenej vo Vestníku verejného obstarávania </w:t>
      </w:r>
      <w:r w:rsidR="00604C1B" w:rsidRPr="0092610C">
        <w:rPr>
          <w:rFonts w:ascii="Arial" w:hAnsi="Arial" w:cs="Arial"/>
          <w:b w:val="0"/>
          <w:bCs/>
          <w:sz w:val="22"/>
          <w:szCs w:val="22"/>
          <w:lang w:val="sk-SK"/>
        </w:rPr>
        <w:t>č. 88/2021 dňa 15. 04. 2021 pod sp. zn.: 19004-WYP):</w:t>
      </w:r>
    </w:p>
    <w:p w14:paraId="7A193080" w14:textId="1250D10C" w:rsidR="00A70310" w:rsidRPr="00B24279" w:rsidRDefault="00A70310" w:rsidP="00A70310">
      <w:pPr>
        <w:pStyle w:val="Zkladntext"/>
        <w:ind w:left="284" w:right="40" w:hanging="284"/>
        <w:rPr>
          <w:rFonts w:ascii="Arial" w:hAnsi="Arial" w:cs="Arial"/>
          <w:bCs/>
          <w:sz w:val="22"/>
          <w:szCs w:val="22"/>
        </w:rPr>
      </w:pPr>
      <w:r w:rsidRPr="00FD124E">
        <w:rPr>
          <w:rFonts w:ascii="Arial" w:hAnsi="Arial" w:cs="Arial"/>
          <w:bCs/>
          <w:sz w:val="22"/>
          <w:szCs w:val="22"/>
          <w:lang w:val="sk-SK"/>
        </w:rPr>
        <w:t xml:space="preserve"> </w:t>
      </w:r>
      <w:r w:rsidR="0092610C">
        <w:rPr>
          <w:rFonts w:ascii="Arial" w:hAnsi="Arial" w:cs="Arial"/>
          <w:bCs/>
          <w:sz w:val="22"/>
          <w:szCs w:val="22"/>
          <w:lang w:val="sk-SK"/>
        </w:rPr>
        <w:t xml:space="preserve">    </w:t>
      </w:r>
      <w:r w:rsidRPr="00FD124E">
        <w:rPr>
          <w:rFonts w:ascii="Arial" w:hAnsi="Arial" w:cs="Arial"/>
          <w:bCs/>
          <w:sz w:val="22"/>
          <w:szCs w:val="22"/>
          <w:lang w:val="sk-SK"/>
        </w:rPr>
        <w:t>a záväzok Objednávateľa zaplatiť za riadne a včas dodané dielo cenu podľa čl. IV. tejto Zmluvy.</w:t>
      </w:r>
      <w:r>
        <w:rPr>
          <w:rFonts w:ascii="Arial" w:hAnsi="Arial" w:cs="Arial"/>
          <w:b/>
          <w:sz w:val="22"/>
          <w:szCs w:val="22"/>
        </w:rPr>
        <w:t xml:space="preserve">    </w:t>
      </w:r>
    </w:p>
    <w:p w14:paraId="3366A932" w14:textId="77777777" w:rsidR="00A70310" w:rsidRPr="00096BC6" w:rsidRDefault="00A70310" w:rsidP="00A70310">
      <w:pPr>
        <w:pStyle w:val="Zkladntext"/>
        <w:spacing w:line="240" w:lineRule="atLeast"/>
        <w:ind w:left="284" w:right="40" w:firstLine="0"/>
        <w:rPr>
          <w:rFonts w:ascii="Arial" w:hAnsi="Arial" w:cs="Arial"/>
          <w:sz w:val="22"/>
          <w:szCs w:val="22"/>
          <w:u w:val="single"/>
        </w:rPr>
      </w:pPr>
      <w:r w:rsidRPr="00096BC6">
        <w:rPr>
          <w:rFonts w:ascii="Arial" w:hAnsi="Arial" w:cs="Arial"/>
          <w:sz w:val="22"/>
          <w:szCs w:val="22"/>
          <w:u w:val="single"/>
        </w:rPr>
        <w:t>Súčasťou stavebných prác resp. vykonania diela je aj:</w:t>
      </w:r>
    </w:p>
    <w:p w14:paraId="04759F09" w14:textId="77777777" w:rsidR="00A70310" w:rsidRPr="0079127E" w:rsidRDefault="00A70310" w:rsidP="00A70310">
      <w:pPr>
        <w:pStyle w:val="Zkladntext"/>
        <w:ind w:left="284" w:right="40" w:firstLine="0"/>
        <w:rPr>
          <w:rFonts w:ascii="Arial" w:hAnsi="Arial" w:cs="Arial"/>
          <w:sz w:val="22"/>
          <w:szCs w:val="22"/>
        </w:rPr>
      </w:pPr>
      <w:r w:rsidRPr="00096BC6">
        <w:rPr>
          <w:rFonts w:ascii="Arial" w:hAnsi="Arial" w:cs="Arial"/>
          <w:sz w:val="22"/>
          <w:szCs w:val="22"/>
        </w:rPr>
        <w:t xml:space="preserve">- </w:t>
      </w:r>
      <w:r w:rsidRPr="0079127E">
        <w:rPr>
          <w:rFonts w:ascii="Arial" w:hAnsi="Arial" w:cs="Arial"/>
          <w:sz w:val="22"/>
          <w:szCs w:val="22"/>
        </w:rPr>
        <w:t>vytýčenie stavby a  sietí jednotlivými správcami</w:t>
      </w:r>
    </w:p>
    <w:p w14:paraId="7D893B64" w14:textId="77777777" w:rsidR="00A70310" w:rsidRPr="007D061F" w:rsidRDefault="00A70310" w:rsidP="00A70310">
      <w:pPr>
        <w:pStyle w:val="Zkladntext"/>
        <w:ind w:left="284" w:right="40" w:firstLine="0"/>
        <w:rPr>
          <w:rFonts w:ascii="Arial" w:hAnsi="Arial" w:cs="Arial"/>
          <w:sz w:val="22"/>
          <w:szCs w:val="22"/>
          <w:lang w:val="sk-SK" w:eastAsia="cs-CZ"/>
        </w:rPr>
      </w:pPr>
      <w:r w:rsidRPr="008D4B9F">
        <w:rPr>
          <w:rFonts w:ascii="Arial" w:hAnsi="Arial" w:cs="Arial"/>
          <w:sz w:val="22"/>
          <w:szCs w:val="22"/>
          <w:lang w:val="sk-SK" w:eastAsia="cs-CZ"/>
        </w:rPr>
        <w:t>Zhotovenie diela  spočíva</w:t>
      </w:r>
      <w:r w:rsidRPr="00D03A84">
        <w:t xml:space="preserve"> </w:t>
      </w:r>
      <w:r>
        <w:rPr>
          <w:rFonts w:ascii="Arial" w:hAnsi="Arial" w:cs="Arial"/>
          <w:sz w:val="22"/>
          <w:szCs w:val="22"/>
          <w:lang w:val="sk-SK" w:eastAsia="cs-CZ"/>
        </w:rPr>
        <w:t xml:space="preserve"> v preložke</w:t>
      </w:r>
      <w:r w:rsidRPr="00D03A84">
        <w:rPr>
          <w:rFonts w:ascii="Arial" w:hAnsi="Arial" w:cs="Arial"/>
          <w:sz w:val="22"/>
          <w:szCs w:val="22"/>
          <w:lang w:val="sk-SK" w:eastAsia="cs-CZ"/>
        </w:rPr>
        <w:t xml:space="preserve">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a celého dopravného prúdu z ulíc Zlatovská, Žabinská a Veľkomoravská na cestu I/61 smerom centrum. </w:t>
      </w:r>
      <w:r w:rsidRPr="008D4B9F">
        <w:rPr>
          <w:rFonts w:ascii="Arial" w:hAnsi="Arial" w:cs="Arial"/>
          <w:sz w:val="22"/>
          <w:szCs w:val="22"/>
          <w:lang w:val="sk-SK" w:eastAsia="cs-CZ"/>
        </w:rPr>
        <w:t xml:space="preserve"> </w:t>
      </w:r>
      <w:r w:rsidRPr="007D061F">
        <w:rPr>
          <w:rFonts w:ascii="Arial" w:hAnsi="Arial" w:cs="Arial"/>
          <w:i/>
          <w:sz w:val="22"/>
          <w:szCs w:val="22"/>
          <w:lang w:val="sk-SK"/>
        </w:rPr>
        <w:t>(ďalej aj predmet zmluvy).</w:t>
      </w:r>
      <w:r w:rsidRPr="00B420E8">
        <w:rPr>
          <w:rFonts w:ascii="Arial" w:hAnsi="Arial" w:cs="Arial"/>
          <w:i/>
          <w:sz w:val="22"/>
          <w:szCs w:val="22"/>
          <w:lang w:val="sk-SK"/>
        </w:rPr>
        <w:t xml:space="preserve"> </w:t>
      </w:r>
    </w:p>
    <w:p w14:paraId="14B86384" w14:textId="77777777" w:rsidR="00A70310" w:rsidRDefault="00A70310" w:rsidP="00A70310">
      <w:pPr>
        <w:autoSpaceDE w:val="0"/>
        <w:autoSpaceDN w:val="0"/>
        <w:adjustRightInd w:val="0"/>
        <w:ind w:left="284" w:hanging="284"/>
        <w:rPr>
          <w:rFonts w:ascii="Arial" w:hAnsi="Arial" w:cs="Arial"/>
          <w:b w:val="0"/>
          <w:sz w:val="22"/>
          <w:szCs w:val="22"/>
          <w:lang w:val="sk-SK" w:eastAsia="cs-CZ"/>
        </w:rPr>
      </w:pPr>
    </w:p>
    <w:p w14:paraId="00CE7FEC" w14:textId="77777777" w:rsidR="00A70310" w:rsidRDefault="00A70310" w:rsidP="00A70310">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sidRPr="0064680A">
        <w:t xml:space="preserve"> </w:t>
      </w:r>
      <w:r w:rsidRPr="0064680A">
        <w:rPr>
          <w:rFonts w:ascii="Arial" w:hAnsi="Arial" w:cs="Arial"/>
          <w:b w:val="0"/>
          <w:bCs/>
          <w:sz w:val="22"/>
          <w:szCs w:val="22"/>
          <w:lang w:val="sk-SK"/>
        </w:rPr>
        <w:t xml:space="preserve">v </w:t>
      </w:r>
      <w:r>
        <w:rPr>
          <w:rFonts w:ascii="Arial" w:hAnsi="Arial" w:cs="Arial"/>
          <w:b w:val="0"/>
          <w:bCs/>
          <w:sz w:val="22"/>
          <w:szCs w:val="22"/>
          <w:lang w:val="sk-SK"/>
        </w:rPr>
        <w:t xml:space="preserve">katastrálnom území obce Trenčín, križovatka Bratislavská – Žabinská - Zlatovská, Slovenská republika.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14:paraId="0D0E205C" w14:textId="77777777" w:rsidR="00A70310" w:rsidRDefault="00A70310" w:rsidP="00A70310">
      <w:pPr>
        <w:tabs>
          <w:tab w:val="left" w:pos="142"/>
        </w:tabs>
        <w:autoSpaceDE w:val="0"/>
        <w:autoSpaceDN w:val="0"/>
        <w:adjustRightInd w:val="0"/>
        <w:ind w:left="284" w:hanging="284"/>
        <w:rPr>
          <w:rFonts w:ascii="Arial" w:hAnsi="Arial" w:cs="Arial"/>
          <w:b w:val="0"/>
          <w:sz w:val="22"/>
          <w:szCs w:val="22"/>
          <w:lang w:val="sk-SK"/>
        </w:rPr>
      </w:pPr>
    </w:p>
    <w:p w14:paraId="71FC0F8F" w14:textId="77777777" w:rsidR="00A70310" w:rsidRDefault="00A70310" w:rsidP="00A70310">
      <w:pPr>
        <w:ind w:left="284" w:hanging="284"/>
        <w:rPr>
          <w:rFonts w:ascii="Arial" w:hAnsi="Arial" w:cs="Arial"/>
          <w:b w:val="0"/>
          <w:sz w:val="22"/>
          <w:szCs w:val="22"/>
          <w:lang w:val="sk-SK"/>
        </w:rPr>
      </w:pPr>
      <w:bookmarkStart w:id="29" w:name="_Hlk506888804"/>
      <w:r>
        <w:rPr>
          <w:rFonts w:ascii="Arial" w:hAnsi="Arial" w:cs="Arial"/>
          <w:b w:val="0"/>
          <w:sz w:val="22"/>
          <w:szCs w:val="22"/>
          <w:lang w:val="sk-SK"/>
        </w:rPr>
        <w:t>3</w:t>
      </w:r>
      <w:bookmarkStart w:id="30" w:name="_Hlk506888797"/>
      <w:r>
        <w:rPr>
          <w:rFonts w:ascii="Arial" w:hAnsi="Arial" w:cs="Arial"/>
          <w:b w:val="0"/>
          <w:sz w:val="22"/>
          <w:szCs w:val="22"/>
          <w:lang w:val="sk-SK"/>
        </w:rPr>
        <w:t>. Zhotoviteľ je povinný vykonať predmet Zmluvy uvedený v článku II. tejto Zmluvy (t. z.: „dielo“) odborne, kvalitne, za podmienok uvedených v tejto Zmluve, v súlade s pokynmi objednávateľa a s § 43 d zákona č. 50/1976 Zb. (stavebného zákona)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30"/>
    </w:p>
    <w:bookmarkEnd w:id="29"/>
    <w:p w14:paraId="6DEDD7BF" w14:textId="77777777" w:rsidR="00A70310" w:rsidRDefault="00A70310" w:rsidP="00A70310">
      <w:pPr>
        <w:ind w:left="284" w:hanging="284"/>
        <w:rPr>
          <w:rFonts w:ascii="Arial" w:hAnsi="Arial" w:cs="Arial"/>
          <w:b w:val="0"/>
          <w:sz w:val="22"/>
          <w:szCs w:val="22"/>
          <w:lang w:val="sk-SK"/>
        </w:rPr>
      </w:pPr>
    </w:p>
    <w:p w14:paraId="6592CDDE" w14:textId="3AA96A42" w:rsidR="00A70310" w:rsidRPr="008D4B9F" w:rsidRDefault="00A70310" w:rsidP="004839E3">
      <w:pPr>
        <w:tabs>
          <w:tab w:val="clear" w:pos="709"/>
        </w:tabs>
        <w:spacing w:line="276" w:lineRule="auto"/>
        <w:ind w:left="284" w:hanging="284"/>
        <w:rPr>
          <w:rFonts w:ascii="Arial" w:hAnsi="Arial" w:cs="Arial"/>
          <w:b w:val="0"/>
          <w:sz w:val="22"/>
          <w:szCs w:val="22"/>
          <w:lang w:val="sk-SK" w:eastAsia="cs-CZ"/>
        </w:rPr>
      </w:pPr>
      <w:r>
        <w:rPr>
          <w:rFonts w:ascii="Arial" w:hAnsi="Arial" w:cs="Arial"/>
          <w:sz w:val="22"/>
          <w:szCs w:val="22"/>
        </w:rPr>
        <w:t>4</w:t>
      </w:r>
      <w:r w:rsidRPr="0092610C">
        <w:rPr>
          <w:rFonts w:ascii="Arial" w:hAnsi="Arial" w:cs="Arial"/>
          <w:b w:val="0"/>
          <w:bCs/>
          <w:sz w:val="22"/>
          <w:szCs w:val="22"/>
        </w:rPr>
        <w:t xml:space="preserve">. </w:t>
      </w:r>
      <w:r w:rsidRPr="0092610C">
        <w:rPr>
          <w:rFonts w:ascii="Arial" w:hAnsi="Arial" w:cs="Arial"/>
          <w:b w:val="0"/>
          <w:bCs/>
          <w:sz w:val="22"/>
          <w:szCs w:val="22"/>
          <w:lang w:val="sk-SK"/>
        </w:rPr>
        <w:t xml:space="preserve">Zhotoviteľ je povinný vykonať predmet Zmluvy v súlade s jeho ponukou, ktorú predložil objednávateľovi ako uchádzač vo verejnom obstarávaní – podlimitnej zákazke na uskutočnenie stavebných prác (vyhlásenej vo Vestníku verejného obstarávania </w:t>
      </w:r>
      <w:r w:rsidR="0092610C" w:rsidRPr="0092610C">
        <w:rPr>
          <w:rFonts w:ascii="Arial" w:hAnsi="Arial" w:cs="Arial"/>
          <w:b w:val="0"/>
          <w:bCs/>
          <w:sz w:val="22"/>
          <w:szCs w:val="22"/>
          <w:lang w:val="sk-SK"/>
        </w:rPr>
        <w:t>č. 88/2021 dňa 15. 04. 2021 pod sp. zn.: 19004-WYP):</w:t>
      </w:r>
      <w:r w:rsidR="0092610C" w:rsidRPr="0092610C">
        <w:rPr>
          <w:rFonts w:ascii="Arial" w:hAnsi="Arial" w:cs="Arial"/>
          <w:b w:val="0"/>
          <w:bCs/>
          <w:sz w:val="22"/>
          <w:szCs w:val="22"/>
          <w:lang w:val="sk-SK"/>
        </w:rPr>
        <w:t xml:space="preserve"> </w:t>
      </w:r>
      <w:r w:rsidRPr="0092610C">
        <w:rPr>
          <w:rFonts w:ascii="Arial" w:hAnsi="Arial" w:cs="Arial"/>
          <w:b w:val="0"/>
          <w:i/>
          <w:sz w:val="22"/>
          <w:szCs w:val="22"/>
        </w:rPr>
        <w:t>“</w:t>
      </w:r>
      <w:proofErr w:type="spellStart"/>
      <w:r w:rsidRPr="0092610C">
        <w:rPr>
          <w:rFonts w:ascii="Arial" w:hAnsi="Arial" w:cs="Arial"/>
          <w:bCs/>
          <w:i/>
          <w:sz w:val="22"/>
          <w:szCs w:val="22"/>
        </w:rPr>
        <w:t>Cyklotrasy</w:t>
      </w:r>
      <w:proofErr w:type="spellEnd"/>
      <w:r w:rsidRPr="0092610C">
        <w:rPr>
          <w:rFonts w:ascii="Arial" w:hAnsi="Arial" w:cs="Arial"/>
          <w:bCs/>
          <w:i/>
          <w:sz w:val="22"/>
          <w:szCs w:val="22"/>
        </w:rPr>
        <w:t xml:space="preserve"> </w:t>
      </w:r>
      <w:proofErr w:type="spellStart"/>
      <w:r w:rsidRPr="0092610C">
        <w:rPr>
          <w:rFonts w:ascii="Arial" w:hAnsi="Arial" w:cs="Arial"/>
          <w:bCs/>
          <w:i/>
          <w:sz w:val="22"/>
          <w:szCs w:val="22"/>
        </w:rPr>
        <w:t>Trenčín</w:t>
      </w:r>
      <w:proofErr w:type="spellEnd"/>
      <w:r w:rsidRPr="0092610C">
        <w:rPr>
          <w:rFonts w:ascii="Arial" w:hAnsi="Arial" w:cs="Arial"/>
          <w:bCs/>
          <w:i/>
          <w:sz w:val="22"/>
          <w:szCs w:val="22"/>
        </w:rPr>
        <w:t xml:space="preserve">, SO  </w:t>
      </w:r>
      <w:proofErr w:type="spellStart"/>
      <w:r w:rsidRPr="0092610C">
        <w:rPr>
          <w:rFonts w:ascii="Arial" w:hAnsi="Arial" w:cs="Arial"/>
          <w:bCs/>
          <w:i/>
          <w:sz w:val="22"/>
          <w:szCs w:val="22"/>
        </w:rPr>
        <w:t>Bratislavská</w:t>
      </w:r>
      <w:proofErr w:type="spellEnd"/>
      <w:r w:rsidRPr="0092610C">
        <w:rPr>
          <w:rFonts w:ascii="Arial" w:hAnsi="Arial" w:cs="Arial"/>
          <w:bCs/>
          <w:i/>
          <w:sz w:val="22"/>
          <w:szCs w:val="22"/>
        </w:rPr>
        <w:t xml:space="preserve"> - most - križovatka Zlatovská - Žabinská – 1. časť zákazky: stavebné </w:t>
      </w:r>
      <w:proofErr w:type="gramStart"/>
      <w:r w:rsidRPr="0092610C">
        <w:rPr>
          <w:rFonts w:ascii="Arial" w:hAnsi="Arial" w:cs="Arial"/>
          <w:bCs/>
          <w:i/>
          <w:sz w:val="22"/>
          <w:szCs w:val="22"/>
        </w:rPr>
        <w:t>práce“</w:t>
      </w:r>
      <w:r w:rsidRPr="0092610C">
        <w:rPr>
          <w:rFonts w:ascii="Arial" w:hAnsi="Arial" w:cs="Arial"/>
          <w:b w:val="0"/>
          <w:i/>
          <w:sz w:val="22"/>
          <w:szCs w:val="22"/>
        </w:rPr>
        <w:t xml:space="preserve"> </w:t>
      </w:r>
      <w:r w:rsidRPr="0092610C">
        <w:rPr>
          <w:rFonts w:ascii="Arial" w:hAnsi="Arial" w:cs="Arial"/>
          <w:b w:val="0"/>
          <w:sz w:val="22"/>
          <w:szCs w:val="22"/>
        </w:rPr>
        <w:t>Táto</w:t>
      </w:r>
      <w:proofErr w:type="gramEnd"/>
      <w:r w:rsidRPr="0092610C">
        <w:rPr>
          <w:rFonts w:ascii="Arial" w:hAnsi="Arial" w:cs="Arial"/>
          <w:b w:val="0"/>
          <w:sz w:val="22"/>
          <w:szCs w:val="22"/>
        </w:rPr>
        <w:t xml:space="preserve"> ponuka je archivovaná ako súčasť dokumentácie o verejnom obstarávaní u objednávateľa. Tieto dokumenty (tzn. súťažné podklady, vrátane projektovej dokumentácie uvedenej vyššie a ponuka) sú obom zmluvným stranám známe, boli zmluvným stranám navzájom odovzdané </w:t>
      </w:r>
      <w:proofErr w:type="gramStart"/>
      <w:r w:rsidRPr="0092610C">
        <w:rPr>
          <w:rFonts w:ascii="Arial" w:hAnsi="Arial" w:cs="Arial"/>
          <w:b w:val="0"/>
          <w:sz w:val="22"/>
          <w:szCs w:val="22"/>
        </w:rPr>
        <w:t>a</w:t>
      </w:r>
      <w:proofErr w:type="gramEnd"/>
      <w:r w:rsidRPr="0092610C">
        <w:rPr>
          <w:rFonts w:ascii="Arial" w:hAnsi="Arial" w:cs="Arial"/>
          <w:b w:val="0"/>
          <w:sz w:val="22"/>
          <w:szCs w:val="22"/>
        </w:rPr>
        <w:t xml:space="preserve"> obe zmluvné strany ich považujú za </w:t>
      </w:r>
      <w:proofErr w:type="spellStart"/>
      <w:r w:rsidRPr="0092610C">
        <w:rPr>
          <w:rFonts w:ascii="Arial" w:hAnsi="Arial" w:cs="Arial"/>
          <w:b w:val="0"/>
          <w:sz w:val="22"/>
          <w:szCs w:val="22"/>
        </w:rPr>
        <w:t>súčasť</w:t>
      </w:r>
      <w:proofErr w:type="spellEnd"/>
      <w:r w:rsidRPr="0092610C">
        <w:rPr>
          <w:rFonts w:ascii="Arial" w:hAnsi="Arial" w:cs="Arial"/>
          <w:b w:val="0"/>
          <w:sz w:val="22"/>
          <w:szCs w:val="22"/>
        </w:rPr>
        <w:t xml:space="preserve"> </w:t>
      </w:r>
      <w:proofErr w:type="spellStart"/>
      <w:r w:rsidRPr="0092610C">
        <w:rPr>
          <w:rFonts w:ascii="Arial" w:hAnsi="Arial" w:cs="Arial"/>
          <w:b w:val="0"/>
          <w:sz w:val="22"/>
          <w:szCs w:val="22"/>
        </w:rPr>
        <w:t>tejto</w:t>
      </w:r>
      <w:proofErr w:type="spellEnd"/>
      <w:r w:rsidRPr="0092610C">
        <w:rPr>
          <w:rFonts w:ascii="Arial" w:hAnsi="Arial" w:cs="Arial"/>
          <w:b w:val="0"/>
          <w:sz w:val="22"/>
          <w:szCs w:val="22"/>
        </w:rPr>
        <w:t xml:space="preserve"> </w:t>
      </w:r>
      <w:proofErr w:type="spellStart"/>
      <w:r w:rsidRPr="0092610C">
        <w:rPr>
          <w:rFonts w:ascii="Arial" w:hAnsi="Arial" w:cs="Arial"/>
          <w:b w:val="0"/>
          <w:sz w:val="22"/>
          <w:szCs w:val="22"/>
        </w:rPr>
        <w:t>Zmluvy</w:t>
      </w:r>
      <w:proofErr w:type="spellEnd"/>
      <w:r w:rsidRPr="0092610C">
        <w:rPr>
          <w:rFonts w:ascii="Arial" w:hAnsi="Arial" w:cs="Arial"/>
          <w:b w:val="0"/>
          <w:sz w:val="22"/>
          <w:szCs w:val="22"/>
        </w:rPr>
        <w:t>.</w:t>
      </w:r>
    </w:p>
    <w:p w14:paraId="4BF0B8FB"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6CF54E45"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Termín plnenia</w:t>
      </w:r>
    </w:p>
    <w:p w14:paraId="19C8AC26" w14:textId="77777777" w:rsidR="00A70310" w:rsidRDefault="00A70310" w:rsidP="00A70310">
      <w:pPr>
        <w:ind w:left="300" w:hanging="300"/>
        <w:rPr>
          <w:rFonts w:ascii="Arial" w:hAnsi="Arial" w:cs="Arial"/>
          <w:b w:val="0"/>
          <w:sz w:val="22"/>
          <w:szCs w:val="22"/>
          <w:lang w:val="sk-SK"/>
        </w:rPr>
      </w:pPr>
    </w:p>
    <w:p w14:paraId="4280E3AE" w14:textId="67C31731"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p w14:paraId="425DA6B7" w14:textId="1DD1943F" w:rsidR="0092610C" w:rsidRDefault="0092610C" w:rsidP="00A70310">
      <w:pPr>
        <w:ind w:left="300" w:hanging="300"/>
        <w:rPr>
          <w:rFonts w:ascii="Arial" w:hAnsi="Arial" w:cs="Arial"/>
          <w:b w:val="0"/>
          <w:sz w:val="22"/>
          <w:szCs w:val="22"/>
          <w:lang w:val="sk-SK"/>
        </w:rPr>
      </w:pPr>
    </w:p>
    <w:p w14:paraId="0C30FF98" w14:textId="4ECA215E" w:rsidR="0092610C" w:rsidRDefault="0092610C" w:rsidP="00A70310">
      <w:pPr>
        <w:ind w:left="300" w:hanging="300"/>
        <w:rPr>
          <w:rFonts w:ascii="Arial" w:hAnsi="Arial" w:cs="Arial"/>
          <w:b w:val="0"/>
          <w:sz w:val="22"/>
          <w:szCs w:val="22"/>
          <w:lang w:val="sk-SK"/>
        </w:rPr>
      </w:pPr>
    </w:p>
    <w:p w14:paraId="3B6EE100" w14:textId="77777777" w:rsidR="0092610C" w:rsidRDefault="0092610C" w:rsidP="00A70310">
      <w:pPr>
        <w:ind w:left="300" w:hanging="300"/>
        <w:rPr>
          <w:rFonts w:ascii="Arial" w:hAnsi="Arial" w:cs="Arial"/>
          <w:b w:val="0"/>
          <w:sz w:val="22"/>
          <w:szCs w:val="22"/>
          <w:lang w:val="sk-SK"/>
        </w:rPr>
      </w:pP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A70310" w:rsidRPr="00276ABA" w14:paraId="4A93E87F" w14:textId="77777777" w:rsidTr="00C801B9">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5AB54B0"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lastRenderedPageBreak/>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78DCD2E7"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t>Termín</w:t>
            </w:r>
          </w:p>
        </w:tc>
      </w:tr>
      <w:tr w:rsidR="00A70310" w:rsidRPr="00276ABA" w14:paraId="21FD7DDB" w14:textId="77777777" w:rsidTr="00C801B9">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274B1E4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Odovzdanie staveniska:</w:t>
            </w:r>
          </w:p>
          <w:p w14:paraId="07D5C1AC" w14:textId="77777777" w:rsidR="00A70310" w:rsidRPr="00276ABA" w:rsidRDefault="00A70310" w:rsidP="00C801B9">
            <w:pPr>
              <w:ind w:left="300" w:hanging="300"/>
              <w:rPr>
                <w:rFonts w:ascii="Arial" w:hAnsi="Arial" w:cs="Arial"/>
                <w:b w:val="0"/>
                <w:sz w:val="22"/>
                <w:szCs w:val="22"/>
                <w:lang w:val="sk-SK"/>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738D39"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 xml:space="preserve">Najneskôr do </w:t>
            </w:r>
            <w:r w:rsidRPr="00276ABA">
              <w:rPr>
                <w:rFonts w:ascii="Arial" w:hAnsi="Arial" w:cs="Arial"/>
                <w:sz w:val="22"/>
                <w:szCs w:val="22"/>
                <w:lang w:val="sk-SK"/>
              </w:rPr>
              <w:t>10 pracovných dní</w:t>
            </w:r>
            <w:r w:rsidRPr="00276ABA">
              <w:rPr>
                <w:rFonts w:ascii="Arial" w:hAnsi="Arial" w:cs="Arial"/>
                <w:b w:val="0"/>
                <w:sz w:val="22"/>
                <w:szCs w:val="22"/>
                <w:lang w:val="sk-SK"/>
              </w:rPr>
              <w:t xml:space="preserve"> po dni, v ktorom nadobudne účinnosť zmluva s úspešným uchádzačom </w:t>
            </w:r>
          </w:p>
        </w:tc>
      </w:tr>
      <w:tr w:rsidR="00A70310" w:rsidRPr="00276ABA" w14:paraId="1A822991" w14:textId="77777777" w:rsidTr="00C801B9">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D1EC3D"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0A40B" w14:textId="77777777" w:rsidR="00A70310" w:rsidRPr="00276ABA" w:rsidRDefault="00A70310" w:rsidP="00C801B9">
            <w:pPr>
              <w:ind w:left="300" w:hanging="300"/>
              <w:rPr>
                <w:rFonts w:ascii="Arial" w:hAnsi="Arial" w:cs="Arial"/>
                <w:b w:val="0"/>
                <w:sz w:val="22"/>
                <w:szCs w:val="22"/>
                <w:lang w:val="sk-SK"/>
              </w:rPr>
            </w:pPr>
            <w:r w:rsidRPr="00276ABA">
              <w:rPr>
                <w:rFonts w:ascii="Arial" w:hAnsi="Arial" w:cs="Arial"/>
                <w:b w:val="0"/>
                <w:sz w:val="22"/>
                <w:szCs w:val="22"/>
                <w:lang w:val="sk-SK"/>
              </w:rPr>
              <w:t>V deň odovzdania staveniska</w:t>
            </w:r>
          </w:p>
        </w:tc>
      </w:tr>
      <w:tr w:rsidR="00A70310" w:rsidRPr="00276ABA" w14:paraId="365484F0" w14:textId="77777777" w:rsidTr="00C801B9">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8164E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A70310" w:rsidRPr="00276ABA" w14:paraId="1275936C" w14:textId="77777777" w:rsidTr="00C801B9">
              <w:trPr>
                <w:trHeight w:val="777"/>
              </w:trPr>
              <w:tc>
                <w:tcPr>
                  <w:tcW w:w="5527" w:type="dxa"/>
                  <w:tcMar>
                    <w:top w:w="0" w:type="dxa"/>
                    <w:left w:w="108" w:type="dxa"/>
                    <w:bottom w:w="0" w:type="dxa"/>
                    <w:right w:w="108" w:type="dxa"/>
                  </w:tcMar>
                  <w:hideMark/>
                </w:tcPr>
                <w:p w14:paraId="15091231"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Pr>
                      <w:rFonts w:ascii="Arial" w:hAnsi="Arial" w:cs="Arial"/>
                      <w:bCs/>
                      <w:sz w:val="22"/>
                      <w:szCs w:val="22"/>
                      <w:lang w:val="sk-SK"/>
                    </w:rPr>
                    <w:t>4 mesiacov</w:t>
                  </w:r>
                  <w:r w:rsidRPr="00276ABA">
                    <w:rPr>
                      <w:rFonts w:ascii="Arial" w:hAnsi="Arial" w:cs="Arial"/>
                      <w:b w:val="0"/>
                      <w:sz w:val="22"/>
                      <w:szCs w:val="22"/>
                      <w:lang w:val="sk-SK"/>
                    </w:rPr>
                    <w:t xml:space="preserve"> po dni odovzdania staveniska </w:t>
                  </w:r>
                </w:p>
              </w:tc>
              <w:tc>
                <w:tcPr>
                  <w:tcW w:w="5528" w:type="dxa"/>
                  <w:tcMar>
                    <w:top w:w="0" w:type="dxa"/>
                    <w:left w:w="108" w:type="dxa"/>
                    <w:bottom w:w="0" w:type="dxa"/>
                    <w:right w:w="108" w:type="dxa"/>
                  </w:tcMar>
                </w:tcPr>
                <w:p w14:paraId="180BA996" w14:textId="77777777" w:rsidR="00A70310" w:rsidRPr="00276ABA" w:rsidRDefault="00A70310" w:rsidP="00C801B9">
                  <w:pPr>
                    <w:ind w:left="300" w:hanging="300"/>
                    <w:rPr>
                      <w:rFonts w:ascii="Arial" w:hAnsi="Arial" w:cs="Arial"/>
                      <w:b w:val="0"/>
                      <w:sz w:val="22"/>
                      <w:szCs w:val="22"/>
                      <w:lang w:val="sk-SK"/>
                    </w:rPr>
                  </w:pPr>
                </w:p>
              </w:tc>
            </w:tr>
          </w:tbl>
          <w:p w14:paraId="43A544FD" w14:textId="77777777" w:rsidR="00A70310" w:rsidRPr="00276ABA" w:rsidRDefault="00A70310" w:rsidP="00C801B9">
            <w:pPr>
              <w:ind w:left="300" w:hanging="300"/>
              <w:rPr>
                <w:rFonts w:ascii="Arial" w:hAnsi="Arial" w:cs="Arial"/>
                <w:b w:val="0"/>
                <w:sz w:val="22"/>
                <w:szCs w:val="22"/>
                <w:lang w:val="sk-SK"/>
              </w:rPr>
            </w:pPr>
          </w:p>
        </w:tc>
      </w:tr>
    </w:tbl>
    <w:p w14:paraId="637CBBA9" w14:textId="77777777" w:rsidR="00A70310" w:rsidRPr="00D909F9" w:rsidRDefault="00A70310" w:rsidP="00A70310">
      <w:pPr>
        <w:tabs>
          <w:tab w:val="clear" w:pos="709"/>
        </w:tabs>
        <w:ind w:left="0" w:firstLine="0"/>
        <w:rPr>
          <w:rFonts w:ascii="Arial" w:hAnsi="Arial" w:cs="Arial"/>
          <w:b w:val="0"/>
          <w:i/>
          <w:sz w:val="22"/>
          <w:szCs w:val="22"/>
          <w:lang w:val="sk-SK"/>
        </w:rPr>
      </w:pPr>
      <w:bookmarkStart w:id="31" w:name="_Hlk26353982"/>
    </w:p>
    <w:bookmarkEnd w:id="31"/>
    <w:p w14:paraId="5B18B609"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2.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5E0C6364" w14:textId="77777777" w:rsidR="00A70310" w:rsidRDefault="00A70310" w:rsidP="00A70310">
      <w:pPr>
        <w:ind w:left="0" w:firstLine="0"/>
        <w:rPr>
          <w:rFonts w:ascii="Arial" w:hAnsi="Arial" w:cs="Arial"/>
          <w:b w:val="0"/>
          <w:sz w:val="22"/>
          <w:szCs w:val="22"/>
          <w:lang w:val="sk-SK"/>
        </w:rPr>
      </w:pPr>
    </w:p>
    <w:p w14:paraId="1C4DD14A" w14:textId="77777777" w:rsidR="00A70310" w:rsidRDefault="00A70310" w:rsidP="00A70310">
      <w:pPr>
        <w:ind w:left="284" w:hanging="284"/>
        <w:rPr>
          <w:rFonts w:ascii="Arial" w:hAnsi="Arial" w:cs="Arial"/>
          <w:b w:val="0"/>
          <w:sz w:val="22"/>
          <w:szCs w:val="22"/>
          <w:lang w:val="sk-SK"/>
        </w:rPr>
      </w:pPr>
      <w:r>
        <w:rPr>
          <w:rFonts w:ascii="Arial" w:hAnsi="Arial" w:cs="Arial"/>
          <w:b w:val="0"/>
          <w:sz w:val="22"/>
          <w:szCs w:val="22"/>
          <w:lang w:val="sk-SK"/>
        </w:rPr>
        <w:t xml:space="preserve">3.  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w:t>
      </w:r>
      <w:r>
        <w:rPr>
          <w:rFonts w:ascii="Arial" w:hAnsi="Arial" w:cs="Arial"/>
          <w:b w:val="0"/>
          <w:sz w:val="22"/>
          <w:szCs w:val="22"/>
          <w:u w:val="single"/>
          <w:lang w:val="sk-SK"/>
        </w:rPr>
        <w:t>pred ich</w:t>
      </w:r>
      <w:r>
        <w:rPr>
          <w:rFonts w:ascii="Arial" w:hAnsi="Arial" w:cs="Arial"/>
          <w:b w:val="0"/>
          <w:sz w:val="22"/>
          <w:szCs w:val="22"/>
          <w:lang w:val="sk-SK"/>
        </w:rPr>
        <w:t xml:space="preserve"> vykonaním vopred odsúhlasené v stavebnom denníku a </w:t>
      </w:r>
      <w:r>
        <w:rPr>
          <w:rFonts w:ascii="Arial" w:hAnsi="Arial" w:cs="Arial"/>
          <w:b w:val="0"/>
          <w:sz w:val="22"/>
          <w:szCs w:val="22"/>
          <w:u w:val="single"/>
          <w:lang w:val="sk-SK"/>
        </w:rPr>
        <w:t>vopred</w:t>
      </w:r>
      <w:r>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7062D52D" w14:textId="77777777" w:rsidR="00A70310" w:rsidRDefault="00A70310" w:rsidP="00A70310">
      <w:pPr>
        <w:ind w:left="400" w:hanging="400"/>
        <w:rPr>
          <w:rFonts w:ascii="Arial" w:hAnsi="Arial" w:cs="Arial"/>
          <w:b w:val="0"/>
          <w:sz w:val="22"/>
          <w:szCs w:val="22"/>
          <w:lang w:val="sk-SK"/>
        </w:rPr>
      </w:pPr>
    </w:p>
    <w:p w14:paraId="1A9922A0"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4. V prípade vzniku zhotoviteľom nezavinených prekážok „vyššej moci“ znemožňujúcich riadne plnenie diela sa aplikujú ustanovenia čl. XIII. tejto Zmluvy.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 V prípade, ak vznikne prekážka „vyššej moci“ pred odovzdaním staveniska, sú Zmluvné strany povinné  uzatvoriť dodatok k zmluve v prípade, ak sa tým zmenia  zmluvné povinnosti jeden a/alebo druhej zmluvnej strany.</w:t>
      </w:r>
    </w:p>
    <w:p w14:paraId="7FD21097" w14:textId="77777777" w:rsidR="00A70310" w:rsidRDefault="00A70310" w:rsidP="00A70310">
      <w:pPr>
        <w:ind w:left="300" w:hanging="300"/>
        <w:rPr>
          <w:rFonts w:ascii="Arial" w:hAnsi="Arial" w:cs="Arial"/>
          <w:b w:val="0"/>
          <w:color w:val="000000"/>
          <w:sz w:val="22"/>
          <w:szCs w:val="22"/>
          <w:lang w:val="sk-SK"/>
        </w:rPr>
      </w:pPr>
    </w:p>
    <w:p w14:paraId="38D36119" w14:textId="77777777" w:rsidR="00A70310" w:rsidRDefault="00A70310" w:rsidP="00A70310">
      <w:pPr>
        <w:ind w:left="300" w:hanging="300"/>
        <w:rPr>
          <w:rFonts w:ascii="Arial" w:hAnsi="Arial" w:cs="Arial"/>
          <w:b w:val="0"/>
          <w:color w:val="000000"/>
          <w:sz w:val="22"/>
          <w:szCs w:val="22"/>
          <w:lang w:val="sk-SK"/>
        </w:rPr>
      </w:pPr>
      <w:r>
        <w:rPr>
          <w:rFonts w:ascii="Arial" w:hAnsi="Arial" w:cs="Arial"/>
          <w:b w:val="0"/>
          <w:color w:val="000000"/>
          <w:sz w:val="22"/>
          <w:szCs w:val="22"/>
          <w:lang w:val="sk-SK"/>
        </w:rPr>
        <w:t>5. Objednávateľ sa zaväzuje, že riadne dokončené dielo prevezme a zaplatí za jeho zhotovenie dohodnutú cenu.</w:t>
      </w:r>
    </w:p>
    <w:p w14:paraId="2040D9D2" w14:textId="77777777" w:rsidR="00A70310" w:rsidRDefault="00A70310" w:rsidP="00A70310">
      <w:pPr>
        <w:ind w:left="0" w:firstLine="0"/>
        <w:jc w:val="center"/>
        <w:rPr>
          <w:rFonts w:ascii="Arial" w:hAnsi="Arial" w:cs="Arial"/>
          <w:sz w:val="22"/>
          <w:szCs w:val="22"/>
          <w:lang w:val="sk-SK"/>
        </w:rPr>
      </w:pPr>
    </w:p>
    <w:p w14:paraId="72F109AE"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čl. IV.</w:t>
      </w:r>
    </w:p>
    <w:p w14:paraId="240D417D"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Cena predmetu Zmluvy</w:t>
      </w:r>
    </w:p>
    <w:p w14:paraId="2B9613D4" w14:textId="77777777" w:rsidR="00A70310" w:rsidRDefault="00A70310" w:rsidP="00A70310">
      <w:pPr>
        <w:ind w:left="0" w:firstLine="0"/>
        <w:rPr>
          <w:rFonts w:ascii="Arial" w:hAnsi="Arial" w:cs="Arial"/>
          <w:b w:val="0"/>
          <w:sz w:val="22"/>
          <w:szCs w:val="22"/>
          <w:lang w:val="sk-SK"/>
        </w:rPr>
      </w:pPr>
    </w:p>
    <w:p w14:paraId="3783876E"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4BEF5184" w14:textId="77777777" w:rsidR="00A70310" w:rsidRDefault="00A70310" w:rsidP="00A70310">
      <w:pPr>
        <w:ind w:left="300" w:hanging="300"/>
        <w:rPr>
          <w:rFonts w:ascii="Arial" w:hAnsi="Arial" w:cs="Arial"/>
          <w:b w:val="0"/>
          <w:sz w:val="22"/>
          <w:szCs w:val="22"/>
          <w:lang w:val="sk-SK"/>
        </w:rPr>
      </w:pPr>
    </w:p>
    <w:p w14:paraId="37170487" w14:textId="77777777" w:rsidR="00A70310" w:rsidRDefault="00A70310" w:rsidP="00A70310">
      <w:pPr>
        <w:pStyle w:val="Zkladntext"/>
        <w:widowControl/>
        <w:shd w:val="clear" w:color="auto" w:fill="FFFFFF"/>
        <w:spacing w:before="0"/>
        <w:ind w:left="284" w:firstLine="16"/>
        <w:jc w:val="left"/>
        <w:rPr>
          <w:rFonts w:ascii="Arial" w:hAnsi="Arial" w:cs="Arial"/>
          <w:b/>
          <w:sz w:val="22"/>
          <w:szCs w:val="22"/>
          <w:lang w:val="sk-SK"/>
        </w:rPr>
      </w:pPr>
      <w:r>
        <w:rPr>
          <w:rFonts w:ascii="Arial" w:hAnsi="Arial" w:cs="Arial"/>
          <w:b/>
          <w:sz w:val="22"/>
          <w:szCs w:val="22"/>
          <w:lang w:val="sk-SK"/>
        </w:rPr>
        <w:t>Cena bez DPH ………………...,-€, slovom…….…….…………..………………………….Eur</w:t>
      </w:r>
    </w:p>
    <w:p w14:paraId="19A15E3E" w14:textId="27BA8C47"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 xml:space="preserve"> DPH 20% ….….................…...,-€, slovom ….……………….…………….…..………..Eur                      </w:t>
      </w:r>
    </w:p>
    <w:p w14:paraId="1BE7CDE1" w14:textId="3AA43A03"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Cena s DPH ………..………...,-€, slovom ………………………………………………...Eur</w:t>
      </w:r>
    </w:p>
    <w:p w14:paraId="26D1ECC2" w14:textId="77777777" w:rsidR="00A70310" w:rsidRDefault="00A70310" w:rsidP="00A70310">
      <w:pPr>
        <w:pStyle w:val="Zkladntext"/>
        <w:widowControl/>
        <w:shd w:val="clear" w:color="auto" w:fill="FFFFFF"/>
        <w:spacing w:before="0"/>
        <w:ind w:left="284" w:firstLine="300"/>
        <w:jc w:val="left"/>
        <w:rPr>
          <w:rFonts w:ascii="Arial" w:hAnsi="Arial" w:cs="Arial"/>
          <w:sz w:val="22"/>
          <w:szCs w:val="22"/>
          <w:lang w:val="sk-SK"/>
        </w:rPr>
      </w:pPr>
    </w:p>
    <w:p w14:paraId="5E7494E8" w14:textId="77777777" w:rsidR="00A70310" w:rsidRPr="002616C9"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39817E98" w14:textId="77777777" w:rsidR="00A70310" w:rsidRPr="002616C9" w:rsidRDefault="00A70310" w:rsidP="00A70310">
      <w:pPr>
        <w:tabs>
          <w:tab w:val="clear" w:pos="709"/>
        </w:tabs>
        <w:suppressAutoHyphens/>
        <w:autoSpaceDN w:val="0"/>
        <w:ind w:left="300" w:hanging="16"/>
        <w:jc w:val="left"/>
        <w:textAlignment w:val="baseline"/>
      </w:pPr>
      <w:r w:rsidRPr="002616C9">
        <w:rPr>
          <w:rFonts w:ascii="Arial" w:hAnsi="Arial" w:cs="Arial"/>
          <w:b w:val="0"/>
          <w:sz w:val="22"/>
          <w:szCs w:val="22"/>
          <w:shd w:val="clear" w:color="auto" w:fill="C0C0C0"/>
          <w:lang w:val="sk-SK"/>
        </w:rPr>
        <w:t xml:space="preserve">DOPLNÍ UCHÁDZAČ </w:t>
      </w:r>
    </w:p>
    <w:p w14:paraId="37E25FCA" w14:textId="77777777" w:rsidR="00A70310" w:rsidRDefault="00A70310" w:rsidP="00A70310">
      <w:pPr>
        <w:ind w:left="300" w:hanging="16"/>
        <w:rPr>
          <w:rFonts w:ascii="Arial" w:hAnsi="Arial" w:cs="Arial"/>
          <w:b w:val="0"/>
          <w:sz w:val="22"/>
          <w:szCs w:val="22"/>
          <w:lang w:val="sk-SK"/>
        </w:rPr>
      </w:pPr>
    </w:p>
    <w:p w14:paraId="0281A8AB" w14:textId="77777777" w:rsidR="00A70310" w:rsidRDefault="00A70310" w:rsidP="00A70310">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cenu vrátane DPH. Objednávateľ nie je zdaniteľnou osobou a v tomto prípade je registrovaný pre DPH podľa § 7 a/alebo § 7a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bude povinný odviesť DPH v SR podľa zákona č. 222/2004 </w:t>
      </w:r>
      <w:proofErr w:type="spellStart"/>
      <w:r>
        <w:rPr>
          <w:rFonts w:ascii="Arial" w:hAnsi="Arial" w:cs="Arial"/>
          <w:b w:val="0"/>
          <w:szCs w:val="20"/>
          <w:lang w:val="sk-SK"/>
        </w:rPr>
        <w:t>Z.z</w:t>
      </w:r>
      <w:proofErr w:type="spellEnd"/>
      <w:r>
        <w:rPr>
          <w:rFonts w:ascii="Arial" w:hAnsi="Arial" w:cs="Arial"/>
          <w:b w:val="0"/>
          <w:szCs w:val="20"/>
          <w:lang w:val="sk-SK"/>
        </w:rPr>
        <w:t>..</w:t>
      </w:r>
    </w:p>
    <w:p w14:paraId="43306B42" w14:textId="77777777" w:rsidR="00A70310" w:rsidRDefault="00A70310" w:rsidP="00A70310">
      <w:pPr>
        <w:ind w:left="300" w:hanging="16"/>
        <w:rPr>
          <w:rFonts w:ascii="Arial" w:hAnsi="Arial" w:cs="Arial"/>
          <w:b w:val="0"/>
          <w:sz w:val="18"/>
          <w:szCs w:val="18"/>
          <w:lang w:val="sk-SK"/>
        </w:rPr>
      </w:pPr>
      <w:r>
        <w:rPr>
          <w:rFonts w:ascii="Arial" w:hAnsi="Arial" w:cs="Arial"/>
          <w:b w:val="0"/>
          <w:sz w:val="18"/>
          <w:szCs w:val="18"/>
          <w:lang w:val="sk-SK"/>
        </w:rPr>
        <w:lastRenderedPageBreak/>
        <w:t>/text tohto odseku ohľadne DPH je možné vypustiť, pričom toto nebude považované za nedodržanie textu zmluvy/</w:t>
      </w:r>
    </w:p>
    <w:p w14:paraId="338F933A" w14:textId="77777777" w:rsidR="00A70310" w:rsidRDefault="00A70310" w:rsidP="00A70310">
      <w:pPr>
        <w:ind w:left="300" w:hanging="300"/>
        <w:rPr>
          <w:rFonts w:ascii="Arial" w:hAnsi="Arial" w:cs="Arial"/>
          <w:b w:val="0"/>
          <w:sz w:val="22"/>
          <w:szCs w:val="22"/>
          <w:lang w:val="sk-SK"/>
        </w:rPr>
      </w:pPr>
    </w:p>
    <w:p w14:paraId="260FF728" w14:textId="77777777" w:rsidR="00A70310" w:rsidRDefault="00A70310" w:rsidP="00A70310">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elektronickej verzii (formát MS Excel)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 </w:t>
      </w:r>
    </w:p>
    <w:p w14:paraId="4D898043" w14:textId="77777777" w:rsidR="00A70310" w:rsidRDefault="00A70310" w:rsidP="00A70310">
      <w:pPr>
        <w:ind w:left="300" w:hanging="300"/>
        <w:rPr>
          <w:rFonts w:ascii="Arial" w:hAnsi="Arial" w:cs="Arial"/>
          <w:b w:val="0"/>
          <w:sz w:val="22"/>
          <w:szCs w:val="22"/>
          <w:lang w:val="sk-SK"/>
        </w:rPr>
      </w:pPr>
    </w:p>
    <w:p w14:paraId="2F0A762A"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3. V cene uvedenej v ods. 1 tohto článku sú zahrnuté aj náklady na:</w:t>
      </w:r>
    </w:p>
    <w:p w14:paraId="3F63EB58" w14:textId="77777777" w:rsidR="00A70310" w:rsidRDefault="00A70310" w:rsidP="00A70310">
      <w:pPr>
        <w:ind w:left="300" w:firstLine="0"/>
        <w:rPr>
          <w:rFonts w:ascii="Arial" w:hAnsi="Arial" w:cs="Arial"/>
          <w:b w:val="0"/>
          <w:sz w:val="22"/>
          <w:szCs w:val="22"/>
          <w:lang w:val="sk-SK"/>
        </w:rPr>
      </w:pPr>
      <w:r>
        <w:rPr>
          <w:rFonts w:ascii="Arial" w:hAnsi="Arial" w:cs="Arial"/>
          <w:b w:val="0"/>
          <w:sz w:val="22"/>
          <w:szCs w:val="22"/>
          <w:lang w:val="sk-SK"/>
        </w:rPr>
        <w:t xml:space="preserve">a) vybudovanie, prevádzku, údržbu a vypratanie staveniska, </w:t>
      </w:r>
    </w:p>
    <w:p w14:paraId="774870BF" w14:textId="77777777" w:rsidR="00A70310" w:rsidRDefault="00A70310" w:rsidP="00A70310">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PHM a pod.) </w:t>
      </w:r>
    </w:p>
    <w:p w14:paraId="311A512A" w14:textId="77777777" w:rsidR="00A70310" w:rsidRDefault="00A70310" w:rsidP="00A70310">
      <w:pPr>
        <w:rPr>
          <w:rFonts w:ascii="Arial" w:hAnsi="Arial" w:cs="Arial"/>
          <w:b w:val="0"/>
          <w:sz w:val="22"/>
          <w:szCs w:val="22"/>
          <w:lang w:val="sk-SK"/>
        </w:rPr>
      </w:pPr>
      <w:r>
        <w:rPr>
          <w:rFonts w:ascii="Arial" w:hAnsi="Arial" w:cs="Arial"/>
          <w:b w:val="0"/>
          <w:sz w:val="22"/>
          <w:szCs w:val="22"/>
          <w:lang w:val="sk-SK"/>
        </w:rPr>
        <w:t xml:space="preserve">      </w:t>
      </w:r>
    </w:p>
    <w:p w14:paraId="30AF3523" w14:textId="77777777" w:rsidR="00A70310" w:rsidRDefault="00A70310" w:rsidP="00A70310">
      <w:pPr>
        <w:tabs>
          <w:tab w:val="clear" w:pos="709"/>
          <w:tab w:val="left" w:pos="5205"/>
        </w:tabs>
        <w:ind w:left="0" w:firstLine="0"/>
        <w:jc w:val="center"/>
        <w:rPr>
          <w:rFonts w:ascii="Arial" w:hAnsi="Arial" w:cs="Arial"/>
          <w:sz w:val="22"/>
          <w:szCs w:val="22"/>
          <w:lang w:val="sk-SK"/>
        </w:rPr>
      </w:pPr>
      <w:r>
        <w:rPr>
          <w:rFonts w:ascii="Arial" w:hAnsi="Arial" w:cs="Arial"/>
          <w:sz w:val="22"/>
          <w:szCs w:val="22"/>
          <w:lang w:val="sk-SK"/>
        </w:rPr>
        <w:t>čl. V.</w:t>
      </w:r>
    </w:p>
    <w:p w14:paraId="4C9655CF"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Platobné podmienky</w:t>
      </w:r>
    </w:p>
    <w:p w14:paraId="3E66B4B9" w14:textId="77777777" w:rsidR="00A70310" w:rsidRDefault="00A70310" w:rsidP="00A70310">
      <w:pPr>
        <w:ind w:left="0" w:firstLine="0"/>
        <w:rPr>
          <w:rFonts w:ascii="Arial" w:hAnsi="Arial" w:cs="Arial"/>
          <w:b w:val="0"/>
          <w:sz w:val="22"/>
          <w:szCs w:val="22"/>
          <w:lang w:val="sk-SK"/>
        </w:rPr>
      </w:pPr>
    </w:p>
    <w:p w14:paraId="053004D6" w14:textId="77777777" w:rsidR="00A70310" w:rsidRDefault="00A70310" w:rsidP="002567A3">
      <w:pPr>
        <w:numPr>
          <w:ilvl w:val="0"/>
          <w:numId w:val="9"/>
        </w:numPr>
        <w:ind w:left="284" w:hanging="284"/>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p>
    <w:p w14:paraId="1E36413D" w14:textId="77777777" w:rsidR="00A70310" w:rsidRDefault="00A70310" w:rsidP="00A266BB">
      <w:pPr>
        <w:ind w:left="284" w:hanging="284"/>
        <w:rPr>
          <w:rFonts w:ascii="Arial" w:hAnsi="Arial" w:cs="Arial"/>
          <w:b w:val="0"/>
          <w:sz w:val="22"/>
          <w:szCs w:val="22"/>
          <w:lang w:val="sk-SK"/>
        </w:rPr>
      </w:pPr>
    </w:p>
    <w:p w14:paraId="22717D2E" w14:textId="77777777" w:rsidR="00A70310" w:rsidRDefault="00A70310" w:rsidP="002567A3">
      <w:pPr>
        <w:numPr>
          <w:ilvl w:val="0"/>
          <w:numId w:val="9"/>
        </w:numPr>
        <w:tabs>
          <w:tab w:val="left" w:pos="426"/>
        </w:tabs>
        <w:autoSpaceDN w:val="0"/>
        <w:ind w:left="284" w:hanging="284"/>
        <w:rPr>
          <w:rFonts w:ascii="Arial" w:hAnsi="Arial" w:cs="Arial"/>
          <w:b w:val="0"/>
          <w:sz w:val="22"/>
          <w:szCs w:val="22"/>
          <w:lang w:val="sk-SK"/>
        </w:rPr>
      </w:pPr>
      <w:r>
        <w:rPr>
          <w:rFonts w:ascii="Arial" w:hAnsi="Arial" w:cs="Arial"/>
          <w:b w:val="0"/>
          <w:sz w:val="22"/>
          <w:szCs w:val="22"/>
          <w:lang w:val="sk-SK"/>
        </w:rPr>
        <w:t>Zhotoviteľ bude predmet zmluvy fakturovať až po riadnom zhotovení celého diela, resp. príslušnej časti, ktorá je predmetom fakturácie (t. z. až po ukončení plnenia podľa tejto Zmluvy, po dodaní všetkých dodávok a potrebných dokladov a uskutočnení všetkých prác a po odstránení všetkých prípadných vád a nedorobkov) a to na základe jednej  faktúry (ďalej len „Faktúra“).</w:t>
      </w:r>
    </w:p>
    <w:p w14:paraId="76DC1424" w14:textId="040F8800" w:rsidR="00A70310" w:rsidRDefault="00A266BB" w:rsidP="00A266BB">
      <w:pPr>
        <w:tabs>
          <w:tab w:val="left" w:pos="426"/>
        </w:tabs>
        <w:ind w:left="284" w:hanging="284"/>
        <w:rPr>
          <w:rFonts w:ascii="Arial" w:hAnsi="Arial" w:cs="Arial"/>
          <w:b w:val="0"/>
          <w:sz w:val="22"/>
          <w:szCs w:val="22"/>
          <w:lang w:val="sk-SK"/>
        </w:rPr>
      </w:pPr>
      <w:r>
        <w:rPr>
          <w:rFonts w:ascii="Arial" w:hAnsi="Arial" w:cs="Arial"/>
          <w:b w:val="0"/>
          <w:sz w:val="22"/>
          <w:szCs w:val="22"/>
          <w:lang w:val="sk-SK"/>
        </w:rPr>
        <w:tab/>
      </w:r>
      <w:r w:rsidR="00A70310">
        <w:rPr>
          <w:rFonts w:ascii="Arial" w:hAnsi="Arial" w:cs="Arial"/>
          <w:b w:val="0"/>
          <w:sz w:val="22"/>
          <w:szCs w:val="22"/>
          <w:lang w:val="sk-SK"/>
        </w:rPr>
        <w:t>Platba sa bude realizovať bezhotovostným stykom na základe Faktúry vystavenej a doručenej Zhotoviteľom Objednávateľovi</w:t>
      </w:r>
      <w:bookmarkStart w:id="32" w:name="_Hlk505686138"/>
      <w:r w:rsidR="00A70310">
        <w:rPr>
          <w:rFonts w:ascii="Arial" w:hAnsi="Arial" w:cs="Arial"/>
          <w:b w:val="0"/>
          <w:sz w:val="22"/>
          <w:szCs w:val="22"/>
          <w:lang w:val="sk-SK"/>
        </w:rPr>
        <w:t>.</w:t>
      </w:r>
    </w:p>
    <w:p w14:paraId="73FD9F63" w14:textId="77777777" w:rsidR="00A70310" w:rsidRDefault="00A70310" w:rsidP="00A266BB">
      <w:pPr>
        <w:tabs>
          <w:tab w:val="left" w:pos="426"/>
        </w:tabs>
        <w:ind w:left="284" w:hanging="284"/>
        <w:rPr>
          <w:rFonts w:ascii="Arial" w:hAnsi="Arial" w:cs="Arial"/>
          <w:b w:val="0"/>
          <w:sz w:val="22"/>
          <w:szCs w:val="22"/>
          <w:lang w:val="sk-SK"/>
        </w:rPr>
      </w:pPr>
    </w:p>
    <w:p w14:paraId="63D891F9" w14:textId="723FE122" w:rsidR="00A70310" w:rsidRPr="00794F88" w:rsidRDefault="00A70310" w:rsidP="00A266BB">
      <w:pPr>
        <w:tabs>
          <w:tab w:val="clear" w:pos="709"/>
        </w:tabs>
        <w:suppressAutoHyphens/>
        <w:autoSpaceDN w:val="0"/>
        <w:spacing w:after="160" w:line="254" w:lineRule="auto"/>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Podkladom pre vystavenie Faktúry bude súpis skutočne uskutočnených prác 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zhotoviteľ vystaví faktúru na sumu zníženú o nevykonané práce, to znamená faktúru na sumu skutočne vykonaných prác.</w:t>
      </w:r>
      <w:r w:rsidRPr="00794F88">
        <w:rPr>
          <w:rFonts w:ascii="Calibri" w:eastAsia="Calibri" w:hAnsi="Calibri"/>
          <w:b w:val="0"/>
          <w:sz w:val="22"/>
          <w:szCs w:val="22"/>
          <w:lang w:val="sk-SK" w:eastAsia="en-US"/>
        </w:rPr>
        <w:t xml:space="preserve"> </w:t>
      </w:r>
      <w:r w:rsidRPr="00794F88">
        <w:rPr>
          <w:rFonts w:ascii="Arial" w:hAnsi="Arial" w:cs="Arial"/>
          <w:b w:val="0"/>
          <w:sz w:val="22"/>
          <w:szCs w:val="22"/>
          <w:lang w:val="sk-SK"/>
        </w:rPr>
        <w:t>Zhotoviteľ je povinný  súpis skutočne vykonaných prác (po potvrdení oprávneným zástupcom Objednávateľa) odovzdať Objednávateľovi  aj v elektronickej forme vo formáte Excel najneskôr v deň doručenia faktúry Objednávateľovi, a to  na e-mail kontaktnej osoby uvedenej v záhlaví tejto zmluvy.</w:t>
      </w:r>
    </w:p>
    <w:p w14:paraId="67A9B900" w14:textId="77777777" w:rsidR="00A70310" w:rsidRPr="00A266BB" w:rsidRDefault="00A70310" w:rsidP="00A266BB">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t xml:space="preserve">3. </w:t>
      </w:r>
      <w:r w:rsidRPr="00A266BB">
        <w:rPr>
          <w:rFonts w:ascii="Arial" w:hAnsi="Arial" w:cs="Arial"/>
          <w:b w:val="0"/>
          <w:color w:val="000000"/>
          <w:sz w:val="22"/>
          <w:szCs w:val="22"/>
          <w:lang w:val="sk-SK" w:eastAsia="en-US"/>
        </w:rPr>
        <w:t xml:space="preserve">Objednávateľ a </w:t>
      </w:r>
      <w:proofErr w:type="gramStart"/>
      <w:r w:rsidRPr="00A266BB">
        <w:rPr>
          <w:rFonts w:ascii="Arial" w:hAnsi="Arial" w:cs="Arial"/>
          <w:b w:val="0"/>
          <w:color w:val="000000"/>
          <w:sz w:val="22"/>
          <w:szCs w:val="22"/>
          <w:lang w:val="sk-SK" w:eastAsia="en-US"/>
        </w:rPr>
        <w:t>Zhotoviteľ  sa</w:t>
      </w:r>
      <w:proofErr w:type="gramEnd"/>
      <w:r w:rsidRPr="00A266BB">
        <w:rPr>
          <w:rFonts w:ascii="Arial" w:hAnsi="Arial" w:cs="Arial"/>
          <w:b w:val="0"/>
          <w:color w:val="000000"/>
          <w:sz w:val="22"/>
          <w:szCs w:val="22"/>
          <w:lang w:val="sk-SK" w:eastAsia="en-US"/>
        </w:rPr>
        <w:t xml:space="preserve"> dohodli na lehote splatnosti každej Faktúry tak, že </w:t>
      </w:r>
      <w:r w:rsidRPr="00A266BB">
        <w:rPr>
          <w:rFonts w:ascii="Arial" w:hAnsi="Arial" w:cs="Arial"/>
          <w:b w:val="0"/>
          <w:bCs/>
          <w:color w:val="000000"/>
          <w:sz w:val="22"/>
          <w:szCs w:val="22"/>
          <w:lang w:val="sk-SK" w:eastAsia="en-US"/>
        </w:rPr>
        <w:t xml:space="preserve">lehota splatnosti je 60 kalendárnych dní </w:t>
      </w:r>
      <w:r w:rsidRPr="00A266BB">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A266BB">
        <w:rPr>
          <w:rFonts w:ascii="Arial" w:hAnsi="Arial" w:cs="Arial"/>
          <w:b w:val="0"/>
          <w:color w:val="000000"/>
          <w:sz w:val="22"/>
          <w:szCs w:val="22"/>
          <w:lang w:val="sk-SK" w:eastAsia="en-US"/>
        </w:rPr>
        <w:t>predfinancovania</w:t>
      </w:r>
      <w:proofErr w:type="spellEnd"/>
      <w:r w:rsidRPr="00A266BB">
        <w:rPr>
          <w:rFonts w:ascii="Arial" w:hAnsi="Arial" w:cs="Arial"/>
          <w:b w:val="0"/>
          <w:color w:val="000000"/>
          <w:sz w:val="22"/>
          <w:szCs w:val="22"/>
          <w:lang w:val="sk-SK" w:eastAsia="en-US"/>
        </w:rPr>
        <w:t xml:space="preserve"> a refundácie z prostriedkov EŠIF v rámci programu Integrovaný regionálny operačný program</w:t>
      </w:r>
      <w:r w:rsidRPr="00A266BB">
        <w:rPr>
          <w:rFonts w:ascii="Arial" w:eastAsia="Calibri" w:hAnsi="Arial" w:cs="Arial"/>
          <w:b w:val="0"/>
          <w:sz w:val="22"/>
          <w:szCs w:val="22"/>
          <w:lang w:val="sk-SK" w:eastAsia="en-US"/>
        </w:rPr>
        <w:t xml:space="preserve"> IROP-PO1-SC122-2016-15.</w:t>
      </w:r>
      <w:r w:rsidRPr="00A266BB">
        <w:rPr>
          <w:rFonts w:ascii="Arial" w:hAnsi="Arial" w:cs="Arial"/>
          <w:b w:val="0"/>
          <w:color w:val="000000"/>
          <w:sz w:val="22"/>
          <w:szCs w:val="22"/>
          <w:lang w:val="sk-SK" w:eastAsia="en-US"/>
        </w:rPr>
        <w:t xml:space="preserve"> </w:t>
      </w:r>
    </w:p>
    <w:p w14:paraId="13A53496" w14:textId="105E3780" w:rsidR="00A70310" w:rsidRPr="00A266BB" w:rsidRDefault="00A70310" w:rsidP="00A266BB">
      <w:p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color w:val="000000"/>
          <w:sz w:val="22"/>
          <w:szCs w:val="22"/>
          <w:lang w:val="sk-SK" w:eastAsia="en-US"/>
        </w:rPr>
        <w:t xml:space="preserve">4.  Faktúra bude uhradená bezhotovostným platobným stykom na účet Zhotoviteľa uvedený v záhlaví tejto Zmluvy. Za deň úhrady Faktúry sa považuje deň odpísania platby  z účtu Objednávateľa v prospech účtu Zhotoviteľa uvedený v záhlaví tejto Zmluvy. </w:t>
      </w:r>
    </w:p>
    <w:p w14:paraId="43DF162A" w14:textId="77777777" w:rsidR="00A70310" w:rsidRPr="00794F88" w:rsidRDefault="00A70310" w:rsidP="00A70310">
      <w:pPr>
        <w:tabs>
          <w:tab w:val="clear" w:pos="709"/>
        </w:tabs>
        <w:suppressAutoHyphens/>
        <w:autoSpaceDN w:val="0"/>
        <w:ind w:left="708" w:firstLine="0"/>
        <w:textAlignment w:val="baseline"/>
        <w:rPr>
          <w:rFonts w:ascii="Arial" w:hAnsi="Arial" w:cs="Arial"/>
          <w:b w:val="0"/>
          <w:sz w:val="22"/>
          <w:szCs w:val="22"/>
          <w:lang w:val="sk-SK"/>
        </w:rPr>
      </w:pPr>
    </w:p>
    <w:p w14:paraId="2FACEA79" w14:textId="76FA814F"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color w:val="000000"/>
          <w:sz w:val="22"/>
          <w:szCs w:val="22"/>
          <w:lang w:val="sk-SK" w:eastAsia="en-US"/>
        </w:rPr>
        <w:lastRenderedPageBreak/>
        <w:t>5.   Vystavená Faktúra musí obsahovať náležitosti daňového dokladu podľa zákona č. 222/2004 Z. z. o dani z pridanej hodnoty v znení neskorších právnych predpisov. Faktúra musí zároveň obsahovať nasledovné údaje: (i)</w:t>
      </w:r>
      <w:r w:rsidR="0002776E">
        <w:rPr>
          <w:rFonts w:ascii="Arial" w:hAnsi="Arial" w:cs="Arial"/>
          <w:b w:val="0"/>
          <w:color w:val="000000"/>
          <w:sz w:val="22"/>
          <w:szCs w:val="22"/>
          <w:lang w:val="sk-SK" w:eastAsia="en-US"/>
        </w:rPr>
        <w:t xml:space="preserve"> </w:t>
      </w:r>
      <w:r w:rsidRPr="00A266BB">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A266BB">
        <w:rPr>
          <w:rFonts w:ascii="Arial" w:hAnsi="Arial" w:cs="Arial"/>
          <w:b w:val="0"/>
          <w:bCs/>
          <w:color w:val="000000"/>
          <w:sz w:val="22"/>
          <w:szCs w:val="22"/>
          <w:lang w:val="sk-SK" w:eastAsia="en-US"/>
        </w:rPr>
        <w:t xml:space="preserve">Faktúra musí obsahovať označenie projektu z programu IROP-PO1-SC122-2016-15 podľa pokynov Objednávateľa. </w:t>
      </w:r>
      <w:r w:rsidRPr="00A266BB">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p w14:paraId="37DBDED5" w14:textId="65537F5B"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IROP-PO1-SC122-2016-15 a spolufinancovaný z prostriedkov štátneho rozpočtu SR a rozpočtu Objednávateľa systémom financovania formou: </w:t>
      </w:r>
      <w:proofErr w:type="spellStart"/>
      <w:r w:rsidRPr="00A266BB">
        <w:rPr>
          <w:rFonts w:ascii="Arial" w:hAnsi="Arial" w:cs="Arial"/>
          <w:b w:val="0"/>
          <w:bCs/>
          <w:color w:val="000000"/>
          <w:sz w:val="22"/>
          <w:szCs w:val="22"/>
          <w:lang w:val="sk-SK" w:eastAsia="en-US"/>
        </w:rPr>
        <w:t>predfinancovanie</w:t>
      </w:r>
      <w:proofErr w:type="spellEnd"/>
      <w:r w:rsidRPr="00A266BB">
        <w:rPr>
          <w:rFonts w:ascii="Arial" w:hAnsi="Arial" w:cs="Arial"/>
          <w:b w:val="0"/>
          <w:bCs/>
          <w:color w:val="000000"/>
          <w:sz w:val="22"/>
          <w:szCs w:val="22"/>
          <w:lang w:val="sk-SK" w:eastAsia="en-US"/>
        </w:rPr>
        <w:t xml:space="preserve"> a refundácia.</w:t>
      </w:r>
    </w:p>
    <w:p w14:paraId="61360271" w14:textId="5FB1999D" w:rsidR="00A70310" w:rsidRPr="00794F88" w:rsidRDefault="00A70310" w:rsidP="004839E3">
      <w:pPr>
        <w:tabs>
          <w:tab w:val="clear" w:pos="709"/>
          <w:tab w:val="left" w:pos="-294"/>
          <w:tab w:val="left" w:pos="-11"/>
        </w:tabs>
        <w:suppressAutoHyphens/>
        <w:autoSpaceDN w:val="0"/>
        <w:spacing w:after="160" w:line="254" w:lineRule="auto"/>
        <w:ind w:left="284" w:hanging="284"/>
        <w:textAlignment w:val="baseline"/>
        <w:rPr>
          <w:rFonts w:ascii="Arial" w:hAnsi="Arial" w:cs="Arial"/>
          <w:sz w:val="24"/>
          <w:szCs w:val="20"/>
          <w:lang w:val="sk-SK"/>
        </w:rPr>
      </w:pPr>
      <w:r w:rsidRPr="00A266BB">
        <w:rPr>
          <w:rFonts w:ascii="Arial" w:hAnsi="Arial" w:cs="Arial"/>
          <w:b w:val="0"/>
          <w:sz w:val="22"/>
          <w:szCs w:val="22"/>
          <w:lang w:val="sk-SK"/>
        </w:rPr>
        <w:t>7.  Zmluvné strany sa dohodli, že Zhotoviteľ je povinný riadne a včas uhrádzať všetky svoje platby</w:t>
      </w:r>
      <w:r w:rsidRPr="00794F88">
        <w:rPr>
          <w:rFonts w:ascii="Arial" w:hAnsi="Arial" w:cs="Arial"/>
          <w:b w:val="0"/>
          <w:sz w:val="22"/>
          <w:szCs w:val="22"/>
          <w:lang w:val="sk-SK"/>
        </w:rPr>
        <w:t xml:space="preserve">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pohľadávku/pohľadávky voči Zhotoviteľovi je 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 nárok na úhradu platby,  Objednávateľ má právo túto platbu subdodávateľom Zhotoviteľa uhradiť.  Úhradu takejto platby je Objednávateľ povinný  oznámiť min. 5 dní vopred písomne Zhotoviteľovi. </w:t>
      </w:r>
    </w:p>
    <w:p w14:paraId="70089612" w14:textId="77777777"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 xml:space="preserve">čl. </w:t>
      </w:r>
      <w:proofErr w:type="spellStart"/>
      <w:r w:rsidRPr="00794F88">
        <w:rPr>
          <w:rFonts w:ascii="Arial" w:hAnsi="Arial" w:cs="Arial"/>
          <w:sz w:val="22"/>
          <w:szCs w:val="22"/>
          <w:lang w:val="sk-SK"/>
        </w:rPr>
        <w:t>Vl</w:t>
      </w:r>
      <w:proofErr w:type="spellEnd"/>
      <w:r w:rsidRPr="00794F88">
        <w:rPr>
          <w:rFonts w:ascii="Arial" w:hAnsi="Arial" w:cs="Arial"/>
          <w:sz w:val="22"/>
          <w:szCs w:val="22"/>
          <w:lang w:val="sk-SK"/>
        </w:rPr>
        <w:t>.</w:t>
      </w:r>
    </w:p>
    <w:p w14:paraId="14721565" w14:textId="77777777"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Odovzdanie a prevzatie diela</w:t>
      </w:r>
    </w:p>
    <w:p w14:paraId="77AB8A0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p>
    <w:p w14:paraId="0ADBDDB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14:paraId="2FD5193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1D35DA48"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3603BA9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81958A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písomne vyzve objednávateľa najneskôr 7 dní pred dohodnutým termínom dokončenia diela k záverečnému prevzatiu.</w:t>
      </w:r>
    </w:p>
    <w:p w14:paraId="0F6A711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181F75F"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4. 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14:paraId="71FBB3D4" w14:textId="77777777" w:rsidR="00A70310" w:rsidRPr="00794F88" w:rsidRDefault="00A70310" w:rsidP="00A70310">
      <w:pPr>
        <w:tabs>
          <w:tab w:val="clear" w:pos="709"/>
        </w:tabs>
        <w:suppressAutoHyphens/>
        <w:autoSpaceDN w:val="0"/>
        <w:ind w:left="300" w:hanging="300"/>
        <w:textAlignment w:val="baseline"/>
        <w:rPr>
          <w:b w:val="0"/>
          <w:sz w:val="24"/>
          <w:szCs w:val="20"/>
          <w:lang w:val="sk-SK"/>
        </w:rPr>
      </w:pPr>
    </w:p>
    <w:p w14:paraId="602EAE5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w:t>
      </w:r>
      <w:r w:rsidRPr="00794F88">
        <w:rPr>
          <w:b w:val="0"/>
          <w:sz w:val="24"/>
          <w:szCs w:val="20"/>
          <w:lang w:val="sk-SK"/>
        </w:rPr>
        <w:t xml:space="preserve"> </w:t>
      </w:r>
      <w:r w:rsidRPr="00794F88">
        <w:rPr>
          <w:rFonts w:ascii="Arial" w:hAnsi="Arial" w:cs="Arial"/>
          <w:b w:val="0"/>
          <w:sz w:val="22"/>
          <w:szCs w:val="22"/>
          <w:lang w:val="sk-SK"/>
        </w:rPr>
        <w:t xml:space="preserve">O prevzatí diela spíšu strany zápisnicu, ktorá obsahuje najmä: zhodnotenie akosti vykonaných prác, súpis prípadných vád a nedorobkov a lehoty na ich odstránenie. prehlásenie zhotoviteľa, že dielo odovzdáva a prehlásenie objednávateľa, že dielo preberá. Jedno vyhotovenie protokolu (v </w:t>
      </w:r>
      <w:r w:rsidRPr="00794F88">
        <w:rPr>
          <w:rFonts w:ascii="Arial" w:hAnsi="Arial" w:cs="Arial"/>
          <w:b w:val="0"/>
          <w:sz w:val="22"/>
          <w:szCs w:val="22"/>
          <w:lang w:val="sk-SK"/>
        </w:rPr>
        <w:lastRenderedPageBreak/>
        <w:t>originálnom vyhotovení) je zhotoviteľ povinný odovzdať objednávateľovi, v opačnom prípade sa dielo nepovažuje za riadne odovzdané.</w:t>
      </w:r>
    </w:p>
    <w:p w14:paraId="79E27127"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7F1BDE8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w:t>
      </w:r>
      <w:r w:rsidRPr="00794F88">
        <w:rPr>
          <w:rFonts w:ascii="Arial" w:hAnsi="Arial" w:cs="Arial"/>
          <w:b w:val="0"/>
          <w:sz w:val="24"/>
          <w:szCs w:val="20"/>
          <w:lang w:val="sk-SK"/>
        </w:rPr>
        <w:t xml:space="preserve">. </w:t>
      </w:r>
      <w:r w:rsidRPr="00794F88">
        <w:rPr>
          <w:rFonts w:ascii="Arial" w:hAnsi="Arial" w:cs="Arial"/>
          <w:b w:val="0"/>
          <w:sz w:val="22"/>
          <w:szCs w:val="22"/>
          <w:lang w:val="sk-SK"/>
        </w:rPr>
        <w:t>Ak objednávateľ prevezme dielo,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14:paraId="6B35AAF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4EC237E"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w:t>
      </w:r>
      <w:r w:rsidRPr="00794F88">
        <w:rPr>
          <w:rFonts w:ascii="Arial" w:hAnsi="Arial" w:cs="Arial"/>
          <w:b w:val="0"/>
          <w:sz w:val="24"/>
          <w:szCs w:val="20"/>
          <w:lang w:val="sk-SK"/>
        </w:rPr>
        <w:t xml:space="preserve">. </w:t>
      </w:r>
      <w:r w:rsidRPr="00794F88">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21A4BF2" w14:textId="77777777" w:rsidR="00A70310" w:rsidRPr="00794F88" w:rsidRDefault="00A70310" w:rsidP="00A70310">
      <w:pPr>
        <w:tabs>
          <w:tab w:val="clear" w:pos="709"/>
        </w:tabs>
        <w:suppressAutoHyphens/>
        <w:autoSpaceDN w:val="0"/>
        <w:ind w:left="284" w:firstLine="0"/>
        <w:textAlignment w:val="baseline"/>
        <w:rPr>
          <w:rFonts w:ascii="Arial" w:hAnsi="Arial" w:cs="Arial"/>
          <w:sz w:val="22"/>
          <w:szCs w:val="22"/>
          <w:lang w:val="sk-SK"/>
        </w:rPr>
      </w:pPr>
    </w:p>
    <w:p w14:paraId="75E08570"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8. Dňom odovzdania diela prechádza na objednávateľa vlastnícke právo k dielu. Dňom riadneho odovzdania diela prechádza na objednávateľa aj nebezpečenstvo škody na diele, ktoré počas zhotovovania diela znáša zhotoviteľ.</w:t>
      </w:r>
    </w:p>
    <w:p w14:paraId="416C03B6" w14:textId="77777777" w:rsidR="00A70310" w:rsidRPr="00794F88" w:rsidRDefault="00A70310" w:rsidP="00A70310">
      <w:pPr>
        <w:tabs>
          <w:tab w:val="clear" w:pos="709"/>
        </w:tabs>
        <w:suppressAutoHyphens/>
        <w:autoSpaceDN w:val="0"/>
        <w:ind w:left="284" w:hanging="284"/>
        <w:textAlignment w:val="baseline"/>
        <w:rPr>
          <w:rFonts w:ascii="Arial" w:hAnsi="Arial" w:cs="Arial"/>
          <w:sz w:val="22"/>
          <w:szCs w:val="22"/>
          <w:lang w:val="sk-SK"/>
        </w:rPr>
      </w:pPr>
    </w:p>
    <w:p w14:paraId="67D737DA"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en-AU" w:eastAsia="en-US"/>
        </w:rPr>
      </w:pPr>
      <w:r w:rsidRPr="00794F88">
        <w:rPr>
          <w:rFonts w:ascii="Arial" w:hAnsi="Arial" w:cs="Arial"/>
          <w:b w:val="0"/>
          <w:sz w:val="22"/>
          <w:szCs w:val="22"/>
          <w:lang w:val="en-AU" w:eastAsia="en-US"/>
        </w:rPr>
        <w:t xml:space="preserve">9. </w:t>
      </w:r>
      <w:proofErr w:type="spellStart"/>
      <w:r w:rsidRPr="00794F88">
        <w:rPr>
          <w:rFonts w:ascii="Arial" w:hAnsi="Arial" w:cs="Arial"/>
          <w:b w:val="0"/>
          <w:sz w:val="22"/>
          <w:szCs w:val="22"/>
          <w:lang w:val="en-AU" w:eastAsia="en-US"/>
        </w:rPr>
        <w:t>Objednávateľ</w:t>
      </w:r>
      <w:proofErr w:type="spellEnd"/>
      <w:r w:rsidRPr="00794F88">
        <w:rPr>
          <w:rFonts w:ascii="Arial" w:hAnsi="Arial" w:cs="Arial"/>
          <w:b w:val="0"/>
          <w:sz w:val="22"/>
          <w:szCs w:val="22"/>
          <w:lang w:val="en-AU" w:eastAsia="en-US"/>
        </w:rPr>
        <w:t xml:space="preserve"> </w:t>
      </w:r>
      <w:proofErr w:type="spellStart"/>
      <w:r w:rsidRPr="00794F88">
        <w:rPr>
          <w:rFonts w:ascii="Arial" w:hAnsi="Arial" w:cs="Arial"/>
          <w:b w:val="0"/>
          <w:sz w:val="22"/>
          <w:szCs w:val="22"/>
          <w:lang w:val="en-AU" w:eastAsia="en-US"/>
        </w:rPr>
        <w:t>požaduje</w:t>
      </w:r>
      <w:proofErr w:type="spellEnd"/>
      <w:r w:rsidRPr="00794F88">
        <w:rPr>
          <w:rFonts w:ascii="Arial" w:hAnsi="Arial" w:cs="Arial"/>
          <w:b w:val="0"/>
          <w:sz w:val="22"/>
          <w:szCs w:val="22"/>
          <w:lang w:val="en-AU" w:eastAsia="en-US"/>
        </w:rPr>
        <w:t xml:space="preserve">, aby: </w:t>
      </w:r>
    </w:p>
    <w:p w14:paraId="4686A520"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36798AED"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6FD378D1"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1ECED826"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c) zhotoviteľ predložil najneskôr pri odovzdaní diela objednávateľovi </w:t>
      </w:r>
      <w:proofErr w:type="spellStart"/>
      <w:r w:rsidRPr="00794F88">
        <w:rPr>
          <w:rFonts w:ascii="Arial" w:hAnsi="Arial" w:cs="Arial"/>
          <w:b w:val="0"/>
          <w:sz w:val="22"/>
          <w:szCs w:val="22"/>
          <w:lang w:val="sk-SK"/>
        </w:rPr>
        <w:t>pasporty</w:t>
      </w:r>
      <w:proofErr w:type="spellEnd"/>
      <w:r w:rsidRPr="00794F88">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14:paraId="0046E4C7" w14:textId="77777777" w:rsidR="00A70310" w:rsidRPr="00794F88" w:rsidRDefault="00A70310" w:rsidP="0002776E">
      <w:pPr>
        <w:tabs>
          <w:tab w:val="clear" w:pos="709"/>
        </w:tabs>
        <w:suppressAutoHyphens/>
        <w:autoSpaceDE w:val="0"/>
        <w:autoSpaceDN w:val="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d) zhotoviteľ predložil najneskôr pri odovzdaní diela objednávateľovi, certifikáty a atesty, správy o vykonaných odborných skúškach a odborných prehliadkach a skúškach a ostatné doklady súvisiace s predmetom zákazky, ak sú vyžadované podľa platných právnych predpisov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14:paraId="3AC357E5" w14:textId="77777777" w:rsidR="00A7031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sidRPr="00794F88">
        <w:rPr>
          <w:rFonts w:ascii="Arial" w:hAnsi="Arial" w:cs="Arial"/>
          <w:b w:val="0"/>
          <w:sz w:val="22"/>
          <w:szCs w:val="22"/>
          <w:lang w:val="sk-SK"/>
        </w:rPr>
        <w:t>e) zhotoviteľ predložil najneskôr pri odovzdaní diela doklady o zneškodňovaní odpadov, keď zhotoviteľ je povinný zabezpečiť na svoje náklady likvidáciu zariadenia staveniska potrebného pre realizáciu predmetu zmluvy vrátane likvidácie odpadov vz</w:t>
      </w:r>
      <w:r>
        <w:rPr>
          <w:rFonts w:ascii="Arial" w:hAnsi="Arial" w:cs="Arial"/>
          <w:b w:val="0"/>
          <w:sz w:val="22"/>
          <w:szCs w:val="22"/>
          <w:lang w:val="sk-SK"/>
        </w:rPr>
        <w:t>niknutých činnosťou zhotoviteľa</w:t>
      </w:r>
    </w:p>
    <w:p w14:paraId="730FCF78" w14:textId="30E1D92D"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f</w:t>
      </w:r>
      <w:r w:rsidRPr="00416D40">
        <w:rPr>
          <w:rFonts w:ascii="Arial" w:hAnsi="Arial" w:cs="Arial"/>
          <w:b w:val="0"/>
          <w:sz w:val="22"/>
          <w:szCs w:val="22"/>
          <w:lang w:val="sk-SK"/>
        </w:rPr>
        <w:t xml:space="preserve">) pred zasypaním </w:t>
      </w:r>
      <w:r w:rsidR="00A266BB" w:rsidRPr="00416D40">
        <w:rPr>
          <w:rFonts w:ascii="Arial" w:hAnsi="Arial" w:cs="Arial"/>
          <w:b w:val="0"/>
          <w:sz w:val="22"/>
          <w:szCs w:val="22"/>
          <w:lang w:val="sk-SK"/>
        </w:rPr>
        <w:t>inžinierskych</w:t>
      </w:r>
      <w:r w:rsidRPr="00416D40">
        <w:rPr>
          <w:rFonts w:ascii="Arial" w:hAnsi="Arial" w:cs="Arial"/>
          <w:b w:val="0"/>
          <w:sz w:val="22"/>
          <w:szCs w:val="22"/>
          <w:lang w:val="sk-SK"/>
        </w:rPr>
        <w:t xml:space="preserve"> sietí je zhotoviteľ  povinný prizvať stavebný dozor objednávateľa a pov</w:t>
      </w:r>
      <w:r>
        <w:rPr>
          <w:rFonts w:ascii="Arial" w:hAnsi="Arial" w:cs="Arial"/>
          <w:b w:val="0"/>
          <w:sz w:val="22"/>
          <w:szCs w:val="22"/>
          <w:lang w:val="sk-SK"/>
        </w:rPr>
        <w:t xml:space="preserve">erenú osobu objednávateľa </w:t>
      </w:r>
    </w:p>
    <w:p w14:paraId="409730AB" w14:textId="77777777"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g</w:t>
      </w:r>
      <w:r w:rsidRPr="00416D40">
        <w:rPr>
          <w:rFonts w:ascii="Arial" w:hAnsi="Arial" w:cs="Arial"/>
          <w:b w:val="0"/>
          <w:sz w:val="22"/>
          <w:szCs w:val="22"/>
          <w:lang w:val="sk-SK"/>
        </w:rPr>
        <w:t>) k jednotlivým skúškam , ktoré sú podmienkou ku kolaudačnému konaniu alebo sú vyžadované projektantom  je  zhotoviteľ povinný  prizvať stavebný dozor a poverenú osobu objednávateľa</w:t>
      </w:r>
    </w:p>
    <w:p w14:paraId="55293E50" w14:textId="77777777" w:rsidR="00A70310" w:rsidRPr="00794F88" w:rsidRDefault="00A70310" w:rsidP="0002776E">
      <w:pPr>
        <w:tabs>
          <w:tab w:val="clear" w:pos="709"/>
        </w:tabs>
        <w:suppressAutoHyphens/>
        <w:autoSpaceDE w:val="0"/>
        <w:autoSpaceDN w:val="0"/>
        <w:ind w:left="567" w:hanging="283"/>
        <w:textAlignment w:val="baseline"/>
        <w:rPr>
          <w:rFonts w:ascii="Arial" w:hAnsi="Arial" w:cs="Arial"/>
          <w:sz w:val="22"/>
          <w:szCs w:val="22"/>
          <w:lang w:val="sk-SK"/>
        </w:rPr>
      </w:pPr>
    </w:p>
    <w:p w14:paraId="2A485AA8" w14:textId="77777777" w:rsidR="00A70310" w:rsidRPr="00794F88" w:rsidRDefault="00A70310" w:rsidP="0002776E">
      <w:pPr>
        <w:tabs>
          <w:tab w:val="clear" w:pos="709"/>
        </w:tabs>
        <w:suppressAutoHyphens/>
        <w:autoSpaceDE w:val="0"/>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 prípade, ak zhotoviteľ nesplní ktorúkoľvek z vyššie uvedených povinností, má objednávateľ právo na zmluvnú pokutu vo výške 1.000,- €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74101A76" w14:textId="77777777" w:rsidR="00A70310" w:rsidRPr="00794F88" w:rsidRDefault="00A70310" w:rsidP="00A70310">
      <w:pPr>
        <w:tabs>
          <w:tab w:val="clear" w:pos="709"/>
        </w:tabs>
        <w:suppressAutoHyphens/>
        <w:autoSpaceDN w:val="0"/>
        <w:ind w:left="3540" w:firstLine="708"/>
        <w:jc w:val="left"/>
        <w:textAlignment w:val="baseline"/>
        <w:rPr>
          <w:rFonts w:ascii="Arial" w:hAnsi="Arial" w:cs="Arial"/>
          <w:sz w:val="22"/>
          <w:szCs w:val="22"/>
          <w:lang w:val="sk-SK"/>
        </w:rPr>
      </w:pPr>
      <w:r w:rsidRPr="00794F88">
        <w:rPr>
          <w:rFonts w:ascii="Arial" w:hAnsi="Arial" w:cs="Arial"/>
          <w:sz w:val="22"/>
          <w:szCs w:val="22"/>
          <w:lang w:val="sk-SK"/>
        </w:rPr>
        <w:lastRenderedPageBreak/>
        <w:t>čl. VII.</w:t>
      </w:r>
    </w:p>
    <w:p w14:paraId="28D4097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Záručná doba a vady diela</w:t>
      </w:r>
    </w:p>
    <w:p w14:paraId="697C09F2"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696827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Zhotoviteľ zodpovedá za to, že predmet tejto zmluvy bude mať počas záručnej doby vlastnosti dohodnuté v zmluve.</w:t>
      </w:r>
    </w:p>
    <w:p w14:paraId="67174114"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02288B2A"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2.  Záručná doba na dielo je 60 mesiacov a začína plynúť odo dňa  riadneho odovzdania a</w:t>
      </w:r>
    </w:p>
    <w:p w14:paraId="686F7723" w14:textId="77777777" w:rsidR="00A70310" w:rsidRDefault="00A70310" w:rsidP="00A70310">
      <w:pPr>
        <w:tabs>
          <w:tab w:val="clear" w:pos="709"/>
        </w:tabs>
        <w:suppressAutoHyphens/>
        <w:autoSpaceDN w:val="0"/>
        <w:ind w:left="426" w:hanging="126"/>
        <w:textAlignment w:val="baseline"/>
        <w:rPr>
          <w:rFonts w:ascii="Arial" w:hAnsi="Arial" w:cs="Arial"/>
          <w:b w:val="0"/>
          <w:sz w:val="22"/>
          <w:szCs w:val="22"/>
          <w:lang w:val="sk-SK"/>
        </w:rPr>
      </w:pPr>
      <w:r w:rsidRPr="00794F88">
        <w:rPr>
          <w:rFonts w:ascii="Arial" w:hAnsi="Arial" w:cs="Arial"/>
          <w:b w:val="0"/>
          <w:sz w:val="22"/>
          <w:szCs w:val="22"/>
          <w:lang w:val="sk-SK"/>
        </w:rPr>
        <w:t>prevzatia diela medzi zhotoviteľom a objednávateľom na základe Protokolu, podľa ktorého dielo nemá vady alebo nedorobky brániace jeho riadnemu užívaniu.</w:t>
      </w:r>
    </w:p>
    <w:p w14:paraId="173A725B" w14:textId="77777777" w:rsidR="00A70310" w:rsidRPr="00794F88" w:rsidRDefault="00A70310" w:rsidP="00A70310">
      <w:pPr>
        <w:tabs>
          <w:tab w:val="clear" w:pos="709"/>
        </w:tabs>
        <w:suppressAutoHyphens/>
        <w:autoSpaceDN w:val="0"/>
        <w:ind w:left="426" w:hanging="126"/>
        <w:textAlignment w:val="baseline"/>
        <w:rPr>
          <w:rFonts w:ascii="Arial" w:hAnsi="Arial" w:cs="Arial"/>
          <w:b w:val="0"/>
          <w:sz w:val="22"/>
          <w:szCs w:val="22"/>
          <w:lang w:val="sk-SK"/>
        </w:rPr>
      </w:pPr>
    </w:p>
    <w:p w14:paraId="3841C21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Zhotoviteľ zodpovedá za vady, ktoré má predmet zmluvy v čase jeho odovzdania objednávateľovi. Za vady, ktoré sa prejavili po odovzdaní diela zodpovedá zhotoviteľ  vtedy, ak boli spôsobené porušením jeho povinností.</w:t>
      </w:r>
    </w:p>
    <w:p w14:paraId="4DC076B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6B978D2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 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14:paraId="300E9A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B4B485F"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Zhotoviteľ sa zaväzuje začať s odstraňovaním vád predmetu diela v čo najkratšom, technicky možnom čase, najneskôr však do 3 pracovných dní od uplatnenia reklamácie objednávateľom.</w:t>
      </w:r>
    </w:p>
    <w:p w14:paraId="52242CB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0D552C2"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7. Zhotoviteľ sa zaväzuje odstrániť reklamované vady do 10 dní od začatia ich odstraňovania, ak nedôjde k písomnej dohode o inom termíne a ku ktorej sa zhotoví obojstranne potvrdený zápis.</w:t>
      </w:r>
    </w:p>
    <w:p w14:paraId="22D4BF3C"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179BB877"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VIII.</w:t>
      </w:r>
    </w:p>
    <w:p w14:paraId="4C005B50"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Zmluvné pokuty a náhrada škody</w:t>
      </w:r>
    </w:p>
    <w:p w14:paraId="44BBDABD"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5C353DB"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V prípade, že zhotoviteľ nedodá predmet zmluvy v dohodnutom termíne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nedodá dielo riadne a včas), objednávateľ má práv</w:t>
      </w:r>
      <w:r>
        <w:rPr>
          <w:rFonts w:ascii="Arial" w:hAnsi="Arial" w:cs="Arial"/>
          <w:b w:val="0"/>
          <w:sz w:val="22"/>
          <w:szCs w:val="22"/>
          <w:lang w:val="sk-SK"/>
        </w:rPr>
        <w:t>o na zmluvnú pokutu vo výške 0,2</w:t>
      </w:r>
      <w:r w:rsidRPr="00794F88">
        <w:rPr>
          <w:rFonts w:ascii="Arial" w:hAnsi="Arial" w:cs="Arial"/>
          <w:b w:val="0"/>
          <w:sz w:val="22"/>
          <w:szCs w:val="22"/>
          <w:lang w:val="sk-SK"/>
        </w:rPr>
        <w:t xml:space="preserve"> % z ceny diela za každý, aj začatý deň omeškania.</w:t>
      </w:r>
    </w:p>
    <w:p w14:paraId="6174F8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F6F82E6"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V prípade nedodržania lehoty uvedenej v čl. VII. bod 5 alebo 6 tejto zmluvy zhotoviteľom má objednávateľ ná</w:t>
      </w:r>
      <w:r>
        <w:rPr>
          <w:rFonts w:ascii="Arial" w:hAnsi="Arial" w:cs="Arial"/>
          <w:b w:val="0"/>
          <w:sz w:val="22"/>
          <w:szCs w:val="22"/>
          <w:lang w:val="sk-SK"/>
        </w:rPr>
        <w:t>rok na zmluvnú pokutu vo výške 1</w:t>
      </w:r>
      <w:r w:rsidRPr="00794F88">
        <w:rPr>
          <w:rFonts w:ascii="Arial" w:hAnsi="Arial" w:cs="Arial"/>
          <w:b w:val="0"/>
          <w:sz w:val="22"/>
          <w:szCs w:val="22"/>
          <w:lang w:val="sk-SK"/>
        </w:rPr>
        <w:t xml:space="preserve">00,- € za každý, aj začatý deň omeškania. </w:t>
      </w:r>
    </w:p>
    <w:p w14:paraId="53FD974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2A27ECD"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3. V prípade, ak zhotoviteľ neprevezme stavenisko v lehote uvedenej v čl. III ods. 1 tejto zmluvy, má objednávateľ ná</w:t>
      </w:r>
      <w:r>
        <w:rPr>
          <w:rFonts w:ascii="Arial" w:hAnsi="Arial" w:cs="Arial"/>
          <w:b w:val="0"/>
          <w:sz w:val="22"/>
          <w:szCs w:val="22"/>
          <w:lang w:val="sk-SK"/>
        </w:rPr>
        <w:t>rok na zmluvnú pokutu vo výške 2</w:t>
      </w:r>
      <w:r w:rsidRPr="00794F88">
        <w:rPr>
          <w:rFonts w:ascii="Arial" w:hAnsi="Arial" w:cs="Arial"/>
          <w:b w:val="0"/>
          <w:sz w:val="22"/>
          <w:szCs w:val="22"/>
          <w:lang w:val="sk-SK"/>
        </w:rPr>
        <w:t xml:space="preserve">00,- € za každý, aj začatý deň omeškania. </w:t>
      </w:r>
    </w:p>
    <w:p w14:paraId="6EE754CA"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3BACACD0"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4.  V prípade porušenia povinnosti Zhotoviteľa odstrániť všetky vady a/alebo nedorobky diela uvedené a/alebo vyplývajúce z Protokolu v zmysle čl. VI. ods. 5 a/alebo 6. tejto zmluvy v termíne, ktorý je zapísaný v Protokole, je Zhotoviteľ povinný uhradiť Objednávateľovi zmluvnú pokutu vo výške: 200,- €, a to za každý aj začatý kalendárny deň omeškania až do dňa úplného odstránenia všetkých takýchto vád a nedorobkov diela.</w:t>
      </w:r>
    </w:p>
    <w:p w14:paraId="6A6E82E6"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CA09B81" w14:textId="77777777" w:rsidR="00A70310" w:rsidRPr="00794F88" w:rsidRDefault="00A70310" w:rsidP="00A70310">
      <w:pPr>
        <w:tabs>
          <w:tab w:val="clear" w:pos="709"/>
        </w:tabs>
        <w:suppressAutoHyphens/>
        <w:autoSpaceDN w:val="0"/>
        <w:spacing w:after="160" w:line="254" w:lineRule="auto"/>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5. Objednávateľ má právo na zmluvnú pokutu vo výške 200,- € za každé porušenie povinnosti ustanovenej v tejto zmluve, aj opakovane, pokiaľ v zmluve nie je ustanovené inak (napr. ak nedodrží povinnosti vyplývajúce z   čl. XI ods. 17,18,19,</w:t>
      </w:r>
      <w:r>
        <w:rPr>
          <w:rFonts w:ascii="Arial" w:hAnsi="Arial" w:cs="Arial"/>
          <w:b w:val="0"/>
          <w:sz w:val="22"/>
          <w:szCs w:val="22"/>
          <w:lang w:val="sk-SK"/>
        </w:rPr>
        <w:t>20,</w:t>
      </w:r>
      <w:r w:rsidRPr="00794F88">
        <w:rPr>
          <w:rFonts w:ascii="Arial" w:hAnsi="Arial" w:cs="Arial"/>
          <w:b w:val="0"/>
          <w:sz w:val="22"/>
          <w:szCs w:val="22"/>
          <w:lang w:val="sk-SK"/>
        </w:rPr>
        <w:t xml:space="preserve"> a pod.).</w:t>
      </w:r>
    </w:p>
    <w:p w14:paraId="287A778F"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D497EA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078D382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FB09F90"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 V 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14:paraId="7B16525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lastRenderedPageBreak/>
        <w:t>čl. IX.</w:t>
      </w:r>
    </w:p>
    <w:p w14:paraId="22627CD9"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Spolupôsobenie objednávateľa</w:t>
      </w:r>
    </w:p>
    <w:p w14:paraId="375C5A30"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6CFCB69B" w14:textId="77777777" w:rsidR="00A70310" w:rsidRPr="00794F88" w:rsidRDefault="00A70310" w:rsidP="00A70310">
      <w:pPr>
        <w:tabs>
          <w:tab w:val="clear" w:pos="709"/>
        </w:tabs>
        <w:suppressAutoHyphens/>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35F649FA" w14:textId="77777777" w:rsidR="00A70310" w:rsidRPr="00794F88" w:rsidRDefault="00A70310" w:rsidP="00A70310">
      <w:pPr>
        <w:tabs>
          <w:tab w:val="clear" w:pos="709"/>
        </w:tabs>
        <w:suppressAutoHyphens/>
        <w:autoSpaceDN w:val="0"/>
        <w:ind w:left="284" w:firstLine="0"/>
        <w:textAlignment w:val="baseline"/>
        <w:rPr>
          <w:rFonts w:ascii="Calibri" w:eastAsia="Calibri" w:hAnsi="Calibri"/>
          <w:b w:val="0"/>
          <w:sz w:val="22"/>
          <w:szCs w:val="22"/>
          <w:lang w:val="sk-SK" w:eastAsia="en-US"/>
        </w:rPr>
      </w:pPr>
    </w:p>
    <w:p w14:paraId="1AFC63D0"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p>
    <w:p w14:paraId="5F8DF0B6"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Stavebný denník</w:t>
      </w:r>
    </w:p>
    <w:p w14:paraId="63586143"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0983DCD"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Pri vedení stavebného denníka sa budú zmluvné strany riadiť ustanoveniami § 46d zákona  č.50/1976 Zb. (Stavebný zákon) v platnom znení. </w:t>
      </w:r>
    </w:p>
    <w:p w14:paraId="7B87C1F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229923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14:paraId="2FDB7F08"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12A5261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alebo iná oprávnená osoba Zhotoviteľa a priebežne ich bude potvrdzovať stavebný dozor objednávateľa.</w:t>
      </w:r>
    </w:p>
    <w:p w14:paraId="64B2B4BD"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6CCB0F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66A3B5E5"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1860DF9"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p>
    <w:p w14:paraId="7ED2E5FD"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Osobitné ustanovenia</w:t>
      </w:r>
    </w:p>
    <w:p w14:paraId="7BCE279F"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70441333" w14:textId="257DE255" w:rsidR="00A70310" w:rsidRPr="0002776E" w:rsidRDefault="00A70310" w:rsidP="0002776E">
      <w:pPr>
        <w:numPr>
          <w:ilvl w:val="0"/>
          <w:numId w:val="25"/>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p>
    <w:p w14:paraId="126CA572" w14:textId="2F8AFF90" w:rsidR="00A70310" w:rsidRPr="0002776E" w:rsidRDefault="00A70310" w:rsidP="0002776E">
      <w:pPr>
        <w:numPr>
          <w:ilvl w:val="0"/>
          <w:numId w:val="24"/>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bookmarkStart w:id="33" w:name="_Hlk508611179"/>
    </w:p>
    <w:bookmarkEnd w:id="33"/>
    <w:p w14:paraId="2992A8B5" w14:textId="33FEAAED" w:rsidR="00A70310" w:rsidRPr="00A266BB" w:rsidRDefault="00A70310" w:rsidP="002567A3">
      <w:pPr>
        <w:numPr>
          <w:ilvl w:val="0"/>
          <w:numId w:val="24"/>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sz w:val="22"/>
          <w:szCs w:val="22"/>
          <w:lang w:val="sk-SK"/>
        </w:rPr>
        <w:t>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14:paraId="7A5EF59A" w14:textId="77777777" w:rsidR="00A70310" w:rsidRPr="00794F88" w:rsidRDefault="00A70310" w:rsidP="002567A3">
      <w:pPr>
        <w:numPr>
          <w:ilvl w:val="0"/>
          <w:numId w:val="24"/>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794F88">
        <w:rPr>
          <w:rFonts w:ascii="Arial" w:hAnsi="Arial" w:cs="Arial"/>
          <w:b w:val="0"/>
          <w:spacing w:val="-1"/>
          <w:sz w:val="22"/>
          <w:szCs w:val="22"/>
          <w:lang w:val="sk-SK"/>
        </w:rPr>
        <w:t>Zhotoviteľ zodpovedá za všetky škody spôsobené tretím osobám v súvislosti s činnosťou</w:t>
      </w:r>
      <w:r w:rsidRPr="00794F88">
        <w:rPr>
          <w:rFonts w:ascii="Arial" w:hAnsi="Arial" w:cs="Arial"/>
          <w:b w:val="0"/>
          <w:spacing w:val="-1"/>
          <w:sz w:val="22"/>
          <w:szCs w:val="22"/>
          <w:lang w:val="sk-SK"/>
        </w:rPr>
        <w:br/>
      </w:r>
      <w:r w:rsidRPr="00794F88">
        <w:rPr>
          <w:rFonts w:ascii="Arial" w:hAnsi="Arial" w:cs="Arial"/>
          <w:b w:val="0"/>
          <w:sz w:val="22"/>
          <w:szCs w:val="22"/>
          <w:lang w:val="sk-SK"/>
        </w:rPr>
        <w:t>súvisiacou s predmetom tejto zmluvy a je zároveň povinný zabezpečiť</w:t>
      </w:r>
      <w:r w:rsidRPr="00794F88">
        <w:rPr>
          <w:rFonts w:ascii="Arial" w:hAnsi="Arial" w:cs="Arial"/>
          <w:b w:val="0"/>
          <w:sz w:val="22"/>
          <w:szCs w:val="22"/>
          <w:lang w:val="sk-SK"/>
        </w:rPr>
        <w:br/>
        <w:t xml:space="preserve">zmluvné poistenie zodpovednosti za škodu spôsobenú tretím osobám v súvislosti s činnosťou </w:t>
      </w:r>
      <w:r w:rsidRPr="00794F88">
        <w:rPr>
          <w:rFonts w:ascii="Arial" w:hAnsi="Arial" w:cs="Arial"/>
          <w:b w:val="0"/>
          <w:spacing w:val="-2"/>
          <w:sz w:val="22"/>
          <w:szCs w:val="22"/>
          <w:lang w:val="sk-SK"/>
        </w:rPr>
        <w:t xml:space="preserve">súvisiacou s predmetom tejto zmluvy, a to do 3 pracovných dní odo dňa, v ktorom nadobudne účinnosť táto zmluva minimálne na poistnú sumu minimálne vo </w:t>
      </w:r>
      <w:r w:rsidRPr="00A266BB">
        <w:rPr>
          <w:rFonts w:ascii="Arial" w:hAnsi="Arial" w:cs="Arial"/>
          <w:b w:val="0"/>
          <w:spacing w:val="-2"/>
          <w:sz w:val="22"/>
          <w:szCs w:val="22"/>
          <w:lang w:val="sk-SK"/>
        </w:rPr>
        <w:t>výške min. 70.000 €.</w:t>
      </w:r>
      <w:r w:rsidRPr="00794F88">
        <w:rPr>
          <w:rFonts w:ascii="Arial" w:hAnsi="Arial" w:cs="Arial"/>
          <w:b w:val="0"/>
          <w:spacing w:val="-2"/>
          <w:sz w:val="22"/>
          <w:szCs w:val="22"/>
          <w:lang w:val="sk-SK"/>
        </w:rPr>
        <w:t xml:space="preserve"> </w:t>
      </w:r>
      <w:r w:rsidRPr="00794F88">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Pr="00794F88">
        <w:rPr>
          <w:rFonts w:ascii="Arial" w:hAnsi="Arial" w:cs="Arial"/>
          <w:b w:val="0"/>
          <w:spacing w:val="-2"/>
          <w:sz w:val="22"/>
          <w:szCs w:val="22"/>
          <w:lang w:val="sk-SK"/>
        </w:rPr>
        <w:t xml:space="preserve">3 dní odo dňa, v ktorom nadobudne účinnosť táto zmluva </w:t>
      </w:r>
      <w:r w:rsidRPr="00794F88">
        <w:rPr>
          <w:rFonts w:ascii="Arial" w:hAnsi="Arial" w:cs="Arial"/>
          <w:b w:val="0"/>
          <w:spacing w:val="-2"/>
          <w:sz w:val="22"/>
          <w:szCs w:val="22"/>
          <w:lang w:val="sk-SK"/>
        </w:rPr>
        <w:lastRenderedPageBreak/>
        <w:t xml:space="preserve">(predloží objednávateľovi kópiu poistnej zmluvy alebo poistky). Rovnako je zhotoviteľ povinný informovať objednávateľa aj o akýchkoľvek zmenách týkajúcich sa tohto poistenia.  </w:t>
      </w:r>
      <w:r w:rsidRPr="00794F88">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14:paraId="28010A96"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4AFFD6DC" w14:textId="77777777" w:rsidR="00A70310" w:rsidRPr="00794F88" w:rsidRDefault="00A70310" w:rsidP="002567A3">
      <w:pPr>
        <w:numPr>
          <w:ilvl w:val="0"/>
          <w:numId w:val="24"/>
        </w:numPr>
        <w:tabs>
          <w:tab w:val="clear" w:pos="709"/>
          <w:tab w:val="left" w:pos="284"/>
        </w:tabs>
        <w:suppressAutoHyphens/>
        <w:autoSpaceDN w:val="0"/>
        <w:spacing w:after="160" w:line="254" w:lineRule="auto"/>
        <w:ind w:left="284" w:hanging="284"/>
        <w:jc w:val="left"/>
        <w:textAlignment w:val="baseline"/>
        <w:rPr>
          <w:rFonts w:ascii="Calibri" w:eastAsia="Calibri" w:hAnsi="Calibri"/>
          <w:b w:val="0"/>
          <w:sz w:val="22"/>
          <w:szCs w:val="22"/>
          <w:lang w:val="sk-SK" w:eastAsia="en-US"/>
        </w:rPr>
      </w:pPr>
      <w:r w:rsidRPr="00794F88">
        <w:rPr>
          <w:rFonts w:ascii="Arial" w:hAnsi="Arial" w:cs="Arial"/>
          <w:b w:val="0"/>
          <w:sz w:val="22"/>
          <w:szCs w:val="22"/>
          <w:u w:val="single"/>
          <w:lang w:val="sk-SK"/>
        </w:rPr>
        <w:t>Pravidlá pre zmenu subdodávateľov počas plnenia zmluvy:</w:t>
      </w:r>
      <w:r w:rsidRPr="00794F88">
        <w:rPr>
          <w:rFonts w:ascii="Arial" w:hAnsi="Arial" w:cs="Arial"/>
          <w:b w:val="0"/>
          <w:sz w:val="22"/>
          <w:szCs w:val="22"/>
          <w:lang w:val="sk-SK"/>
        </w:rPr>
        <w:t xml:space="preserve"> </w:t>
      </w:r>
    </w:p>
    <w:p w14:paraId="53E2A2DE"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388EFC89" w14:textId="77777777"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5.1. Objednávateľ vyžaduje v súlade s § 41 ods. 3 zákona č.343/2015 </w:t>
      </w:r>
      <w:proofErr w:type="spellStart"/>
      <w:r w:rsidRPr="00794F88">
        <w:rPr>
          <w:rFonts w:ascii="Arial" w:hAnsi="Arial" w:cs="Arial"/>
          <w:b w:val="0"/>
          <w:color w:val="000000"/>
          <w:sz w:val="22"/>
          <w:szCs w:val="22"/>
          <w:lang w:val="sk-SK"/>
        </w:rPr>
        <w:t>Z.z</w:t>
      </w:r>
      <w:proofErr w:type="spellEnd"/>
      <w:r w:rsidRPr="00794F88">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07ADE19" w14:textId="77777777"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    Za týmto účelom (ak budú využití subdodávatelia) vyplní Zhotoviteľ prílohu k  zmluve – Zoznam subdodávateľov. </w:t>
      </w:r>
      <w:r w:rsidRPr="00794F88">
        <w:rPr>
          <w:rFonts w:ascii="Arial" w:hAnsi="Arial" w:cs="Arial"/>
          <w:b w:val="0"/>
          <w:bCs/>
          <w:color w:val="000000"/>
          <w:sz w:val="22"/>
          <w:szCs w:val="22"/>
          <w:u w:val="single"/>
          <w:lang w:val="sk-SK"/>
        </w:rPr>
        <w:t>Ak túto prílohu nevyplní, má sa za to, že subdodávky nevyužíva.</w:t>
      </w:r>
    </w:p>
    <w:p w14:paraId="64A7461D" w14:textId="77777777" w:rsidR="00A70310" w:rsidRPr="00794F88" w:rsidRDefault="00A70310" w:rsidP="00A70310">
      <w:pPr>
        <w:tabs>
          <w:tab w:val="clear" w:pos="709"/>
        </w:tabs>
        <w:suppressAutoHyphens/>
        <w:autoSpaceDE w:val="0"/>
        <w:autoSpaceDN w:val="0"/>
        <w:ind w:left="284" w:hanging="284"/>
        <w:textAlignment w:val="baseline"/>
        <w:rPr>
          <w:rFonts w:ascii="Arial" w:hAnsi="Arial" w:cs="Arial"/>
          <w:color w:val="000000"/>
          <w:sz w:val="22"/>
          <w:szCs w:val="22"/>
          <w:lang w:val="sk-SK"/>
        </w:rPr>
      </w:pPr>
    </w:p>
    <w:p w14:paraId="0039A8F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F14E5AD"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1FBBE9AE"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5.4.</w:t>
      </w:r>
      <w:r w:rsidRPr="00794F88">
        <w:rPr>
          <w:b w:val="0"/>
          <w:sz w:val="22"/>
          <w:szCs w:val="22"/>
          <w:lang w:val="sk-SK"/>
        </w:rPr>
        <w:t>  </w:t>
      </w:r>
      <w:r w:rsidRPr="00794F88">
        <w:rPr>
          <w:rFonts w:ascii="Arial" w:hAnsi="Arial" w:cs="Arial"/>
          <w:b w:val="0"/>
          <w:sz w:val="22"/>
          <w:szCs w:val="22"/>
          <w:lang w:val="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700732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5.5.</w:t>
      </w:r>
      <w:r w:rsidRPr="00794F88">
        <w:rPr>
          <w:b w:val="0"/>
          <w:sz w:val="22"/>
          <w:szCs w:val="22"/>
          <w:lang w:val="sk-SK"/>
        </w:rPr>
        <w:t xml:space="preserve">  </w:t>
      </w:r>
      <w:r w:rsidRPr="00794F88">
        <w:rPr>
          <w:rFonts w:ascii="Arial" w:hAnsi="Arial" w:cs="Arial"/>
          <w:b w:val="0"/>
          <w:sz w:val="22"/>
          <w:szCs w:val="22"/>
          <w:lang w:val="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374F83AD" w14:textId="77777777" w:rsidR="00A70310" w:rsidRPr="00794F88" w:rsidRDefault="00A70310" w:rsidP="002567A3">
      <w:pPr>
        <w:numPr>
          <w:ilvl w:val="0"/>
          <w:numId w:val="24"/>
        </w:num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Zhotoviteľ je povinný za účelom zabezpečenia svojich povinností vyplývajúcich z tejto Zmluvy, ako i povinnosti na zaplatenie zmluvných pokút, nárokov na náhradu škody ako aj akýchkoľvek ďalších nárokov Objednávateľa z tejto Zmluvy:</w:t>
      </w:r>
    </w:p>
    <w:p w14:paraId="007B6722" w14:textId="77777777" w:rsidR="00A70310" w:rsidRPr="00794F88" w:rsidRDefault="00A70310" w:rsidP="002567A3">
      <w:pPr>
        <w:numPr>
          <w:ilvl w:val="0"/>
          <w:numId w:val="26"/>
        </w:numPr>
        <w:tabs>
          <w:tab w:val="clear" w:pos="709"/>
          <w:tab w:val="left" w:pos="-579"/>
        </w:tabs>
        <w:suppressAutoHyphens/>
        <w:autoSpaceDN w:val="0"/>
        <w:spacing w:before="144" w:after="144" w:line="240" w:lineRule="atLeast"/>
        <w:textAlignment w:val="baseline"/>
        <w:rPr>
          <w:rFonts w:ascii="Arial" w:hAnsi="Arial" w:cs="Arial"/>
          <w:b w:val="0"/>
          <w:sz w:val="22"/>
          <w:szCs w:val="22"/>
          <w:lang w:val="sk-SK"/>
        </w:rPr>
      </w:pPr>
      <w:r w:rsidRPr="00794F88">
        <w:rPr>
          <w:rFonts w:ascii="Arial" w:hAnsi="Arial" w:cs="Arial"/>
          <w:b w:val="0"/>
          <w:sz w:val="22"/>
          <w:szCs w:val="22"/>
          <w:lang w:val="sk-SK"/>
        </w:rPr>
        <w:t xml:space="preserve">zložiť na účet Objednávateľa vedený v Československej obchodnej banke, a.s., </w:t>
      </w:r>
      <w:proofErr w:type="spellStart"/>
      <w:r w:rsidRPr="00794F88">
        <w:rPr>
          <w:rFonts w:ascii="Arial" w:hAnsi="Arial" w:cs="Arial"/>
          <w:b w:val="0"/>
          <w:sz w:val="22"/>
          <w:szCs w:val="22"/>
          <w:lang w:val="sk-SK"/>
        </w:rPr>
        <w:t>korporátna</w:t>
      </w:r>
      <w:proofErr w:type="spellEnd"/>
      <w:r w:rsidRPr="00794F88">
        <w:rPr>
          <w:rFonts w:ascii="Arial" w:hAnsi="Arial" w:cs="Arial"/>
          <w:b w:val="0"/>
          <w:sz w:val="22"/>
          <w:szCs w:val="22"/>
          <w:lang w:val="sk-SK"/>
        </w:rPr>
        <w:t xml:space="preserve"> pobočka Trenčín, č. účtu: SK70 7500 0000 0000 2587 3633, sumu vo </w:t>
      </w:r>
      <w:r>
        <w:rPr>
          <w:rFonts w:ascii="Arial" w:hAnsi="Arial" w:cs="Arial"/>
          <w:b w:val="0"/>
          <w:sz w:val="22"/>
          <w:szCs w:val="22"/>
          <w:lang w:val="sk-SK"/>
        </w:rPr>
        <w:t>výške 2</w:t>
      </w:r>
      <w:r w:rsidRPr="00794F88">
        <w:rPr>
          <w:rFonts w:ascii="Arial" w:hAnsi="Arial" w:cs="Arial"/>
          <w:b w:val="0"/>
          <w:sz w:val="22"/>
          <w:szCs w:val="22"/>
          <w:lang w:val="sk-SK"/>
        </w:rPr>
        <w:t>.000,- €, pričom Zhotoviteľ uvedie ako VS svoje IČO a do poznámky pre príjemcu uvedie názov diela (ďalej len „Záruka za vykonanie diela“), a to najneskôr v lehote do 3 pracovných dní odo dňa účinnosti tejto Zmluvy alebo</w:t>
      </w:r>
    </w:p>
    <w:p w14:paraId="19302A51" w14:textId="77777777" w:rsidR="00A70310" w:rsidRDefault="00A70310" w:rsidP="00A70310">
      <w:pPr>
        <w:tabs>
          <w:tab w:val="clear" w:pos="709"/>
        </w:tabs>
        <w:suppressAutoHyphens/>
        <w:autoSpaceDE w:val="0"/>
        <w:autoSpaceDN w:val="0"/>
        <w:spacing w:after="160" w:line="254" w:lineRule="auto"/>
        <w:ind w:left="709" w:hanging="349"/>
        <w:textAlignment w:val="baseline"/>
        <w:rPr>
          <w:rFonts w:ascii="Arial" w:hAnsi="Arial" w:cs="Arial"/>
          <w:b w:val="0"/>
          <w:color w:val="000000"/>
          <w:sz w:val="22"/>
          <w:szCs w:val="22"/>
          <w:lang w:val="sk-SK" w:eastAsia="en-US"/>
        </w:rPr>
      </w:pPr>
      <w:r>
        <w:rPr>
          <w:rFonts w:ascii="Arial" w:hAnsi="Arial" w:cs="Arial"/>
          <w:b w:val="0"/>
          <w:sz w:val="22"/>
          <w:szCs w:val="22"/>
          <w:lang w:val="sk-SK"/>
        </w:rPr>
        <w:t xml:space="preserve">b) </w:t>
      </w:r>
      <w:r w:rsidRPr="00F7776F">
        <w:rPr>
          <w:rFonts w:ascii="Arial" w:hAnsi="Arial" w:cs="Arial"/>
          <w:b w:val="0"/>
          <w:sz w:val="22"/>
          <w:szCs w:val="22"/>
          <w:lang w:val="sk-SK"/>
        </w:rPr>
        <w:t xml:space="preserve">predložiť Objednávateľovi najneskôr v lehote do 3 pracovných dní odo dňa účinnosti tejto Zmluvy bankovú záruku vystavenú bankou so sídlom v SR alebo pobočkou zahraničnej banky so sídlom </w:t>
      </w:r>
      <w:r w:rsidRPr="00F7776F">
        <w:rPr>
          <w:rFonts w:ascii="Arial" w:hAnsi="Arial" w:cs="Arial"/>
          <w:b w:val="0"/>
          <w:sz w:val="22"/>
          <w:szCs w:val="22"/>
          <w:lang w:val="sk-SK"/>
        </w:rPr>
        <w:lastRenderedPageBreak/>
        <w:t>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w:t>
      </w:r>
      <w:r>
        <w:rPr>
          <w:rFonts w:ascii="Arial" w:hAnsi="Arial" w:cs="Arial"/>
          <w:b w:val="0"/>
          <w:sz w:val="22"/>
          <w:szCs w:val="22"/>
          <w:lang w:val="sk-SK"/>
        </w:rPr>
        <w:t>ujúcu maximálnu sumu vo výške 2</w:t>
      </w:r>
      <w:r w:rsidRPr="00F7776F">
        <w:rPr>
          <w:rFonts w:ascii="Arial" w:hAnsi="Arial" w:cs="Arial"/>
          <w:b w:val="0"/>
          <w:sz w:val="22"/>
          <w:szCs w:val="22"/>
          <w:lang w:val="sk-SK"/>
        </w:rPr>
        <w:t xml:space="preserve">.000,- € (táto suma musí byť číselne vyjadrená) v prípade, ak Objednávateľ vo svojej požiadavke uvedie, že </w:t>
      </w:r>
      <w:bookmarkStart w:id="34" w:name="_Hlk508190319"/>
      <w:r w:rsidRPr="00F7776F">
        <w:rPr>
          <w:rFonts w:ascii="Arial" w:hAnsi="Arial" w:cs="Arial"/>
          <w:b w:val="0"/>
          <w:sz w:val="22"/>
          <w:szCs w:val="22"/>
          <w:lang w:val="sk-SK"/>
        </w:rPr>
        <w:t>Zhotoviteľ nesplnil alebo porušil svoje povinnosti v zmysle tejto Zmluvy majúce za následok povinnosť Zhotoviteľa uhradiť Objednávateľovi zmluvnú pokutu alebo nahradiť nevyhnutne vynaložené náklady Objednávateľovi.</w:t>
      </w:r>
      <w:bookmarkEnd w:id="34"/>
      <w:r w:rsidRPr="00F7776F">
        <w:rPr>
          <w:rFonts w:ascii="Arial" w:hAnsi="Arial" w:cs="Arial"/>
          <w:b w:val="0"/>
          <w:color w:val="000000"/>
          <w:sz w:val="22"/>
          <w:szCs w:val="22"/>
          <w:lang w:val="sk-SK" w:eastAsia="en-US"/>
        </w:rPr>
        <w:t xml:space="preserve">. Objednávateľ sa zaväzuje informovať Zhotoviteľa o každom použití Záruky za vykonanie. </w:t>
      </w:r>
      <w:r w:rsidRPr="0028667A">
        <w:rPr>
          <w:rFonts w:ascii="Arial" w:hAnsi="Arial" w:cs="Arial"/>
          <w:b w:val="0"/>
          <w:color w:val="000000"/>
          <w:sz w:val="22"/>
          <w:szCs w:val="22"/>
          <w:lang w:val="sk-SK" w:eastAsia="en-US"/>
        </w:rPr>
        <w:t xml:space="preserve">Banková záruka bude vystavená min. na dobu trvania zmluvy, </w:t>
      </w:r>
      <w:proofErr w:type="spellStart"/>
      <w:r w:rsidRPr="0028667A">
        <w:rPr>
          <w:rFonts w:ascii="Arial" w:hAnsi="Arial" w:cs="Arial"/>
          <w:b w:val="0"/>
          <w:color w:val="000000"/>
          <w:sz w:val="22"/>
          <w:szCs w:val="22"/>
          <w:lang w:val="sk-SK" w:eastAsia="en-US"/>
        </w:rPr>
        <w:t>t.j</w:t>
      </w:r>
      <w:proofErr w:type="spellEnd"/>
      <w:r w:rsidRPr="0028667A">
        <w:rPr>
          <w:rFonts w:ascii="Arial" w:hAnsi="Arial" w:cs="Arial"/>
          <w:b w:val="0"/>
          <w:color w:val="000000"/>
          <w:sz w:val="22"/>
          <w:szCs w:val="22"/>
          <w:lang w:val="sk-SK" w:eastAsia="en-US"/>
        </w:rPr>
        <w:t xml:space="preserve"> . do   termínu kompletného ukončenia prác podľa čl. III. tejto zmluvy. V prípade, ak by sa počas trvania Zmluvy predĺžila lehota na riadne a úplné dodanie predmetu zmluvy, je Predávajúci  povinný predložiť Kupujúcemu aktualizovanú bankovú z</w:t>
      </w:r>
      <w:r>
        <w:rPr>
          <w:rFonts w:ascii="Arial" w:hAnsi="Arial" w:cs="Arial"/>
          <w:b w:val="0"/>
          <w:color w:val="000000"/>
          <w:sz w:val="22"/>
          <w:szCs w:val="22"/>
          <w:lang w:val="sk-SK" w:eastAsia="en-US"/>
        </w:rPr>
        <w:t xml:space="preserve">áruku spĺňajúcu podmienky ods. 6 </w:t>
      </w:r>
      <w:r w:rsidRPr="0028667A">
        <w:rPr>
          <w:rFonts w:ascii="Arial" w:hAnsi="Arial" w:cs="Arial"/>
          <w:b w:val="0"/>
          <w:color w:val="000000"/>
          <w:sz w:val="22"/>
          <w:szCs w:val="22"/>
          <w:lang w:val="sk-SK" w:eastAsia="en-US"/>
        </w:rPr>
        <w:t xml:space="preserve"> písm. b) tohto článku, ktorá bude zohľadňovať predlženie tejto lehoty plnenia predmetu zmluvy.</w:t>
      </w:r>
    </w:p>
    <w:p w14:paraId="67D42A49" w14:textId="77777777" w:rsidR="00A70310" w:rsidRPr="00F7776F"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28667A">
        <w:rPr>
          <w:rFonts w:ascii="Arial" w:hAnsi="Arial" w:cs="Arial"/>
          <w:b w:val="0"/>
          <w:color w:val="000000"/>
          <w:sz w:val="22"/>
          <w:szCs w:val="22"/>
          <w:lang w:val="sk-SK" w:eastAsia="en-US"/>
        </w:rPr>
        <w:t>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w:t>
      </w:r>
    </w:p>
    <w:p w14:paraId="7AA0D7FD" w14:textId="77777777" w:rsidR="00A70310" w:rsidRPr="0028667A"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794F88">
        <w:rPr>
          <w:rFonts w:ascii="Arial" w:hAnsi="Arial" w:cs="Arial"/>
          <w:b w:val="0"/>
          <w:color w:val="000000"/>
          <w:sz w:val="22"/>
          <w:szCs w:val="22"/>
          <w:lang w:val="sk-SK" w:eastAsia="en-US"/>
        </w:rPr>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vykonanie diela najskôr </w:t>
      </w:r>
      <w:r>
        <w:rPr>
          <w:rFonts w:ascii="Arial" w:hAnsi="Arial" w:cs="Arial"/>
          <w:b w:val="0"/>
          <w:color w:val="000000"/>
          <w:sz w:val="22"/>
          <w:szCs w:val="22"/>
          <w:lang w:val="sk-SK" w:eastAsia="en-US"/>
        </w:rPr>
        <w:t xml:space="preserve"> po </w:t>
      </w:r>
      <w:r w:rsidRPr="00794F88">
        <w:rPr>
          <w:rFonts w:ascii="Arial" w:hAnsi="Arial" w:cs="Arial"/>
          <w:b w:val="0"/>
          <w:color w:val="000000"/>
          <w:sz w:val="22"/>
          <w:szCs w:val="22"/>
          <w:lang w:val="sk-SK" w:eastAsia="en-US"/>
        </w:rPr>
        <w:t xml:space="preserve"> </w:t>
      </w:r>
      <w:r w:rsidRPr="00C31969">
        <w:rPr>
          <w:rFonts w:ascii="Arial" w:hAnsi="Arial" w:cs="Arial"/>
          <w:b w:val="0"/>
          <w:color w:val="000000"/>
          <w:sz w:val="22"/>
          <w:szCs w:val="22"/>
          <w:lang w:val="sk-SK" w:eastAsia="en-US"/>
        </w:rPr>
        <w:t xml:space="preserve">riadnom a bez vád  odovzdaní a prevzatí diela a </w:t>
      </w:r>
      <w:r>
        <w:rPr>
          <w:rFonts w:ascii="Arial" w:hAnsi="Arial" w:cs="Arial"/>
          <w:b w:val="0"/>
          <w:color w:val="000000"/>
          <w:sz w:val="22"/>
          <w:szCs w:val="22"/>
          <w:lang w:val="sk-SK" w:eastAsia="en-US"/>
        </w:rPr>
        <w:t xml:space="preserve">  podľa tejto Zmluvy.</w:t>
      </w:r>
    </w:p>
    <w:p w14:paraId="77C3A425" w14:textId="0734C74A" w:rsidR="00A70310" w:rsidRPr="00A266BB"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en-AU" w:eastAsia="en-US"/>
        </w:rPr>
      </w:pPr>
      <w:r w:rsidRPr="00A266BB">
        <w:rPr>
          <w:rFonts w:ascii="Arial" w:hAnsi="Arial" w:cs="Arial"/>
          <w:b w:val="0"/>
          <w:color w:val="000000"/>
          <w:sz w:val="22"/>
          <w:szCs w:val="22"/>
          <w:lang w:val="sk-SK" w:eastAsia="en-US"/>
        </w:rPr>
        <w:t>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p>
    <w:p w14:paraId="277D2411" w14:textId="77777777" w:rsidR="00A70310" w:rsidRPr="00794F88" w:rsidRDefault="00A70310" w:rsidP="002567A3">
      <w:pPr>
        <w:numPr>
          <w:ilvl w:val="0"/>
          <w:numId w:val="24"/>
        </w:numPr>
        <w:tabs>
          <w:tab w:val="clear" w:pos="709"/>
          <w:tab w:val="left" w:pos="0"/>
        </w:tabs>
        <w:suppressAutoHyphens/>
        <w:autoSpaceDN w:val="0"/>
        <w:spacing w:after="15" w:line="254" w:lineRule="auto"/>
        <w:ind w:left="426" w:right="1"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je povinný strpieť výkon kontroly/auditu/overovania oprávnenými osobami poverenými výkonom kontroly/auditu/overovania súvisiaceho s predmetom tejto Zmluvy a poskytnúť im všetku potrebnú súčinnosť</w:t>
      </w:r>
      <w:bookmarkStart w:id="35" w:name="_Hlk505691730"/>
      <w:r w:rsidRPr="00794F88">
        <w:rPr>
          <w:rFonts w:ascii="Arial" w:hAnsi="Arial" w:cs="Arial"/>
          <w:b w:val="0"/>
          <w:sz w:val="22"/>
          <w:szCs w:val="22"/>
          <w:lang w:val="sk-SK"/>
        </w:rPr>
        <w:t xml:space="preserve">, pričom oprávnené osoby na výkon kontroly/auditu/ overovania sú najmä: </w:t>
      </w:r>
    </w:p>
    <w:p w14:paraId="06DD6723" w14:textId="77777777" w:rsidR="00A70310" w:rsidRPr="00794F88" w:rsidRDefault="00A70310" w:rsidP="0092610C">
      <w:pPr>
        <w:numPr>
          <w:ilvl w:val="3"/>
          <w:numId w:val="28"/>
        </w:numPr>
        <w:tabs>
          <w:tab w:val="clear" w:pos="709"/>
          <w:tab w:val="left" w:pos="-2147"/>
        </w:tabs>
        <w:suppressAutoHyphens/>
        <w:autoSpaceDN w:val="0"/>
        <w:spacing w:after="34"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riadiaci orgán pre príslušný operačný program a ním poverené osoby, </w:t>
      </w:r>
    </w:p>
    <w:p w14:paraId="76CA5DB6" w14:textId="77777777" w:rsidR="00A70310" w:rsidRPr="00794F88" w:rsidRDefault="00A70310" w:rsidP="0092610C">
      <w:pPr>
        <w:numPr>
          <w:ilvl w:val="3"/>
          <w:numId w:val="27"/>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útvar následnej finančnej kontroly a ním poverené osoby, </w:t>
      </w:r>
    </w:p>
    <w:p w14:paraId="0200CAA9" w14:textId="12F983F4" w:rsidR="00A70310" w:rsidRPr="0092610C" w:rsidRDefault="00A70310" w:rsidP="006A7F9B">
      <w:pPr>
        <w:numPr>
          <w:ilvl w:val="3"/>
          <w:numId w:val="27"/>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92610C">
        <w:rPr>
          <w:rFonts w:ascii="Arial" w:hAnsi="Arial" w:cs="Arial"/>
          <w:b w:val="0"/>
          <w:sz w:val="22"/>
          <w:szCs w:val="22"/>
          <w:lang w:val="sk-SK"/>
        </w:rPr>
        <w:t xml:space="preserve">Najvyšší kontrolný úrad SR, príslušná Správa finančnej kontroly, Certifikačný orgán a nimi poverené osoby, </w:t>
      </w:r>
    </w:p>
    <w:p w14:paraId="736B66D8" w14:textId="77777777" w:rsidR="00A70310" w:rsidRPr="00794F88" w:rsidRDefault="00A70310" w:rsidP="0092610C">
      <w:pPr>
        <w:numPr>
          <w:ilvl w:val="3"/>
          <w:numId w:val="27"/>
        </w:numPr>
        <w:tabs>
          <w:tab w:val="clear" w:pos="709"/>
          <w:tab w:val="left" w:pos="-2147"/>
        </w:tabs>
        <w:suppressAutoHyphens/>
        <w:autoSpaceDN w:val="0"/>
        <w:spacing w:after="32"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orgán auditu, jeho spolupracujúce orgány a nimi poverené osoby, </w:t>
      </w:r>
    </w:p>
    <w:p w14:paraId="7A55682D" w14:textId="77777777" w:rsidR="00A70310" w:rsidRPr="00794F88" w:rsidRDefault="00A70310" w:rsidP="0092610C">
      <w:pPr>
        <w:numPr>
          <w:ilvl w:val="3"/>
          <w:numId w:val="27"/>
        </w:numPr>
        <w:tabs>
          <w:tab w:val="clear" w:pos="709"/>
          <w:tab w:val="left" w:pos="-2147"/>
        </w:tabs>
        <w:suppressAutoHyphens/>
        <w:autoSpaceDN w:val="0"/>
        <w:spacing w:after="27"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splnomocnení zástupcovia Európskej Komisie a Európskeho dvora audítorov, </w:t>
      </w:r>
    </w:p>
    <w:p w14:paraId="398A72EB" w14:textId="77777777" w:rsidR="00A70310" w:rsidRPr="00794F88" w:rsidRDefault="00A70310" w:rsidP="0092610C">
      <w:pPr>
        <w:numPr>
          <w:ilvl w:val="3"/>
          <w:numId w:val="27"/>
        </w:numPr>
        <w:tabs>
          <w:tab w:val="clear" w:pos="709"/>
          <w:tab w:val="left" w:pos="-2147"/>
        </w:tabs>
        <w:suppressAutoHyphens/>
        <w:autoSpaceDN w:val="0"/>
        <w:spacing w:after="26"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osoby prizvané orgánmi uvedenými v písm. a) až e) v súlade s príslušnými právnymi predpismi SR a EÚ.</w:t>
      </w:r>
    </w:p>
    <w:bookmarkEnd w:id="35"/>
    <w:p w14:paraId="0F6782DB" w14:textId="77777777" w:rsidR="00A70310" w:rsidRPr="00794F88" w:rsidRDefault="00A70310" w:rsidP="00A70310">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1113CB1A"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3F63591F" w14:textId="77777777" w:rsidR="00A70310" w:rsidRPr="00794F88" w:rsidRDefault="00A70310" w:rsidP="00A70310">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14:paraId="615EC856"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V prípade, že bude objednávateľ povinný vrátiť nenávratný finančný príspevok z dôvodu pochybenia zhotoviteľa, sa zhotoviteľ zaväzuje, že splní takúto povinnosť za objednávateľa alebo </w:t>
      </w:r>
      <w:r w:rsidRPr="00794F88">
        <w:rPr>
          <w:rFonts w:ascii="Arial" w:hAnsi="Arial" w:cs="Arial"/>
          <w:b w:val="0"/>
          <w:sz w:val="22"/>
          <w:szCs w:val="22"/>
          <w:lang w:val="sk-SK"/>
        </w:rPr>
        <w:lastRenderedPageBreak/>
        <w:t>v prípade, že objednávateľ sám uhradí tieto záväzky, tak zhotoviteľ zaplatí objednávateľovi sumu vo výške takto uhradených finančných prostriedkov a to v lehote tridsať dní odo dňa doručenia písomnej výzvy objednávateľa na takéto plnenie.</w:t>
      </w:r>
    </w:p>
    <w:p w14:paraId="6C175674"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Ak zhotoviteľ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zhotoviteľ, je zhotoviteľ  povinný uhradiť objednávateľovi zmluvnú pokutu vo výške 3000 € a zároveň má objednávateľ právo odstúpiť od tejto zmluvy.</w:t>
      </w:r>
    </w:p>
    <w:p w14:paraId="35B1D911" w14:textId="77777777" w:rsidR="00A70310" w:rsidRPr="00794F88" w:rsidRDefault="00A70310" w:rsidP="002567A3">
      <w:pPr>
        <w:numPr>
          <w:ilvl w:val="0"/>
          <w:numId w:val="24"/>
        </w:numPr>
        <w:tabs>
          <w:tab w:val="clear" w:pos="709"/>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1679706E"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Zhotoviteľ nie je oprávnený jednostranne započítať akúkoľvek svoju pohľadávku voči pohľadávkam Objednávateľa. </w:t>
      </w:r>
    </w:p>
    <w:p w14:paraId="265618E4"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04551E21"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Arial" w:eastAsia="Calibri" w:hAnsi="Arial" w:cs="Arial"/>
          <w:b w:val="0"/>
          <w:sz w:val="22"/>
          <w:szCs w:val="22"/>
          <w:lang w:val="sk-SK" w:eastAsia="en-US"/>
        </w:rPr>
      </w:pPr>
      <w:r w:rsidRPr="00794F88">
        <w:rPr>
          <w:rFonts w:ascii="Arial" w:eastAsia="Calibri" w:hAnsi="Arial" w:cs="Arial"/>
          <w:b w:val="0"/>
          <w:sz w:val="22"/>
          <w:szCs w:val="22"/>
          <w:lang w:val="sk-SK" w:eastAsia="en-US"/>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14:paraId="2E1A3040" w14:textId="77777777" w:rsidR="00A70310" w:rsidRPr="00416D40" w:rsidRDefault="00A70310" w:rsidP="00A266BB">
      <w:pPr>
        <w:tabs>
          <w:tab w:val="clear" w:pos="709"/>
          <w:tab w:val="left" w:pos="426"/>
          <w:tab w:val="left" w:pos="993"/>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19. </w:t>
      </w:r>
      <w:r w:rsidRPr="00416D40">
        <w:rPr>
          <w:rFonts w:ascii="Arial" w:eastAsia="Calibri" w:hAnsi="Arial" w:cs="Arial"/>
          <w:b w:val="0"/>
          <w:sz w:val="22"/>
          <w:szCs w:val="22"/>
          <w:lang w:val="sk-SK" w:eastAsia="en-US"/>
        </w:rPr>
        <w:tab/>
      </w:r>
      <w:r w:rsidRPr="00416D40">
        <w:rPr>
          <w:rFonts w:ascii="Arial" w:eastAsia="Calibri" w:hAnsi="Arial" w:cs="Arial"/>
          <w:b w:val="0"/>
          <w:sz w:val="22"/>
          <w:szCs w:val="22"/>
          <w:lang w:val="sk-SK" w:eastAsia="en-US"/>
        </w:rPr>
        <w:tab/>
        <w:t>Zhotoviteľ je povinný po celú dobu zhotovovania diela zabezpečiť riadne označenie staveniska v zmysle príslušných platných noriem.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3DB9D10E" w14:textId="77777777" w:rsidR="00A70310" w:rsidRPr="00416D4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1C95DCB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20.      Zhotoviteľ je povinný pred začatím zemných prác  zabezpečiť v</w:t>
      </w:r>
      <w:r w:rsidRPr="00626370">
        <w:rPr>
          <w:rFonts w:ascii="Arial" w:eastAsia="Calibri" w:hAnsi="Arial" w:cs="Arial"/>
          <w:b w:val="0"/>
          <w:sz w:val="22"/>
          <w:szCs w:val="22"/>
          <w:lang w:val="sk-SK" w:eastAsia="en-US"/>
        </w:rPr>
        <w:t>ytýčenie e</w:t>
      </w:r>
      <w:r>
        <w:rPr>
          <w:rFonts w:ascii="Arial" w:eastAsia="Calibri" w:hAnsi="Arial" w:cs="Arial"/>
          <w:b w:val="0"/>
          <w:sz w:val="22"/>
          <w:szCs w:val="22"/>
          <w:lang w:val="sk-SK" w:eastAsia="en-US"/>
        </w:rPr>
        <w:t>xistujúcich inžinierskych sietí.</w:t>
      </w:r>
    </w:p>
    <w:p w14:paraId="3C40BE5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p>
    <w:p w14:paraId="1AD28DA9" w14:textId="536A32EB" w:rsidR="00A70310" w:rsidRDefault="00A70310" w:rsidP="00A266BB">
      <w:pPr>
        <w:tabs>
          <w:tab w:val="clear" w:pos="709"/>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21.  </w:t>
      </w:r>
      <w:r w:rsidR="00A266BB">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 xml:space="preserve">Zhotoviteľ je povinný zabezpečiť </w:t>
      </w:r>
      <w:proofErr w:type="spellStart"/>
      <w:r>
        <w:rPr>
          <w:rFonts w:ascii="Arial" w:eastAsia="Calibri" w:hAnsi="Arial" w:cs="Arial"/>
          <w:b w:val="0"/>
          <w:sz w:val="22"/>
          <w:szCs w:val="22"/>
          <w:lang w:val="sk-SK" w:eastAsia="en-US"/>
        </w:rPr>
        <w:t>p</w:t>
      </w:r>
      <w:r w:rsidRPr="00626370">
        <w:rPr>
          <w:rFonts w:ascii="Arial" w:eastAsia="Calibri" w:hAnsi="Arial" w:cs="Arial"/>
          <w:b w:val="0"/>
          <w:sz w:val="22"/>
          <w:szCs w:val="22"/>
          <w:lang w:val="sk-SK" w:eastAsia="en-US"/>
        </w:rPr>
        <w:t>orealizačné</w:t>
      </w:r>
      <w:proofErr w:type="spellEnd"/>
      <w:r w:rsidRPr="00626370">
        <w:rPr>
          <w:rFonts w:ascii="Arial" w:eastAsia="Calibri" w:hAnsi="Arial" w:cs="Arial"/>
          <w:b w:val="0"/>
          <w:sz w:val="22"/>
          <w:szCs w:val="22"/>
          <w:lang w:val="sk-SK" w:eastAsia="en-US"/>
        </w:rPr>
        <w:t xml:space="preserve"> zameranie stavby pre </w:t>
      </w:r>
      <w:r>
        <w:rPr>
          <w:rFonts w:ascii="Arial" w:eastAsia="Calibri" w:hAnsi="Arial" w:cs="Arial"/>
          <w:b w:val="0"/>
          <w:sz w:val="22"/>
          <w:szCs w:val="22"/>
          <w:lang w:val="sk-SK" w:eastAsia="en-US"/>
        </w:rPr>
        <w:t>technickú mapu mesta Trenčín.</w:t>
      </w:r>
    </w:p>
    <w:p w14:paraId="1A914A83" w14:textId="77777777"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52E44D52" w14:textId="1E9E9F39" w:rsidR="00A70310" w:rsidRPr="00626370" w:rsidRDefault="00A70310" w:rsidP="00A266BB">
      <w:pPr>
        <w:tabs>
          <w:tab w:val="clear" w:pos="709"/>
          <w:tab w:val="left" w:pos="567"/>
        </w:tabs>
        <w:suppressAutoHyphens/>
        <w:autoSpaceDN w:val="0"/>
        <w:ind w:right="1"/>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22.     </w:t>
      </w:r>
      <w:r w:rsidRPr="00976E7F">
        <w:rPr>
          <w:rFonts w:ascii="Arial" w:eastAsia="Calibri" w:hAnsi="Arial" w:cs="Arial"/>
          <w:b w:val="0"/>
          <w:sz w:val="22"/>
          <w:szCs w:val="22"/>
          <w:lang w:val="sk-SK" w:eastAsia="en-US"/>
        </w:rPr>
        <w:t>Dopravné značenie, povolenie rozkopávky, a pod.  vrátane jeho odsúhlasenia na príslušnom úrade</w:t>
      </w:r>
      <w:r w:rsidR="00A266BB">
        <w:rPr>
          <w:rFonts w:ascii="Arial" w:eastAsia="Calibri" w:hAnsi="Arial" w:cs="Arial"/>
          <w:b w:val="0"/>
          <w:sz w:val="22"/>
          <w:szCs w:val="22"/>
          <w:lang w:val="sk-SK" w:eastAsia="en-US"/>
        </w:rPr>
        <w:t xml:space="preserve"> </w:t>
      </w:r>
      <w:r w:rsidRPr="00976E7F">
        <w:rPr>
          <w:rFonts w:ascii="Arial" w:eastAsia="Calibri" w:hAnsi="Arial" w:cs="Arial"/>
          <w:b w:val="0"/>
          <w:sz w:val="22"/>
          <w:szCs w:val="22"/>
          <w:lang w:val="sk-SK" w:eastAsia="en-US"/>
        </w:rPr>
        <w:t>si zabezpečuje Zhotoviteľ.</w:t>
      </w:r>
    </w:p>
    <w:p w14:paraId="1B771271" w14:textId="0947F5F2"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28B2F146" w14:textId="77777777" w:rsidR="0092610C" w:rsidRDefault="0092610C"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70450AF4"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lastRenderedPageBreak/>
        <w:t>čl. XII.</w:t>
      </w:r>
    </w:p>
    <w:p w14:paraId="23C226C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Odstúpenie od zmluvy</w:t>
      </w:r>
    </w:p>
    <w:p w14:paraId="6A568F1C" w14:textId="77777777" w:rsidR="00A70310" w:rsidRPr="00794F88" w:rsidRDefault="00A70310" w:rsidP="00A70310">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794F88">
        <w:rPr>
          <w:rFonts w:ascii="Arial" w:hAnsi="Arial" w:cs="Arial"/>
          <w:b w:val="0"/>
          <w:sz w:val="22"/>
          <w:szCs w:val="22"/>
          <w:lang w:val="sk-SK"/>
        </w:rPr>
        <w:tab/>
      </w:r>
    </w:p>
    <w:p w14:paraId="15BD17D1"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12475CF5"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a) bude meškať s termínom plnenia</w:t>
      </w:r>
      <w:r>
        <w:rPr>
          <w:rFonts w:ascii="Arial" w:hAnsi="Arial" w:cs="Arial"/>
          <w:b w:val="0"/>
          <w:color w:val="000000"/>
          <w:sz w:val="22"/>
          <w:szCs w:val="22"/>
          <w:lang w:val="sk-SK"/>
        </w:rPr>
        <w:t xml:space="preserve"> podľa tejto zmluvy o viac ako 20</w:t>
      </w:r>
      <w:r w:rsidRPr="00794F88">
        <w:rPr>
          <w:rFonts w:ascii="Arial" w:hAnsi="Arial" w:cs="Arial"/>
          <w:b w:val="0"/>
          <w:color w:val="000000"/>
          <w:sz w:val="22"/>
          <w:szCs w:val="22"/>
          <w:lang w:val="sk-SK"/>
        </w:rPr>
        <w:t xml:space="preserve"> dní,</w:t>
      </w:r>
    </w:p>
    <w:p w14:paraId="56C5E70A"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b) ak zhotoviteľ bude preukázateľne vykonávať práce </w:t>
      </w:r>
      <w:proofErr w:type="spellStart"/>
      <w:r w:rsidRPr="00794F88">
        <w:rPr>
          <w:rFonts w:ascii="Arial" w:hAnsi="Arial" w:cs="Arial"/>
          <w:b w:val="0"/>
          <w:color w:val="000000"/>
          <w:sz w:val="22"/>
          <w:szCs w:val="22"/>
          <w:lang w:val="sk-SK"/>
        </w:rPr>
        <w:t>vadné</w:t>
      </w:r>
      <w:proofErr w:type="spellEnd"/>
      <w:r w:rsidRPr="00794F88">
        <w:rPr>
          <w:rFonts w:ascii="Arial" w:hAnsi="Arial" w:cs="Arial"/>
          <w:b w:val="0"/>
          <w:color w:val="000000"/>
          <w:sz w:val="22"/>
          <w:szCs w:val="22"/>
          <w:lang w:val="sk-SK"/>
        </w:rPr>
        <w:t xml:space="preserve">, </w:t>
      </w:r>
      <w:proofErr w:type="spellStart"/>
      <w:r w:rsidRPr="00794F88">
        <w:rPr>
          <w:rFonts w:ascii="Arial" w:hAnsi="Arial" w:cs="Arial"/>
          <w:b w:val="0"/>
          <w:color w:val="000000"/>
          <w:sz w:val="22"/>
          <w:szCs w:val="22"/>
          <w:lang w:val="sk-SK"/>
        </w:rPr>
        <w:t>t.j</w:t>
      </w:r>
      <w:proofErr w:type="spellEnd"/>
      <w:r w:rsidRPr="00794F88">
        <w:rPr>
          <w:rFonts w:ascii="Arial" w:hAnsi="Arial" w:cs="Arial"/>
          <w:b w:val="0"/>
          <w:color w:val="000000"/>
          <w:sz w:val="22"/>
          <w:szCs w:val="22"/>
          <w:lang w:val="sk-SK"/>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013D41C7"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14:paraId="26112C49"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d) bez predchádzajúceho súhlasu objednávateľa, prevedie všetky, alebo niektoré práva a záväzky vyplývajúce z tejto zmluvy na tretie osoby,</w:t>
      </w:r>
    </w:p>
    <w:p w14:paraId="7BDCC0D0"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e) v prípade, ak zhotoviteľ neprevezme stavenisko v lehote uvedenej v čl. III ods. 1 tejto zmluvy.</w:t>
      </w:r>
    </w:p>
    <w:p w14:paraId="5EDDDE2A"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00A0D764"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r w:rsidRPr="00794F88">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3573BA8C"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p>
    <w:p w14:paraId="33C84E93"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Pr>
          <w:rFonts w:ascii="Arial" w:hAnsi="Arial" w:cs="Arial"/>
          <w:b w:val="0"/>
          <w:color w:val="000000"/>
          <w:sz w:val="22"/>
          <w:szCs w:val="22"/>
          <w:lang w:val="sk-SK"/>
        </w:rPr>
        <w:t xml:space="preserve">3. </w:t>
      </w:r>
      <w:r w:rsidRPr="00E72388">
        <w:rPr>
          <w:rFonts w:ascii="Arial" w:hAnsi="Arial" w:cs="Arial"/>
          <w:b w:val="0"/>
          <w:color w:val="000000"/>
          <w:sz w:val="22"/>
          <w:szCs w:val="22"/>
          <w:lang w:val="sk-SK"/>
        </w:rPr>
        <w:t>Objednávateľ je oprávnený odstúpiť od zmluvy aj  z dôvodov uvedených v § 19 zákona č. 343/2015 Z. z. o verejnom obstarávaní a o zmene a doplnení niektorých zákonov v platnom a účinnom znení.</w:t>
      </w:r>
    </w:p>
    <w:p w14:paraId="267B27CF" w14:textId="77777777" w:rsidR="00A70310" w:rsidRPr="00794F88" w:rsidRDefault="00A70310" w:rsidP="00A70310">
      <w:pPr>
        <w:tabs>
          <w:tab w:val="clear" w:pos="709"/>
        </w:tabs>
        <w:suppressAutoHyphens/>
        <w:autoSpaceDN w:val="0"/>
        <w:ind w:left="300" w:hanging="300"/>
        <w:textAlignment w:val="baseline"/>
        <w:rPr>
          <w:rFonts w:ascii="Arial" w:hAnsi="Arial" w:cs="Arial"/>
          <w:color w:val="000000"/>
          <w:sz w:val="22"/>
          <w:szCs w:val="22"/>
          <w:lang w:val="sk-SK"/>
        </w:rPr>
      </w:pPr>
    </w:p>
    <w:p w14:paraId="5DB2F1D6" w14:textId="77777777" w:rsidR="00A70310" w:rsidRPr="00794F88" w:rsidRDefault="00A70310" w:rsidP="00A70310">
      <w:pPr>
        <w:tabs>
          <w:tab w:val="clear" w:pos="709"/>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4. </w:t>
      </w:r>
      <w:r w:rsidRPr="00794F88">
        <w:rPr>
          <w:rFonts w:ascii="Arial" w:hAnsi="Arial" w:cs="Arial"/>
          <w:b w:val="0"/>
          <w:sz w:val="22"/>
          <w:szCs w:val="22"/>
          <w:lang w:val="sk-SK"/>
        </w:rPr>
        <w:t xml:space="preserve">V prípade, ak je objednávateľ v omeškaní s úhradou faktúry o viac ako 60 dní po uplynutí lehoty jej splatnosti, </w:t>
      </w:r>
      <w:r w:rsidRPr="00794F88">
        <w:rPr>
          <w:rFonts w:ascii="Arial" w:hAnsi="Arial" w:cs="Arial"/>
          <w:b w:val="0"/>
          <w:color w:val="000000"/>
          <w:sz w:val="22"/>
          <w:szCs w:val="22"/>
          <w:lang w:val="sk-SK"/>
        </w:rPr>
        <w:t xml:space="preserve">alebo v prípade, ak napriek opakovanej písomnej výzve zhotoviteľa objednávateľ neposkytuje zhotoviteľovi súčinnosť, ktorá je nevyhnutná pre riadne plnenie tejto zmluvy, </w:t>
      </w:r>
      <w:r w:rsidRPr="00794F88">
        <w:rPr>
          <w:rFonts w:ascii="Arial" w:hAnsi="Arial" w:cs="Arial"/>
          <w:b w:val="0"/>
          <w:sz w:val="22"/>
          <w:szCs w:val="22"/>
          <w:lang w:val="sk-SK"/>
        </w:rPr>
        <w:t xml:space="preserve"> je zhotoviteľ oprávnený odstúpiť od zmluvy na základe písomného oznámenia doručeného objednávateľovi.</w:t>
      </w:r>
    </w:p>
    <w:p w14:paraId="226F360B"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1F790C4E"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XIII.</w:t>
      </w:r>
    </w:p>
    <w:p w14:paraId="01D9CAAE"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Vyššia moc</w:t>
      </w:r>
    </w:p>
    <w:p w14:paraId="1B412D7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2E7AB156"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w:t>
      </w:r>
      <w:r w:rsidRPr="00794F88">
        <w:rPr>
          <w:rFonts w:ascii="Arial" w:hAnsi="Arial" w:cs="Arial"/>
          <w:b w:val="0"/>
          <w:sz w:val="22"/>
          <w:szCs w:val="22"/>
          <w:lang w:val="sk-SK"/>
        </w:rPr>
        <w:tab/>
        <w:t>Pre účely tejto zmluvy sa za vyššiu moc považujú skutočnosti od zmluvných strán nezávislé a zmluvnými stranami objektívne neovplyvniteľné, napr.: vojna, mobilizácia, povstanie, generálny štrajk, živelné pohromy</w:t>
      </w:r>
      <w:r>
        <w:rPr>
          <w:rFonts w:ascii="Arial" w:hAnsi="Arial" w:cs="Arial"/>
          <w:b w:val="0"/>
          <w:sz w:val="22"/>
          <w:szCs w:val="22"/>
          <w:lang w:val="sk-SK"/>
        </w:rPr>
        <w:t xml:space="preserve">, pandémia </w:t>
      </w:r>
      <w:r w:rsidRPr="00794F88">
        <w:rPr>
          <w:rFonts w:ascii="Arial" w:hAnsi="Arial" w:cs="Arial"/>
          <w:b w:val="0"/>
          <w:sz w:val="22"/>
          <w:szCs w:val="22"/>
          <w:lang w:val="sk-SK"/>
        </w:rPr>
        <w:t xml:space="preserve"> a pod. (ďalej len „vis major“ alebo „vyššia moc“). </w:t>
      </w:r>
    </w:p>
    <w:p w14:paraId="33F1FF11" w14:textId="77777777" w:rsidR="00A70310" w:rsidRPr="00794F88" w:rsidRDefault="00A70310" w:rsidP="00A70310">
      <w:pPr>
        <w:tabs>
          <w:tab w:val="clear" w:pos="709"/>
        </w:tabs>
        <w:suppressAutoHyphens/>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14:paraId="65D30C4F"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6C8C2A6F"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w:t>
      </w:r>
      <w:r w:rsidRPr="00794F88">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5844C834"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1C151AC"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3. V prípade výskytu takých nepriaznivých poveternostných podmienok znemožňujúcich riadne plnenie diela, príslušný termín sa predlžuje o počet dní, počas ktorých boli práce prerušené. O týchto </w:t>
      </w:r>
      <w:r w:rsidRPr="00794F88">
        <w:rPr>
          <w:rFonts w:ascii="Arial" w:hAnsi="Arial" w:cs="Arial"/>
          <w:b w:val="0"/>
          <w:sz w:val="22"/>
          <w:szCs w:val="22"/>
          <w:lang w:val="sk-SK"/>
        </w:rPr>
        <w:lastRenderedPageBreak/>
        <w:t>skutočnostiach sa uvedie riadne podpísaný záznam v stavebnom denníku s odôvodnením, inak nie sú dôvodom na predĺženie termínu zhotovenia diela.</w:t>
      </w:r>
    </w:p>
    <w:p w14:paraId="1EB380A3"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75AB6B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XIV.</w:t>
      </w:r>
    </w:p>
    <w:p w14:paraId="1E2091F4"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Záverečné ustanovenia</w:t>
      </w:r>
    </w:p>
    <w:p w14:paraId="628C00B3"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3003C2AC" w14:textId="77777777" w:rsidR="00A70310" w:rsidRPr="00794F88" w:rsidRDefault="00A70310" w:rsidP="002567A3">
      <w:pPr>
        <w:numPr>
          <w:ilvl w:val="1"/>
          <w:numId w:val="29"/>
        </w:numPr>
        <w:tabs>
          <w:tab w:val="clear" w:pos="709"/>
        </w:tabs>
        <w:suppressAutoHyphens/>
        <w:autoSpaceDN w:val="0"/>
        <w:spacing w:after="160" w:line="254" w:lineRule="auto"/>
        <w:ind w:left="284" w:right="1" w:hanging="284"/>
        <w:textAlignment w:val="baseline"/>
        <w:rPr>
          <w:rFonts w:ascii="Arial" w:hAnsi="Arial" w:cs="Arial"/>
          <w:b w:val="0"/>
          <w:sz w:val="22"/>
          <w:szCs w:val="22"/>
          <w:lang w:val="sk-SK"/>
        </w:rPr>
      </w:pPr>
      <w:r w:rsidRPr="00794F88">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1B500CB0" w14:textId="77777777" w:rsidR="00A70310" w:rsidRPr="00794F88" w:rsidRDefault="00A70310" w:rsidP="00A70310">
      <w:pPr>
        <w:suppressAutoHyphens/>
        <w:autoSpaceDN w:val="0"/>
        <w:ind w:left="284" w:right="1" w:firstLine="0"/>
        <w:textAlignment w:val="baseline"/>
        <w:rPr>
          <w:rFonts w:ascii="Arial" w:hAnsi="Arial" w:cs="Arial"/>
          <w:b w:val="0"/>
          <w:sz w:val="22"/>
          <w:szCs w:val="22"/>
          <w:lang w:val="sk-SK"/>
        </w:rPr>
      </w:pPr>
    </w:p>
    <w:p w14:paraId="69038B5C" w14:textId="77777777" w:rsidR="00A70310" w:rsidRPr="00794F88" w:rsidRDefault="00A70310" w:rsidP="002567A3">
      <w:pPr>
        <w:numPr>
          <w:ilvl w:val="1"/>
          <w:numId w:val="29"/>
        </w:num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480636F1" w14:textId="77777777" w:rsidR="00A70310" w:rsidRPr="00794F88" w:rsidRDefault="00A70310" w:rsidP="00A266BB">
      <w:pPr>
        <w:tabs>
          <w:tab w:val="clear" w:pos="709"/>
        </w:tabs>
        <w:suppressAutoHyphens/>
        <w:autoSpaceDN w:val="0"/>
        <w:ind w:left="709" w:right="1" w:hanging="425"/>
        <w:textAlignment w:val="baseline"/>
        <w:rPr>
          <w:rFonts w:ascii="Arial" w:hAnsi="Arial" w:cs="Arial"/>
          <w:b w:val="0"/>
          <w:sz w:val="22"/>
          <w:szCs w:val="22"/>
          <w:lang w:val="sk-SK"/>
        </w:rPr>
      </w:pPr>
      <w:r w:rsidRPr="00794F88">
        <w:rPr>
          <w:rFonts w:ascii="Arial" w:hAnsi="Arial" w:cs="Arial"/>
          <w:b w:val="0"/>
          <w:sz w:val="22"/>
          <w:szCs w:val="22"/>
          <w:lang w:val="sk-SK"/>
        </w:rPr>
        <w:t>2. 1 doručenie kladného výsledku kontroly verejného obstarávania, ktorého výsledkom je táto zmluva, a to od príslušného oprávneného orgánu.</w:t>
      </w:r>
    </w:p>
    <w:p w14:paraId="31769252" w14:textId="77777777" w:rsidR="00A70310" w:rsidRPr="00794F88" w:rsidRDefault="00A70310" w:rsidP="00A70310">
      <w:pPr>
        <w:tabs>
          <w:tab w:val="clear" w:pos="709"/>
        </w:tabs>
        <w:suppressAutoHyphens/>
        <w:autoSpaceDN w:val="0"/>
        <w:ind w:left="1418" w:right="1" w:hanging="567"/>
        <w:jc w:val="left"/>
        <w:textAlignment w:val="baseline"/>
        <w:rPr>
          <w:rFonts w:ascii="Calibri" w:eastAsia="Calibri" w:hAnsi="Calibri"/>
          <w:b w:val="0"/>
          <w:sz w:val="22"/>
          <w:szCs w:val="22"/>
          <w:lang w:val="sk-SK" w:eastAsia="en-US"/>
        </w:rPr>
      </w:pPr>
    </w:p>
    <w:p w14:paraId="2CD8144E"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Objednávateľ je povinný bezodkladne informovať zhotoviteľa o nadobudnutí účinnosti tejto zmluvy, v opačnom prípade nie je zhotoviteľ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3C676E3E"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Túto zmluvu je možné meniť a dopĺňať len formou písomných dodatkov podpísaných oprávnenými zástupcami oboch zmluvných strán, ktoré budú tvoriť neoddeliteľnú súčasť tejto zmluvy.</w:t>
      </w:r>
    </w:p>
    <w:p w14:paraId="1373DB4B" w14:textId="77777777" w:rsidR="00A70310" w:rsidRPr="00794F88" w:rsidRDefault="00A70310" w:rsidP="002567A3">
      <w:pPr>
        <w:numPr>
          <w:ilvl w:val="1"/>
          <w:numId w:val="29"/>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Pr>
          <w:rFonts w:ascii="Arial" w:hAnsi="Arial" w:cs="Arial"/>
          <w:b w:val="0"/>
          <w:sz w:val="22"/>
          <w:szCs w:val="22"/>
          <w:lang w:val="sk-SK"/>
        </w:rPr>
        <w:t>Táto zmluva je vyhotovená v 4</w:t>
      </w:r>
      <w:r w:rsidRPr="00794F88">
        <w:rPr>
          <w:rFonts w:ascii="Arial" w:hAnsi="Arial" w:cs="Arial"/>
          <w:b w:val="0"/>
          <w:sz w:val="22"/>
          <w:szCs w:val="22"/>
          <w:lang w:val="sk-SK"/>
        </w:rPr>
        <w:t xml:space="preserve"> rovnopisoch, z ktorých objednáva</w:t>
      </w:r>
      <w:r>
        <w:rPr>
          <w:rFonts w:ascii="Arial" w:hAnsi="Arial" w:cs="Arial"/>
          <w:b w:val="0"/>
          <w:sz w:val="22"/>
          <w:szCs w:val="22"/>
          <w:lang w:val="sk-SK"/>
        </w:rPr>
        <w:t>teľ po jej podpísaní obdrží  dve</w:t>
      </w:r>
      <w:r w:rsidRPr="00794F88">
        <w:rPr>
          <w:rFonts w:ascii="Arial" w:hAnsi="Arial" w:cs="Arial"/>
          <w:b w:val="0"/>
          <w:sz w:val="22"/>
          <w:szCs w:val="22"/>
          <w:lang w:val="sk-SK"/>
        </w:rPr>
        <w:t xml:space="preserve"> a zhotoviteľ dve vyhotovenia.</w:t>
      </w:r>
    </w:p>
    <w:p w14:paraId="348DE8F7"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Vzťahy touto zmluvou neupravené sa riadia ustanoveniami Obchodného zákonníka v platnom znení.</w:t>
      </w:r>
    </w:p>
    <w:p w14:paraId="023729EC" w14:textId="77777777" w:rsidR="00A70310" w:rsidRPr="00794F88" w:rsidRDefault="00A70310" w:rsidP="002567A3">
      <w:pPr>
        <w:numPr>
          <w:ilvl w:val="1"/>
          <w:numId w:val="29"/>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Všetka komunikácia objednávateľa a zhotoviteľa bude prebiehať v slovenskom jazyku (príp. českom jazyku) a pre prípad sporu bude rozhodné právo SR. </w:t>
      </w:r>
    </w:p>
    <w:bookmarkEnd w:id="32"/>
    <w:p w14:paraId="194FFBC2" w14:textId="77777777" w:rsidR="00A70310" w:rsidRDefault="00A70310" w:rsidP="00A70310">
      <w:pPr>
        <w:tabs>
          <w:tab w:val="left" w:pos="426"/>
        </w:tabs>
        <w:ind w:left="0" w:firstLine="0"/>
        <w:rPr>
          <w:rFonts w:ascii="Arial" w:hAnsi="Arial" w:cs="Arial"/>
          <w:b w:val="0"/>
          <w:sz w:val="22"/>
          <w:szCs w:val="22"/>
          <w:lang w:val="sk-SK"/>
        </w:rPr>
      </w:pPr>
    </w:p>
    <w:p w14:paraId="2C79FDB9" w14:textId="77777777" w:rsidR="00A70310" w:rsidRDefault="00A70310" w:rsidP="00A70310">
      <w:pPr>
        <w:tabs>
          <w:tab w:val="left" w:pos="0"/>
        </w:tabs>
        <w:spacing w:before="60" w:line="240" w:lineRule="atLeast"/>
        <w:ind w:left="709" w:firstLine="0"/>
        <w:rPr>
          <w:rFonts w:ascii="Arial" w:hAnsi="Arial" w:cs="Arial"/>
          <w:b w:val="0"/>
          <w:sz w:val="22"/>
          <w:szCs w:val="22"/>
          <w:lang w:val="sk-SK"/>
        </w:rPr>
      </w:pPr>
    </w:p>
    <w:p w14:paraId="5F076E2F"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3B1AE1F5" w14:textId="77777777" w:rsidR="00A70310" w:rsidRDefault="00A70310" w:rsidP="00A70310">
      <w:pPr>
        <w:ind w:left="0" w:firstLine="0"/>
        <w:rPr>
          <w:rFonts w:ascii="Arial" w:hAnsi="Arial" w:cs="Arial"/>
          <w:b w:val="0"/>
          <w:sz w:val="22"/>
          <w:szCs w:val="22"/>
          <w:lang w:val="sk-SK"/>
        </w:rPr>
      </w:pPr>
    </w:p>
    <w:p w14:paraId="115B4887" w14:textId="77777777" w:rsidR="00A70310" w:rsidRDefault="00A70310" w:rsidP="00A70310">
      <w:pPr>
        <w:ind w:left="0" w:firstLine="0"/>
        <w:rPr>
          <w:rFonts w:ascii="Arial" w:hAnsi="Arial" w:cs="Arial"/>
          <w:b w:val="0"/>
          <w:sz w:val="22"/>
          <w:szCs w:val="22"/>
          <w:lang w:val="sk-SK"/>
        </w:rPr>
      </w:pPr>
    </w:p>
    <w:p w14:paraId="75FA125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p>
    <w:p w14:paraId="159DC53C" w14:textId="77777777" w:rsidR="00A70310" w:rsidRDefault="00A70310" w:rsidP="00A70310">
      <w:pPr>
        <w:ind w:left="0" w:firstLine="0"/>
        <w:rPr>
          <w:rFonts w:ascii="Arial" w:hAnsi="Arial" w:cs="Arial"/>
          <w:b w:val="0"/>
          <w:sz w:val="22"/>
          <w:szCs w:val="22"/>
          <w:lang w:val="sk-SK"/>
        </w:rPr>
      </w:pPr>
    </w:p>
    <w:p w14:paraId="60A44292" w14:textId="77777777" w:rsidR="00A70310" w:rsidRDefault="00A70310" w:rsidP="00A70310">
      <w:pPr>
        <w:ind w:left="0" w:firstLine="0"/>
        <w:rPr>
          <w:rFonts w:ascii="Arial" w:hAnsi="Arial" w:cs="Arial"/>
          <w:b w:val="0"/>
          <w:sz w:val="22"/>
          <w:szCs w:val="22"/>
          <w:lang w:val="sk-SK"/>
        </w:rPr>
      </w:pPr>
    </w:p>
    <w:p w14:paraId="189AC896" w14:textId="77777777" w:rsidR="00A70310" w:rsidRDefault="00A70310" w:rsidP="00A70310">
      <w:pPr>
        <w:ind w:left="0" w:firstLine="0"/>
        <w:rPr>
          <w:rFonts w:ascii="Arial" w:hAnsi="Arial" w:cs="Arial"/>
          <w:b w:val="0"/>
          <w:sz w:val="22"/>
          <w:szCs w:val="22"/>
          <w:lang w:val="sk-SK"/>
        </w:rPr>
      </w:pPr>
    </w:p>
    <w:p w14:paraId="050DEB67" w14:textId="77777777" w:rsidR="00A70310" w:rsidRDefault="00A70310" w:rsidP="00A70310">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14:paraId="020C77C8" w14:textId="77777777" w:rsidR="00A70310" w:rsidRDefault="00A70310" w:rsidP="00A70310">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14:paraId="335BF153" w14:textId="77777777" w:rsidR="00A70310" w:rsidRDefault="00A70310" w:rsidP="00A70310">
      <w:pPr>
        <w:pStyle w:val="Hlavika"/>
        <w:tabs>
          <w:tab w:val="left" w:pos="708"/>
        </w:tabs>
        <w:jc w:val="both"/>
        <w:rPr>
          <w:rFonts w:ascii="Arial" w:hAnsi="Arial" w:cs="Arial"/>
          <w:sz w:val="22"/>
        </w:rPr>
      </w:pPr>
      <w:r>
        <w:rPr>
          <w:rFonts w:ascii="Arial" w:hAnsi="Arial" w:cs="Arial"/>
          <w:sz w:val="22"/>
        </w:rPr>
        <w:t xml:space="preserve">         primátor mesta Trenčín</w:t>
      </w:r>
    </w:p>
    <w:p w14:paraId="6945C36F" w14:textId="77777777" w:rsidR="00A70310" w:rsidRDefault="00A70310" w:rsidP="00A70310">
      <w:pPr>
        <w:pStyle w:val="Hlavika"/>
        <w:tabs>
          <w:tab w:val="left" w:pos="708"/>
        </w:tabs>
        <w:jc w:val="both"/>
        <w:rPr>
          <w:rFonts w:ascii="Arial" w:hAnsi="Arial" w:cs="Arial"/>
          <w:sz w:val="22"/>
        </w:rPr>
      </w:pPr>
    </w:p>
    <w:p w14:paraId="346778B4"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08E6324" w14:textId="77777777" w:rsidR="00A70310" w:rsidRDefault="00A70310" w:rsidP="00A70310">
      <w:pPr>
        <w:pStyle w:val="Hlavika"/>
        <w:tabs>
          <w:tab w:val="left" w:pos="708"/>
        </w:tabs>
        <w:rPr>
          <w:rFonts w:ascii="Arial" w:hAnsi="Arial" w:cs="Arial"/>
          <w:sz w:val="22"/>
          <w:szCs w:val="22"/>
        </w:rPr>
      </w:pPr>
    </w:p>
    <w:p w14:paraId="717E1612" w14:textId="77777777" w:rsidR="00A70310" w:rsidRDefault="00A70310" w:rsidP="00A70310">
      <w:pPr>
        <w:pStyle w:val="Hlavika"/>
        <w:tabs>
          <w:tab w:val="left" w:pos="708"/>
        </w:tabs>
        <w:rPr>
          <w:rFonts w:ascii="Arial" w:hAnsi="Arial" w:cs="Arial"/>
          <w:sz w:val="22"/>
        </w:rPr>
      </w:pPr>
      <w:r>
        <w:rPr>
          <w:rFonts w:ascii="Arial" w:hAnsi="Arial" w:cs="Arial"/>
          <w:sz w:val="22"/>
        </w:rPr>
        <w:t>Príloha č. 1 Zmluvy o dielo – kalkulácia ceny</w:t>
      </w:r>
    </w:p>
    <w:p w14:paraId="0D21A103" w14:textId="77777777" w:rsidR="00A70310" w:rsidRDefault="00A70310" w:rsidP="00A70310">
      <w:pPr>
        <w:ind w:left="0" w:firstLine="0"/>
        <w:rPr>
          <w:rFonts w:ascii="Arial" w:hAnsi="Arial" w:cs="Arial"/>
          <w:b w:val="0"/>
          <w:sz w:val="22"/>
          <w:szCs w:val="22"/>
          <w:lang w:val="sk-SK"/>
        </w:rPr>
      </w:pPr>
    </w:p>
    <w:p w14:paraId="5E2AA177" w14:textId="73DED248" w:rsidR="00A70310" w:rsidRDefault="00A70310" w:rsidP="00A70310">
      <w:pPr>
        <w:ind w:left="0" w:firstLine="0"/>
        <w:rPr>
          <w:rFonts w:ascii="Arial" w:hAnsi="Arial" w:cs="Arial"/>
          <w:b w:val="0"/>
          <w:sz w:val="22"/>
          <w:szCs w:val="22"/>
          <w:lang w:val="sk-SK"/>
        </w:rPr>
      </w:pPr>
    </w:p>
    <w:p w14:paraId="46361BC7" w14:textId="77777777" w:rsidR="0092610C" w:rsidRDefault="0092610C" w:rsidP="00A70310">
      <w:pPr>
        <w:ind w:left="0" w:firstLine="0"/>
        <w:rPr>
          <w:rFonts w:ascii="Arial" w:hAnsi="Arial" w:cs="Arial"/>
          <w:b w:val="0"/>
          <w:sz w:val="22"/>
          <w:szCs w:val="22"/>
          <w:lang w:val="sk-SK"/>
        </w:rPr>
      </w:pPr>
    </w:p>
    <w:p w14:paraId="3CF5EFC1" w14:textId="77777777" w:rsidR="00A70310" w:rsidRDefault="00A70310" w:rsidP="00A70310">
      <w:pPr>
        <w:ind w:left="0" w:firstLine="0"/>
        <w:rPr>
          <w:rFonts w:ascii="Arial" w:hAnsi="Arial" w:cs="Arial"/>
          <w:b w:val="0"/>
          <w:sz w:val="22"/>
          <w:szCs w:val="22"/>
          <w:lang w:val="sk-SK"/>
        </w:rPr>
      </w:pPr>
    </w:p>
    <w:p w14:paraId="41FBA0BF" w14:textId="77777777"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lastRenderedPageBreak/>
        <w:t xml:space="preserve">DOPLNÍ UCHÁDZAČ </w:t>
      </w:r>
    </w:p>
    <w:p w14:paraId="6D528CDC" w14:textId="77777777"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14:paraId="12F2CD16" w14:textId="77777777" w:rsidR="00A70310" w:rsidRDefault="00A70310" w:rsidP="00A70310">
      <w:pPr>
        <w:ind w:left="0" w:firstLine="0"/>
        <w:jc w:val="left"/>
        <w:rPr>
          <w:rFonts w:ascii="Arial" w:hAnsi="Arial" w:cs="Arial"/>
          <w:b w:val="0"/>
          <w:sz w:val="22"/>
          <w:szCs w:val="22"/>
          <w:lang w:val="sk-SK"/>
        </w:rPr>
      </w:pPr>
    </w:p>
    <w:p w14:paraId="07B26D88" w14:textId="77777777" w:rsidR="00A70310" w:rsidRDefault="00A70310" w:rsidP="00A70310">
      <w:pPr>
        <w:ind w:left="0" w:firstLine="0"/>
        <w:jc w:val="left"/>
        <w:rPr>
          <w:rFonts w:ascii="Arial" w:hAnsi="Arial" w:cs="Arial"/>
          <w:bCs/>
          <w:sz w:val="24"/>
          <w:szCs w:val="20"/>
          <w:lang w:val="sk-SK"/>
        </w:rPr>
      </w:pPr>
    </w:p>
    <w:p w14:paraId="7945570D" w14:textId="2982FF43" w:rsidR="00A70310" w:rsidRDefault="00A70310" w:rsidP="00A70310">
      <w:pPr>
        <w:keepNext/>
        <w:ind w:left="365" w:right="364" w:firstLine="0"/>
        <w:outlineLvl w:val="0"/>
        <w:rPr>
          <w:rFonts w:ascii="Arial" w:hAnsi="Arial" w:cs="Arial"/>
          <w:b w:val="0"/>
          <w:noProof/>
          <w:sz w:val="22"/>
          <w:szCs w:val="22"/>
          <w:lang w:val="sk-SK" w:eastAsia="cs-CZ"/>
        </w:rPr>
      </w:pPr>
      <w:r>
        <w:rPr>
          <w:rFonts w:ascii="Arial" w:hAnsi="Arial" w:cs="Arial"/>
          <w:b w:val="0"/>
          <w:noProof/>
          <w:sz w:val="22"/>
          <w:szCs w:val="22"/>
          <w:lang w:val="sk-SK" w:eastAsia="cs-CZ"/>
        </w:rPr>
        <w:t xml:space="preserve">Príloha  č. 2 Zmluvy o dielo – ZOZNAM SUBDODÁVATEĽOV </w:t>
      </w:r>
    </w:p>
    <w:p w14:paraId="21876DC8" w14:textId="638B4D39" w:rsidR="00A70310" w:rsidRDefault="00A70310" w:rsidP="00A70310">
      <w:pPr>
        <w:keepNext/>
        <w:ind w:left="365" w:right="364" w:firstLine="0"/>
        <w:outlineLvl w:val="0"/>
        <w:rPr>
          <w:rFonts w:ascii="Arial" w:hAnsi="Arial" w:cs="Arial"/>
          <w:b w:val="0"/>
          <w:noProof/>
          <w:sz w:val="22"/>
          <w:szCs w:val="22"/>
          <w:lang w:val="sk-SK" w:eastAsia="cs-CZ"/>
        </w:rPr>
      </w:pPr>
    </w:p>
    <w:p w14:paraId="721E6D0E" w14:textId="144A9AC4" w:rsidR="00A70310" w:rsidRDefault="00A70310" w:rsidP="00A70310">
      <w:pPr>
        <w:keepNext/>
        <w:ind w:left="365" w:right="364" w:firstLine="0"/>
        <w:outlineLvl w:val="0"/>
        <w:rPr>
          <w:rFonts w:ascii="Arial" w:hAnsi="Arial" w:cs="Arial"/>
          <w:b w:val="0"/>
          <w:noProof/>
          <w:sz w:val="22"/>
          <w:szCs w:val="22"/>
          <w:lang w:val="sk-SK" w:eastAsia="cs-CZ"/>
        </w:rPr>
      </w:pPr>
    </w:p>
    <w:p w14:paraId="0D1FFB3E" w14:textId="1EF6292E" w:rsidR="00A70310" w:rsidRDefault="00A70310" w:rsidP="00A70310">
      <w:pPr>
        <w:keepNext/>
        <w:ind w:left="365" w:right="364" w:firstLine="0"/>
        <w:outlineLvl w:val="0"/>
        <w:rPr>
          <w:rFonts w:ascii="Arial" w:hAnsi="Arial" w:cs="Arial"/>
          <w:b w:val="0"/>
          <w:noProof/>
          <w:sz w:val="22"/>
          <w:szCs w:val="22"/>
          <w:lang w:val="sk-SK" w:eastAsia="cs-CZ"/>
        </w:rPr>
      </w:pPr>
    </w:p>
    <w:p w14:paraId="64969144" w14:textId="7F4FC972" w:rsidR="00A70310" w:rsidRDefault="00A70310" w:rsidP="00A70310">
      <w:pPr>
        <w:keepNext/>
        <w:ind w:left="365" w:right="364" w:firstLine="0"/>
        <w:outlineLvl w:val="0"/>
        <w:rPr>
          <w:rFonts w:ascii="Arial" w:hAnsi="Arial" w:cs="Arial"/>
          <w:b w:val="0"/>
          <w:noProof/>
          <w:sz w:val="22"/>
          <w:szCs w:val="22"/>
          <w:lang w:val="sk-SK" w:eastAsia="cs-CZ"/>
        </w:rPr>
      </w:pPr>
    </w:p>
    <w:p w14:paraId="32F02243" w14:textId="415F23F4" w:rsidR="00A70310" w:rsidRDefault="00A70310" w:rsidP="00A70310">
      <w:pPr>
        <w:keepNext/>
        <w:ind w:left="365" w:right="364" w:firstLine="0"/>
        <w:outlineLvl w:val="0"/>
        <w:rPr>
          <w:rFonts w:ascii="Arial" w:hAnsi="Arial" w:cs="Arial"/>
          <w:b w:val="0"/>
          <w:noProof/>
          <w:sz w:val="22"/>
          <w:szCs w:val="22"/>
          <w:lang w:val="sk-SK" w:eastAsia="cs-CZ"/>
        </w:rPr>
      </w:pPr>
    </w:p>
    <w:p w14:paraId="79F329A5" w14:textId="00918F43" w:rsidR="00A70310" w:rsidRDefault="00A70310" w:rsidP="00A70310">
      <w:pPr>
        <w:keepNext/>
        <w:ind w:left="365" w:right="364" w:firstLine="0"/>
        <w:outlineLvl w:val="0"/>
        <w:rPr>
          <w:rFonts w:ascii="Arial" w:hAnsi="Arial" w:cs="Arial"/>
          <w:b w:val="0"/>
          <w:noProof/>
          <w:sz w:val="22"/>
          <w:szCs w:val="22"/>
          <w:lang w:val="sk-SK" w:eastAsia="cs-CZ"/>
        </w:rPr>
      </w:pPr>
    </w:p>
    <w:p w14:paraId="6B31BB9A" w14:textId="6DF700F9" w:rsidR="00A70310" w:rsidRDefault="00A70310" w:rsidP="00A70310">
      <w:pPr>
        <w:keepNext/>
        <w:ind w:left="365" w:right="364" w:firstLine="0"/>
        <w:outlineLvl w:val="0"/>
        <w:rPr>
          <w:rFonts w:ascii="Arial" w:hAnsi="Arial" w:cs="Arial"/>
          <w:b w:val="0"/>
          <w:noProof/>
          <w:sz w:val="22"/>
          <w:szCs w:val="22"/>
          <w:lang w:val="sk-SK" w:eastAsia="cs-CZ"/>
        </w:rPr>
      </w:pPr>
    </w:p>
    <w:p w14:paraId="61C72E3B" w14:textId="296E3088" w:rsidR="00A70310" w:rsidRDefault="00A70310" w:rsidP="00A70310">
      <w:pPr>
        <w:keepNext/>
        <w:ind w:left="365" w:right="364" w:firstLine="0"/>
        <w:outlineLvl w:val="0"/>
        <w:rPr>
          <w:rFonts w:ascii="Arial" w:hAnsi="Arial" w:cs="Arial"/>
          <w:b w:val="0"/>
          <w:noProof/>
          <w:sz w:val="22"/>
          <w:szCs w:val="22"/>
          <w:lang w:val="sk-SK" w:eastAsia="cs-CZ"/>
        </w:rPr>
      </w:pPr>
    </w:p>
    <w:p w14:paraId="03489D76" w14:textId="13CD795C" w:rsidR="00A266BB" w:rsidRDefault="00A266BB" w:rsidP="00A70310">
      <w:pPr>
        <w:keepNext/>
        <w:ind w:left="365" w:right="364" w:firstLine="0"/>
        <w:outlineLvl w:val="0"/>
        <w:rPr>
          <w:rFonts w:ascii="Arial" w:hAnsi="Arial" w:cs="Arial"/>
          <w:b w:val="0"/>
          <w:noProof/>
          <w:sz w:val="22"/>
          <w:szCs w:val="22"/>
          <w:lang w:val="sk-SK" w:eastAsia="cs-CZ"/>
        </w:rPr>
      </w:pPr>
    </w:p>
    <w:p w14:paraId="4CB56875" w14:textId="66753D86" w:rsidR="00A266BB" w:rsidRDefault="00A266BB" w:rsidP="00A70310">
      <w:pPr>
        <w:keepNext/>
        <w:ind w:left="365" w:right="364" w:firstLine="0"/>
        <w:outlineLvl w:val="0"/>
        <w:rPr>
          <w:rFonts w:ascii="Arial" w:hAnsi="Arial" w:cs="Arial"/>
          <w:b w:val="0"/>
          <w:noProof/>
          <w:sz w:val="22"/>
          <w:szCs w:val="22"/>
          <w:lang w:val="sk-SK" w:eastAsia="cs-CZ"/>
        </w:rPr>
      </w:pPr>
    </w:p>
    <w:p w14:paraId="3AC62289" w14:textId="5E27A7FA" w:rsidR="00A266BB" w:rsidRDefault="00A266BB" w:rsidP="00A70310">
      <w:pPr>
        <w:keepNext/>
        <w:ind w:left="365" w:right="364" w:firstLine="0"/>
        <w:outlineLvl w:val="0"/>
        <w:rPr>
          <w:rFonts w:ascii="Arial" w:hAnsi="Arial" w:cs="Arial"/>
          <w:b w:val="0"/>
          <w:noProof/>
          <w:sz w:val="22"/>
          <w:szCs w:val="22"/>
          <w:lang w:val="sk-SK" w:eastAsia="cs-CZ"/>
        </w:rPr>
      </w:pPr>
    </w:p>
    <w:p w14:paraId="3264033A" w14:textId="41DCA701" w:rsidR="00A266BB" w:rsidRDefault="00A266BB" w:rsidP="00A70310">
      <w:pPr>
        <w:keepNext/>
        <w:ind w:left="365" w:right="364" w:firstLine="0"/>
        <w:outlineLvl w:val="0"/>
        <w:rPr>
          <w:rFonts w:ascii="Arial" w:hAnsi="Arial" w:cs="Arial"/>
          <w:b w:val="0"/>
          <w:noProof/>
          <w:sz w:val="22"/>
          <w:szCs w:val="22"/>
          <w:lang w:val="sk-SK" w:eastAsia="cs-CZ"/>
        </w:rPr>
      </w:pPr>
    </w:p>
    <w:p w14:paraId="48FFB086" w14:textId="1423D262" w:rsidR="00A266BB" w:rsidRDefault="00A266BB" w:rsidP="00A70310">
      <w:pPr>
        <w:keepNext/>
        <w:ind w:left="365" w:right="364" w:firstLine="0"/>
        <w:outlineLvl w:val="0"/>
        <w:rPr>
          <w:rFonts w:ascii="Arial" w:hAnsi="Arial" w:cs="Arial"/>
          <w:b w:val="0"/>
          <w:noProof/>
          <w:sz w:val="22"/>
          <w:szCs w:val="22"/>
          <w:lang w:val="sk-SK" w:eastAsia="cs-CZ"/>
        </w:rPr>
      </w:pPr>
    </w:p>
    <w:p w14:paraId="3D4ABAF1" w14:textId="76F27202" w:rsidR="00A266BB" w:rsidRDefault="00A266BB" w:rsidP="00A70310">
      <w:pPr>
        <w:keepNext/>
        <w:ind w:left="365" w:right="364" w:firstLine="0"/>
        <w:outlineLvl w:val="0"/>
        <w:rPr>
          <w:rFonts w:ascii="Arial" w:hAnsi="Arial" w:cs="Arial"/>
          <w:b w:val="0"/>
          <w:noProof/>
          <w:sz w:val="22"/>
          <w:szCs w:val="22"/>
          <w:lang w:val="sk-SK" w:eastAsia="cs-CZ"/>
        </w:rPr>
      </w:pPr>
    </w:p>
    <w:p w14:paraId="4E0CBB59" w14:textId="597C32A7" w:rsidR="00A266BB" w:rsidRDefault="00A266BB" w:rsidP="00A70310">
      <w:pPr>
        <w:keepNext/>
        <w:ind w:left="365" w:right="364" w:firstLine="0"/>
        <w:outlineLvl w:val="0"/>
        <w:rPr>
          <w:rFonts w:ascii="Arial" w:hAnsi="Arial" w:cs="Arial"/>
          <w:b w:val="0"/>
          <w:noProof/>
          <w:sz w:val="22"/>
          <w:szCs w:val="22"/>
          <w:lang w:val="sk-SK" w:eastAsia="cs-CZ"/>
        </w:rPr>
      </w:pPr>
    </w:p>
    <w:p w14:paraId="0CB00B09" w14:textId="58A40DFE" w:rsidR="00A266BB" w:rsidRDefault="00A266BB" w:rsidP="00A70310">
      <w:pPr>
        <w:keepNext/>
        <w:ind w:left="365" w:right="364" w:firstLine="0"/>
        <w:outlineLvl w:val="0"/>
        <w:rPr>
          <w:rFonts w:ascii="Arial" w:hAnsi="Arial" w:cs="Arial"/>
          <w:b w:val="0"/>
          <w:noProof/>
          <w:sz w:val="22"/>
          <w:szCs w:val="22"/>
          <w:lang w:val="sk-SK" w:eastAsia="cs-CZ"/>
        </w:rPr>
      </w:pPr>
    </w:p>
    <w:p w14:paraId="28B9AC2E" w14:textId="760F318E" w:rsidR="00A266BB" w:rsidRDefault="00A266BB" w:rsidP="00A70310">
      <w:pPr>
        <w:keepNext/>
        <w:ind w:left="365" w:right="364" w:firstLine="0"/>
        <w:outlineLvl w:val="0"/>
        <w:rPr>
          <w:rFonts w:ascii="Arial" w:hAnsi="Arial" w:cs="Arial"/>
          <w:b w:val="0"/>
          <w:noProof/>
          <w:sz w:val="22"/>
          <w:szCs w:val="22"/>
          <w:lang w:val="sk-SK" w:eastAsia="cs-CZ"/>
        </w:rPr>
      </w:pPr>
    </w:p>
    <w:p w14:paraId="3FED146A" w14:textId="0534FBDB" w:rsidR="00A266BB" w:rsidRDefault="00A266BB" w:rsidP="00A70310">
      <w:pPr>
        <w:keepNext/>
        <w:ind w:left="365" w:right="364" w:firstLine="0"/>
        <w:outlineLvl w:val="0"/>
        <w:rPr>
          <w:rFonts w:ascii="Arial" w:hAnsi="Arial" w:cs="Arial"/>
          <w:b w:val="0"/>
          <w:noProof/>
          <w:sz w:val="22"/>
          <w:szCs w:val="22"/>
          <w:lang w:val="sk-SK" w:eastAsia="cs-CZ"/>
        </w:rPr>
      </w:pPr>
    </w:p>
    <w:p w14:paraId="5CAEAFC3" w14:textId="3499B650" w:rsidR="00A266BB" w:rsidRDefault="00A266BB" w:rsidP="00A70310">
      <w:pPr>
        <w:keepNext/>
        <w:ind w:left="365" w:right="364" w:firstLine="0"/>
        <w:outlineLvl w:val="0"/>
        <w:rPr>
          <w:rFonts w:ascii="Arial" w:hAnsi="Arial" w:cs="Arial"/>
          <w:b w:val="0"/>
          <w:noProof/>
          <w:sz w:val="22"/>
          <w:szCs w:val="22"/>
          <w:lang w:val="sk-SK" w:eastAsia="cs-CZ"/>
        </w:rPr>
      </w:pPr>
    </w:p>
    <w:p w14:paraId="07F3F92D" w14:textId="35AAEC38" w:rsidR="00A266BB" w:rsidRDefault="00A266BB" w:rsidP="00A70310">
      <w:pPr>
        <w:keepNext/>
        <w:ind w:left="365" w:right="364" w:firstLine="0"/>
        <w:outlineLvl w:val="0"/>
        <w:rPr>
          <w:rFonts w:ascii="Arial" w:hAnsi="Arial" w:cs="Arial"/>
          <w:b w:val="0"/>
          <w:noProof/>
          <w:sz w:val="22"/>
          <w:szCs w:val="22"/>
          <w:lang w:val="sk-SK" w:eastAsia="cs-CZ"/>
        </w:rPr>
      </w:pPr>
    </w:p>
    <w:p w14:paraId="7934F502" w14:textId="7FA857AA" w:rsidR="00A266BB" w:rsidRDefault="00A266BB" w:rsidP="00A70310">
      <w:pPr>
        <w:keepNext/>
        <w:ind w:left="365" w:right="364" w:firstLine="0"/>
        <w:outlineLvl w:val="0"/>
        <w:rPr>
          <w:rFonts w:ascii="Arial" w:hAnsi="Arial" w:cs="Arial"/>
          <w:b w:val="0"/>
          <w:noProof/>
          <w:sz w:val="22"/>
          <w:szCs w:val="22"/>
          <w:lang w:val="sk-SK" w:eastAsia="cs-CZ"/>
        </w:rPr>
      </w:pPr>
    </w:p>
    <w:p w14:paraId="78382464" w14:textId="1CD9187A" w:rsidR="00A266BB" w:rsidRDefault="00A266BB" w:rsidP="00A70310">
      <w:pPr>
        <w:keepNext/>
        <w:ind w:left="365" w:right="364" w:firstLine="0"/>
        <w:outlineLvl w:val="0"/>
        <w:rPr>
          <w:rFonts w:ascii="Arial" w:hAnsi="Arial" w:cs="Arial"/>
          <w:b w:val="0"/>
          <w:noProof/>
          <w:sz w:val="22"/>
          <w:szCs w:val="22"/>
          <w:lang w:val="sk-SK" w:eastAsia="cs-CZ"/>
        </w:rPr>
      </w:pPr>
    </w:p>
    <w:p w14:paraId="4F8CB572" w14:textId="6419A7EF" w:rsidR="00A266BB" w:rsidRDefault="00A266BB" w:rsidP="00A70310">
      <w:pPr>
        <w:keepNext/>
        <w:ind w:left="365" w:right="364" w:firstLine="0"/>
        <w:outlineLvl w:val="0"/>
        <w:rPr>
          <w:rFonts w:ascii="Arial" w:hAnsi="Arial" w:cs="Arial"/>
          <w:b w:val="0"/>
          <w:noProof/>
          <w:sz w:val="22"/>
          <w:szCs w:val="22"/>
          <w:lang w:val="sk-SK" w:eastAsia="cs-CZ"/>
        </w:rPr>
      </w:pPr>
    </w:p>
    <w:p w14:paraId="474C6DA4" w14:textId="5A17030B" w:rsidR="00A266BB" w:rsidRDefault="00A266BB" w:rsidP="00A70310">
      <w:pPr>
        <w:keepNext/>
        <w:ind w:left="365" w:right="364" w:firstLine="0"/>
        <w:outlineLvl w:val="0"/>
        <w:rPr>
          <w:rFonts w:ascii="Arial" w:hAnsi="Arial" w:cs="Arial"/>
          <w:b w:val="0"/>
          <w:noProof/>
          <w:sz w:val="22"/>
          <w:szCs w:val="22"/>
          <w:lang w:val="sk-SK" w:eastAsia="cs-CZ"/>
        </w:rPr>
      </w:pPr>
    </w:p>
    <w:p w14:paraId="3FDCAE5D" w14:textId="1019F8CF" w:rsidR="00A266BB" w:rsidRDefault="00A266BB" w:rsidP="00A70310">
      <w:pPr>
        <w:keepNext/>
        <w:ind w:left="365" w:right="364" w:firstLine="0"/>
        <w:outlineLvl w:val="0"/>
        <w:rPr>
          <w:rFonts w:ascii="Arial" w:hAnsi="Arial" w:cs="Arial"/>
          <w:b w:val="0"/>
          <w:noProof/>
          <w:sz w:val="22"/>
          <w:szCs w:val="22"/>
          <w:lang w:val="sk-SK" w:eastAsia="cs-CZ"/>
        </w:rPr>
      </w:pPr>
    </w:p>
    <w:p w14:paraId="4F6ADA91" w14:textId="514FBD73" w:rsidR="00A266BB" w:rsidRDefault="00A266BB" w:rsidP="00A70310">
      <w:pPr>
        <w:keepNext/>
        <w:ind w:left="365" w:right="364" w:firstLine="0"/>
        <w:outlineLvl w:val="0"/>
        <w:rPr>
          <w:rFonts w:ascii="Arial" w:hAnsi="Arial" w:cs="Arial"/>
          <w:b w:val="0"/>
          <w:noProof/>
          <w:sz w:val="22"/>
          <w:szCs w:val="22"/>
          <w:lang w:val="sk-SK" w:eastAsia="cs-CZ"/>
        </w:rPr>
      </w:pPr>
    </w:p>
    <w:p w14:paraId="7B23B745" w14:textId="243AD1BF" w:rsidR="00A266BB" w:rsidRDefault="00A266BB" w:rsidP="00A70310">
      <w:pPr>
        <w:keepNext/>
        <w:ind w:left="365" w:right="364" w:firstLine="0"/>
        <w:outlineLvl w:val="0"/>
        <w:rPr>
          <w:rFonts w:ascii="Arial" w:hAnsi="Arial" w:cs="Arial"/>
          <w:b w:val="0"/>
          <w:noProof/>
          <w:sz w:val="22"/>
          <w:szCs w:val="22"/>
          <w:lang w:val="sk-SK" w:eastAsia="cs-CZ"/>
        </w:rPr>
      </w:pPr>
    </w:p>
    <w:p w14:paraId="7F8D53A4" w14:textId="6BCEB0D0" w:rsidR="00A266BB" w:rsidRDefault="00A266BB" w:rsidP="00A70310">
      <w:pPr>
        <w:keepNext/>
        <w:ind w:left="365" w:right="364" w:firstLine="0"/>
        <w:outlineLvl w:val="0"/>
        <w:rPr>
          <w:rFonts w:ascii="Arial" w:hAnsi="Arial" w:cs="Arial"/>
          <w:b w:val="0"/>
          <w:noProof/>
          <w:sz w:val="22"/>
          <w:szCs w:val="22"/>
          <w:lang w:val="sk-SK" w:eastAsia="cs-CZ"/>
        </w:rPr>
      </w:pPr>
    </w:p>
    <w:p w14:paraId="73620DAD" w14:textId="13B39844" w:rsidR="00A266BB" w:rsidRDefault="00A266BB" w:rsidP="00A70310">
      <w:pPr>
        <w:keepNext/>
        <w:ind w:left="365" w:right="364" w:firstLine="0"/>
        <w:outlineLvl w:val="0"/>
        <w:rPr>
          <w:rFonts w:ascii="Arial" w:hAnsi="Arial" w:cs="Arial"/>
          <w:b w:val="0"/>
          <w:noProof/>
          <w:sz w:val="22"/>
          <w:szCs w:val="22"/>
          <w:lang w:val="sk-SK" w:eastAsia="cs-CZ"/>
        </w:rPr>
      </w:pPr>
    </w:p>
    <w:p w14:paraId="6BE52A43" w14:textId="51934A12" w:rsidR="00A266BB" w:rsidRDefault="00A266BB" w:rsidP="00A70310">
      <w:pPr>
        <w:keepNext/>
        <w:ind w:left="365" w:right="364" w:firstLine="0"/>
        <w:outlineLvl w:val="0"/>
        <w:rPr>
          <w:rFonts w:ascii="Arial" w:hAnsi="Arial" w:cs="Arial"/>
          <w:b w:val="0"/>
          <w:noProof/>
          <w:sz w:val="22"/>
          <w:szCs w:val="22"/>
          <w:lang w:val="sk-SK" w:eastAsia="cs-CZ"/>
        </w:rPr>
      </w:pPr>
    </w:p>
    <w:p w14:paraId="1A8D6697" w14:textId="3DA55E5C" w:rsidR="00A266BB" w:rsidRDefault="00A266BB" w:rsidP="00A70310">
      <w:pPr>
        <w:keepNext/>
        <w:ind w:left="365" w:right="364" w:firstLine="0"/>
        <w:outlineLvl w:val="0"/>
        <w:rPr>
          <w:rFonts w:ascii="Arial" w:hAnsi="Arial" w:cs="Arial"/>
          <w:b w:val="0"/>
          <w:noProof/>
          <w:sz w:val="22"/>
          <w:szCs w:val="22"/>
          <w:lang w:val="sk-SK" w:eastAsia="cs-CZ"/>
        </w:rPr>
      </w:pPr>
    </w:p>
    <w:p w14:paraId="0C21CF69" w14:textId="081E9669" w:rsidR="00A266BB" w:rsidRDefault="00A266BB" w:rsidP="00A70310">
      <w:pPr>
        <w:keepNext/>
        <w:ind w:left="365" w:right="364" w:firstLine="0"/>
        <w:outlineLvl w:val="0"/>
        <w:rPr>
          <w:rFonts w:ascii="Arial" w:hAnsi="Arial" w:cs="Arial"/>
          <w:b w:val="0"/>
          <w:noProof/>
          <w:sz w:val="22"/>
          <w:szCs w:val="22"/>
          <w:lang w:val="sk-SK" w:eastAsia="cs-CZ"/>
        </w:rPr>
      </w:pPr>
    </w:p>
    <w:p w14:paraId="187CF484" w14:textId="0CBD328A" w:rsidR="00A266BB" w:rsidRDefault="00A266BB" w:rsidP="00A70310">
      <w:pPr>
        <w:keepNext/>
        <w:ind w:left="365" w:right="364" w:firstLine="0"/>
        <w:outlineLvl w:val="0"/>
        <w:rPr>
          <w:rFonts w:ascii="Arial" w:hAnsi="Arial" w:cs="Arial"/>
          <w:b w:val="0"/>
          <w:noProof/>
          <w:sz w:val="22"/>
          <w:szCs w:val="22"/>
          <w:lang w:val="sk-SK" w:eastAsia="cs-CZ"/>
        </w:rPr>
      </w:pPr>
    </w:p>
    <w:p w14:paraId="51488FA7" w14:textId="67BBEA5C" w:rsidR="00A266BB" w:rsidRDefault="00A266BB" w:rsidP="00A70310">
      <w:pPr>
        <w:keepNext/>
        <w:ind w:left="365" w:right="364" w:firstLine="0"/>
        <w:outlineLvl w:val="0"/>
        <w:rPr>
          <w:rFonts w:ascii="Arial" w:hAnsi="Arial" w:cs="Arial"/>
          <w:b w:val="0"/>
          <w:noProof/>
          <w:sz w:val="22"/>
          <w:szCs w:val="22"/>
          <w:lang w:val="sk-SK" w:eastAsia="cs-CZ"/>
        </w:rPr>
      </w:pPr>
    </w:p>
    <w:p w14:paraId="2F1AAC75" w14:textId="2D56C099" w:rsidR="00A266BB" w:rsidRDefault="00A266BB" w:rsidP="00A70310">
      <w:pPr>
        <w:keepNext/>
        <w:ind w:left="365" w:right="364" w:firstLine="0"/>
        <w:outlineLvl w:val="0"/>
        <w:rPr>
          <w:rFonts w:ascii="Arial" w:hAnsi="Arial" w:cs="Arial"/>
          <w:b w:val="0"/>
          <w:noProof/>
          <w:sz w:val="22"/>
          <w:szCs w:val="22"/>
          <w:lang w:val="sk-SK" w:eastAsia="cs-CZ"/>
        </w:rPr>
      </w:pPr>
    </w:p>
    <w:p w14:paraId="74277AFB" w14:textId="29A5E160" w:rsidR="00A266BB" w:rsidRDefault="00A266BB" w:rsidP="00A70310">
      <w:pPr>
        <w:keepNext/>
        <w:ind w:left="365" w:right="364" w:firstLine="0"/>
        <w:outlineLvl w:val="0"/>
        <w:rPr>
          <w:rFonts w:ascii="Arial" w:hAnsi="Arial" w:cs="Arial"/>
          <w:b w:val="0"/>
          <w:noProof/>
          <w:sz w:val="22"/>
          <w:szCs w:val="22"/>
          <w:lang w:val="sk-SK" w:eastAsia="cs-CZ"/>
        </w:rPr>
      </w:pPr>
    </w:p>
    <w:p w14:paraId="5BC3F2D2" w14:textId="07473F0E" w:rsidR="00A266BB" w:rsidRDefault="00A266BB" w:rsidP="00A70310">
      <w:pPr>
        <w:keepNext/>
        <w:ind w:left="365" w:right="364" w:firstLine="0"/>
        <w:outlineLvl w:val="0"/>
        <w:rPr>
          <w:rFonts w:ascii="Arial" w:hAnsi="Arial" w:cs="Arial"/>
          <w:b w:val="0"/>
          <w:noProof/>
          <w:sz w:val="22"/>
          <w:szCs w:val="22"/>
          <w:lang w:val="sk-SK" w:eastAsia="cs-CZ"/>
        </w:rPr>
      </w:pPr>
    </w:p>
    <w:p w14:paraId="534AAA9E" w14:textId="72804184" w:rsidR="00A266BB" w:rsidRDefault="00A266BB" w:rsidP="00A70310">
      <w:pPr>
        <w:keepNext/>
        <w:ind w:left="365" w:right="364" w:firstLine="0"/>
        <w:outlineLvl w:val="0"/>
        <w:rPr>
          <w:rFonts w:ascii="Arial" w:hAnsi="Arial" w:cs="Arial"/>
          <w:b w:val="0"/>
          <w:noProof/>
          <w:sz w:val="22"/>
          <w:szCs w:val="22"/>
          <w:lang w:val="sk-SK" w:eastAsia="cs-CZ"/>
        </w:rPr>
      </w:pPr>
    </w:p>
    <w:p w14:paraId="3D5E6827" w14:textId="69CE7C1A" w:rsidR="00A266BB" w:rsidRDefault="00A266BB" w:rsidP="00A70310">
      <w:pPr>
        <w:keepNext/>
        <w:ind w:left="365" w:right="364" w:firstLine="0"/>
        <w:outlineLvl w:val="0"/>
        <w:rPr>
          <w:rFonts w:ascii="Arial" w:hAnsi="Arial" w:cs="Arial"/>
          <w:b w:val="0"/>
          <w:noProof/>
          <w:sz w:val="22"/>
          <w:szCs w:val="22"/>
          <w:lang w:val="sk-SK" w:eastAsia="cs-CZ"/>
        </w:rPr>
      </w:pPr>
    </w:p>
    <w:p w14:paraId="317BECC7" w14:textId="24D47271" w:rsidR="00A266BB" w:rsidRDefault="00A266BB" w:rsidP="00A70310">
      <w:pPr>
        <w:keepNext/>
        <w:ind w:left="365" w:right="364" w:firstLine="0"/>
        <w:outlineLvl w:val="0"/>
        <w:rPr>
          <w:rFonts w:ascii="Arial" w:hAnsi="Arial" w:cs="Arial"/>
          <w:b w:val="0"/>
          <w:noProof/>
          <w:sz w:val="22"/>
          <w:szCs w:val="22"/>
          <w:lang w:val="sk-SK" w:eastAsia="cs-CZ"/>
        </w:rPr>
      </w:pPr>
    </w:p>
    <w:p w14:paraId="05372807" w14:textId="30075941" w:rsidR="0092610C" w:rsidRDefault="0092610C" w:rsidP="00A70310">
      <w:pPr>
        <w:keepNext/>
        <w:ind w:left="365" w:right="364" w:firstLine="0"/>
        <w:outlineLvl w:val="0"/>
        <w:rPr>
          <w:rFonts w:ascii="Arial" w:hAnsi="Arial" w:cs="Arial"/>
          <w:b w:val="0"/>
          <w:noProof/>
          <w:sz w:val="22"/>
          <w:szCs w:val="22"/>
          <w:lang w:val="sk-SK" w:eastAsia="cs-CZ"/>
        </w:rPr>
      </w:pPr>
    </w:p>
    <w:p w14:paraId="24F7DBBF" w14:textId="77777777" w:rsidR="0092610C" w:rsidRDefault="0092610C" w:rsidP="00A70310">
      <w:pPr>
        <w:keepNext/>
        <w:ind w:left="365" w:right="364" w:firstLine="0"/>
        <w:outlineLvl w:val="0"/>
        <w:rPr>
          <w:rFonts w:ascii="Arial" w:hAnsi="Arial" w:cs="Arial"/>
          <w:b w:val="0"/>
          <w:noProof/>
          <w:sz w:val="22"/>
          <w:szCs w:val="22"/>
          <w:lang w:val="sk-SK" w:eastAsia="cs-CZ"/>
        </w:rPr>
      </w:pPr>
    </w:p>
    <w:p w14:paraId="3A85F351" w14:textId="3FD446AA" w:rsidR="00A266BB" w:rsidRDefault="00A266BB" w:rsidP="00A70310">
      <w:pPr>
        <w:keepNext/>
        <w:ind w:left="365" w:right="364" w:firstLine="0"/>
        <w:outlineLvl w:val="0"/>
        <w:rPr>
          <w:rFonts w:ascii="Arial" w:hAnsi="Arial" w:cs="Arial"/>
          <w:b w:val="0"/>
          <w:noProof/>
          <w:sz w:val="22"/>
          <w:szCs w:val="22"/>
          <w:lang w:val="sk-SK" w:eastAsia="cs-CZ"/>
        </w:rPr>
      </w:pPr>
    </w:p>
    <w:p w14:paraId="4DA7B23C" w14:textId="356D96C4" w:rsidR="00A266BB" w:rsidRDefault="00A266BB" w:rsidP="00A70310">
      <w:pPr>
        <w:keepNext/>
        <w:ind w:left="365" w:right="364" w:firstLine="0"/>
        <w:outlineLvl w:val="0"/>
        <w:rPr>
          <w:rFonts w:ascii="Arial" w:hAnsi="Arial" w:cs="Arial"/>
          <w:b w:val="0"/>
          <w:noProof/>
          <w:sz w:val="22"/>
          <w:szCs w:val="22"/>
          <w:lang w:val="sk-SK" w:eastAsia="cs-CZ"/>
        </w:rPr>
      </w:pPr>
    </w:p>
    <w:p w14:paraId="483DB76B" w14:textId="02B25206" w:rsidR="00A266BB" w:rsidRDefault="00A266BB" w:rsidP="00A70310">
      <w:pPr>
        <w:keepNext/>
        <w:ind w:left="365" w:right="364" w:firstLine="0"/>
        <w:outlineLvl w:val="0"/>
        <w:rPr>
          <w:rFonts w:ascii="Arial" w:hAnsi="Arial" w:cs="Arial"/>
          <w:b w:val="0"/>
          <w:noProof/>
          <w:sz w:val="22"/>
          <w:szCs w:val="22"/>
          <w:lang w:val="sk-SK" w:eastAsia="cs-CZ"/>
        </w:rPr>
      </w:pPr>
    </w:p>
    <w:p w14:paraId="0E0174F8" w14:textId="68F0F7D4" w:rsidR="00A266BB" w:rsidRDefault="00A266BB" w:rsidP="00A70310">
      <w:pPr>
        <w:keepNext/>
        <w:ind w:left="365" w:right="364" w:firstLine="0"/>
        <w:outlineLvl w:val="0"/>
        <w:rPr>
          <w:rFonts w:ascii="Arial" w:hAnsi="Arial" w:cs="Arial"/>
          <w:b w:val="0"/>
          <w:noProof/>
          <w:sz w:val="22"/>
          <w:szCs w:val="22"/>
          <w:lang w:val="sk-SK" w:eastAsia="cs-CZ"/>
        </w:rPr>
      </w:pPr>
    </w:p>
    <w:p w14:paraId="7F607786" w14:textId="77777777" w:rsidR="00A266BB" w:rsidRDefault="00A266BB" w:rsidP="00A70310">
      <w:pPr>
        <w:keepNext/>
        <w:ind w:left="365" w:right="364" w:firstLine="0"/>
        <w:outlineLvl w:val="0"/>
        <w:rPr>
          <w:rFonts w:ascii="Arial" w:hAnsi="Arial" w:cs="Arial"/>
          <w:b w:val="0"/>
          <w:noProof/>
          <w:sz w:val="22"/>
          <w:szCs w:val="22"/>
          <w:lang w:val="sk-SK" w:eastAsia="cs-CZ"/>
        </w:rPr>
      </w:pPr>
    </w:p>
    <w:p w14:paraId="51499B10" w14:textId="0FCE9699" w:rsidR="00A70310" w:rsidRDefault="00A70310" w:rsidP="00A70310">
      <w:pPr>
        <w:keepNext/>
        <w:ind w:left="365" w:right="364" w:firstLine="0"/>
        <w:outlineLvl w:val="0"/>
        <w:rPr>
          <w:rFonts w:ascii="Arial" w:hAnsi="Arial" w:cs="Arial"/>
          <w:b w:val="0"/>
          <w:noProof/>
          <w:sz w:val="22"/>
          <w:szCs w:val="22"/>
          <w:lang w:val="sk-SK" w:eastAsia="cs-CZ"/>
        </w:rPr>
      </w:pPr>
    </w:p>
    <w:p w14:paraId="037420A3" w14:textId="1914B168" w:rsidR="00A70310" w:rsidRDefault="00A70310" w:rsidP="00A70310">
      <w:pPr>
        <w:keepNext/>
        <w:ind w:left="365" w:right="364" w:firstLine="0"/>
        <w:outlineLvl w:val="0"/>
        <w:rPr>
          <w:rFonts w:ascii="Arial" w:hAnsi="Arial" w:cs="Arial"/>
          <w:b w:val="0"/>
          <w:noProof/>
          <w:sz w:val="22"/>
          <w:szCs w:val="22"/>
          <w:lang w:val="sk-SK" w:eastAsia="cs-CZ"/>
        </w:rPr>
      </w:pPr>
    </w:p>
    <w:p w14:paraId="49E6B25B" w14:textId="77777777" w:rsidR="00A70310" w:rsidRDefault="00A70310" w:rsidP="00A70310">
      <w:pPr>
        <w:keepNext/>
        <w:ind w:left="365" w:right="364" w:firstLine="0"/>
        <w:outlineLvl w:val="0"/>
        <w:rPr>
          <w:rFonts w:ascii="Arial" w:hAnsi="Arial" w:cs="Arial"/>
          <w:b w:val="0"/>
          <w:noProof/>
          <w:sz w:val="22"/>
          <w:szCs w:val="22"/>
          <w:lang w:val="sk-SK" w:eastAsia="cs-CZ"/>
        </w:rPr>
      </w:pPr>
    </w:p>
    <w:p w14:paraId="74299856" w14:textId="77777777" w:rsidR="00A70310" w:rsidRDefault="00A70310" w:rsidP="00A70310">
      <w:pPr>
        <w:pStyle w:val="Hlavika"/>
        <w:tabs>
          <w:tab w:val="left" w:pos="708"/>
        </w:tabs>
        <w:jc w:val="both"/>
        <w:rPr>
          <w:rFonts w:ascii="Arial" w:hAnsi="Arial" w:cs="Arial"/>
          <w:sz w:val="22"/>
          <w:szCs w:val="22"/>
        </w:rPr>
      </w:pPr>
    </w:p>
    <w:p w14:paraId="430BAF53" w14:textId="067181D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1.</w:t>
      </w:r>
      <w:r>
        <w:rPr>
          <w:rFonts w:ascii="Arial" w:hAnsi="Arial" w:cs="Arial"/>
          <w:sz w:val="22"/>
          <w:szCs w:val="22"/>
          <w:shd w:val="clear" w:color="auto" w:fill="00FFFF"/>
        </w:rPr>
        <w:t>4</w:t>
      </w:r>
      <w:r w:rsidRPr="00BE4F93">
        <w:rPr>
          <w:rFonts w:ascii="Arial" w:hAnsi="Arial" w:cs="Arial"/>
          <w:sz w:val="22"/>
          <w:szCs w:val="22"/>
          <w:shd w:val="clear" w:color="auto" w:fill="00FFFF"/>
        </w:rPr>
        <w:t xml:space="preserve">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proofErr w:type="gramStart"/>
      <w:r w:rsidRPr="00BE4F93">
        <w:rPr>
          <w:rFonts w:ascii="Arial" w:hAnsi="Arial" w:cs="Arial"/>
          <w:color w:val="000000"/>
          <w:sz w:val="22"/>
          <w:szCs w:val="22"/>
          <w:shd w:val="clear" w:color="auto" w:fill="00FFFF"/>
          <w:lang w:val="sk-SK" w:eastAsia="en-US"/>
        </w:rPr>
        <w:t>zmluvy  pre</w:t>
      </w:r>
      <w:proofErr w:type="gramEnd"/>
      <w:r w:rsidRPr="00BE4F93">
        <w:rPr>
          <w:rFonts w:ascii="Arial" w:hAnsi="Arial" w:cs="Arial"/>
          <w:color w:val="000000"/>
          <w:sz w:val="22"/>
          <w:szCs w:val="22"/>
          <w:shd w:val="clear" w:color="auto" w:fill="00FFFF"/>
          <w:lang w:val="sk-SK" w:eastAsia="en-US"/>
        </w:rPr>
        <w:t xml:space="preserve"> Časť 2:</w:t>
      </w:r>
      <w:r w:rsidRPr="00BE4F93">
        <w:rPr>
          <w:rFonts w:ascii="Arial" w:hAnsi="Arial" w:cs="Arial"/>
          <w:sz w:val="22"/>
          <w:szCs w:val="22"/>
          <w:lang w:val="sk-SK" w:eastAsia="en-US"/>
        </w:rPr>
        <w:tab/>
      </w:r>
    </w:p>
    <w:p w14:paraId="3251DCB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bCs/>
          <w:i/>
          <w:iCs/>
          <w:sz w:val="22"/>
          <w:szCs w:val="22"/>
          <w:lang w:val="sk-SK"/>
        </w:rPr>
      </w:pPr>
    </w:p>
    <w:p w14:paraId="098C4E77"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iCs/>
          <w:sz w:val="22"/>
          <w:szCs w:val="22"/>
          <w:lang w:val="sk-SK"/>
        </w:rPr>
      </w:pPr>
      <w:r w:rsidRPr="00BE4F93">
        <w:rPr>
          <w:rFonts w:ascii="Arial" w:hAnsi="Arial" w:cs="Arial"/>
          <w:bCs/>
          <w:iCs/>
          <w:sz w:val="22"/>
          <w:szCs w:val="22"/>
          <w:lang w:val="sk-SK"/>
        </w:rPr>
        <w:t>Kúpna zmluva</w:t>
      </w:r>
    </w:p>
    <w:p w14:paraId="66AAEEBD" w14:textId="77777777" w:rsidR="00A70310" w:rsidRPr="00BE4F93" w:rsidRDefault="00A70310" w:rsidP="00A70310">
      <w:pPr>
        <w:tabs>
          <w:tab w:val="clear" w:pos="709"/>
        </w:tabs>
        <w:suppressAutoHyphens/>
        <w:autoSpaceDN w:val="0"/>
        <w:spacing w:after="120"/>
        <w:ind w:left="0" w:firstLine="0"/>
        <w:jc w:val="center"/>
        <w:textAlignment w:val="baseline"/>
        <w:rPr>
          <w:rFonts w:ascii="Arial" w:hAnsi="Arial" w:cs="Arial"/>
          <w:b w:val="0"/>
          <w:sz w:val="22"/>
          <w:szCs w:val="22"/>
          <w:lang w:val="sk-SK"/>
        </w:rPr>
      </w:pPr>
      <w:r w:rsidRPr="00BE4F93">
        <w:rPr>
          <w:rFonts w:ascii="Arial" w:hAnsi="Arial" w:cs="Arial"/>
          <w:b w:val="0"/>
          <w:sz w:val="22"/>
          <w:szCs w:val="22"/>
          <w:lang w:val="sk-SK"/>
        </w:rPr>
        <w:t>uzatvorená podľa ustanovenia § 409 a </w:t>
      </w:r>
      <w:proofErr w:type="spellStart"/>
      <w:r w:rsidRPr="00BE4F93">
        <w:rPr>
          <w:rFonts w:ascii="Arial" w:hAnsi="Arial" w:cs="Arial"/>
          <w:b w:val="0"/>
          <w:sz w:val="22"/>
          <w:szCs w:val="22"/>
          <w:lang w:val="sk-SK"/>
        </w:rPr>
        <w:t>nasl</w:t>
      </w:r>
      <w:proofErr w:type="spellEnd"/>
      <w:r w:rsidRPr="00BE4F93">
        <w:rPr>
          <w:rFonts w:ascii="Arial" w:hAnsi="Arial" w:cs="Arial"/>
          <w:b w:val="0"/>
          <w:sz w:val="22"/>
          <w:szCs w:val="22"/>
          <w:lang w:val="sk-SK"/>
        </w:rPr>
        <w:t>. zákona č. 513/1991 Zb. (Obchodného zákonníka) v znení neskorších predpisov a podľa zákona č.343/2015 Z. z. o verejnom obstarávaní a o zmene a doplnení niektorých zákonov v platnom znení</w:t>
      </w:r>
    </w:p>
    <w:p w14:paraId="4695BBC0" w14:textId="77777777" w:rsidR="00A70310" w:rsidRPr="00BE4F93" w:rsidRDefault="00A70310" w:rsidP="00A70310">
      <w:pPr>
        <w:tabs>
          <w:tab w:val="clear" w:pos="709"/>
          <w:tab w:val="left" w:pos="2160"/>
          <w:tab w:val="left" w:pos="5520"/>
        </w:tabs>
        <w:suppressAutoHyphens/>
        <w:autoSpaceDN w:val="0"/>
        <w:ind w:left="0" w:firstLine="0"/>
        <w:jc w:val="left"/>
        <w:textAlignment w:val="baseline"/>
        <w:rPr>
          <w:rFonts w:ascii="Arial" w:hAnsi="Arial" w:cs="Arial"/>
          <w:color w:val="000000"/>
          <w:sz w:val="22"/>
          <w:szCs w:val="22"/>
          <w:lang w:val="sk-SK"/>
        </w:rPr>
      </w:pPr>
      <w:r w:rsidRPr="00BE4F93">
        <w:rPr>
          <w:rFonts w:ascii="Arial" w:hAnsi="Arial" w:cs="Arial"/>
          <w:color w:val="000000"/>
          <w:sz w:val="22"/>
          <w:szCs w:val="22"/>
          <w:lang w:val="sk-SK"/>
        </w:rPr>
        <w:tab/>
      </w:r>
      <w:r w:rsidRPr="00BE4F93">
        <w:rPr>
          <w:rFonts w:ascii="Arial" w:hAnsi="Arial" w:cs="Arial"/>
          <w:color w:val="000000"/>
          <w:sz w:val="22"/>
          <w:szCs w:val="22"/>
          <w:lang w:val="sk-SK"/>
        </w:rPr>
        <w:tab/>
      </w:r>
    </w:p>
    <w:p w14:paraId="79508E9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čl. I.</w:t>
      </w:r>
    </w:p>
    <w:p w14:paraId="227B0888"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Zmluvné strany</w:t>
      </w:r>
    </w:p>
    <w:p w14:paraId="6502FC95" w14:textId="77777777" w:rsidR="00A70310" w:rsidRPr="00BE4F93"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3EA0BC4B"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sz w:val="22"/>
          <w:szCs w:val="22"/>
          <w:lang w:val="sk-SK"/>
        </w:rPr>
        <w:t>Kupujúci:</w:t>
      </w:r>
      <w:r w:rsidRPr="00BE4F93">
        <w:rPr>
          <w:rFonts w:ascii="Arial" w:hAnsi="Arial" w:cs="Arial"/>
          <w:sz w:val="22"/>
          <w:szCs w:val="22"/>
          <w:lang w:val="sk-SK"/>
        </w:rPr>
        <w:tab/>
      </w:r>
      <w:r w:rsidRPr="00BE4F93">
        <w:rPr>
          <w:rFonts w:ascii="Arial" w:hAnsi="Arial" w:cs="Arial"/>
          <w:b w:val="0"/>
          <w:sz w:val="22"/>
          <w:szCs w:val="22"/>
          <w:lang w:val="sk-SK"/>
        </w:rPr>
        <w:tab/>
      </w:r>
    </w:p>
    <w:p w14:paraId="37644CC2"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b w:val="0"/>
          <w:sz w:val="22"/>
          <w:szCs w:val="22"/>
          <w:lang w:val="sk-SK"/>
        </w:rPr>
        <w:t>Názov:</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t>Mesto Trenčín</w:t>
      </w:r>
      <w:r w:rsidRPr="00BE4F93">
        <w:rPr>
          <w:rFonts w:ascii="Arial" w:hAnsi="Arial" w:cs="Arial"/>
          <w:b w:val="0"/>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1DE17B3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Mierové námestie  č. 2, 911 64 Trenčín</w:t>
      </w:r>
    </w:p>
    <w:p w14:paraId="6E4053BA"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Mgr. Richard Rybníček, primátor mesta</w:t>
      </w:r>
    </w:p>
    <w:p w14:paraId="34D8FE9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00 312 037</w:t>
      </w:r>
    </w:p>
    <w:p w14:paraId="03AC59DA"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212121"/>
          <w:sz w:val="22"/>
          <w:szCs w:val="22"/>
          <w:lang w:val="sk-SK"/>
        </w:rPr>
        <w:t xml:space="preserve">2021079995 </w:t>
      </w:r>
    </w:p>
    <w:p w14:paraId="05FFB5FF"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IČ DPH:</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SK2021079995</w:t>
      </w:r>
    </w:p>
    <w:p w14:paraId="3DF5BB26" w14:textId="77777777" w:rsidR="00A70310" w:rsidRPr="00BE4F93" w:rsidRDefault="00A70310" w:rsidP="00A70310">
      <w:pPr>
        <w:tabs>
          <w:tab w:val="clear" w:pos="709"/>
        </w:tabs>
        <w:suppressAutoHyphens/>
        <w:autoSpaceDN w:val="0"/>
        <w:ind w:left="2832" w:hanging="2832"/>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 xml:space="preserve">Bankové spojenie:  </w:t>
      </w:r>
      <w:r w:rsidRPr="00BE4F93">
        <w:rPr>
          <w:rFonts w:ascii="Arial" w:hAnsi="Arial" w:cs="Arial"/>
          <w:b w:val="0"/>
          <w:color w:val="212121"/>
          <w:sz w:val="22"/>
          <w:szCs w:val="22"/>
          <w:lang w:val="sk-SK"/>
        </w:rPr>
        <w:tab/>
        <w:t xml:space="preserve">Československá obchodná banka, a.s., </w:t>
      </w:r>
      <w:proofErr w:type="spellStart"/>
      <w:r w:rsidRPr="00BE4F93">
        <w:rPr>
          <w:rFonts w:ascii="Arial" w:hAnsi="Arial" w:cs="Arial"/>
          <w:b w:val="0"/>
          <w:color w:val="212121"/>
          <w:sz w:val="22"/>
          <w:szCs w:val="22"/>
          <w:lang w:val="sk-SK"/>
        </w:rPr>
        <w:t>korporátna</w:t>
      </w:r>
      <w:proofErr w:type="spellEnd"/>
      <w:r w:rsidRPr="00BE4F93">
        <w:rPr>
          <w:rFonts w:ascii="Arial" w:hAnsi="Arial" w:cs="Arial"/>
          <w:b w:val="0"/>
          <w:color w:val="212121"/>
          <w:sz w:val="22"/>
          <w:szCs w:val="22"/>
          <w:lang w:val="sk-SK"/>
        </w:rPr>
        <w:t xml:space="preserve"> pobočka Trenčín</w:t>
      </w:r>
    </w:p>
    <w:p w14:paraId="17196D8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číslo účtu:</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000000"/>
          <w:sz w:val="22"/>
          <w:szCs w:val="22"/>
          <w:lang w:val="sk-SK"/>
        </w:rPr>
        <w:t xml:space="preserve">SK61 7500 0000 0000 2558 1243         </w:t>
      </w:r>
    </w:p>
    <w:p w14:paraId="458BD43F"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SWIFT/BIC:</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 xml:space="preserve">           </w:t>
      </w:r>
      <w:r w:rsidRPr="00BE4F93">
        <w:rPr>
          <w:rFonts w:ascii="Arial" w:hAnsi="Arial" w:cs="Arial"/>
          <w:b w:val="0"/>
          <w:color w:val="000000"/>
          <w:sz w:val="22"/>
          <w:szCs w:val="22"/>
          <w:lang w:val="sk-SK"/>
        </w:rPr>
        <w:t>CEKOSKBX</w:t>
      </w:r>
    </w:p>
    <w:p w14:paraId="205A4690"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tel.: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032/6504111</w:t>
      </w:r>
    </w:p>
    <w:p w14:paraId="4251B557"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web:</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hyperlink r:id="rId18" w:history="1">
        <w:r w:rsidRPr="00BE4F93">
          <w:rPr>
            <w:rFonts w:ascii="Arial" w:hAnsi="Arial" w:cs="Arial"/>
            <w:b w:val="0"/>
            <w:color w:val="0000FF"/>
            <w:sz w:val="22"/>
            <w:szCs w:val="22"/>
            <w:u w:val="single"/>
            <w:lang w:val="sk-SK"/>
          </w:rPr>
          <w:t>www.trencin.sk</w:t>
        </w:r>
      </w:hyperlink>
      <w:r w:rsidRPr="00BE4F93">
        <w:rPr>
          <w:rFonts w:ascii="Arial" w:hAnsi="Arial" w:cs="Arial"/>
          <w:b w:val="0"/>
          <w:color w:val="000000"/>
          <w:sz w:val="22"/>
          <w:szCs w:val="22"/>
          <w:lang w:val="sk-SK"/>
        </w:rPr>
        <w:t xml:space="preserve"> </w:t>
      </w:r>
    </w:p>
    <w:p w14:paraId="53A698D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FF"/>
          <w:sz w:val="22"/>
          <w:szCs w:val="22"/>
          <w:u w:val="single"/>
          <w:lang w:val="sk-SK"/>
        </w:rPr>
      </w:pPr>
      <w:r w:rsidRPr="00BE4F93">
        <w:rPr>
          <w:rFonts w:ascii="Arial" w:hAnsi="Arial" w:cs="Arial"/>
          <w:b w:val="0"/>
          <w:color w:val="000000"/>
          <w:sz w:val="22"/>
          <w:szCs w:val="22"/>
          <w:lang w:val="sk-SK"/>
        </w:rPr>
        <w:t>e-mail: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 xml:space="preserve">          </w:t>
      </w:r>
      <w:hyperlink r:id="rId19" w:history="1">
        <w:r w:rsidRPr="00BE4F93">
          <w:rPr>
            <w:rFonts w:ascii="Arial" w:hAnsi="Arial" w:cs="Arial"/>
            <w:b w:val="0"/>
            <w:color w:val="0000FF"/>
            <w:sz w:val="22"/>
            <w:szCs w:val="22"/>
            <w:u w:val="single"/>
            <w:lang w:val="sk-SK"/>
          </w:rPr>
          <w:t>trencin@trencin.sk</w:t>
        </w:r>
      </w:hyperlink>
    </w:p>
    <w:p w14:paraId="3941EF22"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317FB754" w14:textId="32D64505" w:rsidR="00A70310" w:rsidRPr="0002776E"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02776E">
        <w:rPr>
          <w:rFonts w:ascii="Arial" w:hAnsi="Arial" w:cs="Arial"/>
          <w:b w:val="0"/>
          <w:sz w:val="22"/>
          <w:szCs w:val="22"/>
          <w:lang w:val="sk-SK"/>
        </w:rPr>
        <w:t xml:space="preserve"> Kontaktná osoba pre účely tejto Zmluvy: Ing.</w:t>
      </w:r>
      <w:r w:rsidR="00A266BB" w:rsidRPr="0002776E">
        <w:rPr>
          <w:rFonts w:ascii="Arial" w:hAnsi="Arial" w:cs="Arial"/>
          <w:b w:val="0"/>
          <w:sz w:val="22"/>
          <w:szCs w:val="22"/>
          <w:lang w:val="sk-SK"/>
        </w:rPr>
        <w:t xml:space="preserve"> </w:t>
      </w:r>
      <w:r w:rsidRPr="0002776E">
        <w:rPr>
          <w:rFonts w:ascii="Arial" w:hAnsi="Arial" w:cs="Arial"/>
          <w:b w:val="0"/>
          <w:sz w:val="22"/>
          <w:szCs w:val="22"/>
          <w:lang w:val="sk-SK"/>
        </w:rPr>
        <w:t xml:space="preserve">Ingrid Kuľhová, mail: </w:t>
      </w:r>
      <w:hyperlink r:id="rId20" w:history="1">
        <w:r w:rsidRPr="0002776E">
          <w:rPr>
            <w:rStyle w:val="Hypertextovprepojenie"/>
            <w:rFonts w:ascii="Arial" w:hAnsi="Arial" w:cs="Arial"/>
            <w:b w:val="0"/>
            <w:sz w:val="22"/>
            <w:szCs w:val="22"/>
            <w:lang w:val="sk-SK"/>
          </w:rPr>
          <w:t>ingrid.kulhova@trencin.sk</w:t>
        </w:r>
      </w:hyperlink>
      <w:r w:rsidRPr="0002776E">
        <w:rPr>
          <w:rFonts w:ascii="Arial" w:hAnsi="Arial" w:cs="Arial"/>
          <w:b w:val="0"/>
          <w:sz w:val="22"/>
          <w:szCs w:val="22"/>
          <w:lang w:val="sk-SK"/>
        </w:rPr>
        <w:t xml:space="preserve">; </w:t>
      </w:r>
      <w:proofErr w:type="spellStart"/>
      <w:r w:rsidRPr="0002776E">
        <w:rPr>
          <w:rFonts w:ascii="Arial" w:hAnsi="Arial" w:cs="Arial"/>
          <w:b w:val="0"/>
          <w:sz w:val="22"/>
          <w:szCs w:val="22"/>
          <w:lang w:val="sk-SK"/>
        </w:rPr>
        <w:t>tel</w:t>
      </w:r>
      <w:proofErr w:type="spellEnd"/>
      <w:r w:rsidRPr="0002776E">
        <w:rPr>
          <w:rFonts w:ascii="Arial" w:hAnsi="Arial" w:cs="Arial"/>
          <w:b w:val="0"/>
          <w:sz w:val="22"/>
          <w:szCs w:val="22"/>
          <w:lang w:val="sk-SK"/>
        </w:rPr>
        <w:t>: +421902 911 223</w:t>
      </w:r>
    </w:p>
    <w:p w14:paraId="0BA8F267"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6B680792"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„K</w:t>
      </w:r>
      <w:r w:rsidRPr="00BE4F93">
        <w:rPr>
          <w:rFonts w:ascii="Arial" w:hAnsi="Arial" w:cs="Arial"/>
          <w:b w:val="0"/>
          <w:sz w:val="22"/>
          <w:szCs w:val="22"/>
          <w:lang w:val="sk-SK"/>
        </w:rPr>
        <w:t>upujúci“)</w:t>
      </w:r>
    </w:p>
    <w:p w14:paraId="10F7680C"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7E5F5F82"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bCs/>
          <w:sz w:val="22"/>
          <w:szCs w:val="22"/>
          <w:lang w:val="sk-SK"/>
        </w:rPr>
        <w:t>Predávajúci</w:t>
      </w:r>
      <w:r w:rsidRPr="00BE4F93">
        <w:rPr>
          <w:rFonts w:ascii="Arial" w:hAnsi="Arial" w:cs="Arial"/>
          <w:b w:val="0"/>
          <w:sz w:val="22"/>
          <w:szCs w:val="22"/>
          <w:lang w:val="sk-SK"/>
        </w:rPr>
        <w:t>:</w:t>
      </w:r>
    </w:p>
    <w:p w14:paraId="2BE0058C"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Názov:</w:t>
      </w:r>
    </w:p>
    <w:p w14:paraId="4C41A77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Sídlo:</w:t>
      </w:r>
    </w:p>
    <w:p w14:paraId="0DC39299"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Zastúpený:</w:t>
      </w:r>
    </w:p>
    <w:p w14:paraId="22DBBACB"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Oprávnený na rokovanie</w:t>
      </w:r>
    </w:p>
    <w:p w14:paraId="6299D4F6"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technických:</w:t>
      </w:r>
    </w:p>
    <w:p w14:paraId="428BCBB1"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zmluvných :</w:t>
      </w:r>
    </w:p>
    <w:p w14:paraId="0812157A"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Bankové spojenie:</w:t>
      </w:r>
    </w:p>
    <w:p w14:paraId="38CEAA6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účtu:</w:t>
      </w:r>
    </w:p>
    <w:p w14:paraId="6B6D383E"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IČO:</w:t>
      </w:r>
    </w:p>
    <w:p w14:paraId="58138D25"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DIČ:</w:t>
      </w:r>
    </w:p>
    <w:p w14:paraId="011AB091"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p>
    <w:p w14:paraId="77F46245"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zápisu:</w:t>
      </w:r>
    </w:p>
    <w:p w14:paraId="756AE8BA"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tel.:</w:t>
      </w:r>
    </w:p>
    <w:p w14:paraId="216F1019"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3CC9518B"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124A1FC2" w14:textId="77777777" w:rsidR="00A70310" w:rsidRDefault="00A70310" w:rsidP="00A70310">
      <w:pPr>
        <w:tabs>
          <w:tab w:val="clear" w:pos="709"/>
        </w:tabs>
        <w:suppressAutoHyphens/>
        <w:autoSpaceDN w:val="0"/>
        <w:ind w:left="0" w:firstLine="0"/>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 xml:space="preserve">Kontaktná osoba pre účely tejto zmluvy: </w:t>
      </w:r>
    </w:p>
    <w:p w14:paraId="40B11C49" w14:textId="77777777" w:rsidR="00A70310" w:rsidRDefault="00A70310" w:rsidP="00A70310">
      <w:pPr>
        <w:tabs>
          <w:tab w:val="clear" w:pos="709"/>
        </w:tabs>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p>
    <w:p w14:paraId="6596E8F2" w14:textId="77777777" w:rsidR="00A70310" w:rsidRPr="00BE4F93" w:rsidRDefault="00A70310" w:rsidP="00A70310">
      <w:pPr>
        <w:tabs>
          <w:tab w:val="clear" w:pos="709"/>
        </w:tabs>
        <w:suppressAutoHyphens/>
        <w:autoSpaceDN w:val="0"/>
        <w:ind w:left="0" w:firstLine="0"/>
        <w:textAlignment w:val="baseline"/>
      </w:pPr>
      <w:r>
        <w:rPr>
          <w:rFonts w:ascii="Arial" w:hAnsi="Arial" w:cs="Arial"/>
          <w:b w:val="0"/>
          <w:color w:val="000000"/>
          <w:sz w:val="22"/>
          <w:szCs w:val="22"/>
          <w:lang w:val="sk-SK"/>
        </w:rPr>
        <w:t>e-mail:</w:t>
      </w:r>
    </w:p>
    <w:p w14:paraId="6973703E"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 prípade účasti skupiny uviesť údaje uvedené v tomto bode pre každého člena skupiny samostatne)</w:t>
      </w:r>
    </w:p>
    <w:p w14:paraId="0CA5DCA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„P</w:t>
      </w:r>
      <w:r w:rsidRPr="00BE4F93">
        <w:rPr>
          <w:rFonts w:ascii="Arial" w:hAnsi="Arial" w:cs="Arial"/>
          <w:b w:val="0"/>
          <w:sz w:val="22"/>
          <w:szCs w:val="22"/>
          <w:lang w:val="sk-SK"/>
        </w:rPr>
        <w:t>redávajúci“)</w:t>
      </w:r>
    </w:p>
    <w:p w14:paraId="520FD71A" w14:textId="77777777" w:rsidR="00A70310" w:rsidRPr="00BE4F93" w:rsidRDefault="00A70310" w:rsidP="00A70310">
      <w:pPr>
        <w:widowControl w:val="0"/>
        <w:tabs>
          <w:tab w:val="clear" w:pos="709"/>
        </w:tabs>
        <w:suppressAutoHyphens/>
        <w:autoSpaceDE w:val="0"/>
        <w:autoSpaceDN w:val="0"/>
        <w:spacing w:before="40" w:after="40"/>
        <w:ind w:left="0" w:firstLine="0"/>
        <w:jc w:val="left"/>
        <w:textAlignment w:val="baseline"/>
        <w:rPr>
          <w:rFonts w:ascii="Arial" w:hAnsi="Arial" w:cs="Arial"/>
          <w:bCs/>
          <w:color w:val="000000"/>
          <w:sz w:val="22"/>
          <w:szCs w:val="22"/>
          <w:lang w:val="sk-SK" w:eastAsia="cs-CZ"/>
        </w:rPr>
      </w:pPr>
    </w:p>
    <w:p w14:paraId="44BBDCC2" w14:textId="77777777" w:rsidR="00A70310" w:rsidRPr="00BE4F93" w:rsidRDefault="00A70310" w:rsidP="00A70310">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color w:val="000000"/>
          <w:sz w:val="22"/>
          <w:szCs w:val="22"/>
          <w:lang w:val="sk-SK"/>
        </w:rPr>
        <w:t xml:space="preserve"> (Kupujúci a p</w:t>
      </w:r>
      <w:r>
        <w:rPr>
          <w:rFonts w:ascii="Arial" w:hAnsi="Arial" w:cs="Arial"/>
          <w:b w:val="0"/>
          <w:color w:val="000000"/>
          <w:sz w:val="22"/>
          <w:szCs w:val="22"/>
          <w:lang w:val="sk-SK"/>
        </w:rPr>
        <w:t>redávajúci ďalej spoločne ako “Z</w:t>
      </w:r>
      <w:r w:rsidRPr="00BE4F93">
        <w:rPr>
          <w:rFonts w:ascii="Arial" w:hAnsi="Arial" w:cs="Arial"/>
          <w:b w:val="0"/>
          <w:color w:val="000000"/>
          <w:sz w:val="22"/>
          <w:szCs w:val="22"/>
          <w:lang w:val="sk-SK"/>
        </w:rPr>
        <w:t>mluvné strany”)</w:t>
      </w:r>
    </w:p>
    <w:p w14:paraId="7610CFEC" w14:textId="77777777" w:rsidR="00A70310" w:rsidRPr="00BE4F93" w:rsidRDefault="00A70310" w:rsidP="00A70310">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sz w:val="22"/>
          <w:szCs w:val="22"/>
          <w:lang w:val="sk-SK" w:eastAsia="en-US"/>
        </w:rPr>
        <w:tab/>
      </w:r>
      <w:r w:rsidRPr="00BE4F93">
        <w:rPr>
          <w:rFonts w:ascii="Arial" w:hAnsi="Arial" w:cs="Arial"/>
          <w:b w:val="0"/>
          <w:color w:val="000000"/>
          <w:sz w:val="22"/>
          <w:szCs w:val="22"/>
          <w:lang w:val="sk-SK"/>
        </w:rPr>
        <w:t>za nasl</w:t>
      </w:r>
      <w:r>
        <w:rPr>
          <w:rFonts w:ascii="Arial" w:hAnsi="Arial" w:cs="Arial"/>
          <w:b w:val="0"/>
          <w:color w:val="000000"/>
          <w:sz w:val="22"/>
          <w:szCs w:val="22"/>
          <w:lang w:val="sk-SK"/>
        </w:rPr>
        <w:t>edovných podmienok (ďalej len „Z</w:t>
      </w:r>
      <w:r w:rsidRPr="00BE4F93">
        <w:rPr>
          <w:rFonts w:ascii="Arial" w:hAnsi="Arial" w:cs="Arial"/>
          <w:b w:val="0"/>
          <w:color w:val="000000"/>
          <w:sz w:val="22"/>
          <w:szCs w:val="22"/>
          <w:lang w:val="sk-SK"/>
        </w:rPr>
        <w:t>mluva“):</w:t>
      </w:r>
    </w:p>
    <w:p w14:paraId="7E057B9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eastAsia="en-US"/>
        </w:rPr>
      </w:pPr>
    </w:p>
    <w:p w14:paraId="3362DDD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0BEEFA28"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lastRenderedPageBreak/>
        <w:t>čl. ll.</w:t>
      </w:r>
    </w:p>
    <w:p w14:paraId="69FF78E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Predmet zmluvy</w:t>
      </w:r>
    </w:p>
    <w:p w14:paraId="08CEA58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AB1749F" w14:textId="0BCA8D23" w:rsidR="00A70310" w:rsidRPr="0021481F" w:rsidRDefault="00A70310" w:rsidP="0092610C">
      <w:pPr>
        <w:tabs>
          <w:tab w:val="clear" w:pos="709"/>
        </w:tabs>
        <w:spacing w:line="276" w:lineRule="auto"/>
        <w:ind w:left="284" w:hanging="284"/>
        <w:rPr>
          <w:rFonts w:ascii="Arial" w:hAnsi="Arial" w:cs="Arial"/>
          <w:b w:val="0"/>
          <w:sz w:val="22"/>
          <w:szCs w:val="22"/>
          <w:lang w:eastAsia="cs-CZ"/>
        </w:rPr>
      </w:pPr>
      <w:bookmarkStart w:id="36" w:name="_Hlk26355946"/>
      <w:r>
        <w:rPr>
          <w:rFonts w:ascii="Arial" w:hAnsi="Arial" w:cs="Arial"/>
          <w:b w:val="0"/>
          <w:sz w:val="22"/>
          <w:szCs w:val="22"/>
          <w:lang w:val="sk-SK" w:eastAsia="cs-CZ"/>
        </w:rPr>
        <w:t>1</w:t>
      </w:r>
      <w:bookmarkEnd w:id="36"/>
      <w:r>
        <w:rPr>
          <w:rFonts w:ascii="Arial" w:hAnsi="Arial" w:cs="Arial"/>
          <w:b w:val="0"/>
          <w:sz w:val="22"/>
          <w:szCs w:val="22"/>
          <w:lang w:val="sk-SK" w:eastAsia="cs-CZ"/>
        </w:rPr>
        <w:t>.</w:t>
      </w:r>
      <w:r w:rsidRPr="009D737D">
        <w:rPr>
          <w:rFonts w:ascii="Arial" w:eastAsia="ArialMT" w:hAnsi="Arial" w:cs="Arial"/>
          <w:b w:val="0"/>
          <w:bCs/>
          <w:i/>
          <w:iCs/>
          <w:sz w:val="22"/>
          <w:szCs w:val="22"/>
          <w:lang w:val="sk-SK" w:eastAsia="en-US"/>
        </w:rPr>
        <w:t xml:space="preserve"> </w:t>
      </w:r>
      <w:r>
        <w:rPr>
          <w:rFonts w:ascii="Arial" w:hAnsi="Arial" w:cs="Arial"/>
          <w:b w:val="0"/>
          <w:sz w:val="22"/>
          <w:szCs w:val="22"/>
          <w:lang w:val="sk-SK" w:eastAsia="cs-CZ"/>
        </w:rPr>
        <w:t>Predmetom tejto  K</w:t>
      </w:r>
      <w:r w:rsidRPr="009D737D">
        <w:rPr>
          <w:rFonts w:ascii="Arial" w:hAnsi="Arial" w:cs="Arial"/>
          <w:b w:val="0"/>
          <w:sz w:val="22"/>
          <w:szCs w:val="22"/>
          <w:lang w:val="sk-SK" w:eastAsia="cs-CZ"/>
        </w:rPr>
        <w:t>úpnej zmluvy j</w:t>
      </w:r>
      <w:r>
        <w:rPr>
          <w:rFonts w:ascii="Arial" w:hAnsi="Arial" w:cs="Arial"/>
          <w:b w:val="0"/>
          <w:sz w:val="22"/>
          <w:szCs w:val="22"/>
          <w:lang w:val="sk-SK" w:eastAsia="cs-CZ"/>
        </w:rPr>
        <w:t>e záväzok P</w:t>
      </w:r>
      <w:r w:rsidRPr="009D737D">
        <w:rPr>
          <w:rFonts w:ascii="Arial" w:hAnsi="Arial" w:cs="Arial"/>
          <w:b w:val="0"/>
          <w:sz w:val="22"/>
          <w:szCs w:val="22"/>
          <w:lang w:val="sk-SK" w:eastAsia="cs-CZ"/>
        </w:rPr>
        <w:t>redá</w:t>
      </w:r>
      <w:r>
        <w:rPr>
          <w:rFonts w:ascii="Arial" w:hAnsi="Arial" w:cs="Arial"/>
          <w:b w:val="0"/>
          <w:sz w:val="22"/>
          <w:szCs w:val="22"/>
          <w:lang w:val="sk-SK" w:eastAsia="cs-CZ"/>
        </w:rPr>
        <w:t>vajúceho dodať  riadne a včas  Kupujúcemu  tovar a previesť na K</w:t>
      </w:r>
      <w:r w:rsidRPr="009D737D">
        <w:rPr>
          <w:rFonts w:ascii="Arial" w:hAnsi="Arial" w:cs="Arial"/>
          <w:b w:val="0"/>
          <w:sz w:val="22"/>
          <w:szCs w:val="22"/>
          <w:lang w:val="sk-SK" w:eastAsia="cs-CZ"/>
        </w:rPr>
        <w:t>upujúceho vlastnícke p</w:t>
      </w:r>
      <w:r>
        <w:rPr>
          <w:rFonts w:ascii="Arial" w:hAnsi="Arial" w:cs="Arial"/>
          <w:b w:val="0"/>
          <w:sz w:val="22"/>
          <w:szCs w:val="22"/>
          <w:lang w:val="sk-SK" w:eastAsia="cs-CZ"/>
        </w:rPr>
        <w:t xml:space="preserve">rávo k predmetu kúpy a to v rozsahu výkazu-výmer a dokumentácie (ďalej len </w:t>
      </w:r>
      <w:r w:rsidRPr="00A266BB">
        <w:rPr>
          <w:rFonts w:ascii="Arial" w:hAnsi="Arial" w:cs="Arial"/>
          <w:b w:val="0"/>
          <w:sz w:val="22"/>
          <w:szCs w:val="22"/>
          <w:lang w:val="sk-SK" w:eastAsia="cs-CZ"/>
        </w:rPr>
        <w:t>ako „</w:t>
      </w:r>
      <w:r w:rsidR="00A266BB" w:rsidRPr="0002776E">
        <w:rPr>
          <w:rFonts w:ascii="Arial" w:hAnsi="Arial" w:cs="Arial"/>
          <w:b w:val="0"/>
          <w:iCs/>
          <w:sz w:val="22"/>
          <w:szCs w:val="22"/>
          <w:lang w:val="sk-SK" w:eastAsia="cs-CZ"/>
        </w:rPr>
        <w:t>dokumentácia</w:t>
      </w:r>
      <w:r w:rsidRPr="00A266BB">
        <w:rPr>
          <w:rFonts w:ascii="Arial" w:hAnsi="Arial" w:cs="Arial"/>
          <w:b w:val="0"/>
          <w:i/>
          <w:sz w:val="22"/>
          <w:szCs w:val="22"/>
          <w:lang w:val="sk-SK" w:eastAsia="cs-CZ"/>
        </w:rPr>
        <w:t>“),</w:t>
      </w:r>
      <w:r w:rsidRPr="00A266BB">
        <w:rPr>
          <w:rFonts w:ascii="Arial" w:hAnsi="Arial" w:cs="Arial"/>
          <w:b w:val="0"/>
          <w:sz w:val="22"/>
          <w:szCs w:val="22"/>
          <w:lang w:val="sk-SK" w:eastAsia="cs-CZ"/>
        </w:rPr>
        <w:t xml:space="preserve"> ktoré boli neoddeliteľnou súčasťou súťažných podkladov k verejnému obstarávaniu - podlimitnej zákazke na stavebné práce </w:t>
      </w:r>
      <w:r w:rsidRPr="00A266BB">
        <w:rPr>
          <w:rFonts w:ascii="Arial" w:hAnsi="Arial" w:cs="Arial"/>
          <w:b w:val="0"/>
          <w:bCs/>
          <w:iCs/>
          <w:sz w:val="22"/>
          <w:szCs w:val="22"/>
          <w:lang w:val="sk-SK" w:eastAsia="cs-CZ"/>
        </w:rPr>
        <w:t>vyhlásenej vo Vestníku verejného obstarávania č</w:t>
      </w:r>
      <w:r w:rsidR="0092610C" w:rsidRPr="0092610C">
        <w:rPr>
          <w:rFonts w:ascii="Arial" w:hAnsi="Arial" w:cs="Arial"/>
          <w:b w:val="0"/>
          <w:sz w:val="22"/>
          <w:szCs w:val="22"/>
          <w:lang w:val="sk-SK"/>
        </w:rPr>
        <w:t>. 88/2021 dňa 15. 04. 2021 pod sp. zn.: 19004-WYP):</w:t>
      </w:r>
      <w:r w:rsidR="0092610C">
        <w:rPr>
          <w:rFonts w:ascii="Arial" w:hAnsi="Arial" w:cs="Arial"/>
          <w:b w:val="0"/>
          <w:sz w:val="22"/>
          <w:szCs w:val="22"/>
          <w:lang w:val="sk-SK"/>
        </w:rPr>
        <w:t xml:space="preserve"> </w:t>
      </w:r>
      <w:r w:rsidRPr="00A266BB">
        <w:rPr>
          <w:i/>
          <w:lang w:val="sk-SK"/>
        </w:rPr>
        <w:t>“</w:t>
      </w:r>
      <w:r w:rsidRPr="00A266BB">
        <w:rPr>
          <w:rFonts w:ascii="Arial" w:hAnsi="Arial" w:cs="Arial"/>
          <w:i/>
          <w:sz w:val="22"/>
          <w:szCs w:val="22"/>
          <w:lang w:val="sk-SK" w:eastAsia="cs-CZ"/>
        </w:rPr>
        <w:t>Cyklotrasy Trenčín, SO Bratislavská – most – križovatka Zlatovská – Žabinská: 2. časť: mobiliár ul. Palackého</w:t>
      </w:r>
      <w:r w:rsidRPr="00A266BB">
        <w:rPr>
          <w:rFonts w:ascii="Arial" w:hAnsi="Arial" w:cs="Arial"/>
          <w:bCs/>
          <w:i/>
          <w:iCs/>
          <w:sz w:val="22"/>
          <w:szCs w:val="22"/>
          <w:lang w:val="sk-SK" w:eastAsia="cs-CZ"/>
        </w:rPr>
        <w:t xml:space="preserve">“ </w:t>
      </w:r>
      <w:r w:rsidRPr="00A266BB">
        <w:rPr>
          <w:rFonts w:ascii="Arial" w:hAnsi="Arial" w:cs="Arial"/>
          <w:b w:val="0"/>
          <w:sz w:val="22"/>
          <w:szCs w:val="22"/>
          <w:lang w:val="sk-SK" w:eastAsia="cs-CZ"/>
        </w:rPr>
        <w:t>(ďalej len ako „ predmet kúpy“ alebo „predmet</w:t>
      </w:r>
      <w:r w:rsidRPr="009D737D">
        <w:rPr>
          <w:rFonts w:ascii="Arial" w:hAnsi="Arial" w:cs="Arial"/>
          <w:b w:val="0"/>
          <w:sz w:val="22"/>
          <w:szCs w:val="22"/>
          <w:lang w:val="sk-SK" w:eastAsia="cs-CZ"/>
        </w:rPr>
        <w:t xml:space="preserve"> zmluvy“)</w:t>
      </w:r>
      <w:r w:rsidRPr="0021481F">
        <w:t xml:space="preserve"> </w:t>
      </w:r>
      <w:r w:rsidRPr="0021481F">
        <w:rPr>
          <w:rFonts w:ascii="Arial" w:hAnsi="Arial" w:cs="Arial"/>
          <w:b w:val="0"/>
          <w:sz w:val="22"/>
          <w:szCs w:val="22"/>
          <w:lang w:val="sk-SK" w:eastAsia="cs-CZ"/>
        </w:rPr>
        <w:t>a za podmienok podľa tejto zmluvy</w:t>
      </w:r>
      <w:r w:rsidRPr="009D737D">
        <w:rPr>
          <w:rFonts w:ascii="Arial" w:hAnsi="Arial" w:cs="Arial"/>
          <w:b w:val="0"/>
          <w:sz w:val="22"/>
          <w:szCs w:val="22"/>
          <w:lang w:val="sk-SK" w:eastAsia="cs-CZ"/>
        </w:rPr>
        <w:t xml:space="preserve"> a záväzok Kupujúceho riadne a včas uhradiť kúpnu cenu podľa čl. IV. tejto Zmluvy. </w:t>
      </w:r>
    </w:p>
    <w:p w14:paraId="04D401A2"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Predmet kúpy  spočíva v kom</w:t>
      </w:r>
      <w:r>
        <w:rPr>
          <w:rFonts w:ascii="Arial" w:hAnsi="Arial" w:cs="Arial"/>
          <w:b w:val="0"/>
          <w:bCs/>
          <w:iCs/>
          <w:sz w:val="22"/>
          <w:szCs w:val="22"/>
          <w:lang w:val="sk-SK" w:eastAsia="cs-CZ"/>
        </w:rPr>
        <w:t xml:space="preserve">plexnej  dodávke a </w:t>
      </w:r>
      <w:r w:rsidRPr="0021481F">
        <w:rPr>
          <w:rFonts w:ascii="Arial" w:hAnsi="Arial" w:cs="Arial"/>
          <w:b w:val="0"/>
          <w:bCs/>
          <w:iCs/>
          <w:sz w:val="22"/>
          <w:szCs w:val="22"/>
          <w:lang w:val="sk-SK" w:eastAsia="cs-CZ"/>
        </w:rPr>
        <w:t xml:space="preserve"> montáž</w:t>
      </w:r>
      <w:r>
        <w:rPr>
          <w:rFonts w:ascii="Arial" w:hAnsi="Arial" w:cs="Arial"/>
          <w:b w:val="0"/>
          <w:bCs/>
          <w:iCs/>
          <w:sz w:val="22"/>
          <w:szCs w:val="22"/>
          <w:lang w:val="sk-SK" w:eastAsia="cs-CZ"/>
        </w:rPr>
        <w:t>i prvkov</w:t>
      </w:r>
      <w:r w:rsidRPr="0021481F">
        <w:t xml:space="preserve"> </w:t>
      </w:r>
      <w:r w:rsidRPr="0021481F">
        <w:rPr>
          <w:rFonts w:ascii="Arial" w:hAnsi="Arial" w:cs="Arial"/>
          <w:b w:val="0"/>
          <w:bCs/>
          <w:iCs/>
          <w:sz w:val="22"/>
          <w:szCs w:val="22"/>
          <w:lang w:val="sk-SK" w:eastAsia="cs-CZ"/>
        </w:rPr>
        <w:t>v rozsahu výkazu-výmer  a  za podmienok podľa tejto Zmluvy. Predmet kúpy zahŕňa aj dopravu na miesto</w:t>
      </w:r>
      <w:r>
        <w:rPr>
          <w:rFonts w:ascii="Arial" w:hAnsi="Arial" w:cs="Arial"/>
          <w:b w:val="0"/>
          <w:bCs/>
          <w:iCs/>
          <w:sz w:val="22"/>
          <w:szCs w:val="22"/>
          <w:lang w:val="sk-SK" w:eastAsia="cs-CZ"/>
        </w:rPr>
        <w:t xml:space="preserve"> plnenia a montáž predmetu kúpy:</w:t>
      </w:r>
    </w:p>
    <w:p w14:paraId="544F5FB8"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kvetináče pre stromy, kry, kvety a okrasné trávy</w:t>
      </w:r>
    </w:p>
    <w:p w14:paraId="0417F4B5"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parková lavička bez operadla</w:t>
      </w:r>
    </w:p>
    <w:p w14:paraId="26137595"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parková lavička s operadlom</w:t>
      </w:r>
    </w:p>
    <w:p w14:paraId="5392A6F3"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parková lavička s operadlom + integrovaný stolček z plechu</w:t>
      </w:r>
    </w:p>
    <w:p w14:paraId="3C1B9F9B"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odpadkový kôš</w:t>
      </w:r>
    </w:p>
    <w:p w14:paraId="0AC6C34C" w14:textId="3D740768" w:rsidR="00A70310"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t>- stojan na bicykle</w:t>
      </w:r>
    </w:p>
    <w:p w14:paraId="063EE0C0"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Pri nasledujúcich prvkoch mobiliáru je prípustná rozmerová odchýlka +/- 3 % z dôvodu funkčnosti a bezpečnosti:</w:t>
      </w:r>
    </w:p>
    <w:p w14:paraId="3540EAAF"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21481F">
        <w:rPr>
          <w:rFonts w:ascii="Arial" w:hAnsi="Arial" w:cs="Arial"/>
          <w:b w:val="0"/>
          <w:bCs/>
          <w:iCs/>
          <w:sz w:val="22"/>
          <w:szCs w:val="22"/>
          <w:lang w:val="sk-SK" w:eastAsia="cs-CZ"/>
        </w:rPr>
        <w:t>- kvetináče pre stromy, kry, kvety a okrasné trávy</w:t>
      </w:r>
    </w:p>
    <w:p w14:paraId="1678199D"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sidRPr="0021481F">
        <w:rPr>
          <w:rFonts w:ascii="Arial" w:hAnsi="Arial" w:cs="Arial"/>
          <w:b w:val="0"/>
          <w:bCs/>
          <w:iCs/>
          <w:sz w:val="22"/>
          <w:szCs w:val="22"/>
          <w:lang w:val="sk-SK" w:eastAsia="cs-CZ"/>
        </w:rPr>
        <w:tab/>
        <w:t>- parková lavička bez operadla</w:t>
      </w:r>
    </w:p>
    <w:p w14:paraId="187B4DF1"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sidRPr="0021481F">
        <w:rPr>
          <w:rFonts w:ascii="Arial" w:hAnsi="Arial" w:cs="Arial"/>
          <w:b w:val="0"/>
          <w:bCs/>
          <w:iCs/>
          <w:sz w:val="22"/>
          <w:szCs w:val="22"/>
          <w:lang w:val="sk-SK" w:eastAsia="cs-CZ"/>
        </w:rPr>
        <w:tab/>
        <w:t>- parková lavička s operadlom</w:t>
      </w:r>
    </w:p>
    <w:p w14:paraId="4D69C8FA" w14:textId="77777777" w:rsidR="00A70310" w:rsidRPr="0021481F"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sidRPr="0021481F">
        <w:rPr>
          <w:rFonts w:ascii="Arial" w:hAnsi="Arial" w:cs="Arial"/>
          <w:b w:val="0"/>
          <w:bCs/>
          <w:iCs/>
          <w:sz w:val="22"/>
          <w:szCs w:val="22"/>
          <w:lang w:val="sk-SK" w:eastAsia="cs-CZ"/>
        </w:rPr>
        <w:tab/>
        <w:t>- parková lavička s operadlom + integrovaný stolček z plechu</w:t>
      </w:r>
    </w:p>
    <w:p w14:paraId="6E500206" w14:textId="77777777" w:rsidR="00A70310"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sidRPr="0021481F">
        <w:rPr>
          <w:rFonts w:ascii="Arial" w:hAnsi="Arial" w:cs="Arial"/>
          <w:b w:val="0"/>
          <w:bCs/>
          <w:iCs/>
          <w:sz w:val="22"/>
          <w:szCs w:val="22"/>
          <w:lang w:val="sk-SK" w:eastAsia="cs-CZ"/>
        </w:rPr>
        <w:tab/>
        <w:t>- odpadkový kôš</w:t>
      </w:r>
    </w:p>
    <w:p w14:paraId="28AC42FA" w14:textId="77777777" w:rsidR="00A70310" w:rsidRDefault="00A70310" w:rsidP="00A70310">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t xml:space="preserve">Dodávaný predmet zmluvy - </w:t>
      </w:r>
      <w:r w:rsidRPr="00D8204F">
        <w:rPr>
          <w:rFonts w:ascii="Arial" w:hAnsi="Arial" w:cs="Arial"/>
          <w:b w:val="0"/>
          <w:bCs/>
          <w:iCs/>
          <w:sz w:val="22"/>
          <w:szCs w:val="22"/>
          <w:lang w:val="sk-SK" w:eastAsia="cs-CZ"/>
        </w:rPr>
        <w:t xml:space="preserve"> mobiliár – kvetináče rôznych veľkostí pre výsadbu stromov, krov, okrasných tráv a kvetov, lavičky, smetné nádoby, </w:t>
      </w:r>
      <w:proofErr w:type="spellStart"/>
      <w:r w:rsidRPr="00D8204F">
        <w:rPr>
          <w:rFonts w:ascii="Arial" w:hAnsi="Arial" w:cs="Arial"/>
          <w:b w:val="0"/>
          <w:bCs/>
          <w:iCs/>
          <w:sz w:val="22"/>
          <w:szCs w:val="22"/>
          <w:lang w:val="sk-SK" w:eastAsia="cs-CZ"/>
        </w:rPr>
        <w:t>cyklostojany</w:t>
      </w:r>
      <w:proofErr w:type="spellEnd"/>
      <w:r w:rsidRPr="00D8204F">
        <w:rPr>
          <w:rFonts w:ascii="Arial" w:hAnsi="Arial" w:cs="Arial"/>
          <w:b w:val="0"/>
          <w:bCs/>
          <w:iCs/>
          <w:sz w:val="22"/>
          <w:szCs w:val="22"/>
          <w:lang w:val="sk-SK" w:eastAsia="cs-CZ"/>
        </w:rPr>
        <w:t xml:space="preserve"> budú osadené po celej dĺžke Palackého ulice, od križovatky pri hoteli Elizabeth, až po križovatku Palackého x Kniežaťa Pribi</w:t>
      </w:r>
      <w:r>
        <w:rPr>
          <w:rFonts w:ascii="Arial" w:hAnsi="Arial" w:cs="Arial"/>
          <w:b w:val="0"/>
          <w:bCs/>
          <w:iCs/>
          <w:sz w:val="22"/>
          <w:szCs w:val="22"/>
          <w:lang w:val="sk-SK" w:eastAsia="cs-CZ"/>
        </w:rPr>
        <w:t xml:space="preserve">nu. Kvetináče pre stromy </w:t>
      </w:r>
      <w:r w:rsidRPr="00D8204F">
        <w:rPr>
          <w:rFonts w:ascii="Arial" w:hAnsi="Arial" w:cs="Arial"/>
          <w:b w:val="0"/>
          <w:bCs/>
          <w:iCs/>
          <w:sz w:val="22"/>
          <w:szCs w:val="22"/>
          <w:lang w:val="sk-SK" w:eastAsia="cs-CZ"/>
        </w:rPr>
        <w:t xml:space="preserve"> sú rovnomerne rozmiestnené po okraji chodníka (vo vzdialenosti min. 0,5 m od okraja komunikácie), s ohľadom na jestvujúce vjazdy, stĺpy VO, city </w:t>
      </w:r>
      <w:proofErr w:type="spellStart"/>
      <w:r w:rsidRPr="00D8204F">
        <w:rPr>
          <w:rFonts w:ascii="Arial" w:hAnsi="Arial" w:cs="Arial"/>
          <w:b w:val="0"/>
          <w:bCs/>
          <w:iCs/>
          <w:sz w:val="22"/>
          <w:szCs w:val="22"/>
          <w:lang w:val="sk-SK" w:eastAsia="cs-CZ"/>
        </w:rPr>
        <w:t>lighty</w:t>
      </w:r>
      <w:proofErr w:type="spellEnd"/>
      <w:r w:rsidRPr="00D8204F">
        <w:rPr>
          <w:rFonts w:ascii="Arial" w:hAnsi="Arial" w:cs="Arial"/>
          <w:b w:val="0"/>
          <w:bCs/>
          <w:iCs/>
          <w:sz w:val="22"/>
          <w:szCs w:val="22"/>
          <w:lang w:val="sk-SK" w:eastAsia="cs-CZ"/>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D8204F">
        <w:rPr>
          <w:rFonts w:ascii="Arial" w:hAnsi="Arial" w:cs="Arial"/>
          <w:b w:val="0"/>
          <w:bCs/>
          <w:iCs/>
          <w:sz w:val="22"/>
          <w:szCs w:val="22"/>
          <w:lang w:val="sk-SK" w:eastAsia="cs-CZ"/>
        </w:rPr>
        <w:t>rastlom</w:t>
      </w:r>
      <w:proofErr w:type="spellEnd"/>
      <w:r w:rsidRPr="00D8204F">
        <w:rPr>
          <w:rFonts w:ascii="Arial" w:hAnsi="Arial" w:cs="Arial"/>
          <w:b w:val="0"/>
          <w:bCs/>
          <w:iCs/>
          <w:sz w:val="22"/>
          <w:szCs w:val="22"/>
          <w:lang w:val="sk-SK" w:eastAsia="cs-CZ"/>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w:t>
      </w:r>
      <w:r>
        <w:rPr>
          <w:rFonts w:ascii="Arial" w:hAnsi="Arial" w:cs="Arial"/>
          <w:b w:val="0"/>
          <w:bCs/>
          <w:iCs/>
          <w:sz w:val="22"/>
          <w:szCs w:val="22"/>
          <w:lang w:val="sk-SK" w:eastAsia="cs-CZ"/>
        </w:rPr>
        <w:t xml:space="preserve"> kladú </w:t>
      </w:r>
      <w:r w:rsidRPr="00D8204F">
        <w:rPr>
          <w:rFonts w:ascii="Arial" w:hAnsi="Arial" w:cs="Arial"/>
          <w:b w:val="0"/>
          <w:bCs/>
          <w:iCs/>
          <w:sz w:val="22"/>
          <w:szCs w:val="22"/>
          <w:lang w:val="sk-SK" w:eastAsia="cs-CZ"/>
        </w:rPr>
        <w:t xml:space="preserve"> vysoké nároky nielen na jeho funkčnosť (napr. pri nádobách pre rastliny - dostatočný objem pre koreňový priestor, zásobník na vodu, a </w:t>
      </w:r>
      <w:proofErr w:type="spellStart"/>
      <w:r w:rsidRPr="00D8204F">
        <w:rPr>
          <w:rFonts w:ascii="Arial" w:hAnsi="Arial" w:cs="Arial"/>
          <w:b w:val="0"/>
          <w:bCs/>
          <w:iCs/>
          <w:sz w:val="22"/>
          <w:szCs w:val="22"/>
          <w:lang w:val="sk-SK" w:eastAsia="cs-CZ"/>
        </w:rPr>
        <w:t>samozavlažovací</w:t>
      </w:r>
      <w:proofErr w:type="spellEnd"/>
      <w:r w:rsidRPr="00D8204F">
        <w:rPr>
          <w:rFonts w:ascii="Arial" w:hAnsi="Arial" w:cs="Arial"/>
          <w:b w:val="0"/>
          <w:bCs/>
          <w:iCs/>
          <w:sz w:val="22"/>
          <w:szCs w:val="22"/>
          <w:lang w:val="sk-SK" w:eastAsia="cs-CZ"/>
        </w:rPr>
        <w:t xml:space="preserve"> systém), ale aj životnosť, materiálové prevedenie a dizajn.</w:t>
      </w:r>
    </w:p>
    <w:p w14:paraId="7392281D" w14:textId="77777777" w:rsidR="00A70310" w:rsidRPr="009D737D" w:rsidRDefault="00A70310" w:rsidP="00A70310">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Bližšia špecifikácia  dodávaných tovarov  vyplynula z ponuky predávajúceho ako úspešného uchádzača v zákazke, ktorá predchádzala uzatvoreniu tejto zmluvy a je obom zmluvným stranám známa.</w:t>
      </w:r>
    </w:p>
    <w:p w14:paraId="4919E2AF" w14:textId="77777777" w:rsidR="00A70310" w:rsidRPr="00BE4F93" w:rsidRDefault="00A70310" w:rsidP="00A70310">
      <w:pPr>
        <w:tabs>
          <w:tab w:val="clear" w:pos="709"/>
        </w:tabs>
        <w:suppressAutoHyphens/>
        <w:autoSpaceDE w:val="0"/>
        <w:autoSpaceDN w:val="0"/>
        <w:ind w:left="0" w:firstLine="0"/>
        <w:jc w:val="left"/>
        <w:textAlignment w:val="baseline"/>
        <w:rPr>
          <w:rFonts w:ascii="Arial" w:hAnsi="Arial" w:cs="Arial"/>
          <w:sz w:val="22"/>
          <w:szCs w:val="22"/>
          <w:lang w:val="sk-SK" w:eastAsia="cs-CZ"/>
        </w:rPr>
      </w:pPr>
    </w:p>
    <w:p w14:paraId="011A410C" w14:textId="77777777" w:rsidR="00A70310" w:rsidRPr="00BE4F93" w:rsidRDefault="00A70310" w:rsidP="00A70310">
      <w:pPr>
        <w:tabs>
          <w:tab w:val="clear" w:pos="709"/>
          <w:tab w:val="left" w:pos="1177"/>
        </w:tabs>
        <w:suppressAutoHyphens/>
        <w:autoSpaceDE w:val="0"/>
        <w:autoSpaceDN w:val="0"/>
        <w:spacing w:after="160"/>
        <w:ind w:left="142" w:hanging="142"/>
        <w:textAlignment w:val="baseline"/>
      </w:pPr>
      <w:r>
        <w:rPr>
          <w:rFonts w:ascii="Arial" w:hAnsi="Arial" w:cs="Arial"/>
          <w:b w:val="0"/>
          <w:sz w:val="22"/>
          <w:szCs w:val="22"/>
          <w:lang w:val="sk-SK"/>
        </w:rPr>
        <w:t>2</w:t>
      </w:r>
      <w:bookmarkStart w:id="37" w:name="_Hlk26356634"/>
      <w:r>
        <w:rPr>
          <w:rFonts w:ascii="Arial" w:hAnsi="Arial" w:cs="Arial"/>
          <w:b w:val="0"/>
          <w:sz w:val="22"/>
          <w:szCs w:val="22"/>
          <w:lang w:val="sk-SK"/>
        </w:rPr>
        <w:t>. Miesto dodania</w:t>
      </w:r>
      <w:r w:rsidRPr="00D17F04">
        <w:rPr>
          <w:rFonts w:ascii="Arial" w:hAnsi="Arial" w:cs="Arial"/>
          <w:b w:val="0"/>
          <w:sz w:val="22"/>
          <w:szCs w:val="22"/>
          <w:lang w:val="sk-SK"/>
        </w:rPr>
        <w:t xml:space="preserve"> predmetu zmluvy: v katastrálnom území obce Trenčín, </w:t>
      </w:r>
      <w:r>
        <w:rPr>
          <w:rFonts w:ascii="Arial" w:hAnsi="Arial" w:cs="Arial"/>
          <w:b w:val="0"/>
          <w:sz w:val="22"/>
          <w:szCs w:val="22"/>
          <w:lang w:val="sk-SK"/>
        </w:rPr>
        <w:t>ulica Palackého v Trenčíne</w:t>
      </w:r>
      <w:r w:rsidRPr="00D17F04">
        <w:rPr>
          <w:rFonts w:ascii="Arial" w:hAnsi="Arial" w:cs="Arial"/>
          <w:b w:val="0"/>
          <w:sz w:val="22"/>
          <w:szCs w:val="22"/>
          <w:lang w:val="sk-SK"/>
        </w:rPr>
        <w:t>, Slovenská republika. Podr</w:t>
      </w:r>
      <w:r>
        <w:rPr>
          <w:rFonts w:ascii="Arial" w:hAnsi="Arial" w:cs="Arial"/>
          <w:b w:val="0"/>
          <w:sz w:val="22"/>
          <w:szCs w:val="22"/>
          <w:lang w:val="sk-SK"/>
        </w:rPr>
        <w:t xml:space="preserve">obnosti sú uvedené v </w:t>
      </w:r>
      <w:r w:rsidRPr="00D17F04">
        <w:rPr>
          <w:rFonts w:ascii="Arial" w:hAnsi="Arial" w:cs="Arial"/>
          <w:b w:val="0"/>
          <w:sz w:val="22"/>
          <w:szCs w:val="22"/>
          <w:lang w:val="sk-SK"/>
        </w:rPr>
        <w:t xml:space="preserve"> dokumentácii k tejto záka</w:t>
      </w:r>
      <w:r>
        <w:rPr>
          <w:rFonts w:ascii="Arial" w:hAnsi="Arial" w:cs="Arial"/>
          <w:b w:val="0"/>
          <w:sz w:val="22"/>
          <w:szCs w:val="22"/>
          <w:lang w:val="sk-SK"/>
        </w:rPr>
        <w:t>zke (ďalej len „miesto dodania</w:t>
      </w:r>
      <w:r w:rsidRPr="00D17F04">
        <w:rPr>
          <w:rFonts w:ascii="Arial" w:hAnsi="Arial" w:cs="Arial"/>
          <w:b w:val="0"/>
          <w:sz w:val="22"/>
          <w:szCs w:val="22"/>
          <w:lang w:val="sk-SK"/>
        </w:rPr>
        <w:t xml:space="preserve"> predmetu zmluvy“).</w:t>
      </w:r>
    </w:p>
    <w:bookmarkEnd w:id="37"/>
    <w:p w14:paraId="673E2B4B" w14:textId="77777777" w:rsidR="00A70310" w:rsidRPr="00BE4F93" w:rsidRDefault="00A70310" w:rsidP="00A70310">
      <w:pPr>
        <w:tabs>
          <w:tab w:val="clear" w:pos="709"/>
        </w:tabs>
        <w:suppressAutoHyphens/>
        <w:autoSpaceDN w:val="0"/>
        <w:ind w:left="284" w:hanging="284"/>
        <w:textAlignment w:val="baseline"/>
      </w:pPr>
      <w:r w:rsidRPr="00BE4F93">
        <w:rPr>
          <w:rFonts w:ascii="Arial" w:hAnsi="Arial" w:cs="Arial"/>
          <w:b w:val="0"/>
          <w:sz w:val="22"/>
          <w:szCs w:val="22"/>
          <w:lang w:val="sk-SK"/>
        </w:rPr>
        <w:t>3</w:t>
      </w:r>
      <w:r w:rsidRPr="00BE4F93">
        <w:rPr>
          <w:rFonts w:ascii="Arial" w:hAnsi="Arial" w:cs="Arial"/>
          <w:b w:val="0"/>
          <w:sz w:val="22"/>
          <w:szCs w:val="22"/>
          <w:lang w:val="sk-SK" w:eastAsia="cs-CZ"/>
        </w:rPr>
        <w:t>. Predávajúci je povinný dodať  a namontovať predmet kúpy uvedený v článku II. tejto zmluvy (t. z.: „predmet kúpy“) odborne, kvalitne, za podmienok uvedených v tejto zmluve, v súlade s pokynmi kupujúceho, v rozsahu v</w:t>
      </w:r>
      <w:r>
        <w:rPr>
          <w:rFonts w:ascii="Arial" w:hAnsi="Arial" w:cs="Arial"/>
          <w:b w:val="0"/>
          <w:sz w:val="22"/>
          <w:szCs w:val="22"/>
          <w:lang w:val="sk-SK" w:eastAsia="cs-CZ"/>
        </w:rPr>
        <w:t xml:space="preserve">ýkazu  výmer a podľa </w:t>
      </w:r>
      <w:r w:rsidRPr="00BE4F93">
        <w:rPr>
          <w:rFonts w:ascii="Arial" w:hAnsi="Arial" w:cs="Arial"/>
          <w:b w:val="0"/>
          <w:sz w:val="22"/>
          <w:szCs w:val="22"/>
          <w:lang w:val="sk-SK" w:eastAsia="cs-CZ"/>
        </w:rPr>
        <w:t xml:space="preserve"> dokumentácie  uvedenej v ods. 1 tohto článku a  na svoje náklady a svoje nebezpečenstvo.</w:t>
      </w:r>
    </w:p>
    <w:p w14:paraId="570FD674"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b w:val="0"/>
          <w:sz w:val="22"/>
          <w:szCs w:val="22"/>
          <w:lang w:val="sk-SK" w:eastAsia="cs-CZ"/>
        </w:rPr>
      </w:pPr>
    </w:p>
    <w:p w14:paraId="15A30F43" w14:textId="05666FB5" w:rsidR="00A70310" w:rsidRPr="00BE4F93" w:rsidRDefault="00A70310" w:rsidP="0092610C">
      <w:pPr>
        <w:tabs>
          <w:tab w:val="clear" w:pos="709"/>
        </w:tabs>
        <w:spacing w:line="276" w:lineRule="auto"/>
        <w:ind w:left="284" w:hanging="284"/>
      </w:pPr>
      <w:r w:rsidRPr="00BE4F93">
        <w:rPr>
          <w:rFonts w:ascii="Arial" w:hAnsi="Arial" w:cs="Arial"/>
          <w:b w:val="0"/>
          <w:sz w:val="22"/>
          <w:szCs w:val="22"/>
          <w:lang w:val="sk-SK"/>
        </w:rPr>
        <w:t>4.</w:t>
      </w:r>
      <w:r w:rsidR="0092610C">
        <w:rPr>
          <w:rFonts w:ascii="Arial" w:hAnsi="Arial" w:cs="Arial"/>
          <w:b w:val="0"/>
          <w:sz w:val="22"/>
          <w:szCs w:val="22"/>
          <w:lang w:val="sk-SK"/>
        </w:rPr>
        <w:t xml:space="preserve"> </w:t>
      </w:r>
      <w:r w:rsidRPr="00BE4F93">
        <w:rPr>
          <w:rFonts w:ascii="Arial" w:hAnsi="Arial" w:cs="Arial"/>
          <w:b w:val="0"/>
          <w:sz w:val="22"/>
          <w:szCs w:val="22"/>
          <w:lang w:val="sk-SK"/>
        </w:rPr>
        <w:t>Predávajúci je povinný dodať a namontovať  predmet kúpy  v súlade s jeho ponukou, ktorú predložil kupujúcemu ako uchádzač vo verejnom obstarávaní – podlimitnej zákazke na uskutočnenie stavebných prác (vyhlásenej vo Vestníku verejného obstarávania</w:t>
      </w:r>
      <w:r>
        <w:rPr>
          <w:rFonts w:ascii="Arial" w:hAnsi="Arial" w:cs="Arial"/>
          <w:b w:val="0"/>
          <w:sz w:val="22"/>
          <w:szCs w:val="22"/>
          <w:lang w:val="sk-SK"/>
        </w:rPr>
        <w:t xml:space="preserve"> </w:t>
      </w:r>
      <w:r w:rsidR="0092610C" w:rsidRPr="0092610C">
        <w:rPr>
          <w:rFonts w:ascii="Arial" w:hAnsi="Arial" w:cs="Arial"/>
          <w:b w:val="0"/>
          <w:sz w:val="22"/>
          <w:szCs w:val="22"/>
          <w:lang w:val="sk-SK"/>
        </w:rPr>
        <w:t>č. 88/2021 dňa 15. 04. 2021 pod sp. zn.: 19004-WYP):</w:t>
      </w:r>
      <w:r w:rsidR="0092610C">
        <w:rPr>
          <w:rFonts w:ascii="Arial" w:hAnsi="Arial" w:cs="Arial"/>
          <w:b w:val="0"/>
          <w:sz w:val="22"/>
          <w:szCs w:val="22"/>
          <w:lang w:val="sk-SK"/>
        </w:rPr>
        <w:t xml:space="preserve"> </w:t>
      </w:r>
      <w:r w:rsidRPr="0021481F">
        <w:rPr>
          <w:rFonts w:ascii="Arial" w:hAnsi="Arial" w:cs="Arial"/>
          <w:i/>
          <w:sz w:val="22"/>
          <w:szCs w:val="22"/>
          <w:lang w:val="sk-SK"/>
        </w:rPr>
        <w:t>“Cyklotrasy Trenčín, SO Bratislavská – most – križovatka Zlatovská – Žabinská: 2. časť: mobiliár ul. Palackého</w:t>
      </w:r>
      <w:r w:rsidRPr="0021481F">
        <w:rPr>
          <w:rFonts w:ascii="Arial" w:hAnsi="Arial" w:cs="Arial"/>
          <w:b w:val="0"/>
          <w:sz w:val="22"/>
          <w:szCs w:val="22"/>
          <w:lang w:val="sk-SK"/>
        </w:rPr>
        <w:t>“</w:t>
      </w:r>
      <w:r>
        <w:rPr>
          <w:rFonts w:ascii="Arial" w:hAnsi="Arial" w:cs="Arial"/>
          <w:b w:val="0"/>
          <w:sz w:val="22"/>
          <w:szCs w:val="22"/>
          <w:lang w:val="sk-SK"/>
        </w:rPr>
        <w:t>.</w:t>
      </w:r>
      <w:r w:rsidRPr="00BE4F93">
        <w:rPr>
          <w:rFonts w:ascii="Arial" w:hAnsi="Arial" w:cs="Arial"/>
          <w:sz w:val="22"/>
          <w:szCs w:val="22"/>
          <w:lang w:val="sk-SK"/>
        </w:rPr>
        <w:t xml:space="preserve"> </w:t>
      </w:r>
      <w:r w:rsidRPr="00BE4F93">
        <w:rPr>
          <w:rFonts w:ascii="Arial" w:hAnsi="Arial" w:cs="Arial"/>
          <w:b w:val="0"/>
          <w:sz w:val="22"/>
          <w:szCs w:val="22"/>
          <w:lang w:val="sk-SK"/>
        </w:rPr>
        <w:t>Táto ponuka je  archivovaná ako súčasť dokumentácie o verejnom obstarávaní u kupujúceho. Tieto d</w:t>
      </w:r>
      <w:r>
        <w:rPr>
          <w:rFonts w:ascii="Arial" w:hAnsi="Arial" w:cs="Arial"/>
          <w:b w:val="0"/>
          <w:sz w:val="22"/>
          <w:szCs w:val="22"/>
          <w:lang w:val="sk-SK"/>
        </w:rPr>
        <w:t xml:space="preserve">okumenty (tzn. súťažné podklady, dokumentácie </w:t>
      </w:r>
      <w:r w:rsidRPr="00BE4F93">
        <w:rPr>
          <w:rFonts w:ascii="Arial" w:hAnsi="Arial" w:cs="Arial"/>
          <w:b w:val="0"/>
          <w:sz w:val="22"/>
          <w:szCs w:val="22"/>
          <w:lang w:val="sk-SK"/>
        </w:rPr>
        <w:t xml:space="preserve"> a ponuka) sú obom zmluvným stranám známe, boli zmluvným stranám  navzájom odovzdané a obe zmluvné strany ich považujú za súčasť tejto zmluvy,</w:t>
      </w:r>
    </w:p>
    <w:p w14:paraId="2B8D3F21" w14:textId="77777777" w:rsidR="00A70310" w:rsidRPr="00BE4F93" w:rsidRDefault="00A70310" w:rsidP="00A70310">
      <w:pPr>
        <w:tabs>
          <w:tab w:val="clear" w:pos="709"/>
        </w:tabs>
        <w:suppressAutoHyphens/>
        <w:autoSpaceDN w:val="0"/>
        <w:ind w:left="284" w:hanging="284"/>
        <w:textAlignment w:val="baseline"/>
        <w:rPr>
          <w:rFonts w:ascii="Calibri" w:hAnsi="Calibri"/>
          <w:b w:val="0"/>
          <w:sz w:val="22"/>
          <w:szCs w:val="22"/>
          <w:lang w:val="sk-SK" w:eastAsia="en-US"/>
        </w:rPr>
      </w:pPr>
    </w:p>
    <w:p w14:paraId="64BB9AE5" w14:textId="1E8AD7E5" w:rsidR="00A70310" w:rsidRDefault="00A70310" w:rsidP="0092610C">
      <w:pPr>
        <w:tabs>
          <w:tab w:val="clear" w:pos="709"/>
        </w:tabs>
        <w:spacing w:line="276" w:lineRule="auto"/>
        <w:ind w:left="284" w:hanging="284"/>
        <w:rPr>
          <w:rFonts w:ascii="Arial" w:hAnsi="Arial" w:cs="Arial"/>
          <w:b w:val="0"/>
          <w:i/>
          <w:sz w:val="22"/>
          <w:szCs w:val="22"/>
          <w:lang w:val="sk-SK" w:eastAsia="cs-CZ"/>
        </w:rPr>
      </w:pPr>
      <w:r w:rsidRPr="00BE4F93">
        <w:rPr>
          <w:rFonts w:ascii="Arial" w:hAnsi="Arial" w:cs="Arial"/>
          <w:b w:val="0"/>
          <w:sz w:val="22"/>
          <w:szCs w:val="22"/>
          <w:lang w:val="sk-SK" w:eastAsia="cs-CZ"/>
        </w:rPr>
        <w:t>5. Predávajúci berie na vedomie, že predmetná zmluva je výsledkom verejného obstarávania  podlimitnej zákazke n</w:t>
      </w:r>
      <w:r>
        <w:rPr>
          <w:rFonts w:ascii="Arial" w:hAnsi="Arial" w:cs="Arial"/>
          <w:b w:val="0"/>
          <w:sz w:val="22"/>
          <w:szCs w:val="22"/>
          <w:lang w:val="sk-SK" w:eastAsia="cs-CZ"/>
        </w:rPr>
        <w:t xml:space="preserve">a uskutočnenie stavebných prác </w:t>
      </w:r>
      <w:r w:rsidRPr="00BE4F93">
        <w:rPr>
          <w:rFonts w:ascii="Arial" w:hAnsi="Arial" w:cs="Arial"/>
          <w:b w:val="0"/>
          <w:sz w:val="22"/>
          <w:szCs w:val="22"/>
          <w:lang w:val="sk-SK" w:eastAsia="cs-CZ"/>
        </w:rPr>
        <w:t xml:space="preserve">vyhlásenej vo Vestníku verejného </w:t>
      </w:r>
      <w:r w:rsidRPr="0092610C">
        <w:rPr>
          <w:rFonts w:ascii="Arial" w:hAnsi="Arial" w:cs="Arial"/>
          <w:b w:val="0"/>
          <w:sz w:val="22"/>
          <w:szCs w:val="22"/>
          <w:lang w:val="sk-SK" w:eastAsia="cs-CZ"/>
        </w:rPr>
        <w:t>obstarávania</w:t>
      </w:r>
      <w:r w:rsidR="0092610C" w:rsidRPr="0092610C">
        <w:rPr>
          <w:rFonts w:ascii="Arial" w:hAnsi="Arial" w:cs="Arial"/>
          <w:b w:val="0"/>
          <w:sz w:val="22"/>
          <w:szCs w:val="22"/>
          <w:lang w:val="sk-SK"/>
        </w:rPr>
        <w:t xml:space="preserve"> </w:t>
      </w:r>
      <w:r w:rsidR="0092610C" w:rsidRPr="0092610C">
        <w:rPr>
          <w:rFonts w:ascii="Arial" w:hAnsi="Arial" w:cs="Arial"/>
          <w:b w:val="0"/>
          <w:sz w:val="22"/>
          <w:szCs w:val="22"/>
          <w:lang w:val="sk-SK"/>
        </w:rPr>
        <w:t xml:space="preserve">č. 88/2021 dňa 15. 04. 2021 pod </w:t>
      </w:r>
      <w:proofErr w:type="spellStart"/>
      <w:r w:rsidR="0092610C" w:rsidRPr="0092610C">
        <w:rPr>
          <w:rFonts w:ascii="Arial" w:hAnsi="Arial" w:cs="Arial"/>
          <w:b w:val="0"/>
          <w:sz w:val="22"/>
          <w:szCs w:val="22"/>
          <w:lang w:val="sk-SK"/>
        </w:rPr>
        <w:t>sp</w:t>
      </w:r>
      <w:proofErr w:type="spellEnd"/>
      <w:r w:rsidR="0092610C" w:rsidRPr="0092610C">
        <w:rPr>
          <w:rFonts w:ascii="Arial" w:hAnsi="Arial" w:cs="Arial"/>
          <w:b w:val="0"/>
          <w:sz w:val="22"/>
          <w:szCs w:val="22"/>
          <w:lang w:val="sk-SK"/>
        </w:rPr>
        <w:t>. zn.: 19004-WYP):</w:t>
      </w:r>
      <w:r w:rsidR="0092610C">
        <w:rPr>
          <w:rFonts w:ascii="Arial" w:hAnsi="Arial" w:cs="Arial"/>
          <w:b w:val="0"/>
          <w:sz w:val="22"/>
          <w:szCs w:val="22"/>
          <w:lang w:val="sk-SK"/>
        </w:rPr>
        <w:t xml:space="preserve"> „</w:t>
      </w:r>
      <w:r w:rsidR="00A266BB" w:rsidRPr="0021481F">
        <w:rPr>
          <w:rFonts w:ascii="Arial" w:hAnsi="Arial" w:cs="Arial"/>
          <w:i/>
          <w:sz w:val="22"/>
          <w:szCs w:val="22"/>
          <w:lang w:val="sk-SK"/>
        </w:rPr>
        <w:t>Cyklotrasy Trenčín, SO Bratislavská – most – križovatka Zlatovská – Žabinská: 2. časť: mobiliár ul. Palackého</w:t>
      </w:r>
      <w:r>
        <w:rPr>
          <w:rFonts w:ascii="Arial" w:hAnsi="Arial" w:cs="Arial"/>
          <w:i/>
          <w:sz w:val="22"/>
          <w:szCs w:val="22"/>
          <w:lang w:val="sk-SK" w:eastAsia="cs-CZ"/>
        </w:rPr>
        <w:t>“ (ďalej len ako „zákazka“)</w:t>
      </w:r>
      <w:r w:rsidRPr="00BE4F93">
        <w:rPr>
          <w:rFonts w:ascii="Arial" w:hAnsi="Arial" w:cs="Arial"/>
          <w:b w:val="0"/>
          <w:sz w:val="22"/>
          <w:szCs w:val="22"/>
          <w:lang w:val="sk-SK" w:eastAsia="cs-CZ"/>
        </w:rPr>
        <w:t>, ktorá je rozdelená na 3. časti a z tohto dôvodu je potrebná súčinnosť predávajúceho  s kupujúcim ako aj s ostatnými úspešnými uchádzačmi</w:t>
      </w:r>
      <w:r>
        <w:rPr>
          <w:rFonts w:ascii="Arial" w:hAnsi="Arial" w:cs="Arial"/>
          <w:b w:val="0"/>
          <w:sz w:val="22"/>
          <w:szCs w:val="22"/>
          <w:lang w:val="sk-SK" w:eastAsia="cs-CZ"/>
        </w:rPr>
        <w:t xml:space="preserve">, najmä </w:t>
      </w:r>
      <w:r w:rsidRPr="00BE4F93">
        <w:rPr>
          <w:rFonts w:ascii="Arial" w:hAnsi="Arial" w:cs="Arial"/>
          <w:b w:val="0"/>
          <w:sz w:val="22"/>
          <w:szCs w:val="22"/>
          <w:lang w:val="sk-SK" w:eastAsia="cs-CZ"/>
        </w:rPr>
        <w:t xml:space="preserve"> časti 3.</w:t>
      </w:r>
      <w:r>
        <w:rPr>
          <w:rFonts w:ascii="Arial" w:hAnsi="Arial" w:cs="Arial"/>
          <w:b w:val="0"/>
          <w:sz w:val="22"/>
          <w:szCs w:val="22"/>
          <w:lang w:val="sk-SK" w:eastAsia="cs-CZ"/>
        </w:rPr>
        <w:t xml:space="preserve"> </w:t>
      </w:r>
      <w:r>
        <w:rPr>
          <w:rFonts w:ascii="Arial" w:hAnsi="Arial" w:cs="Arial"/>
          <w:b w:val="0"/>
          <w:i/>
          <w:iCs/>
          <w:sz w:val="22"/>
          <w:szCs w:val="22"/>
          <w:lang w:val="sk-SK" w:eastAsia="cs-CZ"/>
        </w:rPr>
        <w:t>(</w:t>
      </w:r>
      <w:r w:rsidRPr="00A24B77">
        <w:rPr>
          <w:rFonts w:ascii="Arial" w:hAnsi="Arial" w:cs="Arial"/>
          <w:b w:val="0"/>
          <w:i/>
          <w:iCs/>
          <w:sz w:val="22"/>
          <w:szCs w:val="22"/>
          <w:lang w:val="sk-SK" w:eastAsia="cs-CZ"/>
        </w:rPr>
        <w:t>výsadba zelene ul. Palackého</w:t>
      </w:r>
      <w:r w:rsidRPr="009B43F1">
        <w:rPr>
          <w:rFonts w:ascii="Arial" w:hAnsi="Arial" w:cs="Arial"/>
          <w:b w:val="0"/>
          <w:i/>
          <w:iCs/>
          <w:sz w:val="22"/>
          <w:szCs w:val="22"/>
          <w:lang w:val="sk-SK" w:eastAsia="cs-CZ"/>
        </w:rPr>
        <w:t>)</w:t>
      </w:r>
      <w:r>
        <w:rPr>
          <w:rFonts w:ascii="Arial" w:hAnsi="Arial" w:cs="Arial"/>
          <w:b w:val="0"/>
          <w:sz w:val="22"/>
          <w:szCs w:val="22"/>
          <w:lang w:val="sk-SK" w:eastAsia="cs-CZ"/>
        </w:rPr>
        <w:t xml:space="preserve">  zákazky.</w:t>
      </w:r>
    </w:p>
    <w:p w14:paraId="0C322F17" w14:textId="77777777" w:rsidR="00A70310" w:rsidRPr="000755EC" w:rsidRDefault="00A70310" w:rsidP="00A70310">
      <w:pPr>
        <w:tabs>
          <w:tab w:val="clear" w:pos="709"/>
        </w:tabs>
        <w:suppressAutoHyphens/>
        <w:autoSpaceDN w:val="0"/>
        <w:ind w:left="284" w:hanging="284"/>
        <w:textAlignment w:val="baseline"/>
        <w:rPr>
          <w:rFonts w:ascii="Calibri" w:hAnsi="Calibri"/>
          <w:b w:val="0"/>
          <w:i/>
          <w:sz w:val="22"/>
          <w:szCs w:val="22"/>
          <w:lang w:val="sk-SK" w:eastAsia="en-US"/>
        </w:rPr>
      </w:pPr>
    </w:p>
    <w:p w14:paraId="7C454E68" w14:textId="77777777" w:rsidR="00A70310" w:rsidRPr="000755EC" w:rsidRDefault="00A70310" w:rsidP="00A70310">
      <w:pPr>
        <w:tabs>
          <w:tab w:val="clear" w:pos="709"/>
        </w:tabs>
        <w:suppressAutoHyphens/>
        <w:autoSpaceDN w:val="0"/>
        <w:ind w:left="284" w:hanging="284"/>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6. Predávajúci sa zaväzuje po</w:t>
      </w:r>
      <w:r>
        <w:rPr>
          <w:rFonts w:ascii="Arial" w:hAnsi="Arial" w:cs="Arial"/>
          <w:b w:val="0"/>
          <w:sz w:val="22"/>
          <w:szCs w:val="22"/>
          <w:lang w:val="sk-SK" w:eastAsia="cs-CZ"/>
        </w:rPr>
        <w:t>skytnúť súčinnosť kupujúcemu a  úspešnému</w:t>
      </w:r>
      <w:r w:rsidRPr="00BE4F93">
        <w:rPr>
          <w:rFonts w:ascii="Arial" w:hAnsi="Arial" w:cs="Arial"/>
          <w:b w:val="0"/>
          <w:sz w:val="22"/>
          <w:szCs w:val="22"/>
          <w:lang w:val="sk-SK" w:eastAsia="cs-CZ"/>
        </w:rPr>
        <w:t xml:space="preserve"> </w:t>
      </w:r>
      <w:r>
        <w:rPr>
          <w:rFonts w:ascii="Arial" w:hAnsi="Arial" w:cs="Arial"/>
          <w:b w:val="0"/>
          <w:sz w:val="22"/>
          <w:szCs w:val="22"/>
          <w:lang w:val="sk-SK" w:eastAsia="cs-CZ"/>
        </w:rPr>
        <w:t>uchádzačovi časti 3. zákazky</w:t>
      </w:r>
      <w:r w:rsidRPr="00A56BF9">
        <w:rPr>
          <w:rFonts w:ascii="Arial" w:hAnsi="Arial" w:cs="Arial"/>
          <w:b w:val="0"/>
          <w:i/>
          <w:sz w:val="22"/>
          <w:szCs w:val="22"/>
          <w:lang w:val="sk-SK" w:eastAsia="cs-CZ"/>
        </w:rPr>
        <w:t xml:space="preserve"> </w:t>
      </w:r>
      <w:r w:rsidRPr="0002776E">
        <w:rPr>
          <w:rFonts w:ascii="Arial" w:hAnsi="Arial" w:cs="Arial"/>
          <w:b w:val="0"/>
          <w:bCs/>
          <w:sz w:val="22"/>
          <w:szCs w:val="22"/>
          <w:lang w:val="sk-SK" w:eastAsia="cs-CZ"/>
        </w:rPr>
        <w:t>po celú dobu trvania dodania predmetu kúpy ako aj po celú dobu trvania realizácie zákazky podľa prvej a tretej časti zákazky z dôvodu, že dodanie predmetu kúpy podľa tejto zmluvy úzko súvisí  s výsadbou zelene v zmysle súťažných</w:t>
      </w:r>
      <w:r w:rsidRPr="00BE4F93">
        <w:rPr>
          <w:rFonts w:ascii="Arial" w:hAnsi="Arial" w:cs="Arial"/>
          <w:b w:val="0"/>
          <w:sz w:val="22"/>
          <w:szCs w:val="22"/>
          <w:lang w:val="sk-SK" w:eastAsia="cs-CZ"/>
        </w:rPr>
        <w:t xml:space="preserve"> podklad</w:t>
      </w:r>
      <w:r>
        <w:rPr>
          <w:rFonts w:ascii="Arial" w:hAnsi="Arial" w:cs="Arial"/>
          <w:b w:val="0"/>
          <w:sz w:val="22"/>
          <w:szCs w:val="22"/>
          <w:lang w:val="sk-SK" w:eastAsia="cs-CZ"/>
        </w:rPr>
        <w:t xml:space="preserve">ov, kedy  jednotlivé práce </w:t>
      </w:r>
      <w:r w:rsidRPr="00BE4F93">
        <w:rPr>
          <w:rFonts w:ascii="Arial" w:hAnsi="Arial" w:cs="Arial"/>
          <w:b w:val="0"/>
          <w:sz w:val="22"/>
          <w:szCs w:val="22"/>
          <w:lang w:val="sk-SK" w:eastAsia="cs-CZ"/>
        </w:rPr>
        <w:t xml:space="preserve"> na seba nadväzujú. </w:t>
      </w:r>
    </w:p>
    <w:p w14:paraId="22458DC6" w14:textId="605D0B99" w:rsidR="00A70310" w:rsidRPr="00BE4F93" w:rsidRDefault="00A70310" w:rsidP="00A70310">
      <w:pPr>
        <w:keepNext/>
        <w:tabs>
          <w:tab w:val="clear" w:pos="709"/>
        </w:tabs>
        <w:suppressAutoHyphens/>
        <w:autoSpaceDN w:val="0"/>
        <w:textAlignment w:val="baseline"/>
      </w:pPr>
      <w:r w:rsidRPr="00BE4F93">
        <w:rPr>
          <w:rFonts w:ascii="Arial" w:hAnsi="Arial" w:cs="Arial"/>
          <w:b w:val="0"/>
          <w:sz w:val="22"/>
          <w:szCs w:val="22"/>
          <w:lang w:val="sk-SK" w:eastAsia="cs-CZ"/>
        </w:rPr>
        <w:t xml:space="preserve">  </w:t>
      </w:r>
    </w:p>
    <w:p w14:paraId="615CB9E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lll</w:t>
      </w:r>
      <w:proofErr w:type="spellEnd"/>
      <w:r w:rsidRPr="00BE4F93">
        <w:rPr>
          <w:rFonts w:ascii="Arial" w:hAnsi="Arial" w:cs="Arial"/>
          <w:sz w:val="22"/>
          <w:szCs w:val="22"/>
          <w:lang w:val="sk-SK"/>
        </w:rPr>
        <w:t>.</w:t>
      </w:r>
    </w:p>
    <w:p w14:paraId="3D5485A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Termín plnenia</w:t>
      </w:r>
    </w:p>
    <w:p w14:paraId="6E97E3A7"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4058044"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b w:val="0"/>
          <w:sz w:val="22"/>
          <w:szCs w:val="22"/>
          <w:lang w:val="sk-SK"/>
        </w:rPr>
      </w:pPr>
      <w:r w:rsidRPr="00BE4F93">
        <w:rPr>
          <w:rFonts w:ascii="Arial" w:hAnsi="Arial" w:cs="Arial"/>
          <w:b w:val="0"/>
          <w:sz w:val="22"/>
          <w:szCs w:val="22"/>
          <w:lang w:val="sk-SK"/>
        </w:rPr>
        <w:t>1. Kupujúci sa zaväzuje, že dodá a namontuje predmet kúpy uvedený v čl. II tejto zmluvy v nasledovných termínoch:</w:t>
      </w:r>
    </w:p>
    <w:p w14:paraId="7216A19E" w14:textId="77777777" w:rsidR="00A70310" w:rsidRPr="00BE4F93" w:rsidRDefault="00A70310" w:rsidP="00A70310">
      <w:pPr>
        <w:tabs>
          <w:tab w:val="clear" w:pos="709"/>
        </w:tabs>
        <w:suppressAutoHyphens/>
        <w:autoSpaceDN w:val="0"/>
        <w:ind w:left="300" w:hanging="300"/>
        <w:jc w:val="left"/>
        <w:textAlignment w:val="baseline"/>
        <w:rPr>
          <w:rFonts w:ascii="Calibri" w:hAnsi="Calibri"/>
          <w:b w:val="0"/>
          <w:sz w:val="22"/>
          <w:szCs w:val="22"/>
          <w:lang w:val="sk-SK" w:eastAsia="en-US"/>
        </w:rPr>
      </w:pPr>
    </w:p>
    <w:tbl>
      <w:tblPr>
        <w:tblW w:w="9307" w:type="dxa"/>
        <w:tblInd w:w="261" w:type="dxa"/>
        <w:tblLayout w:type="fixed"/>
        <w:tblCellMar>
          <w:left w:w="10" w:type="dxa"/>
          <w:right w:w="10" w:type="dxa"/>
        </w:tblCellMar>
        <w:tblLook w:val="04A0" w:firstRow="1" w:lastRow="0" w:firstColumn="1" w:lastColumn="0" w:noHBand="0" w:noVBand="1"/>
      </w:tblPr>
      <w:tblGrid>
        <w:gridCol w:w="2644"/>
        <w:gridCol w:w="6663"/>
      </w:tblGrid>
      <w:tr w:rsidR="00A70310" w14:paraId="5941C682" w14:textId="77777777" w:rsidTr="00C801B9">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9432055" w14:textId="77777777" w:rsidR="00A70310" w:rsidRPr="0021266B" w:rsidRDefault="00A70310" w:rsidP="00C801B9">
            <w:pPr>
              <w:spacing w:line="249" w:lineRule="auto"/>
              <w:ind w:left="300" w:hanging="300"/>
              <w:rPr>
                <w:sz w:val="22"/>
                <w:szCs w:val="22"/>
                <w:lang w:val="sk-SK"/>
              </w:rPr>
            </w:pPr>
            <w:r w:rsidRPr="0021266B">
              <w:rPr>
                <w:rFonts w:ascii="Arial" w:hAnsi="Arial" w:cs="Arial"/>
                <w:b w:val="0"/>
                <w:i/>
                <w:iCs/>
                <w:sz w:val="22"/>
                <w:szCs w:val="22"/>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F3C597C" w14:textId="77777777" w:rsidR="00A70310" w:rsidRPr="0021266B" w:rsidRDefault="00A70310" w:rsidP="00C801B9">
            <w:pPr>
              <w:spacing w:line="249" w:lineRule="auto"/>
              <w:ind w:left="300" w:hanging="300"/>
              <w:rPr>
                <w:sz w:val="22"/>
                <w:szCs w:val="22"/>
                <w:lang w:val="sk-SK"/>
              </w:rPr>
            </w:pPr>
            <w:r w:rsidRPr="0021266B">
              <w:rPr>
                <w:rFonts w:ascii="Arial" w:hAnsi="Arial" w:cs="Arial"/>
                <w:b w:val="0"/>
                <w:i/>
                <w:iCs/>
                <w:sz w:val="22"/>
                <w:szCs w:val="22"/>
                <w:lang w:val="sk-SK" w:eastAsia="en-US"/>
              </w:rPr>
              <w:t>Termín</w:t>
            </w:r>
          </w:p>
        </w:tc>
      </w:tr>
      <w:tr w:rsidR="00A70310" w14:paraId="01075E22"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69489C" w14:textId="77777777" w:rsidR="00A70310" w:rsidRPr="0021266B" w:rsidRDefault="00A70310" w:rsidP="00C801B9">
            <w:pPr>
              <w:spacing w:line="249" w:lineRule="auto"/>
              <w:rPr>
                <w:sz w:val="22"/>
                <w:szCs w:val="22"/>
                <w:lang w:val="sk-SK"/>
              </w:rPr>
            </w:pPr>
            <w:r>
              <w:rPr>
                <w:rFonts w:ascii="Arial" w:hAnsi="Arial" w:cs="Arial"/>
                <w:b w:val="0"/>
                <w:sz w:val="22"/>
                <w:szCs w:val="22"/>
                <w:lang w:val="sk-SK" w:eastAsia="en-US"/>
              </w:rPr>
              <w:t>Začatie dodávky</w:t>
            </w:r>
            <w:r w:rsidRPr="0021266B">
              <w:rPr>
                <w:rFonts w:ascii="Arial" w:hAnsi="Arial" w:cs="Arial"/>
                <w:b w:val="0"/>
                <w:sz w:val="22"/>
                <w:szCs w:val="22"/>
                <w:lang w:val="sk-SK" w:eastAsia="en-US"/>
              </w:rPr>
              <w:t>:</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136B48" w14:textId="77777777" w:rsidR="00A70310" w:rsidRPr="0021266B" w:rsidRDefault="00A70310" w:rsidP="00C801B9">
            <w:pPr>
              <w:keepNext/>
              <w:ind w:left="77" w:hanging="77"/>
              <w:rPr>
                <w:sz w:val="22"/>
                <w:szCs w:val="22"/>
                <w:lang w:val="sk-SK"/>
              </w:rPr>
            </w:pPr>
            <w:r w:rsidRPr="0021266B">
              <w:rPr>
                <w:rFonts w:ascii="Arial" w:hAnsi="Arial" w:cs="Arial"/>
                <w:b w:val="0"/>
                <w:sz w:val="22"/>
                <w:szCs w:val="22"/>
                <w:lang w:val="sk-SK" w:eastAsia="cs-CZ"/>
              </w:rPr>
              <w:t xml:space="preserve"> </w:t>
            </w:r>
            <w:r w:rsidRPr="00A24B77">
              <w:rPr>
                <w:rFonts w:ascii="Arial" w:hAnsi="Arial" w:cs="Arial"/>
                <w:b w:val="0"/>
                <w:sz w:val="22"/>
                <w:szCs w:val="22"/>
                <w:lang w:val="sk-SK" w:eastAsia="cs-CZ"/>
              </w:rPr>
              <w:t xml:space="preserve">Najneskôr </w:t>
            </w:r>
            <w:r w:rsidRPr="0092610C">
              <w:rPr>
                <w:rFonts w:ascii="Arial" w:hAnsi="Arial" w:cs="Arial"/>
                <w:bCs/>
                <w:sz w:val="22"/>
                <w:szCs w:val="22"/>
                <w:lang w:val="sk-SK" w:eastAsia="cs-CZ"/>
              </w:rPr>
              <w:t>do 10 pracovných dní</w:t>
            </w:r>
            <w:r w:rsidRPr="00A24B77">
              <w:rPr>
                <w:rFonts w:ascii="Arial" w:hAnsi="Arial" w:cs="Arial"/>
                <w:b w:val="0"/>
                <w:sz w:val="22"/>
                <w:szCs w:val="22"/>
                <w:lang w:val="sk-SK" w:eastAsia="cs-CZ"/>
              </w:rPr>
              <w:t xml:space="preserve"> po dni, v ktorom nadobudne účinn</w:t>
            </w:r>
            <w:r>
              <w:rPr>
                <w:rFonts w:ascii="Arial" w:hAnsi="Arial" w:cs="Arial"/>
                <w:b w:val="0"/>
                <w:sz w:val="22"/>
                <w:szCs w:val="22"/>
                <w:lang w:val="sk-SK" w:eastAsia="cs-CZ"/>
              </w:rPr>
              <w:t xml:space="preserve">osť zmluva </w:t>
            </w:r>
          </w:p>
        </w:tc>
      </w:tr>
      <w:tr w:rsidR="00A70310" w14:paraId="1886D744"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B301F1" w14:textId="77777777" w:rsidR="00A70310" w:rsidRPr="0021266B" w:rsidRDefault="00A70310" w:rsidP="00C801B9">
            <w:pPr>
              <w:spacing w:line="249" w:lineRule="auto"/>
              <w:ind w:left="0" w:firstLine="0"/>
              <w:jc w:val="left"/>
              <w:rPr>
                <w:sz w:val="22"/>
                <w:szCs w:val="22"/>
                <w:lang w:val="sk-SK"/>
              </w:rPr>
            </w:pPr>
            <w:r w:rsidRPr="0021266B">
              <w:rPr>
                <w:rFonts w:ascii="Arial" w:hAnsi="Arial" w:cs="Arial"/>
                <w:b w:val="0"/>
                <w:sz w:val="22"/>
                <w:szCs w:val="22"/>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A70310" w:rsidRPr="0021266B" w14:paraId="4F2CEA52" w14:textId="77777777" w:rsidTr="00C801B9">
              <w:trPr>
                <w:trHeight w:val="777"/>
              </w:trPr>
              <w:tc>
                <w:tcPr>
                  <w:tcW w:w="6313" w:type="dxa"/>
                  <w:tcMar>
                    <w:top w:w="0" w:type="dxa"/>
                    <w:left w:w="108" w:type="dxa"/>
                    <w:bottom w:w="0" w:type="dxa"/>
                    <w:right w:w="108" w:type="dxa"/>
                  </w:tcMar>
                  <w:hideMark/>
                </w:tcPr>
                <w:p w14:paraId="785E27E1" w14:textId="77777777" w:rsidR="00A70310" w:rsidRPr="0021266B" w:rsidRDefault="00A70310" w:rsidP="00C801B9">
                  <w:pPr>
                    <w:keepNext/>
                    <w:tabs>
                      <w:tab w:val="left" w:pos="0"/>
                    </w:tabs>
                    <w:spacing w:line="249" w:lineRule="auto"/>
                    <w:ind w:left="0" w:right="471" w:firstLine="0"/>
                    <w:rPr>
                      <w:sz w:val="22"/>
                      <w:szCs w:val="22"/>
                      <w:lang w:val="sk-SK"/>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Pr>
                      <w:rFonts w:ascii="Arial" w:hAnsi="Arial" w:cs="Arial"/>
                      <w:bCs/>
                      <w:sz w:val="22"/>
                      <w:szCs w:val="22"/>
                      <w:lang w:val="sk-SK"/>
                    </w:rPr>
                    <w:t>4 mesiacov</w:t>
                  </w:r>
                  <w:r w:rsidRPr="00276ABA">
                    <w:rPr>
                      <w:rFonts w:ascii="Arial" w:hAnsi="Arial" w:cs="Arial"/>
                      <w:b w:val="0"/>
                      <w:sz w:val="22"/>
                      <w:szCs w:val="22"/>
                      <w:lang w:val="sk-SK"/>
                    </w:rPr>
                    <w:t xml:space="preserve"> po dni odovzdania staveniska</w:t>
                  </w:r>
                </w:p>
              </w:tc>
            </w:tr>
          </w:tbl>
          <w:p w14:paraId="09262C86" w14:textId="77777777" w:rsidR="00A70310" w:rsidRPr="0021266B" w:rsidRDefault="00A70310" w:rsidP="00C801B9">
            <w:pPr>
              <w:spacing w:line="249" w:lineRule="auto"/>
              <w:ind w:left="0" w:firstLine="0"/>
              <w:jc w:val="left"/>
              <w:rPr>
                <w:rFonts w:ascii="Calibri" w:hAnsi="Calibri"/>
                <w:b w:val="0"/>
                <w:sz w:val="22"/>
                <w:szCs w:val="22"/>
                <w:lang w:val="sk-SK" w:eastAsia="en-US"/>
              </w:rPr>
            </w:pPr>
          </w:p>
        </w:tc>
      </w:tr>
    </w:tbl>
    <w:p w14:paraId="07FD033B" w14:textId="77777777" w:rsidR="00A70310" w:rsidRPr="00BE4F93" w:rsidRDefault="00A70310" w:rsidP="00A70310">
      <w:pPr>
        <w:tabs>
          <w:tab w:val="clear" w:pos="709"/>
        </w:tabs>
        <w:suppressAutoHyphens/>
        <w:autoSpaceDN w:val="0"/>
        <w:ind w:left="300" w:firstLine="0"/>
        <w:textAlignment w:val="baseline"/>
        <w:rPr>
          <w:rFonts w:ascii="Arial" w:hAnsi="Arial" w:cs="Arial"/>
          <w:sz w:val="22"/>
          <w:szCs w:val="22"/>
          <w:lang w:val="sk-SK"/>
        </w:rPr>
      </w:pPr>
    </w:p>
    <w:p w14:paraId="10719267" w14:textId="77777777" w:rsidR="00A70310" w:rsidRPr="004304F7" w:rsidRDefault="00A70310" w:rsidP="00A70310">
      <w:pPr>
        <w:ind w:left="300" w:firstLine="0"/>
        <w:rPr>
          <w:rFonts w:ascii="Arial" w:hAnsi="Arial" w:cs="Arial"/>
          <w:b w:val="0"/>
          <w:sz w:val="22"/>
          <w:szCs w:val="22"/>
          <w:lang w:val="sk-SK"/>
        </w:rPr>
      </w:pPr>
      <w:bookmarkStart w:id="38" w:name="_Hlk26356869"/>
      <w:r w:rsidRPr="00BE4F93">
        <w:rPr>
          <w:rFonts w:ascii="Calibri" w:hAnsi="Calibri"/>
          <w:b w:val="0"/>
          <w:sz w:val="22"/>
          <w:szCs w:val="22"/>
          <w:lang w:val="sk-SK" w:eastAsia="en-US"/>
        </w:rPr>
        <w:t xml:space="preserve"> </w:t>
      </w:r>
      <w:r>
        <w:rPr>
          <w:rFonts w:ascii="Arial" w:hAnsi="Arial" w:cs="Arial"/>
          <w:b w:val="0"/>
          <w:sz w:val="22"/>
          <w:szCs w:val="22"/>
          <w:lang w:val="sk-SK" w:eastAsia="en-US"/>
        </w:rPr>
        <w:t xml:space="preserve">V termín kompletného ukončenia dodania tovaru s montážou je zohľadnená aj lehota na dodanie/výrobu  tovaru. </w:t>
      </w:r>
    </w:p>
    <w:p w14:paraId="700A3416" w14:textId="77777777" w:rsidR="00A70310" w:rsidRPr="00BE4F93" w:rsidRDefault="00A70310" w:rsidP="00A70310">
      <w:pPr>
        <w:tabs>
          <w:tab w:val="clear" w:pos="709"/>
        </w:tabs>
        <w:ind w:left="0" w:firstLine="0"/>
        <w:rPr>
          <w:rFonts w:ascii="Arial" w:hAnsi="Arial" w:cs="Arial"/>
          <w:sz w:val="22"/>
          <w:szCs w:val="22"/>
          <w:lang w:val="sk-SK"/>
        </w:rPr>
      </w:pPr>
    </w:p>
    <w:bookmarkEnd w:id="38"/>
    <w:p w14:paraId="527D1272"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2.  Ak P</w:t>
      </w:r>
      <w:r w:rsidRPr="00BE4F93">
        <w:rPr>
          <w:rFonts w:ascii="Arial" w:hAnsi="Arial" w:cs="Arial"/>
          <w:b w:val="0"/>
          <w:sz w:val="22"/>
          <w:szCs w:val="22"/>
          <w:lang w:val="sk-SK"/>
        </w:rPr>
        <w:t>redávajúci dodá spolu s montážou alebo jeho dohodnutú časť na odovzdanie pred do</w:t>
      </w:r>
      <w:r>
        <w:rPr>
          <w:rFonts w:ascii="Arial" w:hAnsi="Arial" w:cs="Arial"/>
          <w:b w:val="0"/>
          <w:sz w:val="22"/>
          <w:szCs w:val="22"/>
          <w:lang w:val="sk-SK"/>
        </w:rPr>
        <w:t>hodnutým termínom, zaväzuje sa K</w:t>
      </w:r>
      <w:r w:rsidRPr="00BE4F93">
        <w:rPr>
          <w:rFonts w:ascii="Arial" w:hAnsi="Arial" w:cs="Arial"/>
          <w:b w:val="0"/>
          <w:sz w:val="22"/>
          <w:szCs w:val="22"/>
          <w:lang w:val="sk-SK"/>
        </w:rPr>
        <w:t>upujúci predmet kúpy prevziať aj v skoršom ponúknutom termíne, pokiaľ bude predmet kúpy dodaný spolu  s montážou riadne v súlade s platnými technickými norm</w:t>
      </w:r>
      <w:r>
        <w:rPr>
          <w:rFonts w:ascii="Arial" w:hAnsi="Arial" w:cs="Arial"/>
          <w:b w:val="0"/>
          <w:sz w:val="22"/>
          <w:szCs w:val="22"/>
          <w:lang w:val="sk-SK"/>
        </w:rPr>
        <w:t>ami, touto zmluvou a</w:t>
      </w:r>
      <w:r w:rsidRPr="00BE4F93">
        <w:rPr>
          <w:rFonts w:ascii="Arial" w:hAnsi="Arial" w:cs="Arial"/>
          <w:b w:val="0"/>
          <w:sz w:val="22"/>
          <w:szCs w:val="22"/>
          <w:lang w:val="sk-SK"/>
        </w:rPr>
        <w:t xml:space="preserve"> dokumentáciou  uvedenou v čl. II tejto zmluvy.</w:t>
      </w:r>
    </w:p>
    <w:p w14:paraId="23399355" w14:textId="77777777" w:rsidR="00A70310" w:rsidRPr="00BE4F93" w:rsidRDefault="00A70310" w:rsidP="00A70310">
      <w:pPr>
        <w:tabs>
          <w:tab w:val="clear" w:pos="709"/>
        </w:tabs>
        <w:suppressAutoHyphens/>
        <w:autoSpaceDN w:val="0"/>
        <w:ind w:left="300" w:hanging="300"/>
        <w:textAlignment w:val="baseline"/>
        <w:rPr>
          <w:rFonts w:ascii="Calibri" w:hAnsi="Calibri"/>
          <w:b w:val="0"/>
          <w:sz w:val="22"/>
          <w:szCs w:val="22"/>
          <w:lang w:val="sk-SK" w:eastAsia="en-US"/>
        </w:rPr>
      </w:pPr>
    </w:p>
    <w:p w14:paraId="72D5D747" w14:textId="77777777" w:rsidR="00A70310" w:rsidRPr="00BE4F93" w:rsidRDefault="00A70310" w:rsidP="00A70310">
      <w:pPr>
        <w:tabs>
          <w:tab w:val="clear" w:pos="709"/>
        </w:tabs>
        <w:suppressAutoHyphens/>
        <w:autoSpaceDN w:val="0"/>
        <w:ind w:left="284" w:hanging="284"/>
        <w:textAlignment w:val="baseline"/>
        <w:rPr>
          <w:rFonts w:ascii="Calibri" w:hAnsi="Calibri"/>
          <w:b w:val="0"/>
          <w:sz w:val="22"/>
          <w:szCs w:val="22"/>
          <w:lang w:val="sk-SK" w:eastAsia="en-US"/>
        </w:rPr>
      </w:pPr>
      <w:r>
        <w:rPr>
          <w:rFonts w:ascii="Arial" w:hAnsi="Arial" w:cs="Arial"/>
          <w:b w:val="0"/>
          <w:sz w:val="22"/>
          <w:szCs w:val="22"/>
          <w:lang w:val="sk-SK"/>
        </w:rPr>
        <w:t>3</w:t>
      </w:r>
      <w:r w:rsidRPr="00BE4F93">
        <w:rPr>
          <w:rFonts w:ascii="Arial" w:hAnsi="Arial" w:cs="Arial"/>
          <w:b w:val="0"/>
          <w:sz w:val="22"/>
          <w:szCs w:val="22"/>
          <w:lang w:val="sk-SK"/>
        </w:rPr>
        <w:t xml:space="preserve">.  V prípade, ak sa v priebehu plnenia tejto zmluvy vyskytne potreba uskutočniť plnenie, ktoré nie je zhrnuté v tejto zmluve, je predávajúci povinný ihneď o tejto skutočnosti  písomne informovať  </w:t>
      </w:r>
      <w:r w:rsidRPr="00BE4F93">
        <w:rPr>
          <w:rFonts w:ascii="Arial" w:hAnsi="Arial" w:cs="Arial"/>
          <w:b w:val="0"/>
          <w:sz w:val="22"/>
          <w:szCs w:val="22"/>
          <w:lang w:val="sk-SK"/>
        </w:rPr>
        <w:lastRenderedPageBreak/>
        <w:t>kupujúceho listom. Následne kupujúci začne rokovanie o riešení vzniknutej situácie s predávajúci</w:t>
      </w:r>
      <w:r>
        <w:rPr>
          <w:rFonts w:ascii="Arial" w:hAnsi="Arial" w:cs="Arial"/>
          <w:b w:val="0"/>
          <w:sz w:val="22"/>
          <w:szCs w:val="22"/>
          <w:lang w:val="sk-SK"/>
        </w:rPr>
        <w:t>m</w:t>
      </w:r>
      <w:r w:rsidRPr="00BE4F93">
        <w:rPr>
          <w:rFonts w:ascii="Arial" w:hAnsi="Arial" w:cs="Arial"/>
          <w:b w:val="0"/>
          <w:sz w:val="22"/>
          <w:szCs w:val="22"/>
          <w:lang w:val="sk-SK"/>
        </w:rPr>
        <w:t xml:space="preserve">. Všetky prípadné naviac </w:t>
      </w:r>
      <w:r>
        <w:rPr>
          <w:rFonts w:ascii="Arial" w:hAnsi="Arial" w:cs="Arial"/>
          <w:b w:val="0"/>
          <w:sz w:val="22"/>
          <w:szCs w:val="22"/>
          <w:lang w:val="sk-SK"/>
        </w:rPr>
        <w:t>plnenia</w:t>
      </w:r>
      <w:r w:rsidRPr="00BE4F93">
        <w:rPr>
          <w:rFonts w:ascii="Arial" w:hAnsi="Arial" w:cs="Arial"/>
          <w:b w:val="0"/>
          <w:sz w:val="22"/>
          <w:szCs w:val="22"/>
          <w:lang w:val="sk-SK"/>
        </w:rPr>
        <w:t xml:space="preserve"> musia byť </w:t>
      </w:r>
      <w:r w:rsidRPr="00BE4F93">
        <w:rPr>
          <w:rFonts w:ascii="Arial" w:hAnsi="Arial" w:cs="Arial"/>
          <w:b w:val="0"/>
          <w:sz w:val="22"/>
          <w:szCs w:val="22"/>
          <w:u w:val="single"/>
          <w:lang w:val="sk-SK"/>
        </w:rPr>
        <w:t>pred ich</w:t>
      </w:r>
      <w:r w:rsidRPr="00BE4F93">
        <w:rPr>
          <w:rFonts w:ascii="Arial" w:hAnsi="Arial" w:cs="Arial"/>
          <w:b w:val="0"/>
          <w:sz w:val="22"/>
          <w:szCs w:val="22"/>
          <w:lang w:val="sk-SK"/>
        </w:rPr>
        <w:t xml:space="preserve"> vykonaním vopred odsúhlasené a </w:t>
      </w:r>
      <w:r w:rsidRPr="00BE4F93">
        <w:rPr>
          <w:rFonts w:ascii="Arial" w:hAnsi="Arial" w:cs="Arial"/>
          <w:b w:val="0"/>
          <w:sz w:val="22"/>
          <w:szCs w:val="22"/>
          <w:u w:val="single"/>
          <w:lang w:val="sk-SK"/>
        </w:rPr>
        <w:t>vopred</w:t>
      </w:r>
      <w:r w:rsidRPr="00BE4F93">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ktorá  mu vznikla v dôsledku porušenia tejto povinnosti v plnej výške a to aj v prípade, ak vzniknutá škoda prevyšuje výšku  zmluvnej pokuty. </w:t>
      </w:r>
    </w:p>
    <w:p w14:paraId="10B0AFDD" w14:textId="77777777" w:rsidR="00A70310" w:rsidRPr="00BE4F93" w:rsidRDefault="00A70310" w:rsidP="00A70310">
      <w:pPr>
        <w:tabs>
          <w:tab w:val="clear" w:pos="709"/>
        </w:tabs>
        <w:suppressAutoHyphens/>
        <w:autoSpaceDN w:val="0"/>
        <w:ind w:left="400" w:hanging="400"/>
        <w:jc w:val="left"/>
        <w:textAlignment w:val="baseline"/>
        <w:rPr>
          <w:rFonts w:ascii="Arial" w:hAnsi="Arial" w:cs="Arial"/>
          <w:sz w:val="22"/>
          <w:szCs w:val="22"/>
          <w:shd w:val="clear" w:color="auto" w:fill="FFFF00"/>
          <w:lang w:val="sk-SK"/>
        </w:rPr>
      </w:pPr>
    </w:p>
    <w:p w14:paraId="65576881"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4</w:t>
      </w:r>
      <w:r w:rsidRPr="00BE4F93">
        <w:rPr>
          <w:rFonts w:ascii="Arial" w:hAnsi="Arial" w:cs="Arial"/>
          <w:b w:val="0"/>
          <w:sz w:val="22"/>
          <w:szCs w:val="22"/>
          <w:lang w:val="sk-SK"/>
        </w:rPr>
        <w:t>.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14:paraId="6551180B"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73144F82"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IV.</w:t>
      </w:r>
    </w:p>
    <w:p w14:paraId="6D3B358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Kúpna cena</w:t>
      </w:r>
    </w:p>
    <w:p w14:paraId="13821780"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00CC42AD"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14:paraId="37268AAA"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CA26EDA" w14:textId="77777777" w:rsidR="00A70310" w:rsidRPr="00BE4F93" w:rsidRDefault="00A70310" w:rsidP="00A70310">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14:paraId="5E83975B" w14:textId="77777777" w:rsidR="00A70310" w:rsidRPr="00BE4F93"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7952690E" w14:textId="77777777" w:rsidR="00A70310" w:rsidRPr="00BE4F93"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6995269C" w14:textId="77777777" w:rsidR="00A70310" w:rsidRPr="00BE4F93" w:rsidRDefault="00A70310" w:rsidP="00A70310">
      <w:pPr>
        <w:tabs>
          <w:tab w:val="clear" w:pos="709"/>
        </w:tabs>
        <w:suppressAutoHyphens/>
        <w:autoSpaceDN w:val="0"/>
        <w:ind w:left="300" w:hanging="16"/>
        <w:jc w:val="left"/>
        <w:textAlignment w:val="baseline"/>
      </w:pPr>
      <w:r>
        <w:rPr>
          <w:rFonts w:ascii="Arial" w:hAnsi="Arial" w:cs="Arial"/>
          <w:b w:val="0"/>
          <w:sz w:val="22"/>
          <w:szCs w:val="22"/>
          <w:shd w:val="clear" w:color="auto" w:fill="C0C0C0"/>
          <w:lang w:val="sk-SK"/>
        </w:rPr>
        <w:t xml:space="preserve">DOPLNÍ UCHÁDZAČ </w:t>
      </w:r>
    </w:p>
    <w:p w14:paraId="19F71780" w14:textId="77777777" w:rsidR="00A70310" w:rsidRPr="00BE4F93" w:rsidRDefault="00A70310" w:rsidP="00A70310">
      <w:pPr>
        <w:tabs>
          <w:tab w:val="clear" w:pos="709"/>
        </w:tabs>
        <w:suppressAutoHyphens/>
        <w:autoSpaceDN w:val="0"/>
        <w:ind w:left="300" w:hanging="16"/>
        <w:jc w:val="left"/>
        <w:textAlignment w:val="baseline"/>
        <w:rPr>
          <w:rFonts w:ascii="Arial" w:hAnsi="Arial" w:cs="Arial"/>
          <w:sz w:val="22"/>
          <w:szCs w:val="22"/>
          <w:lang w:val="sk-SK"/>
        </w:rPr>
      </w:pPr>
    </w:p>
    <w:p w14:paraId="374D4166" w14:textId="77777777" w:rsidR="00A70310" w:rsidRPr="0002776E" w:rsidRDefault="00A70310" w:rsidP="0092610C">
      <w:pPr>
        <w:tabs>
          <w:tab w:val="clear" w:pos="709"/>
        </w:tabs>
        <w:suppressAutoHyphens/>
        <w:autoSpaceDE w:val="0"/>
        <w:autoSpaceDN w:val="0"/>
        <w:ind w:left="284" w:firstLine="0"/>
        <w:textAlignment w:val="baseline"/>
        <w:rPr>
          <w:sz w:val="16"/>
          <w:szCs w:val="20"/>
        </w:rPr>
      </w:pPr>
      <w:r w:rsidRPr="0002776E">
        <w:rPr>
          <w:rFonts w:ascii="Arial" w:hAnsi="Arial" w:cs="Arial"/>
          <w:b w:val="0"/>
          <w:sz w:val="18"/>
          <w:szCs w:val="18"/>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 xml:space="preserve">. a cenu vrátane DPH. Kupujúci nie je zdaniteľnou osobou a v tomto prípade je registrovaný pre DPH podľa § 7 a/alebo § 7a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 xml:space="preserve">. a bude povinný odviesť DPH v SR podľa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w:t>
      </w:r>
    </w:p>
    <w:p w14:paraId="29D2ACDD" w14:textId="77777777" w:rsidR="00A70310" w:rsidRPr="0002776E" w:rsidRDefault="00A70310" w:rsidP="0092610C">
      <w:pPr>
        <w:tabs>
          <w:tab w:val="clear" w:pos="709"/>
        </w:tabs>
        <w:suppressAutoHyphens/>
        <w:autoSpaceDN w:val="0"/>
        <w:ind w:left="284" w:firstLine="0"/>
        <w:textAlignment w:val="baseline"/>
        <w:rPr>
          <w:sz w:val="16"/>
          <w:szCs w:val="20"/>
        </w:rPr>
      </w:pPr>
      <w:r w:rsidRPr="0002776E">
        <w:rPr>
          <w:rFonts w:ascii="Arial" w:hAnsi="Arial" w:cs="Arial"/>
          <w:b w:val="0"/>
          <w:sz w:val="18"/>
          <w:szCs w:val="18"/>
          <w:lang w:val="sk-SK"/>
        </w:rPr>
        <w:t>/text tohto odseku ohľadne DPH je možné vypustiť, pričom toto nebude považované za nedodržanie textu zmluvy/</w:t>
      </w:r>
    </w:p>
    <w:p w14:paraId="123E66B7" w14:textId="77777777" w:rsidR="00A70310" w:rsidRPr="0092610C" w:rsidRDefault="00A70310" w:rsidP="0092610C">
      <w:pPr>
        <w:tabs>
          <w:tab w:val="clear" w:pos="709"/>
        </w:tabs>
        <w:suppressAutoHyphens/>
        <w:autoSpaceDN w:val="0"/>
        <w:ind w:left="284" w:hanging="284"/>
        <w:jc w:val="left"/>
        <w:textAlignment w:val="baseline"/>
        <w:rPr>
          <w:rFonts w:ascii="Arial" w:hAnsi="Arial" w:cs="Arial"/>
          <w:szCs w:val="20"/>
          <w:lang w:val="sk-SK"/>
        </w:rPr>
      </w:pPr>
    </w:p>
    <w:p w14:paraId="7EF73871"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2. Dohodnutá kúpna cena je v súlade s rozpočtovými nákladmi dodania a montáže tovaru uvedenými v ponukovom r</w:t>
      </w:r>
      <w:r>
        <w:rPr>
          <w:rFonts w:ascii="Arial" w:hAnsi="Arial" w:cs="Arial"/>
          <w:b w:val="0"/>
          <w:sz w:val="22"/>
          <w:szCs w:val="22"/>
          <w:lang w:val="sk-SK"/>
        </w:rPr>
        <w:t>ozpočte podľa výkaz</w:t>
      </w:r>
      <w:r w:rsidRPr="00BE4F93">
        <w:rPr>
          <w:rFonts w:ascii="Arial" w:hAnsi="Arial" w:cs="Arial"/>
          <w:b w:val="0"/>
          <w:sz w:val="22"/>
          <w:szCs w:val="22"/>
          <w:lang w:val="sk-SK"/>
        </w:rPr>
        <w:t xml:space="preserve"> výmer</w:t>
      </w:r>
      <w:r>
        <w:rPr>
          <w:rFonts w:ascii="Arial" w:hAnsi="Arial" w:cs="Arial"/>
          <w:b w:val="0"/>
          <w:sz w:val="22"/>
          <w:szCs w:val="22"/>
          <w:lang w:val="sk-SK"/>
        </w:rPr>
        <w:t xml:space="preserve">u zo súťažnej </w:t>
      </w:r>
      <w:r w:rsidRPr="00BE4F93">
        <w:rPr>
          <w:rFonts w:ascii="Arial" w:hAnsi="Arial" w:cs="Arial"/>
          <w:b w:val="0"/>
          <w:sz w:val="22"/>
          <w:szCs w:val="22"/>
          <w:lang w:val="sk-SK"/>
        </w:rPr>
        <w:t xml:space="preserve">dokumentácie uvedenej v čl. II tejto zmluvy. Rozpočet (ocenené výkazy výmer) je neoddeliteľnou súčasťou tejto zmluvy (Príloha č. 1). Predávajúci je povinný </w:t>
      </w:r>
      <w:r w:rsidRPr="00BE4F93">
        <w:rPr>
          <w:rFonts w:ascii="Arial" w:hAnsi="Arial" w:cs="Arial"/>
          <w:b w:val="0"/>
          <w:bCs/>
          <w:sz w:val="22"/>
          <w:szCs w:val="22"/>
          <w:lang w:val="sk-SK"/>
        </w:rPr>
        <w:t>predložiť kupujúcemu najneskôr v deň uzavretia tejto zmluvy elektronick</w:t>
      </w:r>
      <w:r>
        <w:rPr>
          <w:rFonts w:ascii="Arial" w:hAnsi="Arial" w:cs="Arial"/>
          <w:b w:val="0"/>
          <w:bCs/>
          <w:sz w:val="22"/>
          <w:szCs w:val="22"/>
          <w:lang w:val="sk-SK"/>
        </w:rPr>
        <w:t>é</w:t>
      </w:r>
      <w:r w:rsidRPr="00BE4F93">
        <w:rPr>
          <w:rFonts w:ascii="Arial" w:hAnsi="Arial" w:cs="Arial"/>
          <w:b w:val="0"/>
          <w:bCs/>
          <w:sz w:val="22"/>
          <w:szCs w:val="22"/>
          <w:lang w:val="sk-SK"/>
        </w:rPr>
        <w:t xml:space="preserve"> verzi</w:t>
      </w:r>
      <w:r>
        <w:rPr>
          <w:rFonts w:ascii="Arial" w:hAnsi="Arial" w:cs="Arial"/>
          <w:b w:val="0"/>
          <w:bCs/>
          <w:sz w:val="22"/>
          <w:szCs w:val="22"/>
          <w:lang w:val="sk-SK"/>
        </w:rPr>
        <w:t>e</w:t>
      </w:r>
      <w:r w:rsidRPr="00BE4F93">
        <w:rPr>
          <w:rFonts w:ascii="Arial" w:hAnsi="Arial" w:cs="Arial"/>
          <w:b w:val="0"/>
          <w:bCs/>
          <w:sz w:val="22"/>
          <w:szCs w:val="22"/>
          <w:lang w:val="sk-SK"/>
        </w:rPr>
        <w:t xml:space="preserve"> (vo formáte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a zároveň je povinný</w:t>
      </w:r>
      <w:r w:rsidRPr="00BE4F93">
        <w:rPr>
          <w:rFonts w:ascii="Arial" w:hAnsi="Arial" w:cs="Arial"/>
          <w:b w:val="0"/>
          <w:sz w:val="22"/>
          <w:szCs w:val="22"/>
          <w:lang w:val="sk-SK"/>
        </w:rPr>
        <w:t xml:space="preserve"> </w:t>
      </w:r>
      <w:r w:rsidRPr="00BE4F93">
        <w:rPr>
          <w:rFonts w:ascii="Arial" w:hAnsi="Arial" w:cs="Arial"/>
          <w:b w:val="0"/>
          <w:bCs/>
          <w:sz w:val="22"/>
          <w:szCs w:val="22"/>
          <w:lang w:val="sk-SK"/>
        </w:rPr>
        <w:t>predklada</w:t>
      </w:r>
      <w:r w:rsidRPr="00BE4F93">
        <w:rPr>
          <w:rFonts w:ascii="Arial" w:hAnsi="Arial" w:cs="Arial"/>
          <w:b w:val="0"/>
          <w:sz w:val="22"/>
          <w:szCs w:val="22"/>
          <w:lang w:val="sk-SK"/>
        </w:rPr>
        <w:t xml:space="preserve">ť bezodkladne </w:t>
      </w:r>
      <w:r w:rsidRPr="00BE4F93">
        <w:rPr>
          <w:rFonts w:ascii="Arial" w:hAnsi="Arial" w:cs="Arial"/>
          <w:b w:val="0"/>
          <w:bCs/>
          <w:sz w:val="22"/>
          <w:szCs w:val="22"/>
          <w:lang w:val="sk-SK"/>
        </w:rPr>
        <w:t>v</w:t>
      </w:r>
      <w:r>
        <w:rPr>
          <w:rFonts w:ascii="Arial" w:hAnsi="Arial" w:cs="Arial"/>
          <w:b w:val="0"/>
          <w:bCs/>
          <w:sz w:val="22"/>
          <w:szCs w:val="22"/>
          <w:lang w:val="sk-SK"/>
        </w:rPr>
        <w:t> elektronických verziách</w:t>
      </w:r>
      <w:r w:rsidRPr="00BE4F93">
        <w:rPr>
          <w:rFonts w:ascii="Arial" w:hAnsi="Arial" w:cs="Arial"/>
          <w:b w:val="0"/>
          <w:bCs/>
          <w:sz w:val="22"/>
          <w:szCs w:val="22"/>
          <w:lang w:val="sk-SK"/>
        </w:rPr>
        <w:t xml:space="preserve"> (formát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každú zmenu tohto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ku ktorej dôjde po</w:t>
      </w:r>
      <w:r w:rsidRPr="00BE4F93">
        <w:rPr>
          <w:rFonts w:ascii="Arial" w:hAnsi="Arial" w:cs="Arial"/>
          <w:b w:val="0"/>
          <w:sz w:val="22"/>
          <w:szCs w:val="22"/>
          <w:lang w:val="sk-SK"/>
        </w:rPr>
        <w:t>č</w:t>
      </w:r>
      <w:r w:rsidRPr="00BE4F93">
        <w:rPr>
          <w:rFonts w:ascii="Arial" w:hAnsi="Arial" w:cs="Arial"/>
          <w:b w:val="0"/>
          <w:bCs/>
          <w:sz w:val="22"/>
          <w:szCs w:val="22"/>
          <w:lang w:val="sk-SK"/>
        </w:rPr>
        <w:t>as realizácie predmetu zmluvy. Rozpo</w:t>
      </w:r>
      <w:r w:rsidRPr="00BE4F93">
        <w:rPr>
          <w:rFonts w:ascii="Arial" w:hAnsi="Arial" w:cs="Arial"/>
          <w:b w:val="0"/>
          <w:sz w:val="22"/>
          <w:szCs w:val="22"/>
          <w:lang w:val="sk-SK"/>
        </w:rPr>
        <w:t>č</w:t>
      </w:r>
      <w:r w:rsidRPr="00BE4F93">
        <w:rPr>
          <w:rFonts w:ascii="Arial" w:hAnsi="Arial" w:cs="Arial"/>
          <w:b w:val="0"/>
          <w:bCs/>
          <w:sz w:val="22"/>
          <w:szCs w:val="22"/>
          <w:lang w:val="sk-SK"/>
        </w:rPr>
        <w:t>et musí by</w:t>
      </w:r>
      <w:r w:rsidRPr="00BE4F93">
        <w:rPr>
          <w:rFonts w:ascii="Arial" w:hAnsi="Arial" w:cs="Arial"/>
          <w:b w:val="0"/>
          <w:sz w:val="22"/>
          <w:szCs w:val="22"/>
          <w:lang w:val="sk-SK"/>
        </w:rPr>
        <w:t xml:space="preserve">ť </w:t>
      </w:r>
      <w:r w:rsidRPr="00BE4F93">
        <w:rPr>
          <w:rFonts w:ascii="Arial" w:hAnsi="Arial" w:cs="Arial"/>
          <w:b w:val="0"/>
          <w:bCs/>
          <w:sz w:val="22"/>
          <w:szCs w:val="22"/>
          <w:lang w:val="sk-SK"/>
        </w:rPr>
        <w:t>vypracovaný na najnižšiu možnú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položiek, t. j. na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 xml:space="preserve">zodpovedajúcu položkám výkazu výmer. </w:t>
      </w:r>
      <w:r w:rsidRPr="00BE4F93">
        <w:rPr>
          <w:rFonts w:ascii="Arial" w:hAnsi="Arial" w:cs="Arial"/>
          <w:b w:val="0"/>
          <w:sz w:val="22"/>
          <w:szCs w:val="22"/>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14:paraId="6D3D4F91"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64226C14" w14:textId="4F218DEC" w:rsidR="00A70310" w:rsidRDefault="00A70310" w:rsidP="00A70310">
      <w:pPr>
        <w:tabs>
          <w:tab w:val="clear" w:pos="709"/>
          <w:tab w:val="left" w:pos="142"/>
        </w:tabs>
        <w:ind w:left="284" w:hanging="284"/>
        <w:rPr>
          <w:rFonts w:ascii="Arial" w:hAnsi="Arial" w:cs="Arial"/>
          <w:b w:val="0"/>
          <w:sz w:val="22"/>
          <w:szCs w:val="22"/>
          <w:lang w:val="sk-SK"/>
        </w:rPr>
      </w:pPr>
      <w:r w:rsidRPr="00BE4F93">
        <w:rPr>
          <w:rFonts w:ascii="Arial" w:hAnsi="Arial" w:cs="Arial"/>
          <w:b w:val="0"/>
          <w:sz w:val="22"/>
          <w:szCs w:val="22"/>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w:t>
      </w:r>
      <w:r>
        <w:rPr>
          <w:rFonts w:ascii="Arial" w:hAnsi="Arial" w:cs="Arial"/>
          <w:b w:val="0"/>
          <w:sz w:val="22"/>
          <w:szCs w:val="22"/>
          <w:lang w:val="sk-SK"/>
        </w:rPr>
        <w:t>.</w:t>
      </w:r>
    </w:p>
    <w:p w14:paraId="554E6961" w14:textId="77777777" w:rsidR="0002776E" w:rsidRPr="00BE4F93" w:rsidRDefault="0002776E" w:rsidP="00A70310">
      <w:pPr>
        <w:tabs>
          <w:tab w:val="clear" w:pos="709"/>
          <w:tab w:val="left" w:pos="142"/>
        </w:tabs>
        <w:ind w:left="284" w:hanging="284"/>
        <w:rPr>
          <w:rFonts w:ascii="Arial" w:hAnsi="Arial" w:cs="Arial"/>
          <w:b w:val="0"/>
          <w:sz w:val="22"/>
          <w:szCs w:val="22"/>
          <w:lang w:val="sk-SK"/>
        </w:rPr>
      </w:pPr>
    </w:p>
    <w:p w14:paraId="6943E207" w14:textId="77777777" w:rsidR="00A70310" w:rsidRPr="00BE4F93" w:rsidRDefault="00A70310" w:rsidP="00A70310">
      <w:pPr>
        <w:tabs>
          <w:tab w:val="clear" w:pos="709"/>
          <w:tab w:val="left" w:pos="5205"/>
        </w:tabs>
        <w:suppressAutoHyphens/>
        <w:autoSpaceDN w:val="0"/>
        <w:ind w:left="0" w:firstLine="0"/>
        <w:jc w:val="left"/>
        <w:textAlignment w:val="baseline"/>
      </w:pPr>
      <w:r w:rsidRPr="00BE4F93">
        <w:rPr>
          <w:rFonts w:ascii="Arial" w:hAnsi="Arial" w:cs="Arial"/>
          <w:b w:val="0"/>
          <w:sz w:val="22"/>
          <w:szCs w:val="22"/>
          <w:lang w:val="sk-SK"/>
        </w:rPr>
        <w:tab/>
      </w:r>
    </w:p>
    <w:p w14:paraId="6C430E04"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lastRenderedPageBreak/>
        <w:t>čl. V.</w:t>
      </w:r>
    </w:p>
    <w:p w14:paraId="637DA9BC" w14:textId="77777777" w:rsidR="00A70310"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Platobné podmienky</w:t>
      </w:r>
    </w:p>
    <w:p w14:paraId="66E57BE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p>
    <w:p w14:paraId="1BC829DE" w14:textId="7BF18F09" w:rsidR="00A70310" w:rsidRPr="0092610C" w:rsidRDefault="00A70310" w:rsidP="0092610C">
      <w:pPr>
        <w:numPr>
          <w:ilvl w:val="0"/>
          <w:numId w:val="12"/>
        </w:numPr>
        <w:suppressAutoHyphens/>
        <w:autoSpaceDN w:val="0"/>
        <w:spacing w:after="160"/>
        <w:ind w:left="284" w:hanging="284"/>
        <w:jc w:val="left"/>
        <w:textAlignment w:val="baseline"/>
        <w:rPr>
          <w:rFonts w:ascii="Arial" w:hAnsi="Arial" w:cs="Arial"/>
          <w:sz w:val="22"/>
          <w:szCs w:val="22"/>
          <w:lang w:val="sk-SK"/>
        </w:rPr>
      </w:pPr>
      <w:r w:rsidRPr="0092610C">
        <w:rPr>
          <w:rFonts w:ascii="Arial" w:hAnsi="Arial" w:cs="Arial"/>
          <w:b w:val="0"/>
          <w:sz w:val="22"/>
          <w:szCs w:val="22"/>
          <w:lang w:val="sk-SK"/>
        </w:rPr>
        <w:t xml:space="preserve">Platby sa budú realizovať bezhotovostným stykom na základe vystavenej faktúry. </w:t>
      </w:r>
    </w:p>
    <w:p w14:paraId="68FAD8B4" w14:textId="7C389848" w:rsidR="00A70310" w:rsidRPr="00BE4F93" w:rsidRDefault="00A70310" w:rsidP="0092610C">
      <w:pPr>
        <w:suppressAutoHyphens/>
        <w:autoSpaceDN w:val="0"/>
        <w:ind w:left="284" w:hanging="284"/>
        <w:textAlignment w:val="baseline"/>
      </w:pPr>
      <w:r w:rsidRPr="00BE4F93">
        <w:rPr>
          <w:rFonts w:ascii="Arial" w:hAnsi="Arial" w:cs="Arial"/>
          <w:b w:val="0"/>
          <w:sz w:val="22"/>
          <w:szCs w:val="22"/>
          <w:lang w:val="sk-SK"/>
        </w:rPr>
        <w:t xml:space="preserve">  </w:t>
      </w:r>
      <w:r>
        <w:rPr>
          <w:rFonts w:ascii="Arial" w:hAnsi="Arial" w:cs="Arial"/>
          <w:b w:val="0"/>
          <w:sz w:val="22"/>
          <w:szCs w:val="22"/>
          <w:lang w:val="sk-SK"/>
        </w:rPr>
        <w:t xml:space="preserve">   </w:t>
      </w:r>
      <w:r w:rsidRPr="00BE4F93">
        <w:rPr>
          <w:rFonts w:ascii="Arial" w:hAnsi="Arial" w:cs="Arial"/>
          <w:b w:val="0"/>
          <w:sz w:val="22"/>
          <w:szCs w:val="22"/>
          <w:lang w:val="sk-SK"/>
        </w:rPr>
        <w:t>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w:t>
      </w:r>
      <w:r>
        <w:rPr>
          <w:rFonts w:ascii="Arial" w:hAnsi="Arial" w:cs="Arial"/>
          <w:b w:val="0"/>
          <w:sz w:val="22"/>
          <w:szCs w:val="22"/>
          <w:lang w:val="sk-SK"/>
        </w:rPr>
        <w:t>edorobkov) a to na základe dvoch   faktúr</w:t>
      </w:r>
      <w:r w:rsidRPr="00BE4F93">
        <w:rPr>
          <w:rFonts w:ascii="Arial" w:hAnsi="Arial" w:cs="Arial"/>
          <w:b w:val="0"/>
          <w:sz w:val="22"/>
          <w:szCs w:val="22"/>
          <w:lang w:val="sk-SK"/>
        </w:rPr>
        <w:t xml:space="preserve"> (ďalej len „Faktúra“).</w:t>
      </w:r>
    </w:p>
    <w:p w14:paraId="7A584DED" w14:textId="6479F439" w:rsidR="00A70310" w:rsidRDefault="0092610C" w:rsidP="0092610C">
      <w:pPr>
        <w:suppressAutoHyphens/>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ab/>
      </w:r>
      <w:r w:rsidR="00A70310" w:rsidRPr="00BE4F93">
        <w:rPr>
          <w:rFonts w:ascii="Arial" w:hAnsi="Arial" w:cs="Arial"/>
          <w:b w:val="0"/>
          <w:sz w:val="22"/>
          <w:szCs w:val="22"/>
          <w:lang w:val="sk-SK"/>
        </w:rPr>
        <w:t>Platba sa bude realizovať bezhotov</w:t>
      </w:r>
      <w:r w:rsidR="00A70310">
        <w:rPr>
          <w:rFonts w:ascii="Arial" w:hAnsi="Arial" w:cs="Arial"/>
          <w:b w:val="0"/>
          <w:sz w:val="22"/>
          <w:szCs w:val="22"/>
          <w:lang w:val="sk-SK"/>
        </w:rPr>
        <w:t xml:space="preserve">ostným stykom na základe Faktúr vystavených </w:t>
      </w:r>
      <w:r w:rsidR="00A70310" w:rsidRPr="00BE4F93">
        <w:rPr>
          <w:rFonts w:ascii="Arial" w:hAnsi="Arial" w:cs="Arial"/>
          <w:b w:val="0"/>
          <w:sz w:val="22"/>
          <w:szCs w:val="22"/>
          <w:lang w:val="sk-SK"/>
        </w:rPr>
        <w:t xml:space="preserve"> a do</w:t>
      </w:r>
      <w:r w:rsidR="00A70310">
        <w:rPr>
          <w:rFonts w:ascii="Arial" w:hAnsi="Arial" w:cs="Arial"/>
          <w:b w:val="0"/>
          <w:sz w:val="22"/>
          <w:szCs w:val="22"/>
          <w:lang w:val="sk-SK"/>
        </w:rPr>
        <w:t xml:space="preserve">ručených Predávajúcim Kupujúcemu nasledovne: </w:t>
      </w:r>
    </w:p>
    <w:p w14:paraId="28B26374" w14:textId="77777777" w:rsidR="00A70310" w:rsidRDefault="00A70310" w:rsidP="00A70310">
      <w:pPr>
        <w:tabs>
          <w:tab w:val="clear" w:pos="709"/>
          <w:tab w:val="left" w:pos="426"/>
        </w:tabs>
        <w:suppressAutoHyphens/>
        <w:autoSpaceDN w:val="0"/>
        <w:ind w:left="426" w:firstLine="0"/>
        <w:textAlignment w:val="baseline"/>
        <w:rPr>
          <w:rFonts w:ascii="Arial" w:hAnsi="Arial" w:cs="Arial"/>
          <w:b w:val="0"/>
          <w:sz w:val="22"/>
          <w:szCs w:val="22"/>
          <w:lang w:val="sk-SK"/>
        </w:rPr>
      </w:pPr>
    </w:p>
    <w:p w14:paraId="5E9E1169" w14:textId="6D2D4010" w:rsidR="00A70310" w:rsidRPr="0092610C" w:rsidRDefault="00A70310" w:rsidP="0092610C">
      <w:pPr>
        <w:tabs>
          <w:tab w:val="clear" w:pos="709"/>
          <w:tab w:val="left" w:pos="1276"/>
        </w:tabs>
        <w:suppressAutoHyphens/>
        <w:autoSpaceDN w:val="0"/>
        <w:ind w:left="709" w:hanging="425"/>
        <w:textAlignment w:val="baseline"/>
        <w:rPr>
          <w:rFonts w:ascii="Arial" w:hAnsi="Arial" w:cs="Arial"/>
          <w:b w:val="0"/>
          <w:sz w:val="22"/>
          <w:szCs w:val="22"/>
          <w:lang w:val="sk-SK"/>
        </w:rPr>
      </w:pPr>
      <w:r w:rsidRPr="0092610C">
        <w:rPr>
          <w:rFonts w:ascii="Arial" w:hAnsi="Arial" w:cs="Arial"/>
          <w:b w:val="0"/>
          <w:sz w:val="22"/>
          <w:szCs w:val="22"/>
          <w:lang w:val="sk-SK"/>
        </w:rPr>
        <w:t xml:space="preserve">1.1 Prvú faktúru ako zálohu  na výdavky spojené s materiálnymi nákladmi vo výške 20% z ceny uvedenej v čl. IV. ods. 1 tejto Zmluvy , ktorú  vystaví Zhotoviteľ v lehote najskôr  od uplynutia  20 dní odo dňa začatia dodávky podľa čl. III. tejto zmluvy (ďalej ako „zálohová Faktúra“) </w:t>
      </w:r>
    </w:p>
    <w:p w14:paraId="710ED2CA" w14:textId="77777777" w:rsidR="00A70310" w:rsidRPr="0092610C" w:rsidRDefault="00A70310" w:rsidP="0092610C">
      <w:pPr>
        <w:tabs>
          <w:tab w:val="clear" w:pos="709"/>
          <w:tab w:val="left" w:pos="426"/>
          <w:tab w:val="left" w:pos="1276"/>
        </w:tabs>
        <w:suppressAutoHyphens/>
        <w:autoSpaceDN w:val="0"/>
        <w:ind w:left="709" w:hanging="425"/>
        <w:textAlignment w:val="baseline"/>
        <w:rPr>
          <w:rFonts w:ascii="Arial" w:hAnsi="Arial" w:cs="Arial"/>
          <w:b w:val="0"/>
          <w:sz w:val="22"/>
          <w:szCs w:val="22"/>
          <w:lang w:val="sk-SK"/>
        </w:rPr>
      </w:pPr>
    </w:p>
    <w:p w14:paraId="60B993EE" w14:textId="3CC1AD97" w:rsidR="00A70310" w:rsidRPr="0092610C" w:rsidRDefault="00A70310" w:rsidP="0092610C">
      <w:pPr>
        <w:tabs>
          <w:tab w:val="clear" w:pos="709"/>
          <w:tab w:val="left" w:pos="993"/>
          <w:tab w:val="left" w:pos="1276"/>
        </w:tabs>
        <w:suppressAutoHyphens/>
        <w:autoSpaceDN w:val="0"/>
        <w:ind w:left="709" w:hanging="425"/>
        <w:textAlignment w:val="baseline"/>
        <w:rPr>
          <w:rFonts w:ascii="Arial" w:hAnsi="Arial" w:cs="Arial"/>
          <w:b w:val="0"/>
          <w:sz w:val="22"/>
          <w:szCs w:val="22"/>
          <w:lang w:val="sk-SK"/>
        </w:rPr>
      </w:pPr>
      <w:r w:rsidRPr="0092610C">
        <w:rPr>
          <w:rFonts w:ascii="Arial" w:hAnsi="Arial" w:cs="Arial"/>
          <w:b w:val="0"/>
          <w:sz w:val="22"/>
          <w:szCs w:val="22"/>
          <w:lang w:val="sk-SK"/>
        </w:rPr>
        <w:t>1.2  Druhú Faktúru  ako vyúčtovaciu faktúru vo výške 100% Ceny uvedenej v čl. IV. ods. 1 tejto Zmluvy  s uvedením  výšky uhradenej zálohy a zostávajúcej čiastky k úhrade vystaví Zhotoviteľ až po riadnom a úplnom odovzdaní a záverečnom prevzatí predmetu zmluvy  podľa čl. VI. tejto Zmluvy (ďalej ako „vyúčtovacia Faktúra“)</w:t>
      </w:r>
    </w:p>
    <w:p w14:paraId="4A6CF7BD" w14:textId="77777777" w:rsidR="00A70310" w:rsidRPr="00BE4F93" w:rsidRDefault="00A70310" w:rsidP="0092610C">
      <w:pPr>
        <w:tabs>
          <w:tab w:val="clear" w:pos="709"/>
          <w:tab w:val="left" w:pos="426"/>
        </w:tabs>
        <w:suppressAutoHyphens/>
        <w:autoSpaceDN w:val="0"/>
        <w:ind w:left="709" w:hanging="425"/>
        <w:textAlignment w:val="baseline"/>
      </w:pPr>
    </w:p>
    <w:p w14:paraId="402CCF2E" w14:textId="3C5117D4" w:rsidR="00A70310" w:rsidRPr="00BE4F93" w:rsidRDefault="00A70310" w:rsidP="0092610C">
      <w:pPr>
        <w:tabs>
          <w:tab w:val="clear" w:pos="709"/>
        </w:tabs>
        <w:suppressAutoHyphens/>
        <w:autoSpaceDN w:val="0"/>
        <w:ind w:left="284" w:firstLine="0"/>
        <w:textAlignment w:val="baseline"/>
      </w:pPr>
      <w:r w:rsidRPr="00BE4F93">
        <w:rPr>
          <w:rFonts w:ascii="Arial" w:hAnsi="Arial" w:cs="Arial"/>
          <w:b w:val="0"/>
          <w:sz w:val="22"/>
          <w:szCs w:val="22"/>
          <w:lang w:val="sk-SK"/>
        </w:rPr>
        <w:t>Podkladom pre vystavenie</w:t>
      </w:r>
      <w:r>
        <w:rPr>
          <w:rFonts w:ascii="Arial" w:hAnsi="Arial" w:cs="Arial"/>
          <w:b w:val="0"/>
          <w:sz w:val="22"/>
          <w:szCs w:val="22"/>
          <w:lang w:val="sk-SK"/>
        </w:rPr>
        <w:t xml:space="preserve"> vyúčtovacej </w:t>
      </w:r>
      <w:r w:rsidRPr="00BE4F93">
        <w:rPr>
          <w:rFonts w:ascii="Arial" w:hAnsi="Arial" w:cs="Arial"/>
          <w:b w:val="0"/>
          <w:sz w:val="22"/>
          <w:szCs w:val="22"/>
          <w:lang w:val="sk-SK"/>
        </w:rPr>
        <w:t xml:space="preserve"> Faktúry bude súpis skutočne dodaných tovarov  s montážou potvrdený oprávneným zástupcom kupujúceho. Ak budú na dodávkach 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rsidRPr="008D0E9F">
        <w:t xml:space="preserve"> </w:t>
      </w:r>
      <w:r>
        <w:rPr>
          <w:rFonts w:ascii="Arial" w:hAnsi="Arial" w:cs="Arial"/>
          <w:b w:val="0"/>
          <w:sz w:val="22"/>
          <w:szCs w:val="22"/>
          <w:lang w:val="sk-SK"/>
        </w:rPr>
        <w:t xml:space="preserve">Predávajúci </w:t>
      </w:r>
      <w:r w:rsidRPr="008D0E9F">
        <w:rPr>
          <w:rFonts w:ascii="Arial" w:hAnsi="Arial" w:cs="Arial"/>
          <w:b w:val="0"/>
          <w:sz w:val="22"/>
          <w:szCs w:val="22"/>
          <w:lang w:val="sk-SK"/>
        </w:rPr>
        <w:t xml:space="preserve">je povinný  súpis </w:t>
      </w:r>
      <w:r>
        <w:rPr>
          <w:rFonts w:ascii="Arial" w:hAnsi="Arial" w:cs="Arial"/>
          <w:b w:val="0"/>
          <w:sz w:val="22"/>
          <w:szCs w:val="22"/>
          <w:lang w:val="sk-SK"/>
        </w:rPr>
        <w:t xml:space="preserve">skutočne dodaných tovarov s montážou </w:t>
      </w:r>
      <w:r w:rsidRPr="008D0E9F">
        <w:rPr>
          <w:rFonts w:ascii="Arial" w:hAnsi="Arial" w:cs="Arial"/>
          <w:b w:val="0"/>
          <w:sz w:val="22"/>
          <w:szCs w:val="22"/>
          <w:lang w:val="sk-SK"/>
        </w:rPr>
        <w:t xml:space="preserve"> (po potvrdení oprávneným zástupcom objednávateľa) odovzdať </w:t>
      </w:r>
      <w:r>
        <w:rPr>
          <w:rFonts w:ascii="Arial" w:hAnsi="Arial" w:cs="Arial"/>
          <w:b w:val="0"/>
          <w:sz w:val="22"/>
          <w:szCs w:val="22"/>
          <w:lang w:val="sk-SK"/>
        </w:rPr>
        <w:t xml:space="preserve">Kupujúcemu </w:t>
      </w:r>
      <w:r w:rsidRPr="008D0E9F">
        <w:rPr>
          <w:rFonts w:ascii="Arial" w:hAnsi="Arial" w:cs="Arial"/>
          <w:b w:val="0"/>
          <w:sz w:val="22"/>
          <w:szCs w:val="22"/>
          <w:lang w:val="sk-SK"/>
        </w:rPr>
        <w:t xml:space="preserve">aj v elektronickej forme vo formáte Excel najneskôr v deň doručenia faktúry </w:t>
      </w:r>
      <w:r>
        <w:rPr>
          <w:rFonts w:ascii="Arial" w:hAnsi="Arial" w:cs="Arial"/>
          <w:b w:val="0"/>
          <w:sz w:val="22"/>
          <w:szCs w:val="22"/>
          <w:lang w:val="sk-SK"/>
        </w:rPr>
        <w:t>Kupujúcemu</w:t>
      </w:r>
      <w:r w:rsidRPr="008D0E9F">
        <w:rPr>
          <w:rFonts w:ascii="Arial" w:hAnsi="Arial" w:cs="Arial"/>
          <w:b w:val="0"/>
          <w:sz w:val="22"/>
          <w:szCs w:val="22"/>
          <w:lang w:val="sk-SK"/>
        </w:rPr>
        <w:t>, a to  na e-mail kontaktnej osoby  uvedenej v záhlaví tejto zmluvy.</w:t>
      </w:r>
    </w:p>
    <w:p w14:paraId="14F34E48" w14:textId="77777777" w:rsidR="0002776E" w:rsidRDefault="0002776E" w:rsidP="0092610C">
      <w:pPr>
        <w:tabs>
          <w:tab w:val="clear" w:pos="709"/>
        </w:tabs>
        <w:suppressAutoHyphens/>
        <w:autoSpaceDN w:val="0"/>
        <w:spacing w:after="160"/>
        <w:ind w:left="284" w:hanging="284"/>
        <w:textAlignment w:val="baseline"/>
        <w:rPr>
          <w:rFonts w:ascii="Arial" w:hAnsi="Arial" w:cs="Arial"/>
          <w:b w:val="0"/>
          <w:sz w:val="22"/>
          <w:szCs w:val="22"/>
          <w:lang w:val="sk-SK"/>
        </w:rPr>
      </w:pPr>
    </w:p>
    <w:p w14:paraId="4A580AD0" w14:textId="7BFF8737" w:rsidR="00A70310" w:rsidRDefault="00A70310" w:rsidP="0092610C">
      <w:pPr>
        <w:tabs>
          <w:tab w:val="clear" w:pos="709"/>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2.   Predávajúci berie na vedomie, že Kupujúci ako s</w:t>
      </w:r>
      <w:r w:rsidRPr="00B8562A">
        <w:rPr>
          <w:rFonts w:ascii="Arial" w:hAnsi="Arial" w:cs="Arial"/>
          <w:b w:val="0"/>
          <w:sz w:val="22"/>
          <w:szCs w:val="22"/>
          <w:lang w:val="sk-SK"/>
        </w:rPr>
        <w:t>ubjekt verejnej správy môže</w:t>
      </w:r>
      <w:r>
        <w:rPr>
          <w:rFonts w:ascii="Arial" w:hAnsi="Arial" w:cs="Arial"/>
          <w:b w:val="0"/>
          <w:sz w:val="22"/>
          <w:szCs w:val="22"/>
          <w:lang w:val="sk-SK"/>
        </w:rPr>
        <w:t xml:space="preserve"> v zmysle  § 19 zákona č.</w:t>
      </w:r>
      <w:r w:rsidRPr="00B8562A">
        <w:t xml:space="preserve"> </w:t>
      </w:r>
      <w:r w:rsidRPr="00B8562A">
        <w:rPr>
          <w:rFonts w:ascii="Arial" w:hAnsi="Arial" w:cs="Arial"/>
          <w:b w:val="0"/>
          <w:sz w:val="22"/>
          <w:szCs w:val="22"/>
          <w:lang w:val="sk-SK"/>
        </w:rPr>
        <w:t>523/2004 Z. z.</w:t>
      </w:r>
      <w:r w:rsidRPr="00B8562A">
        <w:t xml:space="preserve"> </w:t>
      </w:r>
      <w:r w:rsidRPr="00B8562A">
        <w:rPr>
          <w:rFonts w:ascii="Arial" w:hAnsi="Arial" w:cs="Arial"/>
          <w:b w:val="0"/>
          <w:sz w:val="22"/>
          <w:szCs w:val="22"/>
          <w:lang w:val="sk-SK"/>
        </w:rPr>
        <w:t>o rozpočtových pravidlách verejnej správy a o zmene a doplnení niektorých zákonov</w:t>
      </w:r>
      <w:r>
        <w:rPr>
          <w:rFonts w:ascii="Arial" w:hAnsi="Arial" w:cs="Arial"/>
          <w:b w:val="0"/>
          <w:sz w:val="22"/>
          <w:szCs w:val="22"/>
          <w:lang w:val="sk-SK"/>
        </w:rPr>
        <w:t xml:space="preserve">  </w:t>
      </w:r>
      <w:r w:rsidRPr="00B8562A">
        <w:rPr>
          <w:rFonts w:ascii="Arial" w:hAnsi="Arial" w:cs="Arial"/>
          <w:b w:val="0"/>
          <w:sz w:val="22"/>
          <w:szCs w:val="22"/>
          <w:lang w:val="sk-SK"/>
        </w:rPr>
        <w:t xml:space="preserve"> poskytovať preddavky, ak boli vopred v zmluve o dodávke výkonov a tovarov písomne dohodnuté, a to najviac na obdobie troch mesiacov v závislosti od vecného plnenia dodávok výkonov a tovarov; </w:t>
      </w:r>
      <w:r>
        <w:rPr>
          <w:rFonts w:ascii="Arial" w:hAnsi="Arial" w:cs="Arial"/>
          <w:b w:val="0"/>
          <w:sz w:val="22"/>
          <w:szCs w:val="22"/>
          <w:lang w:val="sk-SK"/>
        </w:rPr>
        <w:t xml:space="preserve">Poskytnuté preddavky </w:t>
      </w:r>
      <w:r w:rsidRPr="00B8562A">
        <w:rPr>
          <w:rFonts w:ascii="Arial" w:hAnsi="Arial" w:cs="Arial"/>
          <w:b w:val="0"/>
          <w:sz w:val="22"/>
          <w:szCs w:val="22"/>
          <w:lang w:val="sk-SK"/>
        </w:rPr>
        <w:t xml:space="preserve">musia byť finančne </w:t>
      </w:r>
      <w:proofErr w:type="spellStart"/>
      <w:r w:rsidRPr="00B8562A">
        <w:rPr>
          <w:rFonts w:ascii="Arial" w:hAnsi="Arial" w:cs="Arial"/>
          <w:b w:val="0"/>
          <w:sz w:val="22"/>
          <w:szCs w:val="22"/>
          <w:lang w:val="sk-SK"/>
        </w:rPr>
        <w:t>vyporiadané</w:t>
      </w:r>
      <w:proofErr w:type="spellEnd"/>
      <w:r w:rsidRPr="00B8562A">
        <w:rPr>
          <w:rFonts w:ascii="Arial" w:hAnsi="Arial" w:cs="Arial"/>
          <w:b w:val="0"/>
          <w:sz w:val="22"/>
          <w:szCs w:val="22"/>
          <w:lang w:val="sk-SK"/>
        </w:rPr>
        <w:t xml:space="preserve"> najneskôr do konca rozpočtového roka, v ktorom sa poskytl</w:t>
      </w:r>
      <w:r>
        <w:rPr>
          <w:rFonts w:ascii="Arial" w:hAnsi="Arial" w:cs="Arial"/>
          <w:b w:val="0"/>
          <w:sz w:val="22"/>
          <w:szCs w:val="22"/>
          <w:lang w:val="sk-SK"/>
        </w:rPr>
        <w:t>i.</w:t>
      </w:r>
    </w:p>
    <w:p w14:paraId="5A1A2C67" w14:textId="77777777" w:rsidR="00A70310" w:rsidRPr="00BE4F93" w:rsidRDefault="00A70310" w:rsidP="0092610C">
      <w:pPr>
        <w:tabs>
          <w:tab w:val="clear" w:pos="709"/>
          <w:tab w:val="left" w:pos="284"/>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3.  </w:t>
      </w:r>
      <w:r w:rsidRPr="00BE4F93">
        <w:rPr>
          <w:rFonts w:ascii="Arial" w:hAnsi="Arial" w:cs="Arial"/>
          <w:b w:val="0"/>
          <w:sz w:val="22"/>
          <w:szCs w:val="22"/>
          <w:lang w:val="sk-SK"/>
        </w:rPr>
        <w:t xml:space="preserve">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w:t>
      </w:r>
      <w:proofErr w:type="spellStart"/>
      <w:r w:rsidRPr="00BE4F93">
        <w:rPr>
          <w:rFonts w:ascii="Arial" w:hAnsi="Arial" w:cs="Arial"/>
          <w:b w:val="0"/>
          <w:sz w:val="22"/>
          <w:szCs w:val="22"/>
          <w:lang w:val="sk-SK"/>
        </w:rPr>
        <w:t>predfinancovania</w:t>
      </w:r>
      <w:proofErr w:type="spellEnd"/>
      <w:r w:rsidRPr="00BE4F93">
        <w:rPr>
          <w:rFonts w:ascii="Arial" w:hAnsi="Arial" w:cs="Arial"/>
          <w:b w:val="0"/>
          <w:sz w:val="22"/>
          <w:szCs w:val="22"/>
          <w:lang w:val="sk-SK"/>
        </w:rPr>
        <w:t xml:space="preserve"> a refundácie z prostriedk</w:t>
      </w:r>
      <w:r>
        <w:rPr>
          <w:rFonts w:ascii="Arial" w:hAnsi="Arial" w:cs="Arial"/>
          <w:b w:val="0"/>
          <w:sz w:val="22"/>
          <w:szCs w:val="22"/>
          <w:lang w:val="sk-SK"/>
        </w:rPr>
        <w:t xml:space="preserve">ov EŠIF v rámci programu </w:t>
      </w:r>
      <w:r w:rsidRPr="00BE4F93">
        <w:rPr>
          <w:rFonts w:ascii="Arial" w:hAnsi="Arial" w:cs="Arial"/>
          <w:b w:val="0"/>
          <w:sz w:val="22"/>
          <w:szCs w:val="22"/>
          <w:lang w:val="sk-SK"/>
        </w:rPr>
        <w:t xml:space="preserve"> </w:t>
      </w:r>
      <w:r w:rsidRPr="00A822A6">
        <w:rPr>
          <w:rFonts w:ascii="Arial" w:hAnsi="Arial" w:cs="Arial"/>
          <w:b w:val="0"/>
          <w:sz w:val="22"/>
          <w:szCs w:val="22"/>
          <w:lang w:val="sk-SK"/>
        </w:rPr>
        <w:t>IROP-PO1-SC122-2016-15.</w:t>
      </w:r>
    </w:p>
    <w:p w14:paraId="39265EF5" w14:textId="77777777" w:rsidR="00A70310" w:rsidRPr="00BE4F93" w:rsidRDefault="00A70310" w:rsidP="0092610C">
      <w:pPr>
        <w:tabs>
          <w:tab w:val="left" w:pos="284"/>
        </w:tabs>
        <w:suppressAutoHyphens/>
        <w:autoSpaceDN w:val="0"/>
        <w:ind w:left="284" w:hanging="284"/>
        <w:textAlignment w:val="baseline"/>
        <w:rPr>
          <w:rFonts w:ascii="Arial" w:hAnsi="Arial" w:cs="Arial"/>
          <w:b w:val="0"/>
          <w:sz w:val="22"/>
          <w:szCs w:val="22"/>
          <w:lang w:val="sk-SK"/>
        </w:rPr>
      </w:pPr>
    </w:p>
    <w:p w14:paraId="1015BA4B" w14:textId="6E6F86D4" w:rsidR="00A70310" w:rsidRPr="00BE4F93" w:rsidRDefault="00A70310" w:rsidP="0092610C">
      <w:pPr>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4. </w:t>
      </w:r>
      <w:r w:rsidR="0092610C">
        <w:rPr>
          <w:rFonts w:ascii="Arial" w:hAnsi="Arial" w:cs="Arial"/>
          <w:b w:val="0"/>
          <w:sz w:val="22"/>
          <w:szCs w:val="22"/>
          <w:lang w:val="sk-SK"/>
        </w:rPr>
        <w:t xml:space="preserve"> </w:t>
      </w:r>
      <w:r w:rsidRPr="00BE4F93">
        <w:rPr>
          <w:rFonts w:ascii="Arial" w:hAnsi="Arial" w:cs="Arial"/>
          <w:b w:val="0"/>
          <w:sz w:val="22"/>
          <w:szCs w:val="22"/>
          <w:lang w:val="sk-SK"/>
        </w:rPr>
        <w:t xml:space="preserve">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14:paraId="2C988831"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72AD9B6F" w14:textId="7D4B5D01" w:rsidR="00A70310" w:rsidRPr="00C355FE" w:rsidRDefault="00A70310" w:rsidP="00A70310">
      <w:pPr>
        <w:tabs>
          <w:tab w:val="clear" w:pos="709"/>
          <w:tab w:val="left" w:pos="426"/>
        </w:tabs>
        <w:suppressAutoHyphens/>
        <w:autoSpaceDN w:val="0"/>
        <w:spacing w:after="160"/>
        <w:ind w:left="284" w:hanging="284"/>
        <w:textAlignment w:val="baseline"/>
        <w:rPr>
          <w:lang w:val="sk-SK"/>
        </w:rPr>
      </w:pPr>
      <w:r>
        <w:rPr>
          <w:rFonts w:ascii="Arial" w:hAnsi="Arial" w:cs="Arial"/>
          <w:b w:val="0"/>
          <w:sz w:val="22"/>
          <w:szCs w:val="22"/>
          <w:lang w:val="sk-SK"/>
        </w:rPr>
        <w:t xml:space="preserve">5. </w:t>
      </w:r>
      <w:r w:rsidRPr="00A822A6">
        <w:rPr>
          <w:rFonts w:ascii="Arial" w:hAnsi="Arial" w:cs="Arial"/>
          <w:b w:val="0"/>
          <w:sz w:val="22"/>
          <w:szCs w:val="22"/>
          <w:lang w:val="sk-SK"/>
        </w:rPr>
        <w:t xml:space="preserve">Vystavená zálohová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1 tohto článku. Vystavená  vyúčtovacia </w:t>
      </w:r>
      <w:r w:rsidRPr="00A822A6">
        <w:rPr>
          <w:rFonts w:ascii="Arial" w:hAnsi="Arial" w:cs="Arial"/>
          <w:b w:val="0"/>
          <w:sz w:val="22"/>
          <w:szCs w:val="22"/>
          <w:lang w:val="sk-SK"/>
        </w:rPr>
        <w:lastRenderedPageBreak/>
        <w:t>faktúra musí obsahovať náležitosti daňového dokladu podľa zákona č. 222/2004 Z. z. o dani z pridanej hodnoty v znení neskorších právnych predpisov. Faktúra musí zároveň obsahovať nasledovné údaje: (i)</w:t>
      </w:r>
      <w:r w:rsidR="0002776E">
        <w:rPr>
          <w:rFonts w:ascii="Arial" w:hAnsi="Arial" w:cs="Arial"/>
          <w:b w:val="0"/>
          <w:sz w:val="22"/>
          <w:szCs w:val="22"/>
          <w:lang w:val="sk-SK"/>
        </w:rPr>
        <w:t xml:space="preserve"> </w:t>
      </w:r>
      <w:r w:rsidRPr="00A822A6">
        <w:rPr>
          <w:rFonts w:ascii="Arial" w:hAnsi="Arial" w:cs="Arial"/>
          <w:b w:val="0"/>
          <w:sz w:val="22"/>
          <w:szCs w:val="22"/>
          <w:lang w:val="sk-SK"/>
        </w:rPr>
        <w:t>popis plnenia v zmysle predmetu zmluvy, (ii) bankové spojenie v zmysle zmluvy a (iii) príslušné prílohy v súlade s bodom 1 tohto článku (</w:t>
      </w:r>
      <w:proofErr w:type="spellStart"/>
      <w:r w:rsidRPr="00A822A6">
        <w:rPr>
          <w:rFonts w:ascii="Arial" w:hAnsi="Arial" w:cs="Arial"/>
          <w:b w:val="0"/>
          <w:sz w:val="22"/>
          <w:szCs w:val="22"/>
          <w:lang w:val="sk-SK"/>
        </w:rPr>
        <w:t>iiii</w:t>
      </w:r>
      <w:proofErr w:type="spellEnd"/>
      <w:r w:rsidRPr="00A822A6">
        <w:rPr>
          <w:rFonts w:ascii="Arial" w:hAnsi="Arial" w:cs="Arial"/>
          <w:b w:val="0"/>
          <w:sz w:val="22"/>
          <w:szCs w:val="22"/>
          <w:lang w:val="sk-SK"/>
        </w:rPr>
        <w:t>) uhradená zálohová faktúra (</w:t>
      </w:r>
      <w:proofErr w:type="spellStart"/>
      <w:r w:rsidRPr="00A822A6">
        <w:rPr>
          <w:rFonts w:ascii="Arial" w:hAnsi="Arial" w:cs="Arial"/>
          <w:b w:val="0"/>
          <w:sz w:val="22"/>
          <w:szCs w:val="22"/>
          <w:lang w:val="sk-SK"/>
        </w:rPr>
        <w:t>iiiii</w:t>
      </w:r>
      <w:proofErr w:type="spellEnd"/>
      <w:r w:rsidRPr="00A822A6">
        <w:rPr>
          <w:rFonts w:ascii="Arial" w:hAnsi="Arial" w:cs="Arial"/>
          <w:b w:val="0"/>
          <w:sz w:val="22"/>
          <w:szCs w:val="22"/>
          <w:lang w:val="sk-SK"/>
        </w:rPr>
        <w:t>) zostávajúca čiastka k úhrade. Obe faktúry musí obsahovať označenie projektu z programu</w:t>
      </w:r>
      <w:r w:rsidRPr="00A822A6">
        <w:t xml:space="preserve"> </w:t>
      </w:r>
      <w:r>
        <w:rPr>
          <w:rFonts w:ascii="Arial" w:hAnsi="Arial" w:cs="Arial"/>
          <w:b w:val="0"/>
          <w:sz w:val="22"/>
          <w:szCs w:val="22"/>
          <w:lang w:val="sk-SK"/>
        </w:rPr>
        <w:t>IROP-PO1-SC122-2016-15</w:t>
      </w:r>
      <w:r w:rsidRPr="00A822A6">
        <w:rPr>
          <w:rFonts w:ascii="Arial" w:hAnsi="Arial" w:cs="Arial"/>
          <w:b w:val="0"/>
          <w:sz w:val="22"/>
          <w:szCs w:val="22"/>
          <w:lang w:val="sk-SK"/>
        </w:rPr>
        <w:t xml:space="preserve"> podľa pokynov kupujúceho. V prípade, ak niektorá  z  Faktúr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14:paraId="0930F726"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3686302B" w14:textId="77777777" w:rsidR="00A70310" w:rsidRPr="00BE4F93" w:rsidRDefault="00A70310" w:rsidP="00A70310">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6. </w:t>
      </w:r>
      <w:r w:rsidRPr="00BE4F93">
        <w:rPr>
          <w:rFonts w:ascii="Arial" w:hAnsi="Arial" w:cs="Arial"/>
          <w:b w:val="0"/>
          <w:sz w:val="22"/>
          <w:szCs w:val="22"/>
          <w:lang w:val="sk-SK"/>
        </w:rPr>
        <w:t xml:space="preserve">Predmet kúpy je financovaný z prostriedkov európskych štrukturálnych a investičných fondov (EŠIF) v rámci projektu z programu </w:t>
      </w:r>
      <w:r>
        <w:rPr>
          <w:rFonts w:ascii="Arial" w:hAnsi="Arial" w:cs="Arial"/>
          <w:b w:val="0"/>
          <w:sz w:val="22"/>
          <w:szCs w:val="22"/>
          <w:lang w:val="sk-SK"/>
        </w:rPr>
        <w:t xml:space="preserve">IROP-PO1-SC122-2016-15 </w:t>
      </w:r>
      <w:r w:rsidRPr="00BE4F93">
        <w:rPr>
          <w:rFonts w:ascii="Arial" w:hAnsi="Arial" w:cs="Arial"/>
          <w:b w:val="0"/>
          <w:sz w:val="22"/>
          <w:szCs w:val="22"/>
          <w:lang w:val="sk-SK"/>
        </w:rPr>
        <w:t xml:space="preserve">a spolufinancovaný z prostriedkov štátneho rozpočtu SR a rozpočtu kupujúceho systémom financovania formou: </w:t>
      </w:r>
      <w:proofErr w:type="spellStart"/>
      <w:r w:rsidRPr="00BE4F93">
        <w:rPr>
          <w:rFonts w:ascii="Arial" w:hAnsi="Arial" w:cs="Arial"/>
          <w:b w:val="0"/>
          <w:sz w:val="22"/>
          <w:szCs w:val="22"/>
          <w:lang w:val="sk-SK"/>
        </w:rPr>
        <w:t>predfinancovanie</w:t>
      </w:r>
      <w:proofErr w:type="spellEnd"/>
      <w:r w:rsidRPr="00BE4F93">
        <w:rPr>
          <w:rFonts w:ascii="Arial" w:hAnsi="Arial" w:cs="Arial"/>
          <w:b w:val="0"/>
          <w:sz w:val="22"/>
          <w:szCs w:val="22"/>
          <w:lang w:val="sk-SK"/>
        </w:rPr>
        <w:t xml:space="preserve"> a refundácia. </w:t>
      </w:r>
    </w:p>
    <w:p w14:paraId="54F2A069"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7B00BE39" w14:textId="4F3BE6E0" w:rsidR="00A70310" w:rsidRPr="00BE4F93" w:rsidRDefault="00A70310" w:rsidP="00A70310">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7.</w:t>
      </w:r>
      <w:r w:rsidR="0002776E">
        <w:rPr>
          <w:rFonts w:ascii="Arial" w:hAnsi="Arial" w:cs="Arial"/>
          <w:b w:val="0"/>
          <w:sz w:val="22"/>
          <w:szCs w:val="22"/>
          <w:lang w:val="sk-SK"/>
        </w:rPr>
        <w:t xml:space="preserve"> </w:t>
      </w:r>
      <w:r w:rsidRPr="00BE4F93">
        <w:rPr>
          <w:rFonts w:ascii="Arial" w:hAnsi="Arial" w:cs="Arial"/>
          <w:b w:val="0"/>
          <w:sz w:val="22"/>
          <w:szCs w:val="22"/>
          <w:lang w:val="sk-SK"/>
        </w:rPr>
        <w:t xml:space="preserve">Zmluvné strany sa dohodli, že predávajúci je povinný riadne a včas uhrádzať všetky svoje platby voči subdodávateľom predávajúceho v súlade s príslušnými uzatvorenými zmluvami. Pokiaľ bude 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predávajúceho uhradiť.  Úhradu takejto platby je kupujúci povinný  oznámiť min. 5 dní vopred písomne predávajúcemu. </w:t>
      </w:r>
    </w:p>
    <w:p w14:paraId="0503FBB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Vl.</w:t>
      </w:r>
    </w:p>
    <w:p w14:paraId="0BE23F03" w14:textId="22323E68" w:rsidR="00A70310" w:rsidRPr="00BE4F93" w:rsidRDefault="00A70310" w:rsidP="0092610C">
      <w:pPr>
        <w:tabs>
          <w:tab w:val="clear" w:pos="709"/>
        </w:tabs>
        <w:suppressAutoHyphens/>
        <w:autoSpaceDN w:val="0"/>
        <w:ind w:left="0" w:firstLine="0"/>
        <w:jc w:val="center"/>
        <w:textAlignment w:val="baseline"/>
      </w:pPr>
      <w:r w:rsidRPr="00BE4F93">
        <w:rPr>
          <w:rFonts w:ascii="Arial" w:hAnsi="Arial" w:cs="Arial"/>
          <w:sz w:val="22"/>
          <w:szCs w:val="22"/>
          <w:lang w:val="sk-SK"/>
        </w:rPr>
        <w:t>Dodanie  a prevzatie predmetu kúpy</w:t>
      </w:r>
    </w:p>
    <w:p w14:paraId="01981ED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3E42C9F"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1</w:t>
      </w:r>
      <w:r w:rsidRPr="00BE4F93">
        <w:rPr>
          <w:rFonts w:ascii="Arial" w:hAnsi="Arial" w:cs="Arial"/>
          <w:b w:val="0"/>
          <w:sz w:val="22"/>
          <w:szCs w:val="22"/>
          <w:lang w:val="sk-SK"/>
        </w:rPr>
        <w:t>.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14:paraId="239095AC"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CCAB87A"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2</w:t>
      </w:r>
      <w:r w:rsidRPr="00BE4F93">
        <w:rPr>
          <w:rFonts w:ascii="Arial" w:hAnsi="Arial" w:cs="Arial"/>
          <w:b w:val="0"/>
          <w:sz w:val="22"/>
          <w:szCs w:val="22"/>
          <w:lang w:val="sk-SK"/>
        </w:rPr>
        <w:t>. Predávajúci písomne vyzve kupujúceho najneskôr 7 dní pred dohodnutým termínom dokončenia montáže predmetu kúpy k záverečnému prevzatiu.</w:t>
      </w:r>
    </w:p>
    <w:p w14:paraId="08142E17"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938CEF2"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w:t>
      </w:r>
      <w:r w:rsidRPr="00BE4F93">
        <w:rPr>
          <w:rFonts w:ascii="Arial" w:hAnsi="Arial" w:cs="Arial"/>
          <w:b w:val="0"/>
          <w:sz w:val="22"/>
          <w:szCs w:val="22"/>
          <w:lang w:val="sk-SK"/>
        </w:rPr>
        <w:t xml:space="preserve">.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V prípade, že predmet kúpy nesplní všetky parametre </w:t>
      </w:r>
      <w:r>
        <w:rPr>
          <w:rFonts w:ascii="Arial" w:hAnsi="Arial" w:cs="Arial"/>
          <w:b w:val="0"/>
          <w:sz w:val="22"/>
          <w:szCs w:val="22"/>
          <w:lang w:val="sk-SK"/>
        </w:rPr>
        <w:t>podľa tejto zmluvy a</w:t>
      </w:r>
      <w:r w:rsidRPr="00BE4F93">
        <w:rPr>
          <w:rFonts w:ascii="Arial" w:hAnsi="Arial" w:cs="Arial"/>
          <w:b w:val="0"/>
          <w:sz w:val="22"/>
          <w:szCs w:val="22"/>
          <w:lang w:val="sk-SK"/>
        </w:rPr>
        <w:t xml:space="preserve"> dokumentácie a súťažných podkladov, prípadne bude dodaný s vadami či nedorobkami, kupujúci  nie je povinný predmet kúpy prevziať. </w:t>
      </w:r>
    </w:p>
    <w:p w14:paraId="6367E24B"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36142EC"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4</w:t>
      </w:r>
      <w:r w:rsidRPr="00BE4F93">
        <w:rPr>
          <w:rFonts w:ascii="Arial" w:hAnsi="Arial" w:cs="Arial"/>
          <w:b w:val="0"/>
          <w:sz w:val="22"/>
          <w:szCs w:val="22"/>
          <w:lang w:val="sk-SK"/>
        </w:rPr>
        <w:t xml:space="preserve">.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w:t>
      </w:r>
      <w:r w:rsidRPr="00BE4F93">
        <w:rPr>
          <w:rFonts w:ascii="Arial" w:hAnsi="Arial" w:cs="Arial"/>
          <w:b w:val="0"/>
          <w:sz w:val="22"/>
          <w:szCs w:val="22"/>
          <w:lang w:val="sk-SK"/>
        </w:rPr>
        <w:lastRenderedPageBreak/>
        <w:t xml:space="preserve">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vo výške 100,- € za každý, aj začatý deň omeškania so splnením povinnosti odovzdať protokol a tiež má nárok na náhradu škody v plnej výške. </w:t>
      </w:r>
    </w:p>
    <w:p w14:paraId="65510BE2"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141C71F" w14:textId="77777777" w:rsidR="00A70310" w:rsidRPr="00BE4F93" w:rsidRDefault="00A70310" w:rsidP="0002776E">
      <w:pPr>
        <w:tabs>
          <w:tab w:val="clear" w:pos="709"/>
        </w:tabs>
        <w:suppressAutoHyphens/>
        <w:autoSpaceDN w:val="0"/>
        <w:ind w:left="284" w:hanging="284"/>
        <w:textAlignment w:val="baseline"/>
      </w:pPr>
      <w:r>
        <w:rPr>
          <w:rFonts w:ascii="Arial" w:hAnsi="Arial" w:cs="Arial"/>
          <w:b w:val="0"/>
          <w:sz w:val="22"/>
          <w:szCs w:val="22"/>
          <w:lang w:val="sk-SK"/>
        </w:rPr>
        <w:t>5</w:t>
      </w:r>
      <w:r w:rsidRPr="00BE4F93">
        <w:rPr>
          <w:rFonts w:ascii="Arial" w:hAnsi="Arial" w:cs="Arial"/>
          <w:b w:val="0"/>
          <w:sz w:val="22"/>
          <w:szCs w:val="22"/>
          <w:lang w:val="sk-SK"/>
        </w:rPr>
        <w:t>.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odstránení predávajúcemu potvrdenie, v ktorom uvedie, že vady a nedorobky uvedené v protokole boli v lehote stanovenej v protokole odstránené.</w:t>
      </w:r>
    </w:p>
    <w:p w14:paraId="0380F14B"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4B575A2"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 Pri dodaní je predávajúci povinný predložiť kupujúcemu všetky doklady potrebné k uvedeniu predmetu kúpy do prevádzky a jeho užívaniu vyplývajúce z príslušných právnych predpisov. </w:t>
      </w:r>
      <w:r w:rsidRPr="00D35240">
        <w:rPr>
          <w:rFonts w:ascii="Arial" w:hAnsi="Arial" w:cs="Arial"/>
          <w:b w:val="0"/>
          <w:sz w:val="22"/>
          <w:szCs w:val="22"/>
          <w:lang w:val="sk-SK"/>
        </w:rPr>
        <w:t xml:space="preserve">Predávajúci je povinný najneskôr pri odovzdaní diela predložiť Kupujúcemu spolu so všetkými potrebnými certifikátmi, dokladmi a dokumentáciou v zmysle platnej právnej úpravy k predmetu kúpy. </w:t>
      </w:r>
    </w:p>
    <w:p w14:paraId="406E81D9" w14:textId="77777777" w:rsidR="00A70310" w:rsidRPr="00BE4F93" w:rsidRDefault="00A70310" w:rsidP="00A70310">
      <w:pPr>
        <w:tabs>
          <w:tab w:val="clear" w:pos="709"/>
        </w:tabs>
        <w:suppressAutoHyphens/>
        <w:autoSpaceDN w:val="0"/>
        <w:ind w:left="284" w:firstLine="0"/>
        <w:textAlignment w:val="baseline"/>
        <w:rPr>
          <w:rFonts w:ascii="Arial" w:hAnsi="Arial" w:cs="Arial"/>
          <w:sz w:val="22"/>
          <w:szCs w:val="22"/>
          <w:lang w:val="sk-SK"/>
        </w:rPr>
      </w:pPr>
    </w:p>
    <w:p w14:paraId="6A782BEF"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7</w:t>
      </w:r>
      <w:r w:rsidRPr="00BE4F93">
        <w:rPr>
          <w:rFonts w:ascii="Arial" w:hAnsi="Arial" w:cs="Arial"/>
          <w:b w:val="0"/>
          <w:sz w:val="22"/>
          <w:szCs w:val="22"/>
          <w:lang w:val="sk-SK"/>
        </w:rPr>
        <w:t>. Dňom odovzdania predmetu kúpy prechádza na kupujúceho vlastnícke právo k predmetu  kúpy ako aj nebezpečenstvo škody na predmete kúpy, ktoré počas dodávania a montáže  znáša predávajúci.</w:t>
      </w:r>
    </w:p>
    <w:p w14:paraId="1F3A6251" w14:textId="77777777" w:rsidR="00A70310" w:rsidRPr="00BE4F93" w:rsidRDefault="00A70310" w:rsidP="00A70310">
      <w:pPr>
        <w:tabs>
          <w:tab w:val="clear" w:pos="709"/>
        </w:tabs>
        <w:suppressAutoHyphens/>
        <w:autoSpaceDN w:val="0"/>
        <w:ind w:left="284" w:hanging="284"/>
        <w:textAlignment w:val="baseline"/>
        <w:rPr>
          <w:rFonts w:ascii="Arial" w:hAnsi="Arial" w:cs="Arial"/>
          <w:sz w:val="22"/>
          <w:szCs w:val="22"/>
          <w:lang w:val="sk-SK"/>
        </w:rPr>
      </w:pPr>
    </w:p>
    <w:p w14:paraId="1DDA85E2"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en-AU" w:eastAsia="en-US"/>
        </w:rPr>
      </w:pPr>
      <w:r>
        <w:rPr>
          <w:rFonts w:ascii="Arial" w:hAnsi="Arial" w:cs="Arial"/>
          <w:b w:val="0"/>
          <w:sz w:val="22"/>
          <w:szCs w:val="22"/>
          <w:lang w:val="en-AU" w:eastAsia="en-US"/>
        </w:rPr>
        <w:t>8</w:t>
      </w:r>
      <w:r w:rsidRPr="00BE4F93">
        <w:rPr>
          <w:rFonts w:ascii="Arial" w:hAnsi="Arial" w:cs="Arial"/>
          <w:b w:val="0"/>
          <w:sz w:val="22"/>
          <w:szCs w:val="22"/>
          <w:lang w:val="en-AU" w:eastAsia="en-US"/>
        </w:rPr>
        <w:t xml:space="preserve">. </w:t>
      </w:r>
      <w:proofErr w:type="spellStart"/>
      <w:r w:rsidRPr="00BE4F93">
        <w:rPr>
          <w:rFonts w:ascii="Arial" w:hAnsi="Arial" w:cs="Arial"/>
          <w:b w:val="0"/>
          <w:sz w:val="22"/>
          <w:szCs w:val="22"/>
          <w:lang w:val="en-AU" w:eastAsia="en-US"/>
        </w:rPr>
        <w:t>Kupujúci</w:t>
      </w:r>
      <w:proofErr w:type="spellEnd"/>
      <w:r w:rsidRPr="00BE4F93">
        <w:rPr>
          <w:rFonts w:ascii="Arial" w:hAnsi="Arial" w:cs="Arial"/>
          <w:b w:val="0"/>
          <w:sz w:val="22"/>
          <w:szCs w:val="22"/>
          <w:lang w:val="en-AU" w:eastAsia="en-US"/>
        </w:rPr>
        <w:t xml:space="preserve"> </w:t>
      </w:r>
      <w:proofErr w:type="spellStart"/>
      <w:r w:rsidRPr="00BE4F93">
        <w:rPr>
          <w:rFonts w:ascii="Arial" w:hAnsi="Arial" w:cs="Arial"/>
          <w:b w:val="0"/>
          <w:sz w:val="22"/>
          <w:szCs w:val="22"/>
          <w:lang w:val="en-AU" w:eastAsia="en-US"/>
        </w:rPr>
        <w:t>požaduje</w:t>
      </w:r>
      <w:proofErr w:type="spellEnd"/>
      <w:r w:rsidRPr="00BE4F93">
        <w:rPr>
          <w:rFonts w:ascii="Arial" w:hAnsi="Arial" w:cs="Arial"/>
          <w:b w:val="0"/>
          <w:sz w:val="22"/>
          <w:szCs w:val="22"/>
          <w:lang w:val="en-AU" w:eastAsia="en-US"/>
        </w:rPr>
        <w:t xml:space="preserve">, aby: </w:t>
      </w:r>
    </w:p>
    <w:p w14:paraId="634EFB60"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680E8EA1" w14:textId="64485989" w:rsidR="00A70310" w:rsidRPr="00BE4F93" w:rsidRDefault="00A70310" w:rsidP="00D25A48">
      <w:pPr>
        <w:tabs>
          <w:tab w:val="clear" w:pos="709"/>
        </w:tabs>
        <w:suppressAutoHyphens/>
        <w:autoSpaceDE w:val="0"/>
        <w:autoSpaceDN w:val="0"/>
        <w:spacing w:after="20"/>
        <w:ind w:left="567" w:hanging="283"/>
        <w:textAlignment w:val="baseline"/>
      </w:pPr>
      <w:r w:rsidRPr="00BE4F93">
        <w:rPr>
          <w:rFonts w:ascii="Arial" w:hAnsi="Arial" w:cs="Arial"/>
          <w:b w:val="0"/>
          <w:sz w:val="22"/>
          <w:szCs w:val="22"/>
          <w:lang w:val="sk-SK"/>
        </w:rPr>
        <w:t>a) predmet kúpy spĺňal ďalš</w:t>
      </w:r>
      <w:r>
        <w:rPr>
          <w:rFonts w:ascii="Arial" w:hAnsi="Arial" w:cs="Arial"/>
          <w:b w:val="0"/>
          <w:sz w:val="22"/>
          <w:szCs w:val="22"/>
          <w:lang w:val="sk-SK"/>
        </w:rPr>
        <w:t xml:space="preserve">ie, aj v tejto zmluve a </w:t>
      </w:r>
      <w:r w:rsidR="00D25A48">
        <w:rPr>
          <w:rFonts w:ascii="Arial" w:hAnsi="Arial" w:cs="Arial"/>
          <w:b w:val="0"/>
          <w:sz w:val="22"/>
          <w:szCs w:val="22"/>
          <w:lang w:val="sk-SK"/>
        </w:rPr>
        <w:t>dokumentácii</w:t>
      </w:r>
      <w:r w:rsidRPr="00BE4F93">
        <w:rPr>
          <w:rFonts w:ascii="Arial" w:hAnsi="Arial" w:cs="Arial"/>
          <w:b w:val="0"/>
          <w:sz w:val="22"/>
          <w:szCs w:val="22"/>
          <w:lang w:val="sk-SK"/>
        </w:rPr>
        <w:t xml:space="preserv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14:paraId="1182A0E4" w14:textId="77777777" w:rsidR="00A70310" w:rsidRDefault="00A70310" w:rsidP="00D25A48">
      <w:pPr>
        <w:tabs>
          <w:tab w:val="clear" w:pos="709"/>
        </w:tabs>
        <w:suppressAutoHyphens/>
        <w:autoSpaceDE w:val="0"/>
        <w:autoSpaceDN w:val="0"/>
        <w:spacing w:after="20"/>
        <w:ind w:left="567" w:hanging="283"/>
        <w:textAlignment w:val="baseline"/>
        <w:rPr>
          <w:rFonts w:ascii="Arial" w:hAnsi="Arial" w:cs="Arial"/>
          <w:b w:val="0"/>
          <w:sz w:val="22"/>
          <w:szCs w:val="22"/>
          <w:lang w:val="sk-SK"/>
        </w:rPr>
      </w:pPr>
      <w:r w:rsidRPr="00BE4F93">
        <w:rPr>
          <w:rFonts w:ascii="Arial" w:hAnsi="Arial" w:cs="Arial"/>
          <w:b w:val="0"/>
          <w:sz w:val="22"/>
          <w:szCs w:val="22"/>
          <w:lang w:val="sk-SK"/>
        </w:rPr>
        <w:t xml:space="preserve">b) predávajúci predložil najneskôr pri odovzdaní predmetu kúpy kupujúcemu certifikáty, záručné listy, a </w:t>
      </w:r>
      <w:r w:rsidRPr="00D35240">
        <w:rPr>
          <w:rFonts w:ascii="Arial" w:hAnsi="Arial" w:cs="Arial"/>
          <w:b w:val="0"/>
          <w:sz w:val="22"/>
          <w:szCs w:val="22"/>
          <w:u w:val="single"/>
          <w:lang w:val="sk-SK"/>
        </w:rPr>
        <w:t>návody na obsluhu, návody na údržbu</w:t>
      </w:r>
      <w:r w:rsidRPr="00BE4F93">
        <w:rPr>
          <w:rFonts w:ascii="Arial" w:hAnsi="Arial" w:cs="Arial"/>
          <w:b w:val="0"/>
          <w:sz w:val="22"/>
          <w:szCs w:val="22"/>
          <w:lang w:val="sk-SK"/>
        </w:rPr>
        <w:t xml:space="preserve"> a ostatnú dokumentáciu k predmetu kúpy v slovenskom jazyku, českom jazyku (príp. v pôvodnom jazyku a doložené prekladom do slovenského alebo českého jazyka), </w:t>
      </w:r>
    </w:p>
    <w:p w14:paraId="5B62FB9B" w14:textId="77777777" w:rsidR="00A70310" w:rsidRPr="00E9297E" w:rsidRDefault="00A70310" w:rsidP="00A70310">
      <w:pPr>
        <w:tabs>
          <w:tab w:val="clear" w:pos="709"/>
          <w:tab w:val="left" w:pos="284"/>
        </w:tabs>
        <w:ind w:left="284" w:hanging="284"/>
        <w:rPr>
          <w:rFonts w:ascii="Arial" w:hAnsi="Arial" w:cs="Arial"/>
          <w:b w:val="0"/>
          <w:sz w:val="22"/>
          <w:szCs w:val="22"/>
        </w:rPr>
      </w:pPr>
      <w:r>
        <w:rPr>
          <w:rFonts w:ascii="Arial" w:hAnsi="Arial" w:cs="Arial"/>
          <w:b w:val="0"/>
          <w:sz w:val="22"/>
          <w:szCs w:val="22"/>
        </w:rPr>
        <w:t xml:space="preserve"> </w:t>
      </w:r>
    </w:p>
    <w:p w14:paraId="7F5B4CA9" w14:textId="77777777" w:rsidR="00A70310" w:rsidRPr="00BE4F93" w:rsidRDefault="00A70310" w:rsidP="00D25A48">
      <w:pPr>
        <w:tabs>
          <w:tab w:val="clear" w:pos="709"/>
        </w:tabs>
        <w:suppressAutoHyphens/>
        <w:autoSpaceDE w:val="0"/>
        <w:autoSpaceDN w:val="0"/>
        <w:ind w:left="284" w:firstLine="0"/>
        <w:textAlignment w:val="baseline"/>
      </w:pPr>
      <w:r w:rsidRPr="00BE4F93">
        <w:rPr>
          <w:rFonts w:ascii="Arial" w:hAnsi="Arial" w:cs="Arial"/>
          <w:b w:val="0"/>
          <w:sz w:val="22"/>
          <w:szCs w:val="22"/>
          <w:lang w:val="sk-SK"/>
        </w:rPr>
        <w:t>V prípade, ak predávajúci nesplní ktorúkoľvek z vyššie uvedených povinností, má kupujúci pr</w:t>
      </w:r>
      <w:r>
        <w:rPr>
          <w:rFonts w:ascii="Arial" w:hAnsi="Arial" w:cs="Arial"/>
          <w:b w:val="0"/>
          <w:sz w:val="22"/>
          <w:szCs w:val="22"/>
          <w:lang w:val="sk-SK"/>
        </w:rPr>
        <w:t>ávo na zmluvnú pokutu vo výške 5</w:t>
      </w:r>
      <w:r w:rsidRPr="00BE4F93">
        <w:rPr>
          <w:rFonts w:ascii="Arial" w:hAnsi="Arial" w:cs="Arial"/>
          <w:b w:val="0"/>
          <w:sz w:val="22"/>
          <w:szCs w:val="22"/>
          <w:lang w:val="sk-SK"/>
        </w:rPr>
        <w:t>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14:paraId="6C98EA0D" w14:textId="77777777" w:rsidR="00A70310" w:rsidRPr="00BE4F93" w:rsidRDefault="00A70310" w:rsidP="00A70310">
      <w:pPr>
        <w:tabs>
          <w:tab w:val="clear" w:pos="709"/>
          <w:tab w:val="left" w:pos="284"/>
        </w:tabs>
        <w:suppressAutoHyphens/>
        <w:autoSpaceDN w:val="0"/>
        <w:ind w:left="284" w:hanging="284"/>
        <w:jc w:val="left"/>
        <w:textAlignment w:val="baseline"/>
        <w:rPr>
          <w:rFonts w:ascii="Arial" w:hAnsi="Arial" w:cs="Arial"/>
          <w:sz w:val="22"/>
          <w:szCs w:val="22"/>
          <w:lang w:val="sk-SK"/>
        </w:rPr>
      </w:pPr>
    </w:p>
    <w:p w14:paraId="4157DBE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VII.</w:t>
      </w:r>
    </w:p>
    <w:p w14:paraId="629BE50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Záručná doba a vady </w:t>
      </w:r>
    </w:p>
    <w:p w14:paraId="11AE8C5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04AF265"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Predávajúci zodpovedá za to, že predmet kúpy bude mať počas záručnej doby vlastnosti dohodnuté v zmluve.</w:t>
      </w:r>
    </w:p>
    <w:p w14:paraId="0641F226"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AF34D2F" w14:textId="77777777" w:rsidR="00A70310" w:rsidRPr="00BE4F93" w:rsidRDefault="00A70310" w:rsidP="002567A3">
      <w:pPr>
        <w:numPr>
          <w:ilvl w:val="0"/>
          <w:numId w:val="13"/>
        </w:numPr>
        <w:tabs>
          <w:tab w:val="clear" w:pos="709"/>
        </w:tabs>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Záručná doba na celý predmet kúpy je </w:t>
      </w:r>
      <w:r>
        <w:rPr>
          <w:rFonts w:ascii="Arial" w:hAnsi="Arial" w:cs="Arial"/>
          <w:b w:val="0"/>
          <w:sz w:val="22"/>
          <w:szCs w:val="22"/>
          <w:lang w:val="sk-SK"/>
        </w:rPr>
        <w:t>24</w:t>
      </w:r>
      <w:r w:rsidRPr="00BE4F93">
        <w:rPr>
          <w:rFonts w:ascii="Arial" w:hAnsi="Arial" w:cs="Arial"/>
          <w:b w:val="0"/>
          <w:sz w:val="22"/>
          <w:szCs w:val="22"/>
          <w:lang w:val="sk-SK"/>
        </w:rPr>
        <w:t xml:space="preserve"> mesiacov (</w:t>
      </w:r>
      <w:r w:rsidRPr="00C70852">
        <w:rPr>
          <w:rFonts w:ascii="Arial" w:hAnsi="Arial" w:cs="Arial"/>
          <w:b w:val="0"/>
          <w:sz w:val="22"/>
          <w:szCs w:val="22"/>
          <w:lang w:val="sk-SK"/>
        </w:rPr>
        <w:t>pokiaľ predávajúci neposkytuje dlhšiu záruku</w:t>
      </w:r>
      <w:r w:rsidRPr="00BE4F93">
        <w:rPr>
          <w:rFonts w:ascii="Arial" w:hAnsi="Arial" w:cs="Arial"/>
          <w:b w:val="0"/>
          <w:sz w:val="22"/>
          <w:szCs w:val="22"/>
          <w:lang w:val="sk-SK"/>
        </w:rPr>
        <w:t xml:space="preserve">), začína plynúť odo dňa odovzdania predmetu kúpy kupujúcemu. </w:t>
      </w:r>
    </w:p>
    <w:p w14:paraId="52E4D273" w14:textId="77777777" w:rsidR="00A70310" w:rsidRPr="00BE4F93" w:rsidRDefault="00A70310" w:rsidP="00A70310">
      <w:pPr>
        <w:tabs>
          <w:tab w:val="clear" w:pos="709"/>
        </w:tabs>
        <w:suppressAutoHyphens/>
        <w:autoSpaceDN w:val="0"/>
        <w:textAlignment w:val="baseline"/>
        <w:rPr>
          <w:rFonts w:ascii="Arial" w:hAnsi="Arial" w:cs="Arial"/>
          <w:sz w:val="22"/>
          <w:szCs w:val="22"/>
          <w:lang w:val="sk-SK"/>
        </w:rPr>
      </w:pPr>
    </w:p>
    <w:p w14:paraId="2F6A5F78"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3. Predávajúci zodpovedá za vady, ktoré má predmet kúpy v čase jeho odovzdania kupujúcemu. Za vady, ktoré sa prejavili po odovzdaní predmetu kúpy zodpovedá predávajúci vtedy, ak boli spôsobené porušením jeho povinností.</w:t>
      </w:r>
    </w:p>
    <w:p w14:paraId="1EDD4255"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9467226"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lastRenderedPageBreak/>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14:paraId="0E95E94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82341F4"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5.  Predávajúci sa zaväzuje začať s odstraňovaním vád predmetu kúpy v čo najkratšom, technicky možnom čase, najneskôr však do 3 pracovných dní od uplatnenia reklamácie kupujúcim</w:t>
      </w:r>
      <w:r w:rsidRPr="00BE4F93">
        <w:rPr>
          <w:rFonts w:ascii="Arial" w:hAnsi="Arial" w:cs="Arial"/>
          <w:b w:val="0"/>
          <w:sz w:val="22"/>
          <w:szCs w:val="22"/>
          <w:lang w:val="sk-SK" w:eastAsia="en-US"/>
        </w:rPr>
        <w:t xml:space="preserve"> </w:t>
      </w:r>
      <w:r w:rsidRPr="00BE4F93">
        <w:rPr>
          <w:rFonts w:ascii="Arial" w:hAnsi="Arial" w:cs="Arial"/>
          <w:b w:val="0"/>
          <w:sz w:val="22"/>
          <w:szCs w:val="22"/>
          <w:lang w:val="sk-SK"/>
        </w:rPr>
        <w:t>ak nedôjde k písomnej dohode o inom termíne a ku ktorej sa zhotoví obojstranne potvrdený zápis. Uplatnením reklamácie sa rozumie doručenie reklamácie predávajúcemu (stačí zaslanie e-mailu predávajúcemu na adresu uvedenú v čl. I tejto zmluvy, pokiaľ nebude oznámený iný mail).</w:t>
      </w:r>
    </w:p>
    <w:p w14:paraId="6BA5FC76"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eastAsia="en-US"/>
        </w:rPr>
      </w:pPr>
    </w:p>
    <w:p w14:paraId="59D33E5D"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6. Predávajúci sa zaväzuje odstrániť reklamované vady do 10 dní od začatia ich odstraňovania, ak nedôjde k písomnej dohode o inom termíne a ku ktorej sa zhotoví obojstranne potvrdený zápis.</w:t>
      </w:r>
    </w:p>
    <w:p w14:paraId="180C6D99"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FD54B11"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7. Predávajúci sa zaväzuje poskytovať počas záručnej doby záručný servis bezodplatne.</w:t>
      </w:r>
    </w:p>
    <w:p w14:paraId="34BD1AD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color w:val="FF0000"/>
          <w:sz w:val="22"/>
          <w:szCs w:val="22"/>
          <w:lang w:val="sk-SK"/>
        </w:rPr>
      </w:pPr>
    </w:p>
    <w:p w14:paraId="55BB33EC"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VIII.</w:t>
      </w:r>
    </w:p>
    <w:p w14:paraId="09C3B6B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Zmluvné pokuty a náhrada škody</w:t>
      </w:r>
    </w:p>
    <w:p w14:paraId="34450CA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580346C5"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V prípade, že predávajúci  nedodá predmet kúpy  v dohodnutom termíne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nedodá predmet kúpy riadne a včas), kupujúci má práv</w:t>
      </w:r>
      <w:r>
        <w:rPr>
          <w:rFonts w:ascii="Arial" w:hAnsi="Arial" w:cs="Arial"/>
          <w:b w:val="0"/>
          <w:sz w:val="22"/>
          <w:szCs w:val="22"/>
          <w:lang w:val="sk-SK"/>
        </w:rPr>
        <w:t>o na zmluvnú pokutu vo výške 0,02</w:t>
      </w:r>
      <w:r w:rsidRPr="00BE4F93">
        <w:rPr>
          <w:rFonts w:ascii="Arial" w:hAnsi="Arial" w:cs="Arial"/>
          <w:b w:val="0"/>
          <w:sz w:val="22"/>
          <w:szCs w:val="22"/>
          <w:lang w:val="sk-SK"/>
        </w:rPr>
        <w:t xml:space="preserve"> % z ceny predmetu kúpy za každý, aj začatý deň omeškania.</w:t>
      </w:r>
    </w:p>
    <w:p w14:paraId="10BEE72F"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6B7B3F8"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V prípade nedodržania lehoty uvedenej v čl. VII. bod 5 alebo 6 tejto zmluvy predávajúcim má kupujúci ná</w:t>
      </w:r>
      <w:r>
        <w:rPr>
          <w:rFonts w:ascii="Arial" w:hAnsi="Arial" w:cs="Arial"/>
          <w:b w:val="0"/>
          <w:sz w:val="22"/>
          <w:szCs w:val="22"/>
          <w:lang w:val="sk-SK"/>
        </w:rPr>
        <w:t>rok na zmluvnú pokutu vo výške 2</w:t>
      </w:r>
      <w:r w:rsidRPr="00BE4F93">
        <w:rPr>
          <w:rFonts w:ascii="Arial" w:hAnsi="Arial" w:cs="Arial"/>
          <w:b w:val="0"/>
          <w:sz w:val="22"/>
          <w:szCs w:val="22"/>
          <w:lang w:val="sk-SK"/>
        </w:rPr>
        <w:t>00,- € za každý, aj začatý deň omeškania.</w:t>
      </w:r>
    </w:p>
    <w:p w14:paraId="507FE5EB"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5A44462"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BE4F93">
        <w:rPr>
          <w:rFonts w:ascii="Arial" w:hAnsi="Arial" w:cs="Arial"/>
          <w:b w:val="0"/>
          <w:sz w:val="22"/>
          <w:szCs w:val="22"/>
          <w:lang w:val="sk-SK"/>
        </w:rPr>
        <w:t xml:space="preserve">  </w:t>
      </w:r>
      <w:r w:rsidRPr="008E354B">
        <w:rPr>
          <w:rFonts w:ascii="Arial" w:hAnsi="Arial" w:cs="Arial"/>
          <w:b w:val="0"/>
          <w:sz w:val="22"/>
          <w:szCs w:val="22"/>
          <w:lang w:val="sk-SK"/>
        </w:rPr>
        <w:t xml:space="preserve">V prípade </w:t>
      </w:r>
      <w:r>
        <w:rPr>
          <w:rFonts w:ascii="Arial" w:hAnsi="Arial" w:cs="Arial"/>
          <w:b w:val="0"/>
          <w:sz w:val="22"/>
          <w:szCs w:val="22"/>
          <w:lang w:val="sk-SK"/>
        </w:rPr>
        <w:t xml:space="preserve">porušenia povinnosti Predávajúceho </w:t>
      </w:r>
      <w:r w:rsidRPr="008E354B">
        <w:rPr>
          <w:rFonts w:ascii="Arial" w:hAnsi="Arial" w:cs="Arial"/>
          <w:b w:val="0"/>
          <w:sz w:val="22"/>
          <w:szCs w:val="22"/>
          <w:lang w:val="sk-SK"/>
        </w:rPr>
        <w:t xml:space="preserve"> odstrániť všet</w:t>
      </w:r>
      <w:r>
        <w:rPr>
          <w:rFonts w:ascii="Arial" w:hAnsi="Arial" w:cs="Arial"/>
          <w:b w:val="0"/>
          <w:sz w:val="22"/>
          <w:szCs w:val="22"/>
          <w:lang w:val="sk-SK"/>
        </w:rPr>
        <w:t>ky vady a/alebo nedorobky predmetu  zmluvy</w:t>
      </w:r>
      <w:r w:rsidRPr="008E354B">
        <w:rPr>
          <w:rFonts w:ascii="Arial" w:hAnsi="Arial" w:cs="Arial"/>
          <w:b w:val="0"/>
          <w:sz w:val="22"/>
          <w:szCs w:val="22"/>
          <w:lang w:val="sk-SK"/>
        </w:rPr>
        <w:t xml:space="preserve"> uvedené a/alebo vyplývajúce z Protokolu v zmysle čl. VI. ods. 5 a/alebo 6. tejto zmluvy v termíne, kto</w:t>
      </w:r>
      <w:r>
        <w:rPr>
          <w:rFonts w:ascii="Arial" w:hAnsi="Arial" w:cs="Arial"/>
          <w:b w:val="0"/>
          <w:sz w:val="22"/>
          <w:szCs w:val="22"/>
          <w:lang w:val="sk-SK"/>
        </w:rPr>
        <w:t>rý je zapísaný v Protokole, je Predávajúci</w:t>
      </w:r>
      <w:r w:rsidRPr="008E354B">
        <w:rPr>
          <w:rFonts w:ascii="Arial" w:hAnsi="Arial" w:cs="Arial"/>
          <w:b w:val="0"/>
          <w:sz w:val="22"/>
          <w:szCs w:val="22"/>
          <w:lang w:val="sk-SK"/>
        </w:rPr>
        <w:t xml:space="preserve"> povinný uhradiť </w:t>
      </w:r>
      <w:r>
        <w:rPr>
          <w:rFonts w:ascii="Arial" w:hAnsi="Arial" w:cs="Arial"/>
          <w:b w:val="0"/>
          <w:sz w:val="22"/>
          <w:szCs w:val="22"/>
          <w:lang w:val="sk-SK"/>
        </w:rPr>
        <w:t xml:space="preserve">Kupujúcemu </w:t>
      </w:r>
      <w:r w:rsidRPr="008E354B">
        <w:rPr>
          <w:rFonts w:ascii="Arial" w:hAnsi="Arial" w:cs="Arial"/>
          <w:b w:val="0"/>
          <w:sz w:val="22"/>
          <w:szCs w:val="22"/>
          <w:lang w:val="sk-SK"/>
        </w:rPr>
        <w:t>i zmluvnú pokutu vo výške: 200,- €, a to za každý aj začatý kalendárny deň omeškania až do dňa úplného odstránenia všetkých takýchto vád a nedorobkov diela.</w:t>
      </w:r>
    </w:p>
    <w:p w14:paraId="19E03F8B"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4AF2661A" w14:textId="77777777" w:rsidR="00A70310" w:rsidRPr="00360D24"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4.  </w:t>
      </w:r>
      <w:r w:rsidRPr="00360D24">
        <w:rPr>
          <w:rFonts w:ascii="Arial" w:hAnsi="Arial" w:cs="Arial"/>
          <w:b w:val="0"/>
          <w:sz w:val="22"/>
          <w:szCs w:val="22"/>
          <w:lang w:val="sk-SK"/>
        </w:rPr>
        <w:t>Objednávateľ má pr</w:t>
      </w:r>
      <w:r>
        <w:rPr>
          <w:rFonts w:ascii="Arial" w:hAnsi="Arial" w:cs="Arial"/>
          <w:b w:val="0"/>
          <w:sz w:val="22"/>
          <w:szCs w:val="22"/>
          <w:lang w:val="sk-SK"/>
        </w:rPr>
        <w:t>ávo na zmluvnú pokutu vo výške 10</w:t>
      </w:r>
      <w:r w:rsidRPr="00360D24">
        <w:rPr>
          <w:rFonts w:ascii="Arial" w:hAnsi="Arial" w:cs="Arial"/>
          <w:b w:val="0"/>
          <w:sz w:val="22"/>
          <w:szCs w:val="22"/>
          <w:lang w:val="sk-SK"/>
        </w:rPr>
        <w:t>0,- € za každé porušenie povinnosti ustanovenej v tejto zmluve, aj opakovane, pokiaľ v zmluve nie je ustanovené inak.</w:t>
      </w:r>
    </w:p>
    <w:p w14:paraId="5043CC89"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40A7C7C"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 xml:space="preserve"> 5. </w:t>
      </w:r>
      <w:r w:rsidRPr="00360D24">
        <w:rPr>
          <w:rFonts w:ascii="Arial" w:hAnsi="Arial" w:cs="Arial"/>
          <w:b w:val="0"/>
          <w:sz w:val="22"/>
          <w:szCs w:val="22"/>
          <w:lang w:val="sk-SK"/>
        </w:rPr>
        <w:t>Zmluvná pokuta je splatná do 7 dní odo dňa doručenia výzvy na jej uhradenie                        Poskytovateľovi</w:t>
      </w:r>
    </w:p>
    <w:p w14:paraId="31567D4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E1123FF"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6</w:t>
      </w:r>
      <w:r w:rsidRPr="00BE4F93">
        <w:rPr>
          <w:rFonts w:ascii="Arial" w:hAnsi="Arial" w:cs="Arial"/>
          <w:b w:val="0"/>
          <w:sz w:val="22"/>
          <w:szCs w:val="22"/>
          <w:lang w:val="sk-SK"/>
        </w:rPr>
        <w:t>. Vyššie uvedenými zmluvnými pokutami nie je dotknutý nárok na náhradu škody, ktorá  vznikla v dôsledku porušenia povinností vyplývajúcich z tejto zmluvy v plnej výške a to aj v prípade, ak vzniknutá škoda prevyšuje výšku  zmluvnej pokuty.</w:t>
      </w:r>
    </w:p>
    <w:p w14:paraId="529EDC9B"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3820086"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7</w:t>
      </w:r>
      <w:r w:rsidRPr="00BE4F93">
        <w:rPr>
          <w:rFonts w:ascii="Arial" w:hAnsi="Arial" w:cs="Arial"/>
          <w:b w:val="0"/>
          <w:sz w:val="22"/>
          <w:szCs w:val="22"/>
          <w:lang w:val="sk-SK"/>
        </w:rPr>
        <w:t>.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14:paraId="1D5AE2D5"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FA47D5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IX.</w:t>
      </w:r>
    </w:p>
    <w:p w14:paraId="4469EC9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Osobitné ustanovenia</w:t>
      </w:r>
    </w:p>
    <w:p w14:paraId="2EA54EB8"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16C9ACBB" w14:textId="77777777" w:rsidR="00A70310" w:rsidRPr="000F45E7" w:rsidRDefault="00A70310" w:rsidP="002567A3">
      <w:pPr>
        <w:numPr>
          <w:ilvl w:val="0"/>
          <w:numId w:val="14"/>
        </w:numPr>
        <w:tabs>
          <w:tab w:val="clear" w:pos="709"/>
          <w:tab w:val="left" w:pos="284"/>
        </w:tabs>
        <w:suppressAutoHyphens/>
        <w:autoSpaceDN w:val="0"/>
        <w:spacing w:after="160"/>
        <w:ind w:left="284" w:hanging="284"/>
        <w:textAlignment w:val="baseline"/>
      </w:pPr>
      <w:r w:rsidRPr="00BE4F93">
        <w:rPr>
          <w:rFonts w:ascii="Arial" w:hAnsi="Arial" w:cs="Arial"/>
          <w:b w:val="0"/>
          <w:sz w:val="22"/>
          <w:szCs w:val="22"/>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14:paraId="51F44B23"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sz w:val="22"/>
          <w:lang w:val="sk-SK"/>
        </w:rPr>
        <w:lastRenderedPageBreak/>
        <w:t xml:space="preserve">Predávajúci sa bude riadiť  </w:t>
      </w:r>
      <w:r>
        <w:rPr>
          <w:rFonts w:ascii="Arial" w:hAnsi="Arial" w:cs="Arial"/>
          <w:b w:val="0"/>
          <w:sz w:val="22"/>
          <w:lang w:val="sk-SK"/>
        </w:rPr>
        <w:t>dokumentáciou</w:t>
      </w:r>
      <w:r w:rsidRPr="00C355FE">
        <w:rPr>
          <w:rFonts w:ascii="Arial" w:hAnsi="Arial" w:cs="Arial"/>
          <w:b w:val="0"/>
          <w:sz w:val="22"/>
          <w:lang w:val="sk-SK"/>
        </w:rPr>
        <w:t xml:space="preserve">, ktorá bola súčasťou súťažných podkladov a pokynmi Kupujúceho. Kupujúci má právo cestou povereného zamestnanca kedykoľvek skontrolovať priebeh plnenia tejto Zmluvy. </w:t>
      </w:r>
    </w:p>
    <w:p w14:paraId="23F36950"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 xml:space="preserve">Predávajúci </w:t>
      </w:r>
      <w:r w:rsidRPr="00C355FE">
        <w:rPr>
          <w:rFonts w:ascii="Arial" w:hAnsi="Arial" w:cs="Arial"/>
          <w:b w:val="0"/>
          <w:sz w:val="22"/>
          <w:lang w:val="sk-SK"/>
        </w:rPr>
        <w:t>je povinný zaznamenávať priebeh plnenia podľa tejto Zmluvy fotograficky. Ide hlavne o zdokumentovanie existujúceho stavu pred zahájením dodávky a montáže tovaru priebeh plnenia predmetu zmluvy a zdokumentovanie poskytnutého plne</w:t>
      </w:r>
      <w:r>
        <w:rPr>
          <w:rFonts w:ascii="Arial" w:hAnsi="Arial" w:cs="Arial"/>
          <w:b w:val="0"/>
          <w:sz w:val="22"/>
          <w:lang w:val="sk-SK"/>
        </w:rPr>
        <w:t>n</w:t>
      </w:r>
      <w:r w:rsidRPr="00C355FE">
        <w:rPr>
          <w:rFonts w:ascii="Arial" w:hAnsi="Arial" w:cs="Arial"/>
          <w:b w:val="0"/>
          <w:sz w:val="22"/>
          <w:lang w:val="sk-SK"/>
        </w:rPr>
        <w:t xml:space="preserve">ia po dokončení. Nosič s fotografiami bude odovzdaný Kupujúcemu pri odovzdaní a prevzatí predmetu tejto Zmluvy.  </w:t>
      </w:r>
    </w:p>
    <w:p w14:paraId="4C1BF59B"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Predávajúci sa</w:t>
      </w:r>
      <w:r w:rsidRPr="00C355FE">
        <w:rPr>
          <w:rFonts w:ascii="Arial" w:hAnsi="Arial" w:cs="Arial"/>
          <w:b w:val="0"/>
          <w:sz w:val="22"/>
          <w:lang w:val="sk-SK"/>
        </w:rPr>
        <w:t xml:space="preserve"> zaväzuje miesto plnenia udržiavať  počas realizácie čisté a tiež sa zaväzuje každodenne po ukončení svojej činnosti na mieste plnenia na vlastné náklady odstrániť odpady, ktoré sú výsledkom jeho činnosti.</w:t>
      </w:r>
    </w:p>
    <w:p w14:paraId="67AA2973" w14:textId="77777777" w:rsidR="00A70310" w:rsidRPr="00BE4F93" w:rsidRDefault="00A70310" w:rsidP="00A70310">
      <w:pPr>
        <w:tabs>
          <w:tab w:val="left" w:pos="284"/>
        </w:tabs>
        <w:suppressAutoHyphens/>
        <w:autoSpaceDN w:val="0"/>
        <w:ind w:left="284" w:firstLine="0"/>
        <w:textAlignment w:val="baseline"/>
        <w:rPr>
          <w:rFonts w:ascii="Arial" w:hAnsi="Arial" w:cs="Arial"/>
          <w:b w:val="0"/>
          <w:sz w:val="22"/>
          <w:szCs w:val="22"/>
          <w:lang w:val="sk-SK"/>
        </w:rPr>
      </w:pPr>
    </w:p>
    <w:p w14:paraId="0605216F" w14:textId="23769BB2" w:rsidR="00A70310" w:rsidRPr="00D25A48" w:rsidRDefault="00A70310" w:rsidP="00D25A48">
      <w:pPr>
        <w:numPr>
          <w:ilvl w:val="0"/>
          <w:numId w:val="14"/>
        </w:numPr>
        <w:tabs>
          <w:tab w:val="clear" w:pos="709"/>
          <w:tab w:val="left" w:pos="599"/>
          <w:tab w:val="left" w:pos="1024"/>
        </w:tabs>
        <w:suppressAutoHyphens/>
        <w:autoSpaceDN w:val="0"/>
        <w:spacing w:after="160"/>
        <w:ind w:left="284" w:hanging="284"/>
        <w:textAlignment w:val="baseline"/>
        <w:rPr>
          <w:rFonts w:ascii="Arial" w:hAnsi="Arial" w:cs="Arial"/>
          <w:sz w:val="22"/>
          <w:szCs w:val="22"/>
          <w:lang w:val="sk-SK"/>
        </w:rPr>
      </w:pPr>
      <w:r w:rsidRPr="00C355FE">
        <w:rPr>
          <w:rFonts w:ascii="Arial" w:hAnsi="Arial" w:cs="Arial"/>
          <w:b w:val="0"/>
          <w:spacing w:val="-1"/>
          <w:sz w:val="22"/>
          <w:szCs w:val="22"/>
          <w:lang w:val="sk-SK"/>
        </w:rPr>
        <w:t>Predávajúci zodpovedá za všetky škody spôsobené tretím osobám v súvislosti</w:t>
      </w:r>
      <w:r>
        <w:rPr>
          <w:rFonts w:ascii="Arial" w:hAnsi="Arial" w:cs="Arial"/>
          <w:b w:val="0"/>
          <w:spacing w:val="-1"/>
          <w:sz w:val="22"/>
          <w:szCs w:val="22"/>
          <w:lang w:val="sk-SK"/>
        </w:rPr>
        <w:t xml:space="preserve"> s činnosťou </w:t>
      </w:r>
      <w:r w:rsidRPr="00C355FE">
        <w:rPr>
          <w:rFonts w:ascii="Arial" w:hAnsi="Arial" w:cs="Arial"/>
          <w:b w:val="0"/>
          <w:sz w:val="22"/>
          <w:szCs w:val="22"/>
          <w:lang w:val="sk-SK"/>
        </w:rPr>
        <w:t>súvisiacou s predmetom tejto zmluvy a je zároveň povinný zabezpečiť</w:t>
      </w:r>
      <w:r w:rsidRPr="00D25A48">
        <w:rPr>
          <w:rFonts w:ascii="Arial" w:hAnsi="Arial" w:cs="Arial"/>
          <w:b w:val="0"/>
          <w:sz w:val="22"/>
          <w:szCs w:val="22"/>
          <w:lang w:val="sk-SK"/>
        </w:rPr>
        <w:br/>
        <w:t xml:space="preserve">zmluvné poistenie zodpovednosti za škodu spôsobenú tretím osobám v súvislosti s činnosťou </w:t>
      </w:r>
      <w:r w:rsidRPr="00D25A48">
        <w:rPr>
          <w:rFonts w:ascii="Arial" w:hAnsi="Arial" w:cs="Arial"/>
          <w:b w:val="0"/>
          <w:spacing w:val="-2"/>
          <w:sz w:val="22"/>
          <w:szCs w:val="22"/>
          <w:lang w:val="sk-SK"/>
        </w:rPr>
        <w:t xml:space="preserve">súvisiacou s predmetom tejto zmluvy, a to do 3 pracovných dní odo dňa, v ktorom nadobudne účinnosť táto zmluva minimálne na poistnú sumu </w:t>
      </w:r>
      <w:r w:rsidRPr="00D25A48">
        <w:rPr>
          <w:rFonts w:ascii="Arial" w:hAnsi="Arial" w:cs="Arial"/>
          <w:b w:val="0"/>
          <w:spacing w:val="-1"/>
          <w:sz w:val="22"/>
          <w:szCs w:val="22"/>
          <w:lang w:val="sk-SK"/>
        </w:rPr>
        <w:t>minimálne vo výške min. 70.000 €.</w:t>
      </w:r>
      <w:r w:rsidRPr="00D25A48">
        <w:rPr>
          <w:rFonts w:ascii="Arial" w:hAnsi="Arial" w:cs="Arial"/>
          <w:b w:val="0"/>
          <w:spacing w:val="-2"/>
          <w:sz w:val="22"/>
          <w:szCs w:val="22"/>
          <w:lang w:val="sk-SK"/>
        </w:rPr>
        <w:t xml:space="preserve"> </w:t>
      </w:r>
      <w:r w:rsidRPr="00D25A48">
        <w:rPr>
          <w:rFonts w:ascii="Arial" w:hAnsi="Arial" w:cs="Arial"/>
          <w:b w:val="0"/>
          <w:sz w:val="22"/>
          <w:szCs w:val="22"/>
          <w:lang w:val="sk-SK"/>
        </w:rPr>
        <w:t xml:space="preserve">Predávajúci je povinný toto poistenie udržiavať a financovať počas celej doby realizácie predmetu zmluvy, a teda do času odovzdania a prevzatia predmetu zmluvy podľa tejto zmluvy. Predávajúci je povinný preukázať, že má uzavreté toto poistenie v požadovanej minimálnej výške a to do </w:t>
      </w:r>
      <w:r w:rsidRPr="00D25A48">
        <w:rPr>
          <w:rFonts w:ascii="Arial" w:hAnsi="Arial" w:cs="Arial"/>
          <w:b w:val="0"/>
          <w:spacing w:val="-2"/>
          <w:sz w:val="22"/>
          <w:szCs w:val="22"/>
          <w:lang w:val="sk-SK"/>
        </w:rPr>
        <w:t xml:space="preserve">3 pracovných dní odo dňa, v ktorom nadobudne účinnosť táto zmluva (predloží kupujúcemu kópiu poistnej zmluvy alebo poistky). Rovnako je predávajúci povinný informovať kupujúceho aj o akýchkoľvek zmenách týkajúcich sa tohto poistenia.  </w:t>
      </w:r>
      <w:r w:rsidRPr="00D25A48">
        <w:rPr>
          <w:rFonts w:ascii="Arial" w:hAnsi="Arial" w:cs="Arial"/>
          <w:b w:val="0"/>
          <w:sz w:val="22"/>
          <w:szCs w:val="22"/>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14:paraId="0DE04E15" w14:textId="77777777" w:rsidR="00A70310" w:rsidRPr="008D0E9F" w:rsidRDefault="00A70310" w:rsidP="002567A3">
      <w:pPr>
        <w:numPr>
          <w:ilvl w:val="0"/>
          <w:numId w:val="14"/>
        </w:numPr>
        <w:suppressAutoHyphens/>
        <w:autoSpaceDN w:val="0"/>
        <w:spacing w:after="160"/>
        <w:ind w:left="284" w:hanging="284"/>
        <w:jc w:val="left"/>
        <w:textAlignment w:val="baseline"/>
      </w:pPr>
      <w:r w:rsidRPr="00BE4F93">
        <w:rPr>
          <w:rFonts w:ascii="Arial" w:hAnsi="Arial" w:cs="Arial"/>
          <w:b w:val="0"/>
          <w:sz w:val="22"/>
          <w:szCs w:val="22"/>
          <w:u w:val="single"/>
          <w:lang w:val="sk-SK"/>
        </w:rPr>
        <w:t>Pravidlá pre zmenu subdodávateľov počas plnenia zmluvy:</w:t>
      </w:r>
      <w:r w:rsidRPr="00BE4F93">
        <w:rPr>
          <w:rFonts w:ascii="Arial" w:hAnsi="Arial" w:cs="Arial"/>
          <w:b w:val="0"/>
          <w:sz w:val="22"/>
          <w:szCs w:val="22"/>
          <w:lang w:val="sk-SK"/>
        </w:rPr>
        <w:t xml:space="preserve"> </w:t>
      </w:r>
    </w:p>
    <w:p w14:paraId="71203C4A" w14:textId="77777777" w:rsidR="00A70310" w:rsidRPr="00BE4F93"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7CB5D9B7" w14:textId="77777777" w:rsidR="00A70310" w:rsidRPr="00BE4F93" w:rsidRDefault="00A70310" w:rsidP="00A70310">
      <w:pPr>
        <w:tabs>
          <w:tab w:val="clear" w:pos="709"/>
        </w:tabs>
        <w:suppressAutoHyphens/>
        <w:autoSpaceDE w:val="0"/>
        <w:autoSpaceDN w:val="0"/>
        <w:ind w:left="284" w:hanging="284"/>
        <w:textAlignment w:val="baseline"/>
      </w:pPr>
      <w:r>
        <w:rPr>
          <w:rFonts w:ascii="Arial" w:hAnsi="Arial" w:cs="Arial"/>
          <w:b w:val="0"/>
          <w:color w:val="000000"/>
          <w:sz w:val="22"/>
          <w:szCs w:val="22"/>
          <w:lang w:val="sk-SK"/>
        </w:rPr>
        <w:t>6</w:t>
      </w:r>
      <w:r w:rsidRPr="00BE4F93">
        <w:rPr>
          <w:rFonts w:ascii="Arial" w:hAnsi="Arial" w:cs="Arial"/>
          <w:b w:val="0"/>
          <w:color w:val="000000"/>
          <w:sz w:val="22"/>
          <w:szCs w:val="22"/>
          <w:lang w:val="sk-SK"/>
        </w:rPr>
        <w:t xml:space="preserve">.1. Kupujúci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76E44FA" w14:textId="77777777" w:rsidR="00A70310" w:rsidRPr="00BE4F93" w:rsidRDefault="00A70310" w:rsidP="00A70310">
      <w:pPr>
        <w:tabs>
          <w:tab w:val="clear" w:pos="709"/>
        </w:tabs>
        <w:suppressAutoHyphens/>
        <w:autoSpaceDE w:val="0"/>
        <w:autoSpaceDN w:val="0"/>
        <w:ind w:left="284" w:hanging="284"/>
        <w:textAlignment w:val="baseline"/>
      </w:pPr>
      <w:r w:rsidRPr="00BE4F93">
        <w:rPr>
          <w:rFonts w:ascii="Arial" w:hAnsi="Arial" w:cs="Arial"/>
          <w:b w:val="0"/>
          <w:color w:val="000000"/>
          <w:sz w:val="22"/>
          <w:szCs w:val="22"/>
          <w:lang w:val="sk-SK"/>
        </w:rPr>
        <w:t xml:space="preserve">    Za týmto účelom (ak budú využití subdodávatelia) vyplní predávajúci prílohu k  zmluve – Zoznam subdodávateľov. </w:t>
      </w:r>
      <w:r w:rsidRPr="00BE4F93">
        <w:rPr>
          <w:rFonts w:ascii="Arial" w:hAnsi="Arial" w:cs="Arial"/>
          <w:b w:val="0"/>
          <w:bCs/>
          <w:color w:val="000000"/>
          <w:sz w:val="22"/>
          <w:szCs w:val="22"/>
          <w:u w:val="single"/>
          <w:lang w:val="sk-SK"/>
        </w:rPr>
        <w:t>Ak túto prílohu nevyplní, má sa za to, že subdodávky nevyužíva.</w:t>
      </w:r>
    </w:p>
    <w:p w14:paraId="0C5922A2" w14:textId="77777777" w:rsidR="00A70310" w:rsidRPr="00BE4F93" w:rsidRDefault="00A70310" w:rsidP="00A70310">
      <w:pPr>
        <w:tabs>
          <w:tab w:val="clear" w:pos="709"/>
        </w:tabs>
        <w:suppressAutoHyphens/>
        <w:autoSpaceDE w:val="0"/>
        <w:autoSpaceDN w:val="0"/>
        <w:ind w:left="284" w:hanging="284"/>
        <w:jc w:val="left"/>
        <w:textAlignment w:val="baseline"/>
        <w:rPr>
          <w:rFonts w:ascii="Arial" w:hAnsi="Arial" w:cs="Arial"/>
          <w:color w:val="000000"/>
          <w:sz w:val="22"/>
          <w:szCs w:val="22"/>
          <w:lang w:val="sk-SK"/>
        </w:rPr>
      </w:pPr>
    </w:p>
    <w:p w14:paraId="52926556"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5466ED4"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14:paraId="0A16AC03"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w:t>
      </w:r>
      <w:r w:rsidRPr="00BE4F93">
        <w:rPr>
          <w:rFonts w:ascii="Arial" w:hAnsi="Arial" w:cs="Arial"/>
          <w:b w:val="0"/>
          <w:sz w:val="22"/>
          <w:szCs w:val="22"/>
          <w:lang w:val="sk-SK"/>
        </w:rPr>
        <w:lastRenderedPageBreak/>
        <w:t>subdodávatelia podľa osobitného predpisu, ktorí majú povinnosť zapisovať sa do registra partnerov verejného sektora a nie sú zapísaní v registri partnerov verejného sektora.</w:t>
      </w:r>
    </w:p>
    <w:p w14:paraId="22D19F45"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5ED7EC09" w14:textId="77777777" w:rsidR="00A70310" w:rsidRPr="00BE4F93" w:rsidRDefault="00A70310" w:rsidP="002567A3">
      <w:pPr>
        <w:numPr>
          <w:ilvl w:val="0"/>
          <w:numId w:val="14"/>
        </w:numPr>
        <w:tabs>
          <w:tab w:val="clear" w:pos="709"/>
          <w:tab w:val="left" w:pos="284"/>
        </w:tabs>
        <w:suppressAutoHyphens/>
        <w:autoSpaceDN w:val="0"/>
        <w:spacing w:before="144" w:after="144" w:line="240" w:lineRule="atLeast"/>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14:paraId="1C870A89" w14:textId="77777777" w:rsidR="00A70310" w:rsidRPr="00BE4F93" w:rsidRDefault="00A70310" w:rsidP="002567A3">
      <w:pPr>
        <w:numPr>
          <w:ilvl w:val="0"/>
          <w:numId w:val="15"/>
        </w:numPr>
        <w:tabs>
          <w:tab w:val="clear" w:pos="709"/>
          <w:tab w:val="left" w:pos="-4260"/>
        </w:tabs>
        <w:suppressAutoHyphens/>
        <w:autoSpaceDN w:val="0"/>
        <w:spacing w:before="144" w:after="144" w:line="240" w:lineRule="atLeas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zložiť na účet kupujúceho  vedený v Československej obchodnej banke, a.s., </w:t>
      </w:r>
      <w:proofErr w:type="spellStart"/>
      <w:r w:rsidRPr="00BE4F93">
        <w:rPr>
          <w:rFonts w:ascii="Arial" w:hAnsi="Arial" w:cs="Arial"/>
          <w:b w:val="0"/>
          <w:color w:val="000000"/>
          <w:sz w:val="22"/>
          <w:szCs w:val="22"/>
          <w:lang w:val="sk-SK" w:eastAsia="en-US"/>
        </w:rPr>
        <w:t>korporátna</w:t>
      </w:r>
      <w:proofErr w:type="spellEnd"/>
      <w:r w:rsidRPr="00BE4F93">
        <w:rPr>
          <w:rFonts w:ascii="Arial" w:hAnsi="Arial" w:cs="Arial"/>
          <w:b w:val="0"/>
          <w:color w:val="000000"/>
          <w:sz w:val="22"/>
          <w:szCs w:val="22"/>
          <w:lang w:val="sk-SK" w:eastAsia="en-US"/>
        </w:rPr>
        <w:t xml:space="preserve"> pobočka Trenčín, č. účtu: SK70 7500 0000 0000 2587 3633, sumu vo výške </w:t>
      </w:r>
      <w:r>
        <w:rPr>
          <w:rFonts w:ascii="Arial" w:hAnsi="Arial" w:cs="Arial"/>
          <w:b w:val="0"/>
          <w:color w:val="000000"/>
          <w:sz w:val="22"/>
          <w:szCs w:val="22"/>
          <w:lang w:val="sk-SK" w:eastAsia="en-US"/>
        </w:rPr>
        <w:t>5</w:t>
      </w:r>
      <w:r w:rsidRPr="00BE4F93">
        <w:rPr>
          <w:rFonts w:ascii="Arial" w:hAnsi="Arial" w:cs="Arial"/>
          <w:b w:val="0"/>
          <w:color w:val="000000"/>
          <w:sz w:val="22"/>
          <w:szCs w:val="22"/>
          <w:lang w:val="sk-SK" w:eastAsia="en-US"/>
        </w:rPr>
        <w:t>.000,- €, pričom predávajúci uvedie ako VS svoje IČO a do poznámky pre príjemcu uvedie názov predmetu zmluvy (ďalej len „Záruka za dodanie predmetu kúpy“), a to najneskôr v lehote do 3 pracovných dní odo dňa účinnosti tejto zmluvy alebo</w:t>
      </w:r>
    </w:p>
    <w:p w14:paraId="03ABE784" w14:textId="77777777" w:rsidR="00A70310" w:rsidRPr="00D25A48" w:rsidRDefault="00A70310" w:rsidP="002567A3">
      <w:pPr>
        <w:numPr>
          <w:ilvl w:val="0"/>
          <w:numId w:val="15"/>
        </w:numPr>
        <w:rPr>
          <w:rFonts w:ascii="Arial" w:hAnsi="Arial" w:cs="Arial"/>
          <w:b w:val="0"/>
          <w:color w:val="000000"/>
          <w:sz w:val="22"/>
          <w:szCs w:val="22"/>
          <w:lang w:val="sk-SK" w:eastAsia="en-US"/>
        </w:rPr>
      </w:pPr>
      <w:r w:rsidRPr="00D25A48">
        <w:rPr>
          <w:rFonts w:ascii="Arial" w:hAnsi="Arial" w:cs="Arial"/>
          <w:b w:val="0"/>
          <w:color w:val="000000"/>
          <w:sz w:val="22"/>
          <w:szCs w:val="22"/>
          <w:lang w:val="sk-SK" w:eastAsia="en-US"/>
        </w:rPr>
        <w:t>predložiť Kupujúcemu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5.000,-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w:t>
      </w:r>
      <w:r w:rsidRPr="00D25A48">
        <w:rPr>
          <w:rFonts w:ascii="Arial" w:hAnsi="Arial" w:cs="Arial"/>
          <w:b w:val="0"/>
          <w:sz w:val="22"/>
          <w:szCs w:val="22"/>
          <w:lang w:val="sk-SK"/>
        </w:rPr>
        <w:t xml:space="preserve"> Banková záruka bude vystavená min. na dobu trvania zmluvy, </w:t>
      </w:r>
      <w:proofErr w:type="spellStart"/>
      <w:r w:rsidRPr="00D25A48">
        <w:rPr>
          <w:rFonts w:ascii="Arial" w:hAnsi="Arial" w:cs="Arial"/>
          <w:b w:val="0"/>
          <w:sz w:val="22"/>
          <w:szCs w:val="22"/>
          <w:lang w:val="sk-SK"/>
        </w:rPr>
        <w:t>t.j</w:t>
      </w:r>
      <w:proofErr w:type="spellEnd"/>
      <w:r w:rsidRPr="00D25A48">
        <w:rPr>
          <w:rFonts w:ascii="Arial" w:hAnsi="Arial" w:cs="Arial"/>
          <w:b w:val="0"/>
          <w:sz w:val="22"/>
          <w:szCs w:val="22"/>
          <w:lang w:val="sk-SK"/>
        </w:rPr>
        <w:t xml:space="preserve"> . do   termínu kompletného ukončenia prác podľa čl. III. tejto zmluvy. V prípade, ak by sa počas trvania Zmluvy predĺžila lehota na riadne a úplné dodanie predmetu zmluvy, je Predávajúci  povinný predložiť Kupujúcemu aktualizovanú bankovú záruku spĺňajúcu podmienky ods. 7 písm. b) tohto článku, ktorá bude zohľadňovať predlženie tejto lehoty plnenia predmetu zmluvy.</w:t>
      </w:r>
    </w:p>
    <w:p w14:paraId="74DD59D7" w14:textId="77777777" w:rsidR="00A70310" w:rsidRPr="008D0E9F" w:rsidRDefault="00A70310" w:rsidP="00A70310">
      <w:pPr>
        <w:pStyle w:val="Odsekzoznamu"/>
        <w:ind w:left="644"/>
        <w:jc w:val="both"/>
        <w:rPr>
          <w:rFonts w:ascii="Arial" w:hAnsi="Arial" w:cs="Arial"/>
          <w:color w:val="000000"/>
          <w:sz w:val="22"/>
          <w:szCs w:val="22"/>
          <w:lang w:eastAsia="en-US"/>
        </w:rPr>
      </w:pPr>
    </w:p>
    <w:p w14:paraId="4025B1C3" w14:textId="77777777" w:rsidR="00A70310" w:rsidRPr="00BE4F93" w:rsidRDefault="00A70310" w:rsidP="002567A3">
      <w:pPr>
        <w:numPr>
          <w:ilvl w:val="0"/>
          <w:numId w:val="14"/>
        </w:numPr>
        <w:tabs>
          <w:tab w:val="clear" w:pos="709"/>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w:t>
      </w:r>
      <w:r>
        <w:rPr>
          <w:rFonts w:ascii="Arial" w:hAnsi="Arial" w:cs="Arial"/>
          <w:b w:val="0"/>
          <w:color w:val="000000"/>
          <w:sz w:val="22"/>
          <w:szCs w:val="22"/>
          <w:lang w:val="sk-SK" w:eastAsia="en-US"/>
        </w:rPr>
        <w:t>anie predmetu kúpy  podľa ods. 7</w:t>
      </w:r>
      <w:r w:rsidRPr="00BE4F93">
        <w:rPr>
          <w:rFonts w:ascii="Arial" w:hAnsi="Arial" w:cs="Arial"/>
          <w:b w:val="0"/>
          <w:color w:val="000000"/>
          <w:sz w:val="22"/>
          <w:szCs w:val="22"/>
          <w:lang w:val="sk-SK" w:eastAsia="en-US"/>
        </w:rPr>
        <w:t xml:space="preserve"> </w:t>
      </w:r>
      <w:r>
        <w:rPr>
          <w:rFonts w:ascii="Arial" w:hAnsi="Arial" w:cs="Arial"/>
          <w:b w:val="0"/>
          <w:color w:val="000000"/>
          <w:sz w:val="22"/>
          <w:szCs w:val="22"/>
          <w:lang w:val="sk-SK" w:eastAsia="en-US"/>
        </w:rPr>
        <w:t>a) alebo bankovej záruky podľa 7</w:t>
      </w:r>
      <w:r w:rsidRPr="00BE4F93">
        <w:rPr>
          <w:rFonts w:ascii="Arial" w:hAnsi="Arial" w:cs="Arial"/>
          <w:b w:val="0"/>
          <w:color w:val="000000"/>
          <w:sz w:val="22"/>
          <w:szCs w:val="22"/>
          <w:lang w:val="sk-SK" w:eastAsia="en-US"/>
        </w:rPr>
        <w:t xml:space="preserve"> b) tejto zmluvy. Kupujúci sa zaväzuje informovať predávajúceho o každom použití Záruky za vykonanie. </w:t>
      </w:r>
    </w:p>
    <w:p w14:paraId="01214981" w14:textId="77777777" w:rsidR="00A70310" w:rsidRPr="00BE4F93" w:rsidRDefault="00A70310" w:rsidP="00A70310">
      <w:pPr>
        <w:suppressAutoHyphens/>
        <w:autoSpaceDE w:val="0"/>
        <w:autoSpaceDN w:val="0"/>
        <w:ind w:left="284" w:firstLine="0"/>
        <w:textAlignment w:val="baseline"/>
        <w:rPr>
          <w:rFonts w:ascii="Arial" w:hAnsi="Arial" w:cs="Arial"/>
          <w:b w:val="0"/>
          <w:color w:val="000000"/>
          <w:sz w:val="22"/>
          <w:szCs w:val="22"/>
          <w:lang w:val="sk-SK" w:eastAsia="en-US"/>
        </w:rPr>
      </w:pPr>
    </w:p>
    <w:p w14:paraId="750D8E29" w14:textId="77777777" w:rsidR="00A70310" w:rsidRPr="0083399F" w:rsidRDefault="00A70310" w:rsidP="00D25A48">
      <w:pPr>
        <w:numPr>
          <w:ilvl w:val="0"/>
          <w:numId w:val="14"/>
        </w:numPr>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w:t>
      </w:r>
      <w:r>
        <w:rPr>
          <w:rFonts w:ascii="Arial" w:hAnsi="Arial" w:cs="Arial"/>
          <w:b w:val="0"/>
          <w:color w:val="000000"/>
          <w:sz w:val="22"/>
          <w:szCs w:val="22"/>
          <w:lang w:val="sk-SK" w:eastAsia="en-US"/>
        </w:rPr>
        <w:t xml:space="preserve"> po </w:t>
      </w:r>
      <w:r w:rsidRPr="0083399F">
        <w:rPr>
          <w:rFonts w:ascii="Arial" w:hAnsi="Arial" w:cs="Arial"/>
          <w:b w:val="0"/>
          <w:color w:val="000000"/>
          <w:sz w:val="22"/>
          <w:szCs w:val="22"/>
          <w:lang w:val="sk-SK" w:eastAsia="en-US"/>
        </w:rPr>
        <w:t>riadnom a bez vád  odovzdaní a prevzatí diela a   podľa tejto Zmluvy</w:t>
      </w:r>
      <w:r>
        <w:rPr>
          <w:rFonts w:ascii="Arial" w:hAnsi="Arial" w:cs="Arial"/>
          <w:b w:val="0"/>
          <w:color w:val="000000"/>
          <w:sz w:val="22"/>
          <w:szCs w:val="22"/>
          <w:lang w:val="sk-SK" w:eastAsia="en-US"/>
        </w:rPr>
        <w:t>.</w:t>
      </w:r>
      <w:r w:rsidRPr="0083399F">
        <w:rPr>
          <w:rFonts w:ascii="Arial" w:hAnsi="Arial" w:cs="Arial"/>
          <w:b w:val="0"/>
          <w:color w:val="000000"/>
          <w:sz w:val="22"/>
          <w:szCs w:val="22"/>
          <w:lang w:val="sk-SK" w:eastAsia="en-US"/>
        </w:rPr>
        <w:t xml:space="preserve"> </w:t>
      </w:r>
    </w:p>
    <w:p w14:paraId="2413B2DC" w14:textId="77777777" w:rsidR="00A70310" w:rsidRPr="00BE4F93" w:rsidRDefault="00A70310" w:rsidP="00D25A48">
      <w:pPr>
        <w:numPr>
          <w:ilvl w:val="0"/>
          <w:numId w:val="14"/>
        </w:numPr>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všetky všeobecne záväzné právne predpisy platné na území SR, ako aj inštrukcie kupujúceho, ktoré mu budú v tejto súvislosti dané.</w:t>
      </w:r>
    </w:p>
    <w:p w14:paraId="22C15999" w14:textId="77777777" w:rsidR="00A70310" w:rsidRPr="00BE4F93" w:rsidRDefault="00A70310" w:rsidP="00A70310">
      <w:pPr>
        <w:suppressAutoHyphens/>
        <w:autoSpaceDE w:val="0"/>
        <w:autoSpaceDN w:val="0"/>
        <w:ind w:left="0" w:firstLine="0"/>
        <w:textAlignment w:val="baseline"/>
        <w:rPr>
          <w:rFonts w:ascii="Arial" w:hAnsi="Arial" w:cs="Arial"/>
          <w:b w:val="0"/>
          <w:color w:val="000000"/>
          <w:sz w:val="22"/>
          <w:szCs w:val="22"/>
          <w:lang w:val="sk-SK" w:eastAsia="en-US"/>
        </w:rPr>
      </w:pPr>
    </w:p>
    <w:p w14:paraId="6E96F47B" w14:textId="77777777" w:rsidR="00A70310" w:rsidRPr="00BE4F93" w:rsidRDefault="00A70310" w:rsidP="002567A3">
      <w:pPr>
        <w:numPr>
          <w:ilvl w:val="0"/>
          <w:numId w:val="14"/>
        </w:numPr>
        <w:tabs>
          <w:tab w:val="clear" w:pos="709"/>
        </w:tabs>
        <w:suppressAutoHyphens/>
        <w:autoSpaceDE w:val="0"/>
        <w:autoSpaceDN w:val="0"/>
        <w:spacing w:after="160"/>
        <w:jc w:val="lef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302E11D7" w14:textId="77777777" w:rsidR="00A70310" w:rsidRPr="00BE4F93" w:rsidRDefault="00A70310" w:rsidP="00D25A48">
      <w:pPr>
        <w:numPr>
          <w:ilvl w:val="3"/>
          <w:numId w:val="16"/>
        </w:numPr>
        <w:tabs>
          <w:tab w:val="clear" w:pos="709"/>
          <w:tab w:val="left" w:pos="-12884"/>
        </w:tabs>
        <w:suppressAutoHyphens/>
        <w:autoSpaceDN w:val="0"/>
        <w:spacing w:after="34" w:line="264" w:lineRule="auto"/>
        <w:ind w:left="709" w:right="1" w:hanging="283"/>
        <w:jc w:val="left"/>
        <w:textAlignment w:val="baseline"/>
      </w:pPr>
      <w:r w:rsidRPr="00BE4F93">
        <w:rPr>
          <w:rFonts w:ascii="Arial" w:hAnsi="Arial" w:cs="Arial"/>
          <w:b w:val="0"/>
          <w:sz w:val="22"/>
          <w:szCs w:val="22"/>
          <w:lang w:val="sk-SK"/>
        </w:rPr>
        <w:lastRenderedPageBreak/>
        <w:t xml:space="preserve">riadiaci orgán pre príslušný operačný program a ním poverené osoby, </w:t>
      </w:r>
    </w:p>
    <w:p w14:paraId="726F2205" w14:textId="77777777" w:rsidR="00A70310" w:rsidRPr="00BE4F93" w:rsidRDefault="00A70310" w:rsidP="00D25A48">
      <w:pPr>
        <w:numPr>
          <w:ilvl w:val="3"/>
          <w:numId w:val="16"/>
        </w:numPr>
        <w:tabs>
          <w:tab w:val="clear" w:pos="709"/>
          <w:tab w:val="left" w:pos="-12884"/>
        </w:tabs>
        <w:suppressAutoHyphens/>
        <w:autoSpaceDN w:val="0"/>
        <w:spacing w:after="33" w:line="264" w:lineRule="auto"/>
        <w:ind w:left="709" w:right="1" w:hanging="283"/>
        <w:jc w:val="left"/>
        <w:textAlignment w:val="baseline"/>
      </w:pPr>
      <w:r w:rsidRPr="00BE4F93">
        <w:rPr>
          <w:rFonts w:ascii="Arial" w:hAnsi="Arial" w:cs="Arial"/>
          <w:b w:val="0"/>
          <w:sz w:val="22"/>
          <w:szCs w:val="22"/>
          <w:lang w:val="sk-SK"/>
        </w:rPr>
        <w:t xml:space="preserve">útvar následnej finančnej kontroly a ním poverené osoby, </w:t>
      </w:r>
    </w:p>
    <w:p w14:paraId="3B07F916" w14:textId="07577152" w:rsidR="00A70310" w:rsidRPr="00BE4F93" w:rsidRDefault="00A70310" w:rsidP="002B59B3">
      <w:pPr>
        <w:numPr>
          <w:ilvl w:val="3"/>
          <w:numId w:val="16"/>
        </w:numPr>
        <w:tabs>
          <w:tab w:val="clear" w:pos="709"/>
          <w:tab w:val="left" w:pos="-12884"/>
        </w:tabs>
        <w:suppressAutoHyphens/>
        <w:autoSpaceDN w:val="0"/>
        <w:spacing w:after="33" w:line="264" w:lineRule="auto"/>
        <w:ind w:left="709" w:right="1" w:hanging="283"/>
        <w:jc w:val="left"/>
        <w:textAlignment w:val="baseline"/>
      </w:pPr>
      <w:r w:rsidRPr="00D25A48">
        <w:rPr>
          <w:rFonts w:ascii="Arial" w:hAnsi="Arial" w:cs="Arial"/>
          <w:b w:val="0"/>
          <w:sz w:val="22"/>
          <w:szCs w:val="22"/>
          <w:lang w:val="sk-SK"/>
        </w:rPr>
        <w:t xml:space="preserve">Najvyšší kontrolný úrad SR, príslušná Správa finančnej kontroly, Certifikačný orgán a nimi poverené osoby, </w:t>
      </w:r>
    </w:p>
    <w:p w14:paraId="3BEB980F" w14:textId="77777777" w:rsidR="00A70310" w:rsidRPr="00BE4F93" w:rsidRDefault="00A70310" w:rsidP="00D25A48">
      <w:pPr>
        <w:numPr>
          <w:ilvl w:val="3"/>
          <w:numId w:val="16"/>
        </w:numPr>
        <w:tabs>
          <w:tab w:val="clear" w:pos="709"/>
          <w:tab w:val="left" w:pos="-12884"/>
        </w:tabs>
        <w:suppressAutoHyphens/>
        <w:autoSpaceDN w:val="0"/>
        <w:spacing w:after="32" w:line="264" w:lineRule="auto"/>
        <w:ind w:left="709" w:right="1" w:hanging="283"/>
        <w:jc w:val="left"/>
        <w:textAlignment w:val="baseline"/>
      </w:pPr>
      <w:r w:rsidRPr="00BE4F93">
        <w:rPr>
          <w:rFonts w:ascii="Arial" w:hAnsi="Arial" w:cs="Arial"/>
          <w:b w:val="0"/>
          <w:sz w:val="22"/>
          <w:szCs w:val="22"/>
          <w:lang w:val="sk-SK"/>
        </w:rPr>
        <w:t xml:space="preserve">orgán auditu, jeho spolupracujúce orgány a nimi poverené osoby, </w:t>
      </w:r>
    </w:p>
    <w:p w14:paraId="583553D6" w14:textId="77777777" w:rsidR="00A70310" w:rsidRPr="00BE4F93" w:rsidRDefault="00A70310" w:rsidP="00D25A48">
      <w:pPr>
        <w:numPr>
          <w:ilvl w:val="3"/>
          <w:numId w:val="16"/>
        </w:numPr>
        <w:tabs>
          <w:tab w:val="clear" w:pos="709"/>
          <w:tab w:val="left" w:pos="-12884"/>
        </w:tabs>
        <w:suppressAutoHyphens/>
        <w:autoSpaceDN w:val="0"/>
        <w:spacing w:after="27" w:line="264" w:lineRule="auto"/>
        <w:ind w:left="709" w:right="1" w:hanging="283"/>
        <w:jc w:val="left"/>
        <w:textAlignment w:val="baseline"/>
      </w:pPr>
      <w:r w:rsidRPr="00BE4F93">
        <w:rPr>
          <w:rFonts w:ascii="Arial" w:hAnsi="Arial" w:cs="Arial"/>
          <w:b w:val="0"/>
          <w:sz w:val="22"/>
          <w:szCs w:val="22"/>
          <w:lang w:val="sk-SK"/>
        </w:rPr>
        <w:t xml:space="preserve">splnomocnení zástupcovia Európskej Komisie a Európskeho dvora audítorov, </w:t>
      </w:r>
    </w:p>
    <w:p w14:paraId="10DE1129" w14:textId="77777777" w:rsidR="00A70310" w:rsidRPr="00BE4F93" w:rsidRDefault="00A70310" w:rsidP="00D25A48">
      <w:pPr>
        <w:numPr>
          <w:ilvl w:val="3"/>
          <w:numId w:val="16"/>
        </w:numPr>
        <w:tabs>
          <w:tab w:val="clear" w:pos="709"/>
          <w:tab w:val="left" w:pos="-12884"/>
        </w:tabs>
        <w:suppressAutoHyphens/>
        <w:autoSpaceDN w:val="0"/>
        <w:spacing w:after="26" w:line="264" w:lineRule="auto"/>
        <w:ind w:left="709" w:right="1" w:hanging="283"/>
        <w:jc w:val="left"/>
        <w:textAlignment w:val="baseline"/>
      </w:pPr>
      <w:r w:rsidRPr="00BE4F93">
        <w:rPr>
          <w:rFonts w:ascii="Arial" w:hAnsi="Arial" w:cs="Arial"/>
          <w:b w:val="0"/>
          <w:sz w:val="22"/>
          <w:szCs w:val="22"/>
          <w:lang w:val="sk-SK"/>
        </w:rPr>
        <w:t>osoby prizvané orgánmi uvedenými v písm. a) až e) v súlade s príslušnými právnymi predpismi SR a EÚ.</w:t>
      </w:r>
    </w:p>
    <w:p w14:paraId="32451242" w14:textId="77777777" w:rsidR="00A70310" w:rsidRPr="00BE4F93" w:rsidRDefault="00A70310" w:rsidP="00A70310">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1EDA48F1"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14:paraId="372D0CA9"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564B7155"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14:paraId="27479DBA"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017AA5DE"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 xml:space="preserve">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w:t>
      </w:r>
      <w:r>
        <w:rPr>
          <w:rFonts w:ascii="Arial" w:hAnsi="Arial" w:cs="Arial"/>
          <w:b w:val="0"/>
          <w:sz w:val="22"/>
          <w:szCs w:val="22"/>
          <w:lang w:val="sk-SK"/>
        </w:rPr>
        <w:t xml:space="preserve"> zmluvnú pokutu vo výške 2</w:t>
      </w:r>
      <w:r w:rsidRPr="00BE4F93">
        <w:rPr>
          <w:rFonts w:ascii="Arial" w:hAnsi="Arial" w:cs="Arial"/>
          <w:b w:val="0"/>
          <w:sz w:val="22"/>
          <w:szCs w:val="22"/>
          <w:lang w:val="sk-SK"/>
        </w:rPr>
        <w:t>000 € a zároveň má kupujúci právo odstúpiť od tejto Zmluvy.</w:t>
      </w:r>
    </w:p>
    <w:p w14:paraId="5939D917"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1B4A1DFA"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056CBDDD" w14:textId="77777777" w:rsidR="00A70310" w:rsidRPr="00BE4F93" w:rsidRDefault="00A70310" w:rsidP="0002776E">
      <w:pPr>
        <w:tabs>
          <w:tab w:val="clear" w:pos="709"/>
          <w:tab w:val="left" w:pos="851"/>
        </w:tabs>
        <w:suppressAutoHyphens/>
        <w:autoSpaceDN w:val="0"/>
        <w:ind w:left="426" w:right="1" w:hanging="426"/>
        <w:textAlignment w:val="baseline"/>
        <w:rPr>
          <w:rFonts w:ascii="Arial" w:hAnsi="Arial" w:cs="Arial"/>
          <w:sz w:val="22"/>
          <w:szCs w:val="22"/>
          <w:lang w:val="sk-SK"/>
        </w:rPr>
      </w:pPr>
    </w:p>
    <w:p w14:paraId="37BC8A0C"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Zmluvné strany sa dohodli, že predávajúci nie je oprávnený jednostranne započítať akúkoľvek svoju pohľadávku voči pohľadávkam kupujúceho. </w:t>
      </w:r>
    </w:p>
    <w:p w14:paraId="5708C221" w14:textId="77777777" w:rsidR="00A70310" w:rsidRPr="00BE4F93" w:rsidRDefault="00A70310" w:rsidP="0002776E">
      <w:pPr>
        <w:tabs>
          <w:tab w:val="clear" w:pos="709"/>
          <w:tab w:val="left" w:pos="851"/>
        </w:tabs>
        <w:suppressAutoHyphens/>
        <w:autoSpaceDN w:val="0"/>
        <w:ind w:left="426" w:right="1" w:hanging="426"/>
        <w:textAlignment w:val="baseline"/>
        <w:rPr>
          <w:rFonts w:ascii="Arial" w:hAnsi="Arial" w:cs="Arial"/>
          <w:sz w:val="22"/>
          <w:szCs w:val="22"/>
          <w:lang w:val="sk-SK"/>
        </w:rPr>
      </w:pPr>
    </w:p>
    <w:p w14:paraId="060C48AE"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nedodržania povinností podľa predchádzajúcej vety má kupujúci nárok na náhradu vzniknutej škody. </w:t>
      </w:r>
    </w:p>
    <w:p w14:paraId="40A49C2C"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p>
    <w:p w14:paraId="06082073"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Odstúpenie od zmluvy</w:t>
      </w:r>
    </w:p>
    <w:p w14:paraId="00D194CD" w14:textId="77777777" w:rsidR="00A70310" w:rsidRPr="00BE4F93" w:rsidRDefault="00A70310" w:rsidP="00A70310">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p>
    <w:p w14:paraId="034638B8"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color w:val="000000"/>
          <w:sz w:val="22"/>
          <w:szCs w:val="22"/>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14:paraId="37FA9FD2"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t>a) bude meškať s termínom plnenia</w:t>
      </w:r>
      <w:r>
        <w:rPr>
          <w:rFonts w:ascii="Arial" w:hAnsi="Arial" w:cs="Arial"/>
          <w:b w:val="0"/>
          <w:color w:val="000000"/>
          <w:sz w:val="22"/>
          <w:szCs w:val="22"/>
          <w:lang w:val="sk-SK"/>
        </w:rPr>
        <w:t xml:space="preserve"> podľa tejto zmluvy o viac ako 20</w:t>
      </w:r>
      <w:r w:rsidRPr="00BE4F93">
        <w:rPr>
          <w:rFonts w:ascii="Arial" w:hAnsi="Arial" w:cs="Arial"/>
          <w:b w:val="0"/>
          <w:color w:val="000000"/>
          <w:sz w:val="22"/>
          <w:szCs w:val="22"/>
          <w:lang w:val="sk-SK"/>
        </w:rPr>
        <w:t xml:space="preserve"> dní,</w:t>
      </w:r>
    </w:p>
    <w:p w14:paraId="24D20A60"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t xml:space="preserve">b) ak predávajúci bude preukázateľne poskytovať  </w:t>
      </w:r>
      <w:proofErr w:type="spellStart"/>
      <w:r w:rsidRPr="00BE4F93">
        <w:rPr>
          <w:rFonts w:ascii="Arial" w:hAnsi="Arial" w:cs="Arial"/>
          <w:b w:val="0"/>
          <w:color w:val="000000"/>
          <w:sz w:val="22"/>
          <w:szCs w:val="22"/>
          <w:lang w:val="sk-SK"/>
        </w:rPr>
        <w:t>vadné</w:t>
      </w:r>
      <w:proofErr w:type="spellEnd"/>
      <w:r w:rsidRPr="00BE4F93">
        <w:rPr>
          <w:rFonts w:ascii="Arial" w:hAnsi="Arial" w:cs="Arial"/>
          <w:b w:val="0"/>
          <w:color w:val="000000"/>
          <w:sz w:val="22"/>
          <w:szCs w:val="22"/>
          <w:lang w:val="sk-SK"/>
        </w:rPr>
        <w:t xml:space="preserve"> plnenie, </w:t>
      </w:r>
      <w:proofErr w:type="spellStart"/>
      <w:r w:rsidRPr="00BE4F93">
        <w:rPr>
          <w:rFonts w:ascii="Arial" w:hAnsi="Arial" w:cs="Arial"/>
          <w:b w:val="0"/>
          <w:color w:val="000000"/>
          <w:sz w:val="22"/>
          <w:szCs w:val="22"/>
          <w:lang w:val="sk-SK"/>
        </w:rPr>
        <w:t>t.j</w:t>
      </w:r>
      <w:proofErr w:type="spellEnd"/>
      <w:r w:rsidRPr="00BE4F93">
        <w:rPr>
          <w:rFonts w:ascii="Arial" w:hAnsi="Arial" w:cs="Arial"/>
          <w:b w:val="0"/>
          <w:color w:val="000000"/>
          <w:sz w:val="22"/>
          <w:szCs w:val="22"/>
          <w:lang w:val="sk-SK"/>
        </w:rPr>
        <w:t>. v rozpore s podmienkami dohodnutými v tejto zmluve. Musí ísť o vady, na ktoré bol predávajúci kupujúcim v priebehu dodávania predmetu kúpy písomne upozornený, a ktoré napriek tomuto upozorneniu neodstránil v primeranej lehote poskytnutej k tomuto účelu,</w:t>
      </w:r>
    </w:p>
    <w:p w14:paraId="28E4D041"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lastRenderedPageBreak/>
        <w:t>c) v rozpore s  ustanovením tejto zmluvy zastavil  dodávku predmetu kúpy, alebo inak prejavuje svoj úmysel nepokračovať v plnení tejto zmluvy,</w:t>
      </w:r>
    </w:p>
    <w:p w14:paraId="0467B0AA" w14:textId="40A30BFD" w:rsidR="00A70310" w:rsidRPr="00BE4F93" w:rsidRDefault="00A70310" w:rsidP="00D25A4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d) bez predchádzajúceho súhlasu kupujúceho, prevedie všetky, alebo niektoré práva a záväzky vyplývajúce z tejto zmluvy na tretie osoby,</w:t>
      </w:r>
    </w:p>
    <w:p w14:paraId="18F1160B" w14:textId="77777777" w:rsidR="00A70310" w:rsidRPr="00BE4F93" w:rsidRDefault="00A70310" w:rsidP="00A70310">
      <w:pPr>
        <w:tabs>
          <w:tab w:val="clear" w:pos="709"/>
        </w:tabs>
        <w:suppressAutoHyphens/>
        <w:autoSpaceDN w:val="0"/>
        <w:ind w:left="0" w:firstLine="0"/>
        <w:textAlignment w:val="baseline"/>
        <w:rPr>
          <w:rFonts w:ascii="Arial" w:hAnsi="Arial" w:cs="Arial"/>
          <w:color w:val="000000"/>
          <w:sz w:val="22"/>
          <w:szCs w:val="22"/>
          <w:lang w:val="sk-SK"/>
        </w:rPr>
      </w:pPr>
    </w:p>
    <w:p w14:paraId="73E764E2"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14:paraId="0F16177C"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D8F9A61"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E66C43">
        <w:rPr>
          <w:rFonts w:ascii="Arial" w:hAnsi="Arial" w:cs="Arial"/>
          <w:b w:val="0"/>
          <w:sz w:val="22"/>
          <w:szCs w:val="22"/>
          <w:lang w:val="sk-SK"/>
        </w:rPr>
        <w:t>Objednávateľ je oprávnený odstúpiť od zmluvy aj  z dôvodov uvedených v § 19 zákona č. 343/2015 Z. z. o verejnom obstarávaní a o zmene a doplnení niektorých zákonov v platnom a účinnom znení.</w:t>
      </w:r>
    </w:p>
    <w:p w14:paraId="69226D21"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5ECFE47A" w14:textId="4A0FC166" w:rsidR="00A70310" w:rsidRPr="00BE4F93" w:rsidRDefault="00A70310" w:rsidP="00D25A48">
      <w:pPr>
        <w:tabs>
          <w:tab w:val="clear" w:pos="709"/>
        </w:tabs>
        <w:suppressAutoHyphens/>
        <w:autoSpaceDN w:val="0"/>
        <w:spacing w:after="160"/>
        <w:ind w:left="284" w:hanging="284"/>
        <w:textAlignment w:val="baseline"/>
        <w:rPr>
          <w:rFonts w:ascii="Arial" w:hAnsi="Arial" w:cs="Arial"/>
          <w:sz w:val="22"/>
          <w:szCs w:val="22"/>
          <w:lang w:val="sk-SK"/>
        </w:rPr>
      </w:pPr>
      <w:r>
        <w:rPr>
          <w:rFonts w:ascii="Arial" w:hAnsi="Arial" w:cs="Arial"/>
          <w:b w:val="0"/>
          <w:sz w:val="22"/>
          <w:szCs w:val="22"/>
          <w:lang w:val="sk-SK"/>
        </w:rPr>
        <w:t xml:space="preserve">4. </w:t>
      </w:r>
      <w:r w:rsidRPr="00BE4F93">
        <w:rPr>
          <w:rFonts w:ascii="Arial" w:hAnsi="Arial" w:cs="Arial"/>
          <w:b w:val="0"/>
          <w:sz w:val="22"/>
          <w:szCs w:val="22"/>
          <w:lang w:val="sk-SK"/>
        </w:rPr>
        <w:t xml:space="preserve">V prípade, ak je kupujúci v omeškaní s úhradou faktúry o viac ako 60 dní po uplynutí lehoty jej splatnosti, </w:t>
      </w:r>
      <w:r w:rsidRPr="00BE4F93">
        <w:rPr>
          <w:rFonts w:ascii="Arial" w:hAnsi="Arial" w:cs="Arial"/>
          <w:b w:val="0"/>
          <w:color w:val="000000"/>
          <w:sz w:val="22"/>
          <w:szCs w:val="22"/>
          <w:lang w:val="sk-SK"/>
        </w:rPr>
        <w:t xml:space="preserve">alebo v prípade, ak napriek opakovanej písomnej výzve predávajúceho kupujúci neposkytuje predávajúcemu súčinnosť, ktorá je nevyhnutná pre riadne plnenie tejto zmluvy, </w:t>
      </w:r>
      <w:r w:rsidRPr="00BE4F93">
        <w:rPr>
          <w:rFonts w:ascii="Arial" w:hAnsi="Arial" w:cs="Arial"/>
          <w:b w:val="0"/>
          <w:sz w:val="22"/>
          <w:szCs w:val="22"/>
          <w:lang w:val="sk-SK"/>
        </w:rPr>
        <w:t xml:space="preserve"> je predávajúci oprávnený odstúpiť od zmluvy na základe písomného oznámenia doručeného kupujúcemu.</w:t>
      </w:r>
    </w:p>
    <w:p w14:paraId="687D1614"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w:t>
      </w:r>
    </w:p>
    <w:p w14:paraId="21C4DD7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Vyššia moc</w:t>
      </w:r>
    </w:p>
    <w:p w14:paraId="18714D7E"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4DB688C7" w14:textId="77777777" w:rsidR="00A70310" w:rsidRPr="00BE4F93" w:rsidRDefault="00A70310" w:rsidP="00A70310">
      <w:pPr>
        <w:tabs>
          <w:tab w:val="clear" w:pos="709"/>
        </w:tabs>
        <w:suppressAutoHyphens/>
        <w:autoSpaceDN w:val="0"/>
        <w:ind w:left="284" w:hanging="284"/>
        <w:textAlignment w:val="baseline"/>
      </w:pPr>
      <w:r w:rsidRPr="00BE4F93">
        <w:rPr>
          <w:rFonts w:ascii="Arial" w:hAnsi="Arial" w:cs="Arial"/>
          <w:b w:val="0"/>
          <w:sz w:val="22"/>
          <w:szCs w:val="22"/>
          <w:lang w:val="sk-SK"/>
        </w:rPr>
        <w:t xml:space="preserve">1. </w:t>
      </w:r>
      <w:r w:rsidRPr="00BE4F93">
        <w:rPr>
          <w:rFonts w:ascii="Arial" w:hAnsi="Arial" w:cs="Arial"/>
          <w:b w:val="0"/>
          <w:sz w:val="22"/>
          <w:szCs w:val="22"/>
          <w:lang w:val="sk-SK"/>
        </w:rPr>
        <w:tab/>
        <w:t>Pre účely tejto zmluvy sa za vyššiu moc považujú skutočnosti od zmluvných strán nezávislé a zmluvnými stranami objektívne neovplyvniteľné, napr.: vojna, mobilizácia, povstanie, generálny štrajk, živelné pohromy</w:t>
      </w:r>
      <w:r>
        <w:rPr>
          <w:rFonts w:ascii="Arial" w:hAnsi="Arial" w:cs="Arial"/>
          <w:b w:val="0"/>
          <w:sz w:val="22"/>
          <w:szCs w:val="22"/>
          <w:lang w:val="sk-SK"/>
        </w:rPr>
        <w:t>, pandémia</w:t>
      </w:r>
      <w:r w:rsidRPr="00BE4F93">
        <w:rPr>
          <w:rFonts w:ascii="Arial" w:hAnsi="Arial" w:cs="Arial"/>
          <w:b w:val="0"/>
          <w:sz w:val="22"/>
          <w:szCs w:val="22"/>
          <w:lang w:val="sk-SK"/>
        </w:rPr>
        <w:t xml:space="preserve"> a pod. (ďalej len „vis major“ alebo „vyššia moc“). </w:t>
      </w:r>
    </w:p>
    <w:p w14:paraId="6EAA285C" w14:textId="77777777" w:rsidR="00A70310" w:rsidRPr="00BE4F93" w:rsidRDefault="00A70310" w:rsidP="00A70310">
      <w:pPr>
        <w:tabs>
          <w:tab w:val="clear" w:pos="709"/>
        </w:tabs>
        <w:suppressAutoHyphens/>
        <w:autoSpaceDN w:val="0"/>
        <w:ind w:left="284" w:firstLine="0"/>
        <w:textAlignment w:val="baseline"/>
      </w:pPr>
      <w:r w:rsidRPr="00BE4F93">
        <w:rPr>
          <w:rFonts w:ascii="Arial" w:hAnsi="Arial" w:cs="Arial"/>
          <w:b w:val="0"/>
          <w:sz w:val="22"/>
          <w:szCs w:val="22"/>
          <w:lang w:val="sk-SK"/>
        </w:rPr>
        <w:t>Za vis major  sa považujú aj nepriaznivé poveternostné podmienky, v dôsledku ktorých objektívne nie je možné dodať predmet kúpy,  resp. niektorú jeho časť bez toho, aby bola ohrozená kvalita dodaného predmetu kúpy.</w:t>
      </w:r>
    </w:p>
    <w:p w14:paraId="10DB4B1C"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47DD240C" w14:textId="77777777" w:rsidR="00A70310" w:rsidRPr="00BE4F93"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2.</w:t>
      </w:r>
      <w:r w:rsidRPr="00BE4F93">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2A2B9216"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4902138" w14:textId="77777777" w:rsidR="00A70310" w:rsidRPr="00BE4F93"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14:paraId="08574946" w14:textId="77777777" w:rsidR="00A70310"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 </w:t>
      </w:r>
    </w:p>
    <w:p w14:paraId="17A2B370" w14:textId="77777777" w:rsidR="00A70310" w:rsidRPr="00BE4F93" w:rsidRDefault="00A70310" w:rsidP="00A70310">
      <w:pPr>
        <w:suppressAutoHyphens/>
        <w:autoSpaceDN w:val="0"/>
        <w:ind w:left="284"/>
        <w:textAlignment w:val="baseline"/>
      </w:pPr>
      <w:r w:rsidRPr="00BE4F9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X</w:t>
      </w:r>
      <w:r>
        <w:rPr>
          <w:rFonts w:ascii="Arial" w:hAnsi="Arial" w:cs="Arial"/>
          <w:sz w:val="22"/>
        </w:rPr>
        <w:t>II</w:t>
      </w:r>
      <w:r w:rsidRPr="00BE4F93">
        <w:rPr>
          <w:rFonts w:ascii="Arial" w:hAnsi="Arial" w:cs="Arial"/>
          <w:sz w:val="22"/>
        </w:rPr>
        <w:t>.</w:t>
      </w:r>
    </w:p>
    <w:p w14:paraId="57CA7B38" w14:textId="77777777" w:rsidR="00A70310" w:rsidRPr="00C355FE" w:rsidRDefault="00A70310" w:rsidP="00A70310">
      <w:pPr>
        <w:suppressAutoHyphens/>
        <w:autoSpaceDN w:val="0"/>
        <w:ind w:left="284"/>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C355FE">
        <w:rPr>
          <w:rFonts w:ascii="Arial" w:hAnsi="Arial" w:cs="Arial"/>
          <w:sz w:val="22"/>
          <w:lang w:val="sk-SK"/>
        </w:rPr>
        <w:t xml:space="preserve">     Pracovný denník</w:t>
      </w:r>
    </w:p>
    <w:p w14:paraId="0DE601A4" w14:textId="77777777" w:rsidR="00A70310" w:rsidRPr="00C355FE" w:rsidRDefault="00A70310" w:rsidP="00A70310">
      <w:pPr>
        <w:suppressAutoHyphens/>
        <w:autoSpaceDN w:val="0"/>
        <w:ind w:left="284"/>
        <w:textAlignment w:val="baseline"/>
        <w:rPr>
          <w:rFonts w:ascii="Arial" w:hAnsi="Arial" w:cs="Arial"/>
          <w:sz w:val="22"/>
          <w:lang w:val="sk-SK"/>
        </w:rPr>
      </w:pPr>
    </w:p>
    <w:p w14:paraId="4BD9B271" w14:textId="77777777" w:rsidR="00A70310" w:rsidRPr="000A2DE8" w:rsidRDefault="00A70310" w:rsidP="00D25A48">
      <w:pPr>
        <w:numPr>
          <w:ilvl w:val="0"/>
          <w:numId w:val="22"/>
        </w:numPr>
        <w:tabs>
          <w:tab w:val="clear" w:pos="709"/>
          <w:tab w:val="left" w:pos="284"/>
        </w:tabs>
        <w:suppressAutoHyphens/>
        <w:autoSpaceDE w:val="0"/>
        <w:autoSpaceDN w:val="0"/>
        <w:spacing w:after="160"/>
        <w:ind w:left="284" w:hanging="284"/>
        <w:textAlignment w:val="baseline"/>
        <w:rPr>
          <w:lang w:val="sk-SK"/>
        </w:rPr>
      </w:pPr>
      <w:r w:rsidRPr="00C355FE">
        <w:rPr>
          <w:rFonts w:ascii="Arial" w:hAnsi="Arial" w:cs="Arial"/>
          <w:b w:val="0"/>
          <w:sz w:val="22"/>
          <w:lang w:val="sk-SK"/>
        </w:rPr>
        <w:t>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uskutočnenia zápisov Zmluvných strán. Záznamy v pracovnom denníku musia obsahovať najmä všetky skutočnosti rozhodné pre plnenie Zmluvy, údaje o časovom postupe plnenia a jeho akosti, zdôvodnenie odchýlok vyk</w:t>
      </w:r>
      <w:r>
        <w:rPr>
          <w:rFonts w:ascii="Arial" w:hAnsi="Arial" w:cs="Arial"/>
          <w:b w:val="0"/>
          <w:sz w:val="22"/>
          <w:lang w:val="sk-SK"/>
        </w:rPr>
        <w:t xml:space="preserve">onávaného plnenia od </w:t>
      </w:r>
      <w:r w:rsidRPr="00C355FE">
        <w:rPr>
          <w:rFonts w:ascii="Arial" w:hAnsi="Arial" w:cs="Arial"/>
          <w:b w:val="0"/>
          <w:sz w:val="22"/>
          <w:lang w:val="sk-SK"/>
        </w:rPr>
        <w:t xml:space="preserve"> dokumentácie, ktorá bola súčasťou súťažných podkladov, popis poskytnutého plnenia,  uskutočnených prác a dodaných tovarov,  mimoriadnych </w:t>
      </w:r>
      <w:r w:rsidRPr="00C355FE">
        <w:rPr>
          <w:rFonts w:ascii="Arial" w:hAnsi="Arial" w:cs="Arial"/>
          <w:b w:val="0"/>
          <w:sz w:val="22"/>
          <w:lang w:val="sk-SK"/>
        </w:rPr>
        <w:lastRenderedPageBreak/>
        <w:t>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14:paraId="73161CDF"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XII.</w:t>
      </w:r>
    </w:p>
    <w:p w14:paraId="325E86E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Záverečné ustanovenia</w:t>
      </w:r>
    </w:p>
    <w:p w14:paraId="6F6946E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34D295C4" w14:textId="77777777" w:rsidR="00A70310" w:rsidRPr="00BE4F93" w:rsidRDefault="00A70310" w:rsidP="00D25A48">
      <w:pPr>
        <w:numPr>
          <w:ilvl w:val="1"/>
          <w:numId w:val="17"/>
        </w:numPr>
        <w:tabs>
          <w:tab w:val="clear" w:pos="709"/>
        </w:tabs>
        <w:suppressAutoHyphens/>
        <w:autoSpaceDN w:val="0"/>
        <w:ind w:left="284" w:right="1" w:hanging="426"/>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berú na vedomie a rešpektujú, že predmet kúpy je financovaný z fondov EÚ a bude predmetom kontroly verejného obstarávania zo strany príslušného oprávneného orgánu.  </w:t>
      </w:r>
    </w:p>
    <w:p w14:paraId="0DC8455E" w14:textId="77777777" w:rsidR="00A70310" w:rsidRPr="00BE4F93" w:rsidRDefault="00A70310" w:rsidP="00D25A48">
      <w:pPr>
        <w:suppressAutoHyphens/>
        <w:autoSpaceDN w:val="0"/>
        <w:ind w:left="284" w:right="1" w:firstLine="0"/>
        <w:textAlignment w:val="baseline"/>
        <w:rPr>
          <w:rFonts w:ascii="Arial" w:hAnsi="Arial" w:cs="Arial"/>
          <w:b w:val="0"/>
          <w:sz w:val="22"/>
          <w:szCs w:val="22"/>
          <w:lang w:val="sk-SK"/>
        </w:rPr>
      </w:pPr>
    </w:p>
    <w:p w14:paraId="5719CD5C" w14:textId="77777777" w:rsidR="00A70310" w:rsidRPr="00BE4F93" w:rsidRDefault="00A70310" w:rsidP="00D25A48">
      <w:pPr>
        <w:numPr>
          <w:ilvl w:val="1"/>
          <w:numId w:val="17"/>
        </w:numPr>
        <w:tabs>
          <w:tab w:val="clear" w:pos="709"/>
          <w:tab w:val="left" w:pos="284"/>
        </w:tabs>
        <w:suppressAutoHyphens/>
        <w:autoSpaceDN w:val="0"/>
        <w:ind w:left="284" w:right="1" w:hanging="426"/>
        <w:jc w:val="left"/>
        <w:textAlignment w:val="baseline"/>
      </w:pPr>
      <w:r w:rsidRPr="00BE4F93">
        <w:rPr>
          <w:rFonts w:ascii="Arial" w:hAnsi="Arial" w:cs="Arial"/>
          <w:b w:val="0"/>
          <w:sz w:val="22"/>
          <w:szCs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14:paraId="13E834B1" w14:textId="77777777" w:rsidR="00A70310" w:rsidRPr="00BE4F93" w:rsidRDefault="00A70310" w:rsidP="00D25A48">
      <w:pPr>
        <w:tabs>
          <w:tab w:val="clear" w:pos="709"/>
        </w:tabs>
        <w:suppressAutoHyphens/>
        <w:autoSpaceDN w:val="0"/>
        <w:ind w:left="709" w:right="1" w:hanging="425"/>
        <w:textAlignment w:val="baseline"/>
        <w:rPr>
          <w:rFonts w:ascii="Arial" w:hAnsi="Arial" w:cs="Arial"/>
          <w:b w:val="0"/>
          <w:sz w:val="22"/>
          <w:szCs w:val="22"/>
          <w:lang w:val="sk-SK"/>
        </w:rPr>
      </w:pPr>
      <w:r>
        <w:rPr>
          <w:rFonts w:ascii="Arial" w:hAnsi="Arial" w:cs="Arial"/>
          <w:b w:val="0"/>
          <w:sz w:val="22"/>
          <w:szCs w:val="22"/>
          <w:lang w:val="sk-SK"/>
        </w:rPr>
        <w:t>2.1</w:t>
      </w:r>
      <w:r w:rsidRPr="00BE4F93">
        <w:rPr>
          <w:rFonts w:ascii="Arial" w:hAnsi="Arial" w:cs="Arial"/>
          <w:b w:val="0"/>
          <w:sz w:val="22"/>
          <w:szCs w:val="22"/>
          <w:lang w:val="sk-SK"/>
        </w:rPr>
        <w:tab/>
        <w:t>doručenie kladného výsledku kontroly verejného obstarávania, ktorého výsledkom je táto zmluva, a to od príslušného oprávneného orgánu.</w:t>
      </w:r>
    </w:p>
    <w:p w14:paraId="4E3A1DDA" w14:textId="77777777" w:rsidR="00A70310" w:rsidRPr="00BE4F93" w:rsidRDefault="00A70310" w:rsidP="00D25A48">
      <w:pPr>
        <w:tabs>
          <w:tab w:val="clear" w:pos="709"/>
        </w:tabs>
        <w:suppressAutoHyphens/>
        <w:autoSpaceDN w:val="0"/>
        <w:ind w:left="0" w:right="1" w:firstLine="0"/>
        <w:jc w:val="left"/>
        <w:textAlignment w:val="baseline"/>
        <w:rPr>
          <w:rFonts w:ascii="Arial" w:hAnsi="Arial" w:cs="Arial"/>
          <w:b w:val="0"/>
          <w:sz w:val="22"/>
          <w:szCs w:val="22"/>
          <w:lang w:val="sk-SK"/>
        </w:rPr>
      </w:pPr>
    </w:p>
    <w:p w14:paraId="26980CD6"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sidRPr="00BE4F93">
        <w:rPr>
          <w:rFonts w:ascii="Arial" w:hAnsi="Arial" w:cs="Arial"/>
          <w:b w:val="0"/>
          <w:sz w:val="22"/>
          <w:szCs w:val="22"/>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w:t>
      </w:r>
      <w:r>
        <w:rPr>
          <w:rFonts w:ascii="Arial" w:hAnsi="Arial" w:cs="Arial"/>
          <w:b w:val="0"/>
          <w:sz w:val="22"/>
          <w:szCs w:val="22"/>
          <w:lang w:val="sk-SK"/>
        </w:rPr>
        <w:t>.1</w:t>
      </w:r>
      <w:r w:rsidRPr="00BE4F93">
        <w:rPr>
          <w:rFonts w:ascii="Arial" w:hAnsi="Arial" w:cs="Arial"/>
          <w:b w:val="0"/>
          <w:sz w:val="22"/>
          <w:szCs w:val="22"/>
          <w:lang w:val="sk-SK"/>
        </w:rPr>
        <w:t xml:space="preserve"> tohto článku, ktorých splnenie je nevyhnutnou podmienkou pre nadobudnutie účinnosti tejto zmluvy, táto zmluva zaniká.</w:t>
      </w:r>
    </w:p>
    <w:p w14:paraId="32314303"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26E498B1" w14:textId="77777777" w:rsidR="00A70310" w:rsidRPr="00396FCD" w:rsidRDefault="00A70310" w:rsidP="00D25A48">
      <w:pPr>
        <w:numPr>
          <w:ilvl w:val="1"/>
          <w:numId w:val="17"/>
        </w:numPr>
        <w:tabs>
          <w:tab w:val="clear" w:pos="709"/>
          <w:tab w:val="left" w:pos="284"/>
        </w:tabs>
        <w:suppressAutoHyphens/>
        <w:autoSpaceDN w:val="0"/>
        <w:ind w:left="284" w:right="1"/>
        <w:jc w:val="left"/>
        <w:textAlignment w:val="baseline"/>
        <w:rPr>
          <w:b w:val="0"/>
          <w:lang w:val="sk-SK"/>
        </w:rPr>
      </w:pPr>
      <w:r w:rsidRPr="00BE4F93">
        <w:rPr>
          <w:rFonts w:ascii="Arial" w:hAnsi="Arial" w:cs="Arial"/>
          <w:b w:val="0"/>
          <w:sz w:val="22"/>
          <w:szCs w:val="22"/>
          <w:lang w:val="sk-SK"/>
        </w:rPr>
        <w:t>Túto zmluvu je možné meniť a dopĺňať len formou písomných dodatkov podpísaných oprávnenými zástupcami oboch zmluvných strán</w:t>
      </w:r>
      <w:r>
        <w:rPr>
          <w:rFonts w:ascii="Arial" w:hAnsi="Arial" w:cs="Arial"/>
          <w:b w:val="0"/>
          <w:sz w:val="22"/>
          <w:szCs w:val="22"/>
          <w:lang w:val="sk-SK"/>
        </w:rPr>
        <w:t xml:space="preserve"> </w:t>
      </w:r>
      <w:r w:rsidRPr="00396FCD">
        <w:rPr>
          <w:rFonts w:ascii="Arial" w:hAnsi="Arial" w:cs="Arial"/>
          <w:b w:val="0"/>
          <w:sz w:val="22"/>
          <w:szCs w:val="22"/>
          <w:lang w:val="sk-SK"/>
        </w:rPr>
        <w:t>a v súlade s § 18</w:t>
      </w:r>
      <w:r w:rsidRPr="00396FCD">
        <w:rPr>
          <w:b w:val="0"/>
          <w:lang w:val="sk-SK"/>
        </w:rPr>
        <w:t xml:space="preserve"> </w:t>
      </w:r>
      <w:r w:rsidRPr="00396FCD">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2AC28689"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03AFED25"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Pr>
          <w:rFonts w:ascii="Arial" w:hAnsi="Arial" w:cs="Arial"/>
          <w:b w:val="0"/>
          <w:sz w:val="22"/>
          <w:szCs w:val="22"/>
          <w:lang w:val="sk-SK"/>
        </w:rPr>
        <w:t>Táto zmluva je vyhotovená v 4</w:t>
      </w:r>
      <w:r w:rsidRPr="00BE4F93">
        <w:rPr>
          <w:rFonts w:ascii="Arial" w:hAnsi="Arial" w:cs="Arial"/>
          <w:b w:val="0"/>
          <w:sz w:val="22"/>
          <w:szCs w:val="22"/>
          <w:lang w:val="sk-SK"/>
        </w:rPr>
        <w:t xml:space="preserve"> rovnopisoch, z ktorých kupujú</w:t>
      </w:r>
      <w:r>
        <w:rPr>
          <w:rFonts w:ascii="Arial" w:hAnsi="Arial" w:cs="Arial"/>
          <w:b w:val="0"/>
          <w:sz w:val="22"/>
          <w:szCs w:val="22"/>
          <w:lang w:val="sk-SK"/>
        </w:rPr>
        <w:t xml:space="preserve">ci po jej podpísaní obdrží  dve </w:t>
      </w:r>
      <w:r w:rsidRPr="00BE4F93">
        <w:rPr>
          <w:rFonts w:ascii="Arial" w:hAnsi="Arial" w:cs="Arial"/>
          <w:b w:val="0"/>
          <w:sz w:val="22"/>
          <w:szCs w:val="22"/>
          <w:lang w:val="sk-SK"/>
        </w:rPr>
        <w:t>a predávajúci dve vyhotovenia.</w:t>
      </w:r>
    </w:p>
    <w:p w14:paraId="0F2960D6"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4174B4A7"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sidRPr="00BE4F93">
        <w:rPr>
          <w:rFonts w:ascii="Arial" w:hAnsi="Arial" w:cs="Arial"/>
          <w:b w:val="0"/>
          <w:sz w:val="22"/>
          <w:szCs w:val="22"/>
          <w:lang w:val="sk-SK"/>
        </w:rPr>
        <w:t>Vzťahy touto zmluvou neupravené sa riadia ustanoveniami Obchodného zákonníka v platnom znení.</w:t>
      </w:r>
    </w:p>
    <w:p w14:paraId="35434C60" w14:textId="77777777" w:rsidR="00A70310" w:rsidRPr="00BE4F93" w:rsidRDefault="00A70310" w:rsidP="00D25A48">
      <w:pPr>
        <w:tabs>
          <w:tab w:val="left" w:pos="284"/>
        </w:tabs>
        <w:suppressAutoHyphens/>
        <w:autoSpaceDN w:val="0"/>
        <w:ind w:left="284" w:right="1" w:firstLine="0"/>
        <w:textAlignment w:val="baseline"/>
        <w:rPr>
          <w:rFonts w:ascii="Arial" w:hAnsi="Arial" w:cs="Arial"/>
          <w:b w:val="0"/>
          <w:sz w:val="22"/>
          <w:szCs w:val="22"/>
          <w:lang w:val="sk-SK" w:eastAsia="en-US"/>
        </w:rPr>
      </w:pPr>
    </w:p>
    <w:p w14:paraId="71D5D351" w14:textId="77777777" w:rsidR="00A70310" w:rsidRPr="00BE4F93" w:rsidRDefault="00A70310" w:rsidP="00D25A48">
      <w:pPr>
        <w:numPr>
          <w:ilvl w:val="1"/>
          <w:numId w:val="17"/>
        </w:numPr>
        <w:tabs>
          <w:tab w:val="clear" w:pos="709"/>
        </w:tabs>
        <w:suppressAutoHyphens/>
        <w:autoSpaceDN w:val="0"/>
        <w:ind w:left="284" w:right="1"/>
        <w:textAlignment w:val="baseline"/>
      </w:pPr>
      <w:r w:rsidRPr="00BE4F93">
        <w:rPr>
          <w:rFonts w:ascii="Arial" w:hAnsi="Arial" w:cs="Arial"/>
          <w:b w:val="0"/>
          <w:sz w:val="22"/>
          <w:szCs w:val="22"/>
          <w:lang w:val="sk-SK"/>
        </w:rPr>
        <w:t xml:space="preserve">Všetka komunikácia kupujúceho a predávajúceho bude prebiehať v slovenskom jazyku (príp. českom jazyku) a pre prípad sporu bude rozhodné právo SR. </w:t>
      </w:r>
    </w:p>
    <w:p w14:paraId="3318BF77" w14:textId="77777777" w:rsidR="00A70310" w:rsidRPr="00BE4F93" w:rsidRDefault="00A70310" w:rsidP="00D25A48">
      <w:pPr>
        <w:tabs>
          <w:tab w:val="clear" w:pos="709"/>
        </w:tabs>
        <w:suppressAutoHyphens/>
        <w:autoSpaceDN w:val="0"/>
        <w:ind w:left="0" w:firstLine="0"/>
        <w:jc w:val="left"/>
        <w:textAlignment w:val="baseline"/>
        <w:rPr>
          <w:rFonts w:ascii="Arial" w:hAnsi="Arial" w:cs="Arial"/>
          <w:sz w:val="22"/>
          <w:szCs w:val="22"/>
          <w:lang w:val="sk-SK"/>
        </w:rPr>
      </w:pPr>
    </w:p>
    <w:p w14:paraId="57760794" w14:textId="77777777" w:rsidR="00A70310" w:rsidRPr="00BE4F93" w:rsidRDefault="00A70310" w:rsidP="00A70310">
      <w:pPr>
        <w:tabs>
          <w:tab w:val="clear" w:pos="709"/>
          <w:tab w:val="left" w:pos="426"/>
        </w:tabs>
        <w:suppressAutoHyphens/>
        <w:autoSpaceDN w:val="0"/>
        <w:ind w:left="426" w:hanging="426"/>
        <w:jc w:val="left"/>
        <w:textAlignment w:val="baseline"/>
      </w:pPr>
      <w:r w:rsidRPr="00BE4F93">
        <w:rPr>
          <w:rFonts w:ascii="Arial" w:hAnsi="Arial" w:cs="Arial"/>
          <w:b w:val="0"/>
          <w:sz w:val="22"/>
          <w:szCs w:val="22"/>
          <w:lang w:val="sk-SK"/>
        </w:rPr>
        <w:t> </w:t>
      </w:r>
    </w:p>
    <w:p w14:paraId="660DA051"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V Trenčíne, dňa ...................</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r w:rsidRPr="00BE4F93">
        <w:rPr>
          <w:rFonts w:ascii="Arial" w:hAnsi="Arial" w:cs="Arial"/>
          <w:b w:val="0"/>
          <w:sz w:val="22"/>
          <w:szCs w:val="22"/>
          <w:lang w:val="sk-SK"/>
        </w:rPr>
        <w:tab/>
        <w:t xml:space="preserve">                     V .........................., dňa ...................</w:t>
      </w:r>
    </w:p>
    <w:p w14:paraId="33CC1E5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8B3C99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644885B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4D3F50C4"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 xml:space="preserve">Kupujúci: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Predávajúci:</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110A5662"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54A0A5A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1FFA60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79204E9" w14:textId="77777777" w:rsidR="00A70310" w:rsidRPr="00BE4F93" w:rsidRDefault="00A70310"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eastAsia="cs-CZ"/>
        </w:rPr>
        <w:tab/>
      </w:r>
      <w:r w:rsidRPr="00BE4F93">
        <w:rPr>
          <w:rFonts w:ascii="Arial" w:hAnsi="Arial" w:cs="Arial"/>
          <w:b w:val="0"/>
          <w:sz w:val="22"/>
          <w:szCs w:val="22"/>
          <w:lang w:val="sk-SK" w:eastAsia="cs-CZ"/>
        </w:rPr>
        <w:tab/>
        <w:t xml:space="preserve">        ................................................................        </w:t>
      </w:r>
    </w:p>
    <w:p w14:paraId="77D31D5B" w14:textId="77777777" w:rsidR="00A70310" w:rsidRPr="00BE4F93" w:rsidRDefault="00A70310" w:rsidP="00A70310">
      <w:pPr>
        <w:tabs>
          <w:tab w:val="center" w:pos="4536"/>
          <w:tab w:val="right" w:pos="9072"/>
        </w:tabs>
        <w:suppressAutoHyphens/>
        <w:autoSpaceDN w:val="0"/>
        <w:ind w:left="0" w:firstLine="0"/>
        <w:textAlignment w:val="baseline"/>
      </w:pPr>
      <w:r w:rsidRPr="00BE4F93">
        <w:rPr>
          <w:rFonts w:ascii="Arial" w:hAnsi="Arial" w:cs="Arial"/>
          <w:b w:val="0"/>
          <w:sz w:val="22"/>
          <w:szCs w:val="22"/>
          <w:lang w:val="sk-SK" w:eastAsia="cs-CZ"/>
        </w:rPr>
        <w:t xml:space="preserve">        Mgr. Richard Rybníček</w:t>
      </w:r>
    </w:p>
    <w:p w14:paraId="791A2D88" w14:textId="5853E1F6" w:rsidR="00A70310" w:rsidRDefault="00A70310"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primátor mesta Trenčín</w:t>
      </w:r>
    </w:p>
    <w:p w14:paraId="25106FA3" w14:textId="02978ED2" w:rsidR="0002776E"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0B4EB029" w14:textId="64C8CC44" w:rsidR="0002776E"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06514675" w14:textId="77777777" w:rsidR="0002776E" w:rsidRPr="00BE4F93"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5758FD6E" w14:textId="77777777" w:rsidR="00A70310" w:rsidRPr="00BE4F93" w:rsidRDefault="00A70310" w:rsidP="00A70310">
      <w:pPr>
        <w:tabs>
          <w:tab w:val="clear" w:pos="709"/>
        </w:tabs>
        <w:suppressAutoHyphens/>
        <w:autoSpaceDN w:val="0"/>
        <w:ind w:left="0" w:firstLine="0"/>
        <w:textAlignment w:val="baseline"/>
        <w:rPr>
          <w:rFonts w:ascii="Arial" w:hAnsi="Arial" w:cs="Arial"/>
          <w:b w:val="0"/>
          <w:i/>
          <w:sz w:val="22"/>
          <w:szCs w:val="22"/>
          <w:lang w:val="sk-SK"/>
        </w:rPr>
      </w:pPr>
      <w:r w:rsidRPr="00BE4F93">
        <w:rPr>
          <w:rFonts w:ascii="Arial" w:hAnsi="Arial" w:cs="Arial"/>
          <w:b w:val="0"/>
          <w:i/>
          <w:sz w:val="22"/>
          <w:szCs w:val="22"/>
          <w:lang w:val="sk-SK"/>
        </w:rPr>
        <w:lastRenderedPageBreak/>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BFF4EB0" w14:textId="77777777" w:rsidR="00A70310" w:rsidRPr="00BE4F93" w:rsidRDefault="00A70310" w:rsidP="00A70310">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5C7A74BA"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0DCE5A6"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Zmluvy  – kalkulácia ceny</w:t>
      </w:r>
    </w:p>
    <w:p w14:paraId="15630898"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34D694B" w14:textId="77777777" w:rsidR="00A70310" w:rsidRPr="00BE4F93" w:rsidRDefault="00A70310" w:rsidP="00A70310">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14:paraId="1BCD0CF5" w14:textId="77777777" w:rsidR="00A70310" w:rsidRPr="00BE4F93" w:rsidRDefault="00A70310" w:rsidP="00A70310">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PODĽA  </w:t>
      </w:r>
      <w:r>
        <w:rPr>
          <w:rFonts w:ascii="Arial" w:hAnsi="Arial" w:cs="Arial"/>
          <w:b w:val="0"/>
          <w:sz w:val="22"/>
          <w:szCs w:val="22"/>
          <w:lang w:val="sk-SK" w:eastAsia="en-US"/>
        </w:rPr>
        <w:t>VÝKAZOV -  VÝMER  Z</w:t>
      </w:r>
      <w:r w:rsidRPr="00BE4F93">
        <w:rPr>
          <w:rFonts w:ascii="Arial" w:hAnsi="Arial" w:cs="Arial"/>
          <w:b w:val="0"/>
          <w:sz w:val="22"/>
          <w:szCs w:val="22"/>
          <w:lang w:val="sk-SK" w:eastAsia="en-US"/>
        </w:rPr>
        <w:t xml:space="preserve"> DOKUMENTÁCIE</w:t>
      </w:r>
    </w:p>
    <w:p w14:paraId="2476DB03" w14:textId="77777777" w:rsidR="00A70310" w:rsidRPr="00BE4F93" w:rsidRDefault="00A70310" w:rsidP="00A70310">
      <w:pPr>
        <w:tabs>
          <w:tab w:val="clear" w:pos="709"/>
        </w:tabs>
        <w:suppressAutoHyphens/>
        <w:autoSpaceDN w:val="0"/>
        <w:spacing w:after="160"/>
        <w:ind w:left="2124" w:firstLine="708"/>
        <w:jc w:val="left"/>
        <w:textAlignment w:val="baseline"/>
        <w:rPr>
          <w:rFonts w:ascii="Arial" w:hAnsi="Arial" w:cs="Arial"/>
          <w:b w:val="0"/>
          <w:sz w:val="22"/>
          <w:szCs w:val="22"/>
          <w:lang w:val="sk-SK" w:eastAsia="en-US"/>
        </w:rPr>
      </w:pPr>
    </w:p>
    <w:p w14:paraId="7EBCCAEB"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BC1887E"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3A9E0BA3"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5C313917" w14:textId="7E395D0C"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Zmluvy  – ZOZNAM SUBDODÁVATEĽOV </w:t>
      </w:r>
    </w:p>
    <w:p w14:paraId="79B39AF4" w14:textId="7A4C7DBF"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380F302" w14:textId="10B36289"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CD7E6EE" w14:textId="11C3050A"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1A51C8A" w14:textId="36448DAF"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EFC4B36" w14:textId="2FDE5DB7"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0BDFC24" w14:textId="137EAF9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E223A3F" w14:textId="02216FCD"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7CAAC5D" w14:textId="15436207"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51462C9" w14:textId="0A1E945C"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22E5102" w14:textId="55E68D6C"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8CC3DF5" w14:textId="1E718BB1"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508B4CF" w14:textId="3A0D22D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4FD9FEB" w14:textId="30ECB4BE"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3DEA39C" w14:textId="0F374F3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7E5FB7E" w14:textId="2CEDF1CF"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F624E4B" w14:textId="396260A6"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E228C23" w14:textId="77777777"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5F085CC" w14:textId="77498E0A"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BDB18E8" w14:textId="7F575F1C"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5E8A56A" w14:textId="591EB13E"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9827A48" w14:textId="6D99DF11"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26A628C" w14:textId="27F88B5F"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1.</w:t>
      </w:r>
      <w:r w:rsidR="00D25A48">
        <w:rPr>
          <w:rFonts w:ascii="Arial" w:hAnsi="Arial" w:cs="Arial"/>
          <w:sz w:val="22"/>
          <w:szCs w:val="22"/>
          <w:shd w:val="clear" w:color="auto" w:fill="00FFFF"/>
        </w:rPr>
        <w:t>5</w:t>
      </w:r>
      <w:r w:rsidRPr="00BE4F93">
        <w:rPr>
          <w:rFonts w:ascii="Arial" w:hAnsi="Arial" w:cs="Arial"/>
          <w:sz w:val="22"/>
          <w:szCs w:val="22"/>
          <w:shd w:val="clear" w:color="auto" w:fill="00FFFF"/>
        </w:rPr>
        <w:tab/>
      </w:r>
      <w:proofErr w:type="spellStart"/>
      <w:r w:rsidRPr="00BE4F93">
        <w:rPr>
          <w:rFonts w:ascii="Arial" w:hAnsi="Arial" w:cs="Arial"/>
          <w:sz w:val="22"/>
          <w:szCs w:val="22"/>
          <w:shd w:val="clear" w:color="auto" w:fill="00FFFF"/>
        </w:rPr>
        <w:t>návrh</w:t>
      </w:r>
      <w:proofErr w:type="spellEnd"/>
      <w:r w:rsidRPr="00BE4F93">
        <w:rPr>
          <w:rFonts w:ascii="Arial" w:hAnsi="Arial" w:cs="Arial"/>
          <w:sz w:val="22"/>
          <w:szCs w:val="22"/>
          <w:shd w:val="clear" w:color="auto" w:fill="00FFFF"/>
        </w:rPr>
        <w:t xml:space="preserve"> </w:t>
      </w:r>
      <w:proofErr w:type="spellStart"/>
      <w:proofErr w:type="gramStart"/>
      <w:r w:rsidRPr="00BE4F93">
        <w:rPr>
          <w:rFonts w:ascii="Arial" w:hAnsi="Arial" w:cs="Arial"/>
          <w:color w:val="000000"/>
          <w:sz w:val="22"/>
          <w:szCs w:val="22"/>
          <w:shd w:val="clear" w:color="auto" w:fill="00FFFF"/>
        </w:rPr>
        <w:t>zmluvy</w:t>
      </w:r>
      <w:proofErr w:type="spell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na</w:t>
      </w:r>
      <w:proofErr w:type="spellEnd"/>
      <w:proofErr w:type="gram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poskytnutie</w:t>
      </w:r>
      <w:proofErr w:type="spell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služby</w:t>
      </w:r>
      <w:proofErr w:type="spellEnd"/>
      <w:r w:rsidRPr="00BE4F93">
        <w:rPr>
          <w:rFonts w:ascii="Arial" w:hAnsi="Arial" w:cs="Arial"/>
          <w:color w:val="000000"/>
          <w:sz w:val="22"/>
          <w:szCs w:val="22"/>
          <w:shd w:val="clear" w:color="auto" w:fill="00FFFF"/>
        </w:rPr>
        <w:t xml:space="preserve"> pre </w:t>
      </w:r>
      <w:proofErr w:type="spellStart"/>
      <w:r w:rsidRPr="00BE4F93">
        <w:rPr>
          <w:rFonts w:ascii="Arial" w:hAnsi="Arial" w:cs="Arial"/>
          <w:color w:val="000000"/>
          <w:sz w:val="22"/>
          <w:szCs w:val="22"/>
          <w:shd w:val="clear" w:color="auto" w:fill="00FFFF"/>
        </w:rPr>
        <w:t>Časť</w:t>
      </w:r>
      <w:proofErr w:type="spellEnd"/>
      <w:r w:rsidRPr="00BE4F93">
        <w:rPr>
          <w:rFonts w:ascii="Arial" w:hAnsi="Arial" w:cs="Arial"/>
          <w:color w:val="000000"/>
          <w:sz w:val="22"/>
          <w:szCs w:val="22"/>
          <w:shd w:val="clear" w:color="auto" w:fill="00FFFF"/>
        </w:rPr>
        <w:t xml:space="preserve"> </w:t>
      </w:r>
      <w:r>
        <w:rPr>
          <w:rFonts w:ascii="Arial" w:hAnsi="Arial" w:cs="Arial"/>
          <w:color w:val="000000"/>
          <w:sz w:val="22"/>
          <w:szCs w:val="22"/>
          <w:shd w:val="clear" w:color="auto" w:fill="00FFFF"/>
        </w:rPr>
        <w:t>3</w:t>
      </w:r>
      <w:r w:rsidRPr="00BE4F93">
        <w:rPr>
          <w:rFonts w:ascii="Arial" w:hAnsi="Arial" w:cs="Arial"/>
          <w:color w:val="000000"/>
          <w:sz w:val="22"/>
          <w:szCs w:val="22"/>
          <w:shd w:val="clear" w:color="auto" w:fill="00FFFF"/>
        </w:rPr>
        <w:t>:</w:t>
      </w:r>
      <w:r w:rsidRPr="00BE4F93">
        <w:rPr>
          <w:rFonts w:ascii="Arial" w:hAnsi="Arial" w:cs="Arial"/>
          <w:sz w:val="22"/>
          <w:szCs w:val="22"/>
        </w:rPr>
        <w:tab/>
      </w:r>
    </w:p>
    <w:p w14:paraId="0653638A" w14:textId="77777777" w:rsidR="00A70310" w:rsidRPr="00BE4F93" w:rsidRDefault="00A70310" w:rsidP="00A70310">
      <w:pPr>
        <w:suppressAutoHyphens/>
        <w:autoSpaceDN w:val="0"/>
        <w:ind w:left="0" w:firstLine="0"/>
        <w:textAlignment w:val="baseline"/>
      </w:pPr>
      <w:r w:rsidRPr="00BE4F93">
        <w:rPr>
          <w:rFonts w:ascii="Arial" w:hAnsi="Arial" w:cs="Arial"/>
          <w:sz w:val="22"/>
        </w:rPr>
        <w:tab/>
      </w:r>
    </w:p>
    <w:p w14:paraId="481E4DF8" w14:textId="77777777" w:rsidR="00A70310" w:rsidRPr="00BE4F93" w:rsidRDefault="00A70310" w:rsidP="00A70310">
      <w:pPr>
        <w:suppressAutoHyphens/>
        <w:autoSpaceDN w:val="0"/>
        <w:ind w:left="709" w:hanging="709"/>
        <w:textAlignment w:val="baseline"/>
        <w:rPr>
          <w:rFonts w:ascii="Arial" w:hAnsi="Arial" w:cs="Arial"/>
          <w:sz w:val="22"/>
        </w:rPr>
      </w:pPr>
    </w:p>
    <w:p w14:paraId="4DA1FCB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en-AU" w:eastAsia="en-US"/>
        </w:rPr>
      </w:pPr>
    </w:p>
    <w:p w14:paraId="5A688EE2"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D25A48">
        <w:rPr>
          <w:rFonts w:ascii="Arial" w:hAnsi="Arial" w:cs="Arial"/>
          <w:bCs/>
          <w:color w:val="000000"/>
          <w:sz w:val="22"/>
          <w:szCs w:val="22"/>
          <w:lang w:val="sk-SK" w:eastAsia="en-US"/>
        </w:rPr>
        <w:t>Zmluva na poskytnutie služby</w:t>
      </w:r>
    </w:p>
    <w:p w14:paraId="783E59DA"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p>
    <w:p w14:paraId="0B09F3AA"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D25A48">
        <w:rPr>
          <w:rFonts w:ascii="Arial" w:hAnsi="Arial" w:cs="Arial"/>
          <w:bCs/>
          <w:color w:val="000000"/>
          <w:sz w:val="22"/>
          <w:szCs w:val="22"/>
          <w:lang w:val="sk-SK" w:eastAsia="en-US"/>
        </w:rPr>
        <w:t>uzatvorená podľa § 269 ods. 2 a </w:t>
      </w:r>
      <w:proofErr w:type="spellStart"/>
      <w:r w:rsidRPr="00D25A48">
        <w:rPr>
          <w:rFonts w:ascii="Arial" w:hAnsi="Arial" w:cs="Arial"/>
          <w:bCs/>
          <w:color w:val="000000"/>
          <w:sz w:val="22"/>
          <w:szCs w:val="22"/>
          <w:lang w:val="sk-SK" w:eastAsia="en-US"/>
        </w:rPr>
        <w:t>nasl</w:t>
      </w:r>
      <w:proofErr w:type="spellEnd"/>
      <w:r w:rsidRPr="00D25A48">
        <w:rPr>
          <w:rFonts w:ascii="Arial" w:hAnsi="Arial" w:cs="Arial"/>
          <w:bCs/>
          <w:color w:val="000000"/>
          <w:sz w:val="22"/>
          <w:szCs w:val="22"/>
          <w:lang w:val="sk-SK" w:eastAsia="en-US"/>
        </w:rPr>
        <w:t>. zákona č.513/1991 Zb. Obchodný zákonník v platnom znení  (ďalej len „Zmluva“) medzi:</w:t>
      </w:r>
    </w:p>
    <w:p w14:paraId="17D570CA"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p>
    <w:p w14:paraId="7254B96A" w14:textId="77777777" w:rsidR="00A70310" w:rsidRPr="00D25A48" w:rsidRDefault="00A70310" w:rsidP="00A70310">
      <w:pPr>
        <w:suppressAutoHyphens/>
        <w:autoSpaceDN w:val="0"/>
        <w:jc w:val="center"/>
        <w:textAlignment w:val="baseline"/>
        <w:rPr>
          <w:rFonts w:ascii="Arial" w:hAnsi="Arial" w:cs="Arial"/>
          <w:bCs/>
          <w:sz w:val="22"/>
          <w:lang w:val="sk-SK"/>
        </w:rPr>
      </w:pPr>
      <w:r w:rsidRPr="00D25A48">
        <w:rPr>
          <w:rFonts w:ascii="Arial" w:hAnsi="Arial" w:cs="Arial"/>
          <w:bCs/>
          <w:sz w:val="22"/>
          <w:lang w:val="sk-SK"/>
        </w:rPr>
        <w:t>čl. I.</w:t>
      </w:r>
    </w:p>
    <w:p w14:paraId="375A1503" w14:textId="77777777" w:rsidR="00A70310" w:rsidRPr="00D25A48" w:rsidRDefault="00A70310" w:rsidP="00A70310">
      <w:pPr>
        <w:suppressAutoHyphens/>
        <w:autoSpaceDN w:val="0"/>
        <w:jc w:val="center"/>
        <w:textAlignment w:val="baseline"/>
        <w:rPr>
          <w:rFonts w:ascii="Arial" w:hAnsi="Arial" w:cs="Arial"/>
          <w:bCs/>
          <w:sz w:val="22"/>
          <w:lang w:val="sk-SK"/>
        </w:rPr>
      </w:pPr>
      <w:r w:rsidRPr="00D25A48">
        <w:rPr>
          <w:rFonts w:ascii="Arial" w:hAnsi="Arial" w:cs="Arial"/>
          <w:bCs/>
          <w:sz w:val="22"/>
          <w:lang w:val="sk-SK"/>
        </w:rPr>
        <w:t>Zmluvné strany</w:t>
      </w:r>
    </w:p>
    <w:p w14:paraId="15E4F78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14:paraId="0BF8849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14:paraId="580304BF"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Objednávateľ:        Mesto Trenčín</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06D9EB3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t xml:space="preserve">         Mierové námestie  č. 2, 911 64 Trenčín</w:t>
      </w:r>
    </w:p>
    <w:p w14:paraId="7120FF3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t xml:space="preserve">         Mgr. Richard Rybníček, primátor mesta</w:t>
      </w:r>
    </w:p>
    <w:p w14:paraId="19EC765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t xml:space="preserve">         00 312 037</w:t>
      </w:r>
    </w:p>
    <w:p w14:paraId="1F85B86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t xml:space="preserve">         2021079995 </w:t>
      </w:r>
    </w:p>
    <w:p w14:paraId="680059D3"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 DPH:</w:t>
      </w:r>
      <w:r w:rsidRPr="00BE4F93">
        <w:rPr>
          <w:rFonts w:ascii="Arial" w:hAnsi="Arial" w:cs="Arial"/>
          <w:b w:val="0"/>
          <w:sz w:val="22"/>
          <w:szCs w:val="22"/>
          <w:lang w:val="sk-SK"/>
        </w:rPr>
        <w:tab/>
        <w:t xml:space="preserve">         SK2021079995</w:t>
      </w:r>
    </w:p>
    <w:p w14:paraId="7082F10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Bankové spojenie:   Československá obchodná banka, a.s., </w:t>
      </w:r>
      <w:proofErr w:type="spellStart"/>
      <w:r w:rsidRPr="00BE4F93">
        <w:rPr>
          <w:rFonts w:ascii="Arial" w:hAnsi="Arial" w:cs="Arial"/>
          <w:b w:val="0"/>
          <w:sz w:val="22"/>
          <w:szCs w:val="22"/>
          <w:lang w:val="sk-SK"/>
        </w:rPr>
        <w:t>korporátna</w:t>
      </w:r>
      <w:proofErr w:type="spellEnd"/>
      <w:r w:rsidRPr="00BE4F93">
        <w:rPr>
          <w:rFonts w:ascii="Arial" w:hAnsi="Arial" w:cs="Arial"/>
          <w:b w:val="0"/>
          <w:sz w:val="22"/>
          <w:szCs w:val="22"/>
          <w:lang w:val="sk-SK"/>
        </w:rPr>
        <w:t xml:space="preserve"> pobočka Trenčín</w:t>
      </w:r>
    </w:p>
    <w:p w14:paraId="6A64AF2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w:t>
      </w:r>
      <w:r w:rsidRPr="00BE4F93">
        <w:rPr>
          <w:rFonts w:ascii="Arial" w:hAnsi="Arial" w:cs="Arial"/>
          <w:b w:val="0"/>
          <w:sz w:val="22"/>
          <w:szCs w:val="22"/>
          <w:lang w:val="sk-SK"/>
        </w:rPr>
        <w:tab/>
        <w:t xml:space="preserve">         SK61 7500 0000 0000 2558 1243         </w:t>
      </w:r>
    </w:p>
    <w:p w14:paraId="339FFAF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t xml:space="preserve">         CEKOSKBX</w:t>
      </w:r>
    </w:p>
    <w:p w14:paraId="1B6C2F2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t xml:space="preserve">          032/6504111</w:t>
      </w:r>
    </w:p>
    <w:p w14:paraId="205A897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web:</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1" w:history="1">
        <w:r w:rsidRPr="00BE4F93">
          <w:rPr>
            <w:rFonts w:ascii="Arial" w:hAnsi="Arial" w:cs="Arial"/>
            <w:b w:val="0"/>
            <w:sz w:val="22"/>
            <w:szCs w:val="22"/>
            <w:lang w:val="sk-SK"/>
          </w:rPr>
          <w:t>www.trencin.sk</w:t>
        </w:r>
      </w:hyperlink>
      <w:r w:rsidRPr="00BE4F93">
        <w:rPr>
          <w:rFonts w:ascii="Arial" w:hAnsi="Arial" w:cs="Arial"/>
          <w:b w:val="0"/>
          <w:sz w:val="22"/>
          <w:szCs w:val="22"/>
          <w:lang w:val="sk-SK"/>
        </w:rPr>
        <w:t xml:space="preserve"> </w:t>
      </w:r>
    </w:p>
    <w:p w14:paraId="4C589C4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e-mail:</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2" w:history="1">
        <w:r w:rsidRPr="00BE4F93">
          <w:rPr>
            <w:rFonts w:ascii="Arial" w:hAnsi="Arial" w:cs="Arial"/>
            <w:b w:val="0"/>
            <w:sz w:val="22"/>
            <w:szCs w:val="22"/>
            <w:lang w:val="sk-SK"/>
          </w:rPr>
          <w:t>trencin@trencin.sk</w:t>
        </w:r>
      </w:hyperlink>
    </w:p>
    <w:p w14:paraId="7E7142C2" w14:textId="77777777" w:rsidR="00A70310" w:rsidRPr="00BE4F93" w:rsidRDefault="00A70310" w:rsidP="00A70310">
      <w:pPr>
        <w:tabs>
          <w:tab w:val="clear" w:pos="709"/>
        </w:tabs>
        <w:suppressAutoHyphens/>
        <w:autoSpaceDN w:val="0"/>
        <w:ind w:left="0" w:firstLine="0"/>
        <w:jc w:val="left"/>
        <w:textAlignment w:val="baseline"/>
      </w:pPr>
    </w:p>
    <w:p w14:paraId="5A1B184B" w14:textId="240AF5C2" w:rsidR="00A70310" w:rsidRPr="00503B03" w:rsidRDefault="00A70310" w:rsidP="00A70310">
      <w:pPr>
        <w:tabs>
          <w:tab w:val="clear" w:pos="709"/>
        </w:tabs>
        <w:suppressAutoHyphens/>
        <w:autoSpaceDN w:val="0"/>
        <w:ind w:left="0" w:firstLine="0"/>
        <w:jc w:val="left"/>
        <w:textAlignment w:val="baseline"/>
        <w:rPr>
          <w:rFonts w:ascii="Arial" w:hAnsi="Arial" w:cs="Arial"/>
          <w:b w:val="0"/>
          <w:sz w:val="22"/>
          <w:szCs w:val="22"/>
        </w:rPr>
      </w:pPr>
      <w:bookmarkStart w:id="39" w:name="_Hlk26355806"/>
      <w:r w:rsidRPr="00D25A48">
        <w:rPr>
          <w:rFonts w:ascii="Arial" w:hAnsi="Arial" w:cs="Arial"/>
          <w:b w:val="0"/>
          <w:sz w:val="22"/>
          <w:szCs w:val="22"/>
          <w:lang w:val="sk-SK"/>
        </w:rPr>
        <w:t>Kontaktná osoba pre účely tejto Zmluvy: Ing.</w:t>
      </w:r>
      <w:r w:rsidR="00D25A48">
        <w:rPr>
          <w:rFonts w:ascii="Arial" w:hAnsi="Arial" w:cs="Arial"/>
          <w:b w:val="0"/>
          <w:sz w:val="22"/>
          <w:szCs w:val="22"/>
          <w:lang w:val="sk-SK"/>
        </w:rPr>
        <w:t xml:space="preserve"> </w:t>
      </w:r>
      <w:r w:rsidRPr="00D25A48">
        <w:rPr>
          <w:rFonts w:ascii="Arial" w:hAnsi="Arial" w:cs="Arial"/>
          <w:b w:val="0"/>
          <w:sz w:val="22"/>
          <w:szCs w:val="22"/>
          <w:lang w:val="sk-SK"/>
        </w:rPr>
        <w:t>Ingrid Kuľhová</w:t>
      </w:r>
      <w:r w:rsidRPr="00503B03">
        <w:rPr>
          <w:rFonts w:ascii="Arial" w:hAnsi="Arial" w:cs="Arial"/>
          <w:b w:val="0"/>
          <w:sz w:val="22"/>
          <w:szCs w:val="22"/>
        </w:rPr>
        <w:t xml:space="preserve">, mail: ingrid.kulhova@trencin.sk; </w:t>
      </w:r>
      <w:proofErr w:type="spellStart"/>
      <w:r w:rsidRPr="00503B03">
        <w:rPr>
          <w:rFonts w:ascii="Arial" w:hAnsi="Arial" w:cs="Arial"/>
          <w:b w:val="0"/>
          <w:sz w:val="22"/>
          <w:szCs w:val="22"/>
        </w:rPr>
        <w:t>tel</w:t>
      </w:r>
      <w:proofErr w:type="spellEnd"/>
      <w:r w:rsidRPr="00503B03">
        <w:rPr>
          <w:rFonts w:ascii="Arial" w:hAnsi="Arial" w:cs="Arial"/>
          <w:b w:val="0"/>
          <w:sz w:val="22"/>
          <w:szCs w:val="22"/>
        </w:rPr>
        <w:t>: +421902 911 223</w:t>
      </w:r>
    </w:p>
    <w:bookmarkEnd w:id="39"/>
    <w:p w14:paraId="5C7FCCFC" w14:textId="77777777" w:rsidR="00A70310" w:rsidRPr="00BE4F93" w:rsidRDefault="00A70310" w:rsidP="00A70310">
      <w:pPr>
        <w:tabs>
          <w:tab w:val="clear" w:pos="709"/>
        </w:tabs>
        <w:suppressAutoHyphens/>
        <w:autoSpaceDN w:val="0"/>
        <w:ind w:left="0" w:firstLine="0"/>
        <w:jc w:val="left"/>
        <w:textAlignment w:val="baseline"/>
        <w:rPr>
          <w:rFonts w:ascii="Calibri" w:hAnsi="Calibri"/>
          <w:b w:val="0"/>
          <w:sz w:val="22"/>
          <w:szCs w:val="22"/>
          <w:lang w:val="sk-SK"/>
        </w:rPr>
      </w:pPr>
    </w:p>
    <w:p w14:paraId="2DE7D44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(ďalej len: „Objednávateľ“)</w:t>
      </w:r>
    </w:p>
    <w:p w14:paraId="31C7CE3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593EB15A"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Poskytovateľ:</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5526AB53"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Sídlo: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78782F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Zastúpený:</w:t>
      </w:r>
      <w:r w:rsidRPr="00BE4F93">
        <w:rPr>
          <w:rFonts w:ascii="Arial" w:hAnsi="Arial" w:cs="Arial"/>
          <w:b w:val="0"/>
          <w:sz w:val="22"/>
          <w:szCs w:val="22"/>
          <w:lang w:val="sk-SK"/>
        </w:rPr>
        <w:tab/>
      </w:r>
    </w:p>
    <w:p w14:paraId="34B91D12"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Bankové spojenie:</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3C9D0A5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 IBAN:</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FA36EE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BE3251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041360D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676DE7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941443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zápisu:</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7E2A27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C7F505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3B3A4B1C" w14:textId="77777777" w:rsidR="00A70310"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0F45E7">
        <w:rPr>
          <w:rFonts w:ascii="Arial" w:hAnsi="Arial" w:cs="Arial"/>
          <w:b w:val="0"/>
          <w:color w:val="000000"/>
          <w:sz w:val="22"/>
          <w:szCs w:val="22"/>
          <w:lang w:val="sk-SK"/>
        </w:rPr>
        <w:t xml:space="preserve"> </w:t>
      </w:r>
    </w:p>
    <w:p w14:paraId="466056D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tel.: +421  </w:t>
      </w:r>
    </w:p>
    <w:p w14:paraId="78F0AF53"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mail:  </w:t>
      </w:r>
    </w:p>
    <w:p w14:paraId="448303F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713B8AC5" w14:textId="77777777" w:rsidR="00A70310" w:rsidRPr="00D25A48" w:rsidRDefault="00A70310" w:rsidP="00D25A48">
      <w:pPr>
        <w:tabs>
          <w:tab w:val="clear" w:pos="709"/>
          <w:tab w:val="left" w:pos="851"/>
        </w:tabs>
        <w:suppressAutoHyphens/>
        <w:autoSpaceDN w:val="0"/>
        <w:ind w:left="0" w:firstLine="0"/>
        <w:textAlignment w:val="baseline"/>
        <w:rPr>
          <w:lang w:val="sk-SK"/>
        </w:rPr>
      </w:pPr>
      <w:r w:rsidRPr="00D25A48">
        <w:rPr>
          <w:rFonts w:ascii="Arial" w:hAnsi="Arial" w:cs="Arial"/>
          <w:b w:val="0"/>
          <w:i/>
          <w:sz w:val="22"/>
          <w:lang w:val="sk-SK"/>
        </w:rPr>
        <w:t>(V prípade účasti skupiny uviesť údaje uvedené v tomto bode pre každého člena skupiny samostatne. Členovia skupiny budú zaviazaní spoločne a nerozdielne)</w:t>
      </w:r>
    </w:p>
    <w:p w14:paraId="14478D52" w14:textId="77777777" w:rsidR="00A70310" w:rsidRPr="00D25A48" w:rsidRDefault="00A70310" w:rsidP="00D25A48">
      <w:pPr>
        <w:tabs>
          <w:tab w:val="clear" w:pos="709"/>
          <w:tab w:val="left" w:pos="851"/>
        </w:tabs>
        <w:suppressAutoHyphens/>
        <w:autoSpaceDN w:val="0"/>
        <w:ind w:left="0" w:firstLine="0"/>
        <w:jc w:val="left"/>
        <w:textAlignment w:val="baseline"/>
        <w:rPr>
          <w:rFonts w:ascii="Arial" w:hAnsi="Arial" w:cs="Arial"/>
          <w:b w:val="0"/>
          <w:sz w:val="22"/>
          <w:szCs w:val="22"/>
          <w:lang w:val="sk-SK"/>
        </w:rPr>
      </w:pPr>
      <w:r w:rsidRPr="00D25A48">
        <w:rPr>
          <w:rFonts w:ascii="Arial" w:hAnsi="Arial" w:cs="Arial"/>
          <w:b w:val="0"/>
          <w:sz w:val="22"/>
          <w:szCs w:val="22"/>
          <w:lang w:val="sk-SK"/>
        </w:rPr>
        <w:tab/>
      </w:r>
      <w:r w:rsidRPr="00D25A48">
        <w:rPr>
          <w:rFonts w:ascii="Arial" w:hAnsi="Arial" w:cs="Arial"/>
          <w:b w:val="0"/>
          <w:sz w:val="22"/>
          <w:szCs w:val="22"/>
          <w:lang w:val="sk-SK"/>
        </w:rPr>
        <w:tab/>
      </w:r>
      <w:r w:rsidRPr="00D25A48">
        <w:rPr>
          <w:rFonts w:ascii="Arial" w:hAnsi="Arial" w:cs="Arial"/>
          <w:b w:val="0"/>
          <w:sz w:val="22"/>
          <w:szCs w:val="22"/>
          <w:lang w:val="sk-SK"/>
        </w:rPr>
        <w:tab/>
      </w:r>
      <w:r w:rsidRPr="00D25A48">
        <w:rPr>
          <w:rFonts w:ascii="Arial" w:hAnsi="Arial" w:cs="Arial"/>
          <w:b w:val="0"/>
          <w:sz w:val="22"/>
          <w:szCs w:val="22"/>
          <w:lang w:val="sk-SK"/>
        </w:rPr>
        <w:tab/>
      </w:r>
    </w:p>
    <w:p w14:paraId="1805500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 (ďalej len: „Poskytovateľ“)</w:t>
      </w:r>
    </w:p>
    <w:p w14:paraId="1EDC73E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0A56A6A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(Objednávateľ a Poskytovateľ ďalej spoločne označení len ako „Zmluvné strany“)</w:t>
      </w:r>
    </w:p>
    <w:p w14:paraId="394430AE" w14:textId="77777777" w:rsidR="00A70310"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000000"/>
          <w:sz w:val="22"/>
          <w:szCs w:val="22"/>
          <w:lang w:val="sk-SK"/>
        </w:rPr>
        <w:t>za nasledovných podmienok (ďalej len „Zmluva“):</w:t>
      </w:r>
    </w:p>
    <w:p w14:paraId="080C5F27" w14:textId="675233D7" w:rsidR="00A70310" w:rsidRDefault="00A70310" w:rsidP="00A70310">
      <w:pPr>
        <w:tabs>
          <w:tab w:val="clear" w:pos="709"/>
        </w:tabs>
        <w:suppressAutoHyphens/>
        <w:autoSpaceDN w:val="0"/>
        <w:ind w:left="0" w:firstLine="0"/>
        <w:jc w:val="left"/>
        <w:textAlignment w:val="baseline"/>
      </w:pPr>
    </w:p>
    <w:p w14:paraId="579B9EDD" w14:textId="77777777" w:rsidR="00D25A48" w:rsidRPr="00BE4F93" w:rsidRDefault="00D25A48" w:rsidP="00A70310">
      <w:pPr>
        <w:tabs>
          <w:tab w:val="clear" w:pos="709"/>
        </w:tabs>
        <w:suppressAutoHyphens/>
        <w:autoSpaceDN w:val="0"/>
        <w:ind w:left="0" w:firstLine="0"/>
        <w:jc w:val="left"/>
        <w:textAlignment w:val="baseline"/>
      </w:pPr>
    </w:p>
    <w:p w14:paraId="5DAB09C6" w14:textId="77777777" w:rsidR="00A70310" w:rsidRPr="00D25A48" w:rsidRDefault="00A70310" w:rsidP="00A70310">
      <w:pPr>
        <w:tabs>
          <w:tab w:val="clear" w:pos="709"/>
        </w:tabs>
        <w:suppressAutoHyphens/>
        <w:autoSpaceDN w:val="0"/>
        <w:ind w:left="0" w:firstLine="0"/>
        <w:jc w:val="center"/>
        <w:textAlignment w:val="baseline"/>
        <w:rPr>
          <w:lang w:val="sk-SK"/>
        </w:rPr>
      </w:pPr>
      <w:r w:rsidRPr="00D25A48">
        <w:rPr>
          <w:rFonts w:ascii="Arial" w:hAnsi="Arial" w:cs="Arial"/>
          <w:bCs/>
          <w:color w:val="000000"/>
          <w:sz w:val="22"/>
          <w:szCs w:val="22"/>
          <w:lang w:val="sk-SK" w:eastAsia="en-US"/>
        </w:rPr>
        <w:lastRenderedPageBreak/>
        <w:t>čl. II.</w:t>
      </w:r>
    </w:p>
    <w:p w14:paraId="05A2CA06"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D25A48">
        <w:rPr>
          <w:rFonts w:ascii="Arial" w:hAnsi="Arial" w:cs="Arial"/>
          <w:bCs/>
          <w:color w:val="000000"/>
          <w:sz w:val="22"/>
          <w:szCs w:val="22"/>
          <w:lang w:val="sk-SK" w:eastAsia="en-US"/>
        </w:rPr>
        <w:t>Predmet zmluvy</w:t>
      </w:r>
    </w:p>
    <w:p w14:paraId="45940FA5" w14:textId="77777777" w:rsidR="00A70310" w:rsidRPr="00D25A48" w:rsidRDefault="00A70310" w:rsidP="00A70310">
      <w:pPr>
        <w:tabs>
          <w:tab w:val="clear" w:pos="709"/>
        </w:tabs>
        <w:suppressAutoHyphens/>
        <w:autoSpaceDN w:val="0"/>
        <w:spacing w:after="14"/>
        <w:ind w:left="0" w:firstLine="0"/>
        <w:jc w:val="left"/>
        <w:textAlignment w:val="baseline"/>
        <w:rPr>
          <w:rFonts w:ascii="Arial" w:hAnsi="Arial" w:cs="Arial"/>
          <w:b w:val="0"/>
          <w:color w:val="000000"/>
          <w:sz w:val="22"/>
          <w:szCs w:val="22"/>
          <w:lang w:val="sk-SK" w:eastAsia="en-US"/>
        </w:rPr>
      </w:pPr>
    </w:p>
    <w:p w14:paraId="5C28F76B" w14:textId="52747D57" w:rsidR="00A70310" w:rsidRPr="00D25A48" w:rsidRDefault="00D25A48" w:rsidP="00D25A48">
      <w:pPr>
        <w:tabs>
          <w:tab w:val="clear" w:pos="709"/>
        </w:tabs>
        <w:spacing w:line="276" w:lineRule="auto"/>
        <w:ind w:left="284" w:hanging="284"/>
        <w:rPr>
          <w:rFonts w:ascii="Arial" w:hAnsi="Arial" w:cs="Arial"/>
          <w:b w:val="0"/>
          <w:sz w:val="22"/>
          <w:szCs w:val="22"/>
          <w:lang w:val="sk-SK"/>
        </w:rPr>
      </w:pPr>
      <w:r>
        <w:rPr>
          <w:rFonts w:ascii="Arial" w:hAnsi="Arial" w:cs="Arial"/>
          <w:b w:val="0"/>
          <w:sz w:val="22"/>
          <w:lang w:val="sk-SK" w:eastAsia="cs-CZ"/>
        </w:rPr>
        <w:t xml:space="preserve">1. </w:t>
      </w:r>
      <w:r w:rsidR="00A70310" w:rsidRPr="00D25A48">
        <w:rPr>
          <w:rFonts w:ascii="Arial" w:hAnsi="Arial" w:cs="Arial"/>
          <w:b w:val="0"/>
          <w:sz w:val="22"/>
          <w:lang w:val="sk-SK" w:eastAsia="cs-CZ"/>
        </w:rPr>
        <w:t>Predmetom tejto zmluvy je záväzok Poskytovateľa poskytnúť Objednávateľovi  riadne a včas služby  a to v rozsahu výkazu-výmer a za podmienok podľa dokumentácie</w:t>
      </w:r>
      <w:r w:rsidR="00A70310" w:rsidRPr="00D25A48">
        <w:rPr>
          <w:lang w:val="sk-SK"/>
        </w:rPr>
        <w:t xml:space="preserve"> </w:t>
      </w:r>
      <w:r w:rsidR="00A70310" w:rsidRPr="00D25A48">
        <w:rPr>
          <w:rFonts w:ascii="Arial" w:hAnsi="Arial" w:cs="Arial"/>
          <w:b w:val="0"/>
          <w:sz w:val="22"/>
          <w:lang w:val="sk-SK" w:eastAsia="cs-CZ"/>
        </w:rPr>
        <w:t xml:space="preserve">, </w:t>
      </w:r>
      <w:r w:rsidR="00A70310" w:rsidRPr="00D25A48">
        <w:rPr>
          <w:rFonts w:ascii="Arial" w:hAnsi="Arial" w:cs="Arial"/>
          <w:b w:val="0"/>
          <w:sz w:val="22"/>
          <w:szCs w:val="22"/>
          <w:lang w:val="sk-SK"/>
        </w:rPr>
        <w:t>(</w:t>
      </w:r>
      <w:r w:rsidR="00A70310" w:rsidRPr="00D25A48">
        <w:rPr>
          <w:rFonts w:ascii="Arial" w:hAnsi="Arial" w:cs="Arial"/>
          <w:b w:val="0"/>
          <w:i/>
          <w:sz w:val="22"/>
          <w:szCs w:val="22"/>
          <w:lang w:val="sk-SK"/>
        </w:rPr>
        <w:t xml:space="preserve">ďalej v texte označovaná aj len ako: „ dokumentácia“), a </w:t>
      </w:r>
      <w:r w:rsidR="00A70310" w:rsidRPr="00D25A48">
        <w:rPr>
          <w:rFonts w:ascii="Arial" w:hAnsi="Arial" w:cs="Arial"/>
          <w:b w:val="0"/>
          <w:sz w:val="22"/>
          <w:szCs w:val="22"/>
          <w:lang w:val="sk-SK"/>
        </w:rPr>
        <w:t xml:space="preserve">ktorá bola neoddeliteľnou súčasťou súťažných podkladov k verejnému obstarávaniu - podlimitnej zákazke na uskutočnenie stavebných prác, vyhlásenej vo Vestníku verejného obstarávania </w:t>
      </w:r>
      <w:r w:rsidRPr="00D25A48">
        <w:rPr>
          <w:rFonts w:ascii="Arial" w:hAnsi="Arial" w:cs="Arial"/>
          <w:b w:val="0"/>
          <w:sz w:val="22"/>
          <w:szCs w:val="22"/>
          <w:lang w:val="sk-SK"/>
        </w:rPr>
        <w:t>č. 88/2021 dňa 15. 04. 2021 pod sp. zn.: 19004-WYP):</w:t>
      </w:r>
      <w:r>
        <w:rPr>
          <w:rFonts w:ascii="Arial" w:hAnsi="Arial" w:cs="Arial"/>
          <w:b w:val="0"/>
          <w:sz w:val="22"/>
          <w:szCs w:val="22"/>
          <w:lang w:val="sk-SK"/>
        </w:rPr>
        <w:t xml:space="preserve"> </w:t>
      </w:r>
      <w:r w:rsidR="00A70310" w:rsidRPr="00D25A48">
        <w:rPr>
          <w:rFonts w:ascii="Arial" w:hAnsi="Arial" w:cs="Arial"/>
          <w:i/>
          <w:sz w:val="22"/>
          <w:szCs w:val="22"/>
          <w:lang w:val="sk-SK"/>
        </w:rPr>
        <w:t>“Cyklotrasy Trenčín, SO Bratislavská – most – križovatka Zlatovská – Žabinská: výsadba zelene ul. Palackého”</w:t>
      </w:r>
      <w:r w:rsidR="00A70310" w:rsidRPr="00D25A48">
        <w:rPr>
          <w:rFonts w:ascii="Arial" w:hAnsi="Arial" w:cs="Arial"/>
          <w:b w:val="0"/>
          <w:sz w:val="22"/>
          <w:szCs w:val="22"/>
          <w:lang w:val="sk-SK" w:eastAsia="cs-CZ"/>
        </w:rPr>
        <w:t xml:space="preserve"> </w:t>
      </w:r>
      <w:r w:rsidR="00A70310" w:rsidRPr="00D25A48">
        <w:rPr>
          <w:rFonts w:ascii="Arial" w:hAnsi="Arial" w:cs="Arial"/>
          <w:b w:val="0"/>
          <w:i/>
          <w:sz w:val="22"/>
          <w:lang w:val="sk-SK" w:eastAsia="cs-CZ"/>
        </w:rPr>
        <w:t xml:space="preserve">(ďalej len ako „predmet zmluvy“) </w:t>
      </w:r>
      <w:r w:rsidR="00A70310" w:rsidRPr="00D25A48">
        <w:rPr>
          <w:rFonts w:ascii="Arial" w:hAnsi="Arial" w:cs="Arial"/>
          <w:b w:val="0"/>
          <w:sz w:val="22"/>
          <w:lang w:val="sk-SK" w:eastAsia="cs-CZ"/>
        </w:rPr>
        <w:t>a  záväzok Objednávateľa zaplatiť Poskytovateľovi za riadne a včas odovzdaný predmet zmluvy cenu podľa čl. IV tejto Zmluvy.</w:t>
      </w:r>
    </w:p>
    <w:p w14:paraId="24E1BC52" w14:textId="3D891816" w:rsidR="00A70310" w:rsidRPr="00D25A48" w:rsidRDefault="00A70310" w:rsidP="00D25A48">
      <w:pPr>
        <w:keepNext/>
        <w:suppressAutoHyphens/>
        <w:autoSpaceDN w:val="0"/>
        <w:spacing w:before="100"/>
        <w:ind w:left="284" w:hanging="284"/>
        <w:textAlignment w:val="baseline"/>
        <w:rPr>
          <w:rFonts w:ascii="Arial" w:hAnsi="Arial" w:cs="Arial"/>
          <w:b w:val="0"/>
          <w:sz w:val="22"/>
          <w:lang w:val="sk-SK"/>
        </w:rPr>
      </w:pPr>
      <w:r w:rsidRPr="00D25A48">
        <w:rPr>
          <w:rFonts w:ascii="Arial" w:hAnsi="Arial" w:cs="Arial"/>
          <w:b w:val="0"/>
          <w:sz w:val="22"/>
          <w:lang w:val="sk-SK" w:eastAsia="cs-CZ"/>
        </w:rPr>
        <w:tab/>
      </w:r>
      <w:bookmarkStart w:id="40" w:name="_Hlk36110980"/>
      <w:r w:rsidRPr="00D25A48">
        <w:rPr>
          <w:rFonts w:ascii="Arial" w:hAnsi="Arial" w:cs="Arial"/>
          <w:b w:val="0"/>
          <w:sz w:val="22"/>
          <w:lang w:val="sk-SK"/>
        </w:rPr>
        <w:t xml:space="preserve">Predmetom zmluvy sú </w:t>
      </w:r>
      <w:bookmarkEnd w:id="40"/>
      <w:r w:rsidRPr="00D25A48">
        <w:rPr>
          <w:rFonts w:ascii="Arial" w:hAnsi="Arial" w:cs="Arial"/>
          <w:b w:val="0"/>
          <w:sz w:val="22"/>
          <w:lang w:val="sk-SK"/>
        </w:rPr>
        <w:t xml:space="preserve">sadové úpravy na Palackého ulici (od križovatky pri hoteli Elizabeth, až po križovatku Palackého x Kniežaťa Pribinu), ktoré  budú realizované len do kvetináčov, teda vo forme mobilnej vegetácie. Z dôvodu zabezpečenia čo najvhodnejších podmienok pre rast drevín, bol navrhnutý taký typ nádoby pre rastliny, ktorý okrem dostatočného objemu pre koreňový priestor, disponuje aj zásobníkom na vodu a </w:t>
      </w:r>
      <w:proofErr w:type="spellStart"/>
      <w:r w:rsidRPr="00D25A48">
        <w:rPr>
          <w:rFonts w:ascii="Arial" w:hAnsi="Arial" w:cs="Arial"/>
          <w:b w:val="0"/>
          <w:sz w:val="22"/>
          <w:lang w:val="sk-SK"/>
        </w:rPr>
        <w:t>samozavlažovacím</w:t>
      </w:r>
      <w:proofErr w:type="spellEnd"/>
      <w:r w:rsidRPr="00D25A48">
        <w:rPr>
          <w:rFonts w:ascii="Arial" w:hAnsi="Arial" w:cs="Arial"/>
          <w:b w:val="0"/>
          <w:sz w:val="22"/>
          <w:lang w:val="sk-SK"/>
        </w:rPr>
        <w:t xml:space="preserve"> systémom. </w:t>
      </w:r>
    </w:p>
    <w:p w14:paraId="030263F1" w14:textId="77777777" w:rsidR="00A70310" w:rsidRPr="00BE4F93" w:rsidRDefault="00A70310" w:rsidP="00A70310">
      <w:pPr>
        <w:tabs>
          <w:tab w:val="clear" w:pos="709"/>
          <w:tab w:val="left" w:pos="142"/>
        </w:tabs>
        <w:suppressAutoHyphens/>
        <w:autoSpaceDE w:val="0"/>
        <w:autoSpaceDN w:val="0"/>
        <w:ind w:left="0" w:firstLine="0"/>
        <w:jc w:val="left"/>
        <w:textAlignment w:val="baseline"/>
        <w:rPr>
          <w:rFonts w:ascii="Arial" w:hAnsi="Arial" w:cs="Arial"/>
          <w:sz w:val="22"/>
          <w:szCs w:val="22"/>
          <w:lang w:val="sk-SK"/>
        </w:rPr>
      </w:pPr>
    </w:p>
    <w:p w14:paraId="0DC0D957" w14:textId="10ADAFAC" w:rsidR="00A70310" w:rsidRPr="00D45BD3" w:rsidRDefault="00D25A48" w:rsidP="00DE6AAA">
      <w:pPr>
        <w:tabs>
          <w:tab w:val="clear" w:pos="709"/>
          <w:tab w:val="left" w:pos="85"/>
          <w:tab w:val="left" w:pos="426"/>
        </w:tabs>
        <w:suppressAutoHyphens/>
        <w:autoSpaceDE w:val="0"/>
        <w:autoSpaceDN w:val="0"/>
        <w:ind w:left="284" w:hanging="284"/>
        <w:textAlignment w:val="baseline"/>
      </w:pPr>
      <w:r>
        <w:rPr>
          <w:rFonts w:ascii="Arial" w:hAnsi="Arial" w:cs="Arial"/>
          <w:b w:val="0"/>
          <w:sz w:val="22"/>
          <w:szCs w:val="22"/>
          <w:lang w:val="sk-SK"/>
        </w:rPr>
        <w:t xml:space="preserve">2. </w:t>
      </w:r>
      <w:r w:rsidR="00A70310" w:rsidRPr="00BE4F93">
        <w:rPr>
          <w:rFonts w:ascii="Arial" w:hAnsi="Arial" w:cs="Arial"/>
          <w:b w:val="0"/>
          <w:sz w:val="22"/>
          <w:szCs w:val="22"/>
          <w:lang w:val="sk-SK"/>
        </w:rPr>
        <w:t xml:space="preserve"> </w:t>
      </w:r>
      <w:r w:rsidR="00A70310">
        <w:rPr>
          <w:rFonts w:ascii="Arial" w:hAnsi="Arial" w:cs="Arial"/>
          <w:b w:val="0"/>
          <w:sz w:val="22"/>
          <w:szCs w:val="22"/>
          <w:lang w:val="sk-SK"/>
        </w:rPr>
        <w:t>Miesto poskytnutia predmetu zmluvy</w:t>
      </w:r>
      <w:r w:rsidR="00A70310" w:rsidRPr="00D45BD3">
        <w:rPr>
          <w:rFonts w:ascii="Arial" w:hAnsi="Arial" w:cs="Arial"/>
          <w:b w:val="0"/>
          <w:sz w:val="22"/>
          <w:szCs w:val="22"/>
          <w:lang w:val="sk-SK"/>
        </w:rPr>
        <w:t xml:space="preserve">: </w:t>
      </w:r>
      <w:r w:rsidR="00A70310" w:rsidRPr="003547A8">
        <w:rPr>
          <w:rFonts w:ascii="Arial" w:hAnsi="Arial" w:cs="Arial"/>
          <w:b w:val="0"/>
          <w:sz w:val="22"/>
          <w:szCs w:val="22"/>
          <w:lang w:val="sk-SK"/>
        </w:rPr>
        <w:t>v katastrálnom území obce Trenčín, ulica Palackého v Trenčíne, Slovenská republika. Pod</w:t>
      </w:r>
      <w:r w:rsidR="00A70310">
        <w:rPr>
          <w:rFonts w:ascii="Arial" w:hAnsi="Arial" w:cs="Arial"/>
          <w:b w:val="0"/>
          <w:sz w:val="22"/>
          <w:szCs w:val="22"/>
          <w:lang w:val="sk-SK"/>
        </w:rPr>
        <w:t>robnosti sú uvedené v dokumentácii k tejto zákazke</w:t>
      </w:r>
      <w:r w:rsidR="00A70310" w:rsidRPr="003547A8">
        <w:rPr>
          <w:rFonts w:ascii="Arial" w:hAnsi="Arial" w:cs="Arial"/>
          <w:b w:val="0"/>
          <w:sz w:val="22"/>
          <w:szCs w:val="22"/>
          <w:lang w:val="sk-SK"/>
        </w:rPr>
        <w:t xml:space="preserve"> </w:t>
      </w:r>
      <w:r w:rsidR="00A70310" w:rsidRPr="00D45BD3">
        <w:rPr>
          <w:rFonts w:ascii="Arial" w:hAnsi="Arial" w:cs="Arial"/>
          <w:b w:val="0"/>
          <w:sz w:val="22"/>
          <w:szCs w:val="22"/>
          <w:lang w:val="sk-SK"/>
        </w:rPr>
        <w:t>(ď</w:t>
      </w:r>
      <w:r w:rsidR="00A70310">
        <w:rPr>
          <w:rFonts w:ascii="Arial" w:hAnsi="Arial" w:cs="Arial"/>
          <w:b w:val="0"/>
          <w:sz w:val="22"/>
          <w:szCs w:val="22"/>
          <w:lang w:val="sk-SK"/>
        </w:rPr>
        <w:t>alej len „miesto poskytnutia predmetu zmluvy</w:t>
      </w:r>
      <w:r w:rsidR="00A70310" w:rsidRPr="00D45BD3">
        <w:rPr>
          <w:rFonts w:ascii="Arial" w:hAnsi="Arial" w:cs="Arial"/>
          <w:b w:val="0"/>
          <w:sz w:val="22"/>
          <w:szCs w:val="22"/>
          <w:lang w:val="sk-SK"/>
        </w:rPr>
        <w:t>“).</w:t>
      </w:r>
    </w:p>
    <w:p w14:paraId="3A5E8858" w14:textId="77777777" w:rsidR="00A70310" w:rsidRPr="00D45BD3" w:rsidRDefault="00A70310" w:rsidP="00DE6AAA">
      <w:pPr>
        <w:tabs>
          <w:tab w:val="clear" w:pos="709"/>
          <w:tab w:val="left" w:pos="85"/>
          <w:tab w:val="left" w:pos="426"/>
        </w:tabs>
        <w:suppressAutoHyphens/>
        <w:autoSpaceDE w:val="0"/>
        <w:autoSpaceDN w:val="0"/>
        <w:ind w:left="284" w:hanging="284"/>
        <w:textAlignment w:val="baseline"/>
      </w:pPr>
    </w:p>
    <w:p w14:paraId="57A1691D" w14:textId="5F3856DF" w:rsidR="00A70310" w:rsidRPr="00BE4F93" w:rsidRDefault="00D25A48" w:rsidP="00DE6AAA">
      <w:pPr>
        <w:tabs>
          <w:tab w:val="clear" w:pos="709"/>
          <w:tab w:val="left" w:pos="85"/>
          <w:tab w:val="left" w:pos="426"/>
        </w:tabs>
        <w:suppressAutoHyphens/>
        <w:autoSpaceDE w:val="0"/>
        <w:autoSpaceDN w:val="0"/>
        <w:ind w:left="284" w:hanging="284"/>
        <w:textAlignment w:val="baseline"/>
      </w:pPr>
      <w:r>
        <w:rPr>
          <w:rFonts w:ascii="Arial" w:hAnsi="Arial" w:cs="Arial"/>
          <w:b w:val="0"/>
          <w:sz w:val="22"/>
          <w:szCs w:val="22"/>
          <w:lang w:val="sk-SK"/>
        </w:rPr>
        <w:t xml:space="preserve">3. </w:t>
      </w:r>
      <w:r w:rsidR="00A70310" w:rsidRPr="00BE4F93">
        <w:rPr>
          <w:rFonts w:ascii="Arial" w:hAnsi="Arial" w:cs="Arial"/>
          <w:b w:val="0"/>
          <w:sz w:val="22"/>
          <w:szCs w:val="22"/>
          <w:lang w:val="sk-SK"/>
        </w:rPr>
        <w:t>Poskytovateľ je povinný vykonať predmet zmluvy uvedený v článku II. tejto zmluvy (</w:t>
      </w:r>
      <w:proofErr w:type="spellStart"/>
      <w:r w:rsidR="00A70310" w:rsidRPr="00BE4F93">
        <w:rPr>
          <w:rFonts w:ascii="Arial" w:hAnsi="Arial" w:cs="Arial"/>
          <w:b w:val="0"/>
          <w:sz w:val="22"/>
          <w:szCs w:val="22"/>
          <w:lang w:val="sk-SK"/>
        </w:rPr>
        <w:t>t.z</w:t>
      </w:r>
      <w:proofErr w:type="spellEnd"/>
      <w:r w:rsidR="00A70310" w:rsidRPr="00BE4F93">
        <w:rPr>
          <w:rFonts w:ascii="Arial" w:hAnsi="Arial" w:cs="Arial"/>
          <w:b w:val="0"/>
          <w:sz w:val="22"/>
          <w:szCs w:val="22"/>
          <w:lang w:val="sk-SK"/>
        </w:rPr>
        <w:t>.: „predmet zmluvy“) odborne, kvalitne, za podmienok uvedených v tejto zmluve, v súlade s pokynmi objednávateľa,  v rozsahu v</w:t>
      </w:r>
      <w:r w:rsidR="00A70310">
        <w:rPr>
          <w:rFonts w:ascii="Arial" w:hAnsi="Arial" w:cs="Arial"/>
          <w:b w:val="0"/>
          <w:sz w:val="22"/>
          <w:szCs w:val="22"/>
          <w:lang w:val="sk-SK"/>
        </w:rPr>
        <w:t xml:space="preserve">ýkazu  výmer a podľa </w:t>
      </w:r>
      <w:r w:rsidR="00A70310" w:rsidRPr="00BE4F93">
        <w:rPr>
          <w:rFonts w:ascii="Arial" w:hAnsi="Arial" w:cs="Arial"/>
          <w:b w:val="0"/>
          <w:sz w:val="22"/>
          <w:szCs w:val="22"/>
          <w:lang w:val="sk-SK"/>
        </w:rPr>
        <w:t xml:space="preserve"> dokumentácie  uvedenej v ods. 1 tohto článku a na svoje náklady a svoje nebezpečenstvo.</w:t>
      </w:r>
    </w:p>
    <w:p w14:paraId="664A72DF" w14:textId="77777777" w:rsidR="00A70310" w:rsidRPr="00BE4F93" w:rsidRDefault="00A70310" w:rsidP="00DE6AAA">
      <w:pPr>
        <w:tabs>
          <w:tab w:val="left" w:pos="426"/>
        </w:tabs>
        <w:suppressAutoHyphens/>
        <w:autoSpaceDN w:val="0"/>
        <w:ind w:left="284" w:hanging="284"/>
        <w:textAlignment w:val="baseline"/>
        <w:rPr>
          <w:rFonts w:ascii="Arial" w:hAnsi="Arial" w:cs="Arial"/>
          <w:sz w:val="22"/>
          <w:szCs w:val="22"/>
          <w:lang w:eastAsia="cs-CZ"/>
        </w:rPr>
      </w:pPr>
    </w:p>
    <w:p w14:paraId="5125C015" w14:textId="462B3392" w:rsidR="00A70310" w:rsidRPr="00DE6AAA" w:rsidRDefault="00D25A48" w:rsidP="00DE6AAA">
      <w:pPr>
        <w:tabs>
          <w:tab w:val="clear" w:pos="709"/>
          <w:tab w:val="left" w:pos="426"/>
        </w:tabs>
        <w:spacing w:line="276" w:lineRule="auto"/>
        <w:ind w:left="284" w:hanging="284"/>
        <w:rPr>
          <w:lang w:val="sk-SK"/>
        </w:rPr>
      </w:pPr>
      <w:r>
        <w:rPr>
          <w:rFonts w:ascii="Arial" w:hAnsi="Arial" w:cs="Arial"/>
          <w:b w:val="0"/>
          <w:sz w:val="22"/>
          <w:szCs w:val="22"/>
          <w:lang w:val="sk-SK"/>
        </w:rPr>
        <w:t xml:space="preserve">4. </w:t>
      </w:r>
      <w:r w:rsidR="00A70310">
        <w:rPr>
          <w:rFonts w:ascii="Arial" w:hAnsi="Arial" w:cs="Arial"/>
          <w:b w:val="0"/>
          <w:sz w:val="22"/>
          <w:szCs w:val="22"/>
          <w:lang w:val="sk-SK"/>
        </w:rPr>
        <w:t>Poskytovateľ je povinný poskytnúť</w:t>
      </w:r>
      <w:r w:rsidR="00A70310" w:rsidRPr="00BE4F93">
        <w:rPr>
          <w:rFonts w:ascii="Arial" w:hAnsi="Arial" w:cs="Arial"/>
          <w:b w:val="0"/>
          <w:sz w:val="22"/>
          <w:szCs w:val="22"/>
          <w:lang w:val="sk-SK"/>
        </w:rPr>
        <w:t xml:space="preserve"> predmet zmluvy v súlade s jeho ponukou, ktorú predložil objednávateľovi ako uchádzač vo verejnom obstarávaní – podlimitnej zákazke n</w:t>
      </w:r>
      <w:r w:rsidR="00A70310">
        <w:rPr>
          <w:rFonts w:ascii="Arial" w:hAnsi="Arial" w:cs="Arial"/>
          <w:b w:val="0"/>
          <w:sz w:val="22"/>
          <w:szCs w:val="22"/>
          <w:lang w:val="sk-SK"/>
        </w:rPr>
        <w:t>a uskutočnenie stavebných prác</w:t>
      </w:r>
      <w:r w:rsidR="00A70310" w:rsidRPr="00DE6AAA">
        <w:rPr>
          <w:rFonts w:ascii="Arial" w:hAnsi="Arial" w:cs="Arial"/>
          <w:b w:val="0"/>
          <w:sz w:val="22"/>
          <w:szCs w:val="22"/>
          <w:lang w:val="sk-SK"/>
        </w:rPr>
        <w:t xml:space="preserve">, </w:t>
      </w:r>
      <w:r w:rsidR="00A70310" w:rsidRPr="00DE6AAA">
        <w:rPr>
          <w:rFonts w:ascii="Arial" w:hAnsi="Arial" w:cs="Arial"/>
          <w:b w:val="0"/>
          <w:sz w:val="22"/>
          <w:lang w:val="sk-SK" w:eastAsia="cs-CZ"/>
        </w:rPr>
        <w:t>vyhlásenej vo Vestníku verejného obstarávania</w:t>
      </w:r>
      <w:r w:rsidR="00DE6AAA" w:rsidRPr="00DE6AAA">
        <w:rPr>
          <w:rFonts w:ascii="Arial" w:hAnsi="Arial" w:cs="Arial"/>
          <w:b w:val="0"/>
          <w:szCs w:val="20"/>
          <w:lang w:val="sk-SK"/>
        </w:rPr>
        <w:t xml:space="preserve"> </w:t>
      </w:r>
      <w:r w:rsidR="00DE6AAA" w:rsidRPr="00DE6AAA">
        <w:rPr>
          <w:rFonts w:ascii="Arial" w:hAnsi="Arial" w:cs="Arial"/>
          <w:b w:val="0"/>
          <w:sz w:val="22"/>
          <w:szCs w:val="22"/>
          <w:lang w:val="sk-SK"/>
        </w:rPr>
        <w:t xml:space="preserve">č. 88/2021 dňa 15. 04. 2021 pod </w:t>
      </w:r>
      <w:proofErr w:type="spellStart"/>
      <w:r w:rsidR="00DE6AAA" w:rsidRPr="00DE6AAA">
        <w:rPr>
          <w:rFonts w:ascii="Arial" w:hAnsi="Arial" w:cs="Arial"/>
          <w:b w:val="0"/>
          <w:sz w:val="22"/>
          <w:szCs w:val="22"/>
          <w:lang w:val="sk-SK"/>
        </w:rPr>
        <w:t>sp</w:t>
      </w:r>
      <w:proofErr w:type="spellEnd"/>
      <w:r w:rsidR="00DE6AAA" w:rsidRPr="00DE6AAA">
        <w:rPr>
          <w:rFonts w:ascii="Arial" w:hAnsi="Arial" w:cs="Arial"/>
          <w:b w:val="0"/>
          <w:sz w:val="22"/>
          <w:szCs w:val="22"/>
          <w:lang w:val="sk-SK"/>
        </w:rPr>
        <w:t>. zn.: 19004-WYP):</w:t>
      </w:r>
      <w:r w:rsidR="00DE6AAA" w:rsidRPr="00DE6AAA">
        <w:rPr>
          <w:rFonts w:ascii="Arial" w:hAnsi="Arial" w:cs="Arial"/>
          <w:b w:val="0"/>
          <w:sz w:val="22"/>
          <w:szCs w:val="22"/>
          <w:lang w:val="sk-SK"/>
        </w:rPr>
        <w:t xml:space="preserve"> </w:t>
      </w:r>
      <w:r w:rsidR="00A70310" w:rsidRPr="00DE6AAA">
        <w:rPr>
          <w:rFonts w:ascii="Arial" w:hAnsi="Arial" w:cs="Arial"/>
          <w:bCs/>
          <w:sz w:val="22"/>
          <w:lang w:val="sk-SK" w:eastAsia="cs-CZ"/>
        </w:rPr>
        <w:t>“</w:t>
      </w:r>
      <w:r w:rsidR="00A70310" w:rsidRPr="00DE6AAA">
        <w:rPr>
          <w:rFonts w:ascii="Arial" w:hAnsi="Arial" w:cs="Arial"/>
          <w:i/>
          <w:sz w:val="22"/>
          <w:lang w:val="sk-SK" w:eastAsia="cs-CZ"/>
        </w:rPr>
        <w:t>Cyklotrasy Trenčín, SO Bratislavská – most – križovatka Zlatovská – Žabinská: výsadba zelene ul. Palackého</w:t>
      </w:r>
      <w:r w:rsidR="00A70310" w:rsidRPr="00DE6AAA">
        <w:rPr>
          <w:rFonts w:ascii="Arial" w:hAnsi="Arial" w:cs="Arial"/>
          <w:bCs/>
          <w:i/>
          <w:iCs/>
          <w:sz w:val="22"/>
          <w:szCs w:val="22"/>
          <w:lang w:val="sk-SK"/>
        </w:rPr>
        <w:t>“.</w:t>
      </w:r>
      <w:r w:rsidR="00A70310" w:rsidRPr="00DE6AAA">
        <w:rPr>
          <w:rFonts w:ascii="Arial" w:hAnsi="Arial" w:cs="Arial"/>
          <w:b w:val="0"/>
          <w:sz w:val="22"/>
          <w:szCs w:val="22"/>
          <w:lang w:val="sk-SK"/>
        </w:rPr>
        <w:t xml:space="preserve"> Táto ponuka je  archivovaná ako súčasť dokumentácie o verejnom obstarávaní u objednávateľa. Tieto dokumenty (tzn. súťažné podklady, vrátane  dokumentácie  a ponuka) sú obom zmluvným stranám známe, boli zmluvným stranám  navzájom odovzdané a obe zmluvné strany ich považujú za súčasť tejto zmluvy.</w:t>
      </w:r>
    </w:p>
    <w:p w14:paraId="3046D520" w14:textId="77777777" w:rsidR="00A70310" w:rsidRPr="00DE6AAA" w:rsidRDefault="00A70310" w:rsidP="00DE6AAA">
      <w:pPr>
        <w:keepNext/>
        <w:tabs>
          <w:tab w:val="left" w:pos="426"/>
        </w:tabs>
        <w:suppressAutoHyphens/>
        <w:autoSpaceDN w:val="0"/>
        <w:ind w:left="284" w:hanging="284"/>
        <w:textAlignment w:val="baseline"/>
        <w:rPr>
          <w:rFonts w:ascii="Arial" w:hAnsi="Arial" w:cs="Arial"/>
          <w:b w:val="0"/>
          <w:sz w:val="22"/>
          <w:szCs w:val="22"/>
          <w:lang w:val="sk-SK" w:eastAsia="cs-CZ"/>
        </w:rPr>
      </w:pPr>
    </w:p>
    <w:p w14:paraId="286AEAE4" w14:textId="3D29F18F" w:rsidR="00A70310" w:rsidRPr="00DE6AAA" w:rsidRDefault="00D25A48" w:rsidP="00DE6AAA">
      <w:pPr>
        <w:tabs>
          <w:tab w:val="clear" w:pos="709"/>
          <w:tab w:val="left" w:pos="426"/>
        </w:tabs>
        <w:spacing w:line="276" w:lineRule="auto"/>
        <w:ind w:left="284" w:hanging="284"/>
        <w:rPr>
          <w:lang w:val="sk-SK"/>
        </w:rPr>
      </w:pPr>
      <w:r w:rsidRPr="00DE6AAA">
        <w:rPr>
          <w:rFonts w:ascii="Arial" w:hAnsi="Arial" w:cs="Arial"/>
          <w:b w:val="0"/>
          <w:sz w:val="22"/>
          <w:szCs w:val="22"/>
          <w:lang w:val="sk-SK"/>
        </w:rPr>
        <w:t xml:space="preserve">5. </w:t>
      </w:r>
      <w:r w:rsidR="00A70310" w:rsidRPr="00DE6AAA">
        <w:rPr>
          <w:rFonts w:ascii="Arial" w:hAnsi="Arial" w:cs="Arial"/>
          <w:b w:val="0"/>
          <w:sz w:val="22"/>
          <w:szCs w:val="22"/>
          <w:lang w:val="sk-SK"/>
        </w:rPr>
        <w:t xml:space="preserve">Poskytovateľ berie na vedomie, že predmetná Zmluva je výsledkom verejného obstarávania  podlimitnej zákazke na uskutočnenie stavebných prác (vyhlásenej vo Vestníku verejného obstarávania </w:t>
      </w:r>
      <w:r w:rsidR="00DE6AAA" w:rsidRPr="00DE6AAA">
        <w:rPr>
          <w:rFonts w:ascii="Arial" w:hAnsi="Arial" w:cs="Arial"/>
          <w:b w:val="0"/>
          <w:szCs w:val="20"/>
          <w:lang w:val="sk-SK"/>
        </w:rPr>
        <w:t>č</w:t>
      </w:r>
      <w:r w:rsidR="00DE6AAA" w:rsidRPr="00DE6AAA">
        <w:rPr>
          <w:rFonts w:ascii="Arial" w:hAnsi="Arial" w:cs="Arial"/>
          <w:b w:val="0"/>
          <w:sz w:val="22"/>
          <w:szCs w:val="22"/>
          <w:lang w:val="sk-SK"/>
        </w:rPr>
        <w:t xml:space="preserve">. 88/2021 dňa 15. 04. 2021 pod </w:t>
      </w:r>
      <w:proofErr w:type="spellStart"/>
      <w:r w:rsidR="00DE6AAA" w:rsidRPr="00DE6AAA">
        <w:rPr>
          <w:rFonts w:ascii="Arial" w:hAnsi="Arial" w:cs="Arial"/>
          <w:b w:val="0"/>
          <w:sz w:val="22"/>
          <w:szCs w:val="22"/>
          <w:lang w:val="sk-SK"/>
        </w:rPr>
        <w:t>sp</w:t>
      </w:r>
      <w:proofErr w:type="spellEnd"/>
      <w:r w:rsidR="00DE6AAA" w:rsidRPr="00DE6AAA">
        <w:rPr>
          <w:rFonts w:ascii="Arial" w:hAnsi="Arial" w:cs="Arial"/>
          <w:b w:val="0"/>
          <w:sz w:val="22"/>
          <w:szCs w:val="22"/>
          <w:lang w:val="sk-SK"/>
        </w:rPr>
        <w:t>. zn.: 19004-WYP):</w:t>
      </w:r>
      <w:bookmarkStart w:id="41" w:name="_Hlk26356757"/>
      <w:r w:rsidR="00DE6AAA" w:rsidRPr="00DE6AAA">
        <w:rPr>
          <w:rFonts w:ascii="Arial" w:hAnsi="Arial" w:cs="Arial"/>
          <w:b w:val="0"/>
          <w:sz w:val="22"/>
          <w:szCs w:val="22"/>
          <w:lang w:val="sk-SK"/>
        </w:rPr>
        <w:t xml:space="preserve"> </w:t>
      </w:r>
      <w:bookmarkEnd w:id="41"/>
      <w:r w:rsidR="00DE6AAA" w:rsidRPr="00DE6AAA">
        <w:rPr>
          <w:rFonts w:ascii="Arial" w:hAnsi="Arial" w:cs="Arial"/>
          <w:bCs/>
          <w:sz w:val="22"/>
          <w:lang w:val="sk-SK" w:eastAsia="cs-CZ"/>
        </w:rPr>
        <w:t>“</w:t>
      </w:r>
      <w:r w:rsidR="00DE6AAA" w:rsidRPr="00DE6AAA">
        <w:rPr>
          <w:rFonts w:ascii="Arial" w:hAnsi="Arial" w:cs="Arial"/>
          <w:i/>
          <w:sz w:val="22"/>
          <w:lang w:val="sk-SK" w:eastAsia="cs-CZ"/>
        </w:rPr>
        <w:t>Cyklotrasy Trenčín, SO Bratislavská – most – križovatka Zlatovská – Žabinská: výsadba zelene ul. Palackého</w:t>
      </w:r>
      <w:r w:rsidR="00DE6AAA" w:rsidRPr="00DE6AAA">
        <w:rPr>
          <w:rFonts w:ascii="Arial" w:hAnsi="Arial" w:cs="Arial"/>
          <w:bCs/>
          <w:i/>
          <w:iCs/>
          <w:sz w:val="22"/>
          <w:szCs w:val="22"/>
          <w:lang w:val="sk-SK"/>
        </w:rPr>
        <w:t>“</w:t>
      </w:r>
      <w:r w:rsidR="00A70310" w:rsidRPr="00DE6AAA">
        <w:rPr>
          <w:rFonts w:ascii="Arial" w:hAnsi="Arial" w:cs="Arial"/>
          <w:bCs/>
          <w:i/>
          <w:iCs/>
          <w:sz w:val="22"/>
          <w:szCs w:val="22"/>
          <w:lang w:val="sk-SK"/>
        </w:rPr>
        <w:t>,</w:t>
      </w:r>
      <w:r w:rsidR="00DE6AAA" w:rsidRPr="00DE6AAA">
        <w:rPr>
          <w:rFonts w:ascii="Arial" w:hAnsi="Arial" w:cs="Arial"/>
          <w:b w:val="0"/>
          <w:i/>
          <w:iCs/>
          <w:sz w:val="22"/>
          <w:szCs w:val="22"/>
          <w:lang w:val="sk-SK"/>
        </w:rPr>
        <w:t xml:space="preserve"> </w:t>
      </w:r>
      <w:r w:rsidR="00A70310" w:rsidRPr="00DE6AAA">
        <w:rPr>
          <w:rFonts w:ascii="Arial" w:hAnsi="Arial" w:cs="Arial"/>
          <w:b w:val="0"/>
          <w:i/>
          <w:iCs/>
          <w:sz w:val="22"/>
          <w:szCs w:val="22"/>
          <w:lang w:val="sk-SK"/>
        </w:rPr>
        <w:t xml:space="preserve">(ďalej len ako „zákazka“) </w:t>
      </w:r>
      <w:r w:rsidR="00A70310" w:rsidRPr="00DE6AAA">
        <w:rPr>
          <w:rFonts w:ascii="Arial" w:hAnsi="Arial" w:cs="Arial"/>
          <w:b w:val="0"/>
          <w:sz w:val="22"/>
          <w:szCs w:val="22"/>
          <w:lang w:val="sk-SK"/>
        </w:rPr>
        <w:t>ktorá je rozdelená na 3. časti a z tohto dôvodu je potrebná súčinnosť Poskytovateľa s Objednávateľom ako aj so zhotoviteľom časti č. 1</w:t>
      </w:r>
      <w:r w:rsidR="00DE6AAA">
        <w:rPr>
          <w:rFonts w:ascii="Arial" w:hAnsi="Arial" w:cs="Arial"/>
          <w:b w:val="0"/>
          <w:sz w:val="22"/>
          <w:szCs w:val="22"/>
          <w:lang w:val="sk-SK"/>
        </w:rPr>
        <w:t xml:space="preserve"> </w:t>
      </w:r>
      <w:r w:rsidR="00A70310" w:rsidRPr="00DE6AAA">
        <w:rPr>
          <w:rFonts w:ascii="Arial" w:hAnsi="Arial" w:cs="Arial"/>
          <w:b w:val="0"/>
          <w:sz w:val="22"/>
          <w:szCs w:val="22"/>
          <w:lang w:val="sk-SK"/>
        </w:rPr>
        <w:t>(stavebné práce ) a časti č. 2 (hracie prvky a parkový mobiliár).</w:t>
      </w:r>
    </w:p>
    <w:p w14:paraId="28C2047F" w14:textId="77777777" w:rsidR="00A70310" w:rsidRPr="00DE6AAA" w:rsidRDefault="00A70310" w:rsidP="00DE6AAA">
      <w:pPr>
        <w:keepNext/>
        <w:tabs>
          <w:tab w:val="left" w:pos="426"/>
        </w:tabs>
        <w:suppressAutoHyphens/>
        <w:autoSpaceDN w:val="0"/>
        <w:ind w:left="284" w:hanging="284"/>
        <w:textAlignment w:val="baseline"/>
        <w:rPr>
          <w:rFonts w:ascii="Arial" w:hAnsi="Arial" w:cs="Arial"/>
          <w:b w:val="0"/>
          <w:sz w:val="22"/>
          <w:szCs w:val="22"/>
          <w:lang w:val="sk-SK" w:eastAsia="cs-CZ"/>
        </w:rPr>
      </w:pPr>
    </w:p>
    <w:p w14:paraId="3633438B" w14:textId="31691DA3" w:rsidR="00A70310" w:rsidRPr="00DE6AAA" w:rsidRDefault="00D25A48" w:rsidP="00DE6AAA">
      <w:pPr>
        <w:tabs>
          <w:tab w:val="clear" w:pos="709"/>
          <w:tab w:val="left" w:pos="85"/>
          <w:tab w:val="left" w:pos="426"/>
        </w:tabs>
        <w:suppressAutoHyphens/>
        <w:autoSpaceDE w:val="0"/>
        <w:autoSpaceDN w:val="0"/>
        <w:ind w:left="284" w:hanging="284"/>
        <w:textAlignment w:val="baseline"/>
        <w:rPr>
          <w:lang w:val="sk-SK"/>
        </w:rPr>
      </w:pPr>
      <w:r w:rsidRPr="00DE6AAA">
        <w:rPr>
          <w:rFonts w:ascii="Arial" w:hAnsi="Arial" w:cs="Arial"/>
          <w:b w:val="0"/>
          <w:sz w:val="22"/>
          <w:szCs w:val="22"/>
          <w:lang w:val="sk-SK" w:eastAsia="cs-CZ"/>
        </w:rPr>
        <w:t xml:space="preserve">6. </w:t>
      </w:r>
      <w:r w:rsidR="00A70310" w:rsidRPr="00DE6AAA">
        <w:rPr>
          <w:rFonts w:ascii="Arial" w:hAnsi="Arial" w:cs="Arial"/>
          <w:b w:val="0"/>
          <w:sz w:val="22"/>
          <w:szCs w:val="22"/>
          <w:lang w:val="sk-SK"/>
        </w:rPr>
        <w:t xml:space="preserve">Poskytovateľ sa zaväzuje poskytnúť súčinnosť Objednávateľovi a Predávajúcemu ako úspešnému uchádzačovi </w:t>
      </w:r>
      <w:r w:rsidR="00DE6AAA">
        <w:rPr>
          <w:rFonts w:ascii="Arial" w:hAnsi="Arial" w:cs="Arial"/>
          <w:b w:val="0"/>
          <w:sz w:val="22"/>
          <w:szCs w:val="22"/>
          <w:lang w:val="sk-SK"/>
        </w:rPr>
        <w:t xml:space="preserve">2. </w:t>
      </w:r>
      <w:r w:rsidR="00A70310" w:rsidRPr="00DE6AAA">
        <w:rPr>
          <w:rFonts w:ascii="Arial" w:hAnsi="Arial" w:cs="Arial"/>
          <w:b w:val="0"/>
          <w:sz w:val="22"/>
          <w:szCs w:val="22"/>
          <w:lang w:val="sk-SK"/>
        </w:rPr>
        <w:t>časti  zákazky</w:t>
      </w:r>
      <w:r w:rsidR="00A70310" w:rsidRPr="00DE6AAA">
        <w:rPr>
          <w:rFonts w:ascii="Arial" w:hAnsi="Arial" w:cs="Arial"/>
          <w:b w:val="0"/>
          <w:i/>
          <w:iCs/>
          <w:sz w:val="22"/>
          <w:szCs w:val="22"/>
          <w:lang w:val="sk-SK"/>
        </w:rPr>
        <w:t xml:space="preserve"> </w:t>
      </w:r>
      <w:r w:rsidR="00A70310" w:rsidRPr="00DE6AAA">
        <w:rPr>
          <w:rFonts w:ascii="Arial" w:hAnsi="Arial" w:cs="Arial"/>
          <w:b w:val="0"/>
          <w:sz w:val="22"/>
          <w:szCs w:val="22"/>
          <w:lang w:val="sk-SK"/>
        </w:rPr>
        <w:t>po celú dobu trvania realizácie predmetu zmluvy ako aj po celú dobu trvania realizácie zákazky podľa</w:t>
      </w:r>
      <w:r w:rsidR="00DE6AAA">
        <w:rPr>
          <w:rFonts w:ascii="Arial" w:hAnsi="Arial" w:cs="Arial"/>
          <w:b w:val="0"/>
          <w:sz w:val="22"/>
          <w:szCs w:val="22"/>
          <w:lang w:val="sk-SK"/>
        </w:rPr>
        <w:t xml:space="preserve"> </w:t>
      </w:r>
      <w:r w:rsidR="00A70310" w:rsidRPr="00DE6AAA">
        <w:rPr>
          <w:rFonts w:ascii="Arial" w:hAnsi="Arial" w:cs="Arial"/>
          <w:b w:val="0"/>
          <w:sz w:val="22"/>
          <w:szCs w:val="22"/>
          <w:lang w:val="sk-SK"/>
        </w:rPr>
        <w:t xml:space="preserve">druhej časti zákazky z dôvodu, že poskytnutie služby podľa tejto zmluvy úzko súvisí s dodávkou </w:t>
      </w:r>
      <w:r w:rsidR="00DE6AAA">
        <w:rPr>
          <w:rFonts w:ascii="Arial" w:hAnsi="Arial" w:cs="Arial"/>
          <w:b w:val="0"/>
          <w:sz w:val="22"/>
          <w:szCs w:val="22"/>
          <w:lang w:val="sk-SK"/>
        </w:rPr>
        <w:t>mobiliáru</w:t>
      </w:r>
      <w:r w:rsidR="00A70310" w:rsidRPr="00DE6AAA">
        <w:rPr>
          <w:rFonts w:ascii="Arial" w:hAnsi="Arial" w:cs="Arial"/>
          <w:b w:val="0"/>
          <w:sz w:val="22"/>
          <w:szCs w:val="22"/>
          <w:lang w:val="sk-SK"/>
        </w:rPr>
        <w:t xml:space="preserve"> v zmysle dokumentácie a súťažných podkladov, kedy  jednotlivé práce  týchto dvoch časti spolu súvisia a na seba nadväzujú.</w:t>
      </w:r>
    </w:p>
    <w:p w14:paraId="67B3094E" w14:textId="0D24D3BE" w:rsidR="00A70310" w:rsidRDefault="00A70310" w:rsidP="00A70310">
      <w:pPr>
        <w:suppressAutoHyphens/>
        <w:autoSpaceDN w:val="0"/>
        <w:spacing w:after="120"/>
        <w:ind w:left="425" w:hanging="425"/>
        <w:jc w:val="center"/>
        <w:textAlignment w:val="baseline"/>
        <w:rPr>
          <w:rFonts w:ascii="Arial" w:hAnsi="Arial" w:cs="Arial"/>
          <w:b w:val="0"/>
          <w:sz w:val="22"/>
          <w:szCs w:val="22"/>
          <w:lang w:val="sk-SK" w:eastAsia="cs-CZ"/>
        </w:rPr>
      </w:pPr>
    </w:p>
    <w:p w14:paraId="58DBDCDD" w14:textId="05B4F703" w:rsidR="00DE6AAA" w:rsidRDefault="00DE6AAA" w:rsidP="00A70310">
      <w:pPr>
        <w:suppressAutoHyphens/>
        <w:autoSpaceDN w:val="0"/>
        <w:spacing w:after="120"/>
        <w:ind w:left="425" w:hanging="425"/>
        <w:jc w:val="center"/>
        <w:textAlignment w:val="baseline"/>
        <w:rPr>
          <w:rFonts w:ascii="Arial" w:hAnsi="Arial" w:cs="Arial"/>
          <w:b w:val="0"/>
          <w:sz w:val="22"/>
          <w:szCs w:val="22"/>
          <w:lang w:val="sk-SK" w:eastAsia="cs-CZ"/>
        </w:rPr>
      </w:pPr>
    </w:p>
    <w:p w14:paraId="0A74D0B6" w14:textId="77777777" w:rsidR="00DE6AAA" w:rsidRPr="00DE6AAA" w:rsidRDefault="00DE6AAA" w:rsidP="00A70310">
      <w:pPr>
        <w:suppressAutoHyphens/>
        <w:autoSpaceDN w:val="0"/>
        <w:spacing w:after="120"/>
        <w:ind w:left="425" w:hanging="425"/>
        <w:jc w:val="center"/>
        <w:textAlignment w:val="baseline"/>
        <w:rPr>
          <w:rFonts w:ascii="Arial" w:hAnsi="Arial" w:cs="Arial"/>
          <w:b w:val="0"/>
          <w:sz w:val="22"/>
          <w:szCs w:val="22"/>
          <w:lang w:val="sk-SK" w:eastAsia="cs-CZ"/>
        </w:rPr>
      </w:pPr>
    </w:p>
    <w:p w14:paraId="5A78DF0F"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DE6AAA">
        <w:rPr>
          <w:rFonts w:ascii="Arial" w:hAnsi="Arial" w:cs="Arial"/>
          <w:sz w:val="22"/>
          <w:szCs w:val="22"/>
          <w:lang w:val="sk-SK"/>
        </w:rPr>
        <w:lastRenderedPageBreak/>
        <w:t xml:space="preserve">čl. </w:t>
      </w:r>
      <w:proofErr w:type="spellStart"/>
      <w:r w:rsidRPr="00DE6AAA">
        <w:rPr>
          <w:rFonts w:ascii="Arial" w:hAnsi="Arial" w:cs="Arial"/>
          <w:sz w:val="22"/>
          <w:szCs w:val="22"/>
          <w:lang w:val="sk-SK"/>
        </w:rPr>
        <w:t>lll</w:t>
      </w:r>
      <w:proofErr w:type="spellEnd"/>
      <w:r w:rsidRPr="00DE6AAA">
        <w:rPr>
          <w:rFonts w:ascii="Arial" w:hAnsi="Arial" w:cs="Arial"/>
          <w:sz w:val="22"/>
          <w:szCs w:val="22"/>
          <w:lang w:val="sk-SK"/>
        </w:rPr>
        <w:t>.</w:t>
      </w:r>
    </w:p>
    <w:p w14:paraId="6A12279A"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DE6AAA">
        <w:rPr>
          <w:rFonts w:ascii="Arial" w:hAnsi="Arial" w:cs="Arial"/>
          <w:sz w:val="22"/>
          <w:szCs w:val="22"/>
          <w:lang w:val="sk-SK"/>
        </w:rPr>
        <w:t>Termín plnenia</w:t>
      </w:r>
    </w:p>
    <w:p w14:paraId="55862107"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rPr>
      </w:pPr>
    </w:p>
    <w:p w14:paraId="15ADDA78" w14:textId="77777777" w:rsidR="00A70310" w:rsidRPr="00625D8E" w:rsidRDefault="00A70310" w:rsidP="00DE6AAA">
      <w:pPr>
        <w:numPr>
          <w:ilvl w:val="0"/>
          <w:numId w:val="19"/>
        </w:numPr>
        <w:tabs>
          <w:tab w:val="clear" w:pos="709"/>
        </w:tabs>
        <w:suppressAutoHyphens/>
        <w:autoSpaceDN w:val="0"/>
        <w:ind w:left="284" w:hanging="284"/>
        <w:jc w:val="left"/>
        <w:textAlignment w:val="baseline"/>
      </w:pPr>
      <w:r w:rsidRPr="00BE4F93">
        <w:rPr>
          <w:rFonts w:ascii="Arial" w:hAnsi="Arial" w:cs="Arial"/>
          <w:b w:val="0"/>
          <w:sz w:val="22"/>
          <w:szCs w:val="22"/>
          <w:lang w:val="sk-SK"/>
        </w:rPr>
        <w:t>Poskytovateľ sa zaväzuje, že poskytne predmet zmluvy uvedený v čl. II tejto zmluvy v nasledovných termínoch:</w:t>
      </w:r>
    </w:p>
    <w:p w14:paraId="099E35D5" w14:textId="77777777" w:rsidR="00A70310" w:rsidRPr="0029374D" w:rsidRDefault="00A70310" w:rsidP="00A70310">
      <w:pPr>
        <w:tabs>
          <w:tab w:val="clear" w:pos="709"/>
        </w:tabs>
        <w:suppressAutoHyphens/>
        <w:autoSpaceDN w:val="0"/>
        <w:jc w:val="left"/>
        <w:textAlignment w:val="baseline"/>
        <w:rPr>
          <w:sz w:val="22"/>
          <w:szCs w:val="22"/>
        </w:rPr>
      </w:pPr>
    </w:p>
    <w:tbl>
      <w:tblPr>
        <w:tblW w:w="9030" w:type="dxa"/>
        <w:tblInd w:w="261" w:type="dxa"/>
        <w:tblLayout w:type="fixed"/>
        <w:tblCellMar>
          <w:left w:w="10" w:type="dxa"/>
          <w:right w:w="10" w:type="dxa"/>
        </w:tblCellMar>
        <w:tblLook w:val="04A0" w:firstRow="1" w:lastRow="0" w:firstColumn="1" w:lastColumn="0" w:noHBand="0" w:noVBand="1"/>
      </w:tblPr>
      <w:tblGrid>
        <w:gridCol w:w="3261"/>
        <w:gridCol w:w="5769"/>
      </w:tblGrid>
      <w:tr w:rsidR="00A70310" w:rsidRPr="0029374D" w14:paraId="696654DD" w14:textId="77777777" w:rsidTr="00C801B9">
        <w:trPr>
          <w:trHeight w:val="376"/>
        </w:trPr>
        <w:tc>
          <w:tcPr>
            <w:tcW w:w="3262"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583F463" w14:textId="77777777" w:rsidR="00A70310" w:rsidRPr="0029374D" w:rsidRDefault="00A70310" w:rsidP="00C801B9">
            <w:pPr>
              <w:spacing w:line="249" w:lineRule="auto"/>
              <w:ind w:left="300" w:hanging="300"/>
              <w:rPr>
                <w:sz w:val="22"/>
                <w:szCs w:val="22"/>
                <w:lang w:val="sk-SK"/>
              </w:rPr>
            </w:pPr>
            <w:r w:rsidRPr="0029374D">
              <w:rPr>
                <w:rFonts w:ascii="Arial" w:hAnsi="Arial" w:cs="Arial"/>
                <w:b w:val="0"/>
                <w:i/>
                <w:iCs/>
                <w:sz w:val="22"/>
                <w:szCs w:val="22"/>
                <w:lang w:val="sk-SK" w:eastAsia="en-US"/>
              </w:rPr>
              <w:t>Etapa</w:t>
            </w:r>
          </w:p>
        </w:tc>
        <w:tc>
          <w:tcPr>
            <w:tcW w:w="5768"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24342CD" w14:textId="77777777" w:rsidR="00A70310" w:rsidRPr="0029374D" w:rsidRDefault="00A70310" w:rsidP="00C801B9">
            <w:pPr>
              <w:spacing w:line="249" w:lineRule="auto"/>
              <w:ind w:left="300" w:hanging="300"/>
              <w:rPr>
                <w:sz w:val="22"/>
                <w:szCs w:val="22"/>
                <w:lang w:val="sk-SK"/>
              </w:rPr>
            </w:pPr>
            <w:r w:rsidRPr="0029374D">
              <w:rPr>
                <w:rFonts w:ascii="Arial" w:hAnsi="Arial" w:cs="Arial"/>
                <w:b w:val="0"/>
                <w:i/>
                <w:iCs/>
                <w:sz w:val="22"/>
                <w:szCs w:val="22"/>
                <w:lang w:val="sk-SK" w:eastAsia="en-US"/>
              </w:rPr>
              <w:t>Termín</w:t>
            </w:r>
          </w:p>
        </w:tc>
      </w:tr>
      <w:tr w:rsidR="00A70310" w:rsidRPr="0029374D" w14:paraId="63971B69" w14:textId="77777777" w:rsidTr="00C801B9">
        <w:tc>
          <w:tcPr>
            <w:tcW w:w="3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D28A71" w14:textId="77777777" w:rsidR="00A70310" w:rsidRPr="0029374D" w:rsidRDefault="00A70310" w:rsidP="00C801B9">
            <w:pPr>
              <w:spacing w:line="249" w:lineRule="auto"/>
              <w:ind w:left="0" w:firstLine="0"/>
              <w:rPr>
                <w:sz w:val="22"/>
                <w:szCs w:val="22"/>
                <w:lang w:val="sk-SK"/>
              </w:rPr>
            </w:pPr>
            <w:r>
              <w:rPr>
                <w:rFonts w:ascii="Arial" w:hAnsi="Arial" w:cs="Arial"/>
                <w:b w:val="0"/>
                <w:sz w:val="22"/>
                <w:szCs w:val="22"/>
                <w:lang w:val="sk-SK" w:eastAsia="en-US"/>
              </w:rPr>
              <w:t>Začatie poskytovania služby</w:t>
            </w:r>
            <w:r w:rsidRPr="0029374D">
              <w:rPr>
                <w:rFonts w:ascii="Arial" w:hAnsi="Arial" w:cs="Arial"/>
                <w:b w:val="0"/>
                <w:sz w:val="22"/>
                <w:szCs w:val="22"/>
                <w:lang w:val="sk-SK" w:eastAsia="en-US"/>
              </w:rPr>
              <w:t>:</w:t>
            </w:r>
          </w:p>
        </w:tc>
        <w:tc>
          <w:tcPr>
            <w:tcW w:w="5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15C799" w14:textId="77777777" w:rsidR="00A70310" w:rsidRPr="0029374D" w:rsidRDefault="00A70310" w:rsidP="00C801B9">
            <w:pPr>
              <w:keepNext/>
              <w:ind w:left="19" w:hanging="19"/>
              <w:rPr>
                <w:sz w:val="22"/>
                <w:szCs w:val="22"/>
                <w:lang w:val="sk-SK"/>
              </w:rPr>
            </w:pPr>
            <w:r w:rsidRPr="0029374D">
              <w:rPr>
                <w:rFonts w:ascii="Arial" w:hAnsi="Arial" w:cs="Arial"/>
                <w:b w:val="0"/>
                <w:sz w:val="22"/>
                <w:szCs w:val="22"/>
                <w:lang w:val="sk-SK" w:eastAsia="en-US"/>
              </w:rPr>
              <w:t xml:space="preserve"> </w:t>
            </w:r>
            <w:r w:rsidRPr="0029374D">
              <w:rPr>
                <w:rFonts w:ascii="Arial" w:hAnsi="Arial" w:cs="Arial"/>
                <w:b w:val="0"/>
                <w:sz w:val="22"/>
                <w:szCs w:val="22"/>
                <w:lang w:eastAsia="cs-CZ"/>
              </w:rPr>
              <w:t xml:space="preserve">Po </w:t>
            </w:r>
            <w:r w:rsidRPr="0029374D">
              <w:rPr>
                <w:rFonts w:ascii="Arial" w:hAnsi="Arial" w:cs="Arial"/>
                <w:b w:val="0"/>
                <w:sz w:val="22"/>
                <w:szCs w:val="22"/>
                <w:lang w:val="sk-SK" w:eastAsia="cs-CZ"/>
              </w:rPr>
              <w:t>doručení písomnej výzvy od</w:t>
            </w:r>
            <w:r>
              <w:rPr>
                <w:rFonts w:ascii="Arial" w:hAnsi="Arial" w:cs="Arial"/>
                <w:b w:val="0"/>
                <w:sz w:val="22"/>
                <w:szCs w:val="22"/>
                <w:lang w:val="sk-SK" w:eastAsia="cs-CZ"/>
              </w:rPr>
              <w:t xml:space="preserve"> Objednávateľa </w:t>
            </w:r>
          </w:p>
        </w:tc>
      </w:tr>
      <w:tr w:rsidR="00A70310" w:rsidRPr="0029374D" w14:paraId="7861A779" w14:textId="77777777" w:rsidTr="00DE6AAA">
        <w:tc>
          <w:tcPr>
            <w:tcW w:w="3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037B63" w14:textId="76792A42" w:rsidR="00A70310" w:rsidRPr="0029374D" w:rsidRDefault="00A70310" w:rsidP="00C801B9">
            <w:pPr>
              <w:spacing w:line="249" w:lineRule="auto"/>
              <w:ind w:left="-70" w:firstLine="70"/>
              <w:jc w:val="left"/>
              <w:rPr>
                <w:sz w:val="22"/>
                <w:szCs w:val="22"/>
                <w:lang w:val="sk-SK"/>
              </w:rPr>
            </w:pPr>
            <w:r w:rsidRPr="0029374D">
              <w:rPr>
                <w:rFonts w:ascii="Arial" w:hAnsi="Arial" w:cs="Arial"/>
                <w:b w:val="0"/>
                <w:sz w:val="22"/>
                <w:szCs w:val="22"/>
                <w:lang w:val="sk-SK"/>
              </w:rPr>
              <w:t xml:space="preserve">Kompletné ukončenie    </w:t>
            </w:r>
            <w:r w:rsidR="00DE6AAA">
              <w:rPr>
                <w:rFonts w:ascii="Arial" w:hAnsi="Arial" w:cs="Arial"/>
                <w:b w:val="0"/>
                <w:sz w:val="22"/>
                <w:szCs w:val="22"/>
                <w:lang w:val="sk-SK"/>
              </w:rPr>
              <w:t xml:space="preserve"> </w:t>
            </w:r>
            <w:r w:rsidRPr="0029374D">
              <w:rPr>
                <w:rFonts w:ascii="Arial" w:hAnsi="Arial" w:cs="Arial"/>
                <w:b w:val="0"/>
                <w:sz w:val="22"/>
                <w:szCs w:val="22"/>
                <w:lang w:val="sk-SK"/>
              </w:rPr>
              <w:t>poskytovania služieb:</w:t>
            </w:r>
          </w:p>
        </w:tc>
        <w:tc>
          <w:tcPr>
            <w:tcW w:w="5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254" w:type="dxa"/>
              <w:tblLayout w:type="fixed"/>
              <w:tblCellMar>
                <w:left w:w="10" w:type="dxa"/>
                <w:right w:w="10" w:type="dxa"/>
              </w:tblCellMar>
              <w:tblLook w:val="04A0" w:firstRow="1" w:lastRow="0" w:firstColumn="1" w:lastColumn="0" w:noHBand="0" w:noVBand="1"/>
            </w:tblPr>
            <w:tblGrid>
              <w:gridCol w:w="6254"/>
            </w:tblGrid>
            <w:tr w:rsidR="00A70310" w:rsidRPr="0029374D" w14:paraId="75F8C125" w14:textId="77777777" w:rsidTr="00C801B9">
              <w:trPr>
                <w:trHeight w:val="777"/>
              </w:trPr>
              <w:tc>
                <w:tcPr>
                  <w:tcW w:w="6254" w:type="dxa"/>
                  <w:tcMar>
                    <w:top w:w="0" w:type="dxa"/>
                    <w:left w:w="108" w:type="dxa"/>
                    <w:bottom w:w="0" w:type="dxa"/>
                    <w:right w:w="108" w:type="dxa"/>
                  </w:tcMar>
                </w:tcPr>
                <w:p w14:paraId="1BA1628E" w14:textId="77777777" w:rsidR="00A70310" w:rsidRPr="0029374D" w:rsidRDefault="00A70310" w:rsidP="00C801B9">
                  <w:pPr>
                    <w:keepNext/>
                    <w:tabs>
                      <w:tab w:val="left" w:pos="5142"/>
                    </w:tabs>
                    <w:spacing w:line="249" w:lineRule="auto"/>
                    <w:ind w:left="-71" w:right="471" w:firstLine="0"/>
                    <w:rPr>
                      <w:rFonts w:ascii="Arial" w:hAnsi="Arial" w:cs="Arial"/>
                      <w:b w:val="0"/>
                      <w:sz w:val="22"/>
                      <w:szCs w:val="22"/>
                      <w:lang w:val="sk-SK" w:eastAsia="cs-CZ"/>
                    </w:rPr>
                  </w:pPr>
                  <w:r w:rsidRPr="0029374D">
                    <w:rPr>
                      <w:rFonts w:ascii="Arial" w:hAnsi="Arial" w:cs="Arial"/>
                      <w:b w:val="0"/>
                      <w:bCs/>
                      <w:sz w:val="22"/>
                      <w:szCs w:val="22"/>
                      <w:lang w:val="sk-SK" w:eastAsia="cs-CZ"/>
                    </w:rPr>
                    <w:t>V lehote</w:t>
                  </w:r>
                  <w:r w:rsidRPr="0029374D">
                    <w:rPr>
                      <w:rFonts w:ascii="Arial" w:hAnsi="Arial" w:cs="Arial"/>
                      <w:sz w:val="22"/>
                      <w:szCs w:val="22"/>
                      <w:lang w:val="sk-SK" w:eastAsia="cs-CZ"/>
                    </w:rPr>
                    <w:t xml:space="preserve"> </w:t>
                  </w:r>
                  <w:r>
                    <w:rPr>
                      <w:rFonts w:ascii="Arial" w:hAnsi="Arial" w:cs="Arial"/>
                      <w:sz w:val="22"/>
                      <w:szCs w:val="22"/>
                      <w:lang w:val="sk-SK" w:eastAsia="cs-CZ"/>
                    </w:rPr>
                    <w:t xml:space="preserve">1 mesiaca </w:t>
                  </w:r>
                  <w:r w:rsidRPr="0029374D">
                    <w:rPr>
                      <w:rFonts w:ascii="Arial" w:hAnsi="Arial" w:cs="Arial"/>
                      <w:b w:val="0"/>
                      <w:sz w:val="22"/>
                      <w:szCs w:val="22"/>
                      <w:lang w:val="sk-SK" w:eastAsia="cs-CZ"/>
                    </w:rPr>
                    <w:t xml:space="preserve"> po dni začatia prác na základe písomnej výzvy od </w:t>
                  </w:r>
                  <w:r>
                    <w:rPr>
                      <w:rFonts w:ascii="Arial" w:hAnsi="Arial" w:cs="Arial"/>
                      <w:b w:val="0"/>
                      <w:sz w:val="22"/>
                      <w:szCs w:val="22"/>
                      <w:lang w:val="sk-SK" w:eastAsia="cs-CZ"/>
                    </w:rPr>
                    <w:t xml:space="preserve">Objednávateľa </w:t>
                  </w:r>
                </w:p>
                <w:p w14:paraId="194E900B" w14:textId="77777777" w:rsidR="00A70310" w:rsidRPr="0029374D" w:rsidRDefault="00A70310" w:rsidP="00C801B9">
                  <w:pPr>
                    <w:keepNext/>
                    <w:tabs>
                      <w:tab w:val="left" w:pos="0"/>
                    </w:tabs>
                    <w:spacing w:line="249" w:lineRule="auto"/>
                    <w:ind w:left="0" w:right="471" w:firstLine="0"/>
                    <w:rPr>
                      <w:sz w:val="22"/>
                      <w:szCs w:val="22"/>
                      <w:lang w:val="sk-SK"/>
                    </w:rPr>
                  </w:pPr>
                </w:p>
              </w:tc>
            </w:tr>
          </w:tbl>
          <w:p w14:paraId="6316AFC3" w14:textId="77777777" w:rsidR="00A70310" w:rsidRPr="0029374D" w:rsidRDefault="00A70310" w:rsidP="00C801B9">
            <w:pPr>
              <w:spacing w:line="249" w:lineRule="auto"/>
              <w:ind w:left="0" w:firstLine="0"/>
              <w:jc w:val="left"/>
              <w:rPr>
                <w:rFonts w:ascii="Calibri" w:hAnsi="Calibri"/>
                <w:b w:val="0"/>
                <w:sz w:val="22"/>
                <w:szCs w:val="22"/>
                <w:highlight w:val="yellow"/>
                <w:lang w:val="sk-SK" w:eastAsia="en-US"/>
              </w:rPr>
            </w:pPr>
          </w:p>
        </w:tc>
      </w:tr>
    </w:tbl>
    <w:p w14:paraId="7F1CAC9A" w14:textId="77777777" w:rsidR="00A70310" w:rsidRPr="00BE4F93" w:rsidRDefault="00A70310" w:rsidP="00A70310">
      <w:pPr>
        <w:tabs>
          <w:tab w:val="clear" w:pos="709"/>
        </w:tabs>
        <w:suppressAutoHyphens/>
        <w:autoSpaceDN w:val="0"/>
        <w:ind w:left="300" w:firstLine="0"/>
        <w:jc w:val="left"/>
        <w:textAlignment w:val="baseline"/>
        <w:rPr>
          <w:rFonts w:ascii="Arial" w:hAnsi="Arial" w:cs="Arial"/>
          <w:sz w:val="22"/>
          <w:szCs w:val="22"/>
        </w:rPr>
      </w:pPr>
    </w:p>
    <w:p w14:paraId="0A169865" w14:textId="114A9D17" w:rsidR="00A70310" w:rsidRPr="00DE6AAA" w:rsidRDefault="00A70310" w:rsidP="00A70310">
      <w:pPr>
        <w:tabs>
          <w:tab w:val="clear" w:pos="709"/>
        </w:tabs>
        <w:suppressAutoHyphens/>
        <w:autoSpaceDN w:val="0"/>
        <w:ind w:left="300" w:hanging="300"/>
        <w:textAlignment w:val="baseline"/>
        <w:rPr>
          <w:lang w:val="sk-SK"/>
        </w:rPr>
      </w:pPr>
      <w:r w:rsidRPr="00DE6AAA">
        <w:rPr>
          <w:rFonts w:ascii="Arial" w:hAnsi="Arial" w:cs="Arial"/>
          <w:b w:val="0"/>
          <w:sz w:val="22"/>
          <w:szCs w:val="22"/>
          <w:lang w:val="sk-SK"/>
        </w:rPr>
        <w:t>2. 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 touto zmluvou a  dokumentáciou uvedenou v čl. II tejto zmluvy.</w:t>
      </w:r>
    </w:p>
    <w:p w14:paraId="1FE10554" w14:textId="77777777" w:rsidR="00A70310" w:rsidRPr="00DE6AAA"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1696288E" w14:textId="77777777" w:rsidR="00A70310" w:rsidRPr="00DE6AAA" w:rsidRDefault="00A70310" w:rsidP="00DE6AAA">
      <w:pPr>
        <w:tabs>
          <w:tab w:val="clear" w:pos="709"/>
        </w:tabs>
        <w:suppressAutoHyphens/>
        <w:autoSpaceDN w:val="0"/>
        <w:ind w:left="284" w:hanging="284"/>
        <w:textAlignment w:val="baseline"/>
        <w:rPr>
          <w:lang w:val="sk-SK"/>
        </w:rPr>
      </w:pPr>
      <w:r w:rsidRPr="00DE6AAA">
        <w:rPr>
          <w:rFonts w:ascii="Arial" w:hAnsi="Arial" w:cs="Arial"/>
          <w:b w:val="0"/>
          <w:sz w:val="22"/>
          <w:szCs w:val="22"/>
          <w:lang w:val="sk-SK"/>
        </w:rPr>
        <w:t xml:space="preserve">3.  V prípade, ak sa v priebehu plnenia tejto zmluvy vyskytne potreba uskutočniť plnenie, ktoré nie je zhrnuté v tejto zmluve, je poskytovateľ povinný ihneď o tejto skutočnosti písomne informovať objednávateľa listom. Následne objednávateľ začne rokovanie o riešení vzniknutej situácie s poskytovateľom. Všetky prípadné naviac práce musia byť </w:t>
      </w:r>
      <w:r w:rsidRPr="00DE6AAA">
        <w:rPr>
          <w:rFonts w:ascii="Arial" w:hAnsi="Arial" w:cs="Arial"/>
          <w:b w:val="0"/>
          <w:sz w:val="22"/>
          <w:szCs w:val="22"/>
          <w:u w:val="single"/>
          <w:lang w:val="sk-SK"/>
        </w:rPr>
        <w:t>pred ich</w:t>
      </w:r>
      <w:r w:rsidRPr="00DE6AAA">
        <w:rPr>
          <w:rFonts w:ascii="Arial" w:hAnsi="Arial" w:cs="Arial"/>
          <w:b w:val="0"/>
          <w:sz w:val="22"/>
          <w:szCs w:val="22"/>
          <w:lang w:val="sk-SK"/>
        </w:rPr>
        <w:t xml:space="preserve"> vykonaním vopred odsúhlasené a </w:t>
      </w:r>
      <w:r w:rsidRPr="00DE6AAA">
        <w:rPr>
          <w:rFonts w:ascii="Arial" w:hAnsi="Arial" w:cs="Arial"/>
          <w:b w:val="0"/>
          <w:sz w:val="22"/>
          <w:szCs w:val="22"/>
          <w:u w:val="single"/>
          <w:lang w:val="sk-SK"/>
        </w:rPr>
        <w:t>vopred</w:t>
      </w:r>
      <w:r w:rsidRPr="00DE6AAA">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predmetu zmluvy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199E9C8A" w14:textId="77777777" w:rsidR="00A70310" w:rsidRPr="00DE6AAA" w:rsidRDefault="00A70310" w:rsidP="00A70310">
      <w:pPr>
        <w:tabs>
          <w:tab w:val="clear" w:pos="709"/>
        </w:tabs>
        <w:suppressAutoHyphens/>
        <w:autoSpaceDN w:val="0"/>
        <w:ind w:left="400" w:hanging="400"/>
        <w:jc w:val="left"/>
        <w:textAlignment w:val="baseline"/>
        <w:rPr>
          <w:rFonts w:ascii="Arial" w:hAnsi="Arial" w:cs="Arial"/>
          <w:sz w:val="22"/>
          <w:szCs w:val="22"/>
          <w:lang w:val="sk-SK"/>
        </w:rPr>
      </w:pPr>
    </w:p>
    <w:p w14:paraId="74E82283" w14:textId="77777777" w:rsidR="00A70310" w:rsidRPr="00DE6AAA" w:rsidRDefault="00A70310" w:rsidP="00A70310">
      <w:pPr>
        <w:tabs>
          <w:tab w:val="clear" w:pos="709"/>
        </w:tabs>
        <w:suppressAutoHyphens/>
        <w:autoSpaceDN w:val="0"/>
        <w:ind w:left="300" w:hanging="300"/>
        <w:textAlignment w:val="baseline"/>
        <w:rPr>
          <w:lang w:val="sk-SK"/>
        </w:rPr>
      </w:pPr>
      <w:r w:rsidRPr="00DE6AAA">
        <w:rPr>
          <w:rFonts w:ascii="Arial" w:hAnsi="Arial" w:cs="Arial"/>
          <w:b w:val="0"/>
          <w:sz w:val="22"/>
          <w:szCs w:val="22"/>
          <w:lang w:val="sk-SK"/>
        </w:rPr>
        <w:t>5. V prípade vzniku poskytovateľom nezavinených prekážok „vyššej moci“ znemožňujúcich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r w:rsidRPr="00DE6AAA">
        <w:rPr>
          <w:lang w:val="sk-SK"/>
        </w:rPr>
        <w:t xml:space="preserve"> </w:t>
      </w:r>
    </w:p>
    <w:p w14:paraId="0880E744" w14:textId="77777777" w:rsidR="00A70310" w:rsidRPr="00DE6AAA"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5434CFED" w14:textId="77777777" w:rsidR="00A70310" w:rsidRPr="00DE6AAA"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DE6AAA">
        <w:rPr>
          <w:rFonts w:ascii="Arial" w:hAnsi="Arial" w:cs="Arial"/>
          <w:b w:val="0"/>
          <w:color w:val="000000"/>
          <w:sz w:val="22"/>
          <w:szCs w:val="22"/>
          <w:lang w:val="sk-SK"/>
        </w:rPr>
        <w:t>6. Objednávateľ sa zaväzuje, že riadne poskytnutý predmet zmluvy prevezme a zaplatí za jeho poskytnutie dohodnutú cenu.</w:t>
      </w:r>
    </w:p>
    <w:p w14:paraId="385250E6"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čl. IV.</w:t>
      </w:r>
    </w:p>
    <w:p w14:paraId="48F65987"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Cena predmetu zmluvy</w:t>
      </w:r>
    </w:p>
    <w:p w14:paraId="2DD55EF2" w14:textId="77777777" w:rsidR="00A70310" w:rsidRPr="00DE6AAA"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6DA827A7" w14:textId="77777777" w:rsidR="00A70310" w:rsidRPr="00DE6AAA" w:rsidRDefault="00A70310" w:rsidP="00A70310">
      <w:pPr>
        <w:tabs>
          <w:tab w:val="clear" w:pos="709"/>
        </w:tabs>
        <w:suppressAutoHyphens/>
        <w:autoSpaceDN w:val="0"/>
        <w:ind w:left="300" w:hanging="300"/>
        <w:textAlignment w:val="baseline"/>
        <w:rPr>
          <w:lang w:val="sk-SK"/>
        </w:rPr>
      </w:pPr>
      <w:r w:rsidRPr="00DE6AAA">
        <w:rPr>
          <w:rFonts w:ascii="Arial" w:hAnsi="Arial" w:cs="Arial"/>
          <w:b w:val="0"/>
          <w:sz w:val="22"/>
          <w:lang w:val="sk-SK"/>
        </w:rPr>
        <w:t>1. Cena za predmet zmluvy uvedený v článku II. tejto zmluvy je stanovená dohodou zmluvných strán v zmysle zákona č. 18/1996 Z. z. o cenách v znení neskorších predpisov a v súlade s ponukou poskytovateľa ako pevná zmluvná cena, jednostranne nemenná a predstavuje:</w:t>
      </w:r>
    </w:p>
    <w:p w14:paraId="67062548" w14:textId="77777777" w:rsidR="00A70310" w:rsidRPr="00DE6AAA" w:rsidRDefault="00A70310" w:rsidP="00A70310">
      <w:pPr>
        <w:tabs>
          <w:tab w:val="clear" w:pos="709"/>
        </w:tabs>
        <w:suppressAutoHyphens/>
        <w:autoSpaceDN w:val="0"/>
        <w:ind w:left="300" w:hanging="300"/>
        <w:jc w:val="left"/>
        <w:textAlignment w:val="baseline"/>
        <w:rPr>
          <w:rFonts w:ascii="Arial" w:hAnsi="Arial" w:cs="Arial"/>
          <w:sz w:val="22"/>
          <w:lang w:val="sk-SK"/>
        </w:rPr>
      </w:pPr>
    </w:p>
    <w:p w14:paraId="71D11F7C" w14:textId="77777777" w:rsidR="00A70310" w:rsidRPr="00DE6AAA" w:rsidRDefault="00A70310" w:rsidP="00A70310">
      <w:pPr>
        <w:shd w:val="clear" w:color="auto" w:fill="FFFFFF"/>
        <w:tabs>
          <w:tab w:val="clear" w:pos="709"/>
        </w:tabs>
        <w:suppressAutoHyphens/>
        <w:autoSpaceDN w:val="0"/>
        <w:ind w:left="0" w:firstLine="300"/>
        <w:jc w:val="left"/>
        <w:textAlignment w:val="baseline"/>
        <w:rPr>
          <w:rFonts w:ascii="Arial" w:hAnsi="Arial" w:cs="Arial"/>
          <w:sz w:val="22"/>
          <w:lang w:val="sk-SK" w:eastAsia="cs-CZ"/>
        </w:rPr>
      </w:pPr>
      <w:r w:rsidRPr="00DE6AAA">
        <w:rPr>
          <w:rFonts w:ascii="Arial" w:hAnsi="Arial" w:cs="Arial"/>
          <w:sz w:val="22"/>
          <w:lang w:val="sk-SK" w:eastAsia="cs-CZ"/>
        </w:rPr>
        <w:t>Cena bez DPH………………...,-€, slovom …….…….…………..………………………….Eur</w:t>
      </w:r>
    </w:p>
    <w:p w14:paraId="7EB1BA33" w14:textId="77777777" w:rsidR="00A70310" w:rsidRPr="00DE6AAA"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r w:rsidRPr="00DE6AAA">
        <w:rPr>
          <w:rFonts w:ascii="Arial" w:hAnsi="Arial" w:cs="Arial"/>
          <w:sz w:val="22"/>
          <w:lang w:val="sk-SK" w:eastAsia="cs-CZ"/>
        </w:rPr>
        <w:t xml:space="preserve">           DPH 20%….…..…...,-€, slovom ….……………….…………….….…………..Eur                Cena s DPH*………..………...,-€, slovom ………………………………………………...Eur</w:t>
      </w:r>
    </w:p>
    <w:p w14:paraId="034134EF" w14:textId="77777777" w:rsidR="00A70310" w:rsidRPr="00DE6AAA"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p>
    <w:p w14:paraId="779878C8" w14:textId="77777777" w:rsidR="00A70310" w:rsidRPr="00DE6AAA" w:rsidRDefault="00A70310" w:rsidP="00DE6AAA">
      <w:pPr>
        <w:shd w:val="clear" w:color="auto" w:fill="FFFFFF"/>
        <w:tabs>
          <w:tab w:val="clear" w:pos="709"/>
        </w:tabs>
        <w:suppressAutoHyphens/>
        <w:autoSpaceDN w:val="0"/>
        <w:ind w:left="284" w:firstLine="0"/>
        <w:jc w:val="left"/>
        <w:textAlignment w:val="baseline"/>
        <w:rPr>
          <w:rFonts w:ascii="Arial" w:hAnsi="Arial" w:cs="Arial"/>
          <w:sz w:val="22"/>
          <w:lang w:val="sk-SK" w:eastAsia="cs-CZ"/>
        </w:rPr>
      </w:pPr>
      <w:r w:rsidRPr="00DE6AAA">
        <w:rPr>
          <w:rFonts w:ascii="Arial" w:hAnsi="Arial" w:cs="Arial"/>
          <w:sz w:val="22"/>
          <w:highlight w:val="lightGray"/>
          <w:lang w:val="sk-SK" w:eastAsia="cs-CZ"/>
        </w:rPr>
        <w:t>DOPLNÍ UCHÁDZAČ</w:t>
      </w:r>
    </w:p>
    <w:p w14:paraId="2F5E8732" w14:textId="77777777" w:rsidR="00A70310" w:rsidRPr="00DE6AAA" w:rsidRDefault="00A70310" w:rsidP="00A70310">
      <w:pPr>
        <w:tabs>
          <w:tab w:val="clear" w:pos="709"/>
        </w:tabs>
        <w:suppressAutoHyphens/>
        <w:autoSpaceDN w:val="0"/>
        <w:ind w:left="300" w:hanging="16"/>
        <w:jc w:val="left"/>
        <w:textAlignment w:val="baseline"/>
        <w:rPr>
          <w:rFonts w:ascii="Arial" w:hAnsi="Arial" w:cs="Arial"/>
          <w:sz w:val="22"/>
          <w:lang w:val="sk-SK"/>
        </w:rPr>
      </w:pPr>
    </w:p>
    <w:p w14:paraId="5875615A" w14:textId="77777777" w:rsidR="00A70310" w:rsidRPr="00DE6AAA" w:rsidRDefault="00A70310" w:rsidP="00DE6AAA">
      <w:pPr>
        <w:tabs>
          <w:tab w:val="clear" w:pos="709"/>
        </w:tabs>
        <w:suppressAutoHyphens/>
        <w:autoSpaceDE w:val="0"/>
        <w:autoSpaceDN w:val="0"/>
        <w:ind w:left="284" w:firstLine="0"/>
        <w:textAlignment w:val="baseline"/>
        <w:rPr>
          <w:rFonts w:ascii="Arial" w:hAnsi="Arial" w:cs="Arial"/>
          <w:sz w:val="18"/>
          <w:szCs w:val="18"/>
          <w:lang w:val="sk-SK"/>
        </w:rPr>
      </w:pPr>
      <w:r w:rsidRPr="00DE6AAA">
        <w:rPr>
          <w:rFonts w:ascii="Arial" w:hAnsi="Arial" w:cs="Arial"/>
          <w:b w:val="0"/>
          <w:sz w:val="18"/>
          <w:szCs w:val="18"/>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 xml:space="preserve">. a cenu vrátane DPH. Objednávateľ nie je zdaniteľnou osobou a v tomto prípade je registrovaný pre DPH podľa § 7 a/alebo § 7a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 xml:space="preserve">. a bude povinný odviesť DPH v SR podľa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w:t>
      </w:r>
    </w:p>
    <w:p w14:paraId="2A24B1E2" w14:textId="77777777" w:rsidR="00A70310" w:rsidRPr="00DE6AAA" w:rsidRDefault="00A70310" w:rsidP="00DE6AAA">
      <w:pPr>
        <w:tabs>
          <w:tab w:val="clear" w:pos="709"/>
        </w:tabs>
        <w:suppressAutoHyphens/>
        <w:autoSpaceDN w:val="0"/>
        <w:ind w:left="284" w:firstLine="0"/>
        <w:textAlignment w:val="baseline"/>
        <w:rPr>
          <w:rFonts w:ascii="Arial" w:hAnsi="Arial" w:cs="Arial"/>
          <w:sz w:val="18"/>
          <w:szCs w:val="18"/>
          <w:lang w:val="sk-SK"/>
        </w:rPr>
      </w:pPr>
      <w:r w:rsidRPr="00DE6AAA">
        <w:rPr>
          <w:rFonts w:ascii="Arial" w:hAnsi="Arial" w:cs="Arial"/>
          <w:b w:val="0"/>
          <w:sz w:val="18"/>
          <w:szCs w:val="18"/>
          <w:lang w:val="sk-SK"/>
        </w:rPr>
        <w:t>/text tohto odseku ohľadne DPH je možné vypustiť, pričom toto nebude považované za nedodržanie textu zmluvy/</w:t>
      </w:r>
    </w:p>
    <w:p w14:paraId="23150E29" w14:textId="77777777" w:rsidR="00A70310" w:rsidRPr="00BE4F93" w:rsidRDefault="00A70310" w:rsidP="002567A3">
      <w:pPr>
        <w:numPr>
          <w:ilvl w:val="0"/>
          <w:numId w:val="19"/>
        </w:numPr>
        <w:tabs>
          <w:tab w:val="clear" w:pos="709"/>
        </w:tabs>
        <w:suppressAutoHyphens/>
        <w:autoSpaceDN w:val="0"/>
        <w:ind w:left="284" w:hanging="284"/>
        <w:textAlignment w:val="baseline"/>
      </w:pPr>
      <w:r w:rsidRPr="00BE4F93">
        <w:rPr>
          <w:rFonts w:ascii="Arial" w:hAnsi="Arial" w:cs="Arial"/>
          <w:b w:val="0"/>
          <w:sz w:val="22"/>
          <w:szCs w:val="22"/>
          <w:lang w:val="sk-SK"/>
        </w:rPr>
        <w:lastRenderedPageBreak/>
        <w:t xml:space="preserve">Dohodnutá cena je v súlade s rozpočtovými nákladmi  uvedenými v ponukovom rozpočte podľa objektov v členení </w:t>
      </w:r>
      <w:r>
        <w:rPr>
          <w:rFonts w:ascii="Arial" w:hAnsi="Arial" w:cs="Arial"/>
          <w:b w:val="0"/>
          <w:sz w:val="22"/>
          <w:szCs w:val="22"/>
          <w:lang w:val="sk-SK"/>
        </w:rPr>
        <w:t xml:space="preserve">podľa výkaz výmeru z </w:t>
      </w:r>
      <w:r w:rsidRPr="00BE4F93">
        <w:rPr>
          <w:rFonts w:ascii="Arial" w:hAnsi="Arial" w:cs="Arial"/>
          <w:b w:val="0"/>
          <w:sz w:val="22"/>
          <w:szCs w:val="22"/>
          <w:lang w:val="sk-SK"/>
        </w:rPr>
        <w:t xml:space="preserve"> dokumentácie uvedenej v čl. II tejto zmluvy. Rozpočet (ocenený výkazy výmer) je neoddeliteľnou súčasťou tejto zmluvy (Príloha č. 1). Poskytovateľ je povinný predložiť objednávateľovi najneskôr v deň uzavretia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 V prípade porušenia tejto povinnosti má objednávateľ  náro</w:t>
      </w:r>
      <w:r>
        <w:rPr>
          <w:rFonts w:ascii="Arial" w:hAnsi="Arial" w:cs="Arial"/>
          <w:b w:val="0"/>
          <w:sz w:val="22"/>
          <w:szCs w:val="22"/>
          <w:lang w:val="sk-SK"/>
        </w:rPr>
        <w:t>k na zmluvnú pokutu vo výške 50</w:t>
      </w:r>
      <w:r w:rsidRPr="00BE4F93">
        <w:rPr>
          <w:rFonts w:ascii="Arial" w:hAnsi="Arial" w:cs="Arial"/>
          <w:b w:val="0"/>
          <w:sz w:val="22"/>
          <w:szCs w:val="22"/>
          <w:lang w:val="sk-SK"/>
        </w:rPr>
        <w:t>,- € za každý, aj začatý deň omeškania so splnením tejto povinnosti a tiež má nárok na náhradu škody v plnej výške. Popri tom má objednávateľ  nárok odstúpiť pre porušenie povinnosti definovanej v tomto odseku od tejto zmluvy.</w:t>
      </w:r>
    </w:p>
    <w:p w14:paraId="79CD0765" w14:textId="77777777" w:rsidR="00A70310" w:rsidRPr="00BE4F93" w:rsidRDefault="00A70310" w:rsidP="00A70310">
      <w:pPr>
        <w:tabs>
          <w:tab w:val="clear" w:pos="709"/>
        </w:tabs>
        <w:suppressAutoHyphens/>
        <w:autoSpaceDN w:val="0"/>
        <w:ind w:left="360" w:firstLine="0"/>
        <w:textAlignment w:val="baseline"/>
        <w:rPr>
          <w:rFonts w:ascii="Arial" w:hAnsi="Arial" w:cs="Arial"/>
          <w:b w:val="0"/>
          <w:sz w:val="22"/>
          <w:szCs w:val="22"/>
        </w:rPr>
      </w:pPr>
    </w:p>
    <w:p w14:paraId="49A198FD" w14:textId="7708A10F" w:rsidR="00A70310" w:rsidRPr="00DE6AAA" w:rsidRDefault="00A70310" w:rsidP="00A70310">
      <w:pPr>
        <w:tabs>
          <w:tab w:val="clear" w:pos="709"/>
        </w:tabs>
        <w:suppressAutoHyphens/>
        <w:autoSpaceDN w:val="0"/>
        <w:ind w:left="284" w:hanging="284"/>
        <w:textAlignment w:val="baseline"/>
        <w:rPr>
          <w:lang w:val="sk-SK"/>
        </w:rPr>
      </w:pPr>
      <w:r w:rsidRPr="00BE4F93">
        <w:rPr>
          <w:rFonts w:ascii="Arial" w:hAnsi="Arial" w:cs="Arial"/>
          <w:b w:val="0"/>
          <w:sz w:val="22"/>
        </w:rPr>
        <w:t xml:space="preserve">3. </w:t>
      </w:r>
      <w:r w:rsidRPr="00DE6AAA">
        <w:rPr>
          <w:rFonts w:ascii="Arial" w:hAnsi="Arial" w:cs="Arial"/>
          <w:b w:val="0"/>
          <w:sz w:val="22"/>
          <w:lang w:val="sk-SK"/>
        </w:rPr>
        <w:t xml:space="preserve">Cena je pevná a zahŕňa kompletné vykonanie predmetu tejto Zmluvy. </w:t>
      </w:r>
      <w:proofErr w:type="spellStart"/>
      <w:r w:rsidRPr="00DE6AAA">
        <w:rPr>
          <w:rFonts w:ascii="Arial" w:hAnsi="Arial" w:cs="Arial"/>
          <w:b w:val="0"/>
          <w:sz w:val="22"/>
          <w:lang w:val="sk-SK"/>
        </w:rPr>
        <w:t>t.z</w:t>
      </w:r>
      <w:proofErr w:type="spellEnd"/>
      <w:r w:rsidRPr="00DE6AAA">
        <w:rPr>
          <w:rFonts w:ascii="Arial" w:hAnsi="Arial" w:cs="Arial"/>
          <w:b w:val="0"/>
          <w:sz w:val="22"/>
          <w:lang w:val="sk-SK"/>
        </w:rPr>
        <w:t>., že cena zahŕňa všetky práce, tovary a služby potrebné k realizácii predmetu tejto Zmluvy vrátane napr.: použitie mechanizmov, dovoz, odvoz, uloženie a zhodnotenie biologickej hmoty, vzniknutej z činnosti v súlade so zákonom o odpadoch, náklady súvisiace s dopravou a presunmi materiálov, likvidáciu vzniknutých odpadov, PHM a pod.</w:t>
      </w:r>
    </w:p>
    <w:p w14:paraId="0B45BF2F"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čl. V.</w:t>
      </w:r>
    </w:p>
    <w:p w14:paraId="0DC42081"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Platobné podmienky</w:t>
      </w:r>
    </w:p>
    <w:p w14:paraId="381FB1B5" w14:textId="77777777" w:rsidR="00A70310" w:rsidRPr="00DE6AAA"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32F1331D" w14:textId="77777777" w:rsidR="00A70310" w:rsidRPr="00DE6AAA" w:rsidRDefault="00A70310" w:rsidP="00DE6AAA">
      <w:pPr>
        <w:numPr>
          <w:ilvl w:val="0"/>
          <w:numId w:val="20"/>
        </w:numPr>
        <w:tabs>
          <w:tab w:val="clear" w:pos="709"/>
          <w:tab w:val="left" w:pos="426"/>
        </w:tabs>
        <w:suppressAutoHyphens/>
        <w:autoSpaceDN w:val="0"/>
        <w:ind w:left="284" w:hanging="284"/>
        <w:textAlignment w:val="baseline"/>
        <w:rPr>
          <w:lang w:val="sk-SK"/>
        </w:rPr>
      </w:pPr>
      <w:r w:rsidRPr="00DE6AAA">
        <w:rPr>
          <w:rFonts w:ascii="Arial" w:hAnsi="Arial" w:cs="Arial"/>
          <w:b w:val="0"/>
          <w:sz w:val="22"/>
          <w:lang w:val="sk-SK"/>
        </w:rPr>
        <w:t xml:space="preserve">Objednávateľ neposkytuje Poskytovateľovi preddavky ani zálohy. Platby sa budú realizovať bezhotovostným stykom na základe vystavenej faktúry. </w:t>
      </w:r>
    </w:p>
    <w:p w14:paraId="6A42A883"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1A47A6A6" w14:textId="55E69B6E" w:rsidR="00A70310" w:rsidRDefault="00A70310" w:rsidP="00DE6AAA">
      <w:pPr>
        <w:tabs>
          <w:tab w:val="left" w:pos="426"/>
        </w:tabs>
        <w:autoSpaceDN w:val="0"/>
        <w:ind w:left="284" w:hanging="284"/>
        <w:rPr>
          <w:rFonts w:ascii="Arial" w:hAnsi="Arial" w:cs="Arial"/>
          <w:b w:val="0"/>
          <w:sz w:val="22"/>
          <w:szCs w:val="22"/>
          <w:lang w:val="sk-SK"/>
        </w:rPr>
      </w:pPr>
      <w:r w:rsidRPr="00DE6AAA">
        <w:rPr>
          <w:rFonts w:ascii="Arial" w:hAnsi="Arial" w:cs="Arial"/>
          <w:b w:val="0"/>
          <w:sz w:val="22"/>
          <w:szCs w:val="22"/>
          <w:lang w:val="sk-SK"/>
        </w:rPr>
        <w:t>2. Poskytovateľ  bude predmet zmluvy fakturovať až po riadnom</w:t>
      </w:r>
      <w:r>
        <w:rPr>
          <w:rFonts w:ascii="Arial" w:hAnsi="Arial" w:cs="Arial"/>
          <w:b w:val="0"/>
          <w:sz w:val="22"/>
          <w:szCs w:val="22"/>
          <w:lang w:val="sk-SK"/>
        </w:rPr>
        <w:t xml:space="preserve"> poskytnutí celej služby, t. z. až po ukončení plnenia podľa tejto Zmluvy, po dodaní všetkých dodávok a potrebných dokladov a uskutočnení všetkých prác a po odstránení všetkých prípadných vád a nedorobkov) a to na základe jednej  faktúry (ďalej len „Faktúra“).</w:t>
      </w:r>
    </w:p>
    <w:p w14:paraId="49D0E7D9" w14:textId="1AA55DFA" w:rsidR="00A70310" w:rsidRDefault="00DE6AAA" w:rsidP="00DE6AAA">
      <w:pPr>
        <w:tabs>
          <w:tab w:val="left" w:pos="426"/>
        </w:tabs>
        <w:ind w:left="284" w:hanging="284"/>
        <w:rPr>
          <w:rFonts w:ascii="Arial" w:hAnsi="Arial" w:cs="Arial"/>
          <w:b w:val="0"/>
          <w:sz w:val="22"/>
          <w:szCs w:val="22"/>
          <w:lang w:val="sk-SK"/>
        </w:rPr>
      </w:pPr>
      <w:r>
        <w:rPr>
          <w:rFonts w:ascii="Arial" w:hAnsi="Arial" w:cs="Arial"/>
          <w:b w:val="0"/>
          <w:sz w:val="22"/>
          <w:szCs w:val="22"/>
          <w:lang w:val="sk-SK"/>
        </w:rPr>
        <w:tab/>
      </w:r>
      <w:r w:rsidR="00A70310">
        <w:rPr>
          <w:rFonts w:ascii="Arial" w:hAnsi="Arial" w:cs="Arial"/>
          <w:b w:val="0"/>
          <w:sz w:val="22"/>
          <w:szCs w:val="22"/>
          <w:lang w:val="sk-SK"/>
        </w:rPr>
        <w:t>Platba sa bude realizovať bezhotovostným stykom na základe Faktúry vystavenej a doručenej Poskytovateľom Objednávateľovi.</w:t>
      </w:r>
    </w:p>
    <w:p w14:paraId="6E5B5CDA" w14:textId="77777777" w:rsidR="00A70310" w:rsidRDefault="00A70310" w:rsidP="00DE6AAA">
      <w:pPr>
        <w:tabs>
          <w:tab w:val="left" w:pos="426"/>
        </w:tabs>
        <w:ind w:left="284" w:hanging="284"/>
        <w:rPr>
          <w:rFonts w:ascii="Arial" w:hAnsi="Arial" w:cs="Arial"/>
          <w:b w:val="0"/>
          <w:sz w:val="22"/>
          <w:szCs w:val="22"/>
          <w:lang w:val="sk-SK"/>
        </w:rPr>
      </w:pPr>
    </w:p>
    <w:p w14:paraId="7AA34514" w14:textId="136449A8" w:rsidR="00A70310" w:rsidRPr="00794F88" w:rsidRDefault="00A70310" w:rsidP="00DE6AAA">
      <w:pPr>
        <w:tabs>
          <w:tab w:val="clear" w:pos="709"/>
        </w:tabs>
        <w:suppressAutoHyphens/>
        <w:autoSpaceDN w:val="0"/>
        <w:spacing w:after="160" w:line="254" w:lineRule="auto"/>
        <w:ind w:left="284" w:firstLine="0"/>
        <w:textAlignment w:val="baseline"/>
        <w:rPr>
          <w:rFonts w:ascii="Arial" w:hAnsi="Arial" w:cs="Arial"/>
          <w:sz w:val="22"/>
          <w:szCs w:val="22"/>
          <w:lang w:val="sk-SK"/>
        </w:rPr>
      </w:pPr>
      <w:r w:rsidRPr="00794F88">
        <w:rPr>
          <w:rFonts w:ascii="Arial" w:hAnsi="Arial" w:cs="Arial"/>
          <w:b w:val="0"/>
          <w:sz w:val="22"/>
          <w:szCs w:val="22"/>
          <w:lang w:val="sk-SK"/>
        </w:rPr>
        <w:t xml:space="preserve">Podkladom pre vystavenie Faktúry bude súpis skutočne </w:t>
      </w:r>
      <w:r>
        <w:rPr>
          <w:rFonts w:ascii="Arial" w:hAnsi="Arial" w:cs="Arial"/>
          <w:b w:val="0"/>
          <w:sz w:val="22"/>
          <w:szCs w:val="22"/>
          <w:lang w:val="sk-SK"/>
        </w:rPr>
        <w:t>poskytnutých služieb</w:t>
      </w:r>
      <w:r w:rsidR="00DE6AAA">
        <w:rPr>
          <w:rFonts w:ascii="Arial" w:hAnsi="Arial" w:cs="Arial"/>
          <w:b w:val="0"/>
          <w:sz w:val="22"/>
          <w:szCs w:val="22"/>
          <w:lang w:val="sk-SK"/>
        </w:rPr>
        <w:t xml:space="preserve"> </w:t>
      </w:r>
      <w:r w:rsidRPr="00794F88">
        <w:rPr>
          <w:rFonts w:ascii="Arial" w:hAnsi="Arial" w:cs="Arial"/>
          <w:b w:val="0"/>
          <w:sz w:val="22"/>
          <w:szCs w:val="22"/>
          <w:lang w:val="sk-SK"/>
        </w:rPr>
        <w:t>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 xml:space="preserve">Ak budú na prácach vady, nedorobky a pod., je Objednávateľ oprávnený podpísať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až po odstránení týchto vád a nedorobkov. Kým nebude zo strany Objednávateľa podpísaný súpis skutočne </w:t>
      </w:r>
      <w:r>
        <w:rPr>
          <w:rFonts w:ascii="Arial" w:hAnsi="Arial" w:cs="Arial"/>
          <w:b w:val="0"/>
          <w:sz w:val="22"/>
          <w:szCs w:val="22"/>
          <w:lang w:val="sk-SK"/>
        </w:rPr>
        <w:t>poskytnutých služieb, nepovažuje sa predmet zmluvy</w:t>
      </w:r>
      <w:r w:rsidRPr="00794F88">
        <w:rPr>
          <w:rFonts w:ascii="Arial" w:hAnsi="Arial" w:cs="Arial"/>
          <w:b w:val="0"/>
          <w:sz w:val="22"/>
          <w:szCs w:val="22"/>
          <w:lang w:val="sk-SK"/>
        </w:rPr>
        <w:t xml:space="preserve">, ani jeho časť  za riadne odovzdané. V prípade, že súpis </w:t>
      </w:r>
      <w:r>
        <w:rPr>
          <w:rFonts w:ascii="Arial" w:hAnsi="Arial" w:cs="Arial"/>
          <w:b w:val="0"/>
          <w:sz w:val="22"/>
          <w:szCs w:val="22"/>
          <w:lang w:val="sk-SK"/>
        </w:rPr>
        <w:t>poskytnutých služieb</w:t>
      </w:r>
      <w:r w:rsidRPr="00794F88">
        <w:rPr>
          <w:rFonts w:ascii="Arial" w:hAnsi="Arial" w:cs="Arial"/>
          <w:b w:val="0"/>
          <w:sz w:val="22"/>
          <w:szCs w:val="22"/>
          <w:lang w:val="sk-SK"/>
        </w:rPr>
        <w:t xml:space="preserve"> bude obsahovať</w:t>
      </w:r>
      <w:r>
        <w:rPr>
          <w:rFonts w:ascii="Arial" w:hAnsi="Arial" w:cs="Arial"/>
          <w:b w:val="0"/>
          <w:sz w:val="22"/>
          <w:szCs w:val="22"/>
          <w:lang w:val="sk-SK"/>
        </w:rPr>
        <w:t xml:space="preserve"> poskytnuté služby/</w:t>
      </w:r>
      <w:r w:rsidRPr="00794F88">
        <w:rPr>
          <w:rFonts w:ascii="Arial" w:hAnsi="Arial" w:cs="Arial"/>
          <w:b w:val="0"/>
          <w:sz w:val="22"/>
          <w:szCs w:val="22"/>
          <w:lang w:val="sk-SK"/>
        </w:rPr>
        <w:t xml:space="preserve"> práce v nižšom ako dojednanom rozsahu, </w:t>
      </w:r>
      <w:r>
        <w:rPr>
          <w:rFonts w:ascii="Arial" w:hAnsi="Arial" w:cs="Arial"/>
          <w:b w:val="0"/>
          <w:sz w:val="22"/>
          <w:szCs w:val="22"/>
          <w:lang w:val="sk-SK"/>
        </w:rPr>
        <w:t xml:space="preserve">Poskytovateľ </w:t>
      </w:r>
      <w:r w:rsidRPr="00794F88">
        <w:rPr>
          <w:rFonts w:ascii="Arial" w:hAnsi="Arial" w:cs="Arial"/>
          <w:b w:val="0"/>
          <w:sz w:val="22"/>
          <w:szCs w:val="22"/>
          <w:lang w:val="sk-SK"/>
        </w:rPr>
        <w:t>vystaví faktú</w:t>
      </w:r>
      <w:r>
        <w:rPr>
          <w:rFonts w:ascii="Arial" w:hAnsi="Arial" w:cs="Arial"/>
          <w:b w:val="0"/>
          <w:sz w:val="22"/>
          <w:szCs w:val="22"/>
          <w:lang w:val="sk-SK"/>
        </w:rPr>
        <w:t xml:space="preserve">ru na sumu zníženú o neposkytnuté služby </w:t>
      </w:r>
      <w:r w:rsidRPr="00794F88">
        <w:rPr>
          <w:rFonts w:ascii="Arial" w:hAnsi="Arial" w:cs="Arial"/>
          <w:b w:val="0"/>
          <w:sz w:val="22"/>
          <w:szCs w:val="22"/>
          <w:lang w:val="sk-SK"/>
        </w:rPr>
        <w:t xml:space="preserve">to znamená faktúru na sumu skutočne </w:t>
      </w:r>
      <w:r>
        <w:rPr>
          <w:rFonts w:ascii="Arial" w:hAnsi="Arial" w:cs="Arial"/>
          <w:b w:val="0"/>
          <w:sz w:val="22"/>
          <w:szCs w:val="22"/>
          <w:lang w:val="sk-SK"/>
        </w:rPr>
        <w:t xml:space="preserve">poskytnuté služby pres. </w:t>
      </w:r>
      <w:r w:rsidRPr="00794F88">
        <w:rPr>
          <w:rFonts w:ascii="Arial" w:hAnsi="Arial" w:cs="Arial"/>
          <w:b w:val="0"/>
          <w:sz w:val="22"/>
          <w:szCs w:val="22"/>
          <w:lang w:val="sk-SK"/>
        </w:rPr>
        <w:t>vykonaných prác.</w:t>
      </w:r>
      <w:r w:rsidRPr="00794F88">
        <w:rPr>
          <w:rFonts w:ascii="Calibri" w:eastAsia="Calibri" w:hAnsi="Calibri"/>
          <w:b w:val="0"/>
          <w:sz w:val="22"/>
          <w:szCs w:val="22"/>
          <w:lang w:val="sk-SK" w:eastAsia="en-US"/>
        </w:rPr>
        <w:t xml:space="preserve"> </w:t>
      </w:r>
      <w:r>
        <w:rPr>
          <w:rFonts w:ascii="Arial" w:hAnsi="Arial" w:cs="Arial"/>
          <w:b w:val="0"/>
          <w:sz w:val="22"/>
          <w:szCs w:val="22"/>
          <w:lang w:val="sk-SK"/>
        </w:rPr>
        <w:t>Poskytovateľ</w:t>
      </w:r>
      <w:r w:rsidRPr="00794F88">
        <w:rPr>
          <w:rFonts w:ascii="Arial" w:hAnsi="Arial" w:cs="Arial"/>
          <w:b w:val="0"/>
          <w:sz w:val="22"/>
          <w:szCs w:val="22"/>
          <w:lang w:val="sk-SK"/>
        </w:rPr>
        <w:t xml:space="preserve">  je povinný  súpis skutočne </w:t>
      </w:r>
      <w:r>
        <w:rPr>
          <w:rFonts w:ascii="Arial" w:hAnsi="Arial" w:cs="Arial"/>
          <w:b w:val="0"/>
          <w:sz w:val="22"/>
          <w:szCs w:val="22"/>
          <w:lang w:val="sk-SK"/>
        </w:rPr>
        <w:t>poskytnutých služieb</w:t>
      </w:r>
      <w:r w:rsidR="00DE6AAA">
        <w:rPr>
          <w:rFonts w:ascii="Arial" w:hAnsi="Arial" w:cs="Arial"/>
          <w:b w:val="0"/>
          <w:sz w:val="22"/>
          <w:szCs w:val="22"/>
          <w:lang w:val="sk-SK"/>
        </w:rPr>
        <w:t xml:space="preserve"> </w:t>
      </w:r>
      <w:r w:rsidRPr="00794F88">
        <w:rPr>
          <w:rFonts w:ascii="Arial" w:hAnsi="Arial" w:cs="Arial"/>
          <w:b w:val="0"/>
          <w:sz w:val="22"/>
          <w:szCs w:val="22"/>
          <w:lang w:val="sk-SK"/>
        </w:rPr>
        <w:t>(po potvrdení oprávneným zástupcom Objednávateľa)</w:t>
      </w:r>
      <w:r w:rsidR="00DE6AAA">
        <w:rPr>
          <w:rFonts w:ascii="Arial" w:hAnsi="Arial" w:cs="Arial"/>
          <w:b w:val="0"/>
          <w:sz w:val="22"/>
          <w:szCs w:val="22"/>
          <w:lang w:val="sk-SK"/>
        </w:rPr>
        <w:t xml:space="preserve"> </w:t>
      </w:r>
      <w:r w:rsidRPr="00794F88">
        <w:rPr>
          <w:rFonts w:ascii="Arial" w:hAnsi="Arial" w:cs="Arial"/>
          <w:b w:val="0"/>
          <w:sz w:val="22"/>
          <w:szCs w:val="22"/>
          <w:lang w:val="sk-SK"/>
        </w:rPr>
        <w:t xml:space="preserve">odovzdať Objednávateľovi aj v elektronickej forme vo formáte </w:t>
      </w:r>
      <w:proofErr w:type="spellStart"/>
      <w:r w:rsidRPr="00794F88">
        <w:rPr>
          <w:rFonts w:ascii="Arial" w:hAnsi="Arial" w:cs="Arial"/>
          <w:b w:val="0"/>
          <w:sz w:val="22"/>
          <w:szCs w:val="22"/>
          <w:lang w:val="sk-SK"/>
        </w:rPr>
        <w:t>excel</w:t>
      </w:r>
      <w:proofErr w:type="spellEnd"/>
      <w:r w:rsidRPr="00794F88">
        <w:rPr>
          <w:rFonts w:ascii="Arial" w:hAnsi="Arial" w:cs="Arial"/>
          <w:b w:val="0"/>
          <w:sz w:val="22"/>
          <w:szCs w:val="22"/>
          <w:lang w:val="sk-SK"/>
        </w:rPr>
        <w:t xml:space="preserve"> najneskôr v deň doručenia faktúry Objednávateľovi, a to  na e-mail kontaktnej osoby  uvedenej v záhlaví tejto zmluvy.</w:t>
      </w:r>
    </w:p>
    <w:p w14:paraId="1C63DA84" w14:textId="7920291B" w:rsidR="00A70310" w:rsidRPr="00DE6AAA" w:rsidRDefault="00A70310" w:rsidP="00DE6AAA">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DE6AAA">
        <w:rPr>
          <w:rFonts w:ascii="Arial" w:hAnsi="Arial" w:cs="Arial"/>
          <w:b w:val="0"/>
          <w:color w:val="000000"/>
          <w:sz w:val="22"/>
          <w:szCs w:val="22"/>
          <w:lang w:val="sk-SK" w:eastAsia="en-US"/>
        </w:rPr>
        <w:t xml:space="preserve">3. Objednávateľ a Poskytovateľ  sa dohodli na lehote splatnosti každej Faktúry tak, že </w:t>
      </w:r>
      <w:r w:rsidRPr="00DE6AAA">
        <w:rPr>
          <w:rFonts w:ascii="Arial" w:hAnsi="Arial" w:cs="Arial"/>
          <w:b w:val="0"/>
          <w:bCs/>
          <w:color w:val="000000"/>
          <w:sz w:val="22"/>
          <w:szCs w:val="22"/>
          <w:lang w:val="sk-SK" w:eastAsia="en-US"/>
        </w:rPr>
        <w:t xml:space="preserve">lehota splatnosti je 60 kalendárnych dní </w:t>
      </w:r>
      <w:r w:rsidRPr="00DE6AAA">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DE6AAA">
        <w:rPr>
          <w:rFonts w:ascii="Arial" w:hAnsi="Arial" w:cs="Arial"/>
          <w:b w:val="0"/>
          <w:color w:val="000000"/>
          <w:sz w:val="22"/>
          <w:szCs w:val="22"/>
          <w:lang w:val="sk-SK" w:eastAsia="en-US"/>
        </w:rPr>
        <w:t>predfinancovania</w:t>
      </w:r>
      <w:proofErr w:type="spellEnd"/>
      <w:r w:rsidRPr="00DE6AAA">
        <w:rPr>
          <w:rFonts w:ascii="Arial" w:hAnsi="Arial" w:cs="Arial"/>
          <w:b w:val="0"/>
          <w:color w:val="000000"/>
          <w:sz w:val="22"/>
          <w:szCs w:val="22"/>
          <w:lang w:val="sk-SK" w:eastAsia="en-US"/>
        </w:rPr>
        <w:t xml:space="preserve"> a refundácie z prostriedkov EŠIF v rámci programu Integrovaný regionálny operačný program</w:t>
      </w:r>
      <w:r w:rsidRPr="00DE6AAA">
        <w:rPr>
          <w:rFonts w:ascii="Calibri" w:eastAsia="Calibri" w:hAnsi="Calibri"/>
          <w:b w:val="0"/>
          <w:sz w:val="22"/>
          <w:szCs w:val="22"/>
          <w:lang w:val="sk-SK" w:eastAsia="en-US"/>
        </w:rPr>
        <w:t xml:space="preserve"> </w:t>
      </w:r>
      <w:r w:rsidRPr="00DE6AAA">
        <w:rPr>
          <w:rFonts w:ascii="Arial" w:hAnsi="Arial" w:cs="Arial"/>
          <w:b w:val="0"/>
          <w:color w:val="000000"/>
          <w:sz w:val="22"/>
          <w:szCs w:val="22"/>
          <w:lang w:val="sk-SK" w:eastAsia="en-US"/>
        </w:rPr>
        <w:t xml:space="preserve"> IROP-PO4-SC431-2017-16.                                   </w:t>
      </w:r>
    </w:p>
    <w:p w14:paraId="7383A41A" w14:textId="61D5E805" w:rsidR="00A70310" w:rsidRPr="00794F88" w:rsidRDefault="00A70310" w:rsidP="00DE6AAA">
      <w:pPr>
        <w:tabs>
          <w:tab w:val="clear" w:pos="709"/>
          <w:tab w:val="left" w:pos="-11"/>
        </w:tabs>
        <w:suppressAutoHyphens/>
        <w:autoSpaceDE w:val="0"/>
        <w:autoSpaceDN w:val="0"/>
        <w:spacing w:after="160" w:line="254" w:lineRule="auto"/>
        <w:ind w:left="284" w:hanging="284"/>
        <w:textAlignment w:val="baseline"/>
        <w:rPr>
          <w:rFonts w:ascii="Arial" w:hAnsi="Arial" w:cs="Arial"/>
          <w:b w:val="0"/>
          <w:sz w:val="22"/>
          <w:szCs w:val="22"/>
          <w:lang w:val="sk-SK"/>
        </w:rPr>
      </w:pPr>
      <w:r w:rsidRPr="00DE6AAA">
        <w:rPr>
          <w:rFonts w:ascii="Arial" w:hAnsi="Arial" w:cs="Arial"/>
          <w:b w:val="0"/>
          <w:color w:val="000000"/>
          <w:sz w:val="22"/>
          <w:szCs w:val="22"/>
          <w:lang w:val="sk-SK" w:eastAsia="en-US"/>
        </w:rPr>
        <w:t xml:space="preserve">4.   Faktúra bude uhradená bezhotovostným platobným stykom na účet Poskytovateľa uvedený v záhlaví tejto Zmluvy. Za deň úhrady Faktúry sa považuje deň odpísania platby  z účtu Objednávateľa v prospech účtu Poskytovateľa uvedený v záhlaví tejto Zmluvy. </w:t>
      </w:r>
    </w:p>
    <w:p w14:paraId="1C3B5F0D" w14:textId="5C00173B" w:rsidR="00A70310" w:rsidRPr="00DE6AAA" w:rsidRDefault="00A70310" w:rsidP="0002776E">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DE6AAA">
        <w:rPr>
          <w:rFonts w:ascii="Arial" w:hAnsi="Arial" w:cs="Arial"/>
          <w:b w:val="0"/>
          <w:color w:val="000000"/>
          <w:sz w:val="22"/>
          <w:szCs w:val="22"/>
          <w:lang w:val="sk-SK" w:eastAsia="en-US"/>
        </w:rPr>
        <w:t xml:space="preserve">5.   Vystavená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w:t>
      </w:r>
      <w:r w:rsidRPr="00DE6AAA">
        <w:rPr>
          <w:rFonts w:ascii="Arial" w:hAnsi="Arial" w:cs="Arial"/>
          <w:b w:val="0"/>
          <w:color w:val="000000"/>
          <w:sz w:val="22"/>
          <w:szCs w:val="22"/>
          <w:lang w:val="sk-SK" w:eastAsia="en-US"/>
        </w:rPr>
        <w:lastRenderedPageBreak/>
        <w:t xml:space="preserve">a (iii) príslušné prílohy v súlade s bodom 2 tohto článku. </w:t>
      </w:r>
      <w:r w:rsidRPr="00DE6AAA">
        <w:rPr>
          <w:rFonts w:ascii="Arial" w:hAnsi="Arial" w:cs="Arial"/>
          <w:b w:val="0"/>
          <w:bCs/>
          <w:color w:val="000000"/>
          <w:sz w:val="22"/>
          <w:szCs w:val="22"/>
          <w:lang w:val="sk-SK" w:eastAsia="en-US"/>
        </w:rPr>
        <w:t>Faktúra musí obsahovať označenie projektu z programu IROP-PO4-SC431-2017-16</w:t>
      </w:r>
      <w:r w:rsidR="00DE6AAA">
        <w:rPr>
          <w:rFonts w:ascii="Arial" w:hAnsi="Arial" w:cs="Arial"/>
          <w:b w:val="0"/>
          <w:bCs/>
          <w:color w:val="000000"/>
          <w:sz w:val="22"/>
          <w:szCs w:val="22"/>
          <w:lang w:val="sk-SK" w:eastAsia="en-US"/>
        </w:rPr>
        <w:t xml:space="preserve"> </w:t>
      </w:r>
      <w:r w:rsidRPr="00DE6AAA">
        <w:rPr>
          <w:rFonts w:ascii="Arial" w:hAnsi="Arial" w:cs="Arial"/>
          <w:b w:val="0"/>
          <w:bCs/>
          <w:color w:val="000000"/>
          <w:sz w:val="22"/>
          <w:szCs w:val="22"/>
          <w:lang w:val="sk-SK" w:eastAsia="en-US"/>
        </w:rPr>
        <w:t xml:space="preserve">podľa pokynov Objednávateľa. </w:t>
      </w:r>
      <w:r w:rsidRPr="00DE6AAA">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 Objednávateľovi.</w:t>
      </w:r>
    </w:p>
    <w:p w14:paraId="7E8BC705" w14:textId="14AFA948" w:rsidR="00A70310" w:rsidRPr="00DE6AAA" w:rsidRDefault="00A70310" w:rsidP="0002776E">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DE6AAA">
        <w:rPr>
          <w:rFonts w:ascii="Arial" w:hAnsi="Arial" w:cs="Arial"/>
          <w:b w:val="0"/>
          <w:bCs/>
          <w:color w:val="000000"/>
          <w:sz w:val="22"/>
          <w:szCs w:val="22"/>
          <w:lang w:val="sk-SK" w:eastAsia="en-US"/>
        </w:rPr>
        <w:t>6. Predmet zmluvy je financovaný z prostriedkov európskych štrukturálnych a investičných fondov (EŠIF) v rámci projektu z programu IROP-PO4-SC431-2017-16 a spolufinancovaný z prostriedkov štátneho rozpočtu SR a rozpočtu Objednávateľa systémom financovania formou:</w:t>
      </w:r>
      <w:r w:rsidR="00DE6AAA">
        <w:rPr>
          <w:rFonts w:ascii="Arial" w:hAnsi="Arial" w:cs="Arial"/>
          <w:b w:val="0"/>
          <w:bCs/>
          <w:color w:val="000000"/>
          <w:sz w:val="22"/>
          <w:szCs w:val="22"/>
          <w:lang w:val="sk-SK" w:eastAsia="en-US"/>
        </w:rPr>
        <w:t xml:space="preserve"> </w:t>
      </w:r>
      <w:proofErr w:type="spellStart"/>
      <w:r w:rsidRPr="00DE6AAA">
        <w:rPr>
          <w:rFonts w:ascii="Arial" w:hAnsi="Arial" w:cs="Arial"/>
          <w:b w:val="0"/>
          <w:bCs/>
          <w:color w:val="000000"/>
          <w:sz w:val="22"/>
          <w:szCs w:val="22"/>
          <w:lang w:val="sk-SK" w:eastAsia="en-US"/>
        </w:rPr>
        <w:t>predfinancovanie</w:t>
      </w:r>
      <w:proofErr w:type="spellEnd"/>
      <w:r w:rsidRPr="00DE6AAA">
        <w:rPr>
          <w:rFonts w:ascii="Arial" w:hAnsi="Arial" w:cs="Arial"/>
          <w:b w:val="0"/>
          <w:bCs/>
          <w:color w:val="000000"/>
          <w:sz w:val="22"/>
          <w:szCs w:val="22"/>
          <w:lang w:val="sk-SK" w:eastAsia="en-US"/>
        </w:rPr>
        <w:t xml:space="preserve"> a refundácia. </w:t>
      </w:r>
    </w:p>
    <w:p w14:paraId="0ABB4C38" w14:textId="3B25758C" w:rsidR="00DE6AAA" w:rsidRDefault="00A70310" w:rsidP="0002776E">
      <w:pPr>
        <w:tabs>
          <w:tab w:val="clear" w:pos="709"/>
          <w:tab w:val="left" w:pos="-294"/>
          <w:tab w:val="left" w:pos="-11"/>
        </w:tabs>
        <w:suppressAutoHyphens/>
        <w:autoSpaceDN w:val="0"/>
        <w:spacing w:after="160" w:line="254" w:lineRule="auto"/>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 7.  Zmluvné strany sa dohodli, že Poskytovateľ </w:t>
      </w:r>
      <w:r w:rsidRPr="00794F88">
        <w:rPr>
          <w:rFonts w:ascii="Arial" w:hAnsi="Arial" w:cs="Arial"/>
          <w:b w:val="0"/>
          <w:sz w:val="22"/>
          <w:szCs w:val="22"/>
          <w:lang w:val="sk-SK"/>
        </w:rPr>
        <w:t>je povinný riadne a včas uhrádzať všetky svo</w:t>
      </w:r>
      <w:r>
        <w:rPr>
          <w:rFonts w:ascii="Arial" w:hAnsi="Arial" w:cs="Arial"/>
          <w:b w:val="0"/>
          <w:sz w:val="22"/>
          <w:szCs w:val="22"/>
          <w:lang w:val="sk-SK"/>
        </w:rPr>
        <w:t>je platby voči subdodávateľom Poskytovateľa</w:t>
      </w:r>
      <w:r w:rsidRPr="00794F88">
        <w:rPr>
          <w:rFonts w:ascii="Arial" w:hAnsi="Arial" w:cs="Arial"/>
          <w:b w:val="0"/>
          <w:sz w:val="22"/>
          <w:szCs w:val="22"/>
          <w:lang w:val="sk-SK"/>
        </w:rPr>
        <w:t xml:space="preserve"> v súlade s príslušnými uzatvo</w:t>
      </w:r>
      <w:r>
        <w:rPr>
          <w:rFonts w:ascii="Arial" w:hAnsi="Arial" w:cs="Arial"/>
          <w:b w:val="0"/>
          <w:sz w:val="22"/>
          <w:szCs w:val="22"/>
          <w:lang w:val="sk-SK"/>
        </w:rPr>
        <w:t>renými zmluvami. Pokiaľ bude Poskytovateľ</w:t>
      </w:r>
      <w:r w:rsidRPr="00794F88">
        <w:rPr>
          <w:rFonts w:ascii="Arial" w:hAnsi="Arial" w:cs="Arial"/>
          <w:b w:val="0"/>
          <w:sz w:val="22"/>
          <w:szCs w:val="22"/>
          <w:lang w:val="sk-SK"/>
        </w:rPr>
        <w:t xml:space="preserve"> v omeškaní s úhradami svojic</w:t>
      </w:r>
      <w:r>
        <w:rPr>
          <w:rFonts w:ascii="Arial" w:hAnsi="Arial" w:cs="Arial"/>
          <w:b w:val="0"/>
          <w:sz w:val="22"/>
          <w:szCs w:val="22"/>
          <w:lang w:val="sk-SK"/>
        </w:rPr>
        <w:t>h platieb voči subdodávateľom Poskytovateľa</w:t>
      </w:r>
      <w:r w:rsidRPr="00794F88">
        <w:rPr>
          <w:rFonts w:ascii="Arial" w:hAnsi="Arial" w:cs="Arial"/>
          <w:b w:val="0"/>
          <w:sz w:val="22"/>
          <w:szCs w:val="22"/>
          <w:lang w:val="sk-SK"/>
        </w:rPr>
        <w:t xml:space="preserve"> a dlhšie než 30 kalendárnych dní oproti p</w:t>
      </w:r>
      <w:r>
        <w:rPr>
          <w:rFonts w:ascii="Arial" w:hAnsi="Arial" w:cs="Arial"/>
          <w:b w:val="0"/>
          <w:sz w:val="22"/>
          <w:szCs w:val="22"/>
          <w:lang w:val="sk-SK"/>
        </w:rPr>
        <w:t>ríslušným uzatvoreným zmluvám, Poskytovateľ</w:t>
      </w:r>
      <w:r w:rsidRPr="00794F88">
        <w:rPr>
          <w:rFonts w:ascii="Arial" w:hAnsi="Arial" w:cs="Arial"/>
          <w:b w:val="0"/>
          <w:sz w:val="22"/>
          <w:szCs w:val="22"/>
          <w:lang w:val="sk-SK"/>
        </w:rPr>
        <w:t xml:space="preserve"> súhlasí a Objednávateľ má právo (nie však povinnosť)  uhradiť takéto </w:t>
      </w:r>
      <w:r>
        <w:rPr>
          <w:rFonts w:ascii="Arial" w:hAnsi="Arial" w:cs="Arial"/>
          <w:b w:val="0"/>
          <w:sz w:val="22"/>
          <w:szCs w:val="22"/>
          <w:lang w:val="sk-SK"/>
        </w:rPr>
        <w:t>platby takýmto subdodávateľom Poskytovateľa</w:t>
      </w:r>
      <w:r w:rsidRPr="00794F88">
        <w:rPr>
          <w:rFonts w:ascii="Arial" w:hAnsi="Arial" w:cs="Arial"/>
          <w:b w:val="0"/>
          <w:sz w:val="22"/>
          <w:szCs w:val="22"/>
          <w:lang w:val="sk-SK"/>
        </w:rPr>
        <w:t xml:space="preserve"> priamo a takto vznikn</w:t>
      </w:r>
      <w:r>
        <w:rPr>
          <w:rFonts w:ascii="Arial" w:hAnsi="Arial" w:cs="Arial"/>
          <w:b w:val="0"/>
          <w:sz w:val="22"/>
          <w:szCs w:val="22"/>
          <w:lang w:val="sk-SK"/>
        </w:rPr>
        <w:t>utú pohľadávku/pohľadávky voči Poskytovateľovi</w:t>
      </w:r>
      <w:r w:rsidRPr="00794F88">
        <w:rPr>
          <w:rFonts w:ascii="Arial" w:hAnsi="Arial" w:cs="Arial"/>
          <w:b w:val="0"/>
          <w:sz w:val="22"/>
          <w:szCs w:val="22"/>
          <w:lang w:val="sk-SK"/>
        </w:rPr>
        <w:t xml:space="preserve"> je Objednávateľ oprávnený si započítať proti pohľadávke/pohľadávkam </w:t>
      </w:r>
      <w:r>
        <w:rPr>
          <w:rFonts w:ascii="Arial" w:hAnsi="Arial" w:cs="Arial"/>
          <w:b w:val="0"/>
          <w:sz w:val="22"/>
          <w:szCs w:val="22"/>
          <w:lang w:val="sk-SK"/>
        </w:rPr>
        <w:t>Poskytovateľa</w:t>
      </w:r>
      <w:r w:rsidRPr="00794F88">
        <w:rPr>
          <w:rFonts w:ascii="Arial" w:hAnsi="Arial" w:cs="Arial"/>
          <w:b w:val="0"/>
          <w:sz w:val="22"/>
          <w:szCs w:val="22"/>
          <w:lang w:val="sk-SK"/>
        </w:rPr>
        <w:t xml:space="preserve"> voči Objednávateľovi vyplývajúcim zo Zmluvy. Objednávateľ je povinný preveriť oprávnenosť nároku uplatneného subdodávateľom </w:t>
      </w:r>
      <w:r>
        <w:rPr>
          <w:rFonts w:ascii="Arial" w:hAnsi="Arial" w:cs="Arial"/>
          <w:b w:val="0"/>
          <w:sz w:val="22"/>
          <w:szCs w:val="22"/>
          <w:lang w:val="sk-SK"/>
        </w:rPr>
        <w:t>Poskytovateľa</w:t>
      </w:r>
      <w:r w:rsidRPr="00794F88">
        <w:rPr>
          <w:rFonts w:ascii="Arial" w:hAnsi="Arial" w:cs="Arial"/>
          <w:b w:val="0"/>
          <w:sz w:val="22"/>
          <w:szCs w:val="22"/>
          <w:lang w:val="sk-SK"/>
        </w:rPr>
        <w:t>. Uvedené realizuje  písomnou žiadosťou, ktorou bude požad</w:t>
      </w:r>
      <w:r>
        <w:rPr>
          <w:rFonts w:ascii="Arial" w:hAnsi="Arial" w:cs="Arial"/>
          <w:b w:val="0"/>
          <w:sz w:val="22"/>
          <w:szCs w:val="22"/>
          <w:lang w:val="sk-SK"/>
        </w:rPr>
        <w:t>ovať od Poskytovateľa</w:t>
      </w:r>
      <w:r w:rsidRPr="00794F88">
        <w:rPr>
          <w:rFonts w:ascii="Arial" w:hAnsi="Arial" w:cs="Arial"/>
          <w:b w:val="0"/>
          <w:sz w:val="22"/>
          <w:szCs w:val="22"/>
          <w:lang w:val="sk-SK"/>
        </w:rPr>
        <w:t>, aby v lehote 7 dní odo dňa prevzatia žiadosti doručil Objednávateľovi  stanovisko k náro</w:t>
      </w:r>
      <w:r>
        <w:rPr>
          <w:rFonts w:ascii="Arial" w:hAnsi="Arial" w:cs="Arial"/>
          <w:b w:val="0"/>
          <w:sz w:val="22"/>
          <w:szCs w:val="22"/>
          <w:lang w:val="sk-SK"/>
        </w:rPr>
        <w:t xml:space="preserve">ku uplatneného subdodávateľom Poskytovateľa. V prípade ak Poskytovateľ </w:t>
      </w:r>
      <w:r w:rsidRPr="00794F88">
        <w:rPr>
          <w:rFonts w:ascii="Arial" w:hAnsi="Arial" w:cs="Arial"/>
          <w:b w:val="0"/>
          <w:sz w:val="22"/>
          <w:szCs w:val="22"/>
          <w:lang w:val="sk-SK"/>
        </w:rPr>
        <w:t xml:space="preserve">v tejto lehote nedoručí svoje stanovisko alebo ak z tohto stanoviska  a z tvrdení a dôkazov predložených  subdodávateľom </w:t>
      </w:r>
      <w:r>
        <w:rPr>
          <w:rFonts w:ascii="Arial" w:hAnsi="Arial" w:cs="Arial"/>
          <w:b w:val="0"/>
          <w:sz w:val="22"/>
          <w:szCs w:val="22"/>
          <w:lang w:val="sk-SK"/>
        </w:rPr>
        <w:t>Poskytovateľa</w:t>
      </w:r>
      <w:r w:rsidRPr="00794F88">
        <w:rPr>
          <w:rFonts w:ascii="Arial" w:hAnsi="Arial" w:cs="Arial"/>
          <w:b w:val="0"/>
          <w:sz w:val="22"/>
          <w:szCs w:val="22"/>
          <w:lang w:val="sk-SK"/>
        </w:rPr>
        <w:t xml:space="preserve"> bude vyplývať nespochybniteľný právny nárok na úhradu platby,  Objednávateľ má pr</w:t>
      </w:r>
      <w:r>
        <w:rPr>
          <w:rFonts w:ascii="Arial" w:hAnsi="Arial" w:cs="Arial"/>
          <w:b w:val="0"/>
          <w:sz w:val="22"/>
          <w:szCs w:val="22"/>
          <w:lang w:val="sk-SK"/>
        </w:rPr>
        <w:t>ávo túto platbu subdodávateľom Poskytovateľa</w:t>
      </w:r>
      <w:r w:rsidRPr="00794F88">
        <w:rPr>
          <w:rFonts w:ascii="Arial" w:hAnsi="Arial" w:cs="Arial"/>
          <w:b w:val="0"/>
          <w:sz w:val="22"/>
          <w:szCs w:val="22"/>
          <w:lang w:val="sk-SK"/>
        </w:rPr>
        <w:t xml:space="preserve"> uhradiť.  Úhradu takejto platby je Objednávateľ povinný  oznámiť min. 5 dní vopred písomne </w:t>
      </w:r>
      <w:r>
        <w:rPr>
          <w:rFonts w:ascii="Arial" w:hAnsi="Arial" w:cs="Arial"/>
          <w:b w:val="0"/>
          <w:sz w:val="22"/>
          <w:szCs w:val="22"/>
          <w:lang w:val="sk-SK"/>
        </w:rPr>
        <w:t>Poskytovateľovi</w:t>
      </w:r>
      <w:r w:rsidR="00DE6AAA">
        <w:rPr>
          <w:rFonts w:ascii="Arial" w:hAnsi="Arial" w:cs="Arial"/>
          <w:b w:val="0"/>
          <w:sz w:val="22"/>
          <w:szCs w:val="22"/>
          <w:lang w:val="sk-SK"/>
        </w:rPr>
        <w:t>.</w:t>
      </w:r>
    </w:p>
    <w:p w14:paraId="6603BE9D" w14:textId="77777777" w:rsidR="00DE6AAA" w:rsidRDefault="00A70310" w:rsidP="00DE6AAA">
      <w:pPr>
        <w:tabs>
          <w:tab w:val="clear" w:pos="709"/>
          <w:tab w:val="left" w:pos="-294"/>
          <w:tab w:val="left" w:pos="-11"/>
        </w:tabs>
        <w:suppressAutoHyphens/>
        <w:autoSpaceDN w:val="0"/>
        <w:spacing w:line="254" w:lineRule="auto"/>
        <w:ind w:left="142" w:hanging="502"/>
        <w:jc w:val="center"/>
        <w:textAlignment w:val="baseline"/>
        <w:rPr>
          <w:rFonts w:ascii="Arial" w:hAnsi="Arial" w:cs="Arial"/>
          <w:sz w:val="22"/>
          <w:lang w:val="sk-SK"/>
        </w:rPr>
      </w:pPr>
      <w:r w:rsidRPr="00DE6AAA">
        <w:rPr>
          <w:rFonts w:ascii="Arial" w:hAnsi="Arial" w:cs="Arial"/>
          <w:sz w:val="22"/>
          <w:lang w:val="sk-SK"/>
        </w:rPr>
        <w:t xml:space="preserve">čl. </w:t>
      </w:r>
      <w:proofErr w:type="spellStart"/>
      <w:r w:rsidRPr="00DE6AAA">
        <w:rPr>
          <w:rFonts w:ascii="Arial" w:hAnsi="Arial" w:cs="Arial"/>
          <w:sz w:val="22"/>
          <w:lang w:val="sk-SK"/>
        </w:rPr>
        <w:t>Vl.</w:t>
      </w:r>
      <w:proofErr w:type="spellEnd"/>
    </w:p>
    <w:p w14:paraId="0253BF27" w14:textId="7B397328" w:rsidR="00A70310" w:rsidRPr="00DE6AAA" w:rsidRDefault="00A70310" w:rsidP="00DE6AAA">
      <w:pPr>
        <w:tabs>
          <w:tab w:val="clear" w:pos="709"/>
          <w:tab w:val="left" w:pos="-294"/>
          <w:tab w:val="left" w:pos="-11"/>
        </w:tabs>
        <w:suppressAutoHyphens/>
        <w:autoSpaceDN w:val="0"/>
        <w:spacing w:line="254" w:lineRule="auto"/>
        <w:ind w:left="142" w:hanging="502"/>
        <w:jc w:val="center"/>
        <w:textAlignment w:val="baseline"/>
        <w:rPr>
          <w:rFonts w:ascii="Arial" w:hAnsi="Arial" w:cs="Arial"/>
          <w:sz w:val="22"/>
          <w:lang w:val="sk-SK"/>
        </w:rPr>
      </w:pPr>
      <w:r w:rsidRPr="00DE6AAA">
        <w:rPr>
          <w:rFonts w:ascii="Arial" w:hAnsi="Arial" w:cs="Arial"/>
          <w:sz w:val="22"/>
          <w:lang w:val="sk-SK"/>
        </w:rPr>
        <w:t>Odovzdanie a prevzatie predmetu zmluvy</w:t>
      </w:r>
    </w:p>
    <w:p w14:paraId="61D8EF04"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5A5660F8"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1. Objednávateľ je oprávnený podľa vlastného uváženia určiť čas začatia poskytovania služby a rozsah poskytovanej služby. Objednávateľ uplatní svoje právo podľa predchádzajúcej vety písomným oznámením doručeným Poskytovateľovi, podľa ktorého je povinný Poskytovateľ postupovať v súlade s podmienkami stanovenými touto zmluvou.</w:t>
      </w:r>
    </w:p>
    <w:p w14:paraId="3ED2E5E2"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3BC9D622"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2. Kontrolovať a preberať poskytnuté služby budú zodpovedné osoby Objednávateľa, ktoré oznámi Objednávateľ Poskytovateľovi najneskôr do 7 dní odo dňa účinnosti tejto Zmluvy.</w:t>
      </w:r>
    </w:p>
    <w:p w14:paraId="4928B7AF"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3A1B8C8A" w14:textId="1C6878F4" w:rsidR="00A70310" w:rsidRPr="00DE6AAA" w:rsidRDefault="00DE6AAA" w:rsidP="00DE6AAA">
      <w:pPr>
        <w:tabs>
          <w:tab w:val="clear" w:pos="709"/>
          <w:tab w:val="left" w:pos="426"/>
        </w:tabs>
        <w:suppressAutoHyphens/>
        <w:autoSpaceDN w:val="0"/>
        <w:ind w:left="284" w:hanging="284"/>
        <w:textAlignment w:val="baseline"/>
        <w:rPr>
          <w:rFonts w:ascii="Arial" w:hAnsi="Arial" w:cs="Arial"/>
          <w:b w:val="0"/>
          <w:sz w:val="22"/>
          <w:lang w:val="sk-SK"/>
        </w:rPr>
      </w:pPr>
      <w:r>
        <w:rPr>
          <w:rFonts w:ascii="Arial" w:hAnsi="Arial" w:cs="Arial"/>
          <w:b w:val="0"/>
          <w:sz w:val="22"/>
          <w:lang w:val="sk-SK"/>
        </w:rPr>
        <w:t>3</w:t>
      </w:r>
      <w:r w:rsidR="00A70310" w:rsidRPr="00DE6AAA">
        <w:rPr>
          <w:rFonts w:ascii="Arial" w:hAnsi="Arial" w:cs="Arial"/>
          <w:b w:val="0"/>
          <w:sz w:val="22"/>
          <w:lang w:val="sk-SK"/>
        </w:rPr>
        <w:t>. Poskytovateľ písomne vyzve objednávateľa najneskôr 7 dní pred dohodnutým termínom ukončenia plnenia predmetu zmluvy k záverečnému prevzatiu.</w:t>
      </w:r>
    </w:p>
    <w:p w14:paraId="4DEB6D6A"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5BD148D5"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4. Predmet zmluvy sa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dokumentácie, prípadne bude zhotovené s vadami či nedorobkami, objednávateľ nie je povinný predmet zmluvy prevziať. </w:t>
      </w:r>
    </w:p>
    <w:p w14:paraId="06E3FE9B"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73AB3102"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5. O prevzatí predmetu zmluvy spíšu strany zápisnicu, ktorá obsahuje najmä: zhodnotenie akosti vykonaných prác, súpis prípadných vád a nedorobkov a lehoty na ich odstránenie. prehlásenie poskytovateľa, že predmet zmluvy odovzdáva a prehlásenie objednávateľa, že predmet zmluvy preberá. Jedno vyhotovenie protokolu (v originálnom vyhotovení) je poskytovateľ povinný odovzdať objednávateľovi, v opačnom prípade sa predmet zmluvy nepovažuje za riadne odovzdané.</w:t>
      </w:r>
    </w:p>
    <w:p w14:paraId="09841C7B"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2C454CD0" w14:textId="77777777"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lastRenderedPageBreak/>
        <w:t>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Poskytovateľ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79A08EE4" w14:textId="77777777"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p>
    <w:p w14:paraId="1F96BE09" w14:textId="77777777"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7. Dňom odovzdania predmetu zmluvy prechádza na objednávateľa vlastnícke právo k predmetu zmluvy. Dňom riadneho odovzdania predmetu zmluvy prechádza na objednávateľa aj nebezpečenstvo škody na predmete zmluvy, ktoré počas plnenia predmetu zmluvy znáša poskytovateľ.</w:t>
      </w:r>
    </w:p>
    <w:p w14:paraId="750526D3" w14:textId="77777777" w:rsidR="00A70310" w:rsidRPr="00DE6AAA" w:rsidRDefault="00A70310" w:rsidP="00DE6AAA">
      <w:pPr>
        <w:suppressAutoHyphens/>
        <w:autoSpaceDN w:val="0"/>
        <w:ind w:left="284" w:hanging="284"/>
        <w:textAlignment w:val="baseline"/>
        <w:rPr>
          <w:rFonts w:ascii="Arial" w:hAnsi="Arial" w:cs="Arial"/>
          <w:sz w:val="22"/>
          <w:lang w:val="sk-SK"/>
        </w:rPr>
      </w:pPr>
      <w:r w:rsidRPr="00DE6AAA">
        <w:rPr>
          <w:rFonts w:ascii="Arial" w:hAnsi="Arial" w:cs="Arial"/>
          <w:sz w:val="22"/>
          <w:lang w:val="sk-SK"/>
        </w:rPr>
        <w:t xml:space="preserve">                                                          </w:t>
      </w:r>
      <w:r w:rsidRPr="00DE6AAA">
        <w:rPr>
          <w:rFonts w:ascii="Arial" w:hAnsi="Arial" w:cs="Arial"/>
          <w:sz w:val="22"/>
          <w:lang w:val="sk-SK"/>
        </w:rPr>
        <w:tab/>
        <w:t xml:space="preserve">  čl. VII.</w:t>
      </w:r>
    </w:p>
    <w:p w14:paraId="61AF5866" w14:textId="77777777" w:rsidR="00A70310" w:rsidRPr="00DE6AAA" w:rsidRDefault="00A70310" w:rsidP="00DE6AAA">
      <w:pPr>
        <w:suppressAutoHyphens/>
        <w:autoSpaceDN w:val="0"/>
        <w:ind w:left="284" w:hanging="284"/>
        <w:textAlignment w:val="baseline"/>
        <w:rPr>
          <w:rFonts w:ascii="Arial" w:hAnsi="Arial" w:cs="Arial"/>
          <w:sz w:val="22"/>
          <w:lang w:val="sk-SK"/>
        </w:rPr>
      </w:pPr>
      <w:r w:rsidRPr="00DE6AAA">
        <w:rPr>
          <w:rFonts w:ascii="Arial" w:hAnsi="Arial" w:cs="Arial"/>
          <w:sz w:val="22"/>
          <w:lang w:val="sk-SK"/>
        </w:rPr>
        <w:t xml:space="preserve">                                        </w:t>
      </w:r>
      <w:r w:rsidRPr="00DE6AAA">
        <w:rPr>
          <w:rFonts w:ascii="Arial" w:hAnsi="Arial" w:cs="Arial"/>
          <w:sz w:val="22"/>
          <w:lang w:val="sk-SK"/>
        </w:rPr>
        <w:tab/>
      </w:r>
      <w:r w:rsidRPr="00DE6AAA">
        <w:rPr>
          <w:rFonts w:ascii="Arial" w:hAnsi="Arial" w:cs="Arial"/>
          <w:sz w:val="22"/>
          <w:lang w:val="sk-SK"/>
        </w:rPr>
        <w:tab/>
        <w:t xml:space="preserve"> Záručná doba a vady </w:t>
      </w:r>
    </w:p>
    <w:p w14:paraId="1EDF22B0" w14:textId="77777777" w:rsidR="00A70310" w:rsidRPr="00DE6AAA" w:rsidRDefault="00A70310" w:rsidP="00DE6AAA">
      <w:pPr>
        <w:suppressAutoHyphens/>
        <w:autoSpaceDN w:val="0"/>
        <w:ind w:left="284" w:hanging="284"/>
        <w:textAlignment w:val="baseline"/>
        <w:rPr>
          <w:rFonts w:ascii="Arial" w:hAnsi="Arial" w:cs="Arial"/>
          <w:sz w:val="22"/>
          <w:lang w:val="sk-SK"/>
        </w:rPr>
      </w:pPr>
    </w:p>
    <w:p w14:paraId="71428769" w14:textId="77777777" w:rsidR="00A70310" w:rsidRPr="00DE6AAA" w:rsidRDefault="00A70310" w:rsidP="00DE6AAA">
      <w:pPr>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1. Poskytovateľ zodpovedá za vady, ktoré má predmet zmluvy v čase jeho odovzdania Objednávateľovi. Za vady, ktoré sa prejavili po odovzdaní zodpovedá Poskytovateľ vtedy, ak boli spôsobené porušením jeho povinností.</w:t>
      </w:r>
    </w:p>
    <w:p w14:paraId="2051C04E"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7B4B3F3B" w14:textId="77777777" w:rsidR="00A70310" w:rsidRPr="00DE6AAA" w:rsidRDefault="00A7031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Záručná doba na celý predmet Zmluvy je 6 mesiacov, začína plynúť odo dňa odovzdania diela objednávateľovi.</w:t>
      </w:r>
    </w:p>
    <w:p w14:paraId="10C5C4E7"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0E1F9F2C" w14:textId="77777777" w:rsidR="00A70310" w:rsidRPr="00DE6AAA" w:rsidRDefault="00A7031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V prípade, že sa zistí vada na zrealizovanom predmete tejto Zmluvy, Objednávateľ písomne upozorní Poskytovateľa na tento jav. Zmluvné strany sa dohodli, že Objednávateľ má právo požadovať a Poskytovateľ povinnosť bezplatne odstrániť zistené a reklamované vady. </w:t>
      </w:r>
    </w:p>
    <w:p w14:paraId="6E2A18DF" w14:textId="77777777" w:rsidR="00A70310" w:rsidRPr="00DE6AAA" w:rsidRDefault="00A70310" w:rsidP="00DE6AAA">
      <w:pPr>
        <w:pStyle w:val="Odsekzoznamu"/>
        <w:ind w:left="284" w:hanging="284"/>
        <w:rPr>
          <w:rFonts w:ascii="Arial" w:hAnsi="Arial" w:cs="Arial"/>
          <w:b/>
          <w:sz w:val="22"/>
        </w:rPr>
      </w:pPr>
    </w:p>
    <w:p w14:paraId="60092490"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59CC8466" w14:textId="77777777" w:rsidR="00A70310" w:rsidRPr="00DE6AAA" w:rsidRDefault="00A7031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Poskytovateľ sa zaväzuje začať s odstraňovaním vád predmetu tejto Zmluvy v čo najkratšom, technicky možnom čase, najneskôr však do 2 pracovných dní od uplatnenia reklamácie Objednávateľom, ak nedôjde k písomnej dohode o inom termíne a ku ktorej sa zhotoví obojstranne potvrdený zápis.</w:t>
      </w:r>
    </w:p>
    <w:p w14:paraId="16001FF7" w14:textId="77777777" w:rsidR="00A70310" w:rsidRPr="00DE6AAA" w:rsidRDefault="00A70310" w:rsidP="00A70310">
      <w:pPr>
        <w:suppressAutoHyphens/>
        <w:autoSpaceDN w:val="0"/>
        <w:ind w:left="720" w:firstLine="0"/>
        <w:textAlignment w:val="baseline"/>
        <w:rPr>
          <w:rFonts w:ascii="Arial" w:hAnsi="Arial" w:cs="Arial"/>
          <w:b w:val="0"/>
          <w:sz w:val="22"/>
          <w:lang w:val="sk-SK"/>
        </w:rPr>
      </w:pPr>
    </w:p>
    <w:p w14:paraId="1DD6F138" w14:textId="77777777" w:rsidR="00A70310" w:rsidRPr="00DE6AAA" w:rsidRDefault="00A70310" w:rsidP="00DE6AAA">
      <w:pPr>
        <w:suppressAutoHyphens/>
        <w:autoSpaceDN w:val="0"/>
        <w:ind w:left="300" w:hanging="300"/>
        <w:textAlignment w:val="baseline"/>
        <w:rPr>
          <w:rFonts w:ascii="Arial" w:hAnsi="Arial" w:cs="Arial"/>
          <w:b w:val="0"/>
          <w:sz w:val="22"/>
          <w:lang w:val="sk-SK"/>
        </w:rPr>
      </w:pPr>
      <w:r w:rsidRPr="00DE6AAA">
        <w:rPr>
          <w:rFonts w:ascii="Arial" w:hAnsi="Arial" w:cs="Arial"/>
          <w:b w:val="0"/>
          <w:sz w:val="22"/>
          <w:lang w:val="sk-SK"/>
        </w:rPr>
        <w:t xml:space="preserve"> 5. Poskytovateľ sa zaväzuje odstrániť reklamované vady do 5 dní od začatia ich odstraňovania, ak nedôjde k písomnej dohode o inom termíne a ku ktorej sa zhotoví obojstranne potvrdený zápis.</w:t>
      </w:r>
    </w:p>
    <w:p w14:paraId="7FE17E9B" w14:textId="16A8D840" w:rsidR="00A70310" w:rsidRPr="00DE6AAA" w:rsidRDefault="00A70310" w:rsidP="00DE6AAA">
      <w:pPr>
        <w:tabs>
          <w:tab w:val="left" w:pos="426"/>
        </w:tabs>
        <w:suppressAutoHyphens/>
        <w:autoSpaceDN w:val="0"/>
        <w:ind w:left="300" w:hanging="16"/>
        <w:textAlignment w:val="baseline"/>
        <w:rPr>
          <w:rFonts w:ascii="Arial" w:hAnsi="Arial" w:cs="Arial"/>
          <w:sz w:val="22"/>
          <w:lang w:val="sk-SK"/>
        </w:rPr>
      </w:pP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sz w:val="22"/>
          <w:lang w:val="sk-SK"/>
        </w:rPr>
        <w:t xml:space="preserve">                                     </w:t>
      </w:r>
    </w:p>
    <w:p w14:paraId="08C2EE4F" w14:textId="77777777" w:rsidR="00A70310" w:rsidRPr="00DE6AAA" w:rsidRDefault="00A70310" w:rsidP="00DE6AAA">
      <w:pPr>
        <w:suppressAutoHyphens/>
        <w:autoSpaceDN w:val="0"/>
        <w:ind w:left="300" w:hanging="16"/>
        <w:textAlignment w:val="baseline"/>
        <w:rPr>
          <w:rFonts w:ascii="Arial" w:hAnsi="Arial" w:cs="Arial"/>
          <w:sz w:val="22"/>
          <w:lang w:val="sk-SK"/>
        </w:rPr>
      </w:pP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t xml:space="preserve">                               čl. VIII.</w:t>
      </w:r>
    </w:p>
    <w:p w14:paraId="393CF2B0" w14:textId="6AE067BE" w:rsidR="00A70310" w:rsidRPr="00DE6AAA" w:rsidRDefault="00A70310" w:rsidP="00DE6AAA">
      <w:pPr>
        <w:suppressAutoHyphens/>
        <w:autoSpaceDN w:val="0"/>
        <w:ind w:left="300" w:hanging="16"/>
        <w:textAlignment w:val="baseline"/>
        <w:rPr>
          <w:rFonts w:ascii="Arial" w:hAnsi="Arial" w:cs="Arial"/>
          <w:sz w:val="22"/>
          <w:lang w:val="sk-SK"/>
        </w:rPr>
      </w:pPr>
      <w:r w:rsidRPr="00DE6AAA">
        <w:rPr>
          <w:rFonts w:ascii="Arial" w:hAnsi="Arial" w:cs="Arial"/>
          <w:sz w:val="22"/>
          <w:lang w:val="sk-SK"/>
        </w:rPr>
        <w:t xml:space="preserve">                                            </w:t>
      </w:r>
      <w:r w:rsidR="0002776E">
        <w:rPr>
          <w:rFonts w:ascii="Arial" w:hAnsi="Arial" w:cs="Arial"/>
          <w:sz w:val="22"/>
          <w:lang w:val="sk-SK"/>
        </w:rPr>
        <w:t xml:space="preserve">    </w:t>
      </w:r>
      <w:r w:rsidRPr="00DE6AAA">
        <w:rPr>
          <w:rFonts w:ascii="Arial" w:hAnsi="Arial" w:cs="Arial"/>
          <w:sz w:val="22"/>
          <w:lang w:val="sk-SK"/>
        </w:rPr>
        <w:t>Zmluvné pokuty a náhrada škody</w:t>
      </w:r>
    </w:p>
    <w:p w14:paraId="7237274C" w14:textId="77777777" w:rsidR="00A70310" w:rsidRPr="00DE6AAA" w:rsidRDefault="00A70310" w:rsidP="00DE6AAA">
      <w:pPr>
        <w:suppressAutoHyphens/>
        <w:autoSpaceDN w:val="0"/>
        <w:ind w:left="300" w:hanging="16"/>
        <w:textAlignment w:val="baseline"/>
        <w:rPr>
          <w:rFonts w:ascii="Arial" w:hAnsi="Arial" w:cs="Arial"/>
          <w:b w:val="0"/>
          <w:sz w:val="22"/>
          <w:lang w:val="sk-SK"/>
        </w:rPr>
      </w:pPr>
    </w:p>
    <w:p w14:paraId="48EB74E3" w14:textId="77777777" w:rsidR="00A70310" w:rsidRPr="00DE6AAA" w:rsidRDefault="00A70310" w:rsidP="00DE6AAA">
      <w:pPr>
        <w:suppressAutoHyphens/>
        <w:autoSpaceDN w:val="0"/>
        <w:ind w:left="300" w:hanging="300"/>
        <w:textAlignment w:val="baseline"/>
        <w:rPr>
          <w:rFonts w:ascii="Arial" w:hAnsi="Arial" w:cs="Arial"/>
          <w:b w:val="0"/>
          <w:sz w:val="22"/>
          <w:lang w:val="sk-SK"/>
        </w:rPr>
      </w:pPr>
      <w:r w:rsidRPr="00DE6AAA">
        <w:rPr>
          <w:rFonts w:ascii="Arial" w:hAnsi="Arial" w:cs="Arial"/>
          <w:b w:val="0"/>
          <w:sz w:val="22"/>
          <w:lang w:val="sk-SK"/>
        </w:rPr>
        <w:t>1. Popri iných ustanoveniach tejto Zmluvy, má Objednávateľ právo na nasledovné zmluvné pokuty:</w:t>
      </w:r>
    </w:p>
    <w:p w14:paraId="0BF0000F" w14:textId="77777777"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V prípade, že Poskytovateľ nedodá predmet zmluvy v dohodnutom termíne (</w:t>
      </w:r>
      <w:proofErr w:type="spellStart"/>
      <w:r w:rsidRPr="00DE6AAA">
        <w:rPr>
          <w:rFonts w:ascii="Arial" w:hAnsi="Arial" w:cs="Arial"/>
          <w:b w:val="0"/>
          <w:sz w:val="22"/>
          <w:lang w:val="sk-SK"/>
        </w:rPr>
        <w:t>t.z</w:t>
      </w:r>
      <w:proofErr w:type="spellEnd"/>
      <w:r w:rsidRPr="00DE6AAA">
        <w:rPr>
          <w:rFonts w:ascii="Arial" w:hAnsi="Arial" w:cs="Arial"/>
          <w:b w:val="0"/>
          <w:sz w:val="22"/>
          <w:lang w:val="sk-SK"/>
        </w:rPr>
        <w:t>. nedodá predmet zmluvy riadne a včas), má Objednávateľ právo na zmluvnú pokutu vo výške 0,02 % z ceny predmetu zmluvy za každý, aj začatý deň omeškania.</w:t>
      </w:r>
    </w:p>
    <w:p w14:paraId="113EFFE4" w14:textId="77777777"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 xml:space="preserve">V prípade nedodržania ktorejkoľvek lehoty uvedenej v čl. VII. ods. 4 a /alebo ods. 5 tejto zmluvy Poskytovateľom má Objednávateľ nárok na zmluvnú pokutu vo výške 50, - € za každý, aj začatý deň omeškania. </w:t>
      </w:r>
    </w:p>
    <w:p w14:paraId="38EB8966" w14:textId="77777777"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V prípade porušenia povinnosti Poskytovateľa  odstrániť všetky vady a/alebo nedorobky poskytnutej služby uvedené a/alebo vyplývajúce z Protokolu v zmysle čl. VI. ods. 5 a/alebo 6. tejto zmluvy v termíne, ktorý je zapísaný v Protokole, je Poskytovateľ  povinný uhradiť Objednávateľovi zmluvnú pokutu vo výške: 50,- €, a to za každý aj začatý kalendárny deň omeškania až do dňa úplného odstránenia všetkých takýchto vád a nedorobkov diela.</w:t>
      </w:r>
    </w:p>
    <w:p w14:paraId="3F02D10A" w14:textId="77777777"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Objednávateľ má právo na zmluvnú pokutu vo výške 50,- € za každé porušenie povinnosti ustanovenej v tejto zmluve, aj opakovane, pokiaľ v zmluve nie je ustanovené inak.</w:t>
      </w:r>
    </w:p>
    <w:p w14:paraId="6A1A554E" w14:textId="77777777" w:rsidR="00A70310" w:rsidRPr="00DE6AAA" w:rsidRDefault="00A70310" w:rsidP="004839E3">
      <w:pPr>
        <w:numPr>
          <w:ilvl w:val="1"/>
          <w:numId w:val="11"/>
        </w:numPr>
        <w:suppressAutoHyphens/>
        <w:autoSpaceDN w:val="0"/>
        <w:ind w:left="709" w:hanging="425"/>
        <w:textAlignment w:val="baseline"/>
        <w:rPr>
          <w:rFonts w:ascii="Arial" w:hAnsi="Arial" w:cs="Arial"/>
          <w:b w:val="0"/>
          <w:sz w:val="22"/>
          <w:lang w:val="sk-SK"/>
        </w:rPr>
      </w:pPr>
      <w:r w:rsidRPr="00DE6AAA">
        <w:rPr>
          <w:rFonts w:ascii="Arial" w:hAnsi="Arial" w:cs="Arial"/>
          <w:b w:val="0"/>
          <w:sz w:val="22"/>
          <w:lang w:val="sk-SK"/>
        </w:rPr>
        <w:lastRenderedPageBreak/>
        <w:t xml:space="preserve">Zmluvná pokuta je splatná do 7 dní odo dňa doručenia výzvy na jej uhradenie                        Poskytovateľovi. </w:t>
      </w:r>
    </w:p>
    <w:p w14:paraId="0F478807" w14:textId="77777777" w:rsidR="00A70310" w:rsidRPr="00BE4F93" w:rsidRDefault="00A70310" w:rsidP="00A70310">
      <w:pPr>
        <w:suppressAutoHyphens/>
        <w:autoSpaceDN w:val="0"/>
        <w:ind w:left="1197" w:firstLine="0"/>
        <w:textAlignment w:val="baseline"/>
        <w:rPr>
          <w:rFonts w:ascii="Arial" w:hAnsi="Arial" w:cs="Arial"/>
          <w:b w:val="0"/>
          <w:sz w:val="22"/>
          <w:szCs w:val="22"/>
        </w:rPr>
      </w:pPr>
    </w:p>
    <w:p w14:paraId="463A1D3B" w14:textId="77777777" w:rsidR="00A70310" w:rsidRPr="00BE4F93" w:rsidRDefault="00A70310" w:rsidP="002567A3">
      <w:pPr>
        <w:numPr>
          <w:ilvl w:val="0"/>
          <w:numId w:val="21"/>
        </w:numPr>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3E802C1D" w14:textId="77777777" w:rsidR="00A70310" w:rsidRPr="00BE4F93" w:rsidRDefault="00A70310" w:rsidP="002567A3">
      <w:pPr>
        <w:numPr>
          <w:ilvl w:val="0"/>
          <w:numId w:val="21"/>
        </w:numPr>
        <w:suppressAutoHyphens/>
        <w:autoSpaceDN w:val="0"/>
        <w:spacing w:after="160"/>
        <w:ind w:left="284" w:hanging="284"/>
        <w:textAlignment w:val="baseline"/>
      </w:pPr>
      <w:r w:rsidRPr="00BE4F93">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01C5CE81" w14:textId="77777777" w:rsidR="00A70310" w:rsidRPr="00BE4F93" w:rsidRDefault="00A70310" w:rsidP="00A70310">
      <w:pPr>
        <w:suppressAutoHyphens/>
        <w:autoSpaceDN w:val="0"/>
        <w:textAlignment w:val="baseline"/>
        <w:rPr>
          <w:rFonts w:ascii="Arial" w:hAnsi="Arial" w:cs="Arial"/>
          <w:sz w:val="22"/>
        </w:rPr>
      </w:pP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IX.</w:t>
      </w:r>
    </w:p>
    <w:p w14:paraId="1C8FD8A6" w14:textId="77777777" w:rsidR="00A70310" w:rsidRPr="004839E3" w:rsidRDefault="00A70310" w:rsidP="00A70310">
      <w:pPr>
        <w:suppressAutoHyphens/>
        <w:autoSpaceDN w:val="0"/>
        <w:textAlignment w:val="baseline"/>
        <w:rPr>
          <w:rFonts w:ascii="Arial" w:hAnsi="Arial" w:cs="Arial"/>
          <w:sz w:val="22"/>
          <w:lang w:val="sk-SK"/>
        </w:rPr>
      </w:pPr>
      <w:r w:rsidRPr="00BE4F93">
        <w:rPr>
          <w:rFonts w:ascii="Arial" w:hAnsi="Arial" w:cs="Arial"/>
          <w:sz w:val="22"/>
        </w:rPr>
        <w:t xml:space="preserve">                                                       </w:t>
      </w:r>
      <w:r w:rsidRPr="004839E3">
        <w:rPr>
          <w:rFonts w:ascii="Arial" w:hAnsi="Arial" w:cs="Arial"/>
          <w:sz w:val="22"/>
          <w:lang w:val="sk-SK"/>
        </w:rPr>
        <w:t>Spolupôsobenie Objednávateľa</w:t>
      </w:r>
    </w:p>
    <w:p w14:paraId="55770B1C" w14:textId="77777777" w:rsidR="00A70310" w:rsidRPr="004839E3" w:rsidRDefault="00A70310" w:rsidP="00A70310">
      <w:pPr>
        <w:suppressAutoHyphens/>
        <w:autoSpaceDN w:val="0"/>
        <w:textAlignment w:val="baseline"/>
        <w:rPr>
          <w:rFonts w:ascii="Arial" w:hAnsi="Arial" w:cs="Arial"/>
          <w:sz w:val="22"/>
          <w:lang w:val="sk-SK"/>
        </w:rPr>
      </w:pPr>
    </w:p>
    <w:p w14:paraId="52F2017F" w14:textId="7F176117" w:rsidR="00A70310" w:rsidRPr="004839E3" w:rsidRDefault="00A70310" w:rsidP="004839E3">
      <w:pPr>
        <w:suppressAutoHyphens/>
        <w:autoSpaceDN w:val="0"/>
        <w:ind w:left="0" w:firstLine="0"/>
        <w:textAlignment w:val="baseline"/>
        <w:rPr>
          <w:rFonts w:ascii="Arial" w:hAnsi="Arial" w:cs="Arial"/>
          <w:b w:val="0"/>
          <w:sz w:val="22"/>
          <w:lang w:val="sk-SK"/>
        </w:rPr>
      </w:pPr>
      <w:r w:rsidRPr="004839E3">
        <w:rPr>
          <w:rFonts w:ascii="Arial" w:hAnsi="Arial" w:cs="Arial"/>
          <w:b w:val="0"/>
          <w:sz w:val="22"/>
          <w:lang w:val="sk-SK"/>
        </w:rPr>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29303430" w14:textId="77777777" w:rsidR="00A70310" w:rsidRPr="004839E3" w:rsidRDefault="00A70310" w:rsidP="004839E3">
      <w:pPr>
        <w:suppressAutoHyphens/>
        <w:autoSpaceDN w:val="0"/>
        <w:ind w:left="0" w:firstLine="0"/>
        <w:textAlignment w:val="baseline"/>
        <w:rPr>
          <w:rFonts w:ascii="Arial" w:hAnsi="Arial" w:cs="Arial"/>
          <w:b w:val="0"/>
          <w:sz w:val="22"/>
          <w:lang w:val="sk-SK"/>
        </w:rPr>
      </w:pPr>
    </w:p>
    <w:p w14:paraId="394EE11E" w14:textId="77777777" w:rsidR="00A70310" w:rsidRPr="004839E3" w:rsidRDefault="00A70310" w:rsidP="00A70310">
      <w:pPr>
        <w:suppressAutoHyphens/>
        <w:autoSpaceDN w:val="0"/>
        <w:ind w:left="284"/>
        <w:textAlignment w:val="baseline"/>
        <w:rPr>
          <w:lang w:val="sk-SK"/>
        </w:rPr>
      </w:pP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sz w:val="22"/>
          <w:lang w:val="sk-SK"/>
        </w:rPr>
        <w:tab/>
      </w:r>
      <w:bookmarkStart w:id="42" w:name="_Hlk26355012"/>
      <w:r w:rsidRPr="004839E3">
        <w:rPr>
          <w:rFonts w:ascii="Arial" w:hAnsi="Arial" w:cs="Arial"/>
          <w:sz w:val="22"/>
          <w:lang w:val="sk-SK"/>
        </w:rPr>
        <w:t xml:space="preserve">   čl. X.</w:t>
      </w:r>
    </w:p>
    <w:p w14:paraId="221F00E9" w14:textId="77777777" w:rsidR="00A70310" w:rsidRPr="004839E3" w:rsidRDefault="00A70310" w:rsidP="00A70310">
      <w:pPr>
        <w:suppressAutoHyphens/>
        <w:autoSpaceDN w:val="0"/>
        <w:ind w:left="284"/>
        <w:textAlignment w:val="baseline"/>
        <w:rPr>
          <w:rFonts w:ascii="Arial" w:hAnsi="Arial" w:cs="Arial"/>
          <w:sz w:val="22"/>
          <w:lang w:val="sk-SK"/>
        </w:rPr>
      </w:pP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t xml:space="preserve">     Pracovný denník</w:t>
      </w:r>
    </w:p>
    <w:p w14:paraId="1A72A94A" w14:textId="77777777" w:rsidR="00A70310" w:rsidRPr="004839E3" w:rsidRDefault="00A70310" w:rsidP="00A70310">
      <w:pPr>
        <w:suppressAutoHyphens/>
        <w:autoSpaceDN w:val="0"/>
        <w:ind w:left="284"/>
        <w:textAlignment w:val="baseline"/>
        <w:rPr>
          <w:rFonts w:ascii="Arial" w:hAnsi="Arial" w:cs="Arial"/>
          <w:sz w:val="22"/>
          <w:lang w:val="sk-SK"/>
        </w:rPr>
      </w:pPr>
    </w:p>
    <w:p w14:paraId="3BD529AA" w14:textId="12403095" w:rsidR="00A70310" w:rsidRPr="004839E3" w:rsidRDefault="00A70310" w:rsidP="004839E3">
      <w:pPr>
        <w:tabs>
          <w:tab w:val="clear" w:pos="709"/>
          <w:tab w:val="left" w:pos="426"/>
        </w:tabs>
        <w:suppressAutoHyphens/>
        <w:autoSpaceDE w:val="0"/>
        <w:autoSpaceDN w:val="0"/>
        <w:spacing w:after="160"/>
        <w:ind w:left="0" w:firstLine="0"/>
        <w:textAlignment w:val="baseline"/>
        <w:rPr>
          <w:lang w:val="sk-SK"/>
        </w:rPr>
      </w:pPr>
      <w:r w:rsidRPr="004839E3">
        <w:rPr>
          <w:rFonts w:ascii="Arial" w:hAnsi="Arial" w:cs="Arial"/>
          <w:b w:val="0"/>
          <w:sz w:val="22"/>
          <w:lang w:val="sk-SK"/>
        </w:rPr>
        <w:t>Poskytovateľ je povinný viesť si o poskytnutých službách pracovný denník. Do pracovného denníka je Poskytovateľ povinný viesť denné záznamy o uskutočnených činnostiach pri plnení tejto Zmluvy. Pracovný denník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vykonávaných prác od dokumentácie, ktorá bola súčasťou súťažných podkladov, popis poskytnutých služieb, uskutočnených prác a dodaných tovarov,  mimoriadnych udalostiach a zisteniach v súvislosti s plnením tejto Zmluvy a pod. Objednávateľ je povinný priebežne kontrolovať zápisy v denníku a reagovať na požiadavky a/alebo pripomienky Poskytovateľa. Poskytovateľ je povinný vopred písomne vyzvať Objednávateľa na vykonanie kontroly prác/tovarov/služieb, ktoré v ďalšom pracovnom postupe budú zakryté alebo sa stanú neprístupnými. Výzva musí byť doručená Objednávateľovi najneskôr 2 pracovné dni vopred. Kópiu pracovného denníka odovzdá Poskytovateľ Objednávateľovi najneskôr ku dňu vystavenia druhej faktúry podľa tejto Zmluvy. V prípade porušenia ktorejkoľvek povinnosti podľa vyššie uvedeného, má Objednávateľ právo na zmluvnú pokutu vo výške 1000 € za každé takéto porušenie Zmluvy a to aj opakovane.</w:t>
      </w:r>
    </w:p>
    <w:bookmarkEnd w:id="42"/>
    <w:p w14:paraId="18EA386C" w14:textId="77777777" w:rsidR="00A70310" w:rsidRPr="00BE4F93" w:rsidRDefault="00A70310" w:rsidP="00A70310">
      <w:pPr>
        <w:tabs>
          <w:tab w:val="clear" w:pos="709"/>
        </w:tabs>
        <w:suppressAutoHyphens/>
        <w:autoSpaceDN w:val="0"/>
        <w:ind w:left="0" w:firstLine="0"/>
        <w:jc w:val="center"/>
        <w:textAlignment w:val="baseline"/>
      </w:pPr>
      <w:proofErr w:type="spellStart"/>
      <w:r w:rsidRPr="00BE4F93">
        <w:rPr>
          <w:rFonts w:ascii="Arial" w:hAnsi="Arial" w:cs="Arial"/>
          <w:bCs/>
          <w:color w:val="000000"/>
          <w:sz w:val="22"/>
          <w:szCs w:val="22"/>
          <w:lang w:val="en-AU" w:eastAsia="en-US"/>
        </w:rPr>
        <w:t>čl</w:t>
      </w:r>
      <w:proofErr w:type="spellEnd"/>
      <w:r w:rsidRPr="00BE4F93">
        <w:rPr>
          <w:rFonts w:ascii="Arial" w:hAnsi="Arial" w:cs="Arial"/>
          <w:bCs/>
          <w:color w:val="000000"/>
          <w:sz w:val="22"/>
          <w:szCs w:val="22"/>
          <w:lang w:val="en-AU" w:eastAsia="en-US"/>
        </w:rPr>
        <w:t>. XI.</w:t>
      </w:r>
    </w:p>
    <w:p w14:paraId="6C83390F"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4839E3">
        <w:rPr>
          <w:rFonts w:ascii="Arial" w:hAnsi="Arial" w:cs="Arial"/>
          <w:bCs/>
          <w:color w:val="000000"/>
          <w:sz w:val="22"/>
          <w:szCs w:val="22"/>
          <w:lang w:val="sk-SK" w:eastAsia="en-US"/>
        </w:rPr>
        <w:t>Ostatné ustanovenia</w:t>
      </w:r>
    </w:p>
    <w:p w14:paraId="0130ECA3" w14:textId="77777777" w:rsidR="00A70310" w:rsidRPr="00BE4F93" w:rsidRDefault="00A70310" w:rsidP="00A70310">
      <w:pPr>
        <w:tabs>
          <w:tab w:val="clear" w:pos="709"/>
        </w:tabs>
        <w:suppressAutoHyphens/>
        <w:autoSpaceDN w:val="0"/>
        <w:ind w:left="0" w:firstLine="0"/>
        <w:textAlignment w:val="baseline"/>
        <w:rPr>
          <w:rFonts w:ascii="Arial" w:hAnsi="Arial" w:cs="Arial"/>
          <w:bCs/>
          <w:color w:val="000000"/>
          <w:sz w:val="22"/>
          <w:szCs w:val="22"/>
          <w:shd w:val="clear" w:color="auto" w:fill="00FFFF"/>
          <w:lang w:val="en-AU" w:eastAsia="en-US"/>
        </w:rPr>
      </w:pPr>
    </w:p>
    <w:p w14:paraId="4CF2EA2D" w14:textId="3DF8E07B" w:rsidR="00A70310" w:rsidRPr="004839E3" w:rsidRDefault="00A70310" w:rsidP="004839E3">
      <w:pPr>
        <w:suppressAutoHyphens/>
        <w:autoSpaceDE w:val="0"/>
        <w:autoSpaceDN w:val="0"/>
        <w:ind w:left="284" w:hanging="284"/>
        <w:textAlignment w:val="baseline"/>
        <w:rPr>
          <w:rFonts w:ascii="Arial" w:hAnsi="Arial" w:cs="Arial"/>
          <w:b w:val="0"/>
          <w:sz w:val="22"/>
          <w:lang w:val="sk-SK"/>
        </w:rPr>
      </w:pPr>
      <w:r w:rsidRPr="004839E3">
        <w:rPr>
          <w:rFonts w:ascii="Arial" w:hAnsi="Arial" w:cs="Arial"/>
          <w:b w:val="0"/>
          <w:sz w:val="22"/>
          <w:lang w:val="sk-SK"/>
        </w:rPr>
        <w:t>1. Poskytovateľ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VZN č.</w:t>
      </w:r>
      <w:r w:rsidR="0002776E">
        <w:rPr>
          <w:rFonts w:ascii="Arial" w:hAnsi="Arial" w:cs="Arial"/>
          <w:b w:val="0"/>
          <w:sz w:val="22"/>
          <w:lang w:val="sk-SK"/>
        </w:rPr>
        <w:t xml:space="preserve"> </w:t>
      </w:r>
      <w:r w:rsidRPr="004839E3">
        <w:rPr>
          <w:rFonts w:ascii="Arial" w:hAnsi="Arial" w:cs="Arial"/>
          <w:b w:val="0"/>
          <w:sz w:val="22"/>
          <w:lang w:val="sk-SK"/>
        </w:rPr>
        <w:t>7/2016 o nakladaní s komunálnymi odpadmi a drobnými stavebnými odpadmi na území mesta Trenčín, VZN č.12/2017 o ochrane verejnej zelene a drevín, ktoré sú súčasnou verejnej zelene, VZN č.8/2014 o dodržiavaní čistoty a poriadku a o podmienkach zvláštneho užívania verejných priestranstiev v meste Trenčín, a pod.)</w:t>
      </w:r>
    </w:p>
    <w:p w14:paraId="1E0EACB3" w14:textId="77777777" w:rsidR="00A70310" w:rsidRPr="004839E3" w:rsidRDefault="00A70310" w:rsidP="004839E3">
      <w:pPr>
        <w:suppressAutoHyphens/>
        <w:autoSpaceDE w:val="0"/>
        <w:autoSpaceDN w:val="0"/>
        <w:ind w:left="284" w:hanging="284"/>
        <w:textAlignment w:val="baseline"/>
        <w:rPr>
          <w:rFonts w:ascii="Arial" w:hAnsi="Arial" w:cs="Arial"/>
          <w:b w:val="0"/>
          <w:sz w:val="22"/>
          <w:lang w:val="sk-SK"/>
        </w:rPr>
      </w:pPr>
    </w:p>
    <w:p w14:paraId="340400A2" w14:textId="77777777" w:rsidR="00A70310" w:rsidRPr="004839E3" w:rsidRDefault="00A70310" w:rsidP="004839E3">
      <w:pPr>
        <w:numPr>
          <w:ilvl w:val="0"/>
          <w:numId w:val="22"/>
        </w:numPr>
        <w:suppressAutoHyphens/>
        <w:autoSpaceDE w:val="0"/>
        <w:autoSpaceDN w:val="0"/>
        <w:spacing w:after="160"/>
        <w:ind w:left="284" w:hanging="284"/>
        <w:textAlignment w:val="baseline"/>
        <w:rPr>
          <w:rFonts w:ascii="Arial" w:hAnsi="Arial" w:cs="Arial"/>
          <w:b w:val="0"/>
          <w:sz w:val="22"/>
          <w:lang w:val="sk-SK"/>
        </w:rPr>
      </w:pPr>
      <w:bookmarkStart w:id="43" w:name="_Hlk26355380"/>
      <w:r w:rsidRPr="004839E3">
        <w:rPr>
          <w:rFonts w:ascii="Arial" w:hAnsi="Arial" w:cs="Arial"/>
          <w:b w:val="0"/>
          <w:sz w:val="22"/>
          <w:lang w:val="sk-SK"/>
        </w:rPr>
        <w:t xml:space="preserve">Poskytovateľ sa bude riadiť dokumentáciou, ktorá bola súčasťou súťažných podkladov a pokynmi Objednávateľa. Objednávateľ má právo cestou povereného zamestnanca kedykoľvek skontrolovať priebeh plnenia tejto Zmluvy. </w:t>
      </w:r>
    </w:p>
    <w:p w14:paraId="189903C5" w14:textId="77777777" w:rsidR="00A70310" w:rsidRPr="004839E3" w:rsidRDefault="00A70310" w:rsidP="004839E3">
      <w:pPr>
        <w:numPr>
          <w:ilvl w:val="0"/>
          <w:numId w:val="22"/>
        </w:numPr>
        <w:suppressAutoHyphens/>
        <w:autoSpaceDE w:val="0"/>
        <w:autoSpaceDN w:val="0"/>
        <w:spacing w:after="160"/>
        <w:ind w:left="284" w:hanging="284"/>
        <w:textAlignment w:val="baseline"/>
        <w:rPr>
          <w:rFonts w:ascii="Arial" w:hAnsi="Arial" w:cs="Arial"/>
          <w:b w:val="0"/>
          <w:sz w:val="22"/>
          <w:lang w:val="sk-SK"/>
        </w:rPr>
      </w:pPr>
      <w:r w:rsidRPr="004839E3">
        <w:rPr>
          <w:rFonts w:ascii="Arial" w:hAnsi="Arial" w:cs="Arial"/>
          <w:b w:val="0"/>
          <w:sz w:val="22"/>
          <w:lang w:val="sk-SK"/>
        </w:rPr>
        <w:t xml:space="preserve">Poskytovateľ je povinný zaznamenávať priebeh plnenia podľa tejto Zmluvy fotograficky. Ide hlavne o zdokumentovanie existujúceho stavu pred zahájením prác a výsadby, priebeh plnenia predmetu zmluvy a zdokumentovanie poskytnutej služby po dokončení. Nosič s fotografiami bude odovzdaný Objednávateľovi pri odovzdaní a prevzatí predmetu tejto Zmluvy.  </w:t>
      </w:r>
    </w:p>
    <w:p w14:paraId="413269E5" w14:textId="77777777" w:rsidR="00A70310" w:rsidRPr="004839E3" w:rsidRDefault="00A70310" w:rsidP="004839E3">
      <w:pPr>
        <w:numPr>
          <w:ilvl w:val="0"/>
          <w:numId w:val="22"/>
        </w:numPr>
        <w:tabs>
          <w:tab w:val="clear" w:pos="709"/>
          <w:tab w:val="left" w:pos="851"/>
        </w:tabs>
        <w:suppressAutoHyphens/>
        <w:autoSpaceDE w:val="0"/>
        <w:autoSpaceDN w:val="0"/>
        <w:spacing w:after="160"/>
        <w:ind w:left="284" w:hanging="284"/>
        <w:textAlignment w:val="baseline"/>
        <w:rPr>
          <w:rFonts w:ascii="Arial" w:hAnsi="Arial" w:cs="Arial"/>
          <w:b w:val="0"/>
          <w:sz w:val="22"/>
          <w:lang w:val="sk-SK"/>
        </w:rPr>
      </w:pPr>
      <w:r w:rsidRPr="004839E3">
        <w:rPr>
          <w:rFonts w:ascii="Arial" w:hAnsi="Arial" w:cs="Arial"/>
          <w:b w:val="0"/>
          <w:sz w:val="22"/>
          <w:lang w:val="sk-SK"/>
        </w:rPr>
        <w:lastRenderedPageBreak/>
        <w:t>Poskytovateľ sa zaväzuje miesto plnenia udržiavať počas realizácie čisté a tiež sa zaväzuje každodenne po ukončení svojej činnosti na mieste plnenia na vlastné náklady odstrániť odpady, ktoré sú výsledkom jeho činnosti.</w:t>
      </w:r>
    </w:p>
    <w:bookmarkEnd w:id="43"/>
    <w:p w14:paraId="46153B0D" w14:textId="77777777" w:rsidR="00A70310" w:rsidRPr="004839E3" w:rsidRDefault="00A70310" w:rsidP="004839E3">
      <w:pPr>
        <w:numPr>
          <w:ilvl w:val="0"/>
          <w:numId w:val="22"/>
        </w:numPr>
        <w:tabs>
          <w:tab w:val="clear" w:pos="709"/>
          <w:tab w:val="left" w:pos="851"/>
        </w:tabs>
        <w:suppressAutoHyphens/>
        <w:autoSpaceDE w:val="0"/>
        <w:autoSpaceDN w:val="0"/>
        <w:spacing w:after="14"/>
        <w:ind w:left="284" w:hanging="284"/>
        <w:textAlignment w:val="baseline"/>
        <w:rPr>
          <w:b w:val="0"/>
          <w:lang w:val="sk-SK"/>
        </w:rPr>
      </w:pPr>
      <w:r w:rsidRPr="004839E3">
        <w:rPr>
          <w:rFonts w:ascii="Arial" w:hAnsi="Arial" w:cs="Arial"/>
          <w:b w:val="0"/>
          <w:sz w:val="22"/>
          <w:szCs w:val="22"/>
          <w:lang w:val="sk-SK" w:eastAsia="en-US"/>
        </w:rPr>
        <w:t xml:space="preserve">Poskytovateľ zodpovedá za dodržanie platných právnych predpisov súvisiacich s plnením predmetu tejto zmluvy, ako aj technických noriem, napr. </w:t>
      </w:r>
      <w:r w:rsidRPr="004839E3">
        <w:rPr>
          <w:rFonts w:ascii="Arial" w:hAnsi="Arial" w:cs="Arial"/>
          <w:b w:val="0"/>
          <w:color w:val="000000"/>
          <w:sz w:val="22"/>
          <w:szCs w:val="22"/>
          <w:lang w:val="sk-SK" w:eastAsia="en-US"/>
        </w:rPr>
        <w:t>zákon č. 543/2002 Z. z. o ochrane prírody a krajiny v znení neskorších predpisov, ako aj ostatných súvisiacich predpisov.</w:t>
      </w:r>
      <w:r w:rsidRPr="004839E3">
        <w:rPr>
          <w:rFonts w:ascii="Arial" w:hAnsi="Arial" w:cs="Arial"/>
          <w:b w:val="0"/>
          <w:sz w:val="22"/>
          <w:szCs w:val="22"/>
          <w:lang w:val="sk-SK" w:eastAsia="en-US"/>
        </w:rPr>
        <w:t xml:space="preserve"> </w:t>
      </w:r>
    </w:p>
    <w:p w14:paraId="378738CA" w14:textId="77777777" w:rsidR="00A70310" w:rsidRPr="004839E3" w:rsidRDefault="00A70310" w:rsidP="004839E3">
      <w:pPr>
        <w:tabs>
          <w:tab w:val="clear" w:pos="709"/>
          <w:tab w:val="left" w:pos="851"/>
        </w:tabs>
        <w:suppressAutoHyphens/>
        <w:autoSpaceDE w:val="0"/>
        <w:autoSpaceDN w:val="0"/>
        <w:spacing w:after="14"/>
        <w:ind w:left="284" w:hanging="284"/>
        <w:textAlignment w:val="baseline"/>
        <w:rPr>
          <w:b w:val="0"/>
          <w:lang w:val="sk-SK"/>
        </w:rPr>
      </w:pPr>
    </w:p>
    <w:p w14:paraId="599A79C5" w14:textId="77777777" w:rsidR="00A70310" w:rsidRPr="004839E3" w:rsidRDefault="00A70310" w:rsidP="004839E3">
      <w:pPr>
        <w:numPr>
          <w:ilvl w:val="0"/>
          <w:numId w:val="22"/>
        </w:numPr>
        <w:tabs>
          <w:tab w:val="clear" w:pos="709"/>
          <w:tab w:val="left" w:pos="851"/>
        </w:tabs>
        <w:suppressAutoHyphens/>
        <w:autoSpaceDE w:val="0"/>
        <w:autoSpaceDN w:val="0"/>
        <w:spacing w:after="14"/>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Špecifikácia rastlinného materiálu :</w:t>
      </w:r>
    </w:p>
    <w:p w14:paraId="163E52FC" w14:textId="1E46C1C1" w:rsidR="00A70310" w:rsidRPr="004839E3" w:rsidRDefault="00A70310" w:rsidP="004839E3">
      <w:pPr>
        <w:tabs>
          <w:tab w:val="clear" w:pos="709"/>
          <w:tab w:val="left" w:pos="851"/>
        </w:tabs>
        <w:suppressAutoHyphens/>
        <w:autoSpaceDE w:val="0"/>
        <w:autoSpaceDN w:val="0"/>
        <w:spacing w:after="14"/>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ab/>
        <w:t xml:space="preserve">Na výsadbu sa použijú </w:t>
      </w:r>
      <w:r w:rsidR="0002776E" w:rsidRPr="004839E3">
        <w:rPr>
          <w:rFonts w:ascii="Arial" w:hAnsi="Arial" w:cs="Arial"/>
          <w:b w:val="0"/>
          <w:sz w:val="22"/>
          <w:szCs w:val="22"/>
          <w:lang w:val="sk-SK"/>
        </w:rPr>
        <w:t>škôlkarské</w:t>
      </w:r>
      <w:r w:rsidRPr="004839E3">
        <w:rPr>
          <w:rFonts w:ascii="Arial" w:hAnsi="Arial" w:cs="Arial"/>
          <w:b w:val="0"/>
          <w:sz w:val="22"/>
          <w:szCs w:val="22"/>
          <w:lang w:val="sk-SK"/>
        </w:rPr>
        <w:t xml:space="preserve"> výpestky I. triedy akosti t. j. musia byť zdravé, bez chorôb a škodcov ich habitus (vzrast a vzhľad), musí zodpovedať znakom daného druhu (kultivaru), musí byt bez deformácií a znakov poškodenia teplom, suchom, zimou, vetrom, zlým zaobchádzaním pri vyzdvihovaní a preprave, bez mechanického poškodenia, s nesúdržným balom alebo nádobou.</w:t>
      </w:r>
    </w:p>
    <w:p w14:paraId="70024DE8" w14:textId="77777777" w:rsidR="00A70310" w:rsidRPr="004839E3" w:rsidRDefault="00A70310" w:rsidP="004839E3">
      <w:pPr>
        <w:tabs>
          <w:tab w:val="clear" w:pos="709"/>
          <w:tab w:val="left" w:pos="851"/>
        </w:tabs>
        <w:suppressAutoHyphens/>
        <w:autoSpaceDN w:val="0"/>
        <w:spacing w:after="14"/>
        <w:ind w:left="284" w:hanging="284"/>
        <w:textAlignment w:val="baseline"/>
        <w:rPr>
          <w:rFonts w:ascii="Arial" w:hAnsi="Arial" w:cs="Arial"/>
          <w:b w:val="0"/>
          <w:color w:val="000000"/>
          <w:sz w:val="22"/>
          <w:szCs w:val="22"/>
          <w:lang w:val="sk-SK" w:eastAsia="en-US"/>
        </w:rPr>
      </w:pPr>
    </w:p>
    <w:p w14:paraId="2373BE9C" w14:textId="1B83C07D" w:rsidR="00A70310" w:rsidRPr="004839E3" w:rsidRDefault="00A70310" w:rsidP="004839E3">
      <w:pPr>
        <w:numPr>
          <w:ilvl w:val="0"/>
          <w:numId w:val="22"/>
        </w:numPr>
        <w:tabs>
          <w:tab w:val="clear" w:pos="709"/>
          <w:tab w:val="left" w:pos="851"/>
        </w:tabs>
        <w:suppressAutoHyphens/>
        <w:autoSpaceDN w:val="0"/>
        <w:spacing w:after="160"/>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Výsadba drevín musí byť realizovaná</w:t>
      </w:r>
      <w:r w:rsidR="0002776E">
        <w:rPr>
          <w:rFonts w:ascii="Arial" w:hAnsi="Arial" w:cs="Arial"/>
          <w:b w:val="0"/>
          <w:sz w:val="22"/>
          <w:szCs w:val="22"/>
          <w:lang w:val="sk-SK"/>
        </w:rPr>
        <w:t xml:space="preserve"> </w:t>
      </w:r>
      <w:r w:rsidRPr="004839E3">
        <w:rPr>
          <w:rFonts w:ascii="Arial" w:hAnsi="Arial" w:cs="Arial"/>
          <w:b w:val="0"/>
          <w:sz w:val="22"/>
          <w:szCs w:val="22"/>
          <w:lang w:val="sk-SK"/>
        </w:rPr>
        <w:t xml:space="preserve">v súlade s platnými normami STN. Stromy budú v kvetináči ukotvené podzemným systémom kotvenia, napr. </w:t>
      </w:r>
      <w:proofErr w:type="spellStart"/>
      <w:r w:rsidRPr="004839E3">
        <w:rPr>
          <w:rFonts w:ascii="Arial" w:hAnsi="Arial" w:cs="Arial"/>
          <w:b w:val="0"/>
          <w:sz w:val="22"/>
          <w:szCs w:val="22"/>
          <w:lang w:val="sk-SK"/>
        </w:rPr>
        <w:t>Kotvos</w:t>
      </w:r>
      <w:proofErr w:type="spellEnd"/>
      <w:r w:rsidRPr="004839E3">
        <w:rPr>
          <w:rFonts w:ascii="Arial" w:hAnsi="Arial" w:cs="Arial"/>
          <w:b w:val="0"/>
          <w:sz w:val="22"/>
          <w:szCs w:val="22"/>
          <w:lang w:val="sk-SK"/>
        </w:rPr>
        <w:t>.</w:t>
      </w:r>
    </w:p>
    <w:p w14:paraId="2A642DEE" w14:textId="77777777" w:rsidR="00A70310" w:rsidRPr="004839E3" w:rsidRDefault="00A70310" w:rsidP="004839E3">
      <w:pPr>
        <w:numPr>
          <w:ilvl w:val="0"/>
          <w:numId w:val="22"/>
        </w:numPr>
        <w:tabs>
          <w:tab w:val="clear" w:pos="709"/>
          <w:tab w:val="left" w:pos="851"/>
        </w:tabs>
        <w:suppressAutoHyphens/>
        <w:autoSpaceDN w:val="0"/>
        <w:spacing w:after="160"/>
        <w:ind w:left="284" w:hanging="284"/>
        <w:textAlignment w:val="baseline"/>
        <w:rPr>
          <w:b w:val="0"/>
          <w:lang w:val="sk-SK"/>
        </w:rPr>
      </w:pPr>
      <w:r w:rsidRPr="004839E3">
        <w:rPr>
          <w:rFonts w:ascii="Arial" w:hAnsi="Arial" w:cs="Arial"/>
          <w:b w:val="0"/>
          <w:spacing w:val="-1"/>
          <w:sz w:val="22"/>
          <w:lang w:val="sk-SK"/>
        </w:rPr>
        <w:t xml:space="preserve">Poskytovateľ zodpovedá za všetky škody spôsobené tretím osobám v súvislosti s činnosťou </w:t>
      </w:r>
      <w:r w:rsidRPr="004839E3">
        <w:rPr>
          <w:rFonts w:ascii="Arial" w:hAnsi="Arial" w:cs="Arial"/>
          <w:b w:val="0"/>
          <w:sz w:val="22"/>
          <w:lang w:val="sk-SK"/>
        </w:rPr>
        <w:t xml:space="preserve">súvisiacou s predmetom tejto zmluvy a je povinný mať uzatvorenú platnú a účinnú poistnú zmluvu, ktorej predmetom je poistenie zodpovednosti za škodu spôsobenú tretím osobám v súvislosti s činnosťou </w:t>
      </w:r>
      <w:r w:rsidRPr="004839E3">
        <w:rPr>
          <w:rFonts w:ascii="Arial" w:hAnsi="Arial" w:cs="Arial"/>
          <w:b w:val="0"/>
          <w:spacing w:val="-2"/>
          <w:sz w:val="22"/>
          <w:lang w:val="sk-SK"/>
        </w:rPr>
        <w:t xml:space="preserve">súvisiacou s predmetom tejto zmluvy na poistnú sumu minimálne vo výške 30.000 €. </w:t>
      </w:r>
      <w:r w:rsidRPr="004839E3">
        <w:rPr>
          <w:rFonts w:ascii="Arial" w:hAnsi="Arial" w:cs="Arial"/>
          <w:b w:val="0"/>
          <w:sz w:val="22"/>
          <w:lang w:val="sk-SK"/>
        </w:rPr>
        <w:t xml:space="preserve">Poskytovateľ je povinný toto poistenie udržiavať a financovať do odovzdania a prevzatia predmetu tejto zmluvy Objednávateľom. Poskytovateľ je povinný preukázať, že má uzavreté toto poistenie v požadovanej minimálnej výške a to najneskôr do 3 pracovných dní odo dňa </w:t>
      </w:r>
      <w:r w:rsidRPr="004839E3">
        <w:rPr>
          <w:rFonts w:ascii="Arial" w:hAnsi="Arial" w:cs="Arial"/>
          <w:b w:val="0"/>
          <w:spacing w:val="-2"/>
          <w:sz w:val="22"/>
          <w:lang w:val="sk-SK"/>
        </w:rPr>
        <w:t xml:space="preserve">účinnosti tejto Zmluvy (predloží Objednávateľovi kópiu poistnej zmluvy/zmlúv a doklad o zaplatení poistného). Rovnako je Poskytovateľ povinný informovať Objednávateľa aj o akýchkoľvek zmenách týkajúcich sa tohto poistenia.  </w:t>
      </w:r>
      <w:r w:rsidRPr="004839E3">
        <w:rPr>
          <w:rFonts w:ascii="Arial" w:hAnsi="Arial" w:cs="Arial"/>
          <w:b w:val="0"/>
          <w:sz w:val="22"/>
          <w:lang w:val="sk-SK"/>
        </w:rPr>
        <w:t>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6042D355" w14:textId="77777777" w:rsidR="00A70310" w:rsidRPr="004839E3" w:rsidRDefault="00A70310" w:rsidP="0002776E">
      <w:pPr>
        <w:numPr>
          <w:ilvl w:val="0"/>
          <w:numId w:val="22"/>
        </w:numPr>
        <w:tabs>
          <w:tab w:val="clear" w:pos="709"/>
        </w:tabs>
        <w:suppressAutoHyphens/>
        <w:autoSpaceDN w:val="0"/>
        <w:ind w:left="284" w:hanging="284"/>
        <w:textAlignment w:val="baseline"/>
        <w:rPr>
          <w:b w:val="0"/>
          <w:lang w:val="sk-SK"/>
        </w:rPr>
      </w:pPr>
      <w:r w:rsidRPr="004839E3">
        <w:rPr>
          <w:rFonts w:ascii="Arial" w:hAnsi="Arial" w:cs="Arial"/>
          <w:b w:val="0"/>
          <w:sz w:val="22"/>
          <w:szCs w:val="22"/>
          <w:u w:val="single"/>
          <w:lang w:val="sk-SK"/>
        </w:rPr>
        <w:t>Pravidlá pre zmenu subdodávateľov počas plnenia zmluvy:</w:t>
      </w:r>
      <w:r w:rsidRPr="004839E3">
        <w:rPr>
          <w:rFonts w:ascii="Arial" w:hAnsi="Arial" w:cs="Arial"/>
          <w:b w:val="0"/>
          <w:sz w:val="22"/>
          <w:szCs w:val="22"/>
          <w:lang w:val="sk-SK"/>
        </w:rPr>
        <w:t xml:space="preserve"> </w:t>
      </w:r>
    </w:p>
    <w:p w14:paraId="7EB255D7" w14:textId="77777777" w:rsidR="00A70310" w:rsidRPr="004839E3" w:rsidRDefault="00A70310" w:rsidP="004839E3">
      <w:pPr>
        <w:tabs>
          <w:tab w:val="clear" w:pos="709"/>
        </w:tabs>
        <w:suppressAutoHyphens/>
        <w:autoSpaceDN w:val="0"/>
        <w:ind w:left="426" w:hanging="284"/>
        <w:textAlignment w:val="baseline"/>
        <w:rPr>
          <w:rFonts w:ascii="Arial" w:hAnsi="Arial" w:cs="Arial"/>
          <w:b w:val="0"/>
          <w:sz w:val="22"/>
          <w:szCs w:val="22"/>
          <w:lang w:val="sk-SK"/>
        </w:rPr>
      </w:pPr>
    </w:p>
    <w:p w14:paraId="1A9423E0" w14:textId="77777777" w:rsidR="00A70310" w:rsidRPr="004839E3" w:rsidRDefault="00A70310" w:rsidP="0002776E">
      <w:pPr>
        <w:tabs>
          <w:tab w:val="clear" w:pos="709"/>
        </w:tabs>
        <w:suppressAutoHyphens/>
        <w:autoSpaceDE w:val="0"/>
        <w:autoSpaceDN w:val="0"/>
        <w:ind w:left="709" w:hanging="425"/>
        <w:textAlignment w:val="baseline"/>
        <w:rPr>
          <w:b w:val="0"/>
          <w:lang w:val="sk-SK"/>
        </w:rPr>
      </w:pPr>
      <w:r w:rsidRPr="004839E3">
        <w:rPr>
          <w:rFonts w:ascii="Arial" w:hAnsi="Arial" w:cs="Arial"/>
          <w:b w:val="0"/>
          <w:color w:val="000000"/>
          <w:sz w:val="22"/>
          <w:szCs w:val="22"/>
          <w:lang w:val="sk-SK"/>
        </w:rPr>
        <w:t xml:space="preserve">9.1. Objednávateľ vyžaduje v súlade s § 41 ods. 3 zákona č.343/2015 </w:t>
      </w:r>
      <w:proofErr w:type="spellStart"/>
      <w:r w:rsidRPr="004839E3">
        <w:rPr>
          <w:rFonts w:ascii="Arial" w:hAnsi="Arial" w:cs="Arial"/>
          <w:b w:val="0"/>
          <w:color w:val="000000"/>
          <w:sz w:val="22"/>
          <w:szCs w:val="22"/>
          <w:lang w:val="sk-SK"/>
        </w:rPr>
        <w:t>Z.z</w:t>
      </w:r>
      <w:proofErr w:type="spellEnd"/>
      <w:r w:rsidRPr="004839E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40310B23" w14:textId="77777777" w:rsidR="00A70310" w:rsidRPr="004839E3" w:rsidRDefault="00A70310" w:rsidP="0002776E">
      <w:pPr>
        <w:tabs>
          <w:tab w:val="clear" w:pos="709"/>
        </w:tabs>
        <w:suppressAutoHyphens/>
        <w:autoSpaceDE w:val="0"/>
        <w:autoSpaceDN w:val="0"/>
        <w:ind w:left="709" w:hanging="1"/>
        <w:textAlignment w:val="baseline"/>
        <w:rPr>
          <w:b w:val="0"/>
          <w:lang w:val="sk-SK"/>
        </w:rPr>
      </w:pPr>
      <w:r w:rsidRPr="004839E3">
        <w:rPr>
          <w:rFonts w:ascii="Arial" w:hAnsi="Arial" w:cs="Arial"/>
          <w:b w:val="0"/>
          <w:color w:val="000000"/>
          <w:sz w:val="22"/>
          <w:szCs w:val="22"/>
          <w:lang w:val="sk-SK"/>
        </w:rPr>
        <w:t xml:space="preserve">Za týmto účelom (ak budú využití subdodávatelia) vyplní Poskytovateľ prílohu k zmluve – Zoznam     subdodávateľov. </w:t>
      </w:r>
      <w:r w:rsidRPr="004839E3">
        <w:rPr>
          <w:rFonts w:ascii="Arial" w:hAnsi="Arial" w:cs="Arial"/>
          <w:b w:val="0"/>
          <w:color w:val="000000"/>
          <w:sz w:val="22"/>
          <w:szCs w:val="22"/>
          <w:u w:val="single"/>
          <w:lang w:val="sk-SK"/>
        </w:rPr>
        <w:t>Ak túto prílohu nevyplní, má sa za to, že subdodávky nevyužíva.</w:t>
      </w:r>
    </w:p>
    <w:p w14:paraId="6FFC9EBB" w14:textId="77777777" w:rsidR="00A70310" w:rsidRPr="004839E3" w:rsidRDefault="00A70310" w:rsidP="0002776E">
      <w:pPr>
        <w:tabs>
          <w:tab w:val="clear" w:pos="709"/>
        </w:tabs>
        <w:suppressAutoHyphens/>
        <w:autoSpaceDN w:val="0"/>
        <w:spacing w:before="144" w:after="144" w:line="240" w:lineRule="atLeast"/>
        <w:ind w:left="709" w:hanging="425"/>
        <w:textAlignment w:val="baseline"/>
        <w:rPr>
          <w:b w:val="0"/>
          <w:lang w:val="sk-SK"/>
        </w:rPr>
      </w:pPr>
      <w:r w:rsidRPr="004839E3">
        <w:rPr>
          <w:rFonts w:ascii="Arial" w:hAnsi="Arial" w:cs="Arial"/>
          <w:b w:val="0"/>
          <w:sz w:val="22"/>
          <w:szCs w:val="22"/>
          <w:lang w:val="sk-SK"/>
        </w:rPr>
        <w:t xml:space="preserve">9.2.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9626039" w14:textId="77777777" w:rsidR="00A70310" w:rsidRPr="004839E3" w:rsidRDefault="00A70310" w:rsidP="0002776E">
      <w:pPr>
        <w:tabs>
          <w:tab w:val="clear" w:pos="709"/>
        </w:tabs>
        <w:suppressAutoHyphens/>
        <w:autoSpaceDN w:val="0"/>
        <w:spacing w:before="144" w:after="144" w:line="240" w:lineRule="atLeast"/>
        <w:ind w:left="709" w:hanging="425"/>
        <w:textAlignment w:val="baseline"/>
        <w:rPr>
          <w:b w:val="0"/>
          <w:lang w:val="sk-SK"/>
        </w:rPr>
      </w:pPr>
      <w:r w:rsidRPr="004839E3">
        <w:rPr>
          <w:rFonts w:ascii="Arial" w:hAnsi="Arial" w:cs="Arial"/>
          <w:b w:val="0"/>
          <w:sz w:val="22"/>
          <w:szCs w:val="22"/>
          <w:lang w:val="sk-SK"/>
        </w:rPr>
        <w:t xml:space="preserve">9.3 V prípade porušenia ktorejkoľvek z povinností týkajúcej sa subdodávateľov alebo ich zmeny (napr. neoznámenie zmeny subdodávateľa), má Objednávateľ právo odstúpiť od tejto Zmluvy a má nárok na zmluvnú pokutu vo výške 500 € za každé porušenie ktorejkoľvek z vyššie uvedených povinností a to aj opakovane. </w:t>
      </w:r>
    </w:p>
    <w:p w14:paraId="5E1240F3" w14:textId="77777777" w:rsidR="00A70310" w:rsidRPr="004839E3" w:rsidRDefault="00A70310" w:rsidP="004839E3">
      <w:pPr>
        <w:tabs>
          <w:tab w:val="clear" w:pos="709"/>
        </w:tabs>
        <w:suppressAutoHyphens/>
        <w:autoSpaceDN w:val="0"/>
        <w:spacing w:before="144" w:after="144" w:line="240" w:lineRule="atLeast"/>
        <w:ind w:left="851" w:hanging="425"/>
        <w:textAlignment w:val="baseline"/>
        <w:rPr>
          <w:lang w:val="sk-SK"/>
        </w:rPr>
      </w:pPr>
      <w:r w:rsidRPr="004839E3">
        <w:rPr>
          <w:rFonts w:ascii="Arial" w:hAnsi="Arial" w:cs="Arial"/>
          <w:b w:val="0"/>
          <w:sz w:val="22"/>
          <w:lang w:val="sk-SK"/>
        </w:rPr>
        <w:lastRenderedPageBreak/>
        <w:t>9.4.</w:t>
      </w:r>
      <w:r w:rsidRPr="004839E3">
        <w:rPr>
          <w:rFonts w:cs="Verdana"/>
          <w:b w:val="0"/>
          <w:sz w:val="22"/>
          <w:lang w:val="sk-SK"/>
        </w:rPr>
        <w:t>  </w:t>
      </w:r>
      <w:r w:rsidRPr="004839E3">
        <w:rPr>
          <w:rFonts w:ascii="Arial" w:hAnsi="Arial" w:cs="Arial"/>
          <w:b w:val="0"/>
          <w:sz w:val="22"/>
          <w:lang w:val="sk-SK"/>
        </w:rPr>
        <w:t>Poskytovateľ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D5286BC" w14:textId="77777777" w:rsidR="00A70310" w:rsidRPr="004839E3" w:rsidRDefault="00A70310" w:rsidP="004839E3">
      <w:pPr>
        <w:tabs>
          <w:tab w:val="clear" w:pos="709"/>
        </w:tabs>
        <w:suppressAutoHyphens/>
        <w:autoSpaceDN w:val="0"/>
        <w:spacing w:before="144" w:after="144" w:line="240" w:lineRule="atLeast"/>
        <w:ind w:left="851" w:hanging="425"/>
        <w:textAlignment w:val="baseline"/>
        <w:rPr>
          <w:lang w:val="sk-SK"/>
        </w:rPr>
      </w:pPr>
      <w:r w:rsidRPr="004839E3">
        <w:rPr>
          <w:rFonts w:ascii="Arial" w:hAnsi="Arial" w:cs="Arial"/>
          <w:b w:val="0"/>
          <w:sz w:val="22"/>
          <w:lang w:val="sk-SK"/>
        </w:rPr>
        <w:t>9.5.</w:t>
      </w:r>
      <w:r w:rsidRPr="004839E3">
        <w:rPr>
          <w:rFonts w:cs="Verdana"/>
          <w:b w:val="0"/>
          <w:sz w:val="22"/>
          <w:lang w:val="sk-SK"/>
        </w:rPr>
        <w:t xml:space="preserve">  </w:t>
      </w:r>
      <w:r w:rsidRPr="004839E3">
        <w:rPr>
          <w:rFonts w:ascii="Arial" w:hAnsi="Arial" w:cs="Arial"/>
          <w:b w:val="0"/>
          <w:sz w:val="22"/>
          <w:lang w:val="sk-SK"/>
        </w:rPr>
        <w:t>Ak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6207E00B" w14:textId="77777777" w:rsidR="00A70310" w:rsidRPr="004839E3" w:rsidRDefault="00A70310"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4839E3">
        <w:rPr>
          <w:rFonts w:ascii="Arial" w:hAnsi="Arial" w:cs="Arial"/>
          <w:b w:val="0"/>
          <w:bCs/>
          <w:sz w:val="22"/>
          <w:szCs w:val="22"/>
          <w:lang w:val="sk-SK"/>
        </w:rPr>
        <w:t>Poskytovateľ berie na vedomie, že časť finančných prostriedkov na zaplatenie ceny diela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632AE8AD" w14:textId="77777777" w:rsidR="00A70310" w:rsidRPr="004839E3" w:rsidRDefault="00A70310" w:rsidP="004839E3">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002D1728" w14:textId="77777777" w:rsidR="00A70310" w:rsidRPr="004839E3" w:rsidRDefault="00A70310"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5CDE18FE"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a) riadiaci orgán pre príslušný operačný program a ním poverené osoby, </w:t>
      </w:r>
    </w:p>
    <w:p w14:paraId="4F71C2B5"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b) útvar následnej finančnej kontroly a ním poverené osoby, </w:t>
      </w:r>
    </w:p>
    <w:p w14:paraId="6493A098" w14:textId="77777777" w:rsid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c) Najvyšší kontrolný úrad SR, príslušná Správa finančnej kontroly, </w:t>
      </w:r>
    </w:p>
    <w:p w14:paraId="032D1441" w14:textId="1C5993FA" w:rsidR="00A70310" w:rsidRPr="004839E3" w:rsidRDefault="004839E3" w:rsidP="004839E3">
      <w:pPr>
        <w:tabs>
          <w:tab w:val="clear" w:pos="709"/>
          <w:tab w:val="left" w:pos="284"/>
        </w:tabs>
        <w:suppressAutoHyphens/>
        <w:autoSpaceDN w:val="0"/>
        <w:spacing w:after="26" w:line="264" w:lineRule="auto"/>
        <w:ind w:right="1"/>
        <w:textAlignment w:val="baseline"/>
        <w:rPr>
          <w:rFonts w:ascii="Arial" w:hAnsi="Arial" w:cs="Arial"/>
          <w:b w:val="0"/>
          <w:bCs/>
          <w:sz w:val="22"/>
          <w:szCs w:val="22"/>
          <w:lang w:val="sk-SK"/>
        </w:rPr>
      </w:pPr>
      <w:r>
        <w:rPr>
          <w:rFonts w:ascii="Arial" w:hAnsi="Arial" w:cs="Arial"/>
          <w:b w:val="0"/>
          <w:bCs/>
          <w:sz w:val="22"/>
          <w:szCs w:val="22"/>
          <w:lang w:val="sk-SK"/>
        </w:rPr>
        <w:t xml:space="preserve">    </w:t>
      </w:r>
      <w:r w:rsidR="00A70310" w:rsidRPr="004839E3">
        <w:rPr>
          <w:rFonts w:ascii="Arial" w:hAnsi="Arial" w:cs="Arial"/>
          <w:b w:val="0"/>
          <w:bCs/>
          <w:sz w:val="22"/>
          <w:szCs w:val="22"/>
          <w:lang w:val="sk-SK"/>
        </w:rPr>
        <w:t xml:space="preserve">   d)</w:t>
      </w:r>
      <w:r>
        <w:rPr>
          <w:rFonts w:ascii="Arial" w:hAnsi="Arial" w:cs="Arial"/>
          <w:b w:val="0"/>
          <w:bCs/>
          <w:sz w:val="22"/>
          <w:szCs w:val="22"/>
          <w:lang w:val="sk-SK"/>
        </w:rPr>
        <w:t xml:space="preserve"> </w:t>
      </w:r>
      <w:r w:rsidR="00A70310" w:rsidRPr="004839E3">
        <w:rPr>
          <w:rFonts w:ascii="Arial" w:hAnsi="Arial" w:cs="Arial"/>
          <w:b w:val="0"/>
          <w:bCs/>
          <w:sz w:val="22"/>
          <w:szCs w:val="22"/>
          <w:lang w:val="sk-SK"/>
        </w:rPr>
        <w:t xml:space="preserve">Certifikačný orgán a nimi poverené osoby, </w:t>
      </w:r>
    </w:p>
    <w:p w14:paraId="736EC160"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e) orgán auditu, jeho spolupracujúce orgány a nimi poverené osoby, </w:t>
      </w:r>
    </w:p>
    <w:p w14:paraId="7AFD6FD1"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f) splnomocnení zástupcovia Európskej Komisie a Európskeho dvora audítorov, </w:t>
      </w:r>
    </w:p>
    <w:p w14:paraId="67B7A414"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g) osoby prizvané orgánmi uvedenými v písm. a) až e) v súlade s príslušnými právnymi predpismi SR a EÚ.</w:t>
      </w:r>
    </w:p>
    <w:p w14:paraId="2AB6A630" w14:textId="77777777" w:rsidR="00A70310" w:rsidRPr="004839E3" w:rsidRDefault="00A70310"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4839E3">
        <w:rPr>
          <w:rFonts w:ascii="Arial" w:hAnsi="Arial" w:cs="Arial"/>
          <w:b w:val="0"/>
          <w:bCs/>
          <w:sz w:val="22"/>
          <w:szCs w:val="22"/>
          <w:lang w:val="sk-SK"/>
        </w:rPr>
        <w:t>Poskytovateľ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3C12444C" w14:textId="77777777" w:rsidR="00A70310" w:rsidRPr="001A20B5" w:rsidRDefault="00A70310" w:rsidP="004839E3">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rPr>
      </w:pPr>
    </w:p>
    <w:p w14:paraId="23D2EEAE" w14:textId="77777777" w:rsidR="00A70310" w:rsidRPr="004839E3" w:rsidRDefault="00A70310" w:rsidP="004839E3">
      <w:pPr>
        <w:numPr>
          <w:ilvl w:val="0"/>
          <w:numId w:val="22"/>
        </w:numPr>
        <w:tabs>
          <w:tab w:val="clear" w:pos="709"/>
          <w:tab w:val="left" w:pos="567"/>
        </w:tabs>
        <w:suppressAutoHyphens/>
        <w:autoSpaceDN w:val="0"/>
        <w:spacing w:after="26" w:line="264" w:lineRule="auto"/>
        <w:ind w:left="426" w:right="1" w:hanging="426"/>
        <w:textAlignment w:val="baseline"/>
        <w:rPr>
          <w:rFonts w:ascii="Arial" w:hAnsi="Arial" w:cs="Arial"/>
          <w:b w:val="0"/>
          <w:bCs/>
          <w:sz w:val="22"/>
          <w:szCs w:val="22"/>
          <w:lang w:val="sk-SK"/>
        </w:rPr>
      </w:pPr>
      <w:r w:rsidRPr="004839E3">
        <w:rPr>
          <w:rFonts w:ascii="Arial" w:hAnsi="Arial" w:cs="Arial"/>
          <w:b w:val="0"/>
          <w:bCs/>
          <w:sz w:val="22"/>
          <w:szCs w:val="22"/>
          <w:lang w:val="sk-SK"/>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6E1B3F3B" w14:textId="77777777" w:rsidR="00A70310" w:rsidRPr="004839E3" w:rsidRDefault="00A70310" w:rsidP="004839E3">
      <w:pPr>
        <w:tabs>
          <w:tab w:val="clear" w:pos="709"/>
          <w:tab w:val="left" w:pos="567"/>
        </w:tabs>
        <w:suppressAutoHyphens/>
        <w:autoSpaceDN w:val="0"/>
        <w:spacing w:after="26" w:line="264" w:lineRule="auto"/>
        <w:ind w:left="426" w:right="1" w:hanging="426"/>
        <w:textAlignment w:val="baseline"/>
        <w:rPr>
          <w:rFonts w:ascii="Arial" w:hAnsi="Arial" w:cs="Arial"/>
          <w:b w:val="0"/>
          <w:bCs/>
          <w:lang w:val="sk-SK"/>
        </w:rPr>
      </w:pPr>
    </w:p>
    <w:p w14:paraId="41AF3358" w14:textId="558CE174" w:rsidR="00A70310" w:rsidRDefault="00A70310" w:rsidP="00BC533F">
      <w:pPr>
        <w:numPr>
          <w:ilvl w:val="0"/>
          <w:numId w:val="22"/>
        </w:numPr>
        <w:tabs>
          <w:tab w:val="clear" w:pos="709"/>
          <w:tab w:val="left" w:pos="426"/>
          <w:tab w:val="left" w:pos="567"/>
        </w:tabs>
        <w:suppressAutoHyphens/>
        <w:autoSpaceDN w:val="0"/>
        <w:spacing w:after="26" w:line="264" w:lineRule="auto"/>
        <w:ind w:left="426" w:right="1" w:hanging="426"/>
        <w:jc w:val="left"/>
        <w:textAlignment w:val="baseline"/>
        <w:rPr>
          <w:rFonts w:ascii="Arial" w:hAnsi="Arial" w:cs="Arial"/>
          <w:b w:val="0"/>
          <w:bCs/>
          <w:sz w:val="22"/>
          <w:lang w:val="sk-SK"/>
        </w:rPr>
      </w:pPr>
      <w:r w:rsidRPr="004839E3">
        <w:rPr>
          <w:rFonts w:ascii="Arial" w:hAnsi="Arial" w:cs="Arial"/>
          <w:b w:val="0"/>
          <w:bCs/>
          <w:sz w:val="22"/>
          <w:lang w:val="sk-SK"/>
        </w:rPr>
        <w:t>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Poskytovateľ, je Poskytovateľ  povinný uhradiť Objednávateľovi zmluvnú pokutu vo výške 500 € a zároveň má Objednávateľ právo odstúpiť od tejto Zmluvy.</w:t>
      </w:r>
    </w:p>
    <w:p w14:paraId="18B20FFC" w14:textId="77777777" w:rsidR="004839E3" w:rsidRPr="004839E3" w:rsidRDefault="004839E3" w:rsidP="004839E3">
      <w:pPr>
        <w:tabs>
          <w:tab w:val="clear" w:pos="709"/>
          <w:tab w:val="left" w:pos="426"/>
          <w:tab w:val="left" w:pos="567"/>
        </w:tabs>
        <w:suppressAutoHyphens/>
        <w:autoSpaceDN w:val="0"/>
        <w:spacing w:after="26" w:line="264" w:lineRule="auto"/>
        <w:ind w:left="0" w:right="1" w:firstLine="0"/>
        <w:jc w:val="left"/>
        <w:textAlignment w:val="baseline"/>
        <w:rPr>
          <w:rFonts w:ascii="Arial" w:hAnsi="Arial" w:cs="Arial"/>
          <w:b w:val="0"/>
          <w:bCs/>
          <w:sz w:val="22"/>
          <w:lang w:val="sk-SK"/>
        </w:rPr>
      </w:pPr>
    </w:p>
    <w:p w14:paraId="795191EE" w14:textId="77777777" w:rsidR="00A70310" w:rsidRPr="004839E3" w:rsidRDefault="00A70310" w:rsidP="004839E3">
      <w:pPr>
        <w:numPr>
          <w:ilvl w:val="0"/>
          <w:numId w:val="22"/>
        </w:numPr>
        <w:tabs>
          <w:tab w:val="clear" w:pos="709"/>
          <w:tab w:val="left" w:pos="567"/>
        </w:tabs>
        <w:suppressAutoHyphens/>
        <w:autoSpaceDN w:val="0"/>
        <w:ind w:left="426" w:right="1" w:hanging="426"/>
        <w:textAlignment w:val="baseline"/>
        <w:rPr>
          <w:b w:val="0"/>
          <w:bCs/>
          <w:lang w:val="sk-SK"/>
        </w:rPr>
      </w:pPr>
      <w:r w:rsidRPr="004839E3">
        <w:rPr>
          <w:rFonts w:ascii="Arial" w:hAnsi="Arial" w:cs="Arial"/>
          <w:b w:val="0"/>
          <w:bCs/>
          <w:sz w:val="22"/>
          <w:lang w:val="sk-SK"/>
        </w:rPr>
        <w:t>Zmluvné strany sa dohodli, že pohľadávky vyplývajúce z tejto Zmluvy môžu byť postúpené na tretie osoby len s predchádzajúcim písomným súhlasom dlžníka.</w:t>
      </w:r>
    </w:p>
    <w:p w14:paraId="5A5946D6" w14:textId="77777777" w:rsidR="00A70310" w:rsidRPr="00BE4F93" w:rsidRDefault="00A70310" w:rsidP="00A70310">
      <w:pPr>
        <w:tabs>
          <w:tab w:val="clear" w:pos="709"/>
          <w:tab w:val="left" w:pos="567"/>
        </w:tabs>
        <w:suppressAutoHyphens/>
        <w:autoSpaceDN w:val="0"/>
        <w:ind w:left="567" w:right="1" w:firstLine="0"/>
        <w:textAlignment w:val="baseline"/>
      </w:pPr>
      <w:r w:rsidRPr="00BE4F93">
        <w:rPr>
          <w:rFonts w:ascii="Arial" w:hAnsi="Arial" w:cs="Arial"/>
          <w:b w:val="0"/>
          <w:sz w:val="22"/>
        </w:rPr>
        <w:t xml:space="preserve"> </w:t>
      </w:r>
    </w:p>
    <w:p w14:paraId="2DFF5A8F" w14:textId="77777777" w:rsidR="00A70310" w:rsidRPr="004839E3" w:rsidRDefault="00A70310" w:rsidP="004839E3">
      <w:pPr>
        <w:numPr>
          <w:ilvl w:val="0"/>
          <w:numId w:val="22"/>
        </w:numPr>
        <w:tabs>
          <w:tab w:val="clear" w:pos="709"/>
          <w:tab w:val="left" w:pos="567"/>
        </w:tabs>
        <w:suppressAutoHyphens/>
        <w:autoSpaceDN w:val="0"/>
        <w:ind w:left="426" w:right="1" w:hanging="426"/>
        <w:textAlignment w:val="baseline"/>
        <w:rPr>
          <w:b w:val="0"/>
          <w:lang w:val="sk-SK"/>
        </w:rPr>
      </w:pPr>
      <w:r w:rsidRPr="004839E3">
        <w:rPr>
          <w:rFonts w:ascii="Arial" w:hAnsi="Arial" w:cs="Arial"/>
          <w:b w:val="0"/>
          <w:sz w:val="22"/>
          <w:lang w:val="sk-SK"/>
        </w:rPr>
        <w:lastRenderedPageBreak/>
        <w:t xml:space="preserve">Zmluvné strany sa dohodli, že Poskytovateľ nie je oprávnený jednostranne započítať akúkoľvek svoju pohľadávku voči pohľadávkam Objednávateľa. </w:t>
      </w:r>
    </w:p>
    <w:p w14:paraId="3841D91F" w14:textId="77777777" w:rsidR="00A70310" w:rsidRPr="004839E3" w:rsidRDefault="00A70310" w:rsidP="00A70310">
      <w:pPr>
        <w:tabs>
          <w:tab w:val="clear" w:pos="709"/>
          <w:tab w:val="left" w:pos="567"/>
        </w:tabs>
        <w:suppressAutoHyphens/>
        <w:autoSpaceDN w:val="0"/>
        <w:ind w:left="567" w:right="1" w:firstLine="0"/>
        <w:textAlignment w:val="baseline"/>
        <w:rPr>
          <w:rFonts w:ascii="Arial" w:hAnsi="Arial" w:cs="Arial"/>
          <w:b w:val="0"/>
          <w:sz w:val="22"/>
          <w:lang w:val="sk-SK"/>
        </w:rPr>
      </w:pPr>
    </w:p>
    <w:p w14:paraId="36D57626" w14:textId="0960150D" w:rsidR="00A70310" w:rsidRPr="004839E3" w:rsidRDefault="00A70310" w:rsidP="004839E3">
      <w:pPr>
        <w:suppressAutoHyphens/>
        <w:autoSpaceDN w:val="0"/>
        <w:jc w:val="center"/>
        <w:textAlignment w:val="baseline"/>
        <w:rPr>
          <w:lang w:val="sk-SK"/>
        </w:rPr>
      </w:pPr>
      <w:r w:rsidRPr="004839E3">
        <w:rPr>
          <w:rFonts w:ascii="Arial" w:hAnsi="Arial" w:cs="Arial"/>
          <w:sz w:val="22"/>
          <w:lang w:val="sk-SK"/>
        </w:rPr>
        <w:t>čl. XII.</w:t>
      </w:r>
    </w:p>
    <w:p w14:paraId="36225424"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Odstúpenie od zmluvy</w:t>
      </w:r>
    </w:p>
    <w:p w14:paraId="5E02B5BA" w14:textId="77777777" w:rsidR="00A70310" w:rsidRPr="004839E3" w:rsidRDefault="00A70310" w:rsidP="00A70310">
      <w:pPr>
        <w:tabs>
          <w:tab w:val="clear" w:pos="709"/>
          <w:tab w:val="left" w:pos="5606"/>
        </w:tabs>
        <w:suppressAutoHyphens/>
        <w:autoSpaceDN w:val="0"/>
        <w:ind w:left="0" w:firstLine="0"/>
        <w:jc w:val="left"/>
        <w:textAlignment w:val="baseline"/>
        <w:rPr>
          <w:rFonts w:ascii="Arial" w:hAnsi="Arial" w:cs="Arial"/>
          <w:b w:val="0"/>
          <w:sz w:val="22"/>
          <w:lang w:val="sk-SK"/>
        </w:rPr>
      </w:pPr>
      <w:r w:rsidRPr="004839E3">
        <w:rPr>
          <w:rFonts w:ascii="Arial" w:hAnsi="Arial" w:cs="Arial"/>
          <w:b w:val="0"/>
          <w:sz w:val="22"/>
          <w:lang w:val="sk-SK"/>
        </w:rPr>
        <w:tab/>
      </w:r>
    </w:p>
    <w:p w14:paraId="290299CE" w14:textId="77777777" w:rsidR="00A70310" w:rsidRPr="004839E3" w:rsidRDefault="00A70310" w:rsidP="00A70310">
      <w:pPr>
        <w:tabs>
          <w:tab w:val="clear" w:pos="709"/>
        </w:tabs>
        <w:suppressAutoHyphens/>
        <w:autoSpaceDN w:val="0"/>
        <w:ind w:left="300" w:hanging="300"/>
        <w:textAlignment w:val="baseline"/>
        <w:rPr>
          <w:lang w:val="sk-SK"/>
        </w:rPr>
      </w:pPr>
      <w:r w:rsidRPr="004839E3">
        <w:rPr>
          <w:rFonts w:ascii="Arial" w:hAnsi="Arial" w:cs="Arial"/>
          <w:b w:val="0"/>
          <w:color w:val="000000"/>
          <w:sz w:val="22"/>
          <w:lang w:val="sk-SK"/>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14:paraId="63D349A1"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a) bude meškať s termínom plnenia podľa tejto zmluvy o viac ako 10 dní,</w:t>
      </w:r>
    </w:p>
    <w:p w14:paraId="3BBC7E81"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 xml:space="preserve">b) ak poskytovateľ bude preukázateľne vykonávať práce </w:t>
      </w:r>
      <w:proofErr w:type="spellStart"/>
      <w:r w:rsidRPr="004839E3">
        <w:rPr>
          <w:rFonts w:ascii="Arial" w:hAnsi="Arial" w:cs="Arial"/>
          <w:b w:val="0"/>
          <w:color w:val="000000"/>
          <w:sz w:val="22"/>
          <w:lang w:val="sk-SK"/>
        </w:rPr>
        <w:t>vadné</w:t>
      </w:r>
      <w:proofErr w:type="spellEnd"/>
      <w:r w:rsidRPr="004839E3">
        <w:rPr>
          <w:rFonts w:ascii="Arial" w:hAnsi="Arial" w:cs="Arial"/>
          <w:b w:val="0"/>
          <w:color w:val="000000"/>
          <w:sz w:val="22"/>
          <w:lang w:val="sk-SK"/>
        </w:rPr>
        <w:t xml:space="preserve">, </w:t>
      </w:r>
      <w:proofErr w:type="spellStart"/>
      <w:r w:rsidRPr="004839E3">
        <w:rPr>
          <w:rFonts w:ascii="Arial" w:hAnsi="Arial" w:cs="Arial"/>
          <w:b w:val="0"/>
          <w:color w:val="000000"/>
          <w:sz w:val="22"/>
          <w:lang w:val="sk-SK"/>
        </w:rPr>
        <w:t>t.j</w:t>
      </w:r>
      <w:proofErr w:type="spellEnd"/>
      <w:r w:rsidRPr="004839E3">
        <w:rPr>
          <w:rFonts w:ascii="Arial" w:hAnsi="Arial" w:cs="Arial"/>
          <w:b w:val="0"/>
          <w:color w:val="000000"/>
          <w:sz w:val="22"/>
          <w:lang w:val="sk-SK"/>
        </w:rPr>
        <w:t>.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14:paraId="494DEC9C"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c) v rozpore s ustanovením tejto zmluvy zastavil práce na poskytnutí služby, alebo inak prejavuje svoj úmysel nepokračovať v plnení tejto zmluvy,</w:t>
      </w:r>
    </w:p>
    <w:p w14:paraId="4D7AFD07"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d) bez predchádzajúceho súhlasu objednávateľa, prevedie všetky, alebo niektoré práva a záväzky vyplývajúce z tejto Zmluvy na tretie osoby,</w:t>
      </w:r>
    </w:p>
    <w:p w14:paraId="0249E604" w14:textId="77777777" w:rsidR="00A70310" w:rsidRPr="004839E3" w:rsidRDefault="00A70310" w:rsidP="00A70310">
      <w:pPr>
        <w:tabs>
          <w:tab w:val="clear" w:pos="709"/>
        </w:tabs>
        <w:suppressAutoHyphens/>
        <w:autoSpaceDN w:val="0"/>
        <w:ind w:left="0" w:firstLine="0"/>
        <w:textAlignment w:val="baseline"/>
        <w:rPr>
          <w:lang w:val="sk-SK"/>
        </w:rPr>
      </w:pPr>
    </w:p>
    <w:p w14:paraId="5B12A5CD" w14:textId="77777777" w:rsidR="00A70310" w:rsidRPr="004839E3" w:rsidRDefault="00A70310" w:rsidP="00A70310">
      <w:pPr>
        <w:tabs>
          <w:tab w:val="clear" w:pos="709"/>
        </w:tabs>
        <w:suppressAutoHyphens/>
        <w:autoSpaceDN w:val="0"/>
        <w:ind w:left="300" w:hanging="300"/>
        <w:textAlignment w:val="baseline"/>
        <w:rPr>
          <w:rFonts w:ascii="Arial" w:hAnsi="Arial" w:cs="Arial"/>
          <w:b w:val="0"/>
          <w:color w:val="000000"/>
          <w:sz w:val="22"/>
          <w:lang w:val="sk-SK"/>
        </w:rPr>
      </w:pPr>
      <w:r w:rsidRPr="004839E3">
        <w:rPr>
          <w:rFonts w:ascii="Arial" w:hAnsi="Arial" w:cs="Arial"/>
          <w:b w:val="0"/>
          <w:color w:val="000000"/>
          <w:sz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756F8CC0" w14:textId="77777777" w:rsidR="00A70310" w:rsidRPr="004839E3" w:rsidRDefault="00A70310" w:rsidP="00A70310">
      <w:pPr>
        <w:tabs>
          <w:tab w:val="clear" w:pos="709"/>
        </w:tabs>
        <w:suppressAutoHyphens/>
        <w:autoSpaceDN w:val="0"/>
        <w:ind w:left="300" w:hanging="300"/>
        <w:textAlignment w:val="baseline"/>
        <w:rPr>
          <w:rFonts w:ascii="Arial" w:hAnsi="Arial" w:cs="Arial"/>
          <w:b w:val="0"/>
          <w:color w:val="000000"/>
          <w:sz w:val="22"/>
          <w:lang w:val="sk-SK"/>
        </w:rPr>
      </w:pPr>
    </w:p>
    <w:p w14:paraId="53779570" w14:textId="77777777" w:rsidR="00A70310" w:rsidRPr="004839E3" w:rsidRDefault="00A70310" w:rsidP="00A70310">
      <w:pPr>
        <w:tabs>
          <w:tab w:val="clear" w:pos="709"/>
        </w:tabs>
        <w:suppressAutoHyphens/>
        <w:autoSpaceDN w:val="0"/>
        <w:ind w:left="300" w:hanging="300"/>
        <w:textAlignment w:val="baseline"/>
        <w:rPr>
          <w:lang w:val="sk-SK"/>
        </w:rPr>
      </w:pPr>
      <w:r w:rsidRPr="004839E3">
        <w:rPr>
          <w:rFonts w:ascii="Arial" w:hAnsi="Arial" w:cs="Arial"/>
          <w:b w:val="0"/>
          <w:color w:val="000000"/>
          <w:sz w:val="22"/>
          <w:lang w:val="sk-SK"/>
        </w:rPr>
        <w:t>3.  Objednávateľ je oprávnený odstúpiť od zmluvy aj  z dôvodov uvedených v § 19 zákona č. 343/2015 Z. z. o verejnom obstarávaní a o zmene a doplnení niektorých zákonov v platnom a účinnom znení.</w:t>
      </w:r>
    </w:p>
    <w:p w14:paraId="2DACD4E9" w14:textId="77777777" w:rsidR="00A70310" w:rsidRPr="004839E3" w:rsidRDefault="00A70310" w:rsidP="00A70310">
      <w:pPr>
        <w:tabs>
          <w:tab w:val="clear" w:pos="709"/>
        </w:tabs>
        <w:suppressAutoHyphens/>
        <w:autoSpaceDN w:val="0"/>
        <w:ind w:left="300" w:hanging="300"/>
        <w:jc w:val="left"/>
        <w:textAlignment w:val="baseline"/>
        <w:rPr>
          <w:rFonts w:ascii="Arial" w:hAnsi="Arial" w:cs="Arial"/>
          <w:color w:val="000000"/>
          <w:sz w:val="22"/>
          <w:lang w:val="sk-SK"/>
        </w:rPr>
      </w:pPr>
    </w:p>
    <w:p w14:paraId="335DB381" w14:textId="46143D9C" w:rsidR="00A70310" w:rsidRPr="004839E3" w:rsidRDefault="00A70310" w:rsidP="004839E3">
      <w:pPr>
        <w:tabs>
          <w:tab w:val="clear" w:pos="709"/>
        </w:tabs>
        <w:suppressAutoHyphens/>
        <w:autoSpaceDN w:val="0"/>
        <w:ind w:left="284" w:hanging="284"/>
        <w:textAlignment w:val="baseline"/>
        <w:rPr>
          <w:rFonts w:ascii="Arial" w:hAnsi="Arial" w:cs="Arial"/>
          <w:sz w:val="22"/>
          <w:lang w:val="sk-SK"/>
        </w:rPr>
      </w:pPr>
      <w:r w:rsidRPr="004839E3">
        <w:rPr>
          <w:rFonts w:ascii="Arial" w:hAnsi="Arial" w:cs="Arial"/>
          <w:b w:val="0"/>
          <w:sz w:val="22"/>
          <w:lang w:val="sk-SK"/>
        </w:rPr>
        <w:t xml:space="preserve">4. V prípade, ak je objednávateľ v omeškaní s úhradou faktúry o viac ako 60 dní po uplynutí lehoty jej splatnosti, </w:t>
      </w:r>
      <w:r w:rsidRPr="004839E3">
        <w:rPr>
          <w:rFonts w:ascii="Arial" w:hAnsi="Arial" w:cs="Arial"/>
          <w:b w:val="0"/>
          <w:color w:val="000000"/>
          <w:sz w:val="22"/>
          <w:lang w:val="sk-SK"/>
        </w:rPr>
        <w:t xml:space="preserve">alebo v prípade, ak napriek opakovanej písomnej výzve poskytovateľa objednávateľ neposkytuje poskytovateľovi súčinnosť, ktorá je nevyhnutná pre riadne plnenie tejto zmluvy, </w:t>
      </w:r>
      <w:r w:rsidRPr="004839E3">
        <w:rPr>
          <w:rFonts w:ascii="Arial" w:hAnsi="Arial" w:cs="Arial"/>
          <w:b w:val="0"/>
          <w:sz w:val="22"/>
          <w:lang w:val="sk-SK"/>
        </w:rPr>
        <w:t>je poskytovateľ oprávnený odstúpiť od zmluvy na základe písomného oznámenia doručeného objednávateľovi.</w:t>
      </w:r>
    </w:p>
    <w:p w14:paraId="2CBC3448"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čl. XIII.</w:t>
      </w:r>
    </w:p>
    <w:p w14:paraId="4B2E6E85"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Vyššia moc</w:t>
      </w:r>
    </w:p>
    <w:p w14:paraId="4F52BF47"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 w:val="0"/>
          <w:sz w:val="22"/>
          <w:lang w:val="sk-SK"/>
        </w:rPr>
      </w:pPr>
    </w:p>
    <w:p w14:paraId="3480F444"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t xml:space="preserve">1. </w:t>
      </w:r>
      <w:r w:rsidRPr="004839E3">
        <w:rPr>
          <w:rFonts w:ascii="Arial" w:hAnsi="Arial" w:cs="Arial"/>
          <w:b w:val="0"/>
          <w:sz w:val="22"/>
          <w:lang w:val="sk-SK"/>
        </w:rPr>
        <w:tab/>
        <w:t xml:space="preserve">Pre účely tejto zmluvy sa za vyššiu moc považujú skutočnosti od zmluvných strán nezávislé a zmluvnými stranami objektívne neovplyvniteľné, napr.: vojna, mobilizácia, povstanie, generálny štrajk, živelné pohromy, pandémia a pod. (ďalej len „vis major“ alebo „vyššia moc“). </w:t>
      </w:r>
    </w:p>
    <w:p w14:paraId="522796A4" w14:textId="77777777" w:rsidR="00A70310" w:rsidRPr="004839E3" w:rsidRDefault="00A70310" w:rsidP="00A70310">
      <w:pPr>
        <w:tabs>
          <w:tab w:val="clear" w:pos="709"/>
        </w:tabs>
        <w:suppressAutoHyphens/>
        <w:autoSpaceDN w:val="0"/>
        <w:ind w:left="284" w:firstLine="0"/>
        <w:textAlignment w:val="baseline"/>
        <w:rPr>
          <w:lang w:val="sk-SK"/>
        </w:rPr>
      </w:pPr>
      <w:r w:rsidRPr="004839E3">
        <w:rPr>
          <w:rFonts w:ascii="Arial" w:hAnsi="Arial" w:cs="Arial"/>
          <w:b w:val="0"/>
          <w:sz w:val="22"/>
          <w:lang w:val="sk-SK"/>
        </w:rPr>
        <w:t>Za vis major sa považujú aj nepriaznivé poveternostné podmienky, v dôsledku ktorých objektívne nie je možné poskytovať služby, resp. niektorú jej časť bez toho, aby bola ohrozená kvalita poskytnutých služieb.</w:t>
      </w:r>
    </w:p>
    <w:p w14:paraId="53CAE56C"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29D043E4"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t>2.</w:t>
      </w:r>
      <w:r w:rsidRPr="004839E3">
        <w:rPr>
          <w:rFonts w:ascii="Arial" w:hAnsi="Arial" w:cs="Arial"/>
          <w:b w:val="0"/>
          <w:sz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35C94BA2" w14:textId="77777777" w:rsidR="00A70310" w:rsidRPr="004839E3" w:rsidRDefault="00A70310" w:rsidP="00A70310">
      <w:pPr>
        <w:tabs>
          <w:tab w:val="clear" w:pos="709"/>
        </w:tabs>
        <w:suppressAutoHyphens/>
        <w:autoSpaceDN w:val="0"/>
        <w:ind w:left="284" w:hanging="284"/>
        <w:jc w:val="left"/>
        <w:textAlignment w:val="baseline"/>
        <w:rPr>
          <w:rFonts w:ascii="Arial" w:hAnsi="Arial" w:cs="Arial"/>
          <w:sz w:val="22"/>
          <w:lang w:val="sk-SK"/>
        </w:rPr>
      </w:pPr>
    </w:p>
    <w:p w14:paraId="06675C79"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lastRenderedPageBreak/>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14:paraId="46534089" w14:textId="77777777" w:rsidR="00A70310" w:rsidRPr="004839E3" w:rsidRDefault="00A70310" w:rsidP="00A70310">
      <w:pPr>
        <w:tabs>
          <w:tab w:val="clear" w:pos="709"/>
        </w:tabs>
        <w:suppressAutoHyphens/>
        <w:autoSpaceDN w:val="0"/>
        <w:ind w:left="284" w:hanging="284"/>
        <w:jc w:val="left"/>
        <w:textAlignment w:val="baseline"/>
        <w:rPr>
          <w:rFonts w:ascii="Arial" w:hAnsi="Arial" w:cs="Arial"/>
          <w:sz w:val="22"/>
          <w:lang w:val="sk-SK"/>
        </w:rPr>
      </w:pPr>
    </w:p>
    <w:p w14:paraId="5605E956"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čl. XIV.</w:t>
      </w:r>
    </w:p>
    <w:p w14:paraId="3BD57856"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Záverečné ustanovenia</w:t>
      </w:r>
    </w:p>
    <w:p w14:paraId="077661E6"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 w:val="0"/>
          <w:sz w:val="22"/>
          <w:lang w:val="sk-SK"/>
        </w:rPr>
      </w:pPr>
    </w:p>
    <w:p w14:paraId="3E3DDFAF" w14:textId="77777777" w:rsidR="00A70310" w:rsidRPr="004839E3" w:rsidRDefault="00A70310" w:rsidP="002567A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66BB13F0" w14:textId="77777777" w:rsidR="00A70310" w:rsidRPr="004839E3" w:rsidRDefault="00A70310" w:rsidP="00A70310">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31F8D673" w14:textId="77777777" w:rsidR="00A70310" w:rsidRPr="004839E3" w:rsidRDefault="00A70310" w:rsidP="004839E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3247C1B6" w14:textId="77777777" w:rsidR="00A70310" w:rsidRPr="004839E3" w:rsidRDefault="00A70310" w:rsidP="004839E3">
      <w:pPr>
        <w:tabs>
          <w:tab w:val="clear" w:pos="709"/>
          <w:tab w:val="left" w:pos="284"/>
        </w:tabs>
        <w:suppressAutoHyphens/>
        <w:autoSpaceDN w:val="0"/>
        <w:ind w:left="709" w:right="1" w:hanging="425"/>
        <w:textAlignment w:val="baseline"/>
        <w:rPr>
          <w:rFonts w:ascii="Arial" w:hAnsi="Arial" w:cs="Arial"/>
          <w:b w:val="0"/>
          <w:sz w:val="22"/>
          <w:szCs w:val="22"/>
          <w:lang w:val="sk-SK"/>
        </w:rPr>
      </w:pPr>
      <w:r w:rsidRPr="004839E3">
        <w:rPr>
          <w:rFonts w:ascii="Arial" w:hAnsi="Arial" w:cs="Arial"/>
          <w:b w:val="0"/>
          <w:sz w:val="22"/>
          <w:szCs w:val="22"/>
          <w:lang w:val="sk-SK"/>
        </w:rPr>
        <w:t>2. 1 doručenie kladného výsledku kontroly verejného obstarávania, ktorého výsledkom je táto zmluva, a to od príslušného oprávneného orgánu.</w:t>
      </w:r>
    </w:p>
    <w:p w14:paraId="05DF24FC" w14:textId="77777777" w:rsidR="00A70310" w:rsidRPr="004839E3" w:rsidRDefault="00A70310" w:rsidP="00A70310">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5C9A7E0F" w14:textId="36A77B88" w:rsidR="00A70310" w:rsidRPr="004839E3" w:rsidRDefault="00A70310" w:rsidP="002567A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 xml:space="preserve">Objednávateľ je povinný bezodkladne informovať </w:t>
      </w:r>
      <w:r w:rsidR="004839E3" w:rsidRPr="004839E3">
        <w:rPr>
          <w:rFonts w:ascii="Arial" w:hAnsi="Arial" w:cs="Arial"/>
          <w:b w:val="0"/>
          <w:sz w:val="22"/>
          <w:szCs w:val="22"/>
          <w:lang w:val="sk-SK"/>
        </w:rPr>
        <w:t>Poskytovateľa</w:t>
      </w:r>
      <w:r w:rsidRPr="004839E3">
        <w:rPr>
          <w:rFonts w:ascii="Arial" w:hAnsi="Arial" w:cs="Arial"/>
          <w:b w:val="0"/>
          <w:sz w:val="22"/>
          <w:szCs w:val="22"/>
          <w:lang w:val="sk-SK"/>
        </w:rPr>
        <w:t xml:space="preserve"> o nadobudnutí účinnosti tejto zmluvy, v opačnom prípade nie je Poskytovateľ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75B3937F" w14:textId="77777777" w:rsidR="00A70310" w:rsidRPr="004839E3" w:rsidRDefault="00A70310" w:rsidP="00A70310">
      <w:pPr>
        <w:tabs>
          <w:tab w:val="clear" w:pos="709"/>
          <w:tab w:val="left" w:pos="284"/>
        </w:tabs>
        <w:suppressAutoHyphens/>
        <w:autoSpaceDN w:val="0"/>
        <w:ind w:left="284" w:right="1" w:firstLine="0"/>
        <w:textAlignment w:val="baseline"/>
        <w:rPr>
          <w:lang w:val="sk-SK"/>
        </w:rPr>
      </w:pPr>
    </w:p>
    <w:p w14:paraId="052E6FA5"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Túto zmluvu je možné meniť a dopĺňať len formou písomných dodatkov podpísaných oprávnenými zástupcami oboch zmluvných strán, ktoré budú tvoriť neoddeliteľnú súčasť tejto zmluvy.</w:t>
      </w:r>
    </w:p>
    <w:p w14:paraId="617DADD5" w14:textId="77777777" w:rsidR="00A70310" w:rsidRPr="004839E3" w:rsidRDefault="00A70310" w:rsidP="00A70310">
      <w:pPr>
        <w:tabs>
          <w:tab w:val="left" w:pos="284"/>
        </w:tabs>
        <w:suppressAutoHyphens/>
        <w:autoSpaceDN w:val="0"/>
        <w:ind w:left="0" w:right="1" w:firstLine="0"/>
        <w:textAlignment w:val="baseline"/>
        <w:rPr>
          <w:rFonts w:ascii="Verdana" w:hAnsi="Verdana" w:cs="Verdana"/>
          <w:b w:val="0"/>
          <w:sz w:val="22"/>
          <w:lang w:val="sk-SK"/>
        </w:rPr>
      </w:pPr>
    </w:p>
    <w:p w14:paraId="2D82BA9E"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Táto zmluva je vyhotovená v 4 rovnopisoch, z ktorých objednávateľ po jej podpísaní obdrží dve a poskytovateľ dve vyhotovenia.</w:t>
      </w:r>
    </w:p>
    <w:p w14:paraId="0B3E0B01" w14:textId="77777777" w:rsidR="00A70310" w:rsidRPr="004839E3" w:rsidRDefault="00A70310" w:rsidP="00A70310">
      <w:pPr>
        <w:tabs>
          <w:tab w:val="left" w:pos="284"/>
        </w:tabs>
        <w:suppressAutoHyphens/>
        <w:autoSpaceDN w:val="0"/>
        <w:ind w:left="0" w:right="1" w:firstLine="0"/>
        <w:textAlignment w:val="baseline"/>
        <w:rPr>
          <w:rFonts w:ascii="Verdana" w:hAnsi="Verdana" w:cs="Verdana"/>
          <w:b w:val="0"/>
          <w:sz w:val="22"/>
          <w:lang w:val="sk-SK"/>
        </w:rPr>
      </w:pPr>
    </w:p>
    <w:p w14:paraId="6638E367"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Vzťahy touto zmluvou neupravené sa riadia ustanoveniami Obchodného zákonníka v platnom znení.</w:t>
      </w:r>
    </w:p>
    <w:p w14:paraId="2F78CF8B" w14:textId="77777777" w:rsidR="00A70310" w:rsidRPr="004839E3" w:rsidRDefault="00A70310" w:rsidP="00A70310">
      <w:pPr>
        <w:tabs>
          <w:tab w:val="left" w:pos="284"/>
        </w:tabs>
        <w:suppressAutoHyphens/>
        <w:autoSpaceDN w:val="0"/>
        <w:ind w:left="284" w:right="1" w:firstLine="0"/>
        <w:textAlignment w:val="baseline"/>
        <w:rPr>
          <w:rFonts w:ascii="Verdana" w:hAnsi="Verdana" w:cs="Verdana"/>
          <w:b w:val="0"/>
          <w:sz w:val="22"/>
          <w:lang w:val="sk-SK"/>
        </w:rPr>
      </w:pPr>
    </w:p>
    <w:p w14:paraId="48BEDB44" w14:textId="77777777" w:rsidR="00A70310" w:rsidRPr="004839E3" w:rsidRDefault="00A70310" w:rsidP="002567A3">
      <w:pPr>
        <w:numPr>
          <w:ilvl w:val="1"/>
          <w:numId w:val="23"/>
        </w:numPr>
        <w:tabs>
          <w:tab w:val="clear" w:pos="709"/>
        </w:tabs>
        <w:suppressAutoHyphens/>
        <w:autoSpaceDN w:val="0"/>
        <w:ind w:left="284" w:right="1"/>
        <w:textAlignment w:val="baseline"/>
        <w:rPr>
          <w:lang w:val="sk-SK"/>
        </w:rPr>
      </w:pPr>
      <w:r w:rsidRPr="004839E3">
        <w:rPr>
          <w:rFonts w:ascii="Arial" w:hAnsi="Arial" w:cs="Arial"/>
          <w:b w:val="0"/>
          <w:sz w:val="22"/>
          <w:lang w:val="sk-SK"/>
        </w:rPr>
        <w:t xml:space="preserve">Všetka komunikácia objednávateľa a poskytovateľa bude prebiehať v slovenskom jazyku (príp. českom jazyku) a pre prípad sporu bude rozhodné právo SR. </w:t>
      </w:r>
    </w:p>
    <w:p w14:paraId="5CEE9C6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8F27641" w14:textId="77777777" w:rsidR="00A70310" w:rsidRPr="004839E3" w:rsidRDefault="00A70310" w:rsidP="00A70310">
      <w:pPr>
        <w:tabs>
          <w:tab w:val="clear" w:pos="709"/>
          <w:tab w:val="left" w:pos="426"/>
        </w:tabs>
        <w:suppressAutoHyphens/>
        <w:autoSpaceDN w:val="0"/>
        <w:ind w:left="426" w:hanging="426"/>
        <w:jc w:val="left"/>
        <w:textAlignment w:val="baseline"/>
        <w:rPr>
          <w:lang w:val="sk-SK"/>
        </w:rPr>
      </w:pPr>
      <w:r w:rsidRPr="004839E3">
        <w:rPr>
          <w:rFonts w:ascii="Arial" w:hAnsi="Arial" w:cs="Arial"/>
          <w:b w:val="0"/>
          <w:sz w:val="22"/>
          <w:lang w:val="sk-SK"/>
        </w:rPr>
        <w:t> </w:t>
      </w:r>
    </w:p>
    <w:p w14:paraId="18AF71DC" w14:textId="77777777" w:rsidR="00A70310" w:rsidRPr="004839E3" w:rsidRDefault="00A70310" w:rsidP="00A70310">
      <w:pPr>
        <w:tabs>
          <w:tab w:val="clear" w:pos="709"/>
          <w:tab w:val="left" w:pos="0"/>
        </w:tabs>
        <w:suppressAutoHyphens/>
        <w:autoSpaceDN w:val="0"/>
        <w:spacing w:before="60" w:line="240" w:lineRule="atLeast"/>
        <w:ind w:left="709" w:firstLine="0"/>
        <w:jc w:val="center"/>
        <w:textAlignment w:val="baseline"/>
        <w:rPr>
          <w:rFonts w:ascii="Arial" w:hAnsi="Arial" w:cs="Arial"/>
          <w:sz w:val="22"/>
          <w:lang w:val="sk-SK"/>
        </w:rPr>
      </w:pPr>
    </w:p>
    <w:p w14:paraId="1DAFBB06" w14:textId="77777777" w:rsidR="00A70310" w:rsidRPr="004839E3" w:rsidRDefault="00A70310" w:rsidP="00A70310">
      <w:pPr>
        <w:tabs>
          <w:tab w:val="clear" w:pos="709"/>
        </w:tabs>
        <w:suppressAutoHyphens/>
        <w:autoSpaceDN w:val="0"/>
        <w:ind w:left="0" w:firstLine="0"/>
        <w:jc w:val="left"/>
        <w:textAlignment w:val="baseline"/>
        <w:rPr>
          <w:lang w:val="sk-SK"/>
        </w:rPr>
      </w:pPr>
      <w:r w:rsidRPr="004839E3">
        <w:rPr>
          <w:rFonts w:ascii="Arial" w:hAnsi="Arial" w:cs="Arial"/>
          <w:b w:val="0"/>
          <w:sz w:val="22"/>
          <w:lang w:val="sk-SK"/>
        </w:rPr>
        <w:t>V Trenčíne, dňa ...................</w:t>
      </w:r>
      <w:r w:rsidRPr="004839E3">
        <w:rPr>
          <w:rFonts w:ascii="Arial" w:hAnsi="Arial" w:cs="Arial"/>
          <w:b w:val="0"/>
          <w:sz w:val="22"/>
          <w:lang w:val="sk-SK"/>
        </w:rPr>
        <w:tab/>
      </w:r>
      <w:r w:rsidRPr="004839E3">
        <w:rPr>
          <w:rFonts w:ascii="Arial" w:hAnsi="Arial" w:cs="Arial"/>
          <w:b w:val="0"/>
          <w:sz w:val="22"/>
          <w:lang w:val="sk-SK"/>
        </w:rPr>
        <w:tab/>
        <w:t xml:space="preserve">      </w:t>
      </w:r>
      <w:r w:rsidRPr="004839E3">
        <w:rPr>
          <w:rFonts w:ascii="Arial" w:hAnsi="Arial" w:cs="Arial"/>
          <w:b w:val="0"/>
          <w:sz w:val="22"/>
          <w:lang w:val="sk-SK"/>
        </w:rPr>
        <w:tab/>
        <w:t xml:space="preserve">                     V .........................., dňa ...................</w:t>
      </w:r>
    </w:p>
    <w:p w14:paraId="79A68E32"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05AA1D2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6A2C7CB0"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7B855E3" w14:textId="77777777" w:rsidR="00A70310" w:rsidRPr="004839E3" w:rsidRDefault="00A70310" w:rsidP="00A70310">
      <w:pPr>
        <w:tabs>
          <w:tab w:val="clear" w:pos="709"/>
        </w:tabs>
        <w:suppressAutoHyphens/>
        <w:autoSpaceDN w:val="0"/>
        <w:ind w:left="0" w:firstLine="0"/>
        <w:jc w:val="left"/>
        <w:textAlignment w:val="baseline"/>
        <w:rPr>
          <w:lang w:val="sk-SK"/>
        </w:rPr>
      </w:pPr>
      <w:r w:rsidRPr="004839E3">
        <w:rPr>
          <w:rFonts w:ascii="Arial" w:hAnsi="Arial" w:cs="Arial"/>
          <w:b w:val="0"/>
          <w:sz w:val="22"/>
          <w:lang w:val="sk-SK"/>
        </w:rPr>
        <w:t xml:space="preserve">Objednávateľ: </w:t>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t>Poskytovateľ:</w:t>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p>
    <w:p w14:paraId="05C3B92A"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0A32F9D"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F666C15"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274D3780" w14:textId="77777777" w:rsidR="00A70310" w:rsidRPr="004839E3" w:rsidRDefault="00A70310" w:rsidP="00A70310">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4839E3">
        <w:rPr>
          <w:rFonts w:ascii="Arial" w:hAnsi="Arial" w:cs="Arial"/>
          <w:b w:val="0"/>
          <w:sz w:val="22"/>
          <w:szCs w:val="20"/>
          <w:lang w:val="sk-SK" w:eastAsia="cs-CZ"/>
        </w:rPr>
        <w:t xml:space="preserve">...........................................................        </w:t>
      </w:r>
      <w:r w:rsidRPr="004839E3">
        <w:rPr>
          <w:rFonts w:ascii="Arial" w:hAnsi="Arial" w:cs="Arial"/>
          <w:b w:val="0"/>
          <w:sz w:val="22"/>
          <w:szCs w:val="20"/>
          <w:lang w:val="sk-SK" w:eastAsia="cs-CZ"/>
        </w:rPr>
        <w:tab/>
      </w:r>
      <w:r w:rsidRPr="004839E3">
        <w:rPr>
          <w:rFonts w:ascii="Arial" w:hAnsi="Arial" w:cs="Arial"/>
          <w:b w:val="0"/>
          <w:sz w:val="22"/>
          <w:szCs w:val="20"/>
          <w:lang w:val="sk-SK" w:eastAsia="cs-CZ"/>
        </w:rPr>
        <w:tab/>
        <w:t xml:space="preserve">        ................................................................        </w:t>
      </w:r>
    </w:p>
    <w:p w14:paraId="5856E31E" w14:textId="77777777" w:rsidR="00A70310" w:rsidRPr="004839E3" w:rsidRDefault="00A70310" w:rsidP="00A70310">
      <w:pPr>
        <w:tabs>
          <w:tab w:val="center" w:pos="4536"/>
          <w:tab w:val="right" w:pos="9072"/>
        </w:tabs>
        <w:suppressAutoHyphens/>
        <w:autoSpaceDN w:val="0"/>
        <w:ind w:left="0" w:firstLine="0"/>
        <w:textAlignment w:val="baseline"/>
        <w:rPr>
          <w:lang w:val="sk-SK"/>
        </w:rPr>
      </w:pPr>
      <w:r w:rsidRPr="004839E3">
        <w:rPr>
          <w:rFonts w:cs="Arial"/>
          <w:b w:val="0"/>
          <w:sz w:val="22"/>
          <w:szCs w:val="20"/>
          <w:lang w:val="sk-SK" w:eastAsia="cs-CZ"/>
        </w:rPr>
        <w:t xml:space="preserve">        </w:t>
      </w:r>
      <w:r w:rsidRPr="004839E3">
        <w:rPr>
          <w:rFonts w:ascii="Arial" w:hAnsi="Arial" w:cs="Arial"/>
          <w:b w:val="0"/>
          <w:sz w:val="22"/>
          <w:szCs w:val="20"/>
          <w:lang w:val="sk-SK" w:eastAsia="cs-CZ"/>
        </w:rPr>
        <w:t>Mgr. Richard Rybníček</w:t>
      </w:r>
    </w:p>
    <w:p w14:paraId="1853E9E4" w14:textId="77777777" w:rsidR="00A70310" w:rsidRPr="004839E3" w:rsidRDefault="00A70310" w:rsidP="00A70310">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4839E3">
        <w:rPr>
          <w:rFonts w:ascii="Arial" w:hAnsi="Arial" w:cs="Arial"/>
          <w:b w:val="0"/>
          <w:sz w:val="22"/>
          <w:szCs w:val="20"/>
          <w:lang w:val="sk-SK" w:eastAsia="cs-CZ"/>
        </w:rPr>
        <w:t xml:space="preserve">         primátor mesta Trenčín</w:t>
      </w:r>
    </w:p>
    <w:p w14:paraId="66408A32"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55028D1C"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5DEC490E"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4CBB8EC7" w14:textId="77777777" w:rsidR="00A70310" w:rsidRPr="004839E3" w:rsidRDefault="00A70310" w:rsidP="00A70310">
      <w:pPr>
        <w:tabs>
          <w:tab w:val="clear" w:pos="709"/>
        </w:tabs>
        <w:suppressAutoHyphens/>
        <w:autoSpaceDN w:val="0"/>
        <w:ind w:left="0" w:firstLine="0"/>
        <w:textAlignment w:val="baseline"/>
        <w:rPr>
          <w:rFonts w:ascii="Arial" w:hAnsi="Arial" w:cs="Arial"/>
          <w:b w:val="0"/>
          <w:i/>
          <w:sz w:val="22"/>
          <w:lang w:val="sk-SK"/>
        </w:rPr>
      </w:pPr>
      <w:r w:rsidRPr="004839E3">
        <w:rPr>
          <w:rFonts w:ascii="Arial" w:hAnsi="Arial" w:cs="Arial"/>
          <w:b w:val="0"/>
          <w:i/>
          <w:sz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52614953"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7946D79B"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b w:val="0"/>
          <w:i/>
          <w:sz w:val="22"/>
          <w:lang w:val="sk-SK"/>
        </w:rPr>
      </w:pPr>
    </w:p>
    <w:p w14:paraId="2DCA491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b w:val="0"/>
          <w:i/>
          <w:sz w:val="22"/>
          <w:u w:val="single"/>
          <w:lang w:val="sk-SK"/>
        </w:rPr>
      </w:pPr>
      <w:r w:rsidRPr="004839E3">
        <w:rPr>
          <w:rFonts w:ascii="Arial" w:hAnsi="Arial" w:cs="Arial"/>
          <w:b w:val="0"/>
          <w:i/>
          <w:sz w:val="22"/>
          <w:u w:val="single"/>
          <w:lang w:val="sk-SK"/>
        </w:rPr>
        <w:lastRenderedPageBreak/>
        <w:t>Prílohy:</w:t>
      </w:r>
      <w:r w:rsidRPr="004839E3">
        <w:rPr>
          <w:rFonts w:ascii="Arial" w:hAnsi="Arial" w:cs="Arial"/>
          <w:sz w:val="22"/>
          <w:lang w:val="sk-SK"/>
        </w:rPr>
        <w:t xml:space="preserve">                                 </w:t>
      </w:r>
      <w:r w:rsidRPr="004839E3">
        <w:rPr>
          <w:rFonts w:ascii="Arial" w:hAnsi="Arial" w:cs="Arial"/>
          <w:sz w:val="22"/>
          <w:lang w:val="sk-SK"/>
        </w:rPr>
        <w:tab/>
      </w:r>
    </w:p>
    <w:p w14:paraId="446229CE"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Príloha č. 1– kalkulácia ceny</w:t>
      </w:r>
    </w:p>
    <w:p w14:paraId="04EA9DC1"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7B2A764" w14:textId="77777777" w:rsidR="00A70310" w:rsidRPr="004839E3" w:rsidRDefault="00A70310" w:rsidP="00A70310">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 xml:space="preserve">DOPLNÍ UCHÁDZAČ </w:t>
      </w:r>
    </w:p>
    <w:p w14:paraId="5BCC7C98" w14:textId="77777777" w:rsidR="00A70310" w:rsidRPr="004839E3" w:rsidRDefault="00A70310" w:rsidP="00A70310">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PODĽA  VÝKAZOV -  VÝMER  Z  DOKUMENTÁCIE</w:t>
      </w:r>
    </w:p>
    <w:p w14:paraId="4ED4C82E"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4107B4E"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17573D13"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08CEBE4C"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 xml:space="preserve">Príloha  č. 2 – ZOZNAM SUBDODÁVATEĽOV </w:t>
      </w:r>
    </w:p>
    <w:p w14:paraId="7E672C84" w14:textId="77777777" w:rsidR="00A70310" w:rsidRPr="004839E3" w:rsidRDefault="00A70310" w:rsidP="00A70310">
      <w:pPr>
        <w:rPr>
          <w:lang w:val="sk-SK"/>
        </w:rPr>
      </w:pPr>
    </w:p>
    <w:p w14:paraId="430F70E2"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7680F21"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color w:val="000000"/>
          <w:sz w:val="22"/>
          <w:szCs w:val="22"/>
          <w:shd w:val="clear" w:color="auto" w:fill="00FFFF"/>
          <w:lang w:val="sk-SK"/>
        </w:rPr>
      </w:pPr>
    </w:p>
    <w:p w14:paraId="1E1954C9" w14:textId="77777777" w:rsidR="00A70310" w:rsidRPr="004839E3" w:rsidRDefault="00A70310" w:rsidP="00A70310">
      <w:pPr>
        <w:rPr>
          <w:lang w:val="sk-SK"/>
        </w:rPr>
      </w:pPr>
    </w:p>
    <w:p w14:paraId="7AC61CF1" w14:textId="77777777" w:rsidR="00A70310" w:rsidRPr="004839E3" w:rsidRDefault="00A70310" w:rsidP="00A70310">
      <w:pPr>
        <w:tabs>
          <w:tab w:val="clear" w:pos="709"/>
          <w:tab w:val="left" w:pos="720"/>
        </w:tabs>
        <w:ind w:left="284" w:hanging="237"/>
        <w:rPr>
          <w:rFonts w:ascii="Arial" w:hAnsi="Arial" w:cs="Arial"/>
          <w:b w:val="0"/>
          <w:sz w:val="24"/>
          <w:lang w:val="sk-SK"/>
        </w:rPr>
      </w:pPr>
    </w:p>
    <w:p w14:paraId="1D513394" w14:textId="77777777" w:rsidR="00A70310" w:rsidRPr="004839E3" w:rsidRDefault="00A70310" w:rsidP="00A70310">
      <w:pPr>
        <w:rPr>
          <w:lang w:val="sk-SK"/>
        </w:rPr>
      </w:pPr>
    </w:p>
    <w:p w14:paraId="1E986001" w14:textId="77777777" w:rsidR="00A70310" w:rsidRPr="004839E3" w:rsidRDefault="00A70310" w:rsidP="007E1B6E">
      <w:pPr>
        <w:ind w:left="709" w:hanging="709"/>
        <w:rPr>
          <w:rFonts w:ascii="Arial" w:hAnsi="Arial" w:cs="Arial"/>
          <w:b w:val="0"/>
          <w:color w:val="000000"/>
          <w:sz w:val="24"/>
          <w:lang w:val="sk-SK"/>
        </w:rPr>
      </w:pPr>
    </w:p>
    <w:sectPr w:rsidR="00A70310" w:rsidRPr="004839E3" w:rsidSect="00051BAC">
      <w:headerReference w:type="default" r:id="rId23"/>
      <w:footerReference w:type="even" r:id="rId24"/>
      <w:footerReference w:type="default" r:id="rId25"/>
      <w:headerReference w:type="first" r:id="rId26"/>
      <w:footerReference w:type="first" r:id="rId27"/>
      <w:pgSz w:w="11906" w:h="16838" w:code="9"/>
      <w:pgMar w:top="57" w:right="851" w:bottom="851" w:left="851" w:header="102"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B1CCA" w14:textId="77777777" w:rsidR="00223600" w:rsidRDefault="00223600"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249D4B9A" w14:textId="77777777" w:rsidR="00223600" w:rsidRDefault="00223600"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20987474" w14:textId="77777777" w:rsidR="00223600" w:rsidRDefault="00223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4000ACFF" w:usb2="00000001"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Verdana">
    <w:altName w:val="Verdana"/>
    <w:panose1 w:val="020B0604030504040204"/>
    <w:charset w:val="EE"/>
    <w:family w:val="swiss"/>
    <w:pitch w:val="variable"/>
    <w:sig w:usb0="A00006FF" w:usb1="4000205B" w:usb2="0000001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altName w:val="Palatino Linotype"/>
    <w:panose1 w:val="02040503050406030204"/>
    <w:charset w:val="EE"/>
    <w:family w:val="roman"/>
    <w:pitch w:val="variable"/>
    <w:sig w:usb0="A00002EF" w:usb1="400000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B91E" w14:textId="77777777" w:rsidR="00C801B9" w:rsidRDefault="00C801B9"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C801B9" w:rsidRDefault="00C801B9"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D14E" w14:textId="77777777" w:rsidR="00C801B9" w:rsidRPr="00866963" w:rsidRDefault="00C801B9">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C801B9" w:rsidRDefault="00C801B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94986" w14:textId="77777777" w:rsidR="00C801B9" w:rsidRPr="00866963" w:rsidRDefault="00C801B9">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C801B9" w:rsidRDefault="00C801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EB0D" w14:textId="77777777" w:rsidR="00223600" w:rsidRDefault="00223600"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30F7B967" w14:textId="77777777" w:rsidR="00223600" w:rsidRDefault="00223600"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030F29C0" w14:textId="77777777" w:rsidR="00223600" w:rsidRDefault="00223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170C" w14:textId="54D9C50B" w:rsidR="00C801B9" w:rsidRPr="000A6494" w:rsidRDefault="00C801B9"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C801B9" w:rsidRDefault="00C801B9"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6CDE191A" w:rsidR="00C801B9" w:rsidRPr="00051BAC" w:rsidRDefault="00C801B9" w:rsidP="005B276C">
    <w:pPr>
      <w:framePr w:w="9808" w:h="1056" w:hRule="exact" w:hSpace="141" w:wrap="around" w:vAnchor="page" w:hAnchor="page" w:x="1045" w:y="181"/>
      <w:pBdr>
        <w:bottom w:val="single" w:sz="4" w:space="1" w:color="auto"/>
      </w:pBdr>
      <w:tabs>
        <w:tab w:val="clear" w:pos="709"/>
      </w:tabs>
      <w:spacing w:before="100" w:beforeAutospacing="1" w:after="100" w:afterAutospacing="1"/>
      <w:ind w:left="3969" w:hanging="3969"/>
      <w:rPr>
        <w:rFonts w:ascii="Arial" w:hAnsi="Arial" w:cs="Arial"/>
        <w:bCs/>
        <w:szCs w:val="20"/>
        <w:lang w:val="sk-SK"/>
      </w:rPr>
    </w:pPr>
    <w:r w:rsidRPr="00834504">
      <w:rPr>
        <w:rFonts w:ascii="Arial" w:hAnsi="Arial" w:cs="Arial"/>
        <w:szCs w:val="22"/>
        <w:lang w:val="sk-SK"/>
      </w:rPr>
      <w:t>Mesto Trenčín</w:t>
    </w:r>
    <w:r>
      <w:rPr>
        <w:rFonts w:ascii="Arial" w:hAnsi="Arial" w:cs="Arial"/>
        <w:szCs w:val="22"/>
        <w:lang w:val="sk-SK"/>
      </w:rPr>
      <w:t xml:space="preserve">  p</w:t>
    </w:r>
    <w:r w:rsidRPr="00834504">
      <w:rPr>
        <w:rFonts w:ascii="Arial" w:hAnsi="Arial" w:cs="Arial"/>
        <w:szCs w:val="22"/>
        <w:lang w:val="sk-SK"/>
      </w:rPr>
      <w:t>odlimitná zákazka: „</w:t>
    </w:r>
    <w:r w:rsidRPr="005B276C">
      <w:rPr>
        <w:rFonts w:ascii="Arial" w:hAnsi="Arial" w:cs="Arial"/>
        <w:iCs/>
        <w:szCs w:val="20"/>
        <w:lang w:val="sk-SK"/>
      </w:rPr>
      <w:t>Cyklotrasy</w:t>
    </w:r>
    <w:r>
      <w:rPr>
        <w:rFonts w:ascii="Arial" w:hAnsi="Arial" w:cs="Arial"/>
        <w:iCs/>
        <w:szCs w:val="20"/>
        <w:lang w:val="sk-SK"/>
      </w:rPr>
      <w:t xml:space="preserve"> </w:t>
    </w:r>
    <w:r w:rsidRPr="005B276C">
      <w:rPr>
        <w:rFonts w:ascii="Arial" w:hAnsi="Arial" w:cs="Arial"/>
        <w:iCs/>
        <w:szCs w:val="20"/>
        <w:lang w:val="sk-SK"/>
      </w:rPr>
      <w:t>Trenčín</w:t>
    </w:r>
    <w:r>
      <w:rPr>
        <w:rFonts w:ascii="Arial" w:hAnsi="Arial" w:cs="Arial"/>
        <w:iCs/>
        <w:szCs w:val="20"/>
        <w:lang w:val="sk-SK"/>
      </w:rPr>
      <w:t xml:space="preserve">, </w:t>
    </w:r>
    <w:r w:rsidRPr="005B276C">
      <w:rPr>
        <w:rFonts w:ascii="Arial" w:hAnsi="Arial" w:cs="Arial"/>
        <w:iCs/>
        <w:szCs w:val="20"/>
        <w:lang w:val="sk-SK"/>
      </w:rPr>
      <w:t>SO</w:t>
    </w:r>
    <w:r w:rsidRPr="00051BAC">
      <w:rPr>
        <w:rFonts w:ascii="Arial" w:hAnsi="Arial" w:cs="Arial"/>
        <w:iCs/>
        <w:szCs w:val="20"/>
        <w:lang w:val="sk-SK"/>
      </w:rPr>
      <w:t xml:space="preserve"> Bratislavská</w:t>
    </w:r>
    <w:r>
      <w:rPr>
        <w:rFonts w:ascii="Arial" w:hAnsi="Arial" w:cs="Arial"/>
        <w:iCs/>
        <w:szCs w:val="20"/>
        <w:lang w:val="sk-SK"/>
      </w:rPr>
      <w:t xml:space="preserve"> </w:t>
    </w:r>
    <w:r w:rsidRPr="00051BAC">
      <w:rPr>
        <w:rFonts w:ascii="Arial" w:hAnsi="Arial" w:cs="Arial"/>
        <w:iCs/>
        <w:szCs w:val="20"/>
        <w:lang w:val="sk-SK"/>
      </w:rPr>
      <w:t xml:space="preserve">- most - križovatka </w:t>
    </w:r>
    <w:r>
      <w:rPr>
        <w:rFonts w:ascii="Arial" w:hAnsi="Arial" w:cs="Arial"/>
        <w:iCs/>
        <w:szCs w:val="20"/>
        <w:lang w:val="sk-SK"/>
      </w:rPr>
      <w:t xml:space="preserve">                 </w:t>
    </w:r>
    <w:r w:rsidRPr="00051BAC">
      <w:rPr>
        <w:rFonts w:ascii="Arial" w:hAnsi="Arial" w:cs="Arial"/>
        <w:iCs/>
        <w:szCs w:val="20"/>
        <w:lang w:val="sk-SK"/>
      </w:rPr>
      <w:t>Zlatovská - Žabinská</w:t>
    </w:r>
    <w:r w:rsidRPr="00051BAC">
      <w:rPr>
        <w:rFonts w:ascii="Arial" w:hAnsi="Arial" w:cs="Arial"/>
        <w:bCs/>
        <w:szCs w:val="20"/>
        <w:lang w:val="sk-SK"/>
      </w:rPr>
      <w:t>“</w:t>
    </w:r>
  </w:p>
  <w:p w14:paraId="31804214"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C801B9" w:rsidRPr="004B09F3" w:rsidRDefault="00C801B9"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4FB6C8DB" w:rsidR="00C801B9" w:rsidRDefault="00C801B9" w:rsidP="00834504">
    <w:pPr>
      <w:pStyle w:val="Hlavik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AD4C" w14:textId="77777777" w:rsidR="00C801B9" w:rsidRPr="00866963" w:rsidRDefault="00C801B9"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" filled="f" stroked="f">
              <o:lock v:ext="edit" shapetype="t"/>
              <v:textbox style="mso-fit-shape-to-text:t">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DB"/>
    <w:multiLevelType w:val="multilevel"/>
    <w:tmpl w:val="5066BF12"/>
    <w:lvl w:ilvl="0">
      <w:numFmt w:val="bullet"/>
      <w:lvlText w:val=""/>
      <w:lvlJc w:val="left"/>
      <w:pPr>
        <w:ind w:left="578" w:hanging="360"/>
      </w:pPr>
      <w:rPr>
        <w:rFonts w:ascii="Symbol" w:hAnsi="Symbol"/>
        <w:sz w:val="20"/>
      </w:rPr>
    </w:lvl>
    <w:lvl w:ilvl="1">
      <w:start w:val="1"/>
      <w:numFmt w:val="decimal"/>
      <w:lvlText w:val="%2."/>
      <w:lvlJc w:val="left"/>
      <w:pPr>
        <w:ind w:left="1778" w:hanging="360"/>
      </w:pPr>
      <w:rPr>
        <w:rFonts w:ascii="Arial" w:hAnsi="Arial" w:cs="Arial"/>
      </w:rPr>
    </w:lvl>
    <w:lvl w:ilvl="2">
      <w:numFmt w:val="bullet"/>
      <w:lvlText w:val=""/>
      <w:lvlJc w:val="left"/>
      <w:pPr>
        <w:ind w:left="2018" w:hanging="360"/>
      </w:pPr>
      <w:rPr>
        <w:rFonts w:ascii="Symbol" w:hAnsi="Symbol"/>
        <w:sz w:val="20"/>
      </w:rPr>
    </w:lvl>
    <w:lvl w:ilvl="3">
      <w:numFmt w:val="bullet"/>
      <w:lvlText w:val=""/>
      <w:lvlJc w:val="left"/>
      <w:pPr>
        <w:ind w:left="2738" w:hanging="360"/>
      </w:pPr>
      <w:rPr>
        <w:rFonts w:ascii="Symbol" w:hAnsi="Symbol"/>
        <w:sz w:val="20"/>
      </w:rPr>
    </w:lvl>
    <w:lvl w:ilvl="4">
      <w:numFmt w:val="bullet"/>
      <w:lvlText w:val=""/>
      <w:lvlJc w:val="left"/>
      <w:pPr>
        <w:ind w:left="3458" w:hanging="360"/>
      </w:pPr>
      <w:rPr>
        <w:rFonts w:ascii="Symbol" w:hAnsi="Symbol"/>
        <w:sz w:val="20"/>
      </w:rPr>
    </w:lvl>
    <w:lvl w:ilvl="5">
      <w:numFmt w:val="bullet"/>
      <w:lvlText w:val=""/>
      <w:lvlJc w:val="left"/>
      <w:pPr>
        <w:ind w:left="4178" w:hanging="360"/>
      </w:pPr>
      <w:rPr>
        <w:rFonts w:ascii="Symbol" w:hAnsi="Symbol"/>
        <w:sz w:val="20"/>
      </w:rPr>
    </w:lvl>
    <w:lvl w:ilvl="6">
      <w:numFmt w:val="bullet"/>
      <w:lvlText w:val=""/>
      <w:lvlJc w:val="left"/>
      <w:pPr>
        <w:ind w:left="4898" w:hanging="360"/>
      </w:pPr>
      <w:rPr>
        <w:rFonts w:ascii="Symbol" w:hAnsi="Symbol"/>
        <w:sz w:val="20"/>
      </w:rPr>
    </w:lvl>
    <w:lvl w:ilvl="7">
      <w:numFmt w:val="bullet"/>
      <w:lvlText w:val=""/>
      <w:lvlJc w:val="left"/>
      <w:pPr>
        <w:ind w:left="5618" w:hanging="360"/>
      </w:pPr>
      <w:rPr>
        <w:rFonts w:ascii="Symbol" w:hAnsi="Symbol"/>
        <w:sz w:val="20"/>
      </w:rPr>
    </w:lvl>
    <w:lvl w:ilvl="8">
      <w:numFmt w:val="bullet"/>
      <w:lvlText w:val=""/>
      <w:lvlJc w:val="left"/>
      <w:pPr>
        <w:ind w:left="6338" w:hanging="360"/>
      </w:pPr>
      <w:rPr>
        <w:rFonts w:ascii="Symbol" w:hAnsi="Symbol"/>
        <w:sz w:val="20"/>
      </w:rPr>
    </w:lvl>
  </w:abstractNum>
  <w:abstractNum w:abstractNumId="1" w15:restartNumberingAfterBreak="0">
    <w:nsid w:val="089A3010"/>
    <w:multiLevelType w:val="multilevel"/>
    <w:tmpl w:val="30D82AA0"/>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2104" w:hanging="360"/>
      </w:pPr>
      <w:rPr>
        <w:rFonts w:cs="Times New Roman"/>
      </w:rPr>
    </w:lvl>
    <w:lvl w:ilvl="2">
      <w:start w:val="1"/>
      <w:numFmt w:val="lowerRoman"/>
      <w:lvlText w:val="%3."/>
      <w:lvlJc w:val="right"/>
      <w:pPr>
        <w:ind w:left="-1384" w:hanging="180"/>
      </w:pPr>
      <w:rPr>
        <w:rFonts w:cs="Times New Roman"/>
      </w:rPr>
    </w:lvl>
    <w:lvl w:ilvl="3">
      <w:start w:val="1"/>
      <w:numFmt w:val="decimal"/>
      <w:lvlText w:val="%4."/>
      <w:lvlJc w:val="left"/>
      <w:pPr>
        <w:ind w:left="-664" w:hanging="360"/>
      </w:pPr>
      <w:rPr>
        <w:rFonts w:cs="Times New Roman"/>
      </w:rPr>
    </w:lvl>
    <w:lvl w:ilvl="4">
      <w:start w:val="1"/>
      <w:numFmt w:val="lowerLetter"/>
      <w:lvlText w:val="%5."/>
      <w:lvlJc w:val="left"/>
      <w:pPr>
        <w:ind w:left="56" w:hanging="360"/>
      </w:pPr>
      <w:rPr>
        <w:rFonts w:cs="Times New Roman"/>
      </w:rPr>
    </w:lvl>
    <w:lvl w:ilvl="5">
      <w:start w:val="1"/>
      <w:numFmt w:val="lowerRoman"/>
      <w:lvlText w:val="%6."/>
      <w:lvlJc w:val="right"/>
      <w:pPr>
        <w:ind w:left="776" w:hanging="180"/>
      </w:pPr>
      <w:rPr>
        <w:rFonts w:cs="Times New Roman"/>
      </w:rPr>
    </w:lvl>
    <w:lvl w:ilvl="6">
      <w:start w:val="1"/>
      <w:numFmt w:val="decimal"/>
      <w:lvlText w:val="%7."/>
      <w:lvlJc w:val="left"/>
      <w:pPr>
        <w:ind w:left="1496" w:hanging="360"/>
      </w:pPr>
      <w:rPr>
        <w:rFonts w:cs="Times New Roman"/>
      </w:rPr>
    </w:lvl>
    <w:lvl w:ilvl="7">
      <w:start w:val="1"/>
      <w:numFmt w:val="lowerLetter"/>
      <w:lvlText w:val="%8."/>
      <w:lvlJc w:val="left"/>
      <w:pPr>
        <w:ind w:left="2216" w:hanging="360"/>
      </w:pPr>
      <w:rPr>
        <w:rFonts w:cs="Times New Roman"/>
      </w:rPr>
    </w:lvl>
    <w:lvl w:ilvl="8">
      <w:start w:val="1"/>
      <w:numFmt w:val="lowerRoman"/>
      <w:lvlText w:val="%9."/>
      <w:lvlJc w:val="right"/>
      <w:pPr>
        <w:ind w:left="2936" w:hanging="180"/>
      </w:pPr>
      <w:rPr>
        <w:rFonts w:cs="Times New Roman"/>
      </w:rPr>
    </w:lvl>
  </w:abstractNum>
  <w:abstractNum w:abstractNumId="2"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4"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6"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9"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914"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4"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6"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C744C14"/>
    <w:multiLevelType w:val="hybridMultilevel"/>
    <w:tmpl w:val="43EE624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51B133D4"/>
    <w:multiLevelType w:val="multilevel"/>
    <w:tmpl w:val="159672B0"/>
    <w:lvl w:ilvl="0">
      <w:start w:val="1"/>
      <w:numFmt w:val="decimal"/>
      <w:lvlText w:val="%1."/>
      <w:lvlJc w:val="left"/>
      <w:pPr>
        <w:ind w:left="4755" w:hanging="360"/>
      </w:pPr>
      <w:rPr>
        <w:rFonts w:ascii="Arial" w:hAnsi="Arial" w:cs="Arial"/>
      </w:rPr>
    </w:lvl>
    <w:lvl w:ilvl="1">
      <w:start w:val="1"/>
      <w:numFmt w:val="lowerLetter"/>
      <w:lvlText w:val="%2."/>
      <w:lvlJc w:val="left"/>
      <w:pPr>
        <w:ind w:left="5475" w:hanging="360"/>
      </w:pPr>
      <w:rPr>
        <w:rFonts w:cs="Times New Roman"/>
      </w:rPr>
    </w:lvl>
    <w:lvl w:ilvl="2">
      <w:start w:val="1"/>
      <w:numFmt w:val="lowerRoman"/>
      <w:lvlText w:val="%3."/>
      <w:lvlJc w:val="right"/>
      <w:pPr>
        <w:ind w:left="6195" w:hanging="180"/>
      </w:pPr>
      <w:rPr>
        <w:rFonts w:cs="Times New Roman"/>
      </w:rPr>
    </w:lvl>
    <w:lvl w:ilvl="3">
      <w:start w:val="1"/>
      <w:numFmt w:val="decimal"/>
      <w:lvlText w:val="%4."/>
      <w:lvlJc w:val="left"/>
      <w:pPr>
        <w:ind w:left="6915" w:hanging="360"/>
      </w:pPr>
      <w:rPr>
        <w:rFonts w:cs="Times New Roman"/>
      </w:rPr>
    </w:lvl>
    <w:lvl w:ilvl="4">
      <w:start w:val="1"/>
      <w:numFmt w:val="lowerLetter"/>
      <w:lvlText w:val="%5."/>
      <w:lvlJc w:val="left"/>
      <w:pPr>
        <w:ind w:left="7635" w:hanging="360"/>
      </w:pPr>
      <w:rPr>
        <w:rFonts w:cs="Times New Roman"/>
      </w:rPr>
    </w:lvl>
    <w:lvl w:ilvl="5">
      <w:start w:val="1"/>
      <w:numFmt w:val="lowerRoman"/>
      <w:lvlText w:val="%6."/>
      <w:lvlJc w:val="right"/>
      <w:pPr>
        <w:ind w:left="8355" w:hanging="180"/>
      </w:pPr>
      <w:rPr>
        <w:rFonts w:cs="Times New Roman"/>
      </w:rPr>
    </w:lvl>
    <w:lvl w:ilvl="6">
      <w:start w:val="1"/>
      <w:numFmt w:val="decimal"/>
      <w:lvlText w:val="%7."/>
      <w:lvlJc w:val="left"/>
      <w:pPr>
        <w:ind w:left="9075" w:hanging="360"/>
      </w:pPr>
      <w:rPr>
        <w:rFonts w:cs="Times New Roman"/>
      </w:rPr>
    </w:lvl>
    <w:lvl w:ilvl="7">
      <w:start w:val="1"/>
      <w:numFmt w:val="lowerLetter"/>
      <w:lvlText w:val="%8."/>
      <w:lvlJc w:val="left"/>
      <w:pPr>
        <w:ind w:left="9795" w:hanging="360"/>
      </w:pPr>
      <w:rPr>
        <w:rFonts w:cs="Times New Roman"/>
      </w:rPr>
    </w:lvl>
    <w:lvl w:ilvl="8">
      <w:start w:val="1"/>
      <w:numFmt w:val="lowerRoman"/>
      <w:lvlText w:val="%9."/>
      <w:lvlJc w:val="right"/>
      <w:pPr>
        <w:ind w:left="10515" w:hanging="180"/>
      </w:pPr>
      <w:rPr>
        <w:rFonts w:cs="Times New Roman"/>
      </w:rPr>
    </w:lvl>
  </w:abstractNum>
  <w:abstractNum w:abstractNumId="20"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66AD5939"/>
    <w:multiLevelType w:val="multilevel"/>
    <w:tmpl w:val="6E3A4620"/>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23"/>
  </w:num>
  <w:num w:numId="2">
    <w:abstractNumId w:val="11"/>
  </w:num>
  <w:num w:numId="3">
    <w:abstractNumId w:val="2"/>
  </w:num>
  <w:num w:numId="4">
    <w:abstractNumId w:val="6"/>
  </w:num>
  <w:num w:numId="5">
    <w:abstractNumId w:val="22"/>
  </w:num>
  <w:num w:numId="6">
    <w:abstractNumId w:val="7"/>
  </w:num>
  <w:num w:numId="7">
    <w:abstractNumId w:val="9"/>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26"/>
  </w:num>
  <w:num w:numId="14">
    <w:abstractNumId w:val="25"/>
  </w:num>
  <w:num w:numId="15">
    <w:abstractNumId w:val="8"/>
  </w:num>
  <w:num w:numId="16">
    <w:abstractNumId w:val="3"/>
  </w:num>
  <w:num w:numId="17">
    <w:abstractNumId w:val="20"/>
  </w:num>
  <w:num w:numId="18">
    <w:abstractNumId w:val="4"/>
  </w:num>
  <w:num w:numId="19">
    <w:abstractNumId w:val="24"/>
  </w:num>
  <w:num w:numId="20">
    <w:abstractNumId w:val="1"/>
  </w:num>
  <w:num w:numId="21">
    <w:abstractNumId w:val="18"/>
  </w:num>
  <w:num w:numId="22">
    <w:abstractNumId w:val="21"/>
  </w:num>
  <w:num w:numId="23">
    <w:abstractNumId w:val="27"/>
  </w:num>
  <w:num w:numId="24">
    <w:abstractNumId w:val="19"/>
  </w:num>
  <w:num w:numId="25">
    <w:abstractNumId w:val="19"/>
    <w:lvlOverride w:ilvl="0">
      <w:startOverride w:val="1"/>
    </w:lvlOverride>
  </w:num>
  <w:num w:numId="26">
    <w:abstractNumId w:val="5"/>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num>
  <w:num w:numId="29">
    <w:abstractNumId w:val="0"/>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5B8"/>
    <w:rsid w:val="00013CE8"/>
    <w:rsid w:val="000142A8"/>
    <w:rsid w:val="0001586D"/>
    <w:rsid w:val="000158D3"/>
    <w:rsid w:val="00015CB6"/>
    <w:rsid w:val="00015D09"/>
    <w:rsid w:val="000161E0"/>
    <w:rsid w:val="0001682C"/>
    <w:rsid w:val="0001684F"/>
    <w:rsid w:val="00016EAB"/>
    <w:rsid w:val="00017051"/>
    <w:rsid w:val="0001786F"/>
    <w:rsid w:val="00020CE3"/>
    <w:rsid w:val="0002126A"/>
    <w:rsid w:val="000219F5"/>
    <w:rsid w:val="00022065"/>
    <w:rsid w:val="000220F9"/>
    <w:rsid w:val="000223F5"/>
    <w:rsid w:val="00023CB7"/>
    <w:rsid w:val="00023F29"/>
    <w:rsid w:val="00024E6D"/>
    <w:rsid w:val="00025D8B"/>
    <w:rsid w:val="00026446"/>
    <w:rsid w:val="000265CA"/>
    <w:rsid w:val="00026A2B"/>
    <w:rsid w:val="00026E98"/>
    <w:rsid w:val="0002776E"/>
    <w:rsid w:val="00027EA6"/>
    <w:rsid w:val="00030062"/>
    <w:rsid w:val="0003014E"/>
    <w:rsid w:val="0003150E"/>
    <w:rsid w:val="000317E5"/>
    <w:rsid w:val="00031E7E"/>
    <w:rsid w:val="00031FF4"/>
    <w:rsid w:val="00032478"/>
    <w:rsid w:val="00032545"/>
    <w:rsid w:val="00032AE6"/>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F42"/>
    <w:rsid w:val="0004467A"/>
    <w:rsid w:val="00044B75"/>
    <w:rsid w:val="00044F2C"/>
    <w:rsid w:val="00045942"/>
    <w:rsid w:val="00045B84"/>
    <w:rsid w:val="00045EB1"/>
    <w:rsid w:val="00046842"/>
    <w:rsid w:val="00046E7D"/>
    <w:rsid w:val="00047311"/>
    <w:rsid w:val="000474A5"/>
    <w:rsid w:val="000479DD"/>
    <w:rsid w:val="00047B9A"/>
    <w:rsid w:val="00047BB1"/>
    <w:rsid w:val="000508C2"/>
    <w:rsid w:val="00050FC2"/>
    <w:rsid w:val="0005111D"/>
    <w:rsid w:val="0005127E"/>
    <w:rsid w:val="00051BAC"/>
    <w:rsid w:val="00051D58"/>
    <w:rsid w:val="0005226C"/>
    <w:rsid w:val="00052746"/>
    <w:rsid w:val="000531F0"/>
    <w:rsid w:val="0005356E"/>
    <w:rsid w:val="00054022"/>
    <w:rsid w:val="0005450A"/>
    <w:rsid w:val="00055407"/>
    <w:rsid w:val="00055441"/>
    <w:rsid w:val="00055AF6"/>
    <w:rsid w:val="0005606B"/>
    <w:rsid w:val="00056E89"/>
    <w:rsid w:val="00057CD7"/>
    <w:rsid w:val="00057EDE"/>
    <w:rsid w:val="000611BA"/>
    <w:rsid w:val="00061417"/>
    <w:rsid w:val="00061698"/>
    <w:rsid w:val="00062036"/>
    <w:rsid w:val="00062145"/>
    <w:rsid w:val="00062D1D"/>
    <w:rsid w:val="00063B8B"/>
    <w:rsid w:val="0006452E"/>
    <w:rsid w:val="0006496F"/>
    <w:rsid w:val="00064A5B"/>
    <w:rsid w:val="000658AF"/>
    <w:rsid w:val="00065B0E"/>
    <w:rsid w:val="00065C50"/>
    <w:rsid w:val="000669F5"/>
    <w:rsid w:val="00067068"/>
    <w:rsid w:val="00070C7D"/>
    <w:rsid w:val="00070D54"/>
    <w:rsid w:val="0007147E"/>
    <w:rsid w:val="00071B22"/>
    <w:rsid w:val="00071D55"/>
    <w:rsid w:val="00072B45"/>
    <w:rsid w:val="00072C2C"/>
    <w:rsid w:val="00072EB4"/>
    <w:rsid w:val="000739A2"/>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030"/>
    <w:rsid w:val="00084BE2"/>
    <w:rsid w:val="000850EC"/>
    <w:rsid w:val="0008515F"/>
    <w:rsid w:val="00085EAB"/>
    <w:rsid w:val="00086C86"/>
    <w:rsid w:val="00090004"/>
    <w:rsid w:val="00090BBE"/>
    <w:rsid w:val="000911C2"/>
    <w:rsid w:val="00091BB6"/>
    <w:rsid w:val="00091E7B"/>
    <w:rsid w:val="00092AFE"/>
    <w:rsid w:val="000932F6"/>
    <w:rsid w:val="00094861"/>
    <w:rsid w:val="0009647F"/>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5598"/>
    <w:rsid w:val="000A599D"/>
    <w:rsid w:val="000A6494"/>
    <w:rsid w:val="000A64B5"/>
    <w:rsid w:val="000A75A9"/>
    <w:rsid w:val="000A76A7"/>
    <w:rsid w:val="000A77A4"/>
    <w:rsid w:val="000A7CBC"/>
    <w:rsid w:val="000B0DFC"/>
    <w:rsid w:val="000B170B"/>
    <w:rsid w:val="000B208B"/>
    <w:rsid w:val="000B2137"/>
    <w:rsid w:val="000B28B0"/>
    <w:rsid w:val="000B28FD"/>
    <w:rsid w:val="000B320B"/>
    <w:rsid w:val="000B3912"/>
    <w:rsid w:val="000B427E"/>
    <w:rsid w:val="000B53CF"/>
    <w:rsid w:val="000B5A4C"/>
    <w:rsid w:val="000B5CEF"/>
    <w:rsid w:val="000B5D37"/>
    <w:rsid w:val="000B683C"/>
    <w:rsid w:val="000B730E"/>
    <w:rsid w:val="000C0BF8"/>
    <w:rsid w:val="000C1AFA"/>
    <w:rsid w:val="000C2247"/>
    <w:rsid w:val="000C302C"/>
    <w:rsid w:val="000C3339"/>
    <w:rsid w:val="000C356D"/>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3070"/>
    <w:rsid w:val="000E3909"/>
    <w:rsid w:val="000E3CEB"/>
    <w:rsid w:val="000E4D3D"/>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0D3A"/>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8E0"/>
    <w:rsid w:val="00111547"/>
    <w:rsid w:val="0011192F"/>
    <w:rsid w:val="00111C69"/>
    <w:rsid w:val="00111CC1"/>
    <w:rsid w:val="001121F6"/>
    <w:rsid w:val="0011254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60CE"/>
    <w:rsid w:val="00126D6C"/>
    <w:rsid w:val="00126F3C"/>
    <w:rsid w:val="0012717C"/>
    <w:rsid w:val="0012726B"/>
    <w:rsid w:val="00127BB1"/>
    <w:rsid w:val="00127E91"/>
    <w:rsid w:val="00130299"/>
    <w:rsid w:val="00130AAF"/>
    <w:rsid w:val="00130C61"/>
    <w:rsid w:val="00130EC4"/>
    <w:rsid w:val="00130F3B"/>
    <w:rsid w:val="001310AC"/>
    <w:rsid w:val="00131E75"/>
    <w:rsid w:val="00131F19"/>
    <w:rsid w:val="0013229A"/>
    <w:rsid w:val="001324C2"/>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FB2"/>
    <w:rsid w:val="0014340E"/>
    <w:rsid w:val="00143EEE"/>
    <w:rsid w:val="0014552C"/>
    <w:rsid w:val="00145CC3"/>
    <w:rsid w:val="00145E66"/>
    <w:rsid w:val="00150040"/>
    <w:rsid w:val="001504BF"/>
    <w:rsid w:val="001507E4"/>
    <w:rsid w:val="001508BC"/>
    <w:rsid w:val="00151701"/>
    <w:rsid w:val="00151DB0"/>
    <w:rsid w:val="001523BD"/>
    <w:rsid w:val="00152F69"/>
    <w:rsid w:val="0015327D"/>
    <w:rsid w:val="00153410"/>
    <w:rsid w:val="001535E1"/>
    <w:rsid w:val="00153D9B"/>
    <w:rsid w:val="00153E74"/>
    <w:rsid w:val="00154200"/>
    <w:rsid w:val="00154426"/>
    <w:rsid w:val="001545B0"/>
    <w:rsid w:val="00154F47"/>
    <w:rsid w:val="001551B6"/>
    <w:rsid w:val="00155697"/>
    <w:rsid w:val="0015635C"/>
    <w:rsid w:val="00156C19"/>
    <w:rsid w:val="00160227"/>
    <w:rsid w:val="0016022E"/>
    <w:rsid w:val="00160B4F"/>
    <w:rsid w:val="00160BBC"/>
    <w:rsid w:val="00161C72"/>
    <w:rsid w:val="00161CAA"/>
    <w:rsid w:val="00161E27"/>
    <w:rsid w:val="001622EF"/>
    <w:rsid w:val="001628A0"/>
    <w:rsid w:val="00163592"/>
    <w:rsid w:val="00163619"/>
    <w:rsid w:val="00163A83"/>
    <w:rsid w:val="00163D7E"/>
    <w:rsid w:val="00164B2E"/>
    <w:rsid w:val="00164F58"/>
    <w:rsid w:val="001654FA"/>
    <w:rsid w:val="001655AB"/>
    <w:rsid w:val="001655EA"/>
    <w:rsid w:val="00165D43"/>
    <w:rsid w:val="00166500"/>
    <w:rsid w:val="00166ABD"/>
    <w:rsid w:val="00166B41"/>
    <w:rsid w:val="00166DF3"/>
    <w:rsid w:val="00166F4B"/>
    <w:rsid w:val="00167C38"/>
    <w:rsid w:val="0017095E"/>
    <w:rsid w:val="0017230D"/>
    <w:rsid w:val="00172970"/>
    <w:rsid w:val="001729A1"/>
    <w:rsid w:val="00172C05"/>
    <w:rsid w:val="00173786"/>
    <w:rsid w:val="00173A44"/>
    <w:rsid w:val="00173ED1"/>
    <w:rsid w:val="00176827"/>
    <w:rsid w:val="00176977"/>
    <w:rsid w:val="00176D05"/>
    <w:rsid w:val="00176F8E"/>
    <w:rsid w:val="0017708C"/>
    <w:rsid w:val="00177C61"/>
    <w:rsid w:val="00180612"/>
    <w:rsid w:val="00180AC8"/>
    <w:rsid w:val="00180C31"/>
    <w:rsid w:val="00181B6E"/>
    <w:rsid w:val="00181C12"/>
    <w:rsid w:val="00181EFF"/>
    <w:rsid w:val="00182288"/>
    <w:rsid w:val="00182EAC"/>
    <w:rsid w:val="00183E56"/>
    <w:rsid w:val="00185525"/>
    <w:rsid w:val="00185AB7"/>
    <w:rsid w:val="00185CE8"/>
    <w:rsid w:val="00186E16"/>
    <w:rsid w:val="00190514"/>
    <w:rsid w:val="0019071A"/>
    <w:rsid w:val="00190FC1"/>
    <w:rsid w:val="00190FDD"/>
    <w:rsid w:val="00191235"/>
    <w:rsid w:val="001929C3"/>
    <w:rsid w:val="001930C0"/>
    <w:rsid w:val="001934B0"/>
    <w:rsid w:val="0019361C"/>
    <w:rsid w:val="00194724"/>
    <w:rsid w:val="001947D2"/>
    <w:rsid w:val="00194B73"/>
    <w:rsid w:val="00194BA0"/>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59E7"/>
    <w:rsid w:val="001A5AD2"/>
    <w:rsid w:val="001A5AE6"/>
    <w:rsid w:val="001A5F53"/>
    <w:rsid w:val="001A674E"/>
    <w:rsid w:val="001A7119"/>
    <w:rsid w:val="001A79D2"/>
    <w:rsid w:val="001B02D3"/>
    <w:rsid w:val="001B0368"/>
    <w:rsid w:val="001B176D"/>
    <w:rsid w:val="001B17D8"/>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E052B"/>
    <w:rsid w:val="001E0A66"/>
    <w:rsid w:val="001E0F1B"/>
    <w:rsid w:val="001E223F"/>
    <w:rsid w:val="001E240E"/>
    <w:rsid w:val="001E444D"/>
    <w:rsid w:val="001E47B1"/>
    <w:rsid w:val="001E4DEF"/>
    <w:rsid w:val="001E6804"/>
    <w:rsid w:val="001E759D"/>
    <w:rsid w:val="001E796E"/>
    <w:rsid w:val="001F00CC"/>
    <w:rsid w:val="001F06EE"/>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DCE"/>
    <w:rsid w:val="001F7EBF"/>
    <w:rsid w:val="0020093B"/>
    <w:rsid w:val="002014F1"/>
    <w:rsid w:val="00201D90"/>
    <w:rsid w:val="00201EA3"/>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6C01"/>
    <w:rsid w:val="002172B1"/>
    <w:rsid w:val="002179AA"/>
    <w:rsid w:val="00217DC9"/>
    <w:rsid w:val="0022194F"/>
    <w:rsid w:val="002226AB"/>
    <w:rsid w:val="00223600"/>
    <w:rsid w:val="00224EB7"/>
    <w:rsid w:val="00224EBB"/>
    <w:rsid w:val="00224ED6"/>
    <w:rsid w:val="00225057"/>
    <w:rsid w:val="00226DE6"/>
    <w:rsid w:val="00227DF1"/>
    <w:rsid w:val="002306A1"/>
    <w:rsid w:val="00231ADB"/>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73AB"/>
    <w:rsid w:val="002509AC"/>
    <w:rsid w:val="0025284A"/>
    <w:rsid w:val="002531B1"/>
    <w:rsid w:val="00254351"/>
    <w:rsid w:val="002543E0"/>
    <w:rsid w:val="00254A05"/>
    <w:rsid w:val="00255324"/>
    <w:rsid w:val="002567A3"/>
    <w:rsid w:val="00256A18"/>
    <w:rsid w:val="00256A52"/>
    <w:rsid w:val="00260133"/>
    <w:rsid w:val="0026040F"/>
    <w:rsid w:val="002614B5"/>
    <w:rsid w:val="0026162D"/>
    <w:rsid w:val="0026195F"/>
    <w:rsid w:val="00261B0D"/>
    <w:rsid w:val="00261BE4"/>
    <w:rsid w:val="00262887"/>
    <w:rsid w:val="00262A80"/>
    <w:rsid w:val="00263945"/>
    <w:rsid w:val="00263960"/>
    <w:rsid w:val="00263E41"/>
    <w:rsid w:val="002640C6"/>
    <w:rsid w:val="0026444B"/>
    <w:rsid w:val="00264C70"/>
    <w:rsid w:val="002654CE"/>
    <w:rsid w:val="00265FD9"/>
    <w:rsid w:val="00266868"/>
    <w:rsid w:val="00266AC7"/>
    <w:rsid w:val="00267787"/>
    <w:rsid w:val="002701AE"/>
    <w:rsid w:val="002701BD"/>
    <w:rsid w:val="0027045A"/>
    <w:rsid w:val="00270CC8"/>
    <w:rsid w:val="00271E22"/>
    <w:rsid w:val="00273774"/>
    <w:rsid w:val="00274054"/>
    <w:rsid w:val="00274784"/>
    <w:rsid w:val="00274B83"/>
    <w:rsid w:val="00274E88"/>
    <w:rsid w:val="0027662E"/>
    <w:rsid w:val="002778A9"/>
    <w:rsid w:val="00277989"/>
    <w:rsid w:val="00277C82"/>
    <w:rsid w:val="002809D1"/>
    <w:rsid w:val="0028112A"/>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FDA"/>
    <w:rsid w:val="002905D1"/>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516E"/>
    <w:rsid w:val="002954EA"/>
    <w:rsid w:val="00295560"/>
    <w:rsid w:val="0029557C"/>
    <w:rsid w:val="00295C8D"/>
    <w:rsid w:val="002963E6"/>
    <w:rsid w:val="00297193"/>
    <w:rsid w:val="002972D2"/>
    <w:rsid w:val="0029755F"/>
    <w:rsid w:val="00297598"/>
    <w:rsid w:val="002A0830"/>
    <w:rsid w:val="002A125A"/>
    <w:rsid w:val="002A2693"/>
    <w:rsid w:val="002A283A"/>
    <w:rsid w:val="002A2DAA"/>
    <w:rsid w:val="002A330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DEB"/>
    <w:rsid w:val="002B3E6F"/>
    <w:rsid w:val="002B44FB"/>
    <w:rsid w:val="002B4A5D"/>
    <w:rsid w:val="002B5122"/>
    <w:rsid w:val="002B5310"/>
    <w:rsid w:val="002B5914"/>
    <w:rsid w:val="002B63D3"/>
    <w:rsid w:val="002B6497"/>
    <w:rsid w:val="002B660B"/>
    <w:rsid w:val="002B694D"/>
    <w:rsid w:val="002B6D84"/>
    <w:rsid w:val="002B72BE"/>
    <w:rsid w:val="002B7484"/>
    <w:rsid w:val="002B7985"/>
    <w:rsid w:val="002B7A52"/>
    <w:rsid w:val="002B7C13"/>
    <w:rsid w:val="002C0F74"/>
    <w:rsid w:val="002C1460"/>
    <w:rsid w:val="002C2430"/>
    <w:rsid w:val="002C24E7"/>
    <w:rsid w:val="002C32C9"/>
    <w:rsid w:val="002C3EA3"/>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F2A"/>
    <w:rsid w:val="002D59B4"/>
    <w:rsid w:val="002D6395"/>
    <w:rsid w:val="002D71C1"/>
    <w:rsid w:val="002D73EE"/>
    <w:rsid w:val="002D7692"/>
    <w:rsid w:val="002E0064"/>
    <w:rsid w:val="002E2205"/>
    <w:rsid w:val="002E2711"/>
    <w:rsid w:val="002E323B"/>
    <w:rsid w:val="002E336D"/>
    <w:rsid w:val="002E33F9"/>
    <w:rsid w:val="002E493F"/>
    <w:rsid w:val="002E4C7E"/>
    <w:rsid w:val="002E5743"/>
    <w:rsid w:val="002E5A20"/>
    <w:rsid w:val="002E5C52"/>
    <w:rsid w:val="002E6488"/>
    <w:rsid w:val="002E6645"/>
    <w:rsid w:val="002E6D00"/>
    <w:rsid w:val="002E72CD"/>
    <w:rsid w:val="002E75F6"/>
    <w:rsid w:val="002F0421"/>
    <w:rsid w:val="002F109D"/>
    <w:rsid w:val="002F11BA"/>
    <w:rsid w:val="002F17E5"/>
    <w:rsid w:val="002F1BA6"/>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495B"/>
    <w:rsid w:val="00305F97"/>
    <w:rsid w:val="0030665B"/>
    <w:rsid w:val="00306D2D"/>
    <w:rsid w:val="00307EF0"/>
    <w:rsid w:val="00307F5F"/>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B"/>
    <w:rsid w:val="00315DE9"/>
    <w:rsid w:val="00315FB8"/>
    <w:rsid w:val="00316143"/>
    <w:rsid w:val="00317656"/>
    <w:rsid w:val="0032040C"/>
    <w:rsid w:val="003207B4"/>
    <w:rsid w:val="00321914"/>
    <w:rsid w:val="0032204A"/>
    <w:rsid w:val="00322C46"/>
    <w:rsid w:val="00322CAF"/>
    <w:rsid w:val="00323A7D"/>
    <w:rsid w:val="00323BDE"/>
    <w:rsid w:val="003255CE"/>
    <w:rsid w:val="00325CF0"/>
    <w:rsid w:val="00326336"/>
    <w:rsid w:val="00326E46"/>
    <w:rsid w:val="00327894"/>
    <w:rsid w:val="00327C51"/>
    <w:rsid w:val="00327CEC"/>
    <w:rsid w:val="00327FCE"/>
    <w:rsid w:val="00330E0F"/>
    <w:rsid w:val="00331691"/>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B9F"/>
    <w:rsid w:val="003407C7"/>
    <w:rsid w:val="00340D47"/>
    <w:rsid w:val="003418B0"/>
    <w:rsid w:val="0034292F"/>
    <w:rsid w:val="00343355"/>
    <w:rsid w:val="003433DA"/>
    <w:rsid w:val="00343698"/>
    <w:rsid w:val="00343C24"/>
    <w:rsid w:val="0034419A"/>
    <w:rsid w:val="0034497E"/>
    <w:rsid w:val="003454DE"/>
    <w:rsid w:val="00345AA9"/>
    <w:rsid w:val="003462B2"/>
    <w:rsid w:val="0034646B"/>
    <w:rsid w:val="0034692A"/>
    <w:rsid w:val="00347551"/>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04"/>
    <w:rsid w:val="00361F6F"/>
    <w:rsid w:val="00362B8E"/>
    <w:rsid w:val="00362E0A"/>
    <w:rsid w:val="00363A6F"/>
    <w:rsid w:val="00364512"/>
    <w:rsid w:val="00364968"/>
    <w:rsid w:val="003654AC"/>
    <w:rsid w:val="00365545"/>
    <w:rsid w:val="0036559A"/>
    <w:rsid w:val="00365969"/>
    <w:rsid w:val="0036598C"/>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06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4ACA"/>
    <w:rsid w:val="003A4D4A"/>
    <w:rsid w:val="003A505E"/>
    <w:rsid w:val="003A54CC"/>
    <w:rsid w:val="003A5F03"/>
    <w:rsid w:val="003A60B4"/>
    <w:rsid w:val="003A769C"/>
    <w:rsid w:val="003A7CEC"/>
    <w:rsid w:val="003A7D36"/>
    <w:rsid w:val="003B0067"/>
    <w:rsid w:val="003B0690"/>
    <w:rsid w:val="003B0940"/>
    <w:rsid w:val="003B0E3A"/>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7DE"/>
    <w:rsid w:val="003B7938"/>
    <w:rsid w:val="003B7CB3"/>
    <w:rsid w:val="003C057D"/>
    <w:rsid w:val="003C0D8F"/>
    <w:rsid w:val="003C15DC"/>
    <w:rsid w:val="003C15FB"/>
    <w:rsid w:val="003C1BF7"/>
    <w:rsid w:val="003C332D"/>
    <w:rsid w:val="003C3438"/>
    <w:rsid w:val="003C35AD"/>
    <w:rsid w:val="003C3DC8"/>
    <w:rsid w:val="003C45AD"/>
    <w:rsid w:val="003C5CC8"/>
    <w:rsid w:val="003C6201"/>
    <w:rsid w:val="003C7514"/>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8A0"/>
    <w:rsid w:val="003F7CAD"/>
    <w:rsid w:val="003F7DA9"/>
    <w:rsid w:val="003F7E91"/>
    <w:rsid w:val="00400205"/>
    <w:rsid w:val="00400511"/>
    <w:rsid w:val="0040096A"/>
    <w:rsid w:val="00400AD7"/>
    <w:rsid w:val="00400E3E"/>
    <w:rsid w:val="00401347"/>
    <w:rsid w:val="00401917"/>
    <w:rsid w:val="00401961"/>
    <w:rsid w:val="004025FD"/>
    <w:rsid w:val="00403075"/>
    <w:rsid w:val="0040359F"/>
    <w:rsid w:val="00403D85"/>
    <w:rsid w:val="00403FFE"/>
    <w:rsid w:val="00404083"/>
    <w:rsid w:val="004043C1"/>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489"/>
    <w:rsid w:val="00422719"/>
    <w:rsid w:val="00422737"/>
    <w:rsid w:val="004227C2"/>
    <w:rsid w:val="00422EFF"/>
    <w:rsid w:val="00422FD2"/>
    <w:rsid w:val="00423A24"/>
    <w:rsid w:val="00423B2B"/>
    <w:rsid w:val="00423C90"/>
    <w:rsid w:val="0042430C"/>
    <w:rsid w:val="004246CA"/>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B95"/>
    <w:rsid w:val="00440CD4"/>
    <w:rsid w:val="00440F04"/>
    <w:rsid w:val="00441D5D"/>
    <w:rsid w:val="00441F4A"/>
    <w:rsid w:val="00442236"/>
    <w:rsid w:val="00442624"/>
    <w:rsid w:val="00442922"/>
    <w:rsid w:val="00442ED5"/>
    <w:rsid w:val="00443219"/>
    <w:rsid w:val="004436D7"/>
    <w:rsid w:val="004438BA"/>
    <w:rsid w:val="00444B5A"/>
    <w:rsid w:val="004455D7"/>
    <w:rsid w:val="00445808"/>
    <w:rsid w:val="00445C03"/>
    <w:rsid w:val="00446774"/>
    <w:rsid w:val="00446795"/>
    <w:rsid w:val="00446927"/>
    <w:rsid w:val="00447FA7"/>
    <w:rsid w:val="0045048C"/>
    <w:rsid w:val="004508E6"/>
    <w:rsid w:val="004510B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ECD"/>
    <w:rsid w:val="00457FCD"/>
    <w:rsid w:val="0046036C"/>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4B6"/>
    <w:rsid w:val="00477F02"/>
    <w:rsid w:val="00477F8F"/>
    <w:rsid w:val="0048079B"/>
    <w:rsid w:val="004814B1"/>
    <w:rsid w:val="00481B69"/>
    <w:rsid w:val="004821CE"/>
    <w:rsid w:val="004827D6"/>
    <w:rsid w:val="004831DE"/>
    <w:rsid w:val="004839E3"/>
    <w:rsid w:val="0048443A"/>
    <w:rsid w:val="004844CD"/>
    <w:rsid w:val="004848E1"/>
    <w:rsid w:val="00484DEA"/>
    <w:rsid w:val="00485520"/>
    <w:rsid w:val="004857E1"/>
    <w:rsid w:val="00485BEE"/>
    <w:rsid w:val="00485DE8"/>
    <w:rsid w:val="00486736"/>
    <w:rsid w:val="00486F5D"/>
    <w:rsid w:val="004870CE"/>
    <w:rsid w:val="00487C1C"/>
    <w:rsid w:val="004900B4"/>
    <w:rsid w:val="004903C8"/>
    <w:rsid w:val="00490AF9"/>
    <w:rsid w:val="00491A7E"/>
    <w:rsid w:val="00494270"/>
    <w:rsid w:val="00494545"/>
    <w:rsid w:val="00494BEA"/>
    <w:rsid w:val="00495EF2"/>
    <w:rsid w:val="004975A9"/>
    <w:rsid w:val="0049787E"/>
    <w:rsid w:val="00497E28"/>
    <w:rsid w:val="00497FC4"/>
    <w:rsid w:val="004A0924"/>
    <w:rsid w:val="004A09CF"/>
    <w:rsid w:val="004A1437"/>
    <w:rsid w:val="004A1688"/>
    <w:rsid w:val="004A20A5"/>
    <w:rsid w:val="004A2839"/>
    <w:rsid w:val="004A2A17"/>
    <w:rsid w:val="004A2E89"/>
    <w:rsid w:val="004A356C"/>
    <w:rsid w:val="004A46A1"/>
    <w:rsid w:val="004A4BA7"/>
    <w:rsid w:val="004A5842"/>
    <w:rsid w:val="004A6513"/>
    <w:rsid w:val="004A6537"/>
    <w:rsid w:val="004A67DC"/>
    <w:rsid w:val="004A7756"/>
    <w:rsid w:val="004A7834"/>
    <w:rsid w:val="004A7BEC"/>
    <w:rsid w:val="004B09F3"/>
    <w:rsid w:val="004B0EDF"/>
    <w:rsid w:val="004B1A84"/>
    <w:rsid w:val="004B1B34"/>
    <w:rsid w:val="004B1C57"/>
    <w:rsid w:val="004B2F8D"/>
    <w:rsid w:val="004B3826"/>
    <w:rsid w:val="004B3A44"/>
    <w:rsid w:val="004B3D42"/>
    <w:rsid w:val="004B49BC"/>
    <w:rsid w:val="004B4B53"/>
    <w:rsid w:val="004B4B67"/>
    <w:rsid w:val="004B4CA8"/>
    <w:rsid w:val="004B52F3"/>
    <w:rsid w:val="004B5A96"/>
    <w:rsid w:val="004B5AF5"/>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D01D2"/>
    <w:rsid w:val="004D069A"/>
    <w:rsid w:val="004D081C"/>
    <w:rsid w:val="004D0FAC"/>
    <w:rsid w:val="004D1BE8"/>
    <w:rsid w:val="004D1C14"/>
    <w:rsid w:val="004D60BB"/>
    <w:rsid w:val="004D6329"/>
    <w:rsid w:val="004D68CB"/>
    <w:rsid w:val="004D7008"/>
    <w:rsid w:val="004D7354"/>
    <w:rsid w:val="004E09DA"/>
    <w:rsid w:val="004E0B44"/>
    <w:rsid w:val="004E2190"/>
    <w:rsid w:val="004E2258"/>
    <w:rsid w:val="004E2E68"/>
    <w:rsid w:val="004E2F02"/>
    <w:rsid w:val="004E3D31"/>
    <w:rsid w:val="004E3FF2"/>
    <w:rsid w:val="004E42AD"/>
    <w:rsid w:val="004E587B"/>
    <w:rsid w:val="004E6D08"/>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1069"/>
    <w:rsid w:val="005027B6"/>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CC6"/>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738F"/>
    <w:rsid w:val="005479C3"/>
    <w:rsid w:val="00547BEF"/>
    <w:rsid w:val="0055036E"/>
    <w:rsid w:val="005503B9"/>
    <w:rsid w:val="0055058C"/>
    <w:rsid w:val="00550BE9"/>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BC"/>
    <w:rsid w:val="00575C7E"/>
    <w:rsid w:val="005770C5"/>
    <w:rsid w:val="00577248"/>
    <w:rsid w:val="005773CC"/>
    <w:rsid w:val="005774E8"/>
    <w:rsid w:val="00577882"/>
    <w:rsid w:val="00577D6D"/>
    <w:rsid w:val="00580113"/>
    <w:rsid w:val="005803B3"/>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739"/>
    <w:rsid w:val="00595B57"/>
    <w:rsid w:val="00595F47"/>
    <w:rsid w:val="005962BD"/>
    <w:rsid w:val="00596675"/>
    <w:rsid w:val="005966E9"/>
    <w:rsid w:val="00596E9D"/>
    <w:rsid w:val="0059757C"/>
    <w:rsid w:val="005976AB"/>
    <w:rsid w:val="005977F0"/>
    <w:rsid w:val="00597ABA"/>
    <w:rsid w:val="005A105B"/>
    <w:rsid w:val="005A1A80"/>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B0CB8"/>
    <w:rsid w:val="005B0EDA"/>
    <w:rsid w:val="005B222D"/>
    <w:rsid w:val="005B2769"/>
    <w:rsid w:val="005B276C"/>
    <w:rsid w:val="005B2A4A"/>
    <w:rsid w:val="005B3B7A"/>
    <w:rsid w:val="005B434D"/>
    <w:rsid w:val="005B45D3"/>
    <w:rsid w:val="005B5472"/>
    <w:rsid w:val="005B64A1"/>
    <w:rsid w:val="005B67FE"/>
    <w:rsid w:val="005B6AAF"/>
    <w:rsid w:val="005B7275"/>
    <w:rsid w:val="005B740D"/>
    <w:rsid w:val="005B7AB0"/>
    <w:rsid w:val="005C0477"/>
    <w:rsid w:val="005C12C9"/>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7162"/>
    <w:rsid w:val="005F7A3A"/>
    <w:rsid w:val="005F7ECF"/>
    <w:rsid w:val="00600A52"/>
    <w:rsid w:val="00600ABE"/>
    <w:rsid w:val="00600C26"/>
    <w:rsid w:val="00600E9F"/>
    <w:rsid w:val="006016AC"/>
    <w:rsid w:val="00601A11"/>
    <w:rsid w:val="00601F09"/>
    <w:rsid w:val="0060301A"/>
    <w:rsid w:val="0060486E"/>
    <w:rsid w:val="00604C1B"/>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2323"/>
    <w:rsid w:val="006131D1"/>
    <w:rsid w:val="006144CB"/>
    <w:rsid w:val="00614840"/>
    <w:rsid w:val="0061497B"/>
    <w:rsid w:val="00615458"/>
    <w:rsid w:val="0061551F"/>
    <w:rsid w:val="00615AEE"/>
    <w:rsid w:val="00615BF4"/>
    <w:rsid w:val="00615E2C"/>
    <w:rsid w:val="006161C6"/>
    <w:rsid w:val="00617354"/>
    <w:rsid w:val="006173B0"/>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7CF"/>
    <w:rsid w:val="0063722C"/>
    <w:rsid w:val="006378CC"/>
    <w:rsid w:val="0064071C"/>
    <w:rsid w:val="00642633"/>
    <w:rsid w:val="00643E56"/>
    <w:rsid w:val="00644654"/>
    <w:rsid w:val="00644880"/>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66B8"/>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324"/>
    <w:rsid w:val="00671AF3"/>
    <w:rsid w:val="00673E14"/>
    <w:rsid w:val="006754DC"/>
    <w:rsid w:val="00675C96"/>
    <w:rsid w:val="00677EC2"/>
    <w:rsid w:val="0068046A"/>
    <w:rsid w:val="00681220"/>
    <w:rsid w:val="006820E8"/>
    <w:rsid w:val="0068288B"/>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BE2"/>
    <w:rsid w:val="00693F5C"/>
    <w:rsid w:val="00694D46"/>
    <w:rsid w:val="00694DD4"/>
    <w:rsid w:val="00694E3D"/>
    <w:rsid w:val="00694F1D"/>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60C0"/>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9E8"/>
    <w:rsid w:val="006F7F9C"/>
    <w:rsid w:val="00700FD5"/>
    <w:rsid w:val="0070101C"/>
    <w:rsid w:val="0070196C"/>
    <w:rsid w:val="00702703"/>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5B2F"/>
    <w:rsid w:val="007162AC"/>
    <w:rsid w:val="0071694E"/>
    <w:rsid w:val="00716ABB"/>
    <w:rsid w:val="00717254"/>
    <w:rsid w:val="0071796A"/>
    <w:rsid w:val="00717A4D"/>
    <w:rsid w:val="00717D70"/>
    <w:rsid w:val="007212F3"/>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305FF"/>
    <w:rsid w:val="007308FA"/>
    <w:rsid w:val="00731039"/>
    <w:rsid w:val="00731442"/>
    <w:rsid w:val="007318D0"/>
    <w:rsid w:val="007321FD"/>
    <w:rsid w:val="007326CD"/>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282E"/>
    <w:rsid w:val="00752D5E"/>
    <w:rsid w:val="00753DCF"/>
    <w:rsid w:val="00753FB6"/>
    <w:rsid w:val="007543E4"/>
    <w:rsid w:val="00754DBF"/>
    <w:rsid w:val="00755894"/>
    <w:rsid w:val="00755CE7"/>
    <w:rsid w:val="00756228"/>
    <w:rsid w:val="0075645B"/>
    <w:rsid w:val="00756EF0"/>
    <w:rsid w:val="007571A2"/>
    <w:rsid w:val="007573F7"/>
    <w:rsid w:val="00757787"/>
    <w:rsid w:val="00757978"/>
    <w:rsid w:val="00760631"/>
    <w:rsid w:val="00760664"/>
    <w:rsid w:val="00761976"/>
    <w:rsid w:val="00761BF1"/>
    <w:rsid w:val="00761DEF"/>
    <w:rsid w:val="00761E8E"/>
    <w:rsid w:val="00762012"/>
    <w:rsid w:val="00762141"/>
    <w:rsid w:val="00762EC8"/>
    <w:rsid w:val="007645ED"/>
    <w:rsid w:val="00764900"/>
    <w:rsid w:val="00764CB7"/>
    <w:rsid w:val="00764F14"/>
    <w:rsid w:val="00766D9C"/>
    <w:rsid w:val="00767421"/>
    <w:rsid w:val="0076793C"/>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4C0D"/>
    <w:rsid w:val="00784CA2"/>
    <w:rsid w:val="00784D2E"/>
    <w:rsid w:val="00785646"/>
    <w:rsid w:val="00785D7B"/>
    <w:rsid w:val="00786CA0"/>
    <w:rsid w:val="00786E4B"/>
    <w:rsid w:val="00787585"/>
    <w:rsid w:val="00787C51"/>
    <w:rsid w:val="00787FB5"/>
    <w:rsid w:val="00790F31"/>
    <w:rsid w:val="00793749"/>
    <w:rsid w:val="007945A0"/>
    <w:rsid w:val="00795724"/>
    <w:rsid w:val="0079577F"/>
    <w:rsid w:val="007957C1"/>
    <w:rsid w:val="007957F0"/>
    <w:rsid w:val="00795919"/>
    <w:rsid w:val="00795A7A"/>
    <w:rsid w:val="00795BD0"/>
    <w:rsid w:val="00797657"/>
    <w:rsid w:val="00797F4E"/>
    <w:rsid w:val="007A0CEC"/>
    <w:rsid w:val="007A10B8"/>
    <w:rsid w:val="007A1BE3"/>
    <w:rsid w:val="007A2540"/>
    <w:rsid w:val="007A26D5"/>
    <w:rsid w:val="007A33BA"/>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E4"/>
    <w:rsid w:val="007B4CB2"/>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B8"/>
    <w:rsid w:val="007C1450"/>
    <w:rsid w:val="007C1A5B"/>
    <w:rsid w:val="007C1A85"/>
    <w:rsid w:val="007C275B"/>
    <w:rsid w:val="007C2A60"/>
    <w:rsid w:val="007C3235"/>
    <w:rsid w:val="007C349D"/>
    <w:rsid w:val="007C3596"/>
    <w:rsid w:val="007C35FE"/>
    <w:rsid w:val="007C3CD7"/>
    <w:rsid w:val="007C3EFC"/>
    <w:rsid w:val="007C4137"/>
    <w:rsid w:val="007C46E0"/>
    <w:rsid w:val="007C54A3"/>
    <w:rsid w:val="007C57B2"/>
    <w:rsid w:val="007C59F8"/>
    <w:rsid w:val="007C5FD3"/>
    <w:rsid w:val="007D02E8"/>
    <w:rsid w:val="007D0501"/>
    <w:rsid w:val="007D1542"/>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40C7"/>
    <w:rsid w:val="007E501A"/>
    <w:rsid w:val="007E5203"/>
    <w:rsid w:val="007E52CC"/>
    <w:rsid w:val="007E5C54"/>
    <w:rsid w:val="007E5E77"/>
    <w:rsid w:val="007E6AEB"/>
    <w:rsid w:val="007E71FB"/>
    <w:rsid w:val="007E74E3"/>
    <w:rsid w:val="007E769C"/>
    <w:rsid w:val="007F0119"/>
    <w:rsid w:val="007F06A6"/>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6B"/>
    <w:rsid w:val="00801C9D"/>
    <w:rsid w:val="008024B6"/>
    <w:rsid w:val="0080380E"/>
    <w:rsid w:val="008043BA"/>
    <w:rsid w:val="00805E81"/>
    <w:rsid w:val="00805EB1"/>
    <w:rsid w:val="0080697C"/>
    <w:rsid w:val="00806F03"/>
    <w:rsid w:val="008076BF"/>
    <w:rsid w:val="00807FEA"/>
    <w:rsid w:val="008107D3"/>
    <w:rsid w:val="008108D2"/>
    <w:rsid w:val="00811F8A"/>
    <w:rsid w:val="00812645"/>
    <w:rsid w:val="008135C4"/>
    <w:rsid w:val="00814C56"/>
    <w:rsid w:val="00815CF0"/>
    <w:rsid w:val="008165B6"/>
    <w:rsid w:val="0081783A"/>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4504"/>
    <w:rsid w:val="0083507B"/>
    <w:rsid w:val="00835535"/>
    <w:rsid w:val="0083648D"/>
    <w:rsid w:val="00837A8B"/>
    <w:rsid w:val="00837AAE"/>
    <w:rsid w:val="00837B32"/>
    <w:rsid w:val="008403AD"/>
    <w:rsid w:val="0084128C"/>
    <w:rsid w:val="008412E1"/>
    <w:rsid w:val="008413F1"/>
    <w:rsid w:val="00841944"/>
    <w:rsid w:val="00841A81"/>
    <w:rsid w:val="00842698"/>
    <w:rsid w:val="00842789"/>
    <w:rsid w:val="00842DB6"/>
    <w:rsid w:val="00843494"/>
    <w:rsid w:val="00843EF6"/>
    <w:rsid w:val="008440B8"/>
    <w:rsid w:val="0084414F"/>
    <w:rsid w:val="00844BF4"/>
    <w:rsid w:val="0084509B"/>
    <w:rsid w:val="00845245"/>
    <w:rsid w:val="00846E16"/>
    <w:rsid w:val="008479FC"/>
    <w:rsid w:val="008501BC"/>
    <w:rsid w:val="0085039C"/>
    <w:rsid w:val="0085040E"/>
    <w:rsid w:val="008506EC"/>
    <w:rsid w:val="00850CA1"/>
    <w:rsid w:val="00850D11"/>
    <w:rsid w:val="008510A1"/>
    <w:rsid w:val="008520D4"/>
    <w:rsid w:val="008520EF"/>
    <w:rsid w:val="0085310A"/>
    <w:rsid w:val="00853567"/>
    <w:rsid w:val="00854428"/>
    <w:rsid w:val="008550D4"/>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3A5D"/>
    <w:rsid w:val="008A40D7"/>
    <w:rsid w:val="008A4143"/>
    <w:rsid w:val="008A46E3"/>
    <w:rsid w:val="008A4B24"/>
    <w:rsid w:val="008A4C6E"/>
    <w:rsid w:val="008A4D88"/>
    <w:rsid w:val="008A53A7"/>
    <w:rsid w:val="008A5EB1"/>
    <w:rsid w:val="008A6109"/>
    <w:rsid w:val="008A64E1"/>
    <w:rsid w:val="008A698B"/>
    <w:rsid w:val="008A7C00"/>
    <w:rsid w:val="008B0306"/>
    <w:rsid w:val="008B218E"/>
    <w:rsid w:val="008B2704"/>
    <w:rsid w:val="008B27A1"/>
    <w:rsid w:val="008B33F2"/>
    <w:rsid w:val="008B38D1"/>
    <w:rsid w:val="008B3D1B"/>
    <w:rsid w:val="008B4874"/>
    <w:rsid w:val="008B6131"/>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7F7"/>
    <w:rsid w:val="008D1984"/>
    <w:rsid w:val="008D1EB3"/>
    <w:rsid w:val="008D2E06"/>
    <w:rsid w:val="008D3934"/>
    <w:rsid w:val="008D3CF5"/>
    <w:rsid w:val="008D4121"/>
    <w:rsid w:val="008D46A8"/>
    <w:rsid w:val="008D46E5"/>
    <w:rsid w:val="008D4975"/>
    <w:rsid w:val="008D4B9F"/>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C78"/>
    <w:rsid w:val="008E5063"/>
    <w:rsid w:val="008E517C"/>
    <w:rsid w:val="008E59D6"/>
    <w:rsid w:val="008E61BB"/>
    <w:rsid w:val="008E6752"/>
    <w:rsid w:val="008E6E98"/>
    <w:rsid w:val="008E6F51"/>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6C2"/>
    <w:rsid w:val="00905FBB"/>
    <w:rsid w:val="0090656D"/>
    <w:rsid w:val="00906788"/>
    <w:rsid w:val="00907AAF"/>
    <w:rsid w:val="00907BDF"/>
    <w:rsid w:val="0091048E"/>
    <w:rsid w:val="00911010"/>
    <w:rsid w:val="009117C0"/>
    <w:rsid w:val="00912273"/>
    <w:rsid w:val="009128F2"/>
    <w:rsid w:val="00912C1C"/>
    <w:rsid w:val="00912C22"/>
    <w:rsid w:val="009134D2"/>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10C"/>
    <w:rsid w:val="009262A6"/>
    <w:rsid w:val="0092631D"/>
    <w:rsid w:val="009271FA"/>
    <w:rsid w:val="00927205"/>
    <w:rsid w:val="00927629"/>
    <w:rsid w:val="00927AFB"/>
    <w:rsid w:val="00927C9C"/>
    <w:rsid w:val="00930B15"/>
    <w:rsid w:val="00930CBF"/>
    <w:rsid w:val="00930D28"/>
    <w:rsid w:val="00930D44"/>
    <w:rsid w:val="009314CF"/>
    <w:rsid w:val="00931504"/>
    <w:rsid w:val="00931575"/>
    <w:rsid w:val="00931A9B"/>
    <w:rsid w:val="00933352"/>
    <w:rsid w:val="00933B54"/>
    <w:rsid w:val="00933CE3"/>
    <w:rsid w:val="009348FA"/>
    <w:rsid w:val="00934F53"/>
    <w:rsid w:val="00935496"/>
    <w:rsid w:val="009354D9"/>
    <w:rsid w:val="009373A3"/>
    <w:rsid w:val="009373EA"/>
    <w:rsid w:val="00937A69"/>
    <w:rsid w:val="00937DF2"/>
    <w:rsid w:val="00937F08"/>
    <w:rsid w:val="009414E3"/>
    <w:rsid w:val="00941559"/>
    <w:rsid w:val="009418E0"/>
    <w:rsid w:val="0094268C"/>
    <w:rsid w:val="00944660"/>
    <w:rsid w:val="00944FAD"/>
    <w:rsid w:val="009458FF"/>
    <w:rsid w:val="0094591B"/>
    <w:rsid w:val="00946498"/>
    <w:rsid w:val="00947555"/>
    <w:rsid w:val="00947A20"/>
    <w:rsid w:val="00950028"/>
    <w:rsid w:val="00950DEB"/>
    <w:rsid w:val="00951145"/>
    <w:rsid w:val="009511C2"/>
    <w:rsid w:val="00951201"/>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F36"/>
    <w:rsid w:val="009A35A3"/>
    <w:rsid w:val="009A3DE0"/>
    <w:rsid w:val="009A3ED4"/>
    <w:rsid w:val="009A3FDA"/>
    <w:rsid w:val="009A42D0"/>
    <w:rsid w:val="009A5385"/>
    <w:rsid w:val="009A592C"/>
    <w:rsid w:val="009A5EA0"/>
    <w:rsid w:val="009A6C1F"/>
    <w:rsid w:val="009A77C0"/>
    <w:rsid w:val="009A7C8E"/>
    <w:rsid w:val="009A7EC4"/>
    <w:rsid w:val="009B023F"/>
    <w:rsid w:val="009B1464"/>
    <w:rsid w:val="009B219F"/>
    <w:rsid w:val="009B2984"/>
    <w:rsid w:val="009B2B2E"/>
    <w:rsid w:val="009B2E2E"/>
    <w:rsid w:val="009B3F47"/>
    <w:rsid w:val="009B4262"/>
    <w:rsid w:val="009B43F1"/>
    <w:rsid w:val="009B54C2"/>
    <w:rsid w:val="009B7681"/>
    <w:rsid w:val="009B7837"/>
    <w:rsid w:val="009B7F27"/>
    <w:rsid w:val="009C0966"/>
    <w:rsid w:val="009C149E"/>
    <w:rsid w:val="009C1569"/>
    <w:rsid w:val="009C19FB"/>
    <w:rsid w:val="009C2C9D"/>
    <w:rsid w:val="009C2F7F"/>
    <w:rsid w:val="009C3113"/>
    <w:rsid w:val="009C3DE7"/>
    <w:rsid w:val="009C3F07"/>
    <w:rsid w:val="009C48BA"/>
    <w:rsid w:val="009C4D05"/>
    <w:rsid w:val="009C5479"/>
    <w:rsid w:val="009C54E8"/>
    <w:rsid w:val="009C558E"/>
    <w:rsid w:val="009C56F9"/>
    <w:rsid w:val="009C60BD"/>
    <w:rsid w:val="009C672A"/>
    <w:rsid w:val="009C6773"/>
    <w:rsid w:val="009C7105"/>
    <w:rsid w:val="009C7319"/>
    <w:rsid w:val="009C789C"/>
    <w:rsid w:val="009C7E7F"/>
    <w:rsid w:val="009C7F00"/>
    <w:rsid w:val="009D04CC"/>
    <w:rsid w:val="009D0514"/>
    <w:rsid w:val="009D06D7"/>
    <w:rsid w:val="009D079A"/>
    <w:rsid w:val="009D0FD9"/>
    <w:rsid w:val="009D13BD"/>
    <w:rsid w:val="009D194C"/>
    <w:rsid w:val="009D2485"/>
    <w:rsid w:val="009D2CC2"/>
    <w:rsid w:val="009D331D"/>
    <w:rsid w:val="009D360D"/>
    <w:rsid w:val="009D3869"/>
    <w:rsid w:val="009D4063"/>
    <w:rsid w:val="009D4138"/>
    <w:rsid w:val="009D41D5"/>
    <w:rsid w:val="009D5531"/>
    <w:rsid w:val="009D5A72"/>
    <w:rsid w:val="009D6107"/>
    <w:rsid w:val="009D6AD9"/>
    <w:rsid w:val="009D6C88"/>
    <w:rsid w:val="009D7138"/>
    <w:rsid w:val="009D7E62"/>
    <w:rsid w:val="009E1A4C"/>
    <w:rsid w:val="009E1D07"/>
    <w:rsid w:val="009E2380"/>
    <w:rsid w:val="009E2DDF"/>
    <w:rsid w:val="009E3BB6"/>
    <w:rsid w:val="009E3D07"/>
    <w:rsid w:val="009E4CFB"/>
    <w:rsid w:val="009E4E72"/>
    <w:rsid w:val="009E4FBC"/>
    <w:rsid w:val="009E5009"/>
    <w:rsid w:val="009E5472"/>
    <w:rsid w:val="009E5760"/>
    <w:rsid w:val="009E7ACB"/>
    <w:rsid w:val="009E7F5A"/>
    <w:rsid w:val="009F085E"/>
    <w:rsid w:val="009F0B59"/>
    <w:rsid w:val="009F0CD1"/>
    <w:rsid w:val="009F0DF8"/>
    <w:rsid w:val="009F0FA1"/>
    <w:rsid w:val="009F15D6"/>
    <w:rsid w:val="009F1873"/>
    <w:rsid w:val="009F1B19"/>
    <w:rsid w:val="009F35E4"/>
    <w:rsid w:val="009F42C6"/>
    <w:rsid w:val="009F4C1D"/>
    <w:rsid w:val="009F6153"/>
    <w:rsid w:val="009F6352"/>
    <w:rsid w:val="009F6E4B"/>
    <w:rsid w:val="00A0061D"/>
    <w:rsid w:val="00A0063B"/>
    <w:rsid w:val="00A010E2"/>
    <w:rsid w:val="00A01243"/>
    <w:rsid w:val="00A01554"/>
    <w:rsid w:val="00A01C21"/>
    <w:rsid w:val="00A021FA"/>
    <w:rsid w:val="00A0248E"/>
    <w:rsid w:val="00A02AC2"/>
    <w:rsid w:val="00A02B35"/>
    <w:rsid w:val="00A02CF0"/>
    <w:rsid w:val="00A030FC"/>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B9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66BB"/>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CDD"/>
    <w:rsid w:val="00A36D5C"/>
    <w:rsid w:val="00A37069"/>
    <w:rsid w:val="00A37283"/>
    <w:rsid w:val="00A3776A"/>
    <w:rsid w:val="00A377D4"/>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1577"/>
    <w:rsid w:val="00A51713"/>
    <w:rsid w:val="00A51928"/>
    <w:rsid w:val="00A52AE0"/>
    <w:rsid w:val="00A53049"/>
    <w:rsid w:val="00A54101"/>
    <w:rsid w:val="00A54628"/>
    <w:rsid w:val="00A54C3A"/>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57E7"/>
    <w:rsid w:val="00A668B7"/>
    <w:rsid w:val="00A66C0A"/>
    <w:rsid w:val="00A67FDB"/>
    <w:rsid w:val="00A70310"/>
    <w:rsid w:val="00A70C64"/>
    <w:rsid w:val="00A70F07"/>
    <w:rsid w:val="00A71999"/>
    <w:rsid w:val="00A71CF3"/>
    <w:rsid w:val="00A71E91"/>
    <w:rsid w:val="00A71F14"/>
    <w:rsid w:val="00A720C8"/>
    <w:rsid w:val="00A72E02"/>
    <w:rsid w:val="00A73C6B"/>
    <w:rsid w:val="00A73D4F"/>
    <w:rsid w:val="00A74485"/>
    <w:rsid w:val="00A74B2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689"/>
    <w:rsid w:val="00A87B7A"/>
    <w:rsid w:val="00A90309"/>
    <w:rsid w:val="00A903E5"/>
    <w:rsid w:val="00A90710"/>
    <w:rsid w:val="00A91439"/>
    <w:rsid w:val="00A91848"/>
    <w:rsid w:val="00A91C49"/>
    <w:rsid w:val="00A91F3F"/>
    <w:rsid w:val="00A91F82"/>
    <w:rsid w:val="00A92B70"/>
    <w:rsid w:val="00A93F76"/>
    <w:rsid w:val="00A93F99"/>
    <w:rsid w:val="00A9408D"/>
    <w:rsid w:val="00A9589E"/>
    <w:rsid w:val="00A95F35"/>
    <w:rsid w:val="00A95FDB"/>
    <w:rsid w:val="00A96273"/>
    <w:rsid w:val="00A965A5"/>
    <w:rsid w:val="00A965FD"/>
    <w:rsid w:val="00A96EA7"/>
    <w:rsid w:val="00A97103"/>
    <w:rsid w:val="00A9721B"/>
    <w:rsid w:val="00AA04CA"/>
    <w:rsid w:val="00AA05FA"/>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B07AD"/>
    <w:rsid w:val="00AB1136"/>
    <w:rsid w:val="00AB20A9"/>
    <w:rsid w:val="00AB322A"/>
    <w:rsid w:val="00AB32EE"/>
    <w:rsid w:val="00AB361A"/>
    <w:rsid w:val="00AB37EE"/>
    <w:rsid w:val="00AB419E"/>
    <w:rsid w:val="00AB4859"/>
    <w:rsid w:val="00AB49CC"/>
    <w:rsid w:val="00AB4B6A"/>
    <w:rsid w:val="00AB56F5"/>
    <w:rsid w:val="00AB6764"/>
    <w:rsid w:val="00AB6C4F"/>
    <w:rsid w:val="00AB6CE7"/>
    <w:rsid w:val="00AB6F4C"/>
    <w:rsid w:val="00AB78F6"/>
    <w:rsid w:val="00AB7977"/>
    <w:rsid w:val="00AC0E2B"/>
    <w:rsid w:val="00AC1468"/>
    <w:rsid w:val="00AC15B9"/>
    <w:rsid w:val="00AC1953"/>
    <w:rsid w:val="00AC1BB2"/>
    <w:rsid w:val="00AC1FB5"/>
    <w:rsid w:val="00AC244A"/>
    <w:rsid w:val="00AC2536"/>
    <w:rsid w:val="00AC343F"/>
    <w:rsid w:val="00AC3849"/>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D7E00"/>
    <w:rsid w:val="00AE071C"/>
    <w:rsid w:val="00AE0A1C"/>
    <w:rsid w:val="00AE0A68"/>
    <w:rsid w:val="00AE0D10"/>
    <w:rsid w:val="00AE2358"/>
    <w:rsid w:val="00AE31F9"/>
    <w:rsid w:val="00AE3B83"/>
    <w:rsid w:val="00AE47AF"/>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692C"/>
    <w:rsid w:val="00AF6B89"/>
    <w:rsid w:val="00AF6CB4"/>
    <w:rsid w:val="00AF70C1"/>
    <w:rsid w:val="00B00ADF"/>
    <w:rsid w:val="00B00BC0"/>
    <w:rsid w:val="00B00CD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A3"/>
    <w:rsid w:val="00B167D2"/>
    <w:rsid w:val="00B1733A"/>
    <w:rsid w:val="00B178C6"/>
    <w:rsid w:val="00B17B0B"/>
    <w:rsid w:val="00B20081"/>
    <w:rsid w:val="00B20208"/>
    <w:rsid w:val="00B205C8"/>
    <w:rsid w:val="00B20F42"/>
    <w:rsid w:val="00B20FD9"/>
    <w:rsid w:val="00B21612"/>
    <w:rsid w:val="00B22819"/>
    <w:rsid w:val="00B229B4"/>
    <w:rsid w:val="00B233C6"/>
    <w:rsid w:val="00B23628"/>
    <w:rsid w:val="00B241BF"/>
    <w:rsid w:val="00B25D79"/>
    <w:rsid w:val="00B25DA7"/>
    <w:rsid w:val="00B26AC8"/>
    <w:rsid w:val="00B275AF"/>
    <w:rsid w:val="00B276D5"/>
    <w:rsid w:val="00B27D18"/>
    <w:rsid w:val="00B30765"/>
    <w:rsid w:val="00B30EDB"/>
    <w:rsid w:val="00B3384B"/>
    <w:rsid w:val="00B340C0"/>
    <w:rsid w:val="00B343DB"/>
    <w:rsid w:val="00B35430"/>
    <w:rsid w:val="00B356F4"/>
    <w:rsid w:val="00B359E0"/>
    <w:rsid w:val="00B36DC3"/>
    <w:rsid w:val="00B36DE1"/>
    <w:rsid w:val="00B3704F"/>
    <w:rsid w:val="00B37110"/>
    <w:rsid w:val="00B378A1"/>
    <w:rsid w:val="00B37D36"/>
    <w:rsid w:val="00B37D8E"/>
    <w:rsid w:val="00B37EAA"/>
    <w:rsid w:val="00B40720"/>
    <w:rsid w:val="00B40935"/>
    <w:rsid w:val="00B40C5F"/>
    <w:rsid w:val="00B41188"/>
    <w:rsid w:val="00B41337"/>
    <w:rsid w:val="00B41D3B"/>
    <w:rsid w:val="00B41F87"/>
    <w:rsid w:val="00B420E8"/>
    <w:rsid w:val="00B42520"/>
    <w:rsid w:val="00B425F0"/>
    <w:rsid w:val="00B4277F"/>
    <w:rsid w:val="00B4290C"/>
    <w:rsid w:val="00B43CDB"/>
    <w:rsid w:val="00B43FD5"/>
    <w:rsid w:val="00B44057"/>
    <w:rsid w:val="00B44F6D"/>
    <w:rsid w:val="00B45147"/>
    <w:rsid w:val="00B4536F"/>
    <w:rsid w:val="00B46268"/>
    <w:rsid w:val="00B467FD"/>
    <w:rsid w:val="00B468B4"/>
    <w:rsid w:val="00B46B92"/>
    <w:rsid w:val="00B46B9B"/>
    <w:rsid w:val="00B47F0C"/>
    <w:rsid w:val="00B50189"/>
    <w:rsid w:val="00B50FA4"/>
    <w:rsid w:val="00B514EE"/>
    <w:rsid w:val="00B518AB"/>
    <w:rsid w:val="00B51A83"/>
    <w:rsid w:val="00B51F6B"/>
    <w:rsid w:val="00B5238A"/>
    <w:rsid w:val="00B529F0"/>
    <w:rsid w:val="00B53057"/>
    <w:rsid w:val="00B53E34"/>
    <w:rsid w:val="00B54075"/>
    <w:rsid w:val="00B54355"/>
    <w:rsid w:val="00B5438D"/>
    <w:rsid w:val="00B54985"/>
    <w:rsid w:val="00B553FD"/>
    <w:rsid w:val="00B558C8"/>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362"/>
    <w:rsid w:val="00B725C8"/>
    <w:rsid w:val="00B72F7C"/>
    <w:rsid w:val="00B73375"/>
    <w:rsid w:val="00B737D7"/>
    <w:rsid w:val="00B73839"/>
    <w:rsid w:val="00B73C5E"/>
    <w:rsid w:val="00B73F29"/>
    <w:rsid w:val="00B741F4"/>
    <w:rsid w:val="00B74A11"/>
    <w:rsid w:val="00B74BD9"/>
    <w:rsid w:val="00B754DB"/>
    <w:rsid w:val="00B75A9C"/>
    <w:rsid w:val="00B76AD4"/>
    <w:rsid w:val="00B76FE7"/>
    <w:rsid w:val="00B7708F"/>
    <w:rsid w:val="00B77A1B"/>
    <w:rsid w:val="00B80632"/>
    <w:rsid w:val="00B80C84"/>
    <w:rsid w:val="00B8127B"/>
    <w:rsid w:val="00B8142A"/>
    <w:rsid w:val="00B81F1E"/>
    <w:rsid w:val="00B81FCA"/>
    <w:rsid w:val="00B827EB"/>
    <w:rsid w:val="00B82927"/>
    <w:rsid w:val="00B82C0F"/>
    <w:rsid w:val="00B82D62"/>
    <w:rsid w:val="00B84369"/>
    <w:rsid w:val="00B84571"/>
    <w:rsid w:val="00B8552E"/>
    <w:rsid w:val="00B85B99"/>
    <w:rsid w:val="00B86DC9"/>
    <w:rsid w:val="00B87441"/>
    <w:rsid w:val="00B876A4"/>
    <w:rsid w:val="00B876BA"/>
    <w:rsid w:val="00B87CAA"/>
    <w:rsid w:val="00B87E94"/>
    <w:rsid w:val="00B90352"/>
    <w:rsid w:val="00B90FAA"/>
    <w:rsid w:val="00B923FB"/>
    <w:rsid w:val="00B92577"/>
    <w:rsid w:val="00B92671"/>
    <w:rsid w:val="00B92813"/>
    <w:rsid w:val="00B92AE2"/>
    <w:rsid w:val="00B92EB3"/>
    <w:rsid w:val="00B93036"/>
    <w:rsid w:val="00B938E7"/>
    <w:rsid w:val="00B947BE"/>
    <w:rsid w:val="00B954D7"/>
    <w:rsid w:val="00B95ED4"/>
    <w:rsid w:val="00B96555"/>
    <w:rsid w:val="00B96724"/>
    <w:rsid w:val="00B968B9"/>
    <w:rsid w:val="00B968E2"/>
    <w:rsid w:val="00B97950"/>
    <w:rsid w:val="00B97BCF"/>
    <w:rsid w:val="00B97BDC"/>
    <w:rsid w:val="00B97FDA"/>
    <w:rsid w:val="00BA07B8"/>
    <w:rsid w:val="00BA0D5B"/>
    <w:rsid w:val="00BA178C"/>
    <w:rsid w:val="00BA2A96"/>
    <w:rsid w:val="00BA2EFD"/>
    <w:rsid w:val="00BA3260"/>
    <w:rsid w:val="00BA3425"/>
    <w:rsid w:val="00BA3C8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1677"/>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957"/>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539"/>
    <w:rsid w:val="00C005B4"/>
    <w:rsid w:val="00C00DD2"/>
    <w:rsid w:val="00C03229"/>
    <w:rsid w:val="00C04886"/>
    <w:rsid w:val="00C04CC8"/>
    <w:rsid w:val="00C04FC1"/>
    <w:rsid w:val="00C050B8"/>
    <w:rsid w:val="00C056D4"/>
    <w:rsid w:val="00C0606B"/>
    <w:rsid w:val="00C06182"/>
    <w:rsid w:val="00C06A2C"/>
    <w:rsid w:val="00C06AD0"/>
    <w:rsid w:val="00C07B24"/>
    <w:rsid w:val="00C07C56"/>
    <w:rsid w:val="00C10094"/>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2051"/>
    <w:rsid w:val="00C32483"/>
    <w:rsid w:val="00C3268A"/>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2056"/>
    <w:rsid w:val="00C53B2F"/>
    <w:rsid w:val="00C53B7D"/>
    <w:rsid w:val="00C53CE1"/>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784"/>
    <w:rsid w:val="00C70815"/>
    <w:rsid w:val="00C70852"/>
    <w:rsid w:val="00C71455"/>
    <w:rsid w:val="00C72AFB"/>
    <w:rsid w:val="00C72F40"/>
    <w:rsid w:val="00C73013"/>
    <w:rsid w:val="00C7510B"/>
    <w:rsid w:val="00C75CC1"/>
    <w:rsid w:val="00C76121"/>
    <w:rsid w:val="00C76ACA"/>
    <w:rsid w:val="00C76AFC"/>
    <w:rsid w:val="00C77C15"/>
    <w:rsid w:val="00C801B9"/>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6A3"/>
    <w:rsid w:val="00CA1A2D"/>
    <w:rsid w:val="00CA1B67"/>
    <w:rsid w:val="00CA1E4E"/>
    <w:rsid w:val="00CA1EC4"/>
    <w:rsid w:val="00CA2FFE"/>
    <w:rsid w:val="00CA35C1"/>
    <w:rsid w:val="00CA36D5"/>
    <w:rsid w:val="00CA44C1"/>
    <w:rsid w:val="00CA4651"/>
    <w:rsid w:val="00CA497E"/>
    <w:rsid w:val="00CA5FBC"/>
    <w:rsid w:val="00CA6C62"/>
    <w:rsid w:val="00CA6EE0"/>
    <w:rsid w:val="00CA709A"/>
    <w:rsid w:val="00CA717D"/>
    <w:rsid w:val="00CB01E6"/>
    <w:rsid w:val="00CB03C8"/>
    <w:rsid w:val="00CB0D50"/>
    <w:rsid w:val="00CB0E52"/>
    <w:rsid w:val="00CB184A"/>
    <w:rsid w:val="00CB185C"/>
    <w:rsid w:val="00CB2481"/>
    <w:rsid w:val="00CB265C"/>
    <w:rsid w:val="00CB2898"/>
    <w:rsid w:val="00CB29C6"/>
    <w:rsid w:val="00CB3E04"/>
    <w:rsid w:val="00CB4447"/>
    <w:rsid w:val="00CB4468"/>
    <w:rsid w:val="00CB4618"/>
    <w:rsid w:val="00CB48F3"/>
    <w:rsid w:val="00CB4928"/>
    <w:rsid w:val="00CB4F40"/>
    <w:rsid w:val="00CB5438"/>
    <w:rsid w:val="00CB5862"/>
    <w:rsid w:val="00CB64C2"/>
    <w:rsid w:val="00CB64D9"/>
    <w:rsid w:val="00CB673A"/>
    <w:rsid w:val="00CB71E5"/>
    <w:rsid w:val="00CC07A6"/>
    <w:rsid w:val="00CC080B"/>
    <w:rsid w:val="00CC0A0E"/>
    <w:rsid w:val="00CC0A6A"/>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EAE"/>
    <w:rsid w:val="00CD2398"/>
    <w:rsid w:val="00CD263F"/>
    <w:rsid w:val="00CD319A"/>
    <w:rsid w:val="00CD3285"/>
    <w:rsid w:val="00CD480B"/>
    <w:rsid w:val="00CD5366"/>
    <w:rsid w:val="00CD5600"/>
    <w:rsid w:val="00CD5E0E"/>
    <w:rsid w:val="00CD7201"/>
    <w:rsid w:val="00CD7771"/>
    <w:rsid w:val="00CD7DBD"/>
    <w:rsid w:val="00CE0015"/>
    <w:rsid w:val="00CE07EC"/>
    <w:rsid w:val="00CE0E06"/>
    <w:rsid w:val="00CE12CD"/>
    <w:rsid w:val="00CE1874"/>
    <w:rsid w:val="00CE1881"/>
    <w:rsid w:val="00CE1BCA"/>
    <w:rsid w:val="00CE1E37"/>
    <w:rsid w:val="00CE2539"/>
    <w:rsid w:val="00CE25A0"/>
    <w:rsid w:val="00CE263B"/>
    <w:rsid w:val="00CE2EE1"/>
    <w:rsid w:val="00CE2F78"/>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D24"/>
    <w:rsid w:val="00CF49ED"/>
    <w:rsid w:val="00CF539B"/>
    <w:rsid w:val="00CF5C72"/>
    <w:rsid w:val="00CF6665"/>
    <w:rsid w:val="00CF6E17"/>
    <w:rsid w:val="00D01603"/>
    <w:rsid w:val="00D01D17"/>
    <w:rsid w:val="00D025F9"/>
    <w:rsid w:val="00D02FFD"/>
    <w:rsid w:val="00D03123"/>
    <w:rsid w:val="00D03BB8"/>
    <w:rsid w:val="00D03FCB"/>
    <w:rsid w:val="00D048A3"/>
    <w:rsid w:val="00D056FE"/>
    <w:rsid w:val="00D06311"/>
    <w:rsid w:val="00D0691D"/>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5346"/>
    <w:rsid w:val="00D25366"/>
    <w:rsid w:val="00D25846"/>
    <w:rsid w:val="00D25A48"/>
    <w:rsid w:val="00D260DA"/>
    <w:rsid w:val="00D26EAA"/>
    <w:rsid w:val="00D27C6D"/>
    <w:rsid w:val="00D30D5E"/>
    <w:rsid w:val="00D30EBA"/>
    <w:rsid w:val="00D312AE"/>
    <w:rsid w:val="00D313CE"/>
    <w:rsid w:val="00D31BBA"/>
    <w:rsid w:val="00D32169"/>
    <w:rsid w:val="00D325D3"/>
    <w:rsid w:val="00D329C4"/>
    <w:rsid w:val="00D33791"/>
    <w:rsid w:val="00D3504D"/>
    <w:rsid w:val="00D35F54"/>
    <w:rsid w:val="00D3620E"/>
    <w:rsid w:val="00D36ECD"/>
    <w:rsid w:val="00D37EDD"/>
    <w:rsid w:val="00D400F5"/>
    <w:rsid w:val="00D40B0A"/>
    <w:rsid w:val="00D40EF8"/>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D19"/>
    <w:rsid w:val="00D533D5"/>
    <w:rsid w:val="00D53476"/>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E8E"/>
    <w:rsid w:val="00D762FF"/>
    <w:rsid w:val="00D76486"/>
    <w:rsid w:val="00D76557"/>
    <w:rsid w:val="00D76A79"/>
    <w:rsid w:val="00D76C1A"/>
    <w:rsid w:val="00D76D53"/>
    <w:rsid w:val="00D77155"/>
    <w:rsid w:val="00D77958"/>
    <w:rsid w:val="00D77AAE"/>
    <w:rsid w:val="00D77E79"/>
    <w:rsid w:val="00D8100D"/>
    <w:rsid w:val="00D8105F"/>
    <w:rsid w:val="00D81330"/>
    <w:rsid w:val="00D81D0D"/>
    <w:rsid w:val="00D81ED6"/>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36F9"/>
    <w:rsid w:val="00D93798"/>
    <w:rsid w:val="00D93FD6"/>
    <w:rsid w:val="00D943D1"/>
    <w:rsid w:val="00D943EA"/>
    <w:rsid w:val="00D95935"/>
    <w:rsid w:val="00D967F0"/>
    <w:rsid w:val="00D97807"/>
    <w:rsid w:val="00D97D01"/>
    <w:rsid w:val="00DA04F3"/>
    <w:rsid w:val="00DA110E"/>
    <w:rsid w:val="00DA25B8"/>
    <w:rsid w:val="00DA2794"/>
    <w:rsid w:val="00DA4BA9"/>
    <w:rsid w:val="00DA4CAB"/>
    <w:rsid w:val="00DA558E"/>
    <w:rsid w:val="00DA56FB"/>
    <w:rsid w:val="00DA5BBA"/>
    <w:rsid w:val="00DA5D86"/>
    <w:rsid w:val="00DA5EAF"/>
    <w:rsid w:val="00DA61CD"/>
    <w:rsid w:val="00DA65B5"/>
    <w:rsid w:val="00DA65FA"/>
    <w:rsid w:val="00DA6685"/>
    <w:rsid w:val="00DA79ED"/>
    <w:rsid w:val="00DA7B1D"/>
    <w:rsid w:val="00DA7B80"/>
    <w:rsid w:val="00DA7D69"/>
    <w:rsid w:val="00DB0E1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3094"/>
    <w:rsid w:val="00DC3142"/>
    <w:rsid w:val="00DC315C"/>
    <w:rsid w:val="00DC3EF0"/>
    <w:rsid w:val="00DC4CCD"/>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64C3"/>
    <w:rsid w:val="00DD64CC"/>
    <w:rsid w:val="00DD6EC6"/>
    <w:rsid w:val="00DD6EF5"/>
    <w:rsid w:val="00DD7812"/>
    <w:rsid w:val="00DD7CA2"/>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AAA"/>
    <w:rsid w:val="00DE6E93"/>
    <w:rsid w:val="00DE72AF"/>
    <w:rsid w:val="00DE7517"/>
    <w:rsid w:val="00DE7722"/>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E7F"/>
    <w:rsid w:val="00E026D8"/>
    <w:rsid w:val="00E03888"/>
    <w:rsid w:val="00E0448A"/>
    <w:rsid w:val="00E04519"/>
    <w:rsid w:val="00E04AF6"/>
    <w:rsid w:val="00E05D9B"/>
    <w:rsid w:val="00E0600D"/>
    <w:rsid w:val="00E07750"/>
    <w:rsid w:val="00E10302"/>
    <w:rsid w:val="00E108A7"/>
    <w:rsid w:val="00E10C3F"/>
    <w:rsid w:val="00E11A2D"/>
    <w:rsid w:val="00E11F37"/>
    <w:rsid w:val="00E12099"/>
    <w:rsid w:val="00E1248D"/>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62D"/>
    <w:rsid w:val="00E5085F"/>
    <w:rsid w:val="00E508AC"/>
    <w:rsid w:val="00E508C3"/>
    <w:rsid w:val="00E50E8F"/>
    <w:rsid w:val="00E528A5"/>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6D8E"/>
    <w:rsid w:val="00E6720E"/>
    <w:rsid w:val="00E67B9C"/>
    <w:rsid w:val="00E67C73"/>
    <w:rsid w:val="00E7088B"/>
    <w:rsid w:val="00E712E2"/>
    <w:rsid w:val="00E717D8"/>
    <w:rsid w:val="00E71B87"/>
    <w:rsid w:val="00E72148"/>
    <w:rsid w:val="00E735FB"/>
    <w:rsid w:val="00E7387F"/>
    <w:rsid w:val="00E74C8D"/>
    <w:rsid w:val="00E75627"/>
    <w:rsid w:val="00E76040"/>
    <w:rsid w:val="00E7663F"/>
    <w:rsid w:val="00E76F7F"/>
    <w:rsid w:val="00E7760A"/>
    <w:rsid w:val="00E77BC2"/>
    <w:rsid w:val="00E80113"/>
    <w:rsid w:val="00E810E9"/>
    <w:rsid w:val="00E8172B"/>
    <w:rsid w:val="00E81A9B"/>
    <w:rsid w:val="00E82053"/>
    <w:rsid w:val="00E82290"/>
    <w:rsid w:val="00E830E1"/>
    <w:rsid w:val="00E83519"/>
    <w:rsid w:val="00E84585"/>
    <w:rsid w:val="00E84604"/>
    <w:rsid w:val="00E85269"/>
    <w:rsid w:val="00E852DD"/>
    <w:rsid w:val="00E8673C"/>
    <w:rsid w:val="00E87323"/>
    <w:rsid w:val="00E87478"/>
    <w:rsid w:val="00E87B84"/>
    <w:rsid w:val="00E91859"/>
    <w:rsid w:val="00E91C89"/>
    <w:rsid w:val="00E9205E"/>
    <w:rsid w:val="00E93CA4"/>
    <w:rsid w:val="00E94441"/>
    <w:rsid w:val="00E94BF6"/>
    <w:rsid w:val="00E94DC1"/>
    <w:rsid w:val="00E95576"/>
    <w:rsid w:val="00E958AA"/>
    <w:rsid w:val="00E95E71"/>
    <w:rsid w:val="00E961EB"/>
    <w:rsid w:val="00E979E3"/>
    <w:rsid w:val="00E97B43"/>
    <w:rsid w:val="00E97BD2"/>
    <w:rsid w:val="00E97F2C"/>
    <w:rsid w:val="00EA0349"/>
    <w:rsid w:val="00EA08A2"/>
    <w:rsid w:val="00EA1551"/>
    <w:rsid w:val="00EA15BC"/>
    <w:rsid w:val="00EA26EA"/>
    <w:rsid w:val="00EA27E8"/>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5FD6"/>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06CB"/>
    <w:rsid w:val="00EF1029"/>
    <w:rsid w:val="00EF1403"/>
    <w:rsid w:val="00EF1A41"/>
    <w:rsid w:val="00EF1A60"/>
    <w:rsid w:val="00EF208C"/>
    <w:rsid w:val="00EF2244"/>
    <w:rsid w:val="00EF2DFF"/>
    <w:rsid w:val="00EF2E5C"/>
    <w:rsid w:val="00EF3A3C"/>
    <w:rsid w:val="00EF4CD8"/>
    <w:rsid w:val="00EF6641"/>
    <w:rsid w:val="00EF6C0D"/>
    <w:rsid w:val="00EF75B0"/>
    <w:rsid w:val="00EF7E32"/>
    <w:rsid w:val="00F00A1B"/>
    <w:rsid w:val="00F01043"/>
    <w:rsid w:val="00F01381"/>
    <w:rsid w:val="00F016A2"/>
    <w:rsid w:val="00F02681"/>
    <w:rsid w:val="00F026D6"/>
    <w:rsid w:val="00F0272D"/>
    <w:rsid w:val="00F02770"/>
    <w:rsid w:val="00F057DC"/>
    <w:rsid w:val="00F05A74"/>
    <w:rsid w:val="00F06131"/>
    <w:rsid w:val="00F06CCD"/>
    <w:rsid w:val="00F07249"/>
    <w:rsid w:val="00F0766E"/>
    <w:rsid w:val="00F07E4C"/>
    <w:rsid w:val="00F11E13"/>
    <w:rsid w:val="00F12910"/>
    <w:rsid w:val="00F12AD5"/>
    <w:rsid w:val="00F1364F"/>
    <w:rsid w:val="00F136C6"/>
    <w:rsid w:val="00F13AF9"/>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3A"/>
    <w:rsid w:val="00F26849"/>
    <w:rsid w:val="00F26BF0"/>
    <w:rsid w:val="00F26E02"/>
    <w:rsid w:val="00F3099D"/>
    <w:rsid w:val="00F30C6B"/>
    <w:rsid w:val="00F30C7B"/>
    <w:rsid w:val="00F31098"/>
    <w:rsid w:val="00F31858"/>
    <w:rsid w:val="00F32E12"/>
    <w:rsid w:val="00F33222"/>
    <w:rsid w:val="00F333F5"/>
    <w:rsid w:val="00F334B0"/>
    <w:rsid w:val="00F34574"/>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30C"/>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FFE"/>
    <w:rsid w:val="00F71C6E"/>
    <w:rsid w:val="00F72006"/>
    <w:rsid w:val="00F72591"/>
    <w:rsid w:val="00F7268F"/>
    <w:rsid w:val="00F728EB"/>
    <w:rsid w:val="00F73A10"/>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29AB"/>
    <w:rsid w:val="00F82F59"/>
    <w:rsid w:val="00F82F8E"/>
    <w:rsid w:val="00F83269"/>
    <w:rsid w:val="00F8367E"/>
    <w:rsid w:val="00F84889"/>
    <w:rsid w:val="00F848B3"/>
    <w:rsid w:val="00F85816"/>
    <w:rsid w:val="00F85BFC"/>
    <w:rsid w:val="00F8671E"/>
    <w:rsid w:val="00F86BD2"/>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C4D"/>
    <w:rsid w:val="00F96CC1"/>
    <w:rsid w:val="00F9737A"/>
    <w:rsid w:val="00F9779F"/>
    <w:rsid w:val="00F97B29"/>
    <w:rsid w:val="00F97D29"/>
    <w:rsid w:val="00F97E39"/>
    <w:rsid w:val="00FA05BE"/>
    <w:rsid w:val="00FA1024"/>
    <w:rsid w:val="00FA192A"/>
    <w:rsid w:val="00FA20D0"/>
    <w:rsid w:val="00FA2430"/>
    <w:rsid w:val="00FA2440"/>
    <w:rsid w:val="00FA25F1"/>
    <w:rsid w:val="00FA261F"/>
    <w:rsid w:val="00FA2FEF"/>
    <w:rsid w:val="00FA378E"/>
    <w:rsid w:val="00FA4634"/>
    <w:rsid w:val="00FA4BC1"/>
    <w:rsid w:val="00FA5227"/>
    <w:rsid w:val="00FA5EA8"/>
    <w:rsid w:val="00FA634A"/>
    <w:rsid w:val="00FA68FC"/>
    <w:rsid w:val="00FA7181"/>
    <w:rsid w:val="00FA7943"/>
    <w:rsid w:val="00FB033A"/>
    <w:rsid w:val="00FB0388"/>
    <w:rsid w:val="00FB082E"/>
    <w:rsid w:val="00FB0B8C"/>
    <w:rsid w:val="00FB0BF3"/>
    <w:rsid w:val="00FB0CF4"/>
    <w:rsid w:val="00FB23EC"/>
    <w:rsid w:val="00FB24B1"/>
    <w:rsid w:val="00FB35F8"/>
    <w:rsid w:val="00FB4093"/>
    <w:rsid w:val="00FB4511"/>
    <w:rsid w:val="00FB4BBC"/>
    <w:rsid w:val="00FB4FB9"/>
    <w:rsid w:val="00FB4FDC"/>
    <w:rsid w:val="00FB50E9"/>
    <w:rsid w:val="00FB5320"/>
    <w:rsid w:val="00FB56F5"/>
    <w:rsid w:val="00FB73FC"/>
    <w:rsid w:val="00FB791E"/>
    <w:rsid w:val="00FC05BF"/>
    <w:rsid w:val="00FC0777"/>
    <w:rsid w:val="00FC115B"/>
    <w:rsid w:val="00FC320F"/>
    <w:rsid w:val="00FC351B"/>
    <w:rsid w:val="00FC362A"/>
    <w:rsid w:val="00FC3660"/>
    <w:rsid w:val="00FC3B2B"/>
    <w:rsid w:val="00FC4331"/>
    <w:rsid w:val="00FC45E3"/>
    <w:rsid w:val="00FC6379"/>
    <w:rsid w:val="00FC6773"/>
    <w:rsid w:val="00FC7262"/>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5D36"/>
    <w:rsid w:val="00FD6072"/>
    <w:rsid w:val="00FD6650"/>
    <w:rsid w:val="00FD67BE"/>
    <w:rsid w:val="00FD6BBA"/>
    <w:rsid w:val="00FD70A0"/>
    <w:rsid w:val="00FD7D13"/>
    <w:rsid w:val="00FE0013"/>
    <w:rsid w:val="00FE132A"/>
    <w:rsid w:val="00FE13ED"/>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CB1"/>
    <w:rsid w:val="00FF3367"/>
    <w:rsid w:val="00FF37DE"/>
    <w:rsid w:val="00FF3BDE"/>
    <w:rsid w:val="00FF423D"/>
    <w:rsid w:val="00FF446E"/>
    <w:rsid w:val="00FF4685"/>
    <w:rsid w:val="00FF4765"/>
    <w:rsid w:val="00FF5B10"/>
    <w:rsid w:val="00FF5B7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487478958">
      <w:bodyDiv w:val="1"/>
      <w:marLeft w:val="0"/>
      <w:marRight w:val="0"/>
      <w:marTop w:val="0"/>
      <w:marBottom w:val="0"/>
      <w:divBdr>
        <w:top w:val="none" w:sz="0" w:space="0" w:color="auto"/>
        <w:left w:val="none" w:sz="0" w:space="0" w:color="auto"/>
        <w:bottom w:val="none" w:sz="0" w:space="0" w:color="auto"/>
        <w:right w:val="none" w:sz="0" w:space="0" w:color="auto"/>
      </w:divBdr>
    </w:div>
    <w:div w:id="508644774">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1959414051">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 w:id="21280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76/suy" TargetMode="External"/><Relationship Id="rId13" Type="http://schemas.openxmlformats.org/officeDocument/2006/relationships/hyperlink" Target="https://www.uvo.gov.sk/espd/" TargetMode="External"/><Relationship Id="rId18" Type="http://schemas.openxmlformats.org/officeDocument/2006/relationships/hyperlink" Target="http://www.trencin.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trencin.sk" TargetMode="External"/><Relationship Id="rId7" Type="http://schemas.openxmlformats.org/officeDocument/2006/relationships/endnotes" Target="endnotes.xml"/><Relationship Id="rId12" Type="http://schemas.openxmlformats.org/officeDocument/2006/relationships/hyperlink" Target="mailto:zodpovednaosoba@somi.sk" TargetMode="External"/><Relationship Id="rId17" Type="http://schemas.openxmlformats.org/officeDocument/2006/relationships/hyperlink" Target="mailto:trencin@trencin.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tel:%2B421%20917%20107%20895" TargetMode="External"/><Relationship Id="rId20" Type="http://schemas.openxmlformats.org/officeDocument/2006/relationships/hyperlink" Target="mailto:ingrid.kulhova@trencin.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ncin.sk/samosprava/mestsky-urad/oznamenie-k-ochrane-osobnych-udaj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ostat.sk/cpvkod/8676"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josephine.proebiz.com/sk/tender/9776/summary" TargetMode="External"/><Relationship Id="rId19" Type="http://schemas.openxmlformats.org/officeDocument/2006/relationships/hyperlink" Target="mailto:trencin@trencin.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stat.sk/cpvkod/8697" TargetMode="External"/><Relationship Id="rId22" Type="http://schemas.openxmlformats.org/officeDocument/2006/relationships/hyperlink" Target="mailto:trencin@trencin.sk"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Template>
  <TotalTime>2300</TotalTime>
  <Pages>114</Pages>
  <Words>47404</Words>
  <Characters>270205</Characters>
  <Application>Microsoft Office Word</Application>
  <DocSecurity>0</DocSecurity>
  <Lines>2251</Lines>
  <Paragraphs>633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316976</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Sokolíková Marta JUDr.</dc:creator>
  <cp:lastModifiedBy>Golejová Ľubica, Ing.</cp:lastModifiedBy>
  <cp:revision>17</cp:revision>
  <cp:lastPrinted>2019-12-20T08:48:00Z</cp:lastPrinted>
  <dcterms:created xsi:type="dcterms:W3CDTF">2020-11-23T09:59:00Z</dcterms:created>
  <dcterms:modified xsi:type="dcterms:W3CDTF">2021-04-15T07:45:00Z</dcterms:modified>
</cp:coreProperties>
</file>