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B50A" w14:textId="52310E98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BE1281">
        <w:rPr>
          <w:rFonts w:ascii="Times New Roman" w:hAnsi="Times New Roman" w:cs="Times New Roman"/>
          <w:i/>
          <w:color w:val="A6A6A6" w:themeColor="background1" w:themeShade="A6"/>
          <w:spacing w:val="10"/>
        </w:rPr>
        <w:t>4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a postup </w:t>
            </w:r>
          </w:p>
        </w:tc>
        <w:tc>
          <w:tcPr>
            <w:tcW w:w="6946" w:type="dxa"/>
          </w:tcPr>
          <w:p w14:paraId="6B3BA697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Podlimitná zákazka bez využitia elektronického trhoviska (§112-114)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77777777" w:rsidR="00A51A5E" w:rsidRPr="00A51A5E" w:rsidRDefault="00A51A5E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/>
                <w:sz w:val="24"/>
                <w:szCs w:val="24"/>
              </w:rPr>
              <w:t>Prístavba výťahu k budove geriatrie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6E9135A2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53C380C9" w14:textId="1A850922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75466A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16229"/>
    <w:rsid w:val="00250FC2"/>
    <w:rsid w:val="00284445"/>
    <w:rsid w:val="003159D8"/>
    <w:rsid w:val="00387152"/>
    <w:rsid w:val="00441DB8"/>
    <w:rsid w:val="00480272"/>
    <w:rsid w:val="00495AC5"/>
    <w:rsid w:val="005C483E"/>
    <w:rsid w:val="0065258A"/>
    <w:rsid w:val="007136EC"/>
    <w:rsid w:val="00782A23"/>
    <w:rsid w:val="007F406F"/>
    <w:rsid w:val="00880D37"/>
    <w:rsid w:val="00A16B8F"/>
    <w:rsid w:val="00A51A5E"/>
    <w:rsid w:val="00A77188"/>
    <w:rsid w:val="00B56E80"/>
    <w:rsid w:val="00BA4EA3"/>
    <w:rsid w:val="00BE1281"/>
    <w:rsid w:val="00C055DF"/>
    <w:rsid w:val="00C933AC"/>
    <w:rsid w:val="00D62612"/>
    <w:rsid w:val="00E740C1"/>
    <w:rsid w:val="00F45966"/>
    <w:rsid w:val="00FB2010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Skočiková Alena</cp:lastModifiedBy>
  <cp:revision>34</cp:revision>
  <dcterms:created xsi:type="dcterms:W3CDTF">2018-09-05T09:48:00Z</dcterms:created>
  <dcterms:modified xsi:type="dcterms:W3CDTF">2020-11-25T08:33:00Z</dcterms:modified>
</cp:coreProperties>
</file>