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D4" w:rsidRPr="00CE29D4" w:rsidRDefault="00CE29D4" w:rsidP="00CE29D4">
      <w:pPr>
        <w:jc w:val="right"/>
        <w:rPr>
          <w:i/>
        </w:rPr>
      </w:pPr>
      <w:bookmarkStart w:id="0" w:name="_GoBack"/>
      <w:bookmarkEnd w:id="0"/>
      <w:r w:rsidRPr="00CE29D4">
        <w:rPr>
          <w:i/>
        </w:rPr>
        <w:t xml:space="preserve">Príloha č. </w:t>
      </w:r>
      <w:r w:rsidR="00DE7A32">
        <w:rPr>
          <w:i/>
        </w:rPr>
        <w:t>4</w:t>
      </w:r>
      <w:r w:rsidRPr="00CE29D4">
        <w:rPr>
          <w:i/>
        </w:rPr>
        <w:t xml:space="preserve"> súťažných podkladov</w:t>
      </w:r>
    </w:p>
    <w:p w:rsidR="00CE29D4" w:rsidRPr="00CE29D4" w:rsidRDefault="00CE29D4" w:rsidP="00CE29D4"/>
    <w:p w:rsidR="007A6D53" w:rsidRDefault="00396170" w:rsidP="007A6D53">
      <w:pPr>
        <w:pStyle w:val="Nadpis1"/>
      </w:pPr>
      <w:r>
        <w:t>Zmluva</w:t>
      </w:r>
      <w:r w:rsidR="007A6D53">
        <w:t xml:space="preserve"> o </w:t>
      </w:r>
      <w:r w:rsidR="00FE57B3">
        <w:t>dielo</w:t>
      </w:r>
    </w:p>
    <w:p w:rsidR="007A6D53" w:rsidRDefault="007A6D53" w:rsidP="006564DA">
      <w:pPr>
        <w:pStyle w:val="Nadpis2"/>
      </w:pPr>
      <w:r w:rsidRPr="006564DA">
        <w:t>uzavretá</w:t>
      </w:r>
      <w:r>
        <w:t xml:space="preserve"> podľa ust. § 269 ods. 2 zákona č. 513/1991 Zb. Obchodného zákonníka v znení neskorších predpisov a zákona č. </w:t>
      </w:r>
      <w:r w:rsidR="003C6012">
        <w:t>343</w:t>
      </w:r>
      <w:r>
        <w:t>/20</w:t>
      </w:r>
      <w:r w:rsidR="003C6012">
        <w:t>15</w:t>
      </w:r>
      <w:r>
        <w:t xml:space="preserve"> Z.</w:t>
      </w:r>
      <w:r w:rsidR="006564DA">
        <w:t xml:space="preserve"> </w:t>
      </w:r>
      <w:r>
        <w:t>z. o verejnom obstarávaní a</w:t>
      </w:r>
      <w:r w:rsidR="004C748B">
        <w:t> </w:t>
      </w:r>
      <w:r>
        <w:t>o</w:t>
      </w:r>
      <w:r w:rsidR="004C748B">
        <w:t> </w:t>
      </w:r>
      <w:r>
        <w:t xml:space="preserve">zmene a doplnení niektorých zákonov v znení neskorších predpisov </w:t>
      </w:r>
    </w:p>
    <w:p w:rsidR="006021A1" w:rsidRDefault="006021A1" w:rsidP="006021A1">
      <w:pPr>
        <w:pStyle w:val="Nadpis3"/>
      </w:pPr>
    </w:p>
    <w:p w:rsidR="006021A1" w:rsidRDefault="006021A1" w:rsidP="006021A1">
      <w:pPr>
        <w:pStyle w:val="Nadpis3-b"/>
      </w:pPr>
      <w:r>
        <w:t>Zmluvné strany</w:t>
      </w:r>
    </w:p>
    <w:p w:rsidR="007A6D53" w:rsidRPr="004C748B" w:rsidRDefault="00396170" w:rsidP="004C748B">
      <w:pPr>
        <w:pStyle w:val="text-zmluvnestrany"/>
        <w:rPr>
          <w:b/>
        </w:rPr>
      </w:pPr>
      <w:r>
        <w:rPr>
          <w:b/>
        </w:rPr>
        <w:t>Objednávateľ</w:t>
      </w:r>
      <w:r w:rsidR="007A6D53" w:rsidRPr="004C748B">
        <w:rPr>
          <w:b/>
        </w:rPr>
        <w:t>:</w:t>
      </w:r>
      <w:r w:rsidR="00113C5A" w:rsidRPr="004C748B">
        <w:rPr>
          <w:b/>
        </w:rPr>
        <w:t xml:space="preserve"> </w:t>
      </w:r>
    </w:p>
    <w:p w:rsidR="002563AF" w:rsidRDefault="002563AF" w:rsidP="002563AF">
      <w:pPr>
        <w:pStyle w:val="text-zmluvnestrany"/>
      </w:pPr>
      <w:r>
        <w:t xml:space="preserve">Názov: </w:t>
      </w:r>
      <w:r>
        <w:tab/>
        <w:t>Obec Beluj</w:t>
      </w:r>
    </w:p>
    <w:p w:rsidR="002563AF" w:rsidRDefault="002563AF" w:rsidP="002563AF">
      <w:pPr>
        <w:pStyle w:val="text-zmluvnestrany"/>
      </w:pPr>
      <w:r>
        <w:t xml:space="preserve">Sídlo: </w:t>
      </w:r>
      <w:r>
        <w:tab/>
        <w:t>Beluj 43, 969 01 Beluj</w:t>
      </w:r>
    </w:p>
    <w:p w:rsidR="002563AF" w:rsidRDefault="002563AF" w:rsidP="002563AF">
      <w:pPr>
        <w:pStyle w:val="text-zmluvnestrany"/>
      </w:pPr>
      <w:r>
        <w:t>Zastúpený:</w:t>
      </w:r>
      <w:r>
        <w:tab/>
        <w:t>Mgr. Monika Zlesíková</w:t>
      </w:r>
    </w:p>
    <w:p w:rsidR="002563AF" w:rsidRDefault="002563AF" w:rsidP="002563AF">
      <w:pPr>
        <w:pStyle w:val="text-zmluvnestrany"/>
      </w:pPr>
      <w:r>
        <w:t>IČO:</w:t>
      </w:r>
      <w:r>
        <w:tab/>
        <w:t>00320536</w:t>
      </w:r>
    </w:p>
    <w:p w:rsidR="002563AF" w:rsidRDefault="002563AF" w:rsidP="002563AF">
      <w:pPr>
        <w:pStyle w:val="text-zmluvnestrany"/>
      </w:pPr>
      <w:r>
        <w:t>DIČ:</w:t>
      </w:r>
      <w:r>
        <w:tab/>
        <w:t>2021107330</w:t>
      </w:r>
    </w:p>
    <w:p w:rsidR="002563AF" w:rsidRDefault="002563AF" w:rsidP="002563AF">
      <w:pPr>
        <w:pStyle w:val="text-zmluvnestrany"/>
      </w:pPr>
      <w:r>
        <w:t>IČ pre DPH:</w:t>
      </w:r>
      <w:r>
        <w:tab/>
        <w:t>nie je platca DPH</w:t>
      </w:r>
    </w:p>
    <w:p w:rsidR="002563AF" w:rsidRDefault="002563AF" w:rsidP="002563AF">
      <w:pPr>
        <w:pStyle w:val="text-zmluvnestrany"/>
      </w:pPr>
      <w:r>
        <w:t>bankové spojenie:</w:t>
      </w:r>
      <w:r>
        <w:tab/>
        <w:t xml:space="preserve">Prima banka Slovensko, a. s., Žilina </w:t>
      </w:r>
    </w:p>
    <w:p w:rsidR="007A6D53" w:rsidRDefault="002563AF" w:rsidP="002563AF">
      <w:pPr>
        <w:pStyle w:val="text-zmluvnestrany"/>
      </w:pPr>
      <w:r>
        <w:t>Číslo účtu:</w:t>
      </w:r>
      <w:r>
        <w:tab/>
        <w:t>1409346001/5600</w:t>
      </w:r>
    </w:p>
    <w:p w:rsidR="007A6D53" w:rsidRDefault="007A6D53" w:rsidP="00CC5812">
      <w:pPr>
        <w:pStyle w:val="text-zmluvnestrany"/>
      </w:pPr>
      <w:r>
        <w:t>Telefón:</w:t>
      </w:r>
      <w:r w:rsidR="00113C5A">
        <w:t xml:space="preserve"> </w:t>
      </w:r>
      <w:r w:rsidR="00CC5812">
        <w:tab/>
      </w:r>
      <w:r w:rsidR="002563AF" w:rsidRPr="002563AF">
        <w:t>045/69951 00</w:t>
      </w:r>
    </w:p>
    <w:p w:rsidR="007A6D53" w:rsidRDefault="007A6D53" w:rsidP="00CC5812">
      <w:pPr>
        <w:pStyle w:val="text-zmluvnestrany"/>
      </w:pPr>
      <w:r>
        <w:t>E-mail:</w:t>
      </w:r>
      <w:r w:rsidR="00113C5A">
        <w:t xml:space="preserve"> </w:t>
      </w:r>
      <w:r w:rsidR="00CC5812">
        <w:tab/>
      </w:r>
      <w:r w:rsidR="002563AF" w:rsidRPr="002563AF">
        <w:t>obecnyuradbeluj43@gmail.com</w:t>
      </w:r>
    </w:p>
    <w:p w:rsidR="007A6D53" w:rsidRDefault="007A6D53" w:rsidP="007A6D53">
      <w:r>
        <w:t>(ďalej len „</w:t>
      </w:r>
      <w:r w:rsidR="00396170">
        <w:t>Objednávateľ</w:t>
      </w:r>
      <w:r w:rsidR="004C748B">
        <w:t>“</w:t>
      </w:r>
      <w:r>
        <w:t>)</w:t>
      </w:r>
    </w:p>
    <w:p w:rsidR="007A6D53" w:rsidRDefault="00113C5A" w:rsidP="007A6D53">
      <w:r>
        <w:t xml:space="preserve"> </w:t>
      </w:r>
    </w:p>
    <w:p w:rsidR="007A6D53" w:rsidRPr="004C748B" w:rsidRDefault="00396170" w:rsidP="004C748B">
      <w:pPr>
        <w:pStyle w:val="text-zmluvnestrany"/>
        <w:rPr>
          <w:b/>
        </w:rPr>
      </w:pPr>
      <w:r>
        <w:rPr>
          <w:b/>
        </w:rPr>
        <w:t>Zhotoviteľ</w:t>
      </w:r>
      <w:r w:rsidR="007A6D53" w:rsidRPr="004C748B">
        <w:rPr>
          <w:b/>
        </w:rPr>
        <w:t>:</w:t>
      </w:r>
      <w:r w:rsidR="00113C5A" w:rsidRPr="004C748B">
        <w:rPr>
          <w:b/>
        </w:rPr>
        <w:t xml:space="preserve"> </w:t>
      </w:r>
    </w:p>
    <w:p w:rsidR="007A6D53" w:rsidRPr="00DA44D1" w:rsidRDefault="007A6D53" w:rsidP="004C748B">
      <w:pPr>
        <w:pStyle w:val="text-zmluvnestrany"/>
      </w:pPr>
      <w:r>
        <w:t>Obchodné meno:</w:t>
      </w:r>
      <w:r w:rsidR="00113C5A">
        <w:t xml:space="preserve"> </w:t>
      </w:r>
      <w:r w:rsidR="004C748B">
        <w:tab/>
      </w:r>
      <w:r w:rsidR="004C748B" w:rsidRPr="00DA44D1">
        <w:rPr>
          <w:b/>
        </w:rPr>
        <w:t>...</w:t>
      </w:r>
    </w:p>
    <w:p w:rsidR="004C748B" w:rsidRPr="00DA44D1" w:rsidRDefault="004C748B" w:rsidP="004C748B">
      <w:pPr>
        <w:pStyle w:val="text-zmluvnestrany"/>
      </w:pPr>
      <w:r w:rsidRPr="00DA44D1">
        <w:t xml:space="preserve"> </w:t>
      </w:r>
      <w:r w:rsidRPr="00DA44D1">
        <w:tab/>
        <w:t>...</w:t>
      </w:r>
    </w:p>
    <w:p w:rsidR="007A6D53" w:rsidRPr="00DA44D1" w:rsidRDefault="007A6D53" w:rsidP="004C748B">
      <w:pPr>
        <w:pStyle w:val="text-zmluvnestrany"/>
      </w:pPr>
      <w:r w:rsidRPr="00DA44D1">
        <w:t>Sídlo:</w:t>
      </w:r>
      <w:r w:rsidR="00113C5A" w:rsidRPr="00DA44D1">
        <w:t xml:space="preserve"> </w:t>
      </w:r>
      <w:r w:rsidR="004C748B" w:rsidRPr="00DA44D1">
        <w:tab/>
        <w:t>...</w:t>
      </w:r>
    </w:p>
    <w:p w:rsidR="007A6D53" w:rsidRPr="00DA44D1" w:rsidRDefault="007A6D53" w:rsidP="004C748B">
      <w:pPr>
        <w:pStyle w:val="text-zmluvnestrany"/>
      </w:pPr>
      <w:r w:rsidRPr="00DA44D1">
        <w:t>Adresa servisnej dielne:</w:t>
      </w:r>
      <w:r w:rsidR="00113C5A" w:rsidRPr="00DA44D1">
        <w:t xml:space="preserve"> </w:t>
      </w:r>
      <w:r w:rsidR="004C748B" w:rsidRPr="00DA44D1">
        <w:tab/>
        <w:t>...</w:t>
      </w:r>
    </w:p>
    <w:p w:rsidR="007A6D53" w:rsidRPr="00DA44D1" w:rsidRDefault="007A6D53" w:rsidP="004C748B">
      <w:pPr>
        <w:pStyle w:val="text-zmluvnestrany"/>
      </w:pPr>
      <w:r w:rsidRPr="00DA44D1">
        <w:t>IČO:</w:t>
      </w:r>
      <w:r w:rsidR="004C748B" w:rsidRPr="00DA44D1">
        <w:tab/>
        <w:t>...</w:t>
      </w:r>
    </w:p>
    <w:p w:rsidR="007A6D53" w:rsidRPr="00DA44D1" w:rsidRDefault="007A6D53" w:rsidP="004C748B">
      <w:pPr>
        <w:pStyle w:val="text-zmluvnestrany"/>
      </w:pPr>
      <w:r w:rsidRPr="00DA44D1">
        <w:t>DIČ:</w:t>
      </w:r>
      <w:r w:rsidR="00113C5A" w:rsidRPr="00DA44D1">
        <w:t xml:space="preserve"> </w:t>
      </w:r>
      <w:r w:rsidR="004C748B" w:rsidRPr="00DA44D1">
        <w:tab/>
        <w:t>...</w:t>
      </w:r>
    </w:p>
    <w:p w:rsidR="007A6D53" w:rsidRPr="00DA44D1" w:rsidRDefault="007A6D53" w:rsidP="004C748B">
      <w:pPr>
        <w:pStyle w:val="text-zmluvnestrany"/>
      </w:pPr>
      <w:r w:rsidRPr="00DA44D1">
        <w:t>IČ DPH:</w:t>
      </w:r>
      <w:r w:rsidR="00113C5A" w:rsidRPr="00DA44D1">
        <w:t xml:space="preserve"> </w:t>
      </w:r>
      <w:r w:rsidR="004C748B" w:rsidRPr="00DA44D1">
        <w:tab/>
        <w:t>...</w:t>
      </w:r>
    </w:p>
    <w:p w:rsidR="007A6D53" w:rsidRPr="00DA44D1" w:rsidRDefault="007A6D53" w:rsidP="004C748B">
      <w:pPr>
        <w:pStyle w:val="text-zmluvnestrany"/>
      </w:pPr>
      <w:r w:rsidRPr="00DA44D1">
        <w:t>Štatutárny zástupca:</w:t>
      </w:r>
      <w:r w:rsidR="00113C5A" w:rsidRPr="00DA44D1">
        <w:t xml:space="preserve"> </w:t>
      </w:r>
      <w:r w:rsidR="004C748B" w:rsidRPr="00DA44D1">
        <w:tab/>
        <w:t>...</w:t>
      </w:r>
    </w:p>
    <w:p w:rsidR="007A6D53" w:rsidRPr="00DA44D1" w:rsidRDefault="007A6D53" w:rsidP="004C748B">
      <w:pPr>
        <w:pStyle w:val="text-zmluvnestrany"/>
      </w:pPr>
      <w:r w:rsidRPr="00DA44D1">
        <w:t>Osoba oprávnená na rokovanie:</w:t>
      </w:r>
      <w:r w:rsidR="00113C5A" w:rsidRPr="00DA44D1">
        <w:t xml:space="preserve"> </w:t>
      </w:r>
      <w:r w:rsidR="004C748B" w:rsidRPr="00DA44D1">
        <w:tab/>
        <w:t>...</w:t>
      </w:r>
    </w:p>
    <w:p w:rsidR="007A6D53" w:rsidRPr="00DA44D1" w:rsidRDefault="007A6D53" w:rsidP="004C748B">
      <w:pPr>
        <w:pStyle w:val="text-zmluvnestrany"/>
      </w:pPr>
      <w:r w:rsidRPr="00DA44D1">
        <w:t>Bankové spojenie:</w:t>
      </w:r>
      <w:r w:rsidR="00113C5A" w:rsidRPr="00DA44D1">
        <w:t xml:space="preserve"> </w:t>
      </w:r>
      <w:r w:rsidR="004C748B" w:rsidRPr="00DA44D1">
        <w:tab/>
        <w:t>...</w:t>
      </w:r>
    </w:p>
    <w:p w:rsidR="007A6D53" w:rsidRPr="00DA44D1" w:rsidRDefault="007A6D53" w:rsidP="004C748B">
      <w:pPr>
        <w:pStyle w:val="text-zmluvnestrany"/>
      </w:pPr>
      <w:r w:rsidRPr="00DA44D1">
        <w:t>Číslo účtu:</w:t>
      </w:r>
      <w:r w:rsidR="00113C5A" w:rsidRPr="00DA44D1">
        <w:t xml:space="preserve"> </w:t>
      </w:r>
      <w:r w:rsidR="004C748B" w:rsidRPr="00DA44D1">
        <w:tab/>
        <w:t>...</w:t>
      </w:r>
    </w:p>
    <w:p w:rsidR="007A6D53" w:rsidRPr="00DA44D1" w:rsidRDefault="007A6D53" w:rsidP="004C748B">
      <w:pPr>
        <w:pStyle w:val="text-zmluvnestrany"/>
      </w:pPr>
      <w:r w:rsidRPr="00DA44D1">
        <w:t>Telefón:</w:t>
      </w:r>
      <w:r w:rsidR="00113C5A" w:rsidRPr="00DA44D1">
        <w:t xml:space="preserve"> </w:t>
      </w:r>
      <w:r w:rsidR="004C748B" w:rsidRPr="00DA44D1">
        <w:tab/>
        <w:t>...</w:t>
      </w:r>
    </w:p>
    <w:p w:rsidR="007A6D53" w:rsidRDefault="007A6D53" w:rsidP="004C748B">
      <w:pPr>
        <w:pStyle w:val="text-zmluvnestrany"/>
      </w:pPr>
      <w:r w:rsidRPr="00DA44D1">
        <w:t>E-mail:</w:t>
      </w:r>
      <w:r w:rsidR="00113C5A" w:rsidRPr="00DA44D1">
        <w:t xml:space="preserve"> </w:t>
      </w:r>
      <w:r w:rsidR="004C748B" w:rsidRPr="00DA44D1">
        <w:tab/>
        <w:t>...</w:t>
      </w:r>
    </w:p>
    <w:p w:rsidR="007A6D53" w:rsidRDefault="007A6D53" w:rsidP="007A6D53">
      <w:r>
        <w:t>(ďalej len „Dodávateľ“)</w:t>
      </w:r>
    </w:p>
    <w:p w:rsidR="007A6D53" w:rsidRDefault="007A6D53" w:rsidP="007A6D53">
      <w:r>
        <w:t>(</w:t>
      </w:r>
      <w:r w:rsidR="00396170">
        <w:t>Objednávateľ</w:t>
      </w:r>
      <w:r>
        <w:t xml:space="preserve"> a Dodávateľ ďalej spolu ako „zmluvné strany“)</w:t>
      </w:r>
      <w:r w:rsidR="00113C5A">
        <w:t xml:space="preserve"> </w:t>
      </w:r>
    </w:p>
    <w:p w:rsidR="006C283B" w:rsidRDefault="006C283B" w:rsidP="007A6D53"/>
    <w:p w:rsidR="006C283B" w:rsidRDefault="006C283B" w:rsidP="007A6D53">
      <w:r w:rsidRPr="006C283B">
        <w:t>sa dohodli na tejto zmluve o</w:t>
      </w:r>
      <w:r>
        <w:t> poskytovaní ... služieb</w:t>
      </w:r>
      <w:r w:rsidRPr="006C283B">
        <w:t xml:space="preserve"> (ďalej len „</w:t>
      </w:r>
      <w:r w:rsidR="00396170">
        <w:t>Zmluva</w:t>
      </w:r>
      <w:r w:rsidRPr="006C283B">
        <w:t>“):</w:t>
      </w:r>
    </w:p>
    <w:p w:rsidR="007A6D53" w:rsidRDefault="007A6D53" w:rsidP="007A6D53">
      <w:pPr>
        <w:pStyle w:val="Nadpis3"/>
      </w:pPr>
    </w:p>
    <w:p w:rsidR="007A6D53" w:rsidRDefault="00FE57B3" w:rsidP="007A6D53">
      <w:pPr>
        <w:pStyle w:val="Nadpis3-b"/>
      </w:pPr>
      <w:r w:rsidRPr="00FE57B3">
        <w:t>Preambula</w:t>
      </w:r>
    </w:p>
    <w:p w:rsidR="00FE57B3" w:rsidRDefault="00FE57B3" w:rsidP="00FE57B3">
      <w:pPr>
        <w:pStyle w:val="text-odsek-1"/>
      </w:pPr>
      <w:r>
        <w:t xml:space="preserve">Táto </w:t>
      </w:r>
      <w:r w:rsidR="00396170">
        <w:t>Zmluva</w:t>
      </w:r>
      <w:r>
        <w:t xml:space="preserve"> sa uzatvára ako výsledok verejného obstarávania v zmysle zákona 343/2015 Z.z. o verejnom obstarávaní a o zmene doplnení niektorých zákonov (ďalej len „zákon o verejnom obstarávaní“). Verejné obstarávanie bolo vyhlásené vo Vestníku verejného obstarávania</w:t>
      </w:r>
      <w:r w:rsidR="00B70C59">
        <w:t xml:space="preserve"> č. </w:t>
      </w:r>
      <w:r w:rsidR="00B70C59" w:rsidRPr="009E6646">
        <w:t>............, značka .........................., dňa ..................</w:t>
      </w:r>
      <w:r w:rsidRPr="009E6646">
        <w:t>.</w:t>
      </w:r>
      <w:r>
        <w:t xml:space="preserve"> </w:t>
      </w:r>
    </w:p>
    <w:p w:rsidR="00FE57B3" w:rsidRPr="00EF6084" w:rsidRDefault="00396170" w:rsidP="003B188A">
      <w:pPr>
        <w:pStyle w:val="text-odsek-1"/>
      </w:pPr>
      <w:r w:rsidRPr="00EF6084">
        <w:t>Objednávateľ</w:t>
      </w:r>
      <w:r w:rsidR="00FE57B3" w:rsidRPr="00EF6084">
        <w:t xml:space="preserve"> a </w:t>
      </w:r>
      <w:r w:rsidRPr="00EF6084">
        <w:t>Zhotoviteľ</w:t>
      </w:r>
      <w:r w:rsidR="00FE57B3" w:rsidRPr="00EF6084">
        <w:t xml:space="preserve"> sa dohodli na tom, že </w:t>
      </w:r>
      <w:r w:rsidRPr="00EF6084">
        <w:t>Zhotoviteľ</w:t>
      </w:r>
      <w:r w:rsidR="00FE57B3" w:rsidRPr="00EF6084">
        <w:t xml:space="preserve"> zrealizuje pre </w:t>
      </w:r>
      <w:r w:rsidRPr="00EF6084">
        <w:t>Objednávateľ</w:t>
      </w:r>
      <w:r w:rsidR="00FE57B3" w:rsidRPr="00EF6084">
        <w:t xml:space="preserve">a stavebné práce na diele: </w:t>
      </w:r>
      <w:r w:rsidR="003B188A" w:rsidRPr="00EF6084">
        <w:rPr>
          <w:b/>
        </w:rPr>
        <w:t>Zvýšenie energetickej účinnosti budovy obecného úradu Beluj</w:t>
      </w:r>
      <w:r w:rsidR="00FE57B3" w:rsidRPr="00EF6084">
        <w:t>, v rámci Žiadosti o</w:t>
      </w:r>
      <w:r w:rsidR="009E6646" w:rsidRPr="00EF6084">
        <w:t> poskytnutie dotácie</w:t>
      </w:r>
      <w:r w:rsidR="003B188A" w:rsidRPr="00EF6084">
        <w:t xml:space="preserve"> v zmysle zákona č. 587/2004 Z.z. o </w:t>
      </w:r>
      <w:proofErr w:type="spellStart"/>
      <w:r w:rsidR="003B188A" w:rsidRPr="00EF6084">
        <w:t>enviromentálnom</w:t>
      </w:r>
      <w:proofErr w:type="spellEnd"/>
      <w:r w:rsidR="003B188A" w:rsidRPr="00EF6084">
        <w:t xml:space="preserve"> fonde a o zmene a doplnení niektorých zákonov v znení neskorších predpisov. (ďalej len </w:t>
      </w:r>
      <w:r w:rsidR="001E6EF9" w:rsidRPr="00EF6084">
        <w:lastRenderedPageBreak/>
        <w:t>dotácie</w:t>
      </w:r>
      <w:r w:rsidR="003B188A" w:rsidRPr="00EF6084">
        <w:t>).</w:t>
      </w:r>
      <w:r w:rsidR="00FE57B3" w:rsidRPr="00EF6084">
        <w:t xml:space="preserve"> </w:t>
      </w:r>
      <w:r w:rsidRPr="00EF6084">
        <w:t>Objednávateľ</w:t>
      </w:r>
      <w:r w:rsidR="00FE57B3" w:rsidRPr="00EF6084">
        <w:t xml:space="preserve"> a </w:t>
      </w:r>
      <w:r w:rsidRPr="00EF6084">
        <w:t>Zhotoviteľ</w:t>
      </w:r>
      <w:r w:rsidR="00FE57B3" w:rsidRPr="00EF6084">
        <w:t xml:space="preserve"> sa dojednali, že </w:t>
      </w:r>
      <w:r w:rsidRPr="00EF6084">
        <w:t>Zhotoviteľ</w:t>
      </w:r>
      <w:r w:rsidR="00FE57B3" w:rsidRPr="00EF6084">
        <w:t xml:space="preserve"> vykoná dielo pre </w:t>
      </w:r>
      <w:r w:rsidRPr="00EF6084">
        <w:t>Objednávateľ</w:t>
      </w:r>
      <w:r w:rsidR="00FE57B3" w:rsidRPr="00EF6084">
        <w:t xml:space="preserve">a za podmienok upravených touto Zmluvou.  </w:t>
      </w:r>
    </w:p>
    <w:p w:rsidR="007A6D53" w:rsidRDefault="00396170" w:rsidP="00FE57B3">
      <w:pPr>
        <w:pStyle w:val="text-odsek-1"/>
      </w:pPr>
      <w:r>
        <w:t>Zhotoviteľ</w:t>
      </w:r>
      <w:r w:rsidR="00FE57B3">
        <w:t xml:space="preserve"> je povinný počas plnenia tejto </w:t>
      </w:r>
      <w:r>
        <w:t>Zmluvy</w:t>
      </w:r>
      <w:r w:rsidR="00FE57B3">
        <w:t xml:space="preserve"> oboznámiť sa s aktuálne platnou Zmluvou o poskytnutí </w:t>
      </w:r>
      <w:r w:rsidR="001E6EF9">
        <w:t>dotácie</w:t>
      </w:r>
      <w:r w:rsidR="00FE57B3">
        <w:t xml:space="preserve"> uzatvorenou medzi </w:t>
      </w:r>
      <w:r>
        <w:t>Objednávateľ</w:t>
      </w:r>
      <w:r w:rsidR="00FE57B3">
        <w:t xml:space="preserve">om a Poskytovateľom </w:t>
      </w:r>
      <w:r w:rsidR="001E6EF9">
        <w:t xml:space="preserve">dotácie </w:t>
      </w:r>
      <w:r w:rsidR="00FE57B3">
        <w:t>(ďalej len „</w:t>
      </w:r>
      <w:r>
        <w:t>Zmluva</w:t>
      </w:r>
      <w:r w:rsidR="00FE57B3">
        <w:t xml:space="preserve"> o poskytnutí </w:t>
      </w:r>
      <w:r w:rsidR="001E6EF9">
        <w:t>dotácie</w:t>
      </w:r>
      <w:r w:rsidR="00FE57B3">
        <w:t xml:space="preserve">“)  a  Všeobecnými zmluvnými podmienkami k tejto Zmluve o poskytnutí  </w:t>
      </w:r>
      <w:r w:rsidR="001E6EF9">
        <w:t>dotácie</w:t>
      </w:r>
      <w:r w:rsidR="00FE57B3">
        <w:t xml:space="preserve"> zverejnenými na webovej stránke Poskytovateľa </w:t>
      </w:r>
      <w:r w:rsidR="001E6EF9">
        <w:t>dotácie</w:t>
      </w:r>
      <w:r w:rsidR="00FE57B3">
        <w:t xml:space="preserve"> v súlade s platnou legislatívou.</w:t>
      </w:r>
    </w:p>
    <w:p w:rsidR="007A6D53" w:rsidRDefault="007A6D53" w:rsidP="007A6D53">
      <w:pPr>
        <w:pStyle w:val="Nadpis3"/>
      </w:pPr>
    </w:p>
    <w:p w:rsidR="007A6D53" w:rsidRDefault="00FE57B3" w:rsidP="007A6D53">
      <w:pPr>
        <w:pStyle w:val="Nadpis3-b"/>
      </w:pPr>
      <w:r w:rsidRPr="00FE57B3">
        <w:t>Východiskové podklady a údaje</w:t>
      </w:r>
    </w:p>
    <w:p w:rsidR="00035170" w:rsidRPr="00DD2A4A" w:rsidRDefault="00FE57B3" w:rsidP="00D11F9B">
      <w:pPr>
        <w:pStyle w:val="text-odsek-1"/>
      </w:pPr>
      <w:r>
        <w:t xml:space="preserve">Podkladom </w:t>
      </w:r>
      <w:r w:rsidRPr="00FE57B3">
        <w:t xml:space="preserve">pre uzavretie tejto </w:t>
      </w:r>
      <w:r w:rsidR="00396170">
        <w:t>Zmluvy</w:t>
      </w:r>
      <w:r w:rsidRPr="00FE57B3">
        <w:t xml:space="preserve"> je ponuka </w:t>
      </w:r>
      <w:r w:rsidR="00396170">
        <w:t>Zhotoviteľ</w:t>
      </w:r>
      <w:r w:rsidRPr="00FE57B3">
        <w:t xml:space="preserve">a predložená </w:t>
      </w:r>
      <w:r w:rsidR="00B70C59">
        <w:t>v rámci verejného obstarávania identifikovaného v</w:t>
      </w:r>
      <w:r w:rsidR="00AA1961">
        <w:t> </w:t>
      </w:r>
      <w:r w:rsidR="00B70C59">
        <w:t>čl</w:t>
      </w:r>
      <w:r w:rsidR="00AA1961">
        <w:t>.</w:t>
      </w:r>
      <w:r w:rsidR="00B70C59">
        <w:t xml:space="preserve"> 2, bod </w:t>
      </w:r>
      <w:r w:rsidR="001E6EF9">
        <w:t>1</w:t>
      </w:r>
      <w:r w:rsidR="00B70C59">
        <w:t>,</w:t>
      </w:r>
      <w:r w:rsidRPr="00FE57B3">
        <w:t xml:space="preserve"> s oceneným výkazom výmer a ponukovým rozpočtom (príloha č.</w:t>
      </w:r>
      <w:r w:rsidR="00A74D43">
        <w:t xml:space="preserve"> 2</w:t>
      </w:r>
      <w:r w:rsidRPr="00FE57B3">
        <w:t xml:space="preserve">) spracovaná na základe projektovej dokumentácie s jej doplnkami, ktoré mal </w:t>
      </w:r>
      <w:r w:rsidR="00396170">
        <w:t>Zhotoviteľ</w:t>
      </w:r>
      <w:r w:rsidRPr="00FE57B3">
        <w:t xml:space="preserve"> k dispozícii (ďalej len „Podkladová Dokumentácia“), ktoré sú detailne zohľadnené v cenovej ponuke na základe oceneného výkazu výmer prác a poskytnutými </w:t>
      </w:r>
      <w:r w:rsidRPr="00DD2A4A">
        <w:t xml:space="preserve">informáciami a ktorá tvorí neoddeliteľnú súčasť tejto </w:t>
      </w:r>
      <w:r w:rsidR="00396170" w:rsidRPr="00DD2A4A">
        <w:t>Zmluvy</w:t>
      </w:r>
      <w:r w:rsidR="00085477">
        <w:t>.</w:t>
      </w:r>
    </w:p>
    <w:p w:rsidR="007A6D53" w:rsidRDefault="007A6D53" w:rsidP="00D11F9B">
      <w:pPr>
        <w:pStyle w:val="Nadpis3"/>
      </w:pPr>
    </w:p>
    <w:p w:rsidR="007A6D53" w:rsidRDefault="00900476" w:rsidP="00D11F9B">
      <w:pPr>
        <w:pStyle w:val="Nadpis3-b"/>
      </w:pPr>
      <w:r w:rsidRPr="00900476">
        <w:t>Predmet plnenia</w:t>
      </w:r>
    </w:p>
    <w:p w:rsidR="00900476" w:rsidRDefault="00900476" w:rsidP="001E6EF9">
      <w:pPr>
        <w:pStyle w:val="text-odsek-1"/>
      </w:pPr>
      <w:r>
        <w:t xml:space="preserve">Predmetom tejto </w:t>
      </w:r>
      <w:r w:rsidR="00396170">
        <w:t>Zmluvy</w:t>
      </w:r>
      <w:r>
        <w:t xml:space="preserve"> je zhotovenie diela: </w:t>
      </w:r>
      <w:r w:rsidR="001E6EF9" w:rsidRPr="001E6EF9">
        <w:rPr>
          <w:b/>
        </w:rPr>
        <w:t>Zvýšenie energetickej účinnosti budovy obecného úradu Beluj</w:t>
      </w:r>
      <w:r>
        <w:t xml:space="preserve"> (ďalej len „dielo“) v zmysle dokumentácie odovzdanej </w:t>
      </w:r>
      <w:r w:rsidR="00396170">
        <w:t>Objednávateľ</w:t>
      </w:r>
      <w:r>
        <w:t xml:space="preserve">om. Realizácia sa bude vykonávať na základe Výzvy na prevzatie staveniska </w:t>
      </w:r>
      <w:r w:rsidR="00396170">
        <w:t>Objednávateľ</w:t>
      </w:r>
      <w:r>
        <w:t xml:space="preserve">a.      </w:t>
      </w:r>
    </w:p>
    <w:p w:rsidR="00900476" w:rsidRDefault="00396170" w:rsidP="00900476">
      <w:pPr>
        <w:pStyle w:val="text-odsek-1"/>
      </w:pPr>
      <w:r>
        <w:t>Objednávateľ</w:t>
      </w:r>
      <w:r w:rsidR="00900476">
        <w:t xml:space="preserve"> na základe Výzvy na prevzatie staveniska zadáva a </w:t>
      </w:r>
      <w:r>
        <w:t>Zhotoviteľ</w:t>
      </w:r>
      <w:r w:rsidR="00900476">
        <w:t xml:space="preserve"> preberá záväzok na zhotovenie diela: v </w:t>
      </w:r>
      <w:r w:rsidR="00900476" w:rsidRPr="000562CF">
        <w:t xml:space="preserve">zmysle článku 4, bod 1. tejto </w:t>
      </w:r>
      <w:r>
        <w:t>Zmluvy</w:t>
      </w:r>
      <w:r w:rsidR="00900476" w:rsidRPr="000562CF">
        <w:t xml:space="preserve"> a vykonanie potrebných prehliadok, meraní, v rozsahu podľa platných právnych predpisov, STN noriem a vydaných stavebných povolení, resp. oznámení k ohláseniu v zá</w:t>
      </w:r>
      <w:r w:rsidR="000562CF" w:rsidRPr="000562CF">
        <w:t>vislosti od povahy</w:t>
      </w:r>
      <w:r w:rsidR="000562CF">
        <w:t xml:space="preserve"> stavby.</w:t>
      </w:r>
    </w:p>
    <w:p w:rsidR="00900476" w:rsidRDefault="00900476" w:rsidP="00900476">
      <w:pPr>
        <w:pStyle w:val="text-odsek-1"/>
      </w:pPr>
      <w:r>
        <w:t xml:space="preserve">V prípade, že sa zo strany stavebného úradu vyžaduje kolaudácia diela, obsahom záväzku </w:t>
      </w:r>
      <w:r w:rsidR="00396170">
        <w:t>Zhotoviteľ</w:t>
      </w:r>
      <w:r>
        <w:t xml:space="preserve">a je ďalej účasť na kolaudačnom konaní a realizácia všetkých úkonov, potrebných k vydaniu právoplatného kolaudačného rozhodnutia na dielo, ktorého zhotovenie je predmetom tejto </w:t>
      </w:r>
      <w:r w:rsidR="00396170">
        <w:t>Zmluvy</w:t>
      </w:r>
      <w:r w:rsidR="00B70C59">
        <w:t>.</w:t>
      </w:r>
      <w:r>
        <w:t xml:space="preserve"> </w:t>
      </w:r>
    </w:p>
    <w:p w:rsidR="00900476" w:rsidRDefault="00396170" w:rsidP="00900476">
      <w:pPr>
        <w:pStyle w:val="text-odsek-1"/>
      </w:pPr>
      <w:r>
        <w:t>Zhotoviteľ</w:t>
      </w:r>
      <w:r w:rsidR="00900476">
        <w:t xml:space="preserve"> sa zaväzuje vykonať dielo vo vlastnom mene a na vlastnú zodpovednosť vo vysokom štandarde stavebno-montážnych prác, pri dodržaní projektových parametrov, platných STN, technologických postupov, všeobecne záväzných technických požiadaviek na stavbu, platných právnych, prevádzkových a bezpečnostných predpisov, vydaného stavebného povolenia alebo oznámenia k ohláseniu, tejto </w:t>
      </w:r>
      <w:r>
        <w:t>Zmluvy</w:t>
      </w:r>
      <w:r w:rsidR="00900476">
        <w:t xml:space="preserve"> a jej príloh. </w:t>
      </w:r>
    </w:p>
    <w:p w:rsidR="00900476" w:rsidRDefault="00396170" w:rsidP="00900476">
      <w:pPr>
        <w:pStyle w:val="text-odsek-1"/>
      </w:pPr>
      <w:r w:rsidRPr="00396170">
        <w:t>Zhotoviteľ</w:t>
      </w:r>
      <w:r w:rsidR="00900476">
        <w:t xml:space="preserve"> je povinný splniť všetky minimálne technické požiadavky na zhotovenie diela  v súlade s Podkladovou dokumentáciou a platnými normami a predpismi s použitím deklarovaných zatepľovacích materiálov vyrobených z recyklovaných vstupov tak, aby </w:t>
      </w:r>
      <w:r>
        <w:t>Objednávateľ</w:t>
      </w:r>
      <w:r w:rsidR="00900476">
        <w:t xml:space="preserve"> mohol preukázať Poskytovateľovi </w:t>
      </w:r>
      <w:r w:rsidR="001E6EF9">
        <w:t>dotácie</w:t>
      </w:r>
      <w:r w:rsidR="00900476">
        <w:t xml:space="preserve">  splnenie záväznej hodnoty plánovaných merateľných ukazovateľov v čase ukončenia diela, ako aj počas 5-tich rokov udržateľnosti projektu v súlade so Zmluvou o poskytnutí </w:t>
      </w:r>
      <w:r w:rsidR="001E6EF9">
        <w:t>dotácie</w:t>
      </w:r>
      <w:r w:rsidR="00900476">
        <w:t xml:space="preserve"> uzatvorenou medzi </w:t>
      </w:r>
      <w:r>
        <w:t>Objednávateľ</w:t>
      </w:r>
      <w:r w:rsidR="00900476">
        <w:t xml:space="preserve">om a Poskytovateľom </w:t>
      </w:r>
      <w:r w:rsidR="001E6EF9">
        <w:t>dotácie</w:t>
      </w:r>
      <w:r w:rsidR="00900476">
        <w:t xml:space="preserve">. Nesplnenie tejto povinnosti v závislosti od veľkosti odchýlky od plánovanej hodnoty ukazovateľa by malo za následok zníženie výšky </w:t>
      </w:r>
      <w:r w:rsidR="001E6EF9">
        <w:t>dotácie</w:t>
      </w:r>
      <w:r w:rsidR="00900476">
        <w:t xml:space="preserve"> alebo odstúpenie Poskytovateľa  </w:t>
      </w:r>
      <w:r w:rsidR="001E6EF9">
        <w:t>dotácie</w:t>
      </w:r>
      <w:r w:rsidR="00900476">
        <w:t xml:space="preserve"> od </w:t>
      </w:r>
      <w:r>
        <w:t>Zmluvy</w:t>
      </w:r>
      <w:r w:rsidR="00900476">
        <w:t xml:space="preserve"> o poskytnutí </w:t>
      </w:r>
      <w:r w:rsidR="001E6EF9">
        <w:t>dotácie</w:t>
      </w:r>
      <w:r w:rsidR="00900476">
        <w:t xml:space="preserve"> uzatvorenou medzi </w:t>
      </w:r>
      <w:r>
        <w:t>Objednávateľ</w:t>
      </w:r>
      <w:r w:rsidR="00900476">
        <w:t xml:space="preserve">om a Poskytovateľom </w:t>
      </w:r>
      <w:r w:rsidR="001E6EF9">
        <w:t>dotácie</w:t>
      </w:r>
      <w:r w:rsidR="00900476">
        <w:t xml:space="preserve">. Ak bude táto odchýlka spôsobená </w:t>
      </w:r>
      <w:r>
        <w:t>Zhotoviteľ</w:t>
      </w:r>
      <w:r w:rsidR="00900476">
        <w:t xml:space="preserve">om z dôvodu nesprávne použitých technologických postupov alebo materiálov, ktoré sú v rozpore s Podkladovou dokumentáciou, bude sa to považovať za podstatné porušenie </w:t>
      </w:r>
      <w:r>
        <w:t>Zmluvy</w:t>
      </w:r>
      <w:r w:rsidR="00900476">
        <w:t xml:space="preserve"> o dielo. V takom prípade je </w:t>
      </w:r>
      <w:r>
        <w:t>Objednávateľ</w:t>
      </w:r>
      <w:r w:rsidR="00900476">
        <w:t xml:space="preserve"> oprávnený uplatniť si vzniknutú škodu u </w:t>
      </w:r>
      <w:r>
        <w:t>Zhotoviteľ</w:t>
      </w:r>
      <w:r w:rsidR="00900476">
        <w:t xml:space="preserve">a v plnej  výške. </w:t>
      </w:r>
      <w:r>
        <w:t>Zhotoviteľ</w:t>
      </w:r>
      <w:r w:rsidR="00900476">
        <w:t xml:space="preserve"> nezodpovedá za škody vzniknuté z dôvodu chýb v projektovej dokumentácii. </w:t>
      </w:r>
    </w:p>
    <w:p w:rsidR="00900476" w:rsidRDefault="00396170" w:rsidP="00900476">
      <w:pPr>
        <w:pStyle w:val="text-odsek-1"/>
      </w:pPr>
      <w:r>
        <w:lastRenderedPageBreak/>
        <w:t>Zhotoviteľ</w:t>
      </w:r>
      <w:r w:rsidR="00900476">
        <w:t xml:space="preserve"> je povinný vykonať minimálny rozsah skúšok overujúcich kvalitu zrealizovaného diela, certifikáciu a služby spojené s riadnym vykonaním diela:  </w:t>
      </w:r>
    </w:p>
    <w:p w:rsidR="00900476" w:rsidRDefault="00900476" w:rsidP="00900476">
      <w:pPr>
        <w:pStyle w:val="text-odsek-2"/>
      </w:pPr>
      <w:r>
        <w:t xml:space="preserve">energetický certifikát budov  </w:t>
      </w:r>
    </w:p>
    <w:p w:rsidR="00900476" w:rsidRDefault="00900476" w:rsidP="00900476">
      <w:pPr>
        <w:pStyle w:val="text-odsek-2"/>
      </w:pPr>
      <w:r>
        <w:t xml:space="preserve">platné certifikáty zatepľovacieho systému </w:t>
      </w:r>
    </w:p>
    <w:p w:rsidR="00900476" w:rsidRDefault="00900476" w:rsidP="00900476">
      <w:pPr>
        <w:pStyle w:val="text-odsek-2"/>
      </w:pPr>
      <w:r>
        <w:t xml:space="preserve">projekt skutočného vyhotovenia stavby vypracovaný v spolupráci s projektantom stavby  </w:t>
      </w:r>
    </w:p>
    <w:p w:rsidR="00900476" w:rsidRDefault="00900476" w:rsidP="00900476">
      <w:pPr>
        <w:pStyle w:val="text-odsek-2"/>
      </w:pPr>
      <w:r>
        <w:t xml:space="preserve">skúšobný plán spracovaný v spolupráci s projektantom stavby a stavebným dozorom, ktorý preukáže kvalitu zabudovaných materiálov, výrobkov, technológií a vykonaných technologických postupov. </w:t>
      </w:r>
    </w:p>
    <w:p w:rsidR="00900476" w:rsidRDefault="00900476" w:rsidP="008B6ECC">
      <w:pPr>
        <w:pStyle w:val="text-odsek-1"/>
      </w:pPr>
      <w:r>
        <w:t xml:space="preserve">Rozsah činností a plnení vyžadovaných za účelom splnenia predmetu tejto </w:t>
      </w:r>
      <w:r w:rsidR="00396170">
        <w:t>Zmluvy</w:t>
      </w:r>
      <w:r>
        <w:t xml:space="preserve">, najmä akékoľvek a všetky práce, dočasného alebo trvalého charakteru, ktorých vykonanie a riadne ukončenie najneskôr v termíne uvedenom v článku 5, bod 1, je nevyhnutné pre riadne vykonanie a dokončenie diela v súlade s touto Zmluvou (ďalej len „Plnenia“), je </w:t>
      </w:r>
      <w:r w:rsidR="00396170">
        <w:t>Zhotoviteľ</w:t>
      </w:r>
      <w:r>
        <w:t xml:space="preserve">ovi podrobne známy. </w:t>
      </w:r>
      <w:r w:rsidR="00396170">
        <w:t>Zhotoviteľ</w:t>
      </w:r>
      <w:r>
        <w:t xml:space="preserve"> vyhlasuje a potvrdzuje, že sa v súvislosti s vypracovaním Ponuky </w:t>
      </w:r>
      <w:r w:rsidR="00396170">
        <w:t>Zhotoviteľ</w:t>
      </w:r>
      <w:r>
        <w:t xml:space="preserve">a ako aj pred podpisom tejto </w:t>
      </w:r>
      <w:r w:rsidR="00396170">
        <w:t>Zmluvy</w:t>
      </w:r>
      <w:r>
        <w:t xml:space="preserve"> dostatočne a náležite oboznámil so stavom objektu obhliadkou a so všetkými plánmi, nákresmi, kalkuláciami/výpočtami, predovšetkým projektovou dokumentáciou, technickými i sprievodnými správami a výkazom výmer, relevantnými povoleniami (stavebné povolenia a rozhodnutia a záväzné stanoviská) vzťahujúcimi sa k predmetu tejto </w:t>
      </w:r>
      <w:r w:rsidR="00396170">
        <w:t>Zmluvy</w:t>
      </w:r>
      <w:r>
        <w:t xml:space="preserve"> a inými podkladmi pre Plnenia, ktoré má vykonať a nezistil žiadne rozpory, ktoré by mu bránili vykonať Plnenia v súlade so Zmluvou a jej prílohami, resp. by mali vplyv na cenu.  </w:t>
      </w:r>
      <w:r w:rsidR="00396170">
        <w:t>Zhotoviteľ</w:t>
      </w:r>
      <w:r>
        <w:t xml:space="preserve"> je povinný prekontrolovať aj akékoľvek ďalšie materiály, dokumenty, podklady, ktoré obdrží od </w:t>
      </w:r>
      <w:r w:rsidR="00396170">
        <w:t>Objednávateľ</w:t>
      </w:r>
      <w:r>
        <w:t xml:space="preserve">a po uzavretí tejto </w:t>
      </w:r>
      <w:r w:rsidR="00396170">
        <w:t>Zmluvy</w:t>
      </w:r>
      <w:r>
        <w:t xml:space="preserve"> v súvislosti so zhotovením diela. Prípadnú nekompletnosť alebo nedokonalosť, ktorá má, alebo by mohla mať za následok vady diela resp. jeho časti alebo vplyv na cenu, je </w:t>
      </w:r>
      <w:r w:rsidR="00396170">
        <w:t>Zhotoviteľ</w:t>
      </w:r>
      <w:r>
        <w:t xml:space="preserve"> povinný bez zbytočného odkladu najneskôr do </w:t>
      </w:r>
      <w:r w:rsidR="00396170">
        <w:t xml:space="preserve">3 </w:t>
      </w:r>
      <w:r w:rsidR="00396170" w:rsidRPr="00396170">
        <w:t>(troch</w:t>
      </w:r>
      <w:r w:rsidRPr="00396170">
        <w:t>)</w:t>
      </w:r>
      <w:r>
        <w:t xml:space="preserve"> pracovných dní odo dňa ich zistenia písomne oznámiť </w:t>
      </w:r>
      <w:r w:rsidR="00396170">
        <w:t>Objednávateľ</w:t>
      </w:r>
      <w:r>
        <w:t>ovi, pričom zmluvné strany budú postupovať v súlade</w:t>
      </w:r>
      <w:r w:rsidR="008B6ECC">
        <w:t xml:space="preserve"> s bodom 6.13. </w:t>
      </w:r>
      <w:r w:rsidR="00396170">
        <w:t>Zmluvy</w:t>
      </w:r>
      <w:r w:rsidR="008B6ECC">
        <w:t xml:space="preserve"> o dielo. </w:t>
      </w:r>
      <w:r>
        <w:t xml:space="preserve"> </w:t>
      </w:r>
    </w:p>
    <w:p w:rsidR="00900476" w:rsidRDefault="00396170" w:rsidP="00900476">
      <w:pPr>
        <w:pStyle w:val="text-odsek-1"/>
      </w:pPr>
      <w:r>
        <w:t>Zhotoviteľ</w:t>
      </w:r>
      <w:r w:rsidR="00900476">
        <w:t xml:space="preserve"> zhotoví a dokončí dielo riadne a včas za podmienok dohodnutých v tejto zmluve a jej prílohách, vyzve </w:t>
      </w:r>
      <w:r>
        <w:t>Objednávateľ</w:t>
      </w:r>
      <w:r w:rsidR="00900476">
        <w:t xml:space="preserve">a na prevzatie diela a </w:t>
      </w:r>
      <w:r>
        <w:t>Objednávateľ</w:t>
      </w:r>
      <w:r w:rsidR="00900476">
        <w:t xml:space="preserve"> sa zaväzuje za riadne dokončené dielo bez vád a nedorobkov prevziať a zaplatiť dohodnutú cenu.  </w:t>
      </w:r>
    </w:p>
    <w:p w:rsidR="00900476" w:rsidRDefault="00900476" w:rsidP="00900476">
      <w:pPr>
        <w:pStyle w:val="text-odsek-1"/>
      </w:pPr>
      <w:r>
        <w:t xml:space="preserve">V prípade akéhokoľvek rozporu medzi Stranami týkajúceho sa rozsahu a/alebo obsahu a/alebo kvality diela, v prípadoch, ktoré priamo a/alebo nepriamo nerieši </w:t>
      </w:r>
      <w:r w:rsidR="00396170">
        <w:t>Zmluva</w:t>
      </w:r>
      <w:r>
        <w:t xml:space="preserve">, platí až do prijatia vzájomnej dohody Strán alebo rozhodnutia príslušného orgánu, písomné stanovisko </w:t>
      </w:r>
      <w:r w:rsidR="00396170">
        <w:t>Objednávateľ</w:t>
      </w:r>
      <w:r>
        <w:t xml:space="preserve">a a </w:t>
      </w:r>
      <w:r w:rsidR="00396170">
        <w:t>Zhotoviteľ</w:t>
      </w:r>
      <w:r>
        <w:t xml:space="preserve"> je povinný toto stanovisko </w:t>
      </w:r>
      <w:r w:rsidR="00396170">
        <w:t>Objednávateľ</w:t>
      </w:r>
      <w:r>
        <w:t xml:space="preserve">a rešpektovať a prípadné podmienky v ňom uvedené dodržiavať.  </w:t>
      </w:r>
    </w:p>
    <w:p w:rsidR="001B6180" w:rsidRDefault="00900476" w:rsidP="00900476">
      <w:pPr>
        <w:pStyle w:val="text-odsek-1"/>
      </w:pPr>
      <w:r>
        <w:t xml:space="preserve">Ak by v priebehu zhotovovania diela došlo k akýmkoľvek rozporom medzi </w:t>
      </w:r>
      <w:r w:rsidR="00396170">
        <w:t>Objednávateľ</w:t>
      </w:r>
      <w:r>
        <w:t xml:space="preserve">om a </w:t>
      </w:r>
      <w:r w:rsidR="00396170">
        <w:t>Zhotoviteľ</w:t>
      </w:r>
      <w:r>
        <w:t xml:space="preserve">om, nesmie dôjsť k zastaveniu, prerušeniu prác na diele alebo ich oneskoreniu, alebo inému ovplyvneniu realizácie prác zo strany </w:t>
      </w:r>
      <w:r w:rsidR="00396170">
        <w:t>Zhotoviteľ</w:t>
      </w:r>
      <w:r>
        <w:t xml:space="preserve">a, pričom </w:t>
      </w:r>
      <w:r w:rsidR="00396170">
        <w:t>Zhotoviteľ</w:t>
      </w:r>
      <w:r>
        <w:t xml:space="preserve"> zodpovedá za všetky škody, ktoré vzniknú nedodržaním tejto povinnosti.</w:t>
      </w:r>
    </w:p>
    <w:p w:rsidR="007A6D53" w:rsidRDefault="007A6D53" w:rsidP="00D11F9B">
      <w:pPr>
        <w:pStyle w:val="Nadpis3"/>
      </w:pPr>
    </w:p>
    <w:p w:rsidR="007A6D53" w:rsidRDefault="008B6ECC" w:rsidP="00D11F9B">
      <w:pPr>
        <w:pStyle w:val="Nadpis3-b"/>
      </w:pPr>
      <w:r w:rsidRPr="008B6ECC">
        <w:t>Čas plnenia</w:t>
      </w:r>
    </w:p>
    <w:p w:rsidR="008B6ECC" w:rsidRDefault="00396170" w:rsidP="008B6ECC">
      <w:pPr>
        <w:pStyle w:val="text-odsek-1"/>
      </w:pPr>
      <w:r>
        <w:t>Zhotoviteľ</w:t>
      </w:r>
      <w:r w:rsidR="008B6ECC">
        <w:t xml:space="preserve"> sa zaväzuje zhotoviť dielo v nasledovných termínoch:</w:t>
      </w:r>
    </w:p>
    <w:p w:rsidR="008B6ECC" w:rsidRDefault="008B6ECC" w:rsidP="008B6ECC">
      <w:pPr>
        <w:pStyle w:val="text-odsek-1"/>
        <w:numPr>
          <w:ilvl w:val="0"/>
          <w:numId w:val="0"/>
        </w:numPr>
        <w:ind w:left="1418" w:hanging="1418"/>
      </w:pPr>
      <w:r w:rsidRPr="008B6ECC">
        <w:rPr>
          <w:b/>
        </w:rPr>
        <w:t>Začatie:</w:t>
      </w:r>
      <w:r>
        <w:t xml:space="preserve"> </w:t>
      </w:r>
      <w:r>
        <w:tab/>
      </w:r>
      <w:r w:rsidRPr="008B6ECC">
        <w:rPr>
          <w:b/>
        </w:rPr>
        <w:t>Dňom protokolárneho prevzatia staveniska.</w:t>
      </w:r>
      <w:r>
        <w:t xml:space="preserve"> </w:t>
      </w:r>
      <w:r w:rsidR="00396170">
        <w:t>Zhotoviteľ</w:t>
      </w:r>
      <w:r>
        <w:t xml:space="preserve"> sa zaväzuje začať stavebné práce </w:t>
      </w:r>
      <w:r w:rsidRPr="008B6ECC">
        <w:rPr>
          <w:b/>
        </w:rPr>
        <w:t>do troch (3) pracovných dní po protokolárnom prevzatí staveniska.</w:t>
      </w:r>
    </w:p>
    <w:p w:rsidR="008B6ECC" w:rsidRPr="008B6ECC" w:rsidRDefault="00396170" w:rsidP="008B6ECC">
      <w:pPr>
        <w:pStyle w:val="text-odsek-1"/>
        <w:numPr>
          <w:ilvl w:val="0"/>
          <w:numId w:val="0"/>
        </w:numPr>
        <w:ind w:left="1418"/>
      </w:pPr>
      <w:r>
        <w:t>Zhotoviteľ</w:t>
      </w:r>
      <w:r w:rsidR="008B6ECC" w:rsidRPr="008B6ECC">
        <w:t xml:space="preserve"> je povinný písomne prevziať stavenisko </w:t>
      </w:r>
      <w:r w:rsidR="008B6ECC" w:rsidRPr="00396170">
        <w:t xml:space="preserve">najneskôr do 5 </w:t>
      </w:r>
      <w:r w:rsidRPr="00396170">
        <w:t xml:space="preserve">(piatich) </w:t>
      </w:r>
      <w:r w:rsidR="008B6ECC" w:rsidRPr="00396170">
        <w:t>dní</w:t>
      </w:r>
      <w:r w:rsidR="008B6ECC" w:rsidRPr="008B6ECC">
        <w:t xml:space="preserve"> odo dňa písomnej výzvy </w:t>
      </w:r>
      <w:r>
        <w:t>Objednávateľ</w:t>
      </w:r>
      <w:r w:rsidR="008B6ECC" w:rsidRPr="008B6ECC">
        <w:t xml:space="preserve">a na protokolárne prevzatie staveniska. V prípade neprevzatia staveniska má </w:t>
      </w:r>
      <w:r>
        <w:t>Objednávateľ</w:t>
      </w:r>
      <w:r w:rsidR="008B6ECC" w:rsidRPr="008B6ECC">
        <w:t xml:space="preserve"> nárok na zmluvnú pokutu podľa tejto </w:t>
      </w:r>
      <w:r>
        <w:t>Zmluvy</w:t>
      </w:r>
      <w:r w:rsidR="008B6ECC" w:rsidRPr="008B6ECC">
        <w:t>, alebo nárok</w:t>
      </w:r>
      <w:r w:rsidR="008B6ECC">
        <w:t xml:space="preserve"> na odstúpenie od tejto </w:t>
      </w:r>
      <w:r>
        <w:t>Zmluvy</w:t>
      </w:r>
      <w:r w:rsidR="008B6ECC">
        <w:t>.</w:t>
      </w:r>
    </w:p>
    <w:p w:rsidR="008B6ECC" w:rsidRPr="008B6ECC" w:rsidRDefault="008B6ECC" w:rsidP="008B6ECC">
      <w:pPr>
        <w:pStyle w:val="text-odsek-1"/>
        <w:numPr>
          <w:ilvl w:val="0"/>
          <w:numId w:val="0"/>
        </w:numPr>
        <w:ind w:left="1418" w:hanging="1418"/>
        <w:rPr>
          <w:b/>
        </w:rPr>
      </w:pPr>
      <w:r>
        <w:rPr>
          <w:b/>
        </w:rPr>
        <w:t>Dokončenie:</w:t>
      </w:r>
      <w:r w:rsidRPr="008B6ECC">
        <w:rPr>
          <w:b/>
        </w:rPr>
        <w:tab/>
      </w:r>
      <w:r w:rsidR="00396170">
        <w:rPr>
          <w:b/>
        </w:rPr>
        <w:t>Zhotoviteľ</w:t>
      </w:r>
      <w:r w:rsidRPr="008B6ECC">
        <w:rPr>
          <w:b/>
        </w:rPr>
        <w:t xml:space="preserve"> sa zaväzuje, že dielo zr</w:t>
      </w:r>
      <w:r>
        <w:rPr>
          <w:b/>
        </w:rPr>
        <w:t>ealizuje (ukončí) riadne a</w:t>
      </w:r>
      <w:r w:rsidR="00BB3033">
        <w:rPr>
          <w:b/>
        </w:rPr>
        <w:t> </w:t>
      </w:r>
      <w:r>
        <w:rPr>
          <w:b/>
        </w:rPr>
        <w:t>včas</w:t>
      </w:r>
      <w:r w:rsidR="00BB3033">
        <w:rPr>
          <w:b/>
        </w:rPr>
        <w:t xml:space="preserve"> najneskôr</w:t>
      </w:r>
    </w:p>
    <w:p w:rsidR="008B6ECC" w:rsidRPr="008B6ECC" w:rsidRDefault="008B6ECC" w:rsidP="00D7658F">
      <w:pPr>
        <w:pStyle w:val="text-odsek-1"/>
        <w:numPr>
          <w:ilvl w:val="0"/>
          <w:numId w:val="0"/>
        </w:numPr>
        <w:spacing w:before="0"/>
        <w:ind w:left="1418"/>
        <w:rPr>
          <w:b/>
        </w:rPr>
      </w:pPr>
      <w:r w:rsidRPr="00BB3033">
        <w:rPr>
          <w:b/>
        </w:rPr>
        <w:t>do</w:t>
      </w:r>
      <w:r w:rsidR="00BB3033" w:rsidRPr="00BB3033">
        <w:rPr>
          <w:b/>
        </w:rPr>
        <w:t xml:space="preserve"> </w:t>
      </w:r>
      <w:r w:rsidR="00AA4CEE">
        <w:rPr>
          <w:b/>
        </w:rPr>
        <w:t>90</w:t>
      </w:r>
      <w:r w:rsidRPr="00BB3033">
        <w:rPr>
          <w:b/>
        </w:rPr>
        <w:t xml:space="preserve"> </w:t>
      </w:r>
      <w:r w:rsidR="00AA4CEE">
        <w:rPr>
          <w:b/>
        </w:rPr>
        <w:t>dní</w:t>
      </w:r>
      <w:r w:rsidR="00BB3033">
        <w:rPr>
          <w:b/>
        </w:rPr>
        <w:t xml:space="preserve"> </w:t>
      </w:r>
      <w:r w:rsidRPr="008B6ECC">
        <w:rPr>
          <w:b/>
        </w:rPr>
        <w:t>po pro</w:t>
      </w:r>
      <w:r>
        <w:rPr>
          <w:b/>
        </w:rPr>
        <w:t>tokolárnom prevzatí staveniska.</w:t>
      </w:r>
    </w:p>
    <w:p w:rsidR="008B6ECC" w:rsidRDefault="008B6ECC" w:rsidP="008B6ECC">
      <w:pPr>
        <w:pStyle w:val="text-odsek-1"/>
      </w:pPr>
      <w:r>
        <w:lastRenderedPageBreak/>
        <w:t xml:space="preserve">Akákoľvek zmena termínu zhotovenia a dokončenia oproti článku 5, bod 1. tejto </w:t>
      </w:r>
      <w:r w:rsidR="00396170">
        <w:t>Zmluvy</w:t>
      </w:r>
      <w:r>
        <w:t xml:space="preserve"> je možná v prípade, že je </w:t>
      </w:r>
      <w:r w:rsidR="00396170">
        <w:t>Zhotoviteľ</w:t>
      </w:r>
      <w:r>
        <w:t xml:space="preserve"> v omeškaní v dôsledku porušenia povinnosti </w:t>
      </w:r>
      <w:r w:rsidR="00396170">
        <w:t>Objednávateľ</w:t>
      </w:r>
      <w:r>
        <w:t xml:space="preserve">a podľa tejto </w:t>
      </w:r>
      <w:r w:rsidR="00396170">
        <w:t>Zmluvy</w:t>
      </w:r>
      <w:r>
        <w:t xml:space="preserve">, a to o dobu trvania tohto omeškania alebo v prípade nemožnosti vykonať montáže z dôvodu vyššej moci, v ostatných prípadoch lehoty uvedené v článku 5, bod 1. sú pevné a nemenné. Termíny uvedené v článku 5, bod 1. musia byť </w:t>
      </w:r>
      <w:r w:rsidR="00396170">
        <w:t>Zhotoviteľ</w:t>
      </w:r>
      <w:r>
        <w:t xml:space="preserve">om presne dodržané tak, aby akýmkoľvek spôsobom neboli ovplyvnené, posunuté, resp. oneskorené práce na zhotovovaní diela </w:t>
      </w:r>
      <w:r w:rsidR="00396170">
        <w:t>Zhotoviteľ</w:t>
      </w:r>
      <w:r>
        <w:t>om.</w:t>
      </w:r>
    </w:p>
    <w:p w:rsidR="008B6ECC" w:rsidRDefault="008B6ECC" w:rsidP="00461509">
      <w:pPr>
        <w:pStyle w:val="text-odsek-1"/>
      </w:pPr>
      <w:r>
        <w:t xml:space="preserve">V prípade, ak </w:t>
      </w:r>
      <w:r w:rsidR="00396170">
        <w:t>Zhotoviteľ</w:t>
      </w:r>
      <w:r>
        <w:t xml:space="preserve"> nie je schopný splniť základné termíny a/alebo míľniky v bežnom pracovnom čase, je povinný samostatne ako aj na príkaz </w:t>
      </w:r>
      <w:r w:rsidR="00396170">
        <w:t>Objednávateľ</w:t>
      </w:r>
      <w:r>
        <w:t xml:space="preserve">a zabezpečiť zhotovovanie diela vo viacerých zmenách, resp. nadčasových hodinách bez toho, aby tým </w:t>
      </w:r>
      <w:r w:rsidR="00396170">
        <w:t>Objednávateľ</w:t>
      </w:r>
      <w:r>
        <w:t>ovi vznikli dodatočné náklady. Dohodnutá Cena za dielo (ako je definovaná nižšie) s</w:t>
      </w:r>
      <w:r w:rsidR="00461509">
        <w:t xml:space="preserve">a v takýchto prípadoch nemení. </w:t>
      </w:r>
    </w:p>
    <w:p w:rsidR="008B6ECC" w:rsidRDefault="008B6ECC" w:rsidP="00461509">
      <w:pPr>
        <w:pStyle w:val="text-odsek-1"/>
      </w:pPr>
      <w:r>
        <w:t xml:space="preserve">Akékoľvek náklady, ktoré vzniknú </w:t>
      </w:r>
      <w:r w:rsidR="00396170">
        <w:t>Zhotoviteľ</w:t>
      </w:r>
      <w:r>
        <w:t xml:space="preserve">ovi nedodržaním základných termínov, resp. dosiahnutím ich riadneho a včasného splnenia, (napr. nadčasy, práca na zmeny, zvýšené nasadenie strojov, neracionálny prísun materiálov, zvýšené pracovné nasadenie a pod.), budú vždy na ťarchu </w:t>
      </w:r>
      <w:r w:rsidR="00396170">
        <w:t>Zhotoviteľ</w:t>
      </w:r>
      <w:r>
        <w:t>a. Dohodnutá cena diela sa</w:t>
      </w:r>
      <w:r w:rsidR="00461509">
        <w:t xml:space="preserve"> v takýchto prípadoch nemení.</w:t>
      </w:r>
    </w:p>
    <w:p w:rsidR="008B6ECC" w:rsidRDefault="00396170" w:rsidP="00461509">
      <w:pPr>
        <w:pStyle w:val="text-odsek-1"/>
      </w:pPr>
      <w:r>
        <w:t>Zhotoviteľ</w:t>
      </w:r>
      <w:r w:rsidR="008B6ECC">
        <w:t xml:space="preserve"> sa zaväzuje bez nároku na náhradu škody akceptovať posunutie termínov v harmonograme, ktoré môže </w:t>
      </w:r>
      <w:r>
        <w:t>Objednávateľ</w:t>
      </w:r>
      <w:r w:rsidR="008B6ECC">
        <w:t>ovi schváliť Riadiaci orgán/Sprostr</w:t>
      </w:r>
      <w:r w:rsidR="00461509">
        <w:t>edkovateľský orgán</w:t>
      </w:r>
      <w:r w:rsidR="0073402C">
        <w:t>.</w:t>
      </w:r>
    </w:p>
    <w:p w:rsidR="008B6ECC" w:rsidRDefault="008B6ECC" w:rsidP="00461509">
      <w:pPr>
        <w:pStyle w:val="text-odsek-1"/>
      </w:pPr>
      <w:r>
        <w:t xml:space="preserve">V prípade, ak </w:t>
      </w:r>
      <w:r w:rsidR="00396170">
        <w:t>Zhotoviteľ</w:t>
      </w:r>
      <w:r>
        <w:t xml:space="preserve"> riadne zhotoví dielo, alebo jeho časť v súlade so Zmluvou pred dohodnutým základným termínom, je </w:t>
      </w:r>
      <w:r w:rsidR="00396170">
        <w:t>Objednávateľ</w:t>
      </w:r>
      <w:r>
        <w:t xml:space="preserve"> oprávnený (avšak nie povinný) vykonané dielo bez vád a nedorobkov alebo jeho časť prevziať aj v skoršom ponúknutom termíne. Skoršie prevzatie riadneho vykonaného diela, resp. časti diela, nebude </w:t>
      </w:r>
      <w:r w:rsidR="00396170">
        <w:t>Zhotoviteľ</w:t>
      </w:r>
      <w:r>
        <w:t>ovi bez vážneho dôvodu</w:t>
      </w:r>
      <w:r w:rsidR="00461509">
        <w:t xml:space="preserve"> odopreté.</w:t>
      </w:r>
    </w:p>
    <w:p w:rsidR="008B6ECC" w:rsidRDefault="00396170" w:rsidP="00461509">
      <w:pPr>
        <w:pStyle w:val="text-odsek-1"/>
      </w:pPr>
      <w:r>
        <w:t>Objednávateľ</w:t>
      </w:r>
      <w:r w:rsidR="008B6ECC">
        <w:t xml:space="preserve"> môže kedykoľvek vydať </w:t>
      </w:r>
      <w:r>
        <w:t>Zhotoviteľ</w:t>
      </w:r>
      <w:r w:rsidR="008B6ECC">
        <w:t xml:space="preserve">ovi písomný pokyn, aby prerušil práce na zhotovovaní diela alebo niektorej jeho časti s uvedením dôvodu. V priebehu takéhoto prerušenia je </w:t>
      </w:r>
      <w:r>
        <w:t>Zhotoviteľ</w:t>
      </w:r>
      <w:r w:rsidR="008B6ECC">
        <w:t xml:space="preserve"> povinný naďalej chrániť dovtedy zhotovené dielo pred zničením, poškodením alebo stratou. V prípade prerušenia prác na zhotovovaní diela z iných dôvodov, ako na strane </w:t>
      </w:r>
      <w:r>
        <w:t>Zhotoviteľ</w:t>
      </w:r>
      <w:r w:rsidR="008B6ECC">
        <w:t xml:space="preserve">a, sa všetky základné termíny, míľniky a medzitermíny stanovené v časovom pláne výstavby posúvajú o počet dní takto nariadeného prerušenia zhotovovania Diela. Po </w:t>
      </w:r>
      <w:r w:rsidR="008B6ECC" w:rsidRPr="00396170">
        <w:t xml:space="preserve">obdržaní písomného pokynu </w:t>
      </w:r>
      <w:r w:rsidRPr="00396170">
        <w:t>Objednávateľ</w:t>
      </w:r>
      <w:r w:rsidR="008B6ECC" w:rsidRPr="00396170">
        <w:t xml:space="preserve">a na obnovenie prác, je </w:t>
      </w:r>
      <w:r w:rsidRPr="00396170">
        <w:t>Zhotoviteľ</w:t>
      </w:r>
      <w:r w:rsidR="008B6ECC" w:rsidRPr="00396170">
        <w:t xml:space="preserve"> povinný najneskôr do </w:t>
      </w:r>
      <w:r w:rsidRPr="00396170">
        <w:t>3 (</w:t>
      </w:r>
      <w:r w:rsidR="008B6ECC" w:rsidRPr="00396170">
        <w:t>troch</w:t>
      </w:r>
      <w:r w:rsidRPr="00396170">
        <w:t>)</w:t>
      </w:r>
      <w:r w:rsidR="008B6ECC" w:rsidRPr="00396170">
        <w:t xml:space="preserve"> pra</w:t>
      </w:r>
      <w:r w:rsidR="008B6ECC">
        <w:t>covných dní práce na zhotovení diela obnoviť.</w:t>
      </w:r>
    </w:p>
    <w:p w:rsidR="007A6D53" w:rsidRDefault="008B6ECC" w:rsidP="008B6ECC">
      <w:pPr>
        <w:pStyle w:val="text-odsek-1"/>
      </w:pPr>
      <w:r>
        <w:t xml:space="preserve">Na stavenisku musí byť počas prác vykonávaných </w:t>
      </w:r>
      <w:r w:rsidR="00396170">
        <w:t>Zhotoviteľ</w:t>
      </w:r>
      <w:r>
        <w:t xml:space="preserve">om k dispozícii poverený zodpovedný pracovník </w:t>
      </w:r>
      <w:r w:rsidR="00396170">
        <w:t>Zhotoviteľ</w:t>
      </w:r>
      <w:r>
        <w:t xml:space="preserve">a, t.j. osoba stavbyvedúceho, ktorej meno bude uvedené v protokole o odovzdaní a prevzatí staveniska. Osoba stavbyvedúceho má právo kontrolovať zhotovenie diela počas celej doby zhotovovania diela a prípadné nedostatky kedykoľvek zapisovať do stavebného denníka, ktorý musí byť osobe stavbyvedúceho dostupný počas celej doby zhotovovania diela. </w:t>
      </w:r>
      <w:r w:rsidR="00396170">
        <w:t>Objednávateľ</w:t>
      </w:r>
      <w:r>
        <w:t xml:space="preserve"> je oprávnený kontrolovať zhotovenie diela za účasti povereného zástupcu </w:t>
      </w:r>
      <w:r w:rsidR="00396170">
        <w:t>Zhotoviteľ</w:t>
      </w:r>
      <w:r>
        <w:t xml:space="preserve">a najmenej jedenkrát týždenne. Okrem toho je </w:t>
      </w:r>
      <w:r w:rsidR="00396170">
        <w:t>Objednávateľ</w:t>
      </w:r>
      <w:r>
        <w:t xml:space="preserve"> oprávnený kontrolovať zhotovenie diela aj bez účasti zástupcu </w:t>
      </w:r>
      <w:r w:rsidR="00396170">
        <w:t>Zhotoviteľ</w:t>
      </w:r>
      <w:r>
        <w:t xml:space="preserve">a a to kedykoľvek. Na realizáciu týchto práv je </w:t>
      </w:r>
      <w:r w:rsidR="00396170">
        <w:t>Zhotoviteľ</w:t>
      </w:r>
      <w:r>
        <w:t xml:space="preserve"> povinný poskytnúť </w:t>
      </w:r>
      <w:r w:rsidR="00396170">
        <w:t>Objednávateľ</w:t>
      </w:r>
      <w:r>
        <w:t xml:space="preserve">ovi potrebnú súčinnosť, najmä umožniť kontrolu v priestoroch vykonávania diela, zabezpečiť prístup ku všetkým častiam zhotovovaného diela a poskytnúť potrebné vysvetlenie o skutočnostiach súvisiacich so zhotovovaným dielom. </w:t>
      </w:r>
      <w:r w:rsidR="00396170">
        <w:t>Objednávateľ</w:t>
      </w:r>
      <w:r>
        <w:t xml:space="preserve"> je oprávnený pre účely kontroly zhotovenia diela vykonať kontrolu v sprievode stavebného dozoru, ktorý si sám zvolí, ako aj v sprievode príslušného znalca, ktorého si sám zvolí. </w:t>
      </w:r>
      <w:r w:rsidR="00396170">
        <w:t>Zhotoviteľ</w:t>
      </w:r>
      <w:r>
        <w:t xml:space="preserve"> je povinný tieto osoby vždy pustiť na miesto zhotovenia diela a umožniť im vykonať na mieste zhotovenia diela všetky potrebné analýzy, hodnotenia a merania ako aj ďalšie úkony nevyhnutné pre vypracovanie prípadných znaleckých posudkov, predložiť im stavebný denník a umožniť im vykonanie záznamov do stavebného denníka.</w:t>
      </w:r>
    </w:p>
    <w:p w:rsidR="007A6D53" w:rsidRDefault="007A6D53" w:rsidP="00D11F9B">
      <w:pPr>
        <w:pStyle w:val="Nadpis3"/>
      </w:pPr>
    </w:p>
    <w:p w:rsidR="007A6D53" w:rsidRDefault="00461509" w:rsidP="00D11F9B">
      <w:pPr>
        <w:pStyle w:val="Nadpis3-b"/>
      </w:pPr>
      <w:r w:rsidRPr="00461509">
        <w:t>Cena diela</w:t>
      </w:r>
    </w:p>
    <w:p w:rsidR="00461509" w:rsidRDefault="00461509" w:rsidP="00461509">
      <w:pPr>
        <w:pStyle w:val="text-odsek-1"/>
      </w:pPr>
      <w:r>
        <w:t xml:space="preserve">Cena za zhotovenie diela v rozsahu článku 3. tejto </w:t>
      </w:r>
      <w:r w:rsidR="00396170">
        <w:t>Zmluvy</w:t>
      </w:r>
      <w:r>
        <w:t xml:space="preserve"> je stanovená dohodou zmluvných strán v zmysle Zákona č. 18/1996 Z.z. o cenách v platnom znení a Vyhlášky č. 87/1996, spracovaná na základe podstatných kvalitatívnych a dodacích podmienok určených v projektovej dokumentácii a cenovej ponuky </w:t>
      </w:r>
      <w:r w:rsidR="00396170">
        <w:t>Zhotoviteľ</w:t>
      </w:r>
      <w:r>
        <w:t xml:space="preserve">a vo forme položkovitého záväzného úplného oceneného výkazu výmer prác, ktorý tvorí neoddeliteľnú prílohu č. </w:t>
      </w:r>
      <w:r w:rsidR="00A74D43">
        <w:t>2</w:t>
      </w:r>
      <w:r>
        <w:t xml:space="preserve"> tejto </w:t>
      </w:r>
      <w:r w:rsidR="00396170">
        <w:t>Zmluvy</w:t>
      </w:r>
      <w:r>
        <w:t>.</w:t>
      </w:r>
    </w:p>
    <w:p w:rsidR="00461509" w:rsidRDefault="00461509" w:rsidP="00461509">
      <w:pPr>
        <w:pStyle w:val="text-odsek-1"/>
      </w:pPr>
      <w:r>
        <w:t xml:space="preserve">Cena za zhotovenie diela podľa tejto </w:t>
      </w:r>
      <w:r w:rsidR="00396170">
        <w:t>Zmluvy</w:t>
      </w:r>
      <w:r>
        <w:t xml:space="preserve">: </w:t>
      </w:r>
    </w:p>
    <w:p w:rsidR="00461509" w:rsidRPr="00461509" w:rsidRDefault="00461509" w:rsidP="00461509">
      <w:pPr>
        <w:pStyle w:val="text-odsek-1"/>
        <w:numPr>
          <w:ilvl w:val="0"/>
          <w:numId w:val="0"/>
        </w:numPr>
        <w:spacing w:after="240"/>
        <w:ind w:firstLine="720"/>
        <w:rPr>
          <w:b/>
        </w:rPr>
      </w:pPr>
      <w:r w:rsidRPr="00461509">
        <w:rPr>
          <w:b/>
        </w:rPr>
        <w:t xml:space="preserve">Cena spolu </w:t>
      </w:r>
    </w:p>
    <w:p w:rsidR="00D35B0F" w:rsidRPr="009E6646" w:rsidRDefault="00461509" w:rsidP="00D35B0F">
      <w:pPr>
        <w:pBdr>
          <w:top w:val="single" w:sz="4" w:space="0" w:color="000000"/>
          <w:left w:val="single" w:sz="4" w:space="0" w:color="000000"/>
          <w:bottom w:val="single" w:sz="4" w:space="1" w:color="000000"/>
          <w:right w:val="single" w:sz="4" w:space="0" w:color="000000"/>
        </w:pBdr>
        <w:spacing w:line="409" w:lineRule="auto"/>
        <w:ind w:left="1440" w:right="4099" w:hanging="720"/>
        <w:rPr>
          <w:rFonts w:ascii="Calibri" w:eastAsia="Calibri" w:hAnsi="Calibri" w:cs="Calibri"/>
          <w:b/>
          <w:sz w:val="24"/>
        </w:rPr>
      </w:pPr>
      <w:r w:rsidRPr="009E6646">
        <w:rPr>
          <w:rFonts w:ascii="Calibri" w:eastAsia="Calibri" w:hAnsi="Calibri" w:cs="Calibri"/>
          <w:b/>
          <w:sz w:val="24"/>
        </w:rPr>
        <w:t xml:space="preserve">Cena bez DPH*: ...............................€ </w:t>
      </w:r>
    </w:p>
    <w:p w:rsidR="00461509" w:rsidRPr="009E6646" w:rsidRDefault="00461509" w:rsidP="00D35B0F">
      <w:pPr>
        <w:pBdr>
          <w:top w:val="single" w:sz="4" w:space="0" w:color="000000"/>
          <w:left w:val="single" w:sz="4" w:space="0" w:color="000000"/>
          <w:bottom w:val="single" w:sz="4" w:space="1" w:color="000000"/>
          <w:right w:val="single" w:sz="4" w:space="0" w:color="000000"/>
        </w:pBdr>
        <w:spacing w:line="409" w:lineRule="auto"/>
        <w:ind w:left="1440" w:right="4099" w:hanging="720"/>
      </w:pPr>
      <w:r w:rsidRPr="009E6646">
        <w:rPr>
          <w:rFonts w:ascii="Calibri" w:eastAsia="Calibri" w:hAnsi="Calibri" w:cs="Calibri"/>
          <w:b/>
          <w:sz w:val="24"/>
        </w:rPr>
        <w:t xml:space="preserve">DPH ......%: ....................................€ </w:t>
      </w:r>
    </w:p>
    <w:p w:rsidR="00461509" w:rsidRPr="009E6646" w:rsidRDefault="00461509" w:rsidP="00D35B0F">
      <w:pPr>
        <w:pBdr>
          <w:top w:val="single" w:sz="4" w:space="0" w:color="000000"/>
          <w:left w:val="single" w:sz="4" w:space="0" w:color="000000"/>
          <w:bottom w:val="single" w:sz="4" w:space="1" w:color="000000"/>
          <w:right w:val="single" w:sz="4" w:space="0" w:color="000000"/>
        </w:pBdr>
        <w:spacing w:after="168" w:line="259" w:lineRule="auto"/>
        <w:ind w:left="1440" w:right="4099" w:hanging="720"/>
      </w:pPr>
      <w:r w:rsidRPr="009E6646">
        <w:rPr>
          <w:rFonts w:ascii="Calibri" w:eastAsia="Calibri" w:hAnsi="Calibri" w:cs="Calibri"/>
          <w:b/>
          <w:sz w:val="24"/>
        </w:rPr>
        <w:t xml:space="preserve">Cena s DPH*:  ..................................€ </w:t>
      </w:r>
    </w:p>
    <w:p w:rsidR="00461509" w:rsidRPr="00AA1961" w:rsidRDefault="00461509" w:rsidP="00D35B0F">
      <w:pPr>
        <w:pStyle w:val="text-odsek-1"/>
        <w:numPr>
          <w:ilvl w:val="0"/>
          <w:numId w:val="0"/>
        </w:numPr>
        <w:spacing w:after="240"/>
        <w:ind w:firstLine="720"/>
        <w:rPr>
          <w:b/>
        </w:rPr>
      </w:pPr>
      <w:r w:rsidRPr="009E6646">
        <w:rPr>
          <w:b/>
        </w:rPr>
        <w:t>Slovom bez DPH*: ...........................................................................................................</w:t>
      </w:r>
      <w:r w:rsidRPr="00AA1961">
        <w:rPr>
          <w:b/>
        </w:rPr>
        <w:t xml:space="preserve"> </w:t>
      </w:r>
    </w:p>
    <w:p w:rsidR="00461509" w:rsidRPr="00D35B0F" w:rsidRDefault="00461509" w:rsidP="00D35B0F">
      <w:pPr>
        <w:pStyle w:val="text-odsek-1"/>
        <w:numPr>
          <w:ilvl w:val="0"/>
          <w:numId w:val="0"/>
        </w:numPr>
        <w:spacing w:after="240"/>
        <w:ind w:firstLine="720"/>
      </w:pPr>
      <w:r w:rsidRPr="00D35B0F">
        <w:t xml:space="preserve">DPH bude účtovať </w:t>
      </w:r>
      <w:r w:rsidR="00396170">
        <w:t>Zhotoviteľ</w:t>
      </w:r>
      <w:r w:rsidRPr="00D35B0F">
        <w:t xml:space="preserve"> podľa platných predpisov.</w:t>
      </w:r>
    </w:p>
    <w:p w:rsidR="00461509" w:rsidRDefault="00461509" w:rsidP="00D35B0F">
      <w:pPr>
        <w:pStyle w:val="text-odsek-1"/>
      </w:pPr>
      <w:r>
        <w:t xml:space="preserve">Cena diela je konečná a v cene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w:t>
      </w:r>
      <w:r w:rsidR="00396170">
        <w:t>Zhotoviteľ</w:t>
      </w:r>
      <w:r>
        <w:t xml:space="preserve">a spojené so zhotovením stavby, náklady, ktoré </w:t>
      </w:r>
      <w:r w:rsidR="00396170">
        <w:t>Zhotoviteľ</w:t>
      </w:r>
      <w:r>
        <w:t>ovi vzniknú pri vzniku škody a pri odvracaní hroziacich škôd, náklady na likvidáciu všetkých odpadov, ktoré vzniknú v priebehu výstavby, náklady spojené s odberom elektrickej energie a vody, resp. iných na stavbe po</w:t>
      </w:r>
      <w:r w:rsidR="00D35B0F">
        <w:t>užitých energií, náklady spojené</w:t>
      </w:r>
      <w:r>
        <w:t xml:space="preserve"> s výlukami a odst</w:t>
      </w:r>
      <w:r w:rsidR="00D35B0F">
        <w:t>ávkami prevádzok a zariadení.</w:t>
      </w:r>
    </w:p>
    <w:p w:rsidR="00461509" w:rsidRDefault="00461509" w:rsidP="00D35B0F">
      <w:pPr>
        <w:pStyle w:val="text-odsek-1"/>
      </w:pPr>
      <w:r>
        <w:t>V kalkulácii ceny diela sú zahrnuté aj náklady na odvoz sute vrátane poplatku za skládku, telefón, dočasné užívanie verejných komunikácií, spracovanie dielenskej alebo výrobnej dokumentácie ak to bude potrebné, náklady na stráženie staveniska, poistné stavby počas realizácie, komplet</w:t>
      </w:r>
      <w:r w:rsidR="00AA1961">
        <w:t>iza</w:t>
      </w:r>
      <w:r>
        <w:t>čná činnosť, skúšky a merania kontroly kvality prác, opatrenia na zabez</w:t>
      </w:r>
      <w:r w:rsidR="00D35B0F">
        <w:t>pečenie neobmedzenej prevádzky.</w:t>
      </w:r>
    </w:p>
    <w:p w:rsidR="00461509" w:rsidRDefault="00461509" w:rsidP="00D35B0F">
      <w:pPr>
        <w:pStyle w:val="text-odsek-1"/>
      </w:pPr>
      <w:r>
        <w:t xml:space="preserve">V Cene za dielo sú obsiahnuté aj prípadné náklady na práce, vyplývajúce z titulu hospodárskeho rizika zmeny ceny materiálov, pohonných hmôt a pod., vzniknuté pri realizácii prác z dôvodu miestnych prekážok, sťažených podmienok, ktorých vplyvy na náklady </w:t>
      </w:r>
      <w:r w:rsidR="00396170">
        <w:t>Zhotoviteľ</w:t>
      </w:r>
      <w:r>
        <w:t xml:space="preserve"> mohol zakalkulovať do Ceny za dielo na základe informácii p</w:t>
      </w:r>
      <w:r w:rsidR="00D35B0F">
        <w:t xml:space="preserve">odľa Podkladovej Dokumentácie. </w:t>
      </w:r>
    </w:p>
    <w:p w:rsidR="00461509" w:rsidRDefault="00396170" w:rsidP="00D35B0F">
      <w:pPr>
        <w:pStyle w:val="text-odsek-1"/>
      </w:pPr>
      <w:r>
        <w:t>Zhotoviteľ</w:t>
      </w:r>
      <w:r w:rsidR="00461509">
        <w:t xml:space="preserve"> nemôže žiadať o zvýšenie Ceny za dielo v dôsledku vlastných chýb alebo chýb jeho subdodávateľov, nedostatočnej koordinácie, realizácie a kontroly realizácie diela alebo v dôsledku omylu. V prípade zníženia rozsahu diela je </w:t>
      </w:r>
      <w:r>
        <w:t>Objednávateľ</w:t>
      </w:r>
      <w:r w:rsidR="00461509">
        <w:t xml:space="preserve"> oprávnený primerane Cenu za dielo znížiť o hodno</w:t>
      </w:r>
      <w:r w:rsidR="00D35B0F">
        <w:t>tu nerealizovanej časti diela.</w:t>
      </w:r>
    </w:p>
    <w:p w:rsidR="00461509" w:rsidRDefault="00396170" w:rsidP="00461509">
      <w:pPr>
        <w:pStyle w:val="text-odsek-1"/>
      </w:pPr>
      <w:r>
        <w:t>Zhotoviteľ</w:t>
      </w:r>
      <w:r w:rsidR="00461509">
        <w:t xml:space="preserve"> týmto výslovne potvrdzuje, že sa úplne oboznámil s rozsahom a charakterom predmetu a rozsahu plnenia podľa článku </w:t>
      </w:r>
      <w:r w:rsidR="00D35B0F">
        <w:t>4</w:t>
      </w:r>
      <w:r w:rsidR="00461509">
        <w:t xml:space="preserve"> </w:t>
      </w:r>
      <w:r>
        <w:t>Zmluvy</w:t>
      </w:r>
      <w:r w:rsidR="00461509">
        <w:t xml:space="preserve"> a riadne zhodnotil a ocenil všetky Plnenia, ktoré sú potrebné na riadne splnenie jeho záväzkov vyplývajúcich zo </w:t>
      </w:r>
      <w:r>
        <w:t>Zmluvy</w:t>
      </w:r>
      <w:r w:rsidR="00461509">
        <w:t xml:space="preserve"> a že pri ponúka</w:t>
      </w:r>
      <w:r w:rsidR="00D35B0F">
        <w:t>ní Ceny za dielo:</w:t>
      </w:r>
    </w:p>
    <w:p w:rsidR="00461509" w:rsidRDefault="00461509" w:rsidP="00D35B0F">
      <w:pPr>
        <w:pStyle w:val="text-odsek-2"/>
      </w:pPr>
      <w:r>
        <w:t xml:space="preserve">sa podrobne oboznámil s Podkladovou </w:t>
      </w:r>
      <w:r w:rsidR="00E02EF8">
        <w:t>d</w:t>
      </w:r>
      <w:r>
        <w:t>okumen</w:t>
      </w:r>
      <w:r w:rsidR="00D35B0F">
        <w:t xml:space="preserve">táciou a návrhom tejto </w:t>
      </w:r>
      <w:r w:rsidR="00396170">
        <w:t>Zmluvy</w:t>
      </w:r>
      <w:r w:rsidR="00D35B0F">
        <w:t>,</w:t>
      </w:r>
    </w:p>
    <w:p w:rsidR="00461509" w:rsidRDefault="00461509" w:rsidP="00D35B0F">
      <w:pPr>
        <w:pStyle w:val="text-odsek-2"/>
      </w:pPr>
      <w:r>
        <w:t>preveril mi</w:t>
      </w:r>
      <w:r w:rsidR="00D35B0F">
        <w:t>estne podmienky na stavenisku,</w:t>
      </w:r>
    </w:p>
    <w:p w:rsidR="00461509" w:rsidRDefault="00461509" w:rsidP="00D35B0F">
      <w:pPr>
        <w:pStyle w:val="text-odsek-2"/>
      </w:pPr>
      <w:r>
        <w:t>v kalkulácii Ceny za dielo zohľadnil všetky technické podmienky a termíny dodávky v rozsahu stanovenom v Podkladovej</w:t>
      </w:r>
      <w:r w:rsidR="00D35B0F">
        <w:t xml:space="preserve"> Dokumentácii a tejto Zmluve,</w:t>
      </w:r>
    </w:p>
    <w:p w:rsidR="00D35B0F" w:rsidRDefault="00461509" w:rsidP="00D35B0F">
      <w:pPr>
        <w:pStyle w:val="text-odsek-2"/>
      </w:pPr>
      <w:r>
        <w:lastRenderedPageBreak/>
        <w:t>do Ceny za dielo zahrnul všetky práce, materiály a zariadenia</w:t>
      </w:r>
      <w:r w:rsidR="00D35B0F">
        <w:t xml:space="preserve"> potrebné na vykonanie diela,</w:t>
      </w:r>
    </w:p>
    <w:p w:rsidR="007A6D53" w:rsidRDefault="00461509" w:rsidP="00D35B0F">
      <w:pPr>
        <w:pStyle w:val="text-odsek-2"/>
      </w:pPr>
      <w:r>
        <w:t xml:space="preserve">zohľadnil v dohodnutých zmluvných podmienkach </w:t>
      </w:r>
      <w:r w:rsidR="00396170">
        <w:t>Zmluvy</w:t>
      </w:r>
      <w:r>
        <w:t xml:space="preserve"> všetky svoje požiadavky voči </w:t>
      </w:r>
      <w:r w:rsidR="00396170">
        <w:t>Objednávateľ</w:t>
      </w:r>
      <w:r>
        <w:t xml:space="preserve">ovi súvisiace s predmetom </w:t>
      </w:r>
      <w:r w:rsidR="00396170">
        <w:t>Zmluvy</w:t>
      </w:r>
      <w:r>
        <w:t>.</w:t>
      </w:r>
    </w:p>
    <w:p w:rsidR="00D35B0F" w:rsidRDefault="00D35B0F" w:rsidP="00D35B0F">
      <w:pPr>
        <w:pStyle w:val="Nadpis3"/>
      </w:pPr>
    </w:p>
    <w:p w:rsidR="00D35B0F" w:rsidRDefault="00D35B0F" w:rsidP="00D35B0F">
      <w:pPr>
        <w:pStyle w:val="Nadpis3-b"/>
      </w:pPr>
      <w:r w:rsidRPr="00D35B0F">
        <w:t>Platobné podmienky</w:t>
      </w:r>
    </w:p>
    <w:p w:rsidR="00292C3E" w:rsidRDefault="00292C3E" w:rsidP="00292C3E">
      <w:pPr>
        <w:pStyle w:val="text-odsek-1"/>
      </w:pPr>
      <w:r>
        <w:t xml:space="preserve">Zmluvné strany sa dohodli, že </w:t>
      </w:r>
      <w:r w:rsidR="00396170">
        <w:t>Objednávateľ</w:t>
      </w:r>
      <w:r>
        <w:t xml:space="preserve"> neposkytne </w:t>
      </w:r>
      <w:r w:rsidR="00396170">
        <w:t>Zhotoviteľ</w:t>
      </w:r>
      <w:r>
        <w:t xml:space="preserve">ovi preddavok na predmet </w:t>
      </w:r>
      <w:r w:rsidR="00396170">
        <w:t>Zmluvy</w:t>
      </w:r>
      <w:r>
        <w:t xml:space="preserve">. Fakturácia a platenie prác a dodávok budú v zmysle dohody zmluvných strán vykonávané mesačne, formou faktúr vystavených na základe </w:t>
      </w:r>
      <w:r w:rsidR="00396170">
        <w:t>Zhotoviteľ</w:t>
      </w:r>
      <w:r>
        <w:t xml:space="preserve">om predložených, </w:t>
      </w:r>
      <w:r w:rsidR="00396170">
        <w:t>Objednávateľ</w:t>
      </w:r>
      <w:r>
        <w:t xml:space="preserve">om potvrdených súpisov skutočne vykonaných prác za predchádzajúci mesiac. </w:t>
      </w:r>
      <w:r w:rsidR="00396170">
        <w:t>Zhotoviteľ</w:t>
      </w:r>
      <w:r>
        <w:t xml:space="preserve"> predloží mesačný súpis skutočne vykonaných prác vždy najneskôr v piaty deň nasledujúceho kalendárneho mesiaca a </w:t>
      </w:r>
      <w:r w:rsidR="00396170">
        <w:t>Objednávateľ</w:t>
      </w:r>
      <w:r>
        <w:t xml:space="preserve"> tento odsúhlasí alebo k nemu uvedie svoje výhrady najneskoršie </w:t>
      </w:r>
      <w:r w:rsidRPr="00396170">
        <w:t xml:space="preserve">do 10 (desať) pracovných dní od predloženia tohto súpisu. V prípade ak </w:t>
      </w:r>
      <w:r w:rsidR="00396170" w:rsidRPr="00396170">
        <w:t>Objednávateľ</w:t>
      </w:r>
      <w:r w:rsidRPr="00396170">
        <w:t xml:space="preserve"> k mesačnému súpisu skutočne vykonaných prác predloženému </w:t>
      </w:r>
      <w:r w:rsidR="00396170" w:rsidRPr="00396170">
        <w:t>Zhotoviteľ</w:t>
      </w:r>
      <w:r w:rsidRPr="00396170">
        <w:t xml:space="preserve">om uvedie v lehote uvedenej v predchádzajúcej vete svoje výhrady a </w:t>
      </w:r>
      <w:r w:rsidR="00396170" w:rsidRPr="00396170">
        <w:t>Zhotoviteľ</w:t>
      </w:r>
      <w:r w:rsidRPr="00396170">
        <w:t xml:space="preserve"> predloží </w:t>
      </w:r>
      <w:r w:rsidR="00396170" w:rsidRPr="00396170">
        <w:t>Objednávateľ</w:t>
      </w:r>
      <w:r w:rsidRPr="00396170">
        <w:t xml:space="preserve">ovi opravený mesačný súpis skutočne vykonaných prác, </w:t>
      </w:r>
      <w:r w:rsidR="00396170" w:rsidRPr="00396170">
        <w:t>Objednávateľ</w:t>
      </w:r>
      <w:r w:rsidRPr="00396170">
        <w:t xml:space="preserve"> tento opravený mesačný súpis skutočne vykonaných prác odsúhlasí alebo k nemu uvedie svoje výhrady najneskoršie do 2 (dvoch) pracovných</w:t>
      </w:r>
      <w:r>
        <w:t xml:space="preserve"> dní od predloženia tohto opraveného súpisu. Súpis skutočne vykonaných prác podpisuje za </w:t>
      </w:r>
      <w:r w:rsidR="00396170">
        <w:t>Objednávateľ</w:t>
      </w:r>
      <w:r>
        <w:t xml:space="preserve">a stavebný dozor. </w:t>
      </w:r>
      <w:r w:rsidR="00396170">
        <w:t>Zhotoviteľ</w:t>
      </w:r>
      <w:r>
        <w:t xml:space="preserve"> akceptuje zádržné z ceny diela z každej faktúry vo výške 10%, vo väzbe na riadne vykonanie diela. Zádržné 10% z každej fakturovanej čiastky bez DPH bude do doby odovzdania celej stavby, ako zádržné na včasnosť a kvalitu realizácie stavebných prác. Čiastka 10% slúži ako zádržné, ktoré bude uhradené na základe daňového dokladu vystaveného </w:t>
      </w:r>
      <w:r w:rsidR="00396170">
        <w:t>Zhotoviteľ</w:t>
      </w:r>
      <w:r>
        <w:t xml:space="preserve">om v rámci žiadosti dodávateľa o vrátenie zádržného, po riadnom a úplnom odovzdaní a prevzatí celého predmetu zákazky </w:t>
      </w:r>
      <w:r w:rsidR="00396170">
        <w:t>Objednávateľ</w:t>
      </w:r>
      <w:r>
        <w:t xml:space="preserve">om a podpísaní preberacieho protokolu. V prípade, že po riadnom odovzdaní a prevzatí celého diela budú na diele </w:t>
      </w:r>
      <w:r w:rsidR="00396170">
        <w:t>Objednávateľ</w:t>
      </w:r>
      <w:r>
        <w:t xml:space="preserve">om zistené závady a/alebo budú uplatnené reklamácie, bude zádržné vyplatené až po riadnom a úplnom odstránení všetkých závad a/alebo reklamovaných prác a dodávok v stanovenom termíne </w:t>
      </w:r>
      <w:r w:rsidR="00396170">
        <w:t>Objednávateľ</w:t>
      </w:r>
      <w:r>
        <w:t xml:space="preserve">om, prípadne bude vyplatená len časť zádržného vo výške po odrátaní nárokov </w:t>
      </w:r>
      <w:r w:rsidR="00396170">
        <w:t>Objednávateľ</w:t>
      </w:r>
      <w:r>
        <w:t xml:space="preserve">a - napr. na zmluvnú pokutu, ktoré mu počas zadržiavania zádržného vznikli. Ak dôjde k použitiu zádržného alebo jeho časti, </w:t>
      </w:r>
      <w:r w:rsidR="00396170">
        <w:t>Objednávateľ</w:t>
      </w:r>
      <w:r>
        <w:t xml:space="preserve"> vráti </w:t>
      </w:r>
      <w:r w:rsidR="00396170">
        <w:t>Zhotoviteľ</w:t>
      </w:r>
      <w:r>
        <w:t xml:space="preserve">ovi iba nepoužitý zostatok z tejto sumy. </w:t>
      </w:r>
      <w:r w:rsidR="00396170">
        <w:t>Objednávateľ</w:t>
      </w:r>
      <w:r>
        <w:t xml:space="preserve"> pri vrátení zádržného ak si z nej uplatnil plnenie, odovzdá </w:t>
      </w:r>
      <w:r w:rsidR="00396170">
        <w:t>Zhotoviteľ</w:t>
      </w:r>
      <w:r>
        <w:t xml:space="preserve">ovi aj podrobný písomný prehľad jej použitia vrátane odôvodnenia. </w:t>
      </w:r>
    </w:p>
    <w:p w:rsidR="00292C3E" w:rsidRPr="00396170" w:rsidRDefault="00292C3E" w:rsidP="00292C3E">
      <w:pPr>
        <w:pStyle w:val="text-odsek-1"/>
      </w:pPr>
      <w:r>
        <w:t xml:space="preserve">Faktúru za stavebné práce môže </w:t>
      </w:r>
      <w:r w:rsidR="00396170">
        <w:t>Zhotoviteľ</w:t>
      </w:r>
      <w:r>
        <w:t xml:space="preserve"> vystaviť na základe akceptovaného plnenia stavebných prác za fakturované obdobie po kontrole súladu s vykonanými prácami podľa skutkového st</w:t>
      </w:r>
      <w:r w:rsidR="000E1EBF">
        <w:t>avu a podľa stavebného denníka.</w:t>
      </w:r>
      <w:r>
        <w:t xml:space="preserve"> Podkladom pre vystavenie faktúry bude súpis skutočne vykonaných prác a dodávok, odsúhlasený stavebným dozorom a zaevidovaný v stavebnom denníku. </w:t>
      </w:r>
      <w:r w:rsidR="00396170">
        <w:t>Zhotoviteľ</w:t>
      </w:r>
      <w:r>
        <w:t xml:space="preserve"> je oprávnený fakturovať výdavky  súvisiace s odvozom sutiny, vybúraných hmôt a poplatkom za skladovanie vybúraných hmôt, len na základe predložených vážnych lístkov a podnikateľského oprávnenia resp. iného dokladu preukazujúceho oprávnenosť osoby nakladať s odpadmi, ktorej bol odpad odovzdaný k likvidácii, avšak maximálne v množstve uvedenom v rozpočte stavby pri uvedených položkách. Zisťovanie súpisu vykonaných prác sa bude vykonávať každý mesiac vždy </w:t>
      </w:r>
      <w:r w:rsidRPr="00396170">
        <w:t>do 5 (päť) kalendárnych dní mesiaca nasledujúceho po mesiaci, v ktorom boli práce vykonané, vrátane</w:t>
      </w:r>
      <w:r>
        <w:t xml:space="preserve"> priebežnej fotodokumentácie jednotlivých položiek rozpočtu v minimálnom rozsahu 20 ks na každý mesačný súpis stavebných prác za kontrolované </w:t>
      </w:r>
      <w:r w:rsidRPr="00396170">
        <w:t xml:space="preserve">obdobie a jednotlivých konštrukcií pred zakrytím a všetkých stavebných prác a dodávok  zahrnutých v mesačnom ocenenom súpise vykonaných prác predložených </w:t>
      </w:r>
      <w:r w:rsidR="00396170" w:rsidRPr="00396170">
        <w:t>Objednávateľ</w:t>
      </w:r>
      <w:r w:rsidRPr="00396170">
        <w:t>ovi k odsúhlaseniu. Prílohou oceneného súpisu vykonaných prác budú aj certifikáty zabudovaných materiálov a výrobkov</w:t>
      </w:r>
      <w:r w:rsidR="000E1EBF" w:rsidRPr="00396170">
        <w:t xml:space="preserve"> v súlade so skúšobným plánom.</w:t>
      </w:r>
    </w:p>
    <w:p w:rsidR="00292C3E" w:rsidRDefault="00396170" w:rsidP="00292C3E">
      <w:pPr>
        <w:pStyle w:val="text-odsek-1"/>
      </w:pPr>
      <w:r w:rsidRPr="00396170">
        <w:t>Zhotoviteľ</w:t>
      </w:r>
      <w:r w:rsidR="00292C3E" w:rsidRPr="00396170">
        <w:t xml:space="preserve"> predloží faktúru </w:t>
      </w:r>
      <w:r w:rsidRPr="00396170">
        <w:t>Objednávateľ</w:t>
      </w:r>
      <w:r w:rsidR="00292C3E" w:rsidRPr="00396170">
        <w:t xml:space="preserve">ovi v lehote do 5 (päť) dní po ukončení preberacieho konania fakturačného celku podľa článku </w:t>
      </w:r>
      <w:r w:rsidR="000E1EBF" w:rsidRPr="00396170">
        <w:t>7</w:t>
      </w:r>
      <w:r w:rsidR="00292C3E" w:rsidRPr="00396170">
        <w:t xml:space="preserve">., bod 1. a bod 2. tejto </w:t>
      </w:r>
      <w:r w:rsidRPr="00396170">
        <w:t>Zmluvy</w:t>
      </w:r>
      <w:r w:rsidR="00292C3E" w:rsidRPr="00396170">
        <w:t>, t.</w:t>
      </w:r>
      <w:r w:rsidR="000E1EBF" w:rsidRPr="00396170">
        <w:t>j.</w:t>
      </w:r>
      <w:r w:rsidR="000E1EBF">
        <w:t xml:space="preserve"> po </w:t>
      </w:r>
      <w:r w:rsidR="000E1EBF">
        <w:lastRenderedPageBreak/>
        <w:t xml:space="preserve">odsúhlasenom súpise prác </w:t>
      </w:r>
      <w:r w:rsidR="00292C3E">
        <w:t xml:space="preserve">diela. Záverečnú faktúru </w:t>
      </w:r>
      <w:r>
        <w:t>Zhotoviteľ</w:t>
      </w:r>
      <w:r w:rsidR="00292C3E">
        <w:t xml:space="preserve"> predloží </w:t>
      </w:r>
      <w:r>
        <w:t>Objednávateľ</w:t>
      </w:r>
      <w:r w:rsidR="00292C3E">
        <w:t xml:space="preserve">ovi do troch dní odo dňa protokolárneho prevzatia riadne zhotoveného diela so zápisom bez vád a nedorobkov. Súčasťou faktúry bude Preberací protokol potvrdený obidvoma zmluvnými stranami. </w:t>
      </w:r>
    </w:p>
    <w:p w:rsidR="00292C3E" w:rsidRDefault="00292C3E" w:rsidP="00292C3E">
      <w:pPr>
        <w:pStyle w:val="text-odsek-1"/>
      </w:pPr>
      <w:r>
        <w:t xml:space="preserve">Faktúry musia byť vystavené v štyroch originálnych vyhotoveniach a musia obsahovať všetky údaje podľa zákona č. 222/2004 Z.z. o dani z pridanej hodnoty v znení neskorších predpisov, zákona č. 431/2002 Z.z. o účtovníctve v znení neskorších predpisov. Prílohou faktúry musí byť súpis fakturovaných prác v štyroch originálnych vyhotoveniach s vyčíslením ich hodnoty, potvrdený </w:t>
      </w:r>
      <w:r w:rsidR="00396170">
        <w:t>Objednávateľ</w:t>
      </w:r>
      <w:r>
        <w:t>om (</w:t>
      </w:r>
      <w:r w:rsidR="000E1EBF">
        <w:t>aj v</w:t>
      </w:r>
      <w:r w:rsidR="00B712BF">
        <w:t>o formáte</w:t>
      </w:r>
      <w:r w:rsidR="000E1EBF">
        <w:t xml:space="preserve"> elektronickej podobe xls</w:t>
      </w:r>
      <w:r w:rsidR="00B712BF">
        <w:t>/xlsx</w:t>
      </w:r>
      <w:r w:rsidR="000E1EBF">
        <w:t>)</w:t>
      </w:r>
    </w:p>
    <w:p w:rsidR="00292C3E" w:rsidRDefault="00292C3E" w:rsidP="000E1EBF">
      <w:pPr>
        <w:pStyle w:val="text-odsek-1"/>
        <w:numPr>
          <w:ilvl w:val="0"/>
          <w:numId w:val="0"/>
        </w:numPr>
        <w:ind w:left="720"/>
      </w:pPr>
      <w:r>
        <w:t>Faktúr</w:t>
      </w:r>
      <w:r w:rsidR="000E1EBF">
        <w:t>a bude obsahovať tieto údaje:</w:t>
      </w:r>
    </w:p>
    <w:p w:rsidR="00292C3E" w:rsidRDefault="00292C3E" w:rsidP="000E1EBF">
      <w:pPr>
        <w:pStyle w:val="text-odsek-2"/>
      </w:pPr>
      <w:r>
        <w:t>ozn</w:t>
      </w:r>
      <w:r w:rsidR="000E1EBF">
        <w:t xml:space="preserve">ačenie </w:t>
      </w:r>
      <w:r w:rsidR="00514517">
        <w:t xml:space="preserve"> „</w:t>
      </w:r>
      <w:r w:rsidR="000E1EBF">
        <w:t>faktúra</w:t>
      </w:r>
      <w:r w:rsidR="00514517">
        <w:t>“</w:t>
      </w:r>
      <w:r w:rsidR="000E1EBF">
        <w:t xml:space="preserve"> a jej číslo,</w:t>
      </w:r>
    </w:p>
    <w:p w:rsidR="00292C3E" w:rsidRDefault="00292C3E" w:rsidP="000E1EBF">
      <w:pPr>
        <w:pStyle w:val="text-odsek-2"/>
      </w:pPr>
      <w:r>
        <w:t xml:space="preserve">identifikačné údaje </w:t>
      </w:r>
      <w:r w:rsidR="00396170">
        <w:t>Zhotoviteľ</w:t>
      </w:r>
      <w:r>
        <w:t xml:space="preserve">a a </w:t>
      </w:r>
      <w:r w:rsidR="00396170">
        <w:t>Objednávateľ</w:t>
      </w:r>
      <w:r>
        <w:t>a (adresu sídla, IČO, DIČ, IČ DPH</w:t>
      </w:r>
      <w:r w:rsidR="000E1EBF">
        <w:t xml:space="preserve">, registrácia) - číslo </w:t>
      </w:r>
      <w:r w:rsidR="00396170">
        <w:t>Zmluvy</w:t>
      </w:r>
      <w:r w:rsidR="000E1EBF">
        <w:t>,</w:t>
      </w:r>
    </w:p>
    <w:p w:rsidR="00292C3E" w:rsidRDefault="00292C3E" w:rsidP="000E1EBF">
      <w:pPr>
        <w:pStyle w:val="text-odsek-2"/>
      </w:pPr>
      <w:r>
        <w:t>dátum vystavenia, odoslania, splatnosti faktúry a fakturačné obdobie,</w:t>
      </w:r>
    </w:p>
    <w:p w:rsidR="00292C3E" w:rsidRDefault="00292C3E" w:rsidP="000E1EBF">
      <w:pPr>
        <w:pStyle w:val="text-odsek-2"/>
      </w:pPr>
      <w:r>
        <w:t>označenie peňažného ústavu a číslo účtu, na ktorý sa</w:t>
      </w:r>
      <w:r w:rsidR="000E1EBF">
        <w:t xml:space="preserve"> má platiť v súlade so zmluvou,</w:t>
      </w:r>
    </w:p>
    <w:p w:rsidR="00292C3E" w:rsidRDefault="000E1EBF" w:rsidP="000E1EBF">
      <w:pPr>
        <w:pStyle w:val="text-odsek-2"/>
      </w:pPr>
      <w:r>
        <w:t>celkovú fakturovanú sumu,</w:t>
      </w:r>
    </w:p>
    <w:p w:rsidR="00292C3E" w:rsidRDefault="00292C3E" w:rsidP="000E1EBF">
      <w:pPr>
        <w:pStyle w:val="text-odsek-2"/>
      </w:pPr>
      <w:r>
        <w:t>náležitosti pre</w:t>
      </w:r>
      <w:r w:rsidR="000E1EBF">
        <w:t xml:space="preserve"> účely dane z pridanej hodnoty,</w:t>
      </w:r>
    </w:p>
    <w:p w:rsidR="00292C3E" w:rsidRDefault="000E1EBF" w:rsidP="000E1EBF">
      <w:pPr>
        <w:pStyle w:val="text-odsek-2"/>
      </w:pPr>
      <w:r>
        <w:t>označenie diela,</w:t>
      </w:r>
    </w:p>
    <w:p w:rsidR="00292C3E" w:rsidRDefault="00292C3E" w:rsidP="000E1EBF">
      <w:pPr>
        <w:pStyle w:val="text-odsek-2"/>
      </w:pPr>
      <w:r>
        <w:t>pečiatka a podpis</w:t>
      </w:r>
      <w:r w:rsidR="000E1EBF">
        <w:t xml:space="preserve"> oprávnenej osoby.</w:t>
      </w:r>
    </w:p>
    <w:p w:rsidR="00292C3E" w:rsidRDefault="00292C3E" w:rsidP="00292C3E">
      <w:pPr>
        <w:pStyle w:val="text-odsek-1"/>
      </w:pPr>
      <w:r>
        <w:t xml:space="preserve">V prípade, že faktúra nebude obsahovať údaje v zmysle tohto článku </w:t>
      </w:r>
      <w:r w:rsidR="00396170">
        <w:t>Zmluvy</w:t>
      </w:r>
      <w:r>
        <w:t xml:space="preserve">, </w:t>
      </w:r>
      <w:r w:rsidR="00396170">
        <w:t>Objednávateľ</w:t>
      </w:r>
      <w:r>
        <w:t xml:space="preserve"> ju vráti </w:t>
      </w:r>
      <w:r w:rsidR="00396170">
        <w:t>Zhotoviteľ</w:t>
      </w:r>
      <w:r>
        <w:t xml:space="preserve">ovi k oprave, resp. k doplneniu, čím sa preruší plynutie lehoty splatnosti. Nová lehota splatnosti začne plynúť dňom doručenia opravenej faktúry </w:t>
      </w:r>
      <w:r w:rsidR="00396170">
        <w:t>Objednávateľ</w:t>
      </w:r>
      <w:r>
        <w:t xml:space="preserve">ovi.  </w:t>
      </w:r>
    </w:p>
    <w:p w:rsidR="00292C3E" w:rsidRDefault="00292C3E" w:rsidP="00E02EF8">
      <w:pPr>
        <w:pStyle w:val="text-odsek-1"/>
      </w:pPr>
      <w:r>
        <w:t xml:space="preserve">Dielo bude financované z prostriedkov </w:t>
      </w:r>
      <w:r w:rsidR="00E02EF8" w:rsidRPr="00E02EF8">
        <w:t>dotácie Enviromentálneho fondu, činnosť L3- Zvyšovanie energetickej účinnosti existujúcich verejných budov vrátane zatepľov</w:t>
      </w:r>
      <w:r w:rsidR="00DD2A4A">
        <w:t>ania a z vlastných prostriedkov</w:t>
      </w:r>
      <w:r w:rsidR="00E02EF8" w:rsidRPr="00E02EF8">
        <w:t>.</w:t>
      </w:r>
      <w:r>
        <w:t xml:space="preserve"> Faktúry vystavené podľa bodu 1. a 4. tohto článku, ktoré budú  podliehať režimu schvaľovania </w:t>
      </w:r>
      <w:r w:rsidRPr="00DF6FF3">
        <w:t xml:space="preserve">Riadiacim orgánom (RO) Ministerstvom životného prostredia SR / Sprostredkovateľským orgánom (SO) Slovenská inovačná a energetická agentúra SR podľa </w:t>
      </w:r>
      <w:r w:rsidR="00396170" w:rsidRPr="00DF6FF3">
        <w:t>Zmluvy</w:t>
      </w:r>
      <w:r w:rsidRPr="00DF6FF3">
        <w:t xml:space="preserve"> o poskytnutí </w:t>
      </w:r>
      <w:r w:rsidR="0073402C" w:rsidRPr="00DF6FF3">
        <w:t>dotácie</w:t>
      </w:r>
      <w:r w:rsidRPr="00DF6FF3">
        <w:t xml:space="preserve"> (ďalej len  </w:t>
      </w:r>
      <w:r w:rsidR="00514517" w:rsidRPr="00DF6FF3">
        <w:t>„</w:t>
      </w:r>
      <w:r w:rsidR="00396170" w:rsidRPr="00DF6FF3">
        <w:t>Zmluva</w:t>
      </w:r>
      <w:r w:rsidRPr="00DF6FF3">
        <w:t xml:space="preserve"> o poskytnutí </w:t>
      </w:r>
      <w:r w:rsidR="001E6EF9" w:rsidRPr="00DF6FF3">
        <w:t xml:space="preserve">dotácie“), </w:t>
      </w:r>
      <w:r w:rsidRPr="00DF6FF3">
        <w:rPr>
          <w:b/>
        </w:rPr>
        <w:t>budú splatné do 60 (šesťdesiat) dní na základe vzájomnej</w:t>
      </w:r>
      <w:r w:rsidRPr="00DF6FF3">
        <w:t xml:space="preserve"> dohody zmluvných strán od doručenia faktúry </w:t>
      </w:r>
      <w:r w:rsidR="00396170" w:rsidRPr="00DF6FF3">
        <w:t>Objednávateľ</w:t>
      </w:r>
      <w:r w:rsidRPr="00DF6FF3">
        <w:t xml:space="preserve">ovi s výnimkou, kedy v uvedenej lehote </w:t>
      </w:r>
      <w:r w:rsidR="00396170" w:rsidRPr="00DF6FF3">
        <w:t>Objednávateľ</w:t>
      </w:r>
      <w:r w:rsidRPr="00DF6FF3">
        <w:t xml:space="preserve"> ešte nemá príslušné finančné prostriedky poskytnuté príslušným RO/SO pripísané na účet </w:t>
      </w:r>
      <w:r w:rsidR="00396170" w:rsidRPr="00DF6FF3">
        <w:t>Objednávateľ</w:t>
      </w:r>
      <w:r w:rsidRPr="00DF6FF3">
        <w:t xml:space="preserve">a uvedený v záhlaví </w:t>
      </w:r>
      <w:r w:rsidR="00396170" w:rsidRPr="00DF6FF3">
        <w:t>Zmluvy</w:t>
      </w:r>
      <w:r w:rsidR="0005274F" w:rsidRPr="00DF6FF3">
        <w:t>. V takom prípade budú</w:t>
      </w:r>
      <w:r w:rsidRPr="00DF6FF3">
        <w:t xml:space="preserve"> faktúry diela podľa bodu </w:t>
      </w:r>
      <w:r w:rsidR="009B4ABC" w:rsidRPr="00DF6FF3">
        <w:t>1.</w:t>
      </w:r>
      <w:r w:rsidRPr="00DF6FF3">
        <w:t xml:space="preserve">a 4. tohto článku splatné do 3 pracovných dní odo dňa pripísania finančných prostriedkov poskytnutých príslušným RO/SO  na účet </w:t>
      </w:r>
      <w:r w:rsidR="00396170" w:rsidRPr="00DF6FF3">
        <w:t>Objednávateľ</w:t>
      </w:r>
      <w:r w:rsidRPr="00DF6FF3">
        <w:t xml:space="preserve">a. </w:t>
      </w:r>
      <w:r w:rsidR="00396170" w:rsidRPr="00DF6FF3">
        <w:t>Zhotoviteľ</w:t>
      </w:r>
      <w:r w:rsidRPr="00DF6FF3">
        <w:t xml:space="preserve"> s takýmto posunutím termínu splatnosti faktúr vyslovene súhlasí.  Záverečná</w:t>
      </w:r>
      <w:r>
        <w:t xml:space="preserve"> faktúra diela podľa bodu 1. a 4. tohto článku bude splatná do 60 (šesťdesiat) dní od dor</w:t>
      </w:r>
      <w:r w:rsidR="009B4ABC">
        <w:t xml:space="preserve">učenia faktúry </w:t>
      </w:r>
      <w:r w:rsidR="00396170">
        <w:t>Objednávateľ</w:t>
      </w:r>
      <w:r w:rsidR="009B4ABC">
        <w:t>ovi.</w:t>
      </w:r>
    </w:p>
    <w:p w:rsidR="00292C3E" w:rsidRDefault="00292C3E" w:rsidP="00292C3E">
      <w:pPr>
        <w:pStyle w:val="text-odsek-1"/>
      </w:pPr>
      <w:r>
        <w:t xml:space="preserve">Absencia výslovného odmietnutia faktúry </w:t>
      </w:r>
      <w:r w:rsidR="00396170">
        <w:t>Objednávateľ</w:t>
      </w:r>
      <w:r>
        <w:t xml:space="preserve">om neznamená, že táto faktúra bola prijatá, pričom Strany sa výslovne dohodli, že z akejkoľvek platby uskutočnenej </w:t>
      </w:r>
      <w:r w:rsidR="00396170">
        <w:t>Objednávateľ</w:t>
      </w:r>
      <w:r>
        <w:t xml:space="preserve">om nevyplýva, že sa tým </w:t>
      </w:r>
      <w:r w:rsidR="00396170">
        <w:t>Objednávateľ</w:t>
      </w:r>
      <w:r>
        <w:t xml:space="preserve"> vzdáva ktoréhokoľvek zo svojich práv alebo že preberá čiastočné plnenie diela zodpovedajúcim uvedenej platbe a taktiež táto platba nemá vplyv na zodpovednosť </w:t>
      </w:r>
      <w:r w:rsidR="00396170">
        <w:t>Zhotoviteľ</w:t>
      </w:r>
      <w:r w:rsidR="009B4ABC">
        <w:t>a a ním poskytnuté záruky.</w:t>
      </w:r>
    </w:p>
    <w:p w:rsidR="00292C3E" w:rsidRDefault="00292C3E" w:rsidP="00292C3E">
      <w:pPr>
        <w:pStyle w:val="text-odsek-1"/>
      </w:pPr>
      <w:r>
        <w:t xml:space="preserve">Zmluvné strany berú na vedomie, že cena je hradená na základe </w:t>
      </w:r>
      <w:r w:rsidR="00396170">
        <w:t>Zmluvy</w:t>
      </w:r>
      <w:r>
        <w:t xml:space="preserve"> o poskytnutí </w:t>
      </w:r>
      <w:r w:rsidR="001E6EF9">
        <w:t xml:space="preserve">dotácie </w:t>
      </w:r>
      <w:r>
        <w:t xml:space="preserve">uzatvorenej medzi </w:t>
      </w:r>
      <w:r w:rsidR="00396170">
        <w:t>Objednávateľ</w:t>
      </w:r>
      <w:r>
        <w:t xml:space="preserve">om a Poskytovateľom </w:t>
      </w:r>
      <w:r w:rsidR="001E6EF9">
        <w:t>dotácie</w:t>
      </w:r>
      <w:r>
        <w:t xml:space="preserve"> a faktúry budú zaplatené </w:t>
      </w:r>
      <w:r w:rsidR="00396170">
        <w:t>Zhotoviteľ</w:t>
      </w:r>
      <w:r w:rsidR="009B4ABC">
        <w:t xml:space="preserve">ovi v súlade s bodom </w:t>
      </w:r>
      <w:r>
        <w:t xml:space="preserve">6. tohto článku. Ak </w:t>
      </w:r>
      <w:r w:rsidR="00396170">
        <w:t>Objednávateľ</w:t>
      </w:r>
      <w:r w:rsidR="009B4ABC">
        <w:t xml:space="preserve"> nemá v zmysle bodu </w:t>
      </w:r>
      <w:r>
        <w:t xml:space="preserve">6. tohto článku finančné prostriedky určené na úhradu príslušnej faktúry od </w:t>
      </w:r>
      <w:r w:rsidR="00396170">
        <w:t>Zhotoviteľ</w:t>
      </w:r>
      <w:r>
        <w:t>a pripísané na svojom bankovom účte v lehote splatnosti, nie je po uplynutí lehoty splatnosti ceny pre účely uplatnenia úrokov z omeškania v omeškaní</w:t>
      </w:r>
      <w:r w:rsidR="009B4ABC">
        <w:t xml:space="preserve"> s úhradou ceny </w:t>
      </w:r>
      <w:r w:rsidR="00396170">
        <w:t>Zhotoviteľ</w:t>
      </w:r>
      <w:r w:rsidR="009B4ABC">
        <w:t>ovi.</w:t>
      </w:r>
    </w:p>
    <w:p w:rsidR="00292C3E" w:rsidRDefault="00396170" w:rsidP="00292C3E">
      <w:pPr>
        <w:pStyle w:val="text-odsek-1"/>
      </w:pPr>
      <w:r>
        <w:t>Zhotoviteľ</w:t>
      </w:r>
      <w:r w:rsidR="00292C3E">
        <w:t xml:space="preserve"> nemá právo započítať svoje pohľadávky alebo nároky voči </w:t>
      </w:r>
      <w:r>
        <w:t>Objednávateľ</w:t>
      </w:r>
      <w:r w:rsidR="00292C3E">
        <w:t xml:space="preserve">ovi proti pohľadávkam alebo nárokom </w:t>
      </w:r>
      <w:r>
        <w:t>Objednávateľ</w:t>
      </w:r>
      <w:r w:rsidR="00292C3E">
        <w:t xml:space="preserve">a voči </w:t>
      </w:r>
      <w:r>
        <w:t>Zhotoviteľ</w:t>
      </w:r>
      <w:r w:rsidR="00292C3E">
        <w:t xml:space="preserve">ovi na akékoľvek platby podľa </w:t>
      </w:r>
      <w:r>
        <w:t>Zmluvy</w:t>
      </w:r>
      <w:r w:rsidR="00292C3E">
        <w:t xml:space="preserve"> ani proti iným nárokom alebo pohľadávkam </w:t>
      </w:r>
      <w:r>
        <w:t>Objednávateľ</w:t>
      </w:r>
      <w:r w:rsidR="00292C3E">
        <w:t xml:space="preserve">a voči </w:t>
      </w:r>
      <w:r>
        <w:t>Zhotoviteľ</w:t>
      </w:r>
      <w:r w:rsidR="00292C3E">
        <w:t xml:space="preserve">ovi vzniknutým na základe alebo v súvislosti so Zmluvou. </w:t>
      </w:r>
      <w:r>
        <w:t>Zhotoviteľ</w:t>
      </w:r>
      <w:r w:rsidR="00292C3E">
        <w:t xml:space="preserve"> rovnako nemá právo </w:t>
      </w:r>
      <w:r w:rsidR="00292C3E">
        <w:lastRenderedPageBreak/>
        <w:t xml:space="preserve">zadržiavať a neplatiť akékoľvek platby (ich časť) podľa </w:t>
      </w:r>
      <w:r>
        <w:t>Zmluvy</w:t>
      </w:r>
      <w:r w:rsidR="00292C3E">
        <w:t xml:space="preserve"> z dôvodu akýchkoľvek nárokov alebo pohľadávok </w:t>
      </w:r>
      <w:r>
        <w:t>Zhotoviteľ</w:t>
      </w:r>
      <w:r w:rsidR="000562CF">
        <w:t xml:space="preserve">a voči </w:t>
      </w:r>
      <w:r>
        <w:t>Objednávateľ</w:t>
      </w:r>
      <w:r w:rsidR="000562CF">
        <w:t>ovi.</w:t>
      </w:r>
    </w:p>
    <w:p w:rsidR="00292C3E" w:rsidRDefault="00396170" w:rsidP="00292C3E">
      <w:pPr>
        <w:pStyle w:val="text-odsek-1"/>
      </w:pPr>
      <w:r>
        <w:t>Zhotoviteľ</w:t>
      </w:r>
      <w:r w:rsidR="00292C3E">
        <w:t xml:space="preserve"> musí svoje práce vyúčtovať overiteľným spôsobom. Faktúry musia byť zostavené prehľadne a pritom sa musí dodržiavať poradie položiek a označenie, ktoré je v súlade s oceneným výkazom prác. Zmeny a doplnky </w:t>
      </w:r>
      <w:r>
        <w:t>Zmluvy</w:t>
      </w:r>
      <w:r w:rsidR="00292C3E">
        <w:t xml:space="preserve"> (nové a zmenené položky) je potrebné vo faktúre zvýrazniť a uviesť oddelene. Súpis vykonaných prác bude vyhotovený v softwarovom systéme podporujúcom riadenie stavebnej</w:t>
      </w:r>
      <w:r w:rsidR="000562CF">
        <w:t xml:space="preserve"> výroby.</w:t>
      </w:r>
    </w:p>
    <w:p w:rsidR="00292C3E" w:rsidRDefault="00292C3E" w:rsidP="00292C3E">
      <w:pPr>
        <w:pStyle w:val="text-odsek-1"/>
      </w:pPr>
      <w:r>
        <w:t xml:space="preserve">V prípade, že </w:t>
      </w:r>
      <w:r w:rsidR="00AA4CEE">
        <w:t>Zhotoviteľ</w:t>
      </w:r>
      <w:r>
        <w:t xml:space="preserve"> má účet v banke mimo územia SR, bude znášať všetky poplatky za bezhotovostný styk spojený s úhradou záväzkov vyplývajúcich z plnenia </w:t>
      </w:r>
      <w:r w:rsidR="00396170">
        <w:t>Zmluvy</w:t>
      </w:r>
      <w:r>
        <w:t xml:space="preserve"> v plnej výške. V takom prípade bude </w:t>
      </w:r>
      <w:r w:rsidR="00396170">
        <w:t>Objednávateľ</w:t>
      </w:r>
      <w:r>
        <w:t xml:space="preserve"> postupovať v súlade s § 24 zákona o účtovníctve a pri prevode peňažných prostriedkov v cudzej mene z účtu </w:t>
      </w:r>
      <w:r w:rsidR="00396170">
        <w:t>Objednávateľ</w:t>
      </w:r>
      <w:r>
        <w:t xml:space="preserve">a zriadeného v EUR na účet </w:t>
      </w:r>
      <w:r w:rsidR="00396170">
        <w:t>Zhotoviteľ</w:t>
      </w:r>
      <w:r>
        <w:t xml:space="preserve">a  zriadeného v cudzej mene, </w:t>
      </w:r>
      <w:r w:rsidR="00396170">
        <w:t>Objednávateľ</w:t>
      </w:r>
      <w:r>
        <w:t xml:space="preserve">  použije kurz banky platný v deň odpísania prostriedkov z účtu </w:t>
      </w:r>
      <w:r w:rsidR="00396170">
        <w:t>Objednávateľ</w:t>
      </w:r>
      <w:r>
        <w:t xml:space="preserve">a, tzn. v deň uskutočnenia účtovného prípadu. Týmto kurzom prepočítaný výdavok na EUR, bude uhradený </w:t>
      </w:r>
      <w:r w:rsidR="00396170">
        <w:t>Zhotoviteľ</w:t>
      </w:r>
      <w:r>
        <w:t xml:space="preserve">ovi. V prípade  prevodu peňažných prostriedkov v cudzej mene z účtu </w:t>
      </w:r>
      <w:r w:rsidR="00396170">
        <w:t>Objednávateľ</w:t>
      </w:r>
      <w:r>
        <w:t xml:space="preserve">a  zriadeného v cudzej mene na účet </w:t>
      </w:r>
      <w:r w:rsidR="00396170">
        <w:t>Zhotoviteľ</w:t>
      </w:r>
      <w:r>
        <w:t xml:space="preserve">a v rovnakej cudzej mene použije </w:t>
      </w:r>
      <w:r w:rsidR="00396170">
        <w:t>Objednávateľ</w:t>
      </w:r>
      <w:r>
        <w:t xml:space="preserve"> referenčný výmenný kurz určený a vyhlásený Európskou centrálnou bankou v deň predchádzajúci dňu uskutočnenia účtovného prípadu (odpísania prostriedkov). Týmto kurzom prepočítaný výdavok na EUR b</w:t>
      </w:r>
      <w:r w:rsidR="000562CF">
        <w:t>ude  uhradený dodávateľovi.</w:t>
      </w:r>
    </w:p>
    <w:p w:rsidR="00292C3E" w:rsidRDefault="00292C3E" w:rsidP="00292C3E">
      <w:pPr>
        <w:pStyle w:val="text-odsek-1"/>
      </w:pPr>
      <w:r>
        <w:t xml:space="preserve">Práce, ktoré </w:t>
      </w:r>
      <w:r w:rsidR="00396170">
        <w:t>Zhotoviteľ</w:t>
      </w:r>
      <w:r>
        <w:t xml:space="preserve"> vykoná bez príkazu </w:t>
      </w:r>
      <w:r w:rsidR="00396170">
        <w:t>Objednávateľ</w:t>
      </w:r>
      <w:r>
        <w:t xml:space="preserve">a alebo odlišne od dohodnutého rozsahu, nebudú uhradené. Na požiadanie je ich </w:t>
      </w:r>
      <w:r w:rsidR="00396170">
        <w:t>Zhotoviteľ</w:t>
      </w:r>
      <w:r>
        <w:t xml:space="preserve"> povinný odstrániť v dohodnutej lehote alebo po tejto lehote môžu byť odstránené </w:t>
      </w:r>
      <w:r w:rsidR="00396170">
        <w:t>Objednávateľ</w:t>
      </w:r>
      <w:r>
        <w:t xml:space="preserve">om, alebo tretími osobami, poverenými </w:t>
      </w:r>
      <w:r w:rsidR="00396170">
        <w:t>Objednávateľ</w:t>
      </w:r>
      <w:r>
        <w:t xml:space="preserve">om na náklady </w:t>
      </w:r>
      <w:r w:rsidR="00396170">
        <w:t>Zhotoviteľ</w:t>
      </w:r>
      <w:r>
        <w:t xml:space="preserve">a, ktorý je povinný tieto náklady uhradiť </w:t>
      </w:r>
      <w:r w:rsidR="00396170">
        <w:t>Objednávateľ</w:t>
      </w:r>
      <w:r>
        <w:t xml:space="preserve">ovi </w:t>
      </w:r>
      <w:r w:rsidRPr="00396170">
        <w:t xml:space="preserve">do </w:t>
      </w:r>
      <w:r w:rsidR="000562CF" w:rsidRPr="00396170">
        <w:t xml:space="preserve">14 </w:t>
      </w:r>
      <w:r w:rsidRPr="00396170">
        <w:t>(štrnásť) dní</w:t>
      </w:r>
      <w:r>
        <w:t xml:space="preserve"> odo dňa doručenia</w:t>
      </w:r>
      <w:r w:rsidR="000562CF">
        <w:t xml:space="preserve"> vyúčtovania týchto nákladov.</w:t>
      </w:r>
    </w:p>
    <w:p w:rsidR="00292C3E" w:rsidRDefault="000562CF" w:rsidP="00292C3E">
      <w:pPr>
        <w:pStyle w:val="text-odsek-1"/>
      </w:pPr>
      <w:r>
        <w:t xml:space="preserve">V </w:t>
      </w:r>
      <w:r w:rsidR="00292C3E">
        <w:t xml:space="preserve">prípade, že sa počas realizácie diela ukáže potreba zmeny objemového alebo konštrukčného charakteru, resp. naviac prác oproti pôvodnému projektu stavby alebo ocenenému výkazu výmer, </w:t>
      </w:r>
      <w:r w:rsidR="00396170">
        <w:t>Zhotoviteľ</w:t>
      </w:r>
      <w:r w:rsidR="00292C3E">
        <w:t xml:space="preserve"> je povinný bez zbytočného odkladu písomne informovať </w:t>
      </w:r>
      <w:r w:rsidR="00396170">
        <w:t>Objednávateľ</w:t>
      </w:r>
      <w:r w:rsidR="00292C3E">
        <w:t xml:space="preserve">a </w:t>
      </w:r>
      <w:r w:rsidR="00292C3E" w:rsidRPr="00396170">
        <w:t>najneskôr do 3 (troch) pracovných</w:t>
      </w:r>
      <w:r w:rsidR="00292C3E">
        <w:t xml:space="preserve"> dní tak, že </w:t>
      </w:r>
      <w:r w:rsidR="00396170">
        <w:t>Objednávateľ</w:t>
      </w:r>
      <w:r w:rsidR="00292C3E">
        <w:t xml:space="preserve"> potvrdí túto požiadavku o potrebe naviac prác nezahrnutých do výkazu výmer a neuvedených v Podkladovej Dokumentácii alebo v tejto zmluve, ktoré sa nedali predvídať. V prípade,</w:t>
      </w:r>
      <w:r>
        <w:t xml:space="preserve"> že vznikne potreba naviac prác</w:t>
      </w:r>
      <w:r w:rsidR="00292C3E">
        <w:t xml:space="preserve"> nezahrnutých v Podkladovej Dokumentácii alebo v tejto zmluve, ktoré sa nedali predvídať, a tieto budú mať vplyv na zvýšenie zmluvnej ceny za dielo, tieto budú riešené v súlade so zákonom č. 343/2015 Z.</w:t>
      </w:r>
      <w:r w:rsidR="00514517">
        <w:t xml:space="preserve"> </w:t>
      </w:r>
      <w:r w:rsidR="00292C3E">
        <w:t xml:space="preserve">z. o verejnom obstarávaní a o zmene a doplnení niektorých zákonov a podmienkami tejto </w:t>
      </w:r>
      <w:r w:rsidR="00396170">
        <w:t>Zmluvy</w:t>
      </w:r>
      <w:r w:rsidR="00292C3E">
        <w:t>. Naviac práce môžu byť zrealizované a uhradené až po podpísaní dodatku k zmluve zmluvnými stranami. Návrh Dodatku musí byť pred podpisom zmluvnými stranami odsúh</w:t>
      </w:r>
      <w:r>
        <w:t>lasený Poskytovateľom pomoci.</w:t>
      </w:r>
    </w:p>
    <w:p w:rsidR="00D35B0F" w:rsidRDefault="00292C3E" w:rsidP="00292C3E">
      <w:pPr>
        <w:pStyle w:val="text-odsek-1"/>
      </w:pPr>
      <w:r>
        <w:t xml:space="preserve">Naviac práce musia byť zaznamenané v stavebnom denníku a v stavebnom denníku ich riadne </w:t>
      </w:r>
      <w:r w:rsidR="00396170">
        <w:t>Zhotoviteľ</w:t>
      </w:r>
      <w:r>
        <w:t xml:space="preserve"> odlíši od ostatných záznamov.</w:t>
      </w:r>
    </w:p>
    <w:p w:rsidR="000562CF" w:rsidRDefault="000562CF" w:rsidP="000562CF">
      <w:pPr>
        <w:pStyle w:val="Nadpis3"/>
      </w:pPr>
    </w:p>
    <w:p w:rsidR="000562CF" w:rsidRDefault="000562CF" w:rsidP="000562CF">
      <w:pPr>
        <w:pStyle w:val="Nadpis3-b"/>
      </w:pPr>
      <w:r>
        <w:t>Záručná doba – zodpovednosť za vady</w:t>
      </w:r>
    </w:p>
    <w:p w:rsidR="001F0B7E" w:rsidRDefault="00396170" w:rsidP="001F0B7E">
      <w:pPr>
        <w:pStyle w:val="text-odsek-1"/>
      </w:pPr>
      <w:r>
        <w:t>Zhotoviteľ</w:t>
      </w:r>
      <w:r w:rsidR="001F0B7E">
        <w:t xml:space="preserve"> zodpovedá za to, že dielo je zhotovené podľa podmienok dohodnutých v tejto zmluve jej prílohách a v dobe prevzatia diela </w:t>
      </w:r>
      <w:r>
        <w:t>Objednávateľ</w:t>
      </w:r>
      <w:r w:rsidR="001F0B7E">
        <w:t>om a počas záručnej doby bude mať zmluvne dohodnuté vlastnosti a bude spôso</w:t>
      </w:r>
      <w:r w:rsidR="0079192D">
        <w:t>bilé k riadnemu užívaniu.</w:t>
      </w:r>
    </w:p>
    <w:p w:rsidR="001F0B7E" w:rsidRPr="00396170" w:rsidRDefault="001F0B7E" w:rsidP="001F0B7E">
      <w:pPr>
        <w:pStyle w:val="text-odsek-1"/>
      </w:pPr>
      <w:r>
        <w:t xml:space="preserve">Záručná doba na dielo resp. akékoľvek súčasti </w:t>
      </w:r>
      <w:r w:rsidRPr="00396170">
        <w:t xml:space="preserve">diela je 60 (šesťdesiat) mesiacov, t.j. 5 (päť) rokov odo dňa prevzatia riadne dokončeného diela (bez vád a nedorobkov) </w:t>
      </w:r>
      <w:r w:rsidR="00396170" w:rsidRPr="00396170">
        <w:t>Objednávateľ</w:t>
      </w:r>
      <w:r w:rsidRPr="00396170">
        <w:t xml:space="preserve">om v zmysle článku 9 bod 25 tejto </w:t>
      </w:r>
      <w:r w:rsidR="00396170" w:rsidRPr="00396170">
        <w:t>Zmluvy</w:t>
      </w:r>
      <w:r w:rsidRPr="00396170">
        <w:t xml:space="preserve"> s výnimkou zabudovaných komponentov, ktorých výrobcovia ponúkajú kratšie záručné doby. V takýchto prípadoch platia záručné doby uvedené výrobcami v záručných listoch, minimálne však 24 (dvadsaťštyri) mesiacov, t.j. 2 (dva) roky.  </w:t>
      </w:r>
    </w:p>
    <w:p w:rsidR="001F0B7E" w:rsidRDefault="001F0B7E" w:rsidP="001F0B7E">
      <w:pPr>
        <w:pStyle w:val="text-odsek-1"/>
      </w:pPr>
      <w:r w:rsidRPr="00396170">
        <w:lastRenderedPageBreak/>
        <w:t xml:space="preserve">Strany sa dohodli, že počas záručnej doby má </w:t>
      </w:r>
      <w:r w:rsidR="00396170" w:rsidRPr="00396170">
        <w:t>Objednávateľ</w:t>
      </w:r>
      <w:r w:rsidRPr="00396170">
        <w:t xml:space="preserve"> právo požadovať bezodplatné</w:t>
      </w:r>
      <w:r>
        <w:t xml:space="preserve"> odstránenie a </w:t>
      </w:r>
      <w:r w:rsidR="00396170">
        <w:t>Zhotoviteľ</w:t>
      </w:r>
      <w:r>
        <w:t xml:space="preserve"> má povinnosť odstrániť reklamované vady (predovšetkým skryté vady) diela.</w:t>
      </w:r>
    </w:p>
    <w:p w:rsidR="001F0B7E" w:rsidRDefault="001F0B7E" w:rsidP="001F0B7E">
      <w:pPr>
        <w:pStyle w:val="text-odsek-1"/>
      </w:pPr>
      <w:r>
        <w:t xml:space="preserve">Plynutie záručnej doby na časti diela, pri ktorých sa odstraňujú reklamované vady, sa prerušuje a pokračuje v plynutí až dňom nasledujúcim po dni písomného potvrdenia odstránenia vady </w:t>
      </w:r>
      <w:r w:rsidR="00396170">
        <w:t>Objednávateľ</w:t>
      </w:r>
      <w:r>
        <w:t xml:space="preserve">om. V prípade vád diela, pri ktorých oprava je možná len výmenou veci alebo ich nahradením, začína záručná doba pre vymenenú alebo nahradenú časť diela plynúť odznova dňom nasledujúcim po dni jej výmeny alebo nahradenia a ich písomným prevzatím </w:t>
      </w:r>
      <w:r w:rsidR="00396170">
        <w:t>Objednávateľ</w:t>
      </w:r>
      <w:r>
        <w:t>om.</w:t>
      </w:r>
    </w:p>
    <w:p w:rsidR="001F0B7E" w:rsidRDefault="001F0B7E" w:rsidP="001F0B7E">
      <w:pPr>
        <w:pStyle w:val="text-odsek-1"/>
      </w:pPr>
      <w:r>
        <w:t xml:space="preserve">V prípade tých častí diela, pri ktorých je výrobcom alebo ich dodávateľom predpísaný osobitný servis resp. revízie, je </w:t>
      </w:r>
      <w:r w:rsidR="00396170">
        <w:t>Zhotoviteľ</w:t>
      </w:r>
      <w:r>
        <w:t xml:space="preserve"> povinný predloží </w:t>
      </w:r>
      <w:r w:rsidR="00396170">
        <w:t>Objednávateľ</w:t>
      </w:r>
      <w:r>
        <w:t>ovi písomný servisný plán, resp. plán povinných revízii počas plynutia záručnej doby spolu s návrhmi príslušných servisných zmlúv s osobami oprávnenými na výkon takéhoto servisu alebo revízií.</w:t>
      </w:r>
    </w:p>
    <w:p w:rsidR="001F0B7E" w:rsidRDefault="001F0B7E" w:rsidP="001F0B7E">
      <w:pPr>
        <w:pStyle w:val="text-odsek-1"/>
      </w:pPr>
      <w:r>
        <w:t xml:space="preserve">V </w:t>
      </w:r>
      <w:r w:rsidRPr="00396170">
        <w:t xml:space="preserve">prípade vzniku akýchkoľvek vád, ktoré sa objavia v rámci dohodnutej záručnej doby je </w:t>
      </w:r>
      <w:r w:rsidR="00396170" w:rsidRPr="00396170">
        <w:t>Zhotoviteľ</w:t>
      </w:r>
      <w:r w:rsidRPr="00396170">
        <w:t xml:space="preserve"> povinný na písomnú žiadosť </w:t>
      </w:r>
      <w:r w:rsidR="00396170" w:rsidRPr="00396170">
        <w:t>Objednávateľ</w:t>
      </w:r>
      <w:r w:rsidRPr="00396170">
        <w:t xml:space="preserve">a začať s ich odstránením v priebehu maximálne </w:t>
      </w:r>
      <w:r w:rsidR="00396170" w:rsidRPr="00396170">
        <w:t>3 (</w:t>
      </w:r>
      <w:r w:rsidRPr="00396170">
        <w:t>troch</w:t>
      </w:r>
      <w:r w:rsidR="00396170" w:rsidRPr="00396170">
        <w:t>)</w:t>
      </w:r>
      <w:r w:rsidRPr="00396170">
        <w:t xml:space="preserve"> dní, pri prevádzkových výpadkoch okamžite v priebehu maximálne </w:t>
      </w:r>
      <w:r w:rsidR="00396170" w:rsidRPr="00396170">
        <w:t>12 (</w:t>
      </w:r>
      <w:r w:rsidRPr="00396170">
        <w:t>dvanástich</w:t>
      </w:r>
      <w:r w:rsidR="00396170" w:rsidRPr="00396170">
        <w:t>)</w:t>
      </w:r>
      <w:r w:rsidRPr="00396170">
        <w:t xml:space="preserve"> hodín (v prípade havárií ihneď) bez nároku na úhradu nákladov. Termín odstránenia vád bude dohodnutý písomnou formou, najviac však</w:t>
      </w:r>
      <w:r w:rsidR="00396170" w:rsidRPr="00396170">
        <w:t xml:space="preserve"> 30 (</w:t>
      </w:r>
      <w:r w:rsidRPr="00396170">
        <w:t>tridsať</w:t>
      </w:r>
      <w:r w:rsidR="00396170" w:rsidRPr="00396170">
        <w:t>)</w:t>
      </w:r>
      <w:r w:rsidRPr="00396170">
        <w:t xml:space="preserve"> dní od uplatnenia reklamácie. V prípade, ak </w:t>
      </w:r>
      <w:r w:rsidR="00396170" w:rsidRPr="00396170">
        <w:t>Zhotoviteľ</w:t>
      </w:r>
      <w:r w:rsidRPr="00396170">
        <w:t xml:space="preserve"> neodstráni </w:t>
      </w:r>
      <w:r w:rsidR="00396170" w:rsidRPr="00396170">
        <w:t>Objednávateľ</w:t>
      </w:r>
      <w:r w:rsidRPr="00396170">
        <w:t>om</w:t>
      </w:r>
      <w:r>
        <w:t xml:space="preserve"> uplatnené vady, má </w:t>
      </w:r>
      <w:r w:rsidR="00396170">
        <w:t>Objednávateľ</w:t>
      </w:r>
      <w:r>
        <w:t xml:space="preserve"> právo nechať tieto vady odstrániť treťou osobou podľa vlastnej voľby a na náklady </w:t>
      </w:r>
      <w:r w:rsidR="00396170">
        <w:t>Zhotoviteľ</w:t>
      </w:r>
      <w:r>
        <w:t xml:space="preserve">a. Výška ceny takto vykonaných prác bude obvyklá, avšak nebude ovplyvnená cenami </w:t>
      </w:r>
      <w:r w:rsidR="00396170">
        <w:t>Zhotoviteľ</w:t>
      </w:r>
      <w:r>
        <w:t xml:space="preserve">a. Táto cena prác vykonaných treťou osobou bude uplatnená voči </w:t>
      </w:r>
      <w:r w:rsidR="00396170">
        <w:t>Zhotoviteľ</w:t>
      </w:r>
      <w:r>
        <w:t xml:space="preserve">ovi vo výške fakturovaných nákladov treťou osobou zvýšenou o 10% prirážku z fakturovanej sumy. </w:t>
      </w:r>
      <w:r w:rsidR="00396170">
        <w:t>Objednávateľ</w:t>
      </w:r>
      <w:r>
        <w:t xml:space="preserve"> je zároveň oprávnený požadovať od </w:t>
      </w:r>
      <w:r w:rsidR="00396170">
        <w:t>Zhotoviteľ</w:t>
      </w:r>
      <w:r>
        <w:t>a aj zaplatenie všetkých škôd vzniknutých v dôsledku vád a nákladov na práce potrebné na ich odstránenie.</w:t>
      </w:r>
    </w:p>
    <w:p w:rsidR="001F0B7E" w:rsidRDefault="001F0B7E" w:rsidP="001F0B7E">
      <w:pPr>
        <w:pStyle w:val="text-odsek-1"/>
      </w:pPr>
      <w:r>
        <w:t xml:space="preserve">Najneskôr </w:t>
      </w:r>
      <w:r w:rsidR="00396170" w:rsidRPr="00396170">
        <w:t>3 (</w:t>
      </w:r>
      <w:r w:rsidRPr="00396170">
        <w:t>tri</w:t>
      </w:r>
      <w:r w:rsidR="00396170" w:rsidRPr="00396170">
        <w:t>)</w:t>
      </w:r>
      <w:r w:rsidRPr="00396170">
        <w:t xml:space="preserve"> mesiace</w:t>
      </w:r>
      <w:r>
        <w:t xml:space="preserve"> pred uplynutím príslušnej záručnej doby ktorejkoľvek časti zhotovovaného diela, je </w:t>
      </w:r>
      <w:r w:rsidR="00396170">
        <w:t>Zhotoviteľ</w:t>
      </w:r>
      <w:r>
        <w:t xml:space="preserve"> povinný písomne upozorniť </w:t>
      </w:r>
      <w:r w:rsidR="00396170">
        <w:t>Objednávateľ</w:t>
      </w:r>
      <w:r>
        <w:t xml:space="preserve">a, resp. ním určenú osobu, na skutočnosť, že sa končí záručná doba a presne určiť príslušnú časť vykonaného diela. </w:t>
      </w:r>
      <w:r w:rsidR="00396170">
        <w:t>Objednávateľ</w:t>
      </w:r>
      <w:r>
        <w:t xml:space="preserve"> je oprávnený požadovať, aby sa </w:t>
      </w:r>
      <w:r w:rsidR="00396170">
        <w:t>Zhotoviteľ</w:t>
      </w:r>
      <w:r>
        <w:t xml:space="preserve"> zúčastnil záverečnej obchôdzky diela, za účelom zistenia jeho stavu a prípadného odstráneni</w:t>
      </w:r>
      <w:r w:rsidR="004E0ED7">
        <w:t>a záručných vád a nedostatkov.</w:t>
      </w:r>
    </w:p>
    <w:p w:rsidR="000562CF" w:rsidRDefault="001F0B7E" w:rsidP="001F0B7E">
      <w:pPr>
        <w:pStyle w:val="text-odsek-1"/>
      </w:pPr>
      <w:r>
        <w:t xml:space="preserve">Pre vylúčenie pochybností platí, že po dohodnutú záručnú dobu bude dielo zhotovené </w:t>
      </w:r>
      <w:r w:rsidR="00396170">
        <w:t>Zhotoviteľ</w:t>
      </w:r>
      <w:r>
        <w:t xml:space="preserve">om spôsobilé na jeho užívanie, zachová si </w:t>
      </w:r>
      <w:r w:rsidR="00396170">
        <w:t>Objednávateľ</w:t>
      </w:r>
      <w:r>
        <w:t xml:space="preserve">om a Zmluvou vymienené vlastnosti (akosť). V opačnom prípade zodpovedá </w:t>
      </w:r>
      <w:r w:rsidR="00396170">
        <w:t>Zhotoviteľ</w:t>
      </w:r>
      <w:r>
        <w:t xml:space="preserve"> za škodu, ktorá </w:t>
      </w:r>
      <w:r w:rsidR="00396170">
        <w:t>Objednávateľ</w:t>
      </w:r>
      <w:r>
        <w:t xml:space="preserve">ovi vznikne v dôsledku nesplnenia tejto povinnosti </w:t>
      </w:r>
      <w:r w:rsidR="00396170">
        <w:t>Zhotoviteľ</w:t>
      </w:r>
      <w:r>
        <w:t>a.</w:t>
      </w:r>
    </w:p>
    <w:p w:rsidR="0079192D" w:rsidRDefault="0079192D" w:rsidP="0079192D">
      <w:pPr>
        <w:pStyle w:val="Nadpis3"/>
      </w:pPr>
    </w:p>
    <w:p w:rsidR="0079192D" w:rsidRDefault="0079192D" w:rsidP="0079192D">
      <w:pPr>
        <w:pStyle w:val="Nadpis3-b"/>
      </w:pPr>
      <w:r w:rsidRPr="0079192D">
        <w:t>Podmienky vykonania diela</w:t>
      </w:r>
    </w:p>
    <w:p w:rsidR="003150ED" w:rsidRDefault="00396170" w:rsidP="003150ED">
      <w:pPr>
        <w:pStyle w:val="text-odsek-1"/>
      </w:pPr>
      <w:r>
        <w:t>Zhotoviteľ</w:t>
      </w:r>
      <w:r w:rsidR="003150ED">
        <w:t xml:space="preserve"> vykoná dielo vo vlastnom mene a na vlastné nebezpečenstvo. Ak </w:t>
      </w:r>
      <w:r>
        <w:t>Zhotoviteľ</w:t>
      </w:r>
      <w:r w:rsidR="003150ED">
        <w:t xml:space="preserve"> vykoná dielo prostredníctvom subdodávateľov, zodpovedá </w:t>
      </w:r>
      <w:r>
        <w:t>Objednávateľ</w:t>
      </w:r>
      <w:r w:rsidR="003150ED">
        <w:t>ovi tak, ako by vykonal dielo sám.</w:t>
      </w:r>
    </w:p>
    <w:p w:rsidR="00A271DB" w:rsidRDefault="00A271DB" w:rsidP="00A271DB">
      <w:pPr>
        <w:pStyle w:val="text-odsek-1"/>
      </w:pPr>
      <w:r w:rsidRPr="00A271DB">
        <w:t xml:space="preserve">Zhotoviteľ je povinný najneskôr 3 dni po nadobudnutí účinnosti zmluvy uzavrieť a následne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následne tvoriť neoddeliteľnú Prílohu </w:t>
      </w:r>
      <w:r w:rsidRPr="0073402C">
        <w:t xml:space="preserve">č. </w:t>
      </w:r>
      <w:r w:rsidR="00651437" w:rsidRPr="0073402C">
        <w:t>7</w:t>
      </w:r>
      <w:r w:rsidRPr="0073402C">
        <w:t xml:space="preserve"> tejto</w:t>
      </w:r>
      <w:r w:rsidRPr="00A271DB">
        <w:t xml:space="preserve"> Zmluvy</w:t>
      </w:r>
    </w:p>
    <w:p w:rsidR="003150ED" w:rsidRDefault="003150ED" w:rsidP="003150ED">
      <w:pPr>
        <w:pStyle w:val="text-odsek-1"/>
      </w:pPr>
      <w:r>
        <w:t>O odovzdaní a prevzatí staveniska spíšu zmluvné strany protokol, ktorý podpíšu oprávnení zástupcovia zmluvných strán.</w:t>
      </w:r>
    </w:p>
    <w:p w:rsidR="003150ED" w:rsidRDefault="00396170" w:rsidP="003150ED">
      <w:pPr>
        <w:pStyle w:val="text-odsek-1"/>
      </w:pPr>
      <w:r>
        <w:lastRenderedPageBreak/>
        <w:t>Zhotoviteľ</w:t>
      </w:r>
      <w:r w:rsidR="003150ED">
        <w:t xml:space="preserve"> je povinný použiť zatepľovacie materiály vyrobené z recyklovaných vstupov, ktoré uviedol v ponuke vo verejnom obstarávaní a </w:t>
      </w:r>
      <w:r>
        <w:t>Objednávateľ</w:t>
      </w:r>
      <w:r w:rsidR="003150ED">
        <w:t xml:space="preserve"> je oprávnený kontrolovať použitie týchto zatepľovacích materiálov vyrobených z recyklovaných vstupov na stavbe. Zoznam materiálov, produktové listy a vyhlásenie o zhode od výrobcu  materiálov z recyklovaných vstupov podľa rozpočtu stavby sú uvedené v prílohe č. 3 tejto </w:t>
      </w:r>
      <w:r>
        <w:t>Zmluvy</w:t>
      </w:r>
      <w:r w:rsidR="003150ED">
        <w:t xml:space="preserve">. </w:t>
      </w:r>
      <w:r>
        <w:t>Zhotoviteľ</w:t>
      </w:r>
      <w:r w:rsidR="003150ED">
        <w:t xml:space="preserve"> je povinný informovať </w:t>
      </w:r>
      <w:r>
        <w:t>Objednávateľ</w:t>
      </w:r>
      <w:r w:rsidR="003150ED">
        <w:t>a o použití  zatepľovacích materiálov vyrobených z recyklovaných vstupov pred samotným použitím na stavbe.</w:t>
      </w:r>
    </w:p>
    <w:p w:rsidR="003150ED" w:rsidRDefault="00396170" w:rsidP="003150ED">
      <w:pPr>
        <w:pStyle w:val="text-odsek-1"/>
      </w:pPr>
      <w:r>
        <w:t>Zhotoviteľ</w:t>
      </w:r>
      <w:r w:rsidR="003150ED">
        <w:t xml:space="preserve"> je povinný zabezpečiť dielo proti krádeži a poškodeniu. </w:t>
      </w:r>
      <w:r>
        <w:t>Objednávateľ</w:t>
      </w:r>
      <w:r w:rsidR="003150ED">
        <w:t xml:space="preserve"> nezodpovedá za poškodenie, odcudzenie, ani stratu vecí, ktoré </w:t>
      </w:r>
      <w:r>
        <w:t>Zhotoviteľ</w:t>
      </w:r>
      <w:r w:rsidR="003150ED">
        <w:t xml:space="preserve"> použije na vykonanie diela.</w:t>
      </w:r>
    </w:p>
    <w:p w:rsidR="003150ED" w:rsidRDefault="00396170" w:rsidP="003150ED">
      <w:pPr>
        <w:pStyle w:val="text-odsek-1"/>
      </w:pPr>
      <w:r>
        <w:t>Zhotoviteľ</w:t>
      </w:r>
      <w:r w:rsidR="003150ED">
        <w:t xml:space="preserve"> je povinný po obdržaní projektu bez zbytočného odkladu, najneskôr však pred začatím prác preveriť, či projekt nemá nedostatky, na ktoré je povinný upozorniť </w:t>
      </w:r>
      <w:r>
        <w:t>Objednávateľ</w:t>
      </w:r>
      <w:r w:rsidR="003150ED">
        <w:t xml:space="preserve">a. </w:t>
      </w:r>
      <w:r>
        <w:t>Zhotoviteľ</w:t>
      </w:r>
      <w:r w:rsidR="003150ED">
        <w:t xml:space="preserve"> je povinný informovať </w:t>
      </w:r>
      <w:r>
        <w:t>Objednávateľ</w:t>
      </w:r>
      <w:r w:rsidR="003150ED">
        <w:t>a o akýchkoľvek nedostatkoch podľa tohto bodu bezodkladne po ich zistení.</w:t>
      </w:r>
    </w:p>
    <w:p w:rsidR="003150ED" w:rsidRDefault="00396170" w:rsidP="003150ED">
      <w:pPr>
        <w:pStyle w:val="text-odsek-1"/>
      </w:pPr>
      <w:r>
        <w:t>Zhotoviteľ</w:t>
      </w:r>
      <w:r w:rsidR="003150ED">
        <w:t xml:space="preserve"> je povinný zabezpečiť označenie všetkých osôb pohybujúcich sa na stavenisku vrátene subdodávateľov reflexnou vestou s označením názvu </w:t>
      </w:r>
      <w:r>
        <w:t>Zhotoviteľ</w:t>
      </w:r>
      <w:r w:rsidR="003150ED">
        <w:t>a na vlastné náklady.</w:t>
      </w:r>
    </w:p>
    <w:p w:rsidR="003150ED" w:rsidRDefault="00396170" w:rsidP="003150ED">
      <w:pPr>
        <w:pStyle w:val="text-odsek-1"/>
      </w:pPr>
      <w:r>
        <w:t>Objednávateľ</w:t>
      </w:r>
      <w:r w:rsidR="003150ED">
        <w:t xml:space="preserve"> sa zaväzuje odovzdať </w:t>
      </w:r>
      <w:r>
        <w:t>Zhotoviteľ</w:t>
      </w:r>
      <w:r w:rsidR="003150ED">
        <w:t xml:space="preserve">ovi stavenisko pre vykonávanie diela v súlade s podmienkami projektovej dokumentácie k termínu uvedenému v čl. 5., bod 1. tejto </w:t>
      </w:r>
      <w:r>
        <w:t>Zmluvy</w:t>
      </w:r>
      <w:r w:rsidR="003150ED">
        <w:t xml:space="preserve">. </w:t>
      </w:r>
      <w:r>
        <w:t>Objednávateľ</w:t>
      </w:r>
      <w:r w:rsidR="003150ED">
        <w:t xml:space="preserve"> sa zaväzuje odovzdať stavenisko tak, aby </w:t>
      </w:r>
      <w:r>
        <w:t>Zhotoviteľ</w:t>
      </w:r>
      <w:r w:rsidR="003150ED">
        <w:t xml:space="preserve"> mohol na ňom začať práce v súlade s projektom a s podmienkami </w:t>
      </w:r>
      <w:r>
        <w:t>Zmluvy</w:t>
      </w:r>
      <w:r w:rsidR="003150ED">
        <w:t xml:space="preserve">. Súčasne s odovzdaním staveniska odovzdá </w:t>
      </w:r>
      <w:r>
        <w:t>Objednávateľ</w:t>
      </w:r>
      <w:r w:rsidR="003150ED">
        <w:t xml:space="preserve"> </w:t>
      </w:r>
      <w:r>
        <w:t>Zhotoviteľ</w:t>
      </w:r>
      <w:r w:rsidR="003150ED">
        <w:t>ovi projektovú dokumentáciu v jednom vyhotovení, kópiu stavebného povolenia.</w:t>
      </w:r>
    </w:p>
    <w:p w:rsidR="003150ED" w:rsidRDefault="00396170" w:rsidP="003150ED">
      <w:pPr>
        <w:pStyle w:val="text-odsek-1"/>
      </w:pPr>
      <w:r>
        <w:t>Zhotoviteľ</w:t>
      </w:r>
      <w:r w:rsidR="003150ED">
        <w:t xml:space="preserve"> vytýči pred zahájením prác všetky podzemné a nadzemné vedenia a inžinierske siete na stavenisku. Finančné náklady s tým spojené sú zahrnuté v cene diela.</w:t>
      </w:r>
    </w:p>
    <w:p w:rsidR="003150ED" w:rsidRDefault="003150ED" w:rsidP="003150ED">
      <w:pPr>
        <w:pStyle w:val="text-odsek-1"/>
      </w:pPr>
      <w:r>
        <w:t xml:space="preserve">Súčasne s prevzatím staveniska zabezpečí </w:t>
      </w:r>
      <w:r w:rsidR="00396170">
        <w:t>Zhotoviteľ</w:t>
      </w:r>
      <w:r>
        <w:t xml:space="preserve"> zriadenie ciest na príchod a príjazd na stavenisko. Finančné náklady s tým spojené sú zahrnuté v cene diela.</w:t>
      </w:r>
    </w:p>
    <w:p w:rsidR="003150ED" w:rsidRDefault="003150ED" w:rsidP="003150ED">
      <w:pPr>
        <w:pStyle w:val="text-odsek-1"/>
      </w:pPr>
      <w:r>
        <w:t xml:space="preserve">Ak v súvislosti so začatím prác na stavenisku bude potrebné umiestniť alebo premiestniť dopravné značky podľa predpisov o pozemných komunikáciách, obstará tieto práce </w:t>
      </w:r>
      <w:r w:rsidR="00396170">
        <w:t>Zhotoviteľ</w:t>
      </w:r>
      <w:r>
        <w:t xml:space="preserve">. Finančné náklady s tým spojené sú zahrnuté v cene diela. Umiestňovanie a udržiavanie dopravných značiek v súvislosti so zhotovením diela obstaráva </w:t>
      </w:r>
      <w:r w:rsidR="00396170">
        <w:t>Zhotoviteľ</w:t>
      </w:r>
      <w:r>
        <w:t xml:space="preserve">. Finančné náklady s tým spojené sú zahrnuté v cene diela. Ustanovenie čl. 6 tejto </w:t>
      </w:r>
      <w:r w:rsidR="00396170">
        <w:t>Zmluvy</w:t>
      </w:r>
      <w:r>
        <w:t xml:space="preserve"> tým nie je dotknuté.</w:t>
      </w:r>
    </w:p>
    <w:p w:rsidR="003150ED" w:rsidRDefault="003150ED" w:rsidP="003150ED">
      <w:pPr>
        <w:pStyle w:val="text-odsek-1"/>
      </w:pPr>
      <w:r>
        <w:t xml:space="preserve">Povolenie na dočasné užívanie verejných a iných plôch a na rozkopávky obstará </w:t>
      </w:r>
      <w:r w:rsidR="00396170">
        <w:t>Zhotoviteľ</w:t>
      </w:r>
      <w:r>
        <w:t xml:space="preserve">. Poplatky a prípadné pokuty za dlhší ako dohodnutý čas užívania uhrádza </w:t>
      </w:r>
      <w:r w:rsidR="00396170">
        <w:t>Zhotoviteľ</w:t>
      </w:r>
      <w:r>
        <w:t xml:space="preserve">, náklady s tým spojené sú súčasťou ceny diela. Ustanovenia čl. 6. tejto </w:t>
      </w:r>
      <w:r w:rsidR="00396170">
        <w:t>Zmluvy</w:t>
      </w:r>
      <w:r>
        <w:t xml:space="preserve"> tým nie sú dotknuté.</w:t>
      </w:r>
    </w:p>
    <w:p w:rsidR="003150ED" w:rsidRDefault="003150ED" w:rsidP="003150ED">
      <w:pPr>
        <w:pStyle w:val="text-odsek-1"/>
      </w:pPr>
      <w:r>
        <w:t xml:space="preserve">Prevádzkové, sociálne, výrobné zariadenia, lešenia, práce spojené s prestupmi cez železobetónové konštrukcie, murované konštrukcie, plechy vrátane murárskych výpomocí a utesnenia prestupov, geodetické práce súvisiace s predmetom </w:t>
      </w:r>
      <w:r w:rsidR="00396170">
        <w:t>Zmluvy</w:t>
      </w:r>
      <w:r>
        <w:t xml:space="preserve"> a všetky ďalšie zariadenia a konštrukcie, potrebné pre zhotovenie diela si zabezpečuje </w:t>
      </w:r>
      <w:r w:rsidR="00396170">
        <w:t>Zhotoviteľ</w:t>
      </w:r>
      <w:r>
        <w:t xml:space="preserve"> v súlade so svojimi potrebami po odsúhlasení u povereného zástupcu </w:t>
      </w:r>
      <w:r w:rsidR="00396170">
        <w:t>Objednávateľ</w:t>
      </w:r>
      <w:r>
        <w:t xml:space="preserve">a. Náklady na hore uvedené práce a zariadenia ako aj na vybudovanie, prevádzkovanie, údržbu, likvidáciu a vypratanie zariadenia staveniska sú súčasťou ceny diela podľa čl. 6,. bod 2. tejto </w:t>
      </w:r>
      <w:r w:rsidR="00396170">
        <w:t>Zmluvy</w:t>
      </w:r>
      <w:r>
        <w:t>.</w:t>
      </w:r>
    </w:p>
    <w:p w:rsidR="003150ED" w:rsidRDefault="00396170" w:rsidP="003150ED">
      <w:pPr>
        <w:pStyle w:val="text-odsek-1"/>
      </w:pPr>
      <w:r>
        <w:t>Zhotoviteľ</w:t>
      </w:r>
      <w:r w:rsidR="003150ED">
        <w:t xml:space="preserve"> zodpovedá za bezpečnosť práce a za technické zariadenia pri stavebných prácach, za dodržiavanie všeobecne záväzných právnych predpisov týkajúcich sa ochrany životného prostredia, za bezpečnosť a ochranu zdravia vlastných zamestnancov a zamestnancov svojich subdodávateľov a požiarnu ochranu na stavbe. </w:t>
      </w:r>
      <w:r>
        <w:t>Zhotoviteľ</w:t>
      </w:r>
      <w:r w:rsidR="003150ED">
        <w:t xml:space="preserve"> je povinný zabezpečiť, aby všetci jeho zamestnanci aj zamestnanci jeho subdodávateľov na stavenisku nosili ochranné prilby počas celej doby zhotovovania diela. </w:t>
      </w:r>
      <w:r>
        <w:t>Zhotoviteľ</w:t>
      </w:r>
      <w:r w:rsidR="003150ED">
        <w:t xml:space="preserve"> je povinný viesť na stavbe prostredníctvom stavebného denníka alebo samostatných zápisov denne zoznam zamestnancov pracujúcich na stavbe. Všetci jeho zamestnanci vrátane zamestnancov subdodávateľov budú počas pohybu v </w:t>
      </w:r>
      <w:r w:rsidR="003150ED">
        <w:lastRenderedPageBreak/>
        <w:t xml:space="preserve">areáli stavby viditeľne označení identifikačnými kartami, ktoré budú slúžiť zároveň ako povolenie k vstupu na stavbu. </w:t>
      </w:r>
      <w:r>
        <w:t>Zhotoviteľ</w:t>
      </w:r>
      <w:r w:rsidR="003150ED">
        <w:t xml:space="preserve"> je povinný v zmysle platných právnych predpisov dodržiavať Vyhlášku MPSVaR SR č.147/2013 Z.z. pri každej činnosti (montáž, rekonštrukcia, oprava, údržba, obsluha, výkon odborných prehliadok a odborných skúšok) na vyhradených technických zariadeniach a k výkonu uvedených činností sa musí pred ich začiatkom preukázať príslušnými oprávneniami a osvedčeniami.</w:t>
      </w:r>
    </w:p>
    <w:p w:rsidR="003150ED" w:rsidRDefault="00396170" w:rsidP="003150ED">
      <w:pPr>
        <w:pStyle w:val="text-odsek-1"/>
      </w:pPr>
      <w:r>
        <w:t>Zhotoviteľ</w:t>
      </w:r>
      <w:r w:rsidR="003150ED">
        <w:t xml:space="preserve"> je povinný na svoje náklady zabezpečiť počas celej doby realizácie diela koordinátora bezpečnosti práce a PO v zmysle platných právnych predpisov.</w:t>
      </w:r>
    </w:p>
    <w:p w:rsidR="003150ED" w:rsidRDefault="00396170" w:rsidP="003150ED">
      <w:pPr>
        <w:pStyle w:val="text-odsek-1"/>
      </w:pPr>
      <w:r>
        <w:t>Zhotoviteľ</w:t>
      </w:r>
      <w:r w:rsidR="003150ED">
        <w:t xml:space="preserve"> je povinný dodržiavať všetky zmluvné podmienky. V prípade, ak </w:t>
      </w:r>
      <w:r>
        <w:t>Objednávateľ</w:t>
      </w:r>
      <w:r w:rsidR="003150ED">
        <w:t xml:space="preserve"> zistí, že zamestnanci </w:t>
      </w:r>
      <w:r>
        <w:t>Zhotoviteľ</w:t>
      </w:r>
      <w:r w:rsidR="003150ED">
        <w:t xml:space="preserve">a, resp. subdodávateľa zjavným spôsobom porušujú pracovnú disciplínu, zásady bezpečnosti  práce a ochrany  zdravia, resp. iné  dohodnuté podmienky, môže odstúpiť od </w:t>
      </w:r>
      <w:r>
        <w:t>Zmluvy</w:t>
      </w:r>
      <w:r w:rsidR="003150ED">
        <w:t xml:space="preserve"> bez toho, aby </w:t>
      </w:r>
      <w:r>
        <w:t>Zhotoviteľ</w:t>
      </w:r>
      <w:r w:rsidR="003150ED">
        <w:t xml:space="preserve">ovi vznikol nárok na náhradu prípadnej škody alebo iných s tým vzniknutých nákladov, súvisiacich so zhotovením diela. </w:t>
      </w:r>
    </w:p>
    <w:p w:rsidR="003150ED" w:rsidRDefault="00396170" w:rsidP="003150ED">
      <w:pPr>
        <w:pStyle w:val="text-odsek-1"/>
      </w:pPr>
      <w:r>
        <w:t>Zhotoviteľ</w:t>
      </w:r>
      <w:r w:rsidR="003150ED">
        <w:t xml:space="preserve"> je pri zhotovení diela povinný dodržiavať právne predpisy na ochranu životného prostredia. </w:t>
      </w:r>
      <w:r>
        <w:t>Zhotoviteľ</w:t>
      </w:r>
      <w:r w:rsidR="003150ED">
        <w:t xml:space="preserve"> je povinný predchádzať znečisťovaniu a poškodzovaniu životného prostredia. V prípade, ak </w:t>
      </w:r>
      <w:r>
        <w:t>Zhotoviteľ</w:t>
      </w:r>
      <w:r w:rsidR="003150ED">
        <w:t xml:space="preserve"> pri svojej činnosti poruší povinnosti na ochranu životného prostredia, je zodpovedný za všetky vzniknuté škody a je povinný ich nahradiť. V prípade, ak za porušenie povinností </w:t>
      </w:r>
      <w:r>
        <w:t>Zhotoviteľ</w:t>
      </w:r>
      <w:r w:rsidR="003150ED">
        <w:t xml:space="preserve">a v oblasti životného prostredia bude príslušným orgánom uložená sankcia za znečisťovanie a/alebo poškodzovanie životného prostredia, uložené sankcie je povinný uhradiť v plnej výške </w:t>
      </w:r>
      <w:r>
        <w:t>Zhotoviteľ</w:t>
      </w:r>
      <w:r w:rsidR="003150ED">
        <w:t>.</w:t>
      </w:r>
    </w:p>
    <w:p w:rsidR="003150ED" w:rsidRDefault="00396170" w:rsidP="003150ED">
      <w:pPr>
        <w:pStyle w:val="text-odsek-1"/>
      </w:pPr>
      <w:r>
        <w:t>Zhotoviteľ</w:t>
      </w:r>
      <w:r w:rsidR="003150ED">
        <w:t xml:space="preserve"> zodpovedá za čistotu a poriadok na stavenisku. </w:t>
      </w:r>
      <w:r>
        <w:t>Zhotoviteľ</w:t>
      </w:r>
      <w:r w:rsidR="003150ED">
        <w:t xml:space="preserve"> odstráni na vlastné náklady všetky odpady, ktoré sú výsledkom jeho stavebnej činnosti ako aj ním zavinené znečistenie verejnej komunikácie. V prípade, že </w:t>
      </w:r>
      <w:r>
        <w:t>Zhotoviteľ</w:t>
      </w:r>
      <w:r w:rsidR="003150ED">
        <w:t xml:space="preserve"> túto svoju povinnosť poruší, zabezpečí splnenie tejto povinnosti </w:t>
      </w:r>
      <w:r>
        <w:t>Objednávateľ</w:t>
      </w:r>
      <w:r w:rsidR="003150ED">
        <w:t xml:space="preserve"> na náklady </w:t>
      </w:r>
      <w:r>
        <w:t>Zhotoviteľ</w:t>
      </w:r>
      <w:r w:rsidR="003150ED">
        <w:t>a.</w:t>
      </w:r>
    </w:p>
    <w:p w:rsidR="003150ED" w:rsidRDefault="003150ED" w:rsidP="003150ED">
      <w:pPr>
        <w:pStyle w:val="text-odsek-1"/>
      </w:pPr>
      <w:r>
        <w:t xml:space="preserve">V súlade so zákonom č. 79/2015 Z.z. o odpadoch a o zmene a doplnení niektorých zákonov v platnom znení </w:t>
      </w:r>
      <w:r w:rsidR="00396170">
        <w:t>Zhotoviteľ</w:t>
      </w:r>
      <w:r>
        <w:t xml:space="preserve"> v plnom rozsahu zodpovedá za nakladanie s odpadmi, ktoré vznikli v súvislosti s realizáciou diela. Odpady, najmä z plastov, gumy, papiera a pod. sa nesmú likvidovať spaľovaním. Odpady zo stavebnej činnosti je </w:t>
      </w:r>
      <w:r w:rsidR="00396170">
        <w:t>Zhotoviteľ</w:t>
      </w:r>
      <w:r>
        <w:t xml:space="preserve"> povinný separovať. Bežné odpady musia byť vyvezené na skládku, recyklovateľné odpady odovzdané na recykláciu a nebezpečné odpady musia byť likvidované prostredníctvom na to oprávnených organizácií. </w:t>
      </w:r>
      <w:r w:rsidR="00396170">
        <w:t>Zhotoviteľ</w:t>
      </w:r>
      <w:r>
        <w:t xml:space="preserve"> sa zaväzuje poskytnúť na žiadosť </w:t>
      </w:r>
      <w:r w:rsidR="00396170">
        <w:t>Objednávateľ</w:t>
      </w:r>
      <w:r>
        <w:t>a v</w:t>
      </w:r>
      <w:r w:rsidR="00151E15">
        <w:t>ážne lístky ku kontrole.</w:t>
      </w:r>
    </w:p>
    <w:p w:rsidR="003150ED" w:rsidRDefault="00396170" w:rsidP="003150ED">
      <w:pPr>
        <w:pStyle w:val="text-odsek-1"/>
      </w:pPr>
      <w:r>
        <w:t>Zhotoviteľ</w:t>
      </w:r>
      <w:r w:rsidR="003150ED">
        <w:t xml:space="preserve"> je povinný pri každom úniku nebezpečných látok do okolitého prostredia alebo pri každej ekologickej havárii informovať </w:t>
      </w:r>
      <w:r>
        <w:t>Objednávateľ</w:t>
      </w:r>
      <w:r w:rsidR="003150ED">
        <w:t xml:space="preserve">a a vzniknutú haváriu na svoje náklady. </w:t>
      </w:r>
    </w:p>
    <w:p w:rsidR="003150ED" w:rsidRDefault="00396170" w:rsidP="003150ED">
      <w:pPr>
        <w:pStyle w:val="text-odsek-1"/>
      </w:pPr>
      <w:r>
        <w:t>Zhotoviteľ</w:t>
      </w:r>
      <w:r w:rsidR="003150ED">
        <w:t xml:space="preserve"> zabezpečí na vlastné náklady na dopravu a skladovanie strojov, zariadení alebo konštrukcií, montážneho materiálu, všetkých stavebných hmôt a dielcov, materiálov a výrobkov a ich presun zo skladu na stavenisko. Náklady s tým sp</w:t>
      </w:r>
      <w:r w:rsidR="00151E15">
        <w:t>ojené sú súčasťou ceny diela.</w:t>
      </w:r>
    </w:p>
    <w:p w:rsidR="003150ED" w:rsidRDefault="00396170" w:rsidP="003150ED">
      <w:pPr>
        <w:pStyle w:val="text-odsek-1"/>
      </w:pPr>
      <w:r>
        <w:t>Zhotoviteľ</w:t>
      </w:r>
      <w:r w:rsidR="003150ED">
        <w:t xml:space="preserve"> si zabezpečí na vlastné náklady v súlade s platnými STN, predpismi a vyhláškami napojenia na odber elektrickej energie, úžitkovej vody a iných potrebných využiteľných energií. Náklady na úhradu všetkých spotrebovaných ene</w:t>
      </w:r>
      <w:r w:rsidR="00151E15">
        <w:t>rgií sú súčasťou ceny diela.</w:t>
      </w:r>
    </w:p>
    <w:p w:rsidR="003150ED" w:rsidRDefault="003150ED" w:rsidP="003150ED">
      <w:pPr>
        <w:pStyle w:val="text-odsek-1"/>
      </w:pPr>
      <w:r>
        <w:t xml:space="preserve">Pri častiach stavebných prác, ktoré majú byť trvale zakryté, bude </w:t>
      </w:r>
      <w:r w:rsidR="00396170">
        <w:t>Objednávateľ</w:t>
      </w:r>
      <w:r>
        <w:t xml:space="preserve"> (a ním určené osoby) pred ich zakrytím pozvaný minimálne </w:t>
      </w:r>
      <w:r w:rsidR="00396170" w:rsidRPr="00B712BF">
        <w:t>2 (dva)</w:t>
      </w:r>
      <w:r w:rsidRPr="00B712BF">
        <w:t xml:space="preserve"> pracovné dni vopred na vykonanie kontroly takejto časti a/alebo na zúčastnenie sa príslušnej skúšky diela. Počas kontroly takýchto prác </w:t>
      </w:r>
      <w:r w:rsidR="00396170" w:rsidRPr="00B712BF">
        <w:t>Zhotoviteľ</w:t>
      </w:r>
      <w:r w:rsidRPr="00B712BF">
        <w:t xml:space="preserve"> predloží všetky výsledky vykonaných skúšok prác, doklady o kvalite použitých materiálov a stavebných výrobkov, certifikáty a atesty. Ak sa zástupca </w:t>
      </w:r>
      <w:r w:rsidR="00396170" w:rsidRPr="00B712BF">
        <w:t>Objednávateľ</w:t>
      </w:r>
      <w:r w:rsidRPr="00B712BF">
        <w:t>a na túto kontrolu bez predchádzajúceho ospravedlnenia nedostaví ani v náhradnej lehote, ktorá sa uvedie v stavebnom denníku</w:t>
      </w:r>
      <w:r w:rsidR="00151E15" w:rsidRPr="00B712BF">
        <w:t>,</w:t>
      </w:r>
      <w:r w:rsidRPr="00B712BF">
        <w:t xml:space="preserve"> a ktorá nesmie byť kratšia ako </w:t>
      </w:r>
      <w:r w:rsidR="00B712BF" w:rsidRPr="00B712BF">
        <w:t>24 (</w:t>
      </w:r>
      <w:r w:rsidRPr="00B712BF">
        <w:t>dvadsaťštyri</w:t>
      </w:r>
      <w:r w:rsidR="00B712BF" w:rsidRPr="00B712BF">
        <w:t>)</w:t>
      </w:r>
      <w:r w:rsidRPr="00B712BF">
        <w:t xml:space="preserve"> hodín od plánovaného dátumu kontroly, má </w:t>
      </w:r>
      <w:r w:rsidR="00396170" w:rsidRPr="00B712BF">
        <w:t>Zhotoviteľ</w:t>
      </w:r>
      <w:r w:rsidRPr="00B712BF">
        <w:t xml:space="preserve"> právo takéto práce zakryť. </w:t>
      </w:r>
      <w:r w:rsidR="00396170" w:rsidRPr="00B712BF">
        <w:t>Zhotoviteľ</w:t>
      </w:r>
      <w:r>
        <w:t xml:space="preserve"> sa však nezbaví zodpovednosti za prípadné vady takýchto zakrytých konštrukcií a je povinný vykonať všetky opatrenia stanovené vo všeobecne záväzných právnych predpisoch a technických normách. Ak </w:t>
      </w:r>
      <w:r w:rsidR="00396170">
        <w:t>Objednávateľ</w:t>
      </w:r>
      <w:r>
        <w:t xml:space="preserve"> požaduje dodatočné odkrytie a zistí, že </w:t>
      </w:r>
      <w:r w:rsidR="00396170">
        <w:t>Zhotoviteľ</w:t>
      </w:r>
      <w:r>
        <w:t xml:space="preserve"> nesplnil svoje povinnosti a zakryté konštrukcie majú vady, </w:t>
      </w:r>
      <w:r w:rsidR="00396170">
        <w:t>Zhotoviteľ</w:t>
      </w:r>
      <w:r>
        <w:t xml:space="preserve"> je </w:t>
      </w:r>
      <w:r>
        <w:lastRenderedPageBreak/>
        <w:t xml:space="preserve">povinný uhradiť </w:t>
      </w:r>
      <w:r w:rsidR="00396170">
        <w:t>Objednávateľ</w:t>
      </w:r>
      <w:r>
        <w:t xml:space="preserve">ovi všetky náklady súvisiace s týmto odkrytím a odstránením vád. Ak sa nezistí žiadna vada, uhradí náklady súvisiace s týmto odkrytím </w:t>
      </w:r>
      <w:r w:rsidR="00396170">
        <w:t>Objednávateľ</w:t>
      </w:r>
      <w:r>
        <w:t xml:space="preserve">. Pred zakrývaním vykonaných stavebných prac je </w:t>
      </w:r>
      <w:r w:rsidR="00396170">
        <w:t>Zhotoviteľ</w:t>
      </w:r>
      <w:r>
        <w:t xml:space="preserve"> povinný vyhotoviť foto/video dokumentáciu skutkového stavu zakrývaných častí stavby a jej kópiu predložiť </w:t>
      </w:r>
      <w:r w:rsidR="00396170">
        <w:t>Objednávateľ</w:t>
      </w:r>
      <w:r>
        <w:t xml:space="preserve">ovi v elektronickej forme na CD/DVD nosiči spolu so súpismi zrealizovaných prác na schválenie za účelom fakturácie </w:t>
      </w:r>
      <w:r w:rsidR="00396170">
        <w:t>Zhotoviteľ</w:t>
      </w:r>
      <w:r>
        <w:t xml:space="preserve"> je povinný zhotovi</w:t>
      </w:r>
      <w:r w:rsidR="00151E15">
        <w:t>ť aj fotodokumentáciu detailov.</w:t>
      </w:r>
    </w:p>
    <w:p w:rsidR="003150ED" w:rsidRDefault="003150ED" w:rsidP="003150ED">
      <w:pPr>
        <w:pStyle w:val="text-odsek-1"/>
      </w:pPr>
      <w:r>
        <w:t>Použité stavebné výrobky pri realizácii stavebného diela musia spĺňať podmienky a požiadavky, uvedené v zákone NR SR č. 133/2013 Z.z. o stavebných výrobkoch v platnom znení a v zákone NR SR č. 264/1999 Z.z., o technických požiadavkách na</w:t>
      </w:r>
      <w:r w:rsidR="00151E15">
        <w:t xml:space="preserve"> výrobky a o posudzovaní  zhody</w:t>
      </w:r>
      <w:r>
        <w:t xml:space="preserve"> a o zmene a doplnení niektorých zákono</w:t>
      </w:r>
      <w:r w:rsidR="00151E15">
        <w:t>v v znení neskorších predpisov.</w:t>
      </w:r>
    </w:p>
    <w:p w:rsidR="003150ED" w:rsidRPr="00B712BF" w:rsidRDefault="00396170" w:rsidP="003150ED">
      <w:pPr>
        <w:pStyle w:val="text-odsek-1"/>
      </w:pPr>
      <w:r>
        <w:t>Zhotoviteľ</w:t>
      </w:r>
      <w:r w:rsidR="003150ED">
        <w:t xml:space="preserve"> </w:t>
      </w:r>
      <w:r w:rsidR="003150ED" w:rsidRPr="00B712BF">
        <w:t xml:space="preserve">najneskôr </w:t>
      </w:r>
      <w:r w:rsidR="00B712BF" w:rsidRPr="00B712BF">
        <w:t>15 (</w:t>
      </w:r>
      <w:r w:rsidR="003150ED" w:rsidRPr="00B712BF">
        <w:t>pätnásť</w:t>
      </w:r>
      <w:r w:rsidR="00B712BF" w:rsidRPr="00B712BF">
        <w:t>)</w:t>
      </w:r>
      <w:r w:rsidR="003150ED" w:rsidRPr="00B712BF">
        <w:t xml:space="preserve"> dní pred ukončením Stavby oznámi </w:t>
      </w:r>
      <w:r w:rsidRPr="00B712BF">
        <w:t>Objednávateľ</w:t>
      </w:r>
      <w:r w:rsidR="003150ED" w:rsidRPr="00B712BF">
        <w:t xml:space="preserve">ovi dokončenie Stavby. </w:t>
      </w:r>
      <w:r w:rsidRPr="00B712BF">
        <w:t>Objednávateľ</w:t>
      </w:r>
      <w:r w:rsidR="003150ED" w:rsidRPr="00B712BF">
        <w:t xml:space="preserve"> najneskôr do </w:t>
      </w:r>
      <w:r w:rsidR="00B712BF" w:rsidRPr="00B712BF">
        <w:t>5 (</w:t>
      </w:r>
      <w:r w:rsidR="003150ED" w:rsidRPr="00B712BF">
        <w:t>päť</w:t>
      </w:r>
      <w:r w:rsidR="00B712BF" w:rsidRPr="00B712BF">
        <w:t>)</w:t>
      </w:r>
      <w:r w:rsidR="003150ED" w:rsidRPr="00B712BF">
        <w:t xml:space="preserve"> dní od oznámenia termínu dokončenia Stavby určí termín preberacieho konania, ktorý bude najneskôr v desiaty deň od oznámenia </w:t>
      </w:r>
      <w:r w:rsidRPr="00B712BF">
        <w:t>Zhotoviteľ</w:t>
      </w:r>
      <w:r w:rsidR="00BC45B9" w:rsidRPr="00B712BF">
        <w:t>a o dokončení Stavby.</w:t>
      </w:r>
    </w:p>
    <w:p w:rsidR="003150ED" w:rsidRDefault="003150ED" w:rsidP="003150ED">
      <w:pPr>
        <w:pStyle w:val="text-odsek-1"/>
      </w:pPr>
      <w:r w:rsidRPr="00B712BF">
        <w:t xml:space="preserve">Zápisnicu o odovzdaní a prevzatí Diela spisuje zástupca </w:t>
      </w:r>
      <w:r w:rsidR="00396170" w:rsidRPr="00B712BF">
        <w:t>Objednávateľ</w:t>
      </w:r>
      <w:r w:rsidRPr="00B712BF">
        <w:t xml:space="preserve">a (stavebný dozor). Pred riadnym odovzdaním diela stavebný dozor vypracuje  zápisnicu, ktorá obsahuje súpis zistených vád a nedorobkov aj s termínom ich odstránenia. </w:t>
      </w:r>
      <w:r w:rsidR="00396170" w:rsidRPr="00B712BF">
        <w:t>Objednávateľ</w:t>
      </w:r>
      <w:r w:rsidRPr="00B712BF">
        <w:t xml:space="preserve"> pristúpi k riadnemu odovzdaniu diela najneskôr do </w:t>
      </w:r>
      <w:r w:rsidR="00B712BF" w:rsidRPr="00B712BF">
        <w:t>3 (</w:t>
      </w:r>
      <w:r w:rsidRPr="00B712BF">
        <w:t>troch</w:t>
      </w:r>
      <w:r w:rsidR="00B712BF" w:rsidRPr="00B712BF">
        <w:t>)</w:t>
      </w:r>
      <w:r w:rsidRPr="00B712BF">
        <w:t xml:space="preserve"> dní od odstránenia zistených vád a nedorobkov, súčasťou zápisu o odovzdaní a prevzatí diela bude  aj prehlásenie </w:t>
      </w:r>
      <w:r w:rsidR="00396170" w:rsidRPr="00B712BF">
        <w:t>Objednávateľ</w:t>
      </w:r>
      <w:r w:rsidRPr="00B712BF">
        <w:t xml:space="preserve">a, že dielo preberá. V prípade, že </w:t>
      </w:r>
      <w:r w:rsidR="00396170" w:rsidRPr="00B712BF">
        <w:t>Objednávateľ</w:t>
      </w:r>
      <w:r w:rsidRPr="00B712BF">
        <w:t xml:space="preserve"> odmieta prevziať dielo, je povinný spísať zápis o odmietnutí</w:t>
      </w:r>
      <w:r>
        <w:t xml:space="preserve"> diela a uviesť v ňom svoje dôvody. Po riadnom odstránení vád a nedostatkov vytknutých </w:t>
      </w:r>
      <w:r w:rsidR="00396170">
        <w:t>Objednávateľ</w:t>
      </w:r>
      <w:r>
        <w:t xml:space="preserve">om počas preberacieho konania, z dôvodu ktorých odmietol prevziať dielo, sa opakuje preberacie konanie, o čom sa vyhotoví taktiež zápisnica podľa hore uvedeného znenia, pričom lehoty uvedené v článku </w:t>
      </w:r>
      <w:r w:rsidR="00BC45B9">
        <w:t>9</w:t>
      </w:r>
      <w:r>
        <w:t>.</w:t>
      </w:r>
      <w:r w:rsidR="00BC45B9">
        <w:t xml:space="preserve"> bod </w:t>
      </w:r>
      <w:r>
        <w:t>22. sa rovnako použijú aj na oznámenie o opakovanom prevzatí diela po odstránení vád a nedor</w:t>
      </w:r>
      <w:r w:rsidR="00BC45B9">
        <w:t xml:space="preserve">obkov z preberacieho konania. </w:t>
      </w:r>
      <w:r>
        <w:t xml:space="preserve">Neoddeliteľné prílohy k zápisu o odovzdaní a prevzatí diela sú najmä: </w:t>
      </w:r>
    </w:p>
    <w:p w:rsidR="003150ED" w:rsidRDefault="003150ED" w:rsidP="00BC45B9">
      <w:pPr>
        <w:pStyle w:val="text-odsek-2"/>
      </w:pPr>
      <w:r>
        <w:t xml:space="preserve">certifikáty zabudovaných materiálov a výrobkov, záručné listy, návody na údržbu, zápisy o skúškach, zápisy o zaškolení obsluhy, prevádzkové dokumentácie zabudovaných technológii, projektová dokumentácia skutočného vyhotovenia, energetický certifikát budovy, fotodokumentácia a iné dokumenty predpísané skúšobných plánom a požadované  </w:t>
      </w:r>
      <w:r w:rsidR="00396170">
        <w:t>Objednávateľ</w:t>
      </w:r>
      <w:r>
        <w:t xml:space="preserve">om.  </w:t>
      </w:r>
    </w:p>
    <w:p w:rsidR="0079192D" w:rsidRDefault="00396170" w:rsidP="00BC45B9">
      <w:pPr>
        <w:pStyle w:val="text-odsek-2"/>
      </w:pPr>
      <w:r>
        <w:t>Zhotoviteľ</w:t>
      </w:r>
      <w:r w:rsidR="003150ED">
        <w:t xml:space="preserve"> pri odovzdaní diela odovzdá </w:t>
      </w:r>
      <w:r>
        <w:t>Objednávateľ</w:t>
      </w:r>
      <w:r w:rsidR="003150ED">
        <w:t xml:space="preserve">ovi aj kľúče od objektu, ktoré mu </w:t>
      </w:r>
      <w:r>
        <w:t>Objednávateľ</w:t>
      </w:r>
      <w:r w:rsidR="003150ED">
        <w:t xml:space="preserve"> poskytol pri odovzdaní staveniska.</w:t>
      </w:r>
    </w:p>
    <w:p w:rsidR="001366DD" w:rsidRDefault="001366DD" w:rsidP="001366DD">
      <w:pPr>
        <w:pStyle w:val="Nadpis3"/>
      </w:pPr>
    </w:p>
    <w:p w:rsidR="001366DD" w:rsidRDefault="001366DD" w:rsidP="001366DD">
      <w:pPr>
        <w:pStyle w:val="Nadpis3-b"/>
      </w:pPr>
      <w:r w:rsidRPr="001366DD">
        <w:t>Zmluvné pokuty</w:t>
      </w:r>
    </w:p>
    <w:p w:rsidR="001366DD" w:rsidRDefault="001366DD" w:rsidP="001366DD">
      <w:pPr>
        <w:pStyle w:val="text-odsek-1"/>
      </w:pPr>
      <w:r>
        <w:t xml:space="preserve">V prípade, že </w:t>
      </w:r>
      <w:r w:rsidR="00396170">
        <w:t>Zhotoviteľ</w:t>
      </w:r>
      <w:r>
        <w:t xml:space="preserve"> odovzdá riadne dokončené dielo alebo jeho časť po termíne uvedenom v článku 4. tejto </w:t>
      </w:r>
      <w:r w:rsidR="00396170">
        <w:t>Zmluvy</w:t>
      </w:r>
      <w:r>
        <w:t xml:space="preserve">, </w:t>
      </w:r>
      <w:r w:rsidR="00396170">
        <w:t>Objednávateľ</w:t>
      </w:r>
      <w:r>
        <w:t xml:space="preserve"> si  </w:t>
      </w:r>
      <w:r w:rsidRPr="00B712BF">
        <w:t xml:space="preserve">uplatní u </w:t>
      </w:r>
      <w:r w:rsidR="00396170" w:rsidRPr="00B712BF">
        <w:t>Zhotoviteľ</w:t>
      </w:r>
      <w:r w:rsidRPr="00B712BF">
        <w:t xml:space="preserve">a nárok na zmluvnú pokutu vo </w:t>
      </w:r>
      <w:r w:rsidRPr="00B712BF">
        <w:rPr>
          <w:b/>
        </w:rPr>
        <w:t>výške 0,10% z Ceny za dielo bez DPH</w:t>
      </w:r>
      <w:r w:rsidRPr="00B712BF">
        <w:t xml:space="preserve"> za prvých </w:t>
      </w:r>
      <w:r w:rsidR="00B712BF" w:rsidRPr="00B712BF">
        <w:t>30 (</w:t>
      </w:r>
      <w:r w:rsidRPr="00B712BF">
        <w:t>tridsať</w:t>
      </w:r>
      <w:r w:rsidR="00B712BF" w:rsidRPr="00B712BF">
        <w:t>)</w:t>
      </w:r>
      <w:r w:rsidRPr="00B712BF">
        <w:t xml:space="preserve"> dní omeškania za každý kalendárny deň omeškania. Za každý ďalší kalendárny deň omeškania, po uplynutí </w:t>
      </w:r>
      <w:r w:rsidR="00B712BF" w:rsidRPr="00B712BF">
        <w:t>30 (</w:t>
      </w:r>
      <w:r w:rsidRPr="00B712BF">
        <w:t>tridsiatich</w:t>
      </w:r>
      <w:r w:rsidR="00B712BF" w:rsidRPr="00B712BF">
        <w:t>)</w:t>
      </w:r>
      <w:r w:rsidRPr="00B712BF">
        <w:t xml:space="preserve"> dní omeškania, </w:t>
      </w:r>
      <w:r w:rsidR="00396170" w:rsidRPr="00B712BF">
        <w:t>Objednávateľ</w:t>
      </w:r>
      <w:r w:rsidRPr="00B712BF">
        <w:t xml:space="preserve"> si  uplatní u </w:t>
      </w:r>
      <w:r w:rsidR="00396170" w:rsidRPr="00B712BF">
        <w:t>Zhotoviteľ</w:t>
      </w:r>
      <w:r w:rsidRPr="00B712BF">
        <w:t>a</w:t>
      </w:r>
      <w:r>
        <w:t xml:space="preserve"> nárok na zmluvnú pokutu vo výške 0,05 % z Ceny za dielo bez DPH.</w:t>
      </w:r>
    </w:p>
    <w:p w:rsidR="001366DD" w:rsidRDefault="001366DD" w:rsidP="001366DD">
      <w:pPr>
        <w:pStyle w:val="text-odsek-1"/>
      </w:pPr>
      <w:r>
        <w:t xml:space="preserve">V prípade oneskorenej úhrady faktúry má </w:t>
      </w:r>
      <w:r w:rsidR="00396170">
        <w:t>Zhotoviteľ</w:t>
      </w:r>
      <w:r>
        <w:t xml:space="preserve"> právo uplatniť si u </w:t>
      </w:r>
      <w:r w:rsidR="00396170">
        <w:t>Objednávateľ</w:t>
      </w:r>
      <w:r>
        <w:t xml:space="preserve">a nárok na úrok z omeškania vo výške 0,05 % z dlžnej čiastky za každý kalendárny deň omeškania, najviac však do 5 % z celkovej Ceny za dielo bez DPH. Nárok na zaplatenie úroku z omeškania je </w:t>
      </w:r>
      <w:r w:rsidR="00396170">
        <w:t>Zhotoviteľ</w:t>
      </w:r>
      <w:r>
        <w:t xml:space="preserve"> povinný písomne u </w:t>
      </w:r>
      <w:r w:rsidR="00396170">
        <w:t>Objednávateľ</w:t>
      </w:r>
      <w:r>
        <w:t>a uplatniť.</w:t>
      </w:r>
    </w:p>
    <w:p w:rsidR="001366DD" w:rsidRDefault="001366DD" w:rsidP="001366DD">
      <w:pPr>
        <w:pStyle w:val="text-odsek-1"/>
      </w:pPr>
      <w:r>
        <w:t xml:space="preserve">Ak </w:t>
      </w:r>
      <w:r w:rsidR="00396170">
        <w:t>Zhotoviteľ</w:t>
      </w:r>
      <w:r>
        <w:t xml:space="preserve"> nezačne s odstraňovaním reklamovanej vady v čase podľa článku 8 bod 6. tejto </w:t>
      </w:r>
      <w:r w:rsidR="00396170">
        <w:t>Zmluvy</w:t>
      </w:r>
      <w:r>
        <w:t xml:space="preserve">, má </w:t>
      </w:r>
      <w:r w:rsidR="00396170">
        <w:t>Objednávateľ</w:t>
      </w:r>
      <w:r>
        <w:t xml:space="preserve"> právo túto opravu zadať inému </w:t>
      </w:r>
      <w:r w:rsidR="00396170">
        <w:t>Zhotoviteľ</w:t>
      </w:r>
      <w:r>
        <w:t xml:space="preserve">ovi za podmienok dohodnutých v článku 8 bod .6. tejto </w:t>
      </w:r>
      <w:r w:rsidR="00396170">
        <w:t>Zmluvy</w:t>
      </w:r>
      <w:r>
        <w:t xml:space="preserve">. Ak </w:t>
      </w:r>
      <w:r w:rsidR="00396170">
        <w:t>Zhotoviteľ</w:t>
      </w:r>
      <w:r>
        <w:t xml:space="preserve"> nedodrží ustanovenie článku 8 bod 6. </w:t>
      </w:r>
      <w:r w:rsidR="00396170">
        <w:t>Zmluvy</w:t>
      </w:r>
      <w:r>
        <w:t xml:space="preserve"> - termín odstránenia vád, má </w:t>
      </w:r>
      <w:r w:rsidR="00396170">
        <w:t>Objednávateľ</w:t>
      </w:r>
      <w:r>
        <w:t xml:space="preserve"> právo uplatniť si u </w:t>
      </w:r>
      <w:r w:rsidR="00396170">
        <w:t>Zhotoviteľ</w:t>
      </w:r>
      <w:r>
        <w:t xml:space="preserve">a </w:t>
      </w:r>
      <w:r>
        <w:lastRenderedPageBreak/>
        <w:t>nárok na zmluvnú pokutu vo výške 300,- EUR (slovom tristo eur) za každý kalendárny deň omeškania za každú vadu, až do doby odstránenia vád.</w:t>
      </w:r>
    </w:p>
    <w:p w:rsidR="001366DD" w:rsidRDefault="001366DD" w:rsidP="001366DD">
      <w:pPr>
        <w:pStyle w:val="text-odsek-1"/>
      </w:pPr>
      <w:r>
        <w:t xml:space="preserve">V prípade, že </w:t>
      </w:r>
      <w:r w:rsidR="00396170">
        <w:t>Zhotoviteľ</w:t>
      </w:r>
      <w:r>
        <w:t xml:space="preserve"> neodstráni vady a nedorobky v dohodnutých termínoch zo zápisnice z odovzdania a prevzatia diela podľa článku 9 bod 25. </w:t>
      </w:r>
      <w:r w:rsidR="00396170">
        <w:t>Zmluvy</w:t>
      </w:r>
      <w:r>
        <w:t xml:space="preserve">, má </w:t>
      </w:r>
      <w:r w:rsidR="00396170">
        <w:t>Objednávateľ</w:t>
      </w:r>
      <w:r>
        <w:t xml:space="preserve"> právo uplatniť si u </w:t>
      </w:r>
      <w:r w:rsidR="00396170">
        <w:t>Zhotoviteľ</w:t>
      </w:r>
      <w:r>
        <w:t>a nárok na zmluvnú pokutu vo výške 300,- EUR (slovom tristo eur) za každý kalendárny deň omeškania, za každú vadu.</w:t>
      </w:r>
    </w:p>
    <w:p w:rsidR="001366DD" w:rsidRDefault="001366DD" w:rsidP="001366DD">
      <w:pPr>
        <w:pStyle w:val="text-odsek-1"/>
      </w:pPr>
      <w:r>
        <w:t xml:space="preserve">V prípade, že </w:t>
      </w:r>
      <w:r w:rsidR="00396170">
        <w:t>Zhotoviteľ</w:t>
      </w:r>
      <w:r>
        <w:t xml:space="preserve"> poruší ustanovenia podľa článku 9 bod 3. </w:t>
      </w:r>
      <w:r w:rsidR="00396170">
        <w:t>Zmluvy</w:t>
      </w:r>
      <w:r>
        <w:t xml:space="preserve">, má </w:t>
      </w:r>
      <w:r w:rsidR="00396170">
        <w:t>Objednávateľ</w:t>
      </w:r>
      <w:r>
        <w:t xml:space="preserve"> právo uplatniť si u </w:t>
      </w:r>
      <w:r w:rsidR="00396170">
        <w:t>Zhotoviteľ</w:t>
      </w:r>
      <w:r>
        <w:t xml:space="preserve">a nárok na zmluvnú pokutu vo výške 50,- EUR (slovom päťdesiat eur) za každý jeden nezrealizovaný m2 zateplenia podľa článku 9 bod 3. </w:t>
      </w:r>
      <w:r w:rsidR="00396170">
        <w:t>Zmluvy</w:t>
      </w:r>
      <w:r>
        <w:t xml:space="preserve"> na stavbe.</w:t>
      </w:r>
    </w:p>
    <w:p w:rsidR="001366DD" w:rsidRDefault="001366DD" w:rsidP="001366DD">
      <w:pPr>
        <w:pStyle w:val="text-odsek-1"/>
      </w:pPr>
      <w:r>
        <w:t xml:space="preserve">Okrem vyššie uvedených nárokov na zaplatenie zmluvných pokút podľa </w:t>
      </w:r>
      <w:r w:rsidR="00396170">
        <w:t>Zmluvy</w:t>
      </w:r>
      <w:r>
        <w:t xml:space="preserve"> bude </w:t>
      </w:r>
      <w:r w:rsidR="00396170">
        <w:t>Objednávateľ</w:t>
      </w:r>
      <w:r>
        <w:t xml:space="preserve"> požadovať od </w:t>
      </w:r>
      <w:r w:rsidR="00396170">
        <w:t>Zhotoviteľ</w:t>
      </w:r>
      <w:r>
        <w:t xml:space="preserve">a v prípade porušenia akejkoľvek povinností </w:t>
      </w:r>
      <w:r w:rsidR="00396170">
        <w:t>Zhotoviteľ</w:t>
      </w:r>
      <w:r>
        <w:t xml:space="preserve">a podľa tejto </w:t>
      </w:r>
      <w:r w:rsidR="00396170">
        <w:t>Zmluvy</w:t>
      </w:r>
      <w:r>
        <w:t xml:space="preserve"> (ak porušenie tejto povinnosti nie je sankcionované inou zmluvnou pokutou podľa niektorého ustanovenia tejto </w:t>
      </w:r>
      <w:r w:rsidR="00396170">
        <w:t>Zmluvy</w:t>
      </w:r>
      <w:r>
        <w:t>), zaplatenie zmluvnej pokuty:</w:t>
      </w:r>
    </w:p>
    <w:p w:rsidR="001366DD" w:rsidRDefault="001366DD" w:rsidP="001366DD">
      <w:pPr>
        <w:pStyle w:val="text-odsek-2"/>
      </w:pPr>
      <w:r>
        <w:t xml:space="preserve">vo výške 0,05 % z celkovej Ceny za dielo bez DPH za každý kalendárny deň omeškania  </w:t>
      </w:r>
      <w:r w:rsidR="00396170">
        <w:t>Zhotoviteľ</w:t>
      </w:r>
      <w:r>
        <w:t xml:space="preserve">a so splnením povinností podľa tejto </w:t>
      </w:r>
      <w:r w:rsidR="00396170">
        <w:t>Zmluvy</w:t>
      </w:r>
      <w:r>
        <w:t xml:space="preserve"> až do ich riadneho splnenia, pri tých  povinnostiach, pri ktorých je možné omeškanie, alebo</w:t>
      </w:r>
    </w:p>
    <w:p w:rsidR="001366DD" w:rsidRDefault="001366DD" w:rsidP="001366DD">
      <w:pPr>
        <w:pStyle w:val="text-odsek-2"/>
      </w:pPr>
      <w:r>
        <w:t xml:space="preserve">vo výške 0,25 % z celkovej Ceny za dielo bez DPH, pri tých povinnostiach, pri ktorých porušenie nie je možné napraviť dodatočným riadnym plnením zo strany </w:t>
      </w:r>
      <w:r w:rsidR="00396170">
        <w:t>Zhotoviteľ</w:t>
      </w:r>
      <w:r>
        <w:t>a.</w:t>
      </w:r>
    </w:p>
    <w:p w:rsidR="001366DD" w:rsidRPr="00B712BF" w:rsidRDefault="001366DD" w:rsidP="001366DD">
      <w:pPr>
        <w:pStyle w:val="text-odsek-2"/>
      </w:pPr>
      <w:r>
        <w:t xml:space="preserve">Vo výške 0,10 % z celkovej Ceny za dielo bez DPH za každý deň omeškania v prípade ak si  na vyzvanie </w:t>
      </w:r>
      <w:r w:rsidR="00396170">
        <w:t>Objednávateľ</w:t>
      </w:r>
      <w:r>
        <w:t xml:space="preserve">a </w:t>
      </w:r>
      <w:r w:rsidR="00396170">
        <w:t>Zhotoviteľ</w:t>
      </w:r>
      <w:r>
        <w:t xml:space="preserve"> neprevezme </w:t>
      </w:r>
      <w:r w:rsidRPr="00B712BF">
        <w:t>stavenisko do 10 (desať) pracovných dní od vyzvania.</w:t>
      </w:r>
    </w:p>
    <w:p w:rsidR="001366DD" w:rsidRPr="00B712BF" w:rsidRDefault="001366DD" w:rsidP="001366DD">
      <w:pPr>
        <w:pStyle w:val="text-odsek-1"/>
      </w:pPr>
      <w:r w:rsidRPr="00B712BF">
        <w:t xml:space="preserve">Všetky zmluvné pokuty podľa </w:t>
      </w:r>
      <w:r w:rsidR="00396170" w:rsidRPr="00B712BF">
        <w:t>Zmluvy</w:t>
      </w:r>
      <w:r w:rsidRPr="00B712BF">
        <w:t xml:space="preserve"> sú splatné do </w:t>
      </w:r>
      <w:r w:rsidR="00B712BF" w:rsidRPr="00B712BF">
        <w:t>3 (</w:t>
      </w:r>
      <w:r w:rsidRPr="00B712BF">
        <w:t>troch</w:t>
      </w:r>
      <w:r w:rsidR="00B712BF" w:rsidRPr="00B712BF">
        <w:t>)</w:t>
      </w:r>
      <w:r w:rsidRPr="00B712BF">
        <w:t xml:space="preserve"> dní odo dňa doručenia písomnej výzvy a daňového dokladu </w:t>
      </w:r>
      <w:r w:rsidR="00396170" w:rsidRPr="00B712BF">
        <w:t>Objednávateľ</w:t>
      </w:r>
      <w:r w:rsidRPr="00B712BF">
        <w:t xml:space="preserve">a na jej zaplatenie </w:t>
      </w:r>
      <w:r w:rsidR="00396170" w:rsidRPr="00B712BF">
        <w:t>Zhotoviteľ</w:t>
      </w:r>
      <w:r w:rsidRPr="00B712BF">
        <w:t>ovi.</w:t>
      </w:r>
    </w:p>
    <w:p w:rsidR="001366DD" w:rsidRDefault="00396170" w:rsidP="001366DD">
      <w:pPr>
        <w:pStyle w:val="text-odsek-1"/>
      </w:pPr>
      <w:r w:rsidRPr="00B712BF">
        <w:t>Objednávateľ</w:t>
      </w:r>
      <w:r w:rsidR="001366DD" w:rsidRPr="00B712BF">
        <w:t xml:space="preserve"> je oprávnený jednostranne započítať zaplatenie ktorejkoľvek</w:t>
      </w:r>
      <w:r w:rsidR="001366DD">
        <w:t xml:space="preserve"> zmluvnej pokuty, na ktorej zaplatenie je </w:t>
      </w:r>
      <w:r>
        <w:t>Zhotoviteľ</w:t>
      </w:r>
      <w:r w:rsidR="001366DD">
        <w:t xml:space="preserve"> povinný, na úhradu Ceny za dielo </w:t>
      </w:r>
      <w:r>
        <w:t>Zhotoviteľ</w:t>
      </w:r>
      <w:r w:rsidR="001366DD">
        <w:t xml:space="preserve">ovi alebo na akékoľvek iné platby, na ktoré je podľa alebo na základe </w:t>
      </w:r>
      <w:r>
        <w:t>Zmluvy</w:t>
      </w:r>
      <w:r w:rsidR="001366DD">
        <w:t xml:space="preserve"> voči </w:t>
      </w:r>
      <w:r>
        <w:t>Zhotoviteľ</w:t>
      </w:r>
      <w:r w:rsidR="001366DD">
        <w:t>ovi povinný (napr. zádržné).</w:t>
      </w:r>
    </w:p>
    <w:p w:rsidR="001366DD" w:rsidRDefault="001366DD" w:rsidP="001366DD">
      <w:pPr>
        <w:pStyle w:val="text-odsek-1"/>
      </w:pPr>
      <w:r>
        <w:t>Existencia povinnosti Strany zaplatiť druhej Strane zmluvnú pokutu ani jej skutočné zaplatenie nemá vplyv na právo príslušnej strany na náhradu škody, ktorá nie je obmedzená výškou zmluvnej pokuty a nezbavuje príslušnú Stranu jej povinnosti splniť svoje povinnosti alebo záväzky v súlade so Zmluvou.</w:t>
      </w:r>
    </w:p>
    <w:p w:rsidR="001366DD" w:rsidRDefault="001366DD" w:rsidP="001366DD">
      <w:pPr>
        <w:pStyle w:val="text-odsek-1"/>
      </w:pPr>
      <w:r>
        <w:t xml:space="preserve">Pokiaľ si </w:t>
      </w:r>
      <w:r w:rsidR="00396170">
        <w:t>Zhotoviteľ</w:t>
      </w:r>
      <w:r>
        <w:t xml:space="preserve"> neplní záväzky z tejto </w:t>
      </w:r>
      <w:r w:rsidR="00396170">
        <w:t>Zmluvy</w:t>
      </w:r>
      <w:r>
        <w:t xml:space="preserve">, je zaviazaný na úhradu zmluvnej pokuty. Ak </w:t>
      </w:r>
      <w:r w:rsidR="00396170">
        <w:t>Zhotoviteľ</w:t>
      </w:r>
      <w:r>
        <w:t xml:space="preserve"> neuhradí zmluvnú pokutu </w:t>
      </w:r>
      <w:r w:rsidR="00396170">
        <w:t>Objednávateľ</w:t>
      </w:r>
      <w:r>
        <w:t xml:space="preserve">ovi, je </w:t>
      </w:r>
      <w:r w:rsidR="00396170">
        <w:t>Objednávateľ</w:t>
      </w:r>
      <w:r>
        <w:t xml:space="preserve"> oprávnený požadovať jej zaplatenie od ručiteľa </w:t>
      </w:r>
      <w:r w:rsidR="00396170">
        <w:t>Zhotoviteľ</w:t>
      </w:r>
      <w:r>
        <w:t xml:space="preserve">a. Ak </w:t>
      </w:r>
      <w:r w:rsidR="00396170">
        <w:t>Zhotoviteľ</w:t>
      </w:r>
      <w:r>
        <w:t xml:space="preserve"> svojím konaním spôsobí </w:t>
      </w:r>
      <w:r w:rsidR="00396170">
        <w:t>Objednávateľ</w:t>
      </w:r>
      <w:r>
        <w:t xml:space="preserve">ovi škodu, ručí podľa § 303 a nasl. Obchodného zákonníka za túto škodu spoločne a nerozdielne v plnom rozsahu aj ručiteľ </w:t>
      </w:r>
      <w:r w:rsidR="00396170">
        <w:t>Zhotoviteľ</w:t>
      </w:r>
      <w:r>
        <w:t>a, čo svojím vlastnoručným podpisom na tejto zmluve aj potvrdzuje.</w:t>
      </w:r>
    </w:p>
    <w:p w:rsidR="001366DD" w:rsidRDefault="001366DD" w:rsidP="001366DD">
      <w:pPr>
        <w:pStyle w:val="text-odsek-1"/>
      </w:pPr>
      <w:r>
        <w:t>Zmluvné strany pokladajú výšky zmluvných pokút za primerané, nie v rozpore</w:t>
      </w:r>
      <w:r w:rsidR="003F6B8A">
        <w:t xml:space="preserve"> s poctivým obchodným vzťahom k</w:t>
      </w:r>
      <w:r>
        <w:t xml:space="preserve"> hodnote diela a jeho efektívnosti.</w:t>
      </w:r>
    </w:p>
    <w:p w:rsidR="003F6B8A" w:rsidRDefault="003F6B8A" w:rsidP="003F6B8A">
      <w:pPr>
        <w:pStyle w:val="Nadpis3"/>
      </w:pPr>
    </w:p>
    <w:p w:rsidR="003F6B8A" w:rsidRDefault="003F6B8A" w:rsidP="003F6B8A">
      <w:pPr>
        <w:pStyle w:val="Nadpis3-b"/>
      </w:pPr>
      <w:r w:rsidRPr="003F6B8A">
        <w:t>Nebezpečenstvo škody na diele</w:t>
      </w:r>
    </w:p>
    <w:p w:rsidR="003F6B8A" w:rsidRDefault="00396170" w:rsidP="003F6B8A">
      <w:pPr>
        <w:pStyle w:val="text-odsek-1"/>
      </w:pPr>
      <w:r>
        <w:t>Zhotoviteľ</w:t>
      </w:r>
      <w:r w:rsidR="003F6B8A">
        <w:t xml:space="preserve"> znáša akékoľvek nebezpečenstvo škody na zhotovovanom diele do doby, kým ho </w:t>
      </w:r>
      <w:r>
        <w:t>Zhotoviteľ</w:t>
      </w:r>
      <w:r w:rsidR="003F6B8A">
        <w:t xml:space="preserve"> riadne nesplní a nedokončí a kým ho </w:t>
      </w:r>
      <w:r>
        <w:t>Objednávateľ</w:t>
      </w:r>
      <w:r w:rsidR="003F6B8A">
        <w:t xml:space="preserve"> od </w:t>
      </w:r>
      <w:r>
        <w:t>Zhotoviteľ</w:t>
      </w:r>
      <w:r w:rsidR="003F6B8A">
        <w:t xml:space="preserve">a neprevezme. Prevzatím zhotovenej veci </w:t>
      </w:r>
      <w:r>
        <w:t>Objednávateľ</w:t>
      </w:r>
      <w:r w:rsidR="003F6B8A">
        <w:t>om prechádza na neho nebezpečenstvo škody na zhotovenom diele.</w:t>
      </w:r>
    </w:p>
    <w:p w:rsidR="003F6B8A" w:rsidRDefault="00396170" w:rsidP="003F6B8A">
      <w:pPr>
        <w:pStyle w:val="text-odsek-1"/>
      </w:pPr>
      <w:r>
        <w:t>Zhotoviteľ</w:t>
      </w:r>
      <w:r w:rsidR="003F6B8A">
        <w:t xml:space="preserve"> zodpovedá za škody počas uskutočňovania diela, stavba sa realizuje na zodpovednosť </w:t>
      </w:r>
      <w:r>
        <w:t>Zhotoviteľ</w:t>
      </w:r>
      <w:r w:rsidR="003F6B8A">
        <w:t xml:space="preserve">a, </w:t>
      </w:r>
      <w:r>
        <w:t>Zhotoviteľ</w:t>
      </w:r>
      <w:r w:rsidR="003F6B8A">
        <w:t xml:space="preserve"> zodpovedá za škody na majetku, zranenia alebo usmrtenia svojich pracovníkov a tretích osôb, ktoré môžu nastať počas vykonávania prác </w:t>
      </w:r>
      <w:r w:rsidR="003F6B8A">
        <w:lastRenderedPageBreak/>
        <w:t xml:space="preserve">alebo ako ich dôsledok. </w:t>
      </w:r>
      <w:r>
        <w:t>Zhotoviteľ</w:t>
      </w:r>
      <w:r w:rsidR="003F6B8A">
        <w:t xml:space="preserve"> je povinný na vlastné náklady odstrániť všetky škody na vykonávanom diele, ktoré vzniknú počas obdobia od začatia prác na diele do jeho protokolárneho prevzatia </w:t>
      </w:r>
      <w:r>
        <w:t>Objednávateľ</w:t>
      </w:r>
      <w:r w:rsidR="003F6B8A">
        <w:t>om.</w:t>
      </w:r>
    </w:p>
    <w:p w:rsidR="003F6B8A" w:rsidRDefault="003F6B8A" w:rsidP="003F6B8A">
      <w:pPr>
        <w:pStyle w:val="text-odsek-1"/>
      </w:pPr>
      <w:r>
        <w:t xml:space="preserve">Prevzatím vecí poskytnutých </w:t>
      </w:r>
      <w:r w:rsidR="00396170">
        <w:t>Objednávateľ</w:t>
      </w:r>
      <w:r>
        <w:t xml:space="preserve">om na vykonanie diela prechádza nebezpečenstvo škody na </w:t>
      </w:r>
      <w:r w:rsidR="00396170">
        <w:t>Zhotoviteľ</w:t>
      </w:r>
      <w:r>
        <w:t xml:space="preserve">a až do doby prevzatia diela </w:t>
      </w:r>
      <w:r w:rsidR="00396170">
        <w:t>Objednávateľ</w:t>
      </w:r>
      <w:r>
        <w:t>om.</w:t>
      </w:r>
    </w:p>
    <w:p w:rsidR="003F6B8A" w:rsidRDefault="003F6B8A" w:rsidP="003F6B8A">
      <w:pPr>
        <w:pStyle w:val="Nadpis3"/>
      </w:pPr>
    </w:p>
    <w:p w:rsidR="003F6B8A" w:rsidRDefault="003F6B8A" w:rsidP="003F6B8A">
      <w:pPr>
        <w:pStyle w:val="Nadpis3-b"/>
      </w:pPr>
      <w:r w:rsidRPr="003F6B8A">
        <w:t>Ostatné ustanovenia</w:t>
      </w:r>
    </w:p>
    <w:p w:rsidR="003F6B8A" w:rsidRDefault="00396170" w:rsidP="003F6B8A">
      <w:pPr>
        <w:pStyle w:val="text-odsek-1"/>
      </w:pPr>
      <w:r>
        <w:t>Zhotoviteľ</w:t>
      </w:r>
      <w:r w:rsidR="003F6B8A">
        <w:t xml:space="preserve"> čestne vyhlasuje, že má oprávnenie vykonávať živnosť v rozsahu, v akom si to vyžaduje táto </w:t>
      </w:r>
      <w:r>
        <w:t>Zmluva</w:t>
      </w:r>
      <w:r w:rsidR="003F6B8A">
        <w:t xml:space="preserve">. </w:t>
      </w:r>
      <w:r>
        <w:t>Zhotoviteľ</w:t>
      </w:r>
      <w:r w:rsidR="003F6B8A">
        <w:t xml:space="preserve"> ďalej čestne vyhlasuje, že je zapísaný v Registri partnerov verejného sektora.</w:t>
      </w:r>
    </w:p>
    <w:p w:rsidR="003F6B8A" w:rsidRDefault="003F6B8A" w:rsidP="003F6B8A">
      <w:pPr>
        <w:pStyle w:val="text-odsek-1"/>
      </w:pPr>
      <w:r>
        <w:t xml:space="preserve">Podstatným porušením </w:t>
      </w:r>
      <w:r w:rsidR="00396170">
        <w:t>Zmluvy</w:t>
      </w:r>
      <w:r>
        <w:t xml:space="preserve"> je:</w:t>
      </w:r>
    </w:p>
    <w:p w:rsidR="003F6B8A" w:rsidRPr="00B712BF" w:rsidRDefault="003F6B8A" w:rsidP="003F6B8A">
      <w:pPr>
        <w:pStyle w:val="text-odsek-2"/>
      </w:pPr>
      <w:r>
        <w:t xml:space="preserve">neprevzatie staveniska pre začatie realizácie diela podľa bodu 5 bod 1 viac </w:t>
      </w:r>
      <w:r w:rsidRPr="00B712BF">
        <w:t xml:space="preserve">ako 20 </w:t>
      </w:r>
      <w:r w:rsidR="00B712BF" w:rsidRPr="00B712BF">
        <w:t xml:space="preserve">(dvadsať) </w:t>
      </w:r>
      <w:r w:rsidRPr="00B712BF">
        <w:t xml:space="preserve">dní odo dňa písomnej výzvy </w:t>
      </w:r>
      <w:r w:rsidR="00396170" w:rsidRPr="00B712BF">
        <w:t>Objednávateľ</w:t>
      </w:r>
      <w:r w:rsidRPr="00B712BF">
        <w:t>a,</w:t>
      </w:r>
    </w:p>
    <w:p w:rsidR="003F6B8A" w:rsidRPr="00B712BF" w:rsidRDefault="003F6B8A" w:rsidP="003F6B8A">
      <w:pPr>
        <w:pStyle w:val="text-odsek-2"/>
      </w:pPr>
      <w:r w:rsidRPr="00B712BF">
        <w:t xml:space="preserve">prekročenie termínu riadneho dokončenia diela podľa bodu 5 bod 1 o viac ako 40 </w:t>
      </w:r>
      <w:r w:rsidR="00B712BF" w:rsidRPr="00B712BF">
        <w:t xml:space="preserve">(štyridsať) </w:t>
      </w:r>
      <w:r w:rsidRPr="00B712BF">
        <w:t>dní,</w:t>
      </w:r>
    </w:p>
    <w:p w:rsidR="003F6B8A" w:rsidRPr="00B712BF" w:rsidRDefault="003F6B8A" w:rsidP="003F6B8A">
      <w:pPr>
        <w:pStyle w:val="text-odsek-2"/>
      </w:pPr>
      <w:r w:rsidRPr="00B712BF">
        <w:t xml:space="preserve">zhotovenie diela, ktoré nedosahuje základné akostné technické ukazovatele podľa príslušných STN a požiadavky podľa tejto </w:t>
      </w:r>
      <w:r w:rsidR="00396170" w:rsidRPr="00B712BF">
        <w:t>Zmluvy</w:t>
      </w:r>
      <w:r w:rsidRPr="00B712BF">
        <w:t>,</w:t>
      </w:r>
    </w:p>
    <w:p w:rsidR="003F6B8A" w:rsidRDefault="003F6B8A" w:rsidP="003F6B8A">
      <w:pPr>
        <w:pStyle w:val="text-odsek-2"/>
      </w:pPr>
      <w:r>
        <w:t xml:space="preserve">vadné plnenie </w:t>
      </w:r>
      <w:r w:rsidR="00396170">
        <w:t>Zmluvy</w:t>
      </w:r>
      <w:r>
        <w:t xml:space="preserve"> zo strany </w:t>
      </w:r>
      <w:r w:rsidR="00396170">
        <w:t>Zhotoviteľ</w:t>
      </w:r>
      <w:r>
        <w:t>a, na ktoré bol písomne upozornený, a ktoré v dohodnutej lehote neodstránil,</w:t>
      </w:r>
    </w:p>
    <w:p w:rsidR="003F6B8A" w:rsidRDefault="003F6B8A" w:rsidP="003F6B8A">
      <w:pPr>
        <w:pStyle w:val="text-odsek-2"/>
      </w:pPr>
      <w:r>
        <w:t xml:space="preserve">ak </w:t>
      </w:r>
      <w:r w:rsidR="00396170">
        <w:t>Zhotoviteľ</w:t>
      </w:r>
      <w:r>
        <w:t xml:space="preserve"> v rozpore s ustanoveniami </w:t>
      </w:r>
      <w:r w:rsidR="00396170">
        <w:t>Zmluvy</w:t>
      </w:r>
      <w:r>
        <w:t xml:space="preserve"> zastavil realizáciu predmetu tejto </w:t>
      </w:r>
      <w:r w:rsidR="00396170">
        <w:t>Zmluvy</w:t>
      </w:r>
      <w:r>
        <w:t xml:space="preserve"> alebo inak prejavil svoj úmysel nepokračovať v plnení </w:t>
      </w:r>
      <w:r w:rsidR="00396170">
        <w:t>Zmluvy</w:t>
      </w:r>
      <w:r>
        <w:t>,</w:t>
      </w:r>
    </w:p>
    <w:p w:rsidR="003F6B8A" w:rsidRDefault="003F6B8A" w:rsidP="003F6B8A">
      <w:pPr>
        <w:pStyle w:val="text-odsek-2"/>
      </w:pPr>
      <w:r>
        <w:t xml:space="preserve">likvidácia, konkurz alebo konkurzné konanie </w:t>
      </w:r>
      <w:r w:rsidR="00396170">
        <w:t>Zhotoviteľ</w:t>
      </w:r>
      <w:r>
        <w:t>a,</w:t>
      </w:r>
    </w:p>
    <w:p w:rsidR="003F6B8A" w:rsidRDefault="003F6B8A" w:rsidP="003F6B8A">
      <w:pPr>
        <w:pStyle w:val="text-odsek-2"/>
      </w:pPr>
      <w:r>
        <w:t xml:space="preserve">opakované nedodržanie termínu splatnosti faktúr podľa tejto </w:t>
      </w:r>
      <w:r w:rsidR="00396170">
        <w:t>Zmluvy</w:t>
      </w:r>
      <w:r>
        <w:t xml:space="preserve"> na strane </w:t>
      </w:r>
      <w:r w:rsidR="00396170">
        <w:t>Objednávateľ</w:t>
      </w:r>
      <w:r>
        <w:t>a. Pod pojmom "opakované" zmluvné strany rozumejú 2-krát po sebe idúce porušenie dohodnutej povinnosti,</w:t>
      </w:r>
    </w:p>
    <w:p w:rsidR="003F6B8A" w:rsidRDefault="003F6B8A" w:rsidP="003F6B8A">
      <w:pPr>
        <w:pStyle w:val="text-odsek-2"/>
      </w:pPr>
      <w:r>
        <w:t xml:space="preserve">ak </w:t>
      </w:r>
      <w:r w:rsidR="00396170">
        <w:t>Zhotoviteľ</w:t>
      </w:r>
      <w:r>
        <w:t xml:space="preserve"> </w:t>
      </w:r>
      <w:r w:rsidRPr="00B712BF">
        <w:t xml:space="preserve">do 60 </w:t>
      </w:r>
      <w:r w:rsidR="00B712BF" w:rsidRPr="00B712BF">
        <w:t>(šesťdesiatich</w:t>
      </w:r>
      <w:r w:rsidR="00B712BF">
        <w:t xml:space="preserve">) </w:t>
      </w:r>
      <w:r>
        <w:t>dní po splatnosti neuhradí svoje záväzky svojim subdodávateľom,</w:t>
      </w:r>
    </w:p>
    <w:p w:rsidR="003F6B8A" w:rsidRDefault="00396170" w:rsidP="003F6B8A">
      <w:pPr>
        <w:pStyle w:val="text-odsek-2"/>
      </w:pPr>
      <w:r>
        <w:t>Zhotoviteľ</w:t>
      </w:r>
      <w:r w:rsidR="003F6B8A">
        <w:t xml:space="preserve"> a jeho subdodávatelia (§11) nebol v čase uzavretia </w:t>
      </w:r>
      <w:r>
        <w:t>Zmluvy</w:t>
      </w:r>
      <w:r w:rsidR="003F6B8A">
        <w:t xml:space="preserve"> v registri partnerov verejného sektora alebo ak bol vymazaný z registra partnerov verejného sektora. </w:t>
      </w:r>
    </w:p>
    <w:p w:rsidR="003F6B8A" w:rsidRDefault="003F6B8A" w:rsidP="003F6B8A">
      <w:pPr>
        <w:pStyle w:val="text-odsek-1"/>
      </w:pPr>
      <w:r>
        <w:t xml:space="preserve">V prípade podstatného porušenia </w:t>
      </w:r>
      <w:r w:rsidR="00396170">
        <w:t>Zmluvy</w:t>
      </w:r>
      <w:r>
        <w:t xml:space="preserve"> má </w:t>
      </w:r>
      <w:r w:rsidR="00396170">
        <w:t>Objednávateľ</w:t>
      </w:r>
      <w:r>
        <w:t xml:space="preserve"> právo odstúpiť od </w:t>
      </w:r>
      <w:r w:rsidR="00396170">
        <w:t>Zmluvy</w:t>
      </w:r>
      <w:r>
        <w:t xml:space="preserve">. V prípade odstúpenia od </w:t>
      </w:r>
      <w:r w:rsidR="00396170">
        <w:t>Zmluvy</w:t>
      </w:r>
      <w:r>
        <w:t xml:space="preserve"> </w:t>
      </w:r>
      <w:r w:rsidR="00396170">
        <w:t>Objednávateľ</w:t>
      </w:r>
      <w:r>
        <w:t xml:space="preserve">om, tento oznámi svoje stanovisko písomne </w:t>
      </w:r>
      <w:r w:rsidR="00396170">
        <w:t>Zhotoviteľ</w:t>
      </w:r>
      <w:r>
        <w:t xml:space="preserve">ovi najneskôr </w:t>
      </w:r>
      <w:r w:rsidRPr="00B712BF">
        <w:t>do 5 (päť) dní.</w:t>
      </w:r>
      <w:r>
        <w:t xml:space="preserve"> Účinky odstúpenia od </w:t>
      </w:r>
      <w:r w:rsidR="00396170">
        <w:t>Zmluvy</w:t>
      </w:r>
      <w:r>
        <w:t xml:space="preserve"> nastávajú v okamihu doručenia písomného prejavu druhej strany.</w:t>
      </w:r>
    </w:p>
    <w:p w:rsidR="003F6B8A" w:rsidRDefault="003F6B8A" w:rsidP="003F6B8A">
      <w:pPr>
        <w:pStyle w:val="text-odsek-1"/>
      </w:pPr>
      <w:r>
        <w:t xml:space="preserve">Ak dôjde k zániku záväzku z dôvodov, za ktoré zodpovedá </w:t>
      </w:r>
      <w:r w:rsidR="00396170">
        <w:t>Zhotoviteľ</w:t>
      </w:r>
      <w:r>
        <w:t xml:space="preserve">, </w:t>
      </w:r>
      <w:r w:rsidR="00396170">
        <w:t>Objednávateľ</w:t>
      </w:r>
      <w:r>
        <w:t xml:space="preserve"> nie je povinný uhradiť mu náklady, ktoré vznikli s prípravou a vykonaním diela.</w:t>
      </w:r>
    </w:p>
    <w:p w:rsidR="003F6B8A" w:rsidRDefault="003F6B8A" w:rsidP="003F6B8A">
      <w:pPr>
        <w:pStyle w:val="text-odsek-1"/>
      </w:pPr>
      <w:r>
        <w:t xml:space="preserve">V prípade likvidácie, konkurzu alebo konkurzného konania </w:t>
      </w:r>
      <w:r w:rsidR="00396170">
        <w:t>Zhotoviteľ</w:t>
      </w:r>
      <w:r>
        <w:t xml:space="preserve">a, je </w:t>
      </w:r>
      <w:r w:rsidR="00396170">
        <w:t>Zhotoviteľ</w:t>
      </w:r>
      <w:r>
        <w:t xml:space="preserve"> povinný o týchto skutočnostiach písomne upovedomiť </w:t>
      </w:r>
      <w:r w:rsidR="00396170">
        <w:t>Objednávateľ</w:t>
      </w:r>
      <w:r>
        <w:t xml:space="preserve">a bez zbytočného odkladu, a </w:t>
      </w:r>
      <w:r w:rsidR="00396170">
        <w:t>Objednávateľ</w:t>
      </w:r>
      <w:r>
        <w:t xml:space="preserve"> má po doručení takejto informácie právo odstúpiť od tejto </w:t>
      </w:r>
      <w:r w:rsidR="00396170">
        <w:t>Zmluvy</w:t>
      </w:r>
      <w:r>
        <w:t xml:space="preserve">. Zároveň je povinný písomne upovedomiť </w:t>
      </w:r>
      <w:r w:rsidR="00396170">
        <w:t>Objednávateľ</w:t>
      </w:r>
      <w:r>
        <w:t xml:space="preserve">a o zmenách vo svojich vlastníckych pomeroch, inak zodpovedá </w:t>
      </w:r>
      <w:r w:rsidR="00396170">
        <w:t>Objednávateľ</w:t>
      </w:r>
      <w:r>
        <w:t xml:space="preserve">ovi za vzniknutú škodu. </w:t>
      </w:r>
      <w:r w:rsidR="00396170">
        <w:t>Objednávateľ</w:t>
      </w:r>
      <w:r>
        <w:t xml:space="preserve"> má právo odstúpiť od tejto </w:t>
      </w:r>
      <w:r w:rsidR="00396170">
        <w:t>Zmluvy</w:t>
      </w:r>
      <w:r>
        <w:t xml:space="preserve"> aj v prípade porušenia informačnej povinnosti </w:t>
      </w:r>
      <w:r w:rsidR="00396170">
        <w:t>Zhotoviteľ</w:t>
      </w:r>
      <w:r>
        <w:t>a o svojom konkurze, konkurznom konaní alebo likvidácií.</w:t>
      </w:r>
    </w:p>
    <w:p w:rsidR="003F6B8A" w:rsidRDefault="00396170" w:rsidP="003F6B8A">
      <w:pPr>
        <w:pStyle w:val="text-odsek-1"/>
      </w:pPr>
      <w:r>
        <w:t>Zhotoviteľ</w:t>
      </w:r>
      <w:r w:rsidR="003F6B8A">
        <w:t xml:space="preserve"> sa zaväzuje, že ak Riadiaci orgán vyzve </w:t>
      </w:r>
      <w:r>
        <w:t>Objednávateľ</w:t>
      </w:r>
      <w:r w:rsidR="003F6B8A">
        <w:t xml:space="preserve">a na predloženie dokladov v rámci realizácie diela, o ktorých táto </w:t>
      </w:r>
      <w:r>
        <w:t>Zmluva</w:t>
      </w:r>
      <w:r w:rsidR="003F6B8A">
        <w:t xml:space="preserve"> nepojednáva, je </w:t>
      </w:r>
      <w:r>
        <w:t>Zhotoviteľ</w:t>
      </w:r>
      <w:r w:rsidR="003F6B8A">
        <w:t xml:space="preserve"> povinný na požiadanie takéto doklady predložiť </w:t>
      </w:r>
      <w:r>
        <w:t>Objednávateľ</w:t>
      </w:r>
      <w:r w:rsidR="003F6B8A">
        <w:t>ovi.</w:t>
      </w:r>
    </w:p>
    <w:p w:rsidR="003F6B8A" w:rsidRDefault="00396170" w:rsidP="003F6B8A">
      <w:pPr>
        <w:pStyle w:val="text-odsek-1"/>
      </w:pPr>
      <w:r>
        <w:t>Zhotoviteľ</w:t>
      </w:r>
      <w:r w:rsidR="003F6B8A">
        <w:t xml:space="preserve"> umožní  orgánom ŠSD a nimi prizvaným znalcom prístup na  stavenisko  a do  stavby a vytvorí  podmienky  pre  výkon dohľadu.</w:t>
      </w:r>
    </w:p>
    <w:p w:rsidR="003F6B8A" w:rsidRDefault="00396170" w:rsidP="003F6B8A">
      <w:pPr>
        <w:pStyle w:val="text-odsek-1"/>
      </w:pPr>
      <w:r>
        <w:lastRenderedPageBreak/>
        <w:t>Zhotoviteľ</w:t>
      </w:r>
      <w:r w:rsidR="003F6B8A">
        <w:t xml:space="preserve"> je povinný predložiť ako prílohu k zmluve o dielo aj tlačenú aj elektronickú verziu podrobného rozpočtu vo formáte </w:t>
      </w:r>
      <w:r w:rsidR="009B0E90">
        <w:t>xls/xlsx</w:t>
      </w:r>
      <w:r w:rsidR="003F6B8A">
        <w:t xml:space="preserve"> a zároveň zabezpečiť každú zmenu takéhoto rozpočtu v tlačenej aj elektronickej verzii vo formáte </w:t>
      </w:r>
      <w:r w:rsidR="009B0E90">
        <w:t>xls/xlsx</w:t>
      </w:r>
      <w:r w:rsidR="003F6B8A">
        <w:t>.</w:t>
      </w:r>
    </w:p>
    <w:p w:rsidR="003F6B8A" w:rsidRDefault="00396170" w:rsidP="003F6B8A">
      <w:pPr>
        <w:pStyle w:val="text-odsek-1"/>
      </w:pPr>
      <w:r>
        <w:t>Zhotoviteľ</w:t>
      </w:r>
      <w:r w:rsidR="003F6B8A">
        <w:t xml:space="preserve"> sa zaväzuje strpieť výkon kontroly/auditu/overovania súvisiaceho s dodaním tovarov, služieb, prác kedykoľvek počas platnosti a účinnosti </w:t>
      </w:r>
      <w:r>
        <w:t>Zmluvy</w:t>
      </w:r>
      <w:r w:rsidR="003F6B8A">
        <w:t xml:space="preserve"> o poskytnutí </w:t>
      </w:r>
      <w:r w:rsidR="001E6EF9">
        <w:t>dotácie</w:t>
      </w:r>
      <w:r w:rsidR="003F6B8A">
        <w:t xml:space="preserve">, a to oprávnenými osobami v zmysle Všeobecných zmluvných podmienok </w:t>
      </w:r>
      <w:r>
        <w:t>Zmluvy</w:t>
      </w:r>
      <w:r w:rsidR="003F6B8A">
        <w:t xml:space="preserve"> o poskytnutí </w:t>
      </w:r>
      <w:r w:rsidR="001E6EF9">
        <w:t>dotácie</w:t>
      </w:r>
      <w:r w:rsidR="003F6B8A">
        <w:t xml:space="preserve"> a poskytnúť im všetku potrebnú súčinnosť. Medzi oprávnené osoby na výkon kontroly/auditu patria najmä: </w:t>
      </w:r>
    </w:p>
    <w:p w:rsidR="003F6B8A" w:rsidRDefault="003F6B8A" w:rsidP="003F6B8A">
      <w:pPr>
        <w:pStyle w:val="text-odsek-2"/>
      </w:pPr>
      <w:r>
        <w:t>Poskytovateľ a ním poverené osoby,</w:t>
      </w:r>
    </w:p>
    <w:p w:rsidR="003F6B8A" w:rsidRDefault="003F6B8A" w:rsidP="003F6B8A">
      <w:pPr>
        <w:pStyle w:val="text-odsek-2"/>
      </w:pPr>
      <w:r>
        <w:t>Útvar následnej finančnej kontroly a nimi poverené osoby,</w:t>
      </w:r>
    </w:p>
    <w:p w:rsidR="003F6B8A" w:rsidRDefault="003F6B8A" w:rsidP="003F6B8A">
      <w:pPr>
        <w:pStyle w:val="text-odsek-2"/>
      </w:pPr>
      <w:r>
        <w:t>Najvyšší kontrolný úrad SR, príslušná Správa finančnej kontroly, Certifikačný orgán a nimi poverené osoby,</w:t>
      </w:r>
    </w:p>
    <w:p w:rsidR="003F6B8A" w:rsidRDefault="003F6B8A" w:rsidP="003F6B8A">
      <w:pPr>
        <w:pStyle w:val="text-odsek-2"/>
      </w:pPr>
      <w:r>
        <w:t>Orgán auditu, jeho spolupracujúce orgány a nimi poverené osoby,</w:t>
      </w:r>
    </w:p>
    <w:p w:rsidR="003F6B8A" w:rsidRDefault="003F6B8A" w:rsidP="003F6B8A">
      <w:pPr>
        <w:pStyle w:val="text-odsek-2"/>
      </w:pPr>
      <w:r>
        <w:t>Splnomocnení zástupcovia Európskej Komisie a Európskeho dvora audítorov,</w:t>
      </w:r>
    </w:p>
    <w:p w:rsidR="003F6B8A" w:rsidRDefault="003F6B8A" w:rsidP="003F6B8A">
      <w:pPr>
        <w:pStyle w:val="text-odsek-2"/>
      </w:pPr>
      <w:r>
        <w:t>Osoby prizvané orgánmi uvedenými v písme a) až d) v súlade s príslušnými právnymi predpismi SR a EÚ.</w:t>
      </w:r>
    </w:p>
    <w:p w:rsidR="003F6B8A" w:rsidRDefault="00396170" w:rsidP="003F6B8A">
      <w:pPr>
        <w:pStyle w:val="text-odsek-1"/>
      </w:pPr>
      <w:r>
        <w:t>Objednávateľ</w:t>
      </w:r>
      <w:r w:rsidR="003F6B8A">
        <w:t xml:space="preserve"> vyžaduje uvedenie podielu subdodávok (príloha </w:t>
      </w:r>
      <w:r w:rsidR="00630D8A">
        <w:t>5</w:t>
      </w:r>
      <w:r w:rsidR="003F6B8A">
        <w:t xml:space="preserve"> tejto </w:t>
      </w:r>
      <w:r>
        <w:t>Zmluvy</w:t>
      </w:r>
      <w:r w:rsidR="003F6B8A">
        <w:t xml:space="preserve">) na plnení </w:t>
      </w:r>
      <w:r>
        <w:t>Zmluvy</w:t>
      </w:r>
      <w:r w:rsidR="003F6B8A">
        <w:t xml:space="preserve"> podľa § 41 ods. 3 Zákona č. 343/2015 Z.z. o verejnom obstarávaní a zoznam subdodávateľov k dielu vrátane predmetu subdodávok. </w:t>
      </w:r>
      <w:r>
        <w:t>Zhotoviteľ</w:t>
      </w:r>
      <w:r w:rsidR="003F6B8A">
        <w:t xml:space="preserve"> je povinný oznámiť akúkoľvek zmenu údajov o subdodávateľovi. </w:t>
      </w:r>
      <w:r>
        <w:t>Zhotoviteľ</w:t>
      </w:r>
      <w:r w:rsidR="003F6B8A">
        <w:t xml:space="preserve"> môže zmeniť subdodávateľa ako aj je povinný oznámiť zmenu subdodávateľa do </w:t>
      </w:r>
      <w:r w:rsidR="009B0E90">
        <w:t xml:space="preserve">3 </w:t>
      </w:r>
      <w:r w:rsidR="009B0E90" w:rsidRPr="009B0E90">
        <w:t>(</w:t>
      </w:r>
      <w:r w:rsidR="003F6B8A" w:rsidRPr="009B0E90">
        <w:t>troch</w:t>
      </w:r>
      <w:r w:rsidR="009B0E90" w:rsidRPr="009B0E90">
        <w:t>)</w:t>
      </w:r>
      <w:r w:rsidR="003F6B8A" w:rsidRPr="009B0E90">
        <w:t xml:space="preserve"> pracovných</w:t>
      </w:r>
      <w:r w:rsidR="003F6B8A">
        <w:t xml:space="preserve"> dní spĺňajúceho podmienky účasti podľa § 41 ods. 1 písm. b) Zákona č. 343/2015 Z.z. o verejnom obstarávaní a o zmene a doplnení niektorých zákonov.</w:t>
      </w:r>
    </w:p>
    <w:p w:rsidR="003F6B8A" w:rsidRDefault="003F6B8A" w:rsidP="003F6B8A">
      <w:pPr>
        <w:pStyle w:val="Nadpis3"/>
      </w:pPr>
    </w:p>
    <w:p w:rsidR="003F6B8A" w:rsidRDefault="003F6B8A" w:rsidP="003F6B8A">
      <w:pPr>
        <w:pStyle w:val="Nadpis3-b"/>
      </w:pPr>
      <w:r w:rsidRPr="003F6B8A">
        <w:t>Vyššia moc</w:t>
      </w:r>
    </w:p>
    <w:p w:rsidR="003F6B8A" w:rsidRDefault="003F6B8A" w:rsidP="003F6B8A">
      <w:pPr>
        <w:pStyle w:val="text-odsek-1"/>
      </w:pPr>
      <w:r>
        <w:t>Žiadna zo zmluvných strán nie je zodpovedná za nesplnenie povinností stanovených touto zmluvou alebo za oneskorenie tohto plnenia, pokiaľ bolo spôsobené okolnosťami vylučujúcimi zodpovednosť (ďalej len vyššia moc).</w:t>
      </w:r>
    </w:p>
    <w:p w:rsidR="003F6B8A" w:rsidRDefault="003F6B8A" w:rsidP="003F6B8A">
      <w:pPr>
        <w:pStyle w:val="text-odsek-1"/>
      </w:pPr>
      <w:r>
        <w:t xml:space="preserve">Pre účely tejto </w:t>
      </w:r>
      <w:r w:rsidR="00396170">
        <w:t>Zmluvy</w:t>
      </w:r>
      <w:r>
        <w:t xml:space="preserve">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Zmluvná strana, ktorá sa dozvie o existencii udalosti vyššej moci, je povinná o tom </w:t>
      </w:r>
      <w:r w:rsidRPr="009B0E90">
        <w:t>bezodkladne písomne informovať druhú zmluvnú stranu. Ak udalosť vyššej moci trvá viac ako 60 (šesťdesiat) dní odo dňa jej oznámenia druhej zmluvnej strane, má každá zmluvná strana právo</w:t>
      </w:r>
      <w:r>
        <w:t xml:space="preserve"> odstúpiť od tejto </w:t>
      </w:r>
      <w:r w:rsidR="00396170">
        <w:t>Zmluvy</w:t>
      </w:r>
      <w:r>
        <w:t xml:space="preserve">. </w:t>
      </w:r>
    </w:p>
    <w:p w:rsidR="003F6B8A" w:rsidRDefault="003F6B8A" w:rsidP="003F6B8A">
      <w:pPr>
        <w:pStyle w:val="text-odsek-1"/>
      </w:pPr>
      <w:r>
        <w:t xml:space="preserve">Konkrétne sa za vyššiu moc v zmysle tejto </w:t>
      </w:r>
      <w:r w:rsidR="00396170">
        <w:t>Zmluvy</w:t>
      </w:r>
      <w:r>
        <w:t xml:space="preserve"> považujú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ich jadrových komponentov, tlakové vlny spôsobené lietadlami alebo inými vzdušnými objektmi, výtržnosti, občianske nepokoje, rozvrat, pokiaľ sa netýkajú len zamestnancov </w:t>
      </w:r>
      <w:r w:rsidR="00396170">
        <w:t>Zhotoviteľ</w:t>
      </w:r>
      <w:r>
        <w:t xml:space="preserve">a alebo jeho subdodávateľov, účinky prírodných síl, ktoré sa nedali predvídať a preto ani skúsený </w:t>
      </w:r>
      <w:r w:rsidR="00396170">
        <w:t>Zhotoviteľ</w:t>
      </w:r>
      <w:r>
        <w:t xml:space="preserve"> nemohol proti nim podniknúť náležité opatrenia.</w:t>
      </w:r>
    </w:p>
    <w:p w:rsidR="003F6B8A" w:rsidRDefault="003F6B8A" w:rsidP="003F6B8A">
      <w:pPr>
        <w:pStyle w:val="text-odsek-1"/>
      </w:pPr>
      <w:r>
        <w:t xml:space="preserve">Za vyššiu moc sa však nepokladá bežne nepriaznivé počasie, nepokladajú sa ani okolnosti, ktoré vyplývajú z osobných, najmä hospodárskych pomerov povinnej strany a ďalej prekážky plnenia, ktoré bola táto strana povinná prekonať alebo odstrániť podľa tejto </w:t>
      </w:r>
      <w:r w:rsidR="00396170">
        <w:t>Zmluvy</w:t>
      </w:r>
      <w:r>
        <w:t xml:space="preserve">, obchodných zvyklostí alebo všeobecne záväzných právnych predpisov, zmena meny štátu, kde </w:t>
      </w:r>
      <w:r>
        <w:lastRenderedPageBreak/>
        <w:t>sa zhotovuje stavba, alebo pokiaľ môže dôsledky svojej zodpovednosti zmluvne previesť na tretiu osobu.</w:t>
      </w:r>
    </w:p>
    <w:p w:rsidR="003F6B8A" w:rsidRDefault="00396170" w:rsidP="003F6B8A">
      <w:pPr>
        <w:pStyle w:val="text-odsek-1"/>
      </w:pPr>
      <w:r>
        <w:t>Zhotoviteľ</w:t>
      </w:r>
      <w:r w:rsidR="003F6B8A">
        <w:t xml:space="preserve"> čestne vyhlasuje, že ku dňu nadobudnutia účinnosti tejto </w:t>
      </w:r>
      <w:r>
        <w:t>Zmluvy</w:t>
      </w:r>
      <w:r w:rsidR="003F6B8A">
        <w:t xml:space="preserve"> nie je v likvidácii, nie je na neho vyhlásený konkurz, nemá vedomosť o tom, že by na neho bol na príslušnom súde podaný návrh na vyhlásenie konkurzu. V prípade, že bude kedykoľvek zistený opak tohto vyhlásenia, táto </w:t>
      </w:r>
      <w:r>
        <w:t>Zmluva</w:t>
      </w:r>
      <w:r w:rsidR="003F6B8A">
        <w:t xml:space="preserve"> je od začiatku neplatná a v takom prípade je </w:t>
      </w:r>
      <w:r>
        <w:t>Objednávateľ</w:t>
      </w:r>
      <w:r w:rsidR="003F6B8A">
        <w:t xml:space="preserve"> oprávnený požadovať od </w:t>
      </w:r>
      <w:r>
        <w:t>Zhotoviteľ</w:t>
      </w:r>
      <w:r w:rsidR="003F6B8A">
        <w:t>a zaplatenie zmluvnej pokuty vo výške 5%  z dohodnu</w:t>
      </w:r>
      <w:r w:rsidR="005275C0">
        <w:t>tej ceny diela v zmysle článku 6</w:t>
      </w:r>
      <w:r w:rsidR="003F6B8A">
        <w:t xml:space="preserve"> bod 5.2. tejto </w:t>
      </w:r>
      <w:r>
        <w:t>Zmluvy</w:t>
      </w:r>
      <w:r w:rsidR="003F6B8A">
        <w:t>.</w:t>
      </w:r>
    </w:p>
    <w:p w:rsidR="005275C0" w:rsidRDefault="005275C0" w:rsidP="005275C0">
      <w:pPr>
        <w:pStyle w:val="Nadpis3"/>
      </w:pPr>
    </w:p>
    <w:p w:rsidR="005275C0" w:rsidRDefault="005275C0" w:rsidP="005275C0">
      <w:pPr>
        <w:pStyle w:val="Nadpis3-b"/>
      </w:pPr>
      <w:r w:rsidRPr="005275C0">
        <w:t>Záverečné ustanovenia</w:t>
      </w:r>
    </w:p>
    <w:p w:rsidR="005275C0" w:rsidRDefault="00396170" w:rsidP="005275C0">
      <w:pPr>
        <w:pStyle w:val="text-odsek-1"/>
      </w:pPr>
      <w:r>
        <w:t>Zmluva</w:t>
      </w:r>
      <w:r w:rsidR="005275C0">
        <w:t xml:space="preserve"> nadobúda platnosť dňom podpísania oboma  zmluvnými stranami. </w:t>
      </w:r>
      <w:r>
        <w:t>Zmluva</w:t>
      </w:r>
      <w:r w:rsidR="005275C0">
        <w:t xml:space="preserve"> o dielo nadobudne účinnosť po splnení odkladacej podmienky účinnosti </w:t>
      </w:r>
      <w:r>
        <w:t>Zmluvy</w:t>
      </w:r>
      <w:r w:rsidR="005275C0">
        <w:t xml:space="preserve">, ktorou bude schválenie zákazky v rámci kontroly príslušného verejného obstarávania Riadiacim orgánom, t.j. doručenie správy z kontroly príslušného verejného obstarávania </w:t>
      </w:r>
      <w:r>
        <w:t>Objednávateľ</w:t>
      </w:r>
      <w:r w:rsidR="005275C0">
        <w:t xml:space="preserve">ovi. </w:t>
      </w:r>
      <w:r>
        <w:t>Objednávateľ</w:t>
      </w:r>
      <w:r w:rsidR="005275C0">
        <w:t xml:space="preserve"> má právo odstúpiť od </w:t>
      </w:r>
      <w:r>
        <w:t>Zmluvy</w:t>
      </w:r>
      <w:r w:rsidR="005275C0">
        <w:t xml:space="preserve"> bez udania iného dôvodu v nadväznosti na doručenie správy z kontroly príslušného verejného obstarávania, ktorou Riadiaci orgán neschváli predmetné verejné obstarávanie. </w:t>
      </w:r>
    </w:p>
    <w:p w:rsidR="005275C0" w:rsidRDefault="005275C0" w:rsidP="005275C0">
      <w:pPr>
        <w:pStyle w:val="text-odsek-1"/>
      </w:pPr>
      <w:r>
        <w:t xml:space="preserve">Okamihom podpisu tejto </w:t>
      </w:r>
      <w:r w:rsidR="00396170">
        <w:t>Zmluvy</w:t>
      </w:r>
      <w:r>
        <w:t xml:space="preserve"> oboma zmluvnými stranami je prejavený súhlas s celým jej obsahom.</w:t>
      </w:r>
    </w:p>
    <w:p w:rsidR="005275C0" w:rsidRDefault="005275C0" w:rsidP="005275C0">
      <w:pPr>
        <w:pStyle w:val="text-odsek-1"/>
      </w:pPr>
      <w:r>
        <w:t xml:space="preserve">Meniť alebo doplňovať obsah tejto </w:t>
      </w:r>
      <w:r w:rsidR="00396170">
        <w:t>Zmluvy</w:t>
      </w:r>
      <w:r>
        <w:t xml:space="preserve"> je možné len formou písomných dodatkov, ktoré budú datované, číslované a podpísané štatutárnymi zástupcami obidvoch zmluvných strán. Pre platnosť dodatkov k tejto zmluve sa vyžaduje dohoda o celom obsahu. Len tak sa dodatok stáva súčasťou </w:t>
      </w:r>
      <w:r w:rsidR="00396170">
        <w:t>Zmluvy</w:t>
      </w:r>
      <w:r>
        <w:t xml:space="preserve">. Uzavretie dodatku musí byť v súlade so zákonom č. 343/2015 Z.z. o verejnom obstarávaní a o zmene a doplnení niektorých zákonov. </w:t>
      </w:r>
    </w:p>
    <w:p w:rsidR="005275C0" w:rsidRDefault="005275C0" w:rsidP="005275C0">
      <w:pPr>
        <w:pStyle w:val="text-odsek-1"/>
      </w:pPr>
      <w:r>
        <w:t xml:space="preserve">Všetky spory vyplývajúce z tejto </w:t>
      </w:r>
      <w:r w:rsidR="00396170">
        <w:t>Zmluvy</w:t>
      </w:r>
      <w:r>
        <w:t>, alebo vzniknuté v súvislosti s ňou, budú zmluvné strany riešiť predovšetkým vzájomnou dohodou.</w:t>
      </w:r>
    </w:p>
    <w:p w:rsidR="005275C0" w:rsidRDefault="005275C0" w:rsidP="005275C0">
      <w:pPr>
        <w:pStyle w:val="text-odsek-1"/>
      </w:pPr>
      <w:r>
        <w:t xml:space="preserve">Zmluvné strany sa dohodli, že všetky spory, ktoré medzi nimi vznikli alebo ktoré medzi nimi vzniknú z právnych vzťahov vyplývajúcich z tejto </w:t>
      </w:r>
      <w:r w:rsidR="00396170">
        <w:t>Zmluvy</w:t>
      </w:r>
      <w:r>
        <w:t xml:space="preserve"> alebo v súvislosti s ňou, vrátane sporov o platnosť, výklad, zrušenie </w:t>
      </w:r>
      <w:r w:rsidR="00396170">
        <w:t>Zmluvy</w:t>
      </w:r>
      <w:r>
        <w:t xml:space="preserve"> a právnych úkonov strán, budú prejednávať a rozhodovať výlučne príslušné súdy Slovenskej republiky.</w:t>
      </w:r>
    </w:p>
    <w:p w:rsidR="005275C0" w:rsidRDefault="005275C0" w:rsidP="005275C0">
      <w:pPr>
        <w:pStyle w:val="text-odsek-1"/>
      </w:pPr>
      <w:r>
        <w:t>Zmluvné vzťahy neupravené touto zmluvou sa riadia ustanoveniami Obchodného zákonníka č. 513/1991 Zb. v znení neskorších predpisov a ostatnými súvisiacimi právnymi predpismi.</w:t>
      </w:r>
    </w:p>
    <w:p w:rsidR="005275C0" w:rsidRDefault="00396170" w:rsidP="005275C0">
      <w:pPr>
        <w:pStyle w:val="text-odsek-1"/>
      </w:pPr>
      <w:r>
        <w:t>Zhotoviteľ</w:t>
      </w:r>
      <w:r w:rsidR="005275C0">
        <w:t xml:space="preserve"> prehlasuje, že k projektovej dokumentácii, ktorá bola v súťažných podkladoch podkladom pre spracovanie cenovej ponuky, jej textovej a výkresovej časti, nemá pripomienky, všetkým predloženým podmienkam porozumel, projektová dokumentácia je mu jasná a zrozumiteľná, a že dielo podľa nej zhotoví tak, aby bolo funkčné, bezpečné a prevádzky schopné. </w:t>
      </w:r>
    </w:p>
    <w:p w:rsidR="005275C0" w:rsidRDefault="005275C0" w:rsidP="005275C0">
      <w:pPr>
        <w:pStyle w:val="text-odsek-1"/>
      </w:pPr>
      <w:r>
        <w:t xml:space="preserve">Nedeliteľnou súčasťou tejto </w:t>
      </w:r>
      <w:r w:rsidR="00396170">
        <w:t>Zmluvy</w:t>
      </w:r>
      <w:r>
        <w:t xml:space="preserve"> sú prílohy: </w:t>
      </w:r>
    </w:p>
    <w:p w:rsidR="00514517" w:rsidRPr="00AA1961" w:rsidRDefault="00514517" w:rsidP="00514517">
      <w:pPr>
        <w:pStyle w:val="text-odsek"/>
      </w:pPr>
      <w:r w:rsidRPr="00AA1961">
        <w:t>Príloha číslo 1 – P</w:t>
      </w:r>
      <w:r w:rsidR="00DD2A4A">
        <w:t>odkladová</w:t>
      </w:r>
      <w:r w:rsidRPr="00AA1961">
        <w:t xml:space="preserve"> dokumentácia (v elektronickej forme na CD alebo DVD médiu)</w:t>
      </w:r>
    </w:p>
    <w:p w:rsidR="00514517" w:rsidRPr="00AA1961" w:rsidRDefault="00514517" w:rsidP="00514517">
      <w:pPr>
        <w:pStyle w:val="text-odsek"/>
      </w:pPr>
      <w:r w:rsidRPr="00AA1961">
        <w:t xml:space="preserve">Príloha číslo 2 – Ocenený výkaz výmer </w:t>
      </w:r>
    </w:p>
    <w:p w:rsidR="00514517" w:rsidRPr="00AA1961" w:rsidRDefault="00AA1961" w:rsidP="00AA1961">
      <w:pPr>
        <w:pStyle w:val="text-odsek"/>
        <w:jc w:val="left"/>
      </w:pPr>
      <w:r>
        <w:t>Príloha číslo</w:t>
      </w:r>
      <w:r w:rsidR="000F3B58">
        <w:t xml:space="preserve"> </w:t>
      </w:r>
      <w:r w:rsidR="00514517" w:rsidRPr="00AA1961">
        <w:t>3 – Zoznam položiek predmetu zmluvy, kde bude použitý materiál z recyklovaných vstupov</w:t>
      </w:r>
    </w:p>
    <w:p w:rsidR="00AA1961" w:rsidRPr="00AA1961" w:rsidRDefault="00AA1961" w:rsidP="00514517">
      <w:pPr>
        <w:pStyle w:val="text-odsek"/>
      </w:pPr>
      <w:r w:rsidRPr="00AA1961">
        <w:t xml:space="preserve">Príloha číslo </w:t>
      </w:r>
      <w:r>
        <w:t xml:space="preserve">4 </w:t>
      </w:r>
      <w:r w:rsidRPr="00AA1961">
        <w:t>– Harmonogram</w:t>
      </w:r>
    </w:p>
    <w:p w:rsidR="00AA1961" w:rsidRPr="00992369" w:rsidRDefault="00AA4CEE" w:rsidP="0058458D">
      <w:pPr>
        <w:pStyle w:val="text-odsek"/>
        <w:ind w:left="2127" w:hanging="1418"/>
      </w:pPr>
      <w:r>
        <w:t xml:space="preserve">Príloha </w:t>
      </w:r>
      <w:r w:rsidR="00AA1961" w:rsidRPr="00992369">
        <w:t xml:space="preserve">číslo 5 – </w:t>
      </w:r>
      <w:r w:rsidR="0058458D" w:rsidRPr="0058458D">
        <w:t>Osoby, ktorými bola preukázaná technická alebo odborná spôsobilosť dodávateľa súvisiaca so vzdelaním, odbornou kvalifikáciou alebo relevantnými odbornými skúsenosťami</w:t>
      </w:r>
    </w:p>
    <w:p w:rsidR="00740141" w:rsidRPr="00992369" w:rsidRDefault="00A271DB" w:rsidP="00AA1961">
      <w:pPr>
        <w:pStyle w:val="text-odsek"/>
      </w:pPr>
      <w:r w:rsidRPr="00992369">
        <w:t>Príloha číslo 6</w:t>
      </w:r>
      <w:r w:rsidR="00740141" w:rsidRPr="00992369">
        <w:t xml:space="preserve"> </w:t>
      </w:r>
      <w:r w:rsidR="00992369">
        <w:t>–</w:t>
      </w:r>
      <w:r w:rsidR="00740141" w:rsidRPr="00992369">
        <w:t xml:space="preserve"> </w:t>
      </w:r>
      <w:r w:rsidR="0058458D">
        <w:t>Subdodávatelia</w:t>
      </w:r>
    </w:p>
    <w:p w:rsidR="00A271DB" w:rsidRDefault="00A271DB" w:rsidP="00A271DB">
      <w:pPr>
        <w:pStyle w:val="text-odsek"/>
      </w:pPr>
      <w:r w:rsidRPr="00992369">
        <w:t>Príloha číslo 7 – Poistná zmluva</w:t>
      </w:r>
    </w:p>
    <w:p w:rsidR="00A271DB" w:rsidRDefault="00A271DB" w:rsidP="00AA1961">
      <w:pPr>
        <w:pStyle w:val="text-odsek"/>
      </w:pPr>
    </w:p>
    <w:p w:rsidR="00AA1961" w:rsidRDefault="00AA1961" w:rsidP="00AA1961">
      <w:pPr>
        <w:pStyle w:val="text-odsek"/>
      </w:pPr>
    </w:p>
    <w:p w:rsidR="005275C0" w:rsidRDefault="005275C0" w:rsidP="00AA1961">
      <w:pPr>
        <w:pStyle w:val="text-odsek"/>
      </w:pPr>
      <w:r>
        <w:t>Ak sa pri dňoch neuvádza či sa jedná o deň pracovný alebo kalendárny, zmluvné strany sa dohodli, že ide o deň kalendárny.</w:t>
      </w:r>
    </w:p>
    <w:p w:rsidR="005275C0" w:rsidRDefault="005275C0" w:rsidP="005275C0">
      <w:pPr>
        <w:pStyle w:val="text-odsek-1"/>
      </w:pPr>
      <w:r>
        <w:t xml:space="preserve">Zmluvné strany sa dohodli, že všetky písomnosti s touto zmluvou súvisiace, si budú doručovať na adresy uvedené v záhlaví tejto </w:t>
      </w:r>
      <w:r w:rsidR="00396170">
        <w:t>Zmluvy</w:t>
      </w:r>
      <w:r>
        <w:t>. V prípade, že u niektorej zo zmluvných strán dôjde k zmene adresy pre doručovanie, je zmluvná strana, u ktorej zmena nastala, povinná túto skutočnosť bezodkladne písomne oznámiť druhej zmluvnej strane s uvedením novej adresy pre doručovanie. Zmluvné strany sa dohodli, že akákoľvek písomnosť, adresovaná druhej zmluvnej strane v súvislosti s touto zmluvou, sa bude považovať za doručenú aj dňom, kedy sa zásielka vráti odosielajúcej zmluvnej strane späť ako nedoručená.</w:t>
      </w:r>
    </w:p>
    <w:p w:rsidR="005275C0" w:rsidRDefault="005275C0" w:rsidP="005275C0">
      <w:pPr>
        <w:pStyle w:val="text-odsek-1"/>
      </w:pPr>
      <w:r>
        <w:t xml:space="preserve">Zmluvné strany potvrdzujú, že </w:t>
      </w:r>
      <w:r w:rsidR="00396170">
        <w:t>Zmluva</w:t>
      </w:r>
      <w:r>
        <w:t xml:space="preserve"> vrátane jej platných príloh je zrozumiteľná, nebola uzavretá v tiesni, že si ju pred podpisom prečítali a porozumeli jej obsahu, na dôkaz čoho zmluvu vlastnoručne podpísali.</w:t>
      </w:r>
    </w:p>
    <w:p w:rsidR="005275C0" w:rsidRDefault="005275C0" w:rsidP="005275C0">
      <w:pPr>
        <w:pStyle w:val="text-odsek-1"/>
      </w:pPr>
      <w:r>
        <w:t xml:space="preserve">Táto </w:t>
      </w:r>
      <w:r w:rsidR="00396170">
        <w:t>Zmluva</w:t>
      </w:r>
      <w:r>
        <w:t xml:space="preserve"> je vyhotovená v šiestich rovnopisoch, z ktorých štyri si ponechá </w:t>
      </w:r>
      <w:r w:rsidR="00396170">
        <w:t>Objednávateľ</w:t>
      </w:r>
      <w:r>
        <w:t xml:space="preserve"> a dva </w:t>
      </w:r>
      <w:r w:rsidR="00396170">
        <w:t>Zhotoviteľ</w:t>
      </w:r>
      <w:r>
        <w:t>.</w:t>
      </w:r>
    </w:p>
    <w:p w:rsidR="007A6D53" w:rsidRDefault="007A6D53" w:rsidP="007A6D53"/>
    <w:p w:rsidR="00DA4F88" w:rsidRDefault="00DA4F88" w:rsidP="007A6D53"/>
    <w:p w:rsidR="007A6D53" w:rsidRDefault="00DA4F88" w:rsidP="00DA4F88">
      <w:pPr>
        <w:tabs>
          <w:tab w:val="center" w:pos="2268"/>
          <w:tab w:val="center" w:pos="6804"/>
        </w:tabs>
      </w:pPr>
      <w:r>
        <w:t xml:space="preserve"> </w:t>
      </w:r>
      <w:r>
        <w:tab/>
      </w:r>
      <w:r w:rsidR="007A6D53">
        <w:t xml:space="preserve">Za </w:t>
      </w:r>
      <w:r w:rsidR="00396170">
        <w:t>Objednávateľ</w:t>
      </w:r>
      <w:r w:rsidR="007A6D53">
        <w:t>a:</w:t>
      </w:r>
      <w:r w:rsidR="00113C5A">
        <w:t xml:space="preserve"> </w:t>
      </w:r>
      <w:r>
        <w:tab/>
      </w:r>
      <w:r w:rsidR="007A6D53">
        <w:t>Za Dodávateľa:</w:t>
      </w:r>
    </w:p>
    <w:p w:rsidR="00DA4F88" w:rsidRDefault="00DA4F88" w:rsidP="00DA4F88">
      <w:pPr>
        <w:tabs>
          <w:tab w:val="center" w:pos="2268"/>
          <w:tab w:val="center" w:pos="6804"/>
        </w:tabs>
      </w:pPr>
    </w:p>
    <w:p w:rsidR="007A6D53" w:rsidRPr="00992369" w:rsidRDefault="00113C5A" w:rsidP="00DA4F88">
      <w:pPr>
        <w:tabs>
          <w:tab w:val="center" w:pos="2268"/>
          <w:tab w:val="center" w:pos="6804"/>
        </w:tabs>
      </w:pPr>
      <w:r>
        <w:t xml:space="preserve"> </w:t>
      </w:r>
      <w:r w:rsidR="00DA4F88">
        <w:tab/>
      </w:r>
      <w:r w:rsidR="007A6D53">
        <w:t>V</w:t>
      </w:r>
      <w:r w:rsidR="00AA1961">
        <w:t> Obci Beluj</w:t>
      </w:r>
      <w:r w:rsidR="007A6D53">
        <w:t>, dňa .....................</w:t>
      </w:r>
      <w:r>
        <w:t xml:space="preserve"> </w:t>
      </w:r>
      <w:r w:rsidR="00DA4F88">
        <w:tab/>
      </w:r>
      <w:r w:rsidR="007A6D53" w:rsidRPr="00992369">
        <w:t>V ..............., dňa</w:t>
      </w:r>
      <w:r w:rsidR="00DA4F88" w:rsidRPr="00992369">
        <w:t xml:space="preserve"> .....................</w:t>
      </w:r>
    </w:p>
    <w:p w:rsidR="00DA4F88" w:rsidRPr="00992369" w:rsidRDefault="00DA4F88" w:rsidP="00DA4F88">
      <w:pPr>
        <w:tabs>
          <w:tab w:val="center" w:pos="2268"/>
          <w:tab w:val="center" w:pos="6804"/>
        </w:tabs>
      </w:pPr>
    </w:p>
    <w:p w:rsidR="00DA4F88" w:rsidRPr="00992369" w:rsidRDefault="00DA4F88" w:rsidP="00DA4F88">
      <w:pPr>
        <w:tabs>
          <w:tab w:val="center" w:pos="2268"/>
          <w:tab w:val="center" w:pos="6804"/>
        </w:tabs>
      </w:pPr>
    </w:p>
    <w:p w:rsidR="00DA4F88" w:rsidRPr="00992369" w:rsidRDefault="00DA4F88" w:rsidP="00DA4F88">
      <w:pPr>
        <w:tabs>
          <w:tab w:val="center" w:pos="2268"/>
          <w:tab w:val="center" w:pos="6804"/>
        </w:tabs>
      </w:pPr>
    </w:p>
    <w:p w:rsidR="007A6D53" w:rsidRPr="00992369" w:rsidRDefault="00DA4F88" w:rsidP="00DA4F88">
      <w:pPr>
        <w:tabs>
          <w:tab w:val="center" w:pos="2268"/>
          <w:tab w:val="center" w:pos="6804"/>
        </w:tabs>
      </w:pPr>
      <w:r w:rsidRPr="00992369">
        <w:t xml:space="preserve"> </w:t>
      </w:r>
      <w:r w:rsidRPr="00992369">
        <w:tab/>
      </w:r>
      <w:r w:rsidR="007A6D53" w:rsidRPr="00992369">
        <w:t>...............................................</w:t>
      </w:r>
      <w:r w:rsidRPr="00992369">
        <w:t xml:space="preserve"> </w:t>
      </w:r>
      <w:r w:rsidRPr="00992369">
        <w:tab/>
        <w:t>...............................................</w:t>
      </w:r>
    </w:p>
    <w:p w:rsidR="00803F28" w:rsidRPr="00992369" w:rsidRDefault="00DA4F88" w:rsidP="00803F28">
      <w:pPr>
        <w:tabs>
          <w:tab w:val="center" w:pos="2268"/>
          <w:tab w:val="center" w:pos="6804"/>
        </w:tabs>
      </w:pPr>
      <w:r w:rsidRPr="00992369">
        <w:t xml:space="preserve"> </w:t>
      </w:r>
      <w:r w:rsidRPr="00992369">
        <w:tab/>
      </w:r>
    </w:p>
    <w:p w:rsidR="00BC1D6D" w:rsidRDefault="00DA4F88" w:rsidP="00DA4F88">
      <w:pPr>
        <w:tabs>
          <w:tab w:val="center" w:pos="2268"/>
          <w:tab w:val="center" w:pos="6804"/>
        </w:tabs>
      </w:pPr>
      <w:r w:rsidRPr="00992369">
        <w:tab/>
      </w:r>
    </w:p>
    <w:p w:rsidR="00223F60" w:rsidRDefault="00223F60">
      <w:pPr>
        <w:spacing w:after="160" w:line="259" w:lineRule="auto"/>
        <w:rPr>
          <w:highlight w:val="green"/>
        </w:rPr>
      </w:pPr>
      <w:r>
        <w:rPr>
          <w:highlight w:val="green"/>
        </w:rPr>
        <w:br w:type="page"/>
      </w:r>
    </w:p>
    <w:p w:rsidR="0058458D" w:rsidRPr="00992369" w:rsidRDefault="0058458D" w:rsidP="0058458D">
      <w:pPr>
        <w:jc w:val="right"/>
      </w:pPr>
      <w:r w:rsidRPr="00992369">
        <w:lastRenderedPageBreak/>
        <w:t xml:space="preserve">Príloha č. </w:t>
      </w:r>
      <w:r>
        <w:t>5</w:t>
      </w:r>
      <w:r w:rsidRPr="00992369">
        <w:t xml:space="preserve"> Zmluvy</w:t>
      </w:r>
    </w:p>
    <w:p w:rsidR="0058458D" w:rsidRPr="00992369" w:rsidRDefault="0058458D" w:rsidP="0058458D"/>
    <w:p w:rsidR="0058458D" w:rsidRDefault="0058458D" w:rsidP="0058458D">
      <w:pPr>
        <w:pStyle w:val="Nadpis2"/>
      </w:pPr>
    </w:p>
    <w:p w:rsidR="0058458D" w:rsidRPr="00992369" w:rsidRDefault="0058458D" w:rsidP="0058458D"/>
    <w:p w:rsidR="0058458D" w:rsidRPr="00992369" w:rsidRDefault="0058458D" w:rsidP="0058458D">
      <w:pPr>
        <w:pStyle w:val="Nadpis2"/>
      </w:pPr>
      <w:r>
        <w:t>Osoby</w:t>
      </w:r>
      <w:r w:rsidRPr="00992369">
        <w:t>, ktorými bola preukázaná technická alebo odborná spôsobilosť dodávateľa súvisiaca so vzdelaním, odbornou kvalifikáciou alebo relevantnými odbornými skúsenosťami</w:t>
      </w:r>
    </w:p>
    <w:p w:rsidR="0058458D" w:rsidRPr="00992369" w:rsidRDefault="0058458D" w:rsidP="0058458D"/>
    <w:p w:rsidR="0058458D" w:rsidRPr="00992369" w:rsidRDefault="0058458D" w:rsidP="0058458D"/>
    <w:p w:rsidR="0058458D" w:rsidRPr="00992369" w:rsidRDefault="0058458D" w:rsidP="0058458D">
      <w:pPr>
        <w:ind w:firstLine="709"/>
        <w:jc w:val="both"/>
      </w:pPr>
      <w:r w:rsidRPr="00992369">
        <w:t>Osoby, ktorými bola preukázaná technická alebo odborná spôsobilosť dodávateľa súvisiaca so vzdelaním, odbornou kvalifikáciou alebo relevantnými odbornými skúsenosťami sa zaväzujú poskytnúť svoje odborné kapacity počas celého trvania zmluvného vzťahu.</w:t>
      </w:r>
    </w:p>
    <w:p w:rsidR="0058458D" w:rsidRPr="00992369" w:rsidRDefault="0058458D" w:rsidP="0058458D"/>
    <w:p w:rsidR="0058458D" w:rsidRPr="00992369" w:rsidRDefault="0058458D" w:rsidP="0058458D"/>
    <w:tbl>
      <w:tblPr>
        <w:tblStyle w:val="Mriekatabuky"/>
        <w:tblW w:w="9072" w:type="dxa"/>
        <w:jc w:val="center"/>
        <w:tblLook w:val="04A0" w:firstRow="1" w:lastRow="0" w:firstColumn="1" w:lastColumn="0" w:noHBand="0" w:noVBand="1"/>
      </w:tblPr>
      <w:tblGrid>
        <w:gridCol w:w="3024"/>
        <w:gridCol w:w="3024"/>
        <w:gridCol w:w="3024"/>
      </w:tblGrid>
      <w:tr w:rsidR="0058458D" w:rsidTr="00B75FB0">
        <w:trPr>
          <w:jc w:val="center"/>
        </w:trPr>
        <w:tc>
          <w:tcPr>
            <w:tcW w:w="3024" w:type="dxa"/>
          </w:tcPr>
          <w:p w:rsidR="0058458D" w:rsidRPr="00992369" w:rsidRDefault="0058458D" w:rsidP="00B75FB0">
            <w:pPr>
              <w:pStyle w:val="Tabulka-1"/>
              <w:rPr>
                <w:sz w:val="18"/>
                <w:szCs w:val="18"/>
              </w:rPr>
            </w:pPr>
            <w:r w:rsidRPr="00992369">
              <w:t>Meno a priezvisko</w:t>
            </w:r>
          </w:p>
        </w:tc>
        <w:tc>
          <w:tcPr>
            <w:tcW w:w="3024" w:type="dxa"/>
          </w:tcPr>
          <w:p w:rsidR="0058458D" w:rsidRPr="00992369" w:rsidRDefault="0058458D" w:rsidP="00B75FB0">
            <w:pPr>
              <w:pStyle w:val="Tabulka-1"/>
            </w:pPr>
            <w:r w:rsidRPr="00992369">
              <w:t>Oblasť plnenia</w:t>
            </w:r>
          </w:p>
        </w:tc>
        <w:tc>
          <w:tcPr>
            <w:tcW w:w="3024" w:type="dxa"/>
          </w:tcPr>
          <w:p w:rsidR="0058458D" w:rsidRPr="00C57BCC" w:rsidRDefault="0058458D" w:rsidP="00B75FB0">
            <w:pPr>
              <w:pStyle w:val="Tabulka-1"/>
            </w:pPr>
            <w:r w:rsidRPr="00992369">
              <w:t>Podpis</w:t>
            </w:r>
          </w:p>
        </w:tc>
      </w:tr>
      <w:tr w:rsidR="0058458D" w:rsidTr="00B75FB0">
        <w:trPr>
          <w:jc w:val="center"/>
        </w:trPr>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r>
      <w:tr w:rsidR="0058458D" w:rsidTr="00B75FB0">
        <w:trPr>
          <w:jc w:val="center"/>
        </w:trPr>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r>
      <w:tr w:rsidR="0058458D" w:rsidTr="00B75FB0">
        <w:trPr>
          <w:jc w:val="center"/>
        </w:trPr>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r>
      <w:tr w:rsidR="0058458D" w:rsidTr="00B75FB0">
        <w:trPr>
          <w:jc w:val="center"/>
        </w:trPr>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c>
          <w:tcPr>
            <w:tcW w:w="3024" w:type="dxa"/>
          </w:tcPr>
          <w:p w:rsidR="0058458D" w:rsidRPr="00C57BCC" w:rsidRDefault="0058458D" w:rsidP="00B75FB0">
            <w:pPr>
              <w:pStyle w:val="Tabulka-1"/>
            </w:pPr>
          </w:p>
        </w:tc>
      </w:tr>
    </w:tbl>
    <w:p w:rsidR="00C2361B" w:rsidRPr="005275C0" w:rsidRDefault="00C2361B">
      <w:pPr>
        <w:spacing w:after="160" w:line="259" w:lineRule="auto"/>
        <w:rPr>
          <w:highlight w:val="yellow"/>
        </w:rPr>
      </w:pPr>
      <w:r w:rsidRPr="005275C0">
        <w:rPr>
          <w:highlight w:val="yellow"/>
        </w:rPr>
        <w:br w:type="page"/>
      </w:r>
    </w:p>
    <w:p w:rsidR="00C2361B" w:rsidRDefault="00C2361B" w:rsidP="00C2361B"/>
    <w:p w:rsidR="00C2361B" w:rsidRDefault="00C2361B" w:rsidP="00C2361B">
      <w:pPr>
        <w:tabs>
          <w:tab w:val="center" w:pos="2268"/>
          <w:tab w:val="center" w:pos="6804"/>
        </w:tabs>
      </w:pPr>
    </w:p>
    <w:p w:rsidR="0058458D" w:rsidRDefault="0058458D" w:rsidP="0058458D">
      <w:pPr>
        <w:jc w:val="right"/>
      </w:pPr>
      <w:r>
        <w:t>Príloha č. 6 Zmluvy</w:t>
      </w:r>
    </w:p>
    <w:p w:rsidR="0058458D" w:rsidRPr="00D556CB" w:rsidRDefault="0058458D" w:rsidP="0058458D"/>
    <w:p w:rsidR="0058458D" w:rsidRPr="00AA1961" w:rsidRDefault="0058458D" w:rsidP="0058458D">
      <w:pPr>
        <w:pStyle w:val="Nadpis2"/>
      </w:pPr>
      <w:r w:rsidRPr="00AA1961">
        <w:t>Subdodávatelia</w:t>
      </w:r>
    </w:p>
    <w:p w:rsidR="0058458D" w:rsidRPr="00AA1961" w:rsidRDefault="0058458D" w:rsidP="0058458D">
      <w:pPr>
        <w:rPr>
          <w:i/>
        </w:rPr>
      </w:pPr>
    </w:p>
    <w:tbl>
      <w:tblPr>
        <w:tblStyle w:val="Mriekatabuky"/>
        <w:tblW w:w="9072" w:type="dxa"/>
        <w:jc w:val="center"/>
        <w:tblLook w:val="04A0" w:firstRow="1" w:lastRow="0" w:firstColumn="1" w:lastColumn="0" w:noHBand="0" w:noVBand="1"/>
      </w:tblPr>
      <w:tblGrid>
        <w:gridCol w:w="2975"/>
        <w:gridCol w:w="2128"/>
        <w:gridCol w:w="1700"/>
        <w:gridCol w:w="2269"/>
      </w:tblGrid>
      <w:tr w:rsidR="0058458D" w:rsidRPr="005275C0" w:rsidTr="00B75FB0">
        <w:trPr>
          <w:jc w:val="center"/>
        </w:trPr>
        <w:tc>
          <w:tcPr>
            <w:tcW w:w="2972" w:type="dxa"/>
          </w:tcPr>
          <w:p w:rsidR="0058458D" w:rsidRPr="00AA1961" w:rsidRDefault="0058458D" w:rsidP="00B75FB0">
            <w:pPr>
              <w:pStyle w:val="Tabulka-1"/>
            </w:pPr>
            <w:r w:rsidRPr="00AA1961">
              <w:t xml:space="preserve">Subdodávateľ </w:t>
            </w:r>
          </w:p>
          <w:p w:rsidR="0058458D" w:rsidRPr="00AA1961" w:rsidRDefault="0058458D" w:rsidP="00B75FB0">
            <w:pPr>
              <w:pStyle w:val="Tabulka-1"/>
              <w:rPr>
                <w:sz w:val="18"/>
                <w:szCs w:val="18"/>
              </w:rPr>
            </w:pPr>
            <w:r w:rsidRPr="00AA1961">
              <w:rPr>
                <w:sz w:val="18"/>
                <w:szCs w:val="18"/>
              </w:rPr>
              <w:t>(názov, sídlo, IČO)</w:t>
            </w:r>
          </w:p>
        </w:tc>
        <w:tc>
          <w:tcPr>
            <w:tcW w:w="2126" w:type="dxa"/>
          </w:tcPr>
          <w:p w:rsidR="0058458D" w:rsidRPr="00AA1961" w:rsidRDefault="0058458D" w:rsidP="00B75FB0">
            <w:pPr>
              <w:pStyle w:val="Tabulka-1"/>
            </w:pPr>
            <w:r w:rsidRPr="00AA1961">
              <w:t>Predmet subdodávky</w:t>
            </w:r>
          </w:p>
        </w:tc>
        <w:tc>
          <w:tcPr>
            <w:tcW w:w="1698" w:type="dxa"/>
          </w:tcPr>
          <w:p w:rsidR="0058458D" w:rsidRPr="00AA1961" w:rsidRDefault="0058458D" w:rsidP="00B75FB0">
            <w:pPr>
              <w:pStyle w:val="Tabulka-1"/>
            </w:pPr>
            <w:r w:rsidRPr="00AA1961">
              <w:t>Predpokladaný podiel zákazky zadávaný subdodávateľovi</w:t>
            </w:r>
          </w:p>
        </w:tc>
        <w:tc>
          <w:tcPr>
            <w:tcW w:w="2266" w:type="dxa"/>
          </w:tcPr>
          <w:p w:rsidR="0058458D" w:rsidRPr="00AA1961" w:rsidRDefault="0058458D" w:rsidP="00B75FB0">
            <w:pPr>
              <w:pStyle w:val="Tabulka-1"/>
            </w:pPr>
            <w:r w:rsidRPr="00AA1961">
              <w:t xml:space="preserve">Osoba oprávnená konať za subdodávateľa </w:t>
            </w:r>
          </w:p>
          <w:p w:rsidR="0058458D" w:rsidRPr="00AA1961" w:rsidRDefault="0058458D" w:rsidP="00B75FB0">
            <w:pPr>
              <w:pStyle w:val="Tabulka-1"/>
              <w:rPr>
                <w:sz w:val="18"/>
                <w:szCs w:val="18"/>
              </w:rPr>
            </w:pPr>
            <w:r w:rsidRPr="00AA1961">
              <w:rPr>
                <w:sz w:val="18"/>
                <w:szCs w:val="18"/>
              </w:rPr>
              <w:t>(meno a priezvisko, adresa pobytu, dátum narodenia)</w:t>
            </w:r>
          </w:p>
        </w:tc>
      </w:tr>
      <w:tr w:rsidR="0058458D" w:rsidRPr="005275C0" w:rsidTr="00B75FB0">
        <w:trPr>
          <w:jc w:val="center"/>
        </w:trPr>
        <w:tc>
          <w:tcPr>
            <w:tcW w:w="2972" w:type="dxa"/>
          </w:tcPr>
          <w:p w:rsidR="0058458D" w:rsidRPr="005275C0" w:rsidRDefault="0058458D" w:rsidP="00B75FB0">
            <w:pPr>
              <w:pStyle w:val="Tabulka-1"/>
              <w:rPr>
                <w:highlight w:val="yellow"/>
              </w:rPr>
            </w:pPr>
          </w:p>
        </w:tc>
        <w:tc>
          <w:tcPr>
            <w:tcW w:w="2126" w:type="dxa"/>
          </w:tcPr>
          <w:p w:rsidR="0058458D" w:rsidRPr="005275C0" w:rsidRDefault="0058458D" w:rsidP="00B75FB0">
            <w:pPr>
              <w:pStyle w:val="Tabulka-1"/>
              <w:rPr>
                <w:highlight w:val="yellow"/>
              </w:rPr>
            </w:pPr>
          </w:p>
        </w:tc>
        <w:tc>
          <w:tcPr>
            <w:tcW w:w="1698" w:type="dxa"/>
          </w:tcPr>
          <w:p w:rsidR="0058458D" w:rsidRPr="005275C0" w:rsidRDefault="0058458D" w:rsidP="00B75FB0">
            <w:pPr>
              <w:pStyle w:val="Tabulka-1"/>
              <w:rPr>
                <w:highlight w:val="yellow"/>
              </w:rPr>
            </w:pPr>
          </w:p>
        </w:tc>
        <w:tc>
          <w:tcPr>
            <w:tcW w:w="2266" w:type="dxa"/>
          </w:tcPr>
          <w:p w:rsidR="0058458D" w:rsidRPr="005275C0" w:rsidRDefault="0058458D" w:rsidP="00B75FB0">
            <w:pPr>
              <w:pStyle w:val="Tabulka-1"/>
              <w:rPr>
                <w:highlight w:val="yellow"/>
              </w:rPr>
            </w:pPr>
          </w:p>
        </w:tc>
      </w:tr>
      <w:tr w:rsidR="0058458D" w:rsidRPr="005275C0" w:rsidTr="00B75FB0">
        <w:trPr>
          <w:jc w:val="center"/>
        </w:trPr>
        <w:tc>
          <w:tcPr>
            <w:tcW w:w="2972" w:type="dxa"/>
          </w:tcPr>
          <w:p w:rsidR="0058458D" w:rsidRPr="005275C0" w:rsidRDefault="0058458D" w:rsidP="00B75FB0">
            <w:pPr>
              <w:pStyle w:val="Tabulka-1"/>
              <w:rPr>
                <w:highlight w:val="yellow"/>
              </w:rPr>
            </w:pPr>
          </w:p>
        </w:tc>
        <w:tc>
          <w:tcPr>
            <w:tcW w:w="2126" w:type="dxa"/>
          </w:tcPr>
          <w:p w:rsidR="0058458D" w:rsidRPr="005275C0" w:rsidRDefault="0058458D" w:rsidP="00B75FB0">
            <w:pPr>
              <w:pStyle w:val="Tabulka-1"/>
              <w:rPr>
                <w:highlight w:val="yellow"/>
              </w:rPr>
            </w:pPr>
          </w:p>
        </w:tc>
        <w:tc>
          <w:tcPr>
            <w:tcW w:w="1698" w:type="dxa"/>
          </w:tcPr>
          <w:p w:rsidR="0058458D" w:rsidRPr="005275C0" w:rsidRDefault="0058458D" w:rsidP="00B75FB0">
            <w:pPr>
              <w:pStyle w:val="Tabulka-1"/>
              <w:rPr>
                <w:highlight w:val="yellow"/>
              </w:rPr>
            </w:pPr>
          </w:p>
        </w:tc>
        <w:tc>
          <w:tcPr>
            <w:tcW w:w="2266" w:type="dxa"/>
          </w:tcPr>
          <w:p w:rsidR="0058458D" w:rsidRPr="005275C0" w:rsidRDefault="0058458D" w:rsidP="00B75FB0">
            <w:pPr>
              <w:pStyle w:val="Tabulka-1"/>
              <w:rPr>
                <w:highlight w:val="yellow"/>
              </w:rPr>
            </w:pPr>
          </w:p>
        </w:tc>
      </w:tr>
      <w:tr w:rsidR="0058458D" w:rsidRPr="005275C0" w:rsidTr="00B75FB0">
        <w:trPr>
          <w:jc w:val="center"/>
        </w:trPr>
        <w:tc>
          <w:tcPr>
            <w:tcW w:w="2972" w:type="dxa"/>
          </w:tcPr>
          <w:p w:rsidR="0058458D" w:rsidRPr="005275C0" w:rsidRDefault="0058458D" w:rsidP="00B75FB0">
            <w:pPr>
              <w:pStyle w:val="Tabulka-1"/>
              <w:rPr>
                <w:highlight w:val="yellow"/>
              </w:rPr>
            </w:pPr>
          </w:p>
        </w:tc>
        <w:tc>
          <w:tcPr>
            <w:tcW w:w="2126" w:type="dxa"/>
          </w:tcPr>
          <w:p w:rsidR="0058458D" w:rsidRPr="005275C0" w:rsidRDefault="0058458D" w:rsidP="00B75FB0">
            <w:pPr>
              <w:pStyle w:val="Tabulka-1"/>
              <w:rPr>
                <w:highlight w:val="yellow"/>
              </w:rPr>
            </w:pPr>
          </w:p>
        </w:tc>
        <w:tc>
          <w:tcPr>
            <w:tcW w:w="1698" w:type="dxa"/>
          </w:tcPr>
          <w:p w:rsidR="0058458D" w:rsidRPr="005275C0" w:rsidRDefault="0058458D" w:rsidP="00B75FB0">
            <w:pPr>
              <w:pStyle w:val="Tabulka-1"/>
              <w:rPr>
                <w:highlight w:val="yellow"/>
              </w:rPr>
            </w:pPr>
          </w:p>
        </w:tc>
        <w:tc>
          <w:tcPr>
            <w:tcW w:w="2266" w:type="dxa"/>
          </w:tcPr>
          <w:p w:rsidR="0058458D" w:rsidRPr="005275C0" w:rsidRDefault="0058458D" w:rsidP="00B75FB0">
            <w:pPr>
              <w:pStyle w:val="Tabulka-1"/>
              <w:rPr>
                <w:highlight w:val="yellow"/>
              </w:rPr>
            </w:pPr>
          </w:p>
        </w:tc>
      </w:tr>
    </w:tbl>
    <w:p w:rsidR="0058458D" w:rsidRPr="005275C0" w:rsidRDefault="0058458D" w:rsidP="0058458D">
      <w:pPr>
        <w:rPr>
          <w:highlight w:val="yellow"/>
        </w:rPr>
      </w:pPr>
    </w:p>
    <w:p w:rsidR="00223F60" w:rsidRDefault="00223F60" w:rsidP="00DA4F88">
      <w:pPr>
        <w:tabs>
          <w:tab w:val="center" w:pos="2268"/>
          <w:tab w:val="center" w:pos="6804"/>
        </w:tabs>
      </w:pPr>
    </w:p>
    <w:sectPr w:rsidR="00223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5043"/>
    <w:multiLevelType w:val="hybridMultilevel"/>
    <w:tmpl w:val="D198321C"/>
    <w:lvl w:ilvl="0" w:tplc="EEFCF76A">
      <w:numFmt w:val="bullet"/>
      <w:pStyle w:val="text-odsek-odr-1"/>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5E291663"/>
    <w:multiLevelType w:val="multilevel"/>
    <w:tmpl w:val="DEFA9908"/>
    <w:lvl w:ilvl="0">
      <w:start w:val="1"/>
      <w:numFmt w:val="decimal"/>
      <w:pStyle w:val="Nadpis3"/>
      <w:suff w:val="nothing"/>
      <w:lvlText w:val="Článok %1"/>
      <w:lvlJc w:val="left"/>
      <w:pPr>
        <w:ind w:left="0" w:firstLine="0"/>
      </w:pPr>
      <w:rPr>
        <w:rFonts w:ascii="Times New Roman" w:hAnsi="Times New Roman" w:hint="default"/>
      </w:rPr>
    </w:lvl>
    <w:lvl w:ilvl="1">
      <w:start w:val="1"/>
      <w:numFmt w:val="decimal"/>
      <w:pStyle w:val="text-odsek-1"/>
      <w:lvlText w:val="%2."/>
      <w:lvlJc w:val="left"/>
      <w:pPr>
        <w:tabs>
          <w:tab w:val="num" w:pos="720"/>
        </w:tabs>
        <w:ind w:left="720" w:hanging="720"/>
      </w:pPr>
      <w:rPr>
        <w:rFonts w:hint="default"/>
      </w:rPr>
    </w:lvl>
    <w:lvl w:ilvl="2">
      <w:start w:val="1"/>
      <w:numFmt w:val="lowerLetter"/>
      <w:pStyle w:val="text-odsek-2"/>
      <w:lvlText w:val="%3)"/>
      <w:lvlJc w:val="left"/>
      <w:pPr>
        <w:tabs>
          <w:tab w:val="num" w:pos="1077"/>
        </w:tabs>
        <w:ind w:left="1080" w:hanging="360"/>
      </w:pPr>
      <w:rPr>
        <w:rFonts w:hint="default"/>
      </w:rPr>
    </w:lvl>
    <w:lvl w:ilvl="3">
      <w:start w:val="1"/>
      <w:numFmt w:val="bullet"/>
      <w:lvlText w:val="-"/>
      <w:lvlJc w:val="left"/>
      <w:pPr>
        <w:ind w:left="144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53"/>
    <w:rsid w:val="00035170"/>
    <w:rsid w:val="0005274F"/>
    <w:rsid w:val="000562CF"/>
    <w:rsid w:val="0008334D"/>
    <w:rsid w:val="00085477"/>
    <w:rsid w:val="000E1EBF"/>
    <w:rsid w:val="000F3B58"/>
    <w:rsid w:val="00113C5A"/>
    <w:rsid w:val="001366DD"/>
    <w:rsid w:val="00140667"/>
    <w:rsid w:val="001476B9"/>
    <w:rsid w:val="00151E15"/>
    <w:rsid w:val="001B6180"/>
    <w:rsid w:val="001C02E3"/>
    <w:rsid w:val="001E0CB4"/>
    <w:rsid w:val="001E6EF9"/>
    <w:rsid w:val="001F0B7E"/>
    <w:rsid w:val="00223F60"/>
    <w:rsid w:val="00231E51"/>
    <w:rsid w:val="002563AF"/>
    <w:rsid w:val="00266F52"/>
    <w:rsid w:val="00292C3E"/>
    <w:rsid w:val="002A3374"/>
    <w:rsid w:val="002C10C1"/>
    <w:rsid w:val="003150ED"/>
    <w:rsid w:val="00330AE5"/>
    <w:rsid w:val="00396170"/>
    <w:rsid w:val="003B188A"/>
    <w:rsid w:val="003B2594"/>
    <w:rsid w:val="003B4C1F"/>
    <w:rsid w:val="003C41DF"/>
    <w:rsid w:val="003C58B2"/>
    <w:rsid w:val="003C6012"/>
    <w:rsid w:val="003F6B8A"/>
    <w:rsid w:val="00406F7D"/>
    <w:rsid w:val="00461509"/>
    <w:rsid w:val="00490220"/>
    <w:rsid w:val="00496F48"/>
    <w:rsid w:val="004C748B"/>
    <w:rsid w:val="004E0ED7"/>
    <w:rsid w:val="004E7391"/>
    <w:rsid w:val="00502505"/>
    <w:rsid w:val="00514517"/>
    <w:rsid w:val="005275C0"/>
    <w:rsid w:val="00553FD1"/>
    <w:rsid w:val="00567A2D"/>
    <w:rsid w:val="0058458D"/>
    <w:rsid w:val="005B430A"/>
    <w:rsid w:val="005F606D"/>
    <w:rsid w:val="006021A1"/>
    <w:rsid w:val="00615082"/>
    <w:rsid w:val="00630D8A"/>
    <w:rsid w:val="00651437"/>
    <w:rsid w:val="006564DA"/>
    <w:rsid w:val="006867A4"/>
    <w:rsid w:val="00696FF8"/>
    <w:rsid w:val="006C283B"/>
    <w:rsid w:val="006C597D"/>
    <w:rsid w:val="006F4E14"/>
    <w:rsid w:val="00725589"/>
    <w:rsid w:val="00727CD3"/>
    <w:rsid w:val="0073402C"/>
    <w:rsid w:val="00740141"/>
    <w:rsid w:val="0079192D"/>
    <w:rsid w:val="007A6D53"/>
    <w:rsid w:val="007D1FD3"/>
    <w:rsid w:val="00803F28"/>
    <w:rsid w:val="00836FBD"/>
    <w:rsid w:val="00890961"/>
    <w:rsid w:val="008B6ECC"/>
    <w:rsid w:val="00900476"/>
    <w:rsid w:val="00925800"/>
    <w:rsid w:val="00950DB9"/>
    <w:rsid w:val="0095331F"/>
    <w:rsid w:val="00992369"/>
    <w:rsid w:val="009B0E90"/>
    <w:rsid w:val="009B4ABC"/>
    <w:rsid w:val="009E6646"/>
    <w:rsid w:val="00A2598D"/>
    <w:rsid w:val="00A271DB"/>
    <w:rsid w:val="00A517B2"/>
    <w:rsid w:val="00A74D43"/>
    <w:rsid w:val="00AA1961"/>
    <w:rsid w:val="00AA4CEE"/>
    <w:rsid w:val="00AA4E5D"/>
    <w:rsid w:val="00B70C59"/>
    <w:rsid w:val="00B712BF"/>
    <w:rsid w:val="00BB3033"/>
    <w:rsid w:val="00BC1D6D"/>
    <w:rsid w:val="00BC45B9"/>
    <w:rsid w:val="00C2361B"/>
    <w:rsid w:val="00C4664B"/>
    <w:rsid w:val="00CA7C47"/>
    <w:rsid w:val="00CC5812"/>
    <w:rsid w:val="00CE29D4"/>
    <w:rsid w:val="00D11F9B"/>
    <w:rsid w:val="00D1251C"/>
    <w:rsid w:val="00D35B0F"/>
    <w:rsid w:val="00D556CB"/>
    <w:rsid w:val="00D73329"/>
    <w:rsid w:val="00D7658F"/>
    <w:rsid w:val="00DA44D1"/>
    <w:rsid w:val="00DA4F88"/>
    <w:rsid w:val="00DD2A4A"/>
    <w:rsid w:val="00DE7A32"/>
    <w:rsid w:val="00DF6FF3"/>
    <w:rsid w:val="00E02EF8"/>
    <w:rsid w:val="00E57552"/>
    <w:rsid w:val="00EF6084"/>
    <w:rsid w:val="00F135E2"/>
    <w:rsid w:val="00F16B2B"/>
    <w:rsid w:val="00F17162"/>
    <w:rsid w:val="00F2510C"/>
    <w:rsid w:val="00F937A9"/>
    <w:rsid w:val="00FE5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6D53"/>
    <w:pPr>
      <w:spacing w:after="0" w:line="240" w:lineRule="auto"/>
    </w:pPr>
    <w:rPr>
      <w:rFonts w:ascii="Times New Roman" w:hAnsi="Times New Roman"/>
    </w:rPr>
  </w:style>
  <w:style w:type="paragraph" w:styleId="Nadpis1">
    <w:name w:val="heading 1"/>
    <w:basedOn w:val="Normlny"/>
    <w:next w:val="Normlny"/>
    <w:link w:val="Nadpis1Char"/>
    <w:uiPriority w:val="9"/>
    <w:qFormat/>
    <w:rsid w:val="004C748B"/>
    <w:pPr>
      <w:keepNext/>
      <w:keepLines/>
      <w:spacing w:before="240"/>
      <w:jc w:val="center"/>
      <w:outlineLvl w:val="0"/>
    </w:pPr>
    <w:rPr>
      <w:rFonts w:eastAsiaTheme="majorEastAsia" w:cstheme="majorBidi"/>
      <w:b/>
      <w:color w:val="2E74B5" w:themeColor="accent1" w:themeShade="BF"/>
      <w:sz w:val="32"/>
      <w:szCs w:val="32"/>
    </w:rPr>
  </w:style>
  <w:style w:type="paragraph" w:styleId="Nadpis2">
    <w:name w:val="heading 2"/>
    <w:basedOn w:val="Normlny"/>
    <w:next w:val="Normlny"/>
    <w:link w:val="Nadpis2Char"/>
    <w:uiPriority w:val="9"/>
    <w:unhideWhenUsed/>
    <w:qFormat/>
    <w:rsid w:val="004C748B"/>
    <w:pPr>
      <w:keepNext/>
      <w:keepLines/>
      <w:spacing w:before="40"/>
      <w:jc w:val="center"/>
      <w:outlineLvl w:val="1"/>
    </w:pPr>
    <w:rPr>
      <w:rFonts w:eastAsiaTheme="majorEastAsia" w:cstheme="majorBidi"/>
      <w:color w:val="2E74B5" w:themeColor="accent1" w:themeShade="BF"/>
      <w:sz w:val="24"/>
      <w:szCs w:val="26"/>
    </w:rPr>
  </w:style>
  <w:style w:type="paragraph" w:styleId="Nadpis3">
    <w:name w:val="heading 3"/>
    <w:basedOn w:val="Normlny"/>
    <w:next w:val="Nadpis3-b"/>
    <w:link w:val="Nadpis3Char"/>
    <w:uiPriority w:val="9"/>
    <w:unhideWhenUsed/>
    <w:qFormat/>
    <w:rsid w:val="007A6D53"/>
    <w:pPr>
      <w:keepNext/>
      <w:keepLines/>
      <w:numPr>
        <w:numId w:val="1"/>
      </w:numPr>
      <w:spacing w:before="240"/>
      <w:contextualSpacing/>
      <w:jc w:val="center"/>
      <w:outlineLvl w:val="2"/>
    </w:pPr>
    <w:rPr>
      <w:rFonts w:eastAsiaTheme="majorEastAsia"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748B"/>
    <w:rPr>
      <w:rFonts w:ascii="Times New Roman" w:eastAsiaTheme="majorEastAsia" w:hAnsi="Times New Roman" w:cstheme="majorBidi"/>
      <w:b/>
      <w:color w:val="2E74B5" w:themeColor="accent1" w:themeShade="BF"/>
      <w:sz w:val="32"/>
      <w:szCs w:val="32"/>
    </w:rPr>
  </w:style>
  <w:style w:type="character" w:customStyle="1" w:styleId="Nadpis2Char">
    <w:name w:val="Nadpis 2 Char"/>
    <w:basedOn w:val="Predvolenpsmoodseku"/>
    <w:link w:val="Nadpis2"/>
    <w:uiPriority w:val="9"/>
    <w:rsid w:val="004C748B"/>
    <w:rPr>
      <w:rFonts w:ascii="Times New Roman" w:eastAsiaTheme="majorEastAsia" w:hAnsi="Times New Roman" w:cstheme="majorBidi"/>
      <w:color w:val="2E74B5" w:themeColor="accent1" w:themeShade="BF"/>
      <w:sz w:val="24"/>
      <w:szCs w:val="26"/>
    </w:rPr>
  </w:style>
  <w:style w:type="character" w:customStyle="1" w:styleId="Nadpis3Char">
    <w:name w:val="Nadpis 3 Char"/>
    <w:basedOn w:val="Predvolenpsmoodseku"/>
    <w:link w:val="Nadpis3"/>
    <w:uiPriority w:val="9"/>
    <w:rsid w:val="007A6D53"/>
    <w:rPr>
      <w:rFonts w:ascii="Times New Roman" w:eastAsiaTheme="majorEastAsia" w:hAnsi="Times New Roman" w:cstheme="majorBidi"/>
      <w:color w:val="1F4D78" w:themeColor="accent1" w:themeShade="7F"/>
      <w:sz w:val="24"/>
      <w:szCs w:val="24"/>
    </w:rPr>
  </w:style>
  <w:style w:type="paragraph" w:customStyle="1" w:styleId="text-odsek-1">
    <w:name w:val="text-odsek-1"/>
    <w:basedOn w:val="Normlny"/>
    <w:qFormat/>
    <w:rsid w:val="00113C5A"/>
    <w:pPr>
      <w:numPr>
        <w:ilvl w:val="1"/>
        <w:numId w:val="1"/>
      </w:numPr>
      <w:spacing w:before="120"/>
      <w:jc w:val="both"/>
    </w:pPr>
  </w:style>
  <w:style w:type="paragraph" w:customStyle="1" w:styleId="Nadpis3-b">
    <w:name w:val="Nadpis 3-b"/>
    <w:basedOn w:val="Nadpis3"/>
    <w:next w:val="text-odsek-1"/>
    <w:qFormat/>
    <w:rsid w:val="00113C5A"/>
    <w:pPr>
      <w:numPr>
        <w:numId w:val="0"/>
      </w:numPr>
      <w:spacing w:before="0" w:after="120"/>
    </w:pPr>
  </w:style>
  <w:style w:type="paragraph" w:customStyle="1" w:styleId="text-odsek">
    <w:name w:val="text-odsek"/>
    <w:basedOn w:val="text-odsek-1"/>
    <w:qFormat/>
    <w:rsid w:val="00D11F9B"/>
    <w:pPr>
      <w:numPr>
        <w:ilvl w:val="0"/>
        <w:numId w:val="0"/>
      </w:numPr>
      <w:ind w:left="720"/>
      <w:contextualSpacing/>
    </w:pPr>
  </w:style>
  <w:style w:type="paragraph" w:customStyle="1" w:styleId="text-odsek-odr-1">
    <w:name w:val="text-odsek-odr-1"/>
    <w:basedOn w:val="text-odsek"/>
    <w:qFormat/>
    <w:rsid w:val="00D11F9B"/>
    <w:pPr>
      <w:numPr>
        <w:numId w:val="2"/>
      </w:numPr>
      <w:ind w:left="1077" w:hanging="357"/>
    </w:pPr>
  </w:style>
  <w:style w:type="paragraph" w:customStyle="1" w:styleId="text-odsek-2">
    <w:name w:val="text-odsek-2"/>
    <w:basedOn w:val="text-odsek"/>
    <w:qFormat/>
    <w:rsid w:val="00D11F9B"/>
    <w:pPr>
      <w:numPr>
        <w:ilvl w:val="2"/>
        <w:numId w:val="1"/>
      </w:numPr>
    </w:pPr>
  </w:style>
  <w:style w:type="paragraph" w:customStyle="1" w:styleId="text-zmluvnestrany">
    <w:name w:val="text-zmluvne_strany"/>
    <w:basedOn w:val="Normlny"/>
    <w:qFormat/>
    <w:rsid w:val="00CC5812"/>
    <w:pPr>
      <w:tabs>
        <w:tab w:val="left" w:pos="3119"/>
      </w:tabs>
      <w:ind w:left="3119" w:hanging="3119"/>
    </w:pPr>
  </w:style>
  <w:style w:type="paragraph" w:styleId="Textbubliny">
    <w:name w:val="Balloon Text"/>
    <w:basedOn w:val="Normlny"/>
    <w:link w:val="TextbublinyChar"/>
    <w:uiPriority w:val="99"/>
    <w:semiHidden/>
    <w:unhideWhenUsed/>
    <w:rsid w:val="002A33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3374"/>
    <w:rPr>
      <w:rFonts w:ascii="Segoe UI" w:hAnsi="Segoe UI" w:cs="Segoe UI"/>
      <w:sz w:val="18"/>
      <w:szCs w:val="18"/>
    </w:rPr>
  </w:style>
  <w:style w:type="table" w:styleId="Mriekatabuky">
    <w:name w:val="Table Grid"/>
    <w:basedOn w:val="Normlnatabuka"/>
    <w:uiPriority w:val="39"/>
    <w:rsid w:val="0033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330AE5"/>
  </w:style>
  <w:style w:type="character" w:styleId="Odkaznakomentr">
    <w:name w:val="annotation reference"/>
    <w:basedOn w:val="Predvolenpsmoodseku"/>
    <w:uiPriority w:val="99"/>
    <w:semiHidden/>
    <w:unhideWhenUsed/>
    <w:rsid w:val="00740141"/>
    <w:rPr>
      <w:sz w:val="16"/>
      <w:szCs w:val="16"/>
    </w:rPr>
  </w:style>
  <w:style w:type="paragraph" w:styleId="Textkomentra">
    <w:name w:val="annotation text"/>
    <w:basedOn w:val="Normlny"/>
    <w:link w:val="TextkomentraChar"/>
    <w:uiPriority w:val="99"/>
    <w:semiHidden/>
    <w:unhideWhenUsed/>
    <w:rsid w:val="00740141"/>
    <w:rPr>
      <w:sz w:val="20"/>
      <w:szCs w:val="20"/>
    </w:rPr>
  </w:style>
  <w:style w:type="character" w:customStyle="1" w:styleId="TextkomentraChar">
    <w:name w:val="Text komentára Char"/>
    <w:basedOn w:val="Predvolenpsmoodseku"/>
    <w:link w:val="Textkomentra"/>
    <w:uiPriority w:val="99"/>
    <w:semiHidden/>
    <w:rsid w:val="0074014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40141"/>
    <w:rPr>
      <w:b/>
      <w:bCs/>
    </w:rPr>
  </w:style>
  <w:style w:type="character" w:customStyle="1" w:styleId="PredmetkomentraChar">
    <w:name w:val="Predmet komentára Char"/>
    <w:basedOn w:val="TextkomentraChar"/>
    <w:link w:val="Predmetkomentra"/>
    <w:uiPriority w:val="99"/>
    <w:semiHidden/>
    <w:rsid w:val="0074014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A6D53"/>
    <w:pPr>
      <w:spacing w:after="0" w:line="240" w:lineRule="auto"/>
    </w:pPr>
    <w:rPr>
      <w:rFonts w:ascii="Times New Roman" w:hAnsi="Times New Roman"/>
    </w:rPr>
  </w:style>
  <w:style w:type="paragraph" w:styleId="Nadpis1">
    <w:name w:val="heading 1"/>
    <w:basedOn w:val="Normlny"/>
    <w:next w:val="Normlny"/>
    <w:link w:val="Nadpis1Char"/>
    <w:uiPriority w:val="9"/>
    <w:qFormat/>
    <w:rsid w:val="004C748B"/>
    <w:pPr>
      <w:keepNext/>
      <w:keepLines/>
      <w:spacing w:before="240"/>
      <w:jc w:val="center"/>
      <w:outlineLvl w:val="0"/>
    </w:pPr>
    <w:rPr>
      <w:rFonts w:eastAsiaTheme="majorEastAsia" w:cstheme="majorBidi"/>
      <w:b/>
      <w:color w:val="2E74B5" w:themeColor="accent1" w:themeShade="BF"/>
      <w:sz w:val="32"/>
      <w:szCs w:val="32"/>
    </w:rPr>
  </w:style>
  <w:style w:type="paragraph" w:styleId="Nadpis2">
    <w:name w:val="heading 2"/>
    <w:basedOn w:val="Normlny"/>
    <w:next w:val="Normlny"/>
    <w:link w:val="Nadpis2Char"/>
    <w:uiPriority w:val="9"/>
    <w:unhideWhenUsed/>
    <w:qFormat/>
    <w:rsid w:val="004C748B"/>
    <w:pPr>
      <w:keepNext/>
      <w:keepLines/>
      <w:spacing w:before="40"/>
      <w:jc w:val="center"/>
      <w:outlineLvl w:val="1"/>
    </w:pPr>
    <w:rPr>
      <w:rFonts w:eastAsiaTheme="majorEastAsia" w:cstheme="majorBidi"/>
      <w:color w:val="2E74B5" w:themeColor="accent1" w:themeShade="BF"/>
      <w:sz w:val="24"/>
      <w:szCs w:val="26"/>
    </w:rPr>
  </w:style>
  <w:style w:type="paragraph" w:styleId="Nadpis3">
    <w:name w:val="heading 3"/>
    <w:basedOn w:val="Normlny"/>
    <w:next w:val="Nadpis3-b"/>
    <w:link w:val="Nadpis3Char"/>
    <w:uiPriority w:val="9"/>
    <w:unhideWhenUsed/>
    <w:qFormat/>
    <w:rsid w:val="007A6D53"/>
    <w:pPr>
      <w:keepNext/>
      <w:keepLines/>
      <w:numPr>
        <w:numId w:val="1"/>
      </w:numPr>
      <w:spacing w:before="240"/>
      <w:contextualSpacing/>
      <w:jc w:val="center"/>
      <w:outlineLvl w:val="2"/>
    </w:pPr>
    <w:rPr>
      <w:rFonts w:eastAsiaTheme="majorEastAsia"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C748B"/>
    <w:rPr>
      <w:rFonts w:ascii="Times New Roman" w:eastAsiaTheme="majorEastAsia" w:hAnsi="Times New Roman" w:cstheme="majorBidi"/>
      <w:b/>
      <w:color w:val="2E74B5" w:themeColor="accent1" w:themeShade="BF"/>
      <w:sz w:val="32"/>
      <w:szCs w:val="32"/>
    </w:rPr>
  </w:style>
  <w:style w:type="character" w:customStyle="1" w:styleId="Nadpis2Char">
    <w:name w:val="Nadpis 2 Char"/>
    <w:basedOn w:val="Predvolenpsmoodseku"/>
    <w:link w:val="Nadpis2"/>
    <w:uiPriority w:val="9"/>
    <w:rsid w:val="004C748B"/>
    <w:rPr>
      <w:rFonts w:ascii="Times New Roman" w:eastAsiaTheme="majorEastAsia" w:hAnsi="Times New Roman" w:cstheme="majorBidi"/>
      <w:color w:val="2E74B5" w:themeColor="accent1" w:themeShade="BF"/>
      <w:sz w:val="24"/>
      <w:szCs w:val="26"/>
    </w:rPr>
  </w:style>
  <w:style w:type="character" w:customStyle="1" w:styleId="Nadpis3Char">
    <w:name w:val="Nadpis 3 Char"/>
    <w:basedOn w:val="Predvolenpsmoodseku"/>
    <w:link w:val="Nadpis3"/>
    <w:uiPriority w:val="9"/>
    <w:rsid w:val="007A6D53"/>
    <w:rPr>
      <w:rFonts w:ascii="Times New Roman" w:eastAsiaTheme="majorEastAsia" w:hAnsi="Times New Roman" w:cstheme="majorBidi"/>
      <w:color w:val="1F4D78" w:themeColor="accent1" w:themeShade="7F"/>
      <w:sz w:val="24"/>
      <w:szCs w:val="24"/>
    </w:rPr>
  </w:style>
  <w:style w:type="paragraph" w:customStyle="1" w:styleId="text-odsek-1">
    <w:name w:val="text-odsek-1"/>
    <w:basedOn w:val="Normlny"/>
    <w:qFormat/>
    <w:rsid w:val="00113C5A"/>
    <w:pPr>
      <w:numPr>
        <w:ilvl w:val="1"/>
        <w:numId w:val="1"/>
      </w:numPr>
      <w:spacing w:before="120"/>
      <w:jc w:val="both"/>
    </w:pPr>
  </w:style>
  <w:style w:type="paragraph" w:customStyle="1" w:styleId="Nadpis3-b">
    <w:name w:val="Nadpis 3-b"/>
    <w:basedOn w:val="Nadpis3"/>
    <w:next w:val="text-odsek-1"/>
    <w:qFormat/>
    <w:rsid w:val="00113C5A"/>
    <w:pPr>
      <w:numPr>
        <w:numId w:val="0"/>
      </w:numPr>
      <w:spacing w:before="0" w:after="120"/>
    </w:pPr>
  </w:style>
  <w:style w:type="paragraph" w:customStyle="1" w:styleId="text-odsek">
    <w:name w:val="text-odsek"/>
    <w:basedOn w:val="text-odsek-1"/>
    <w:qFormat/>
    <w:rsid w:val="00D11F9B"/>
    <w:pPr>
      <w:numPr>
        <w:ilvl w:val="0"/>
        <w:numId w:val="0"/>
      </w:numPr>
      <w:ind w:left="720"/>
      <w:contextualSpacing/>
    </w:pPr>
  </w:style>
  <w:style w:type="paragraph" w:customStyle="1" w:styleId="text-odsek-odr-1">
    <w:name w:val="text-odsek-odr-1"/>
    <w:basedOn w:val="text-odsek"/>
    <w:qFormat/>
    <w:rsid w:val="00D11F9B"/>
    <w:pPr>
      <w:numPr>
        <w:numId w:val="2"/>
      </w:numPr>
      <w:ind w:left="1077" w:hanging="357"/>
    </w:pPr>
  </w:style>
  <w:style w:type="paragraph" w:customStyle="1" w:styleId="text-odsek-2">
    <w:name w:val="text-odsek-2"/>
    <w:basedOn w:val="text-odsek"/>
    <w:qFormat/>
    <w:rsid w:val="00D11F9B"/>
    <w:pPr>
      <w:numPr>
        <w:ilvl w:val="2"/>
        <w:numId w:val="1"/>
      </w:numPr>
    </w:pPr>
  </w:style>
  <w:style w:type="paragraph" w:customStyle="1" w:styleId="text-zmluvnestrany">
    <w:name w:val="text-zmluvne_strany"/>
    <w:basedOn w:val="Normlny"/>
    <w:qFormat/>
    <w:rsid w:val="00CC5812"/>
    <w:pPr>
      <w:tabs>
        <w:tab w:val="left" w:pos="3119"/>
      </w:tabs>
      <w:ind w:left="3119" w:hanging="3119"/>
    </w:pPr>
  </w:style>
  <w:style w:type="paragraph" w:styleId="Textbubliny">
    <w:name w:val="Balloon Text"/>
    <w:basedOn w:val="Normlny"/>
    <w:link w:val="TextbublinyChar"/>
    <w:uiPriority w:val="99"/>
    <w:semiHidden/>
    <w:unhideWhenUsed/>
    <w:rsid w:val="002A3374"/>
    <w:rPr>
      <w:rFonts w:ascii="Segoe UI" w:hAnsi="Segoe UI" w:cs="Segoe UI"/>
      <w:sz w:val="18"/>
      <w:szCs w:val="18"/>
    </w:rPr>
  </w:style>
  <w:style w:type="character" w:customStyle="1" w:styleId="TextbublinyChar">
    <w:name w:val="Text bubliny Char"/>
    <w:basedOn w:val="Predvolenpsmoodseku"/>
    <w:link w:val="Textbubliny"/>
    <w:uiPriority w:val="99"/>
    <w:semiHidden/>
    <w:rsid w:val="002A3374"/>
    <w:rPr>
      <w:rFonts w:ascii="Segoe UI" w:hAnsi="Segoe UI" w:cs="Segoe UI"/>
      <w:sz w:val="18"/>
      <w:szCs w:val="18"/>
    </w:rPr>
  </w:style>
  <w:style w:type="table" w:styleId="Mriekatabuky">
    <w:name w:val="Table Grid"/>
    <w:basedOn w:val="Normlnatabuka"/>
    <w:uiPriority w:val="39"/>
    <w:rsid w:val="00330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1">
    <w:name w:val="Tabulka-1"/>
    <w:basedOn w:val="Normlny"/>
    <w:qFormat/>
    <w:rsid w:val="00330AE5"/>
  </w:style>
  <w:style w:type="character" w:styleId="Odkaznakomentr">
    <w:name w:val="annotation reference"/>
    <w:basedOn w:val="Predvolenpsmoodseku"/>
    <w:uiPriority w:val="99"/>
    <w:semiHidden/>
    <w:unhideWhenUsed/>
    <w:rsid w:val="00740141"/>
    <w:rPr>
      <w:sz w:val="16"/>
      <w:szCs w:val="16"/>
    </w:rPr>
  </w:style>
  <w:style w:type="paragraph" w:styleId="Textkomentra">
    <w:name w:val="annotation text"/>
    <w:basedOn w:val="Normlny"/>
    <w:link w:val="TextkomentraChar"/>
    <w:uiPriority w:val="99"/>
    <w:semiHidden/>
    <w:unhideWhenUsed/>
    <w:rsid w:val="00740141"/>
    <w:rPr>
      <w:sz w:val="20"/>
      <w:szCs w:val="20"/>
    </w:rPr>
  </w:style>
  <w:style w:type="character" w:customStyle="1" w:styleId="TextkomentraChar">
    <w:name w:val="Text komentára Char"/>
    <w:basedOn w:val="Predvolenpsmoodseku"/>
    <w:link w:val="Textkomentra"/>
    <w:uiPriority w:val="99"/>
    <w:semiHidden/>
    <w:rsid w:val="0074014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740141"/>
    <w:rPr>
      <w:b/>
      <w:bCs/>
    </w:rPr>
  </w:style>
  <w:style w:type="character" w:customStyle="1" w:styleId="PredmetkomentraChar">
    <w:name w:val="Predmet komentára Char"/>
    <w:basedOn w:val="TextkomentraChar"/>
    <w:link w:val="Predmetkomentra"/>
    <w:uiPriority w:val="99"/>
    <w:semiHidden/>
    <w:rsid w:val="0074014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8881</Words>
  <Characters>50624</Characters>
  <Application>Microsoft Office Word</Application>
  <DocSecurity>0</DocSecurity>
  <Lines>421</Lines>
  <Paragraphs>118</Paragraphs>
  <ScaleCrop>false</ScaleCrop>
  <HeadingPairs>
    <vt:vector size="2" baseType="variant">
      <vt:variant>
        <vt:lpstr>Názov</vt:lpstr>
      </vt:variant>
      <vt:variant>
        <vt:i4>1</vt:i4>
      </vt:variant>
    </vt:vector>
  </HeadingPairs>
  <TitlesOfParts>
    <vt:vector size="1" baseType="lpstr">
      <vt:lpstr/>
    </vt:vector>
  </TitlesOfParts>
  <Company>a-audit, s.r.o.</Company>
  <LinksUpToDate>false</LinksUpToDate>
  <CharactersWithSpaces>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4</cp:revision>
  <cp:lastPrinted>2017-06-13T11:02:00Z</cp:lastPrinted>
  <dcterms:created xsi:type="dcterms:W3CDTF">2017-06-19T06:21:00Z</dcterms:created>
  <dcterms:modified xsi:type="dcterms:W3CDTF">2017-06-19T08:51:00Z</dcterms:modified>
</cp:coreProperties>
</file>