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BB" w:rsidRPr="00A168D9" w:rsidRDefault="004306BB" w:rsidP="004306BB">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r>
      <w:r w:rsidR="0000755A">
        <w:rPr>
          <w:rFonts w:ascii="Book Antiqua" w:eastAsia="Times New Roman" w:hAnsi="Book Antiqua" w:cs="Book Antiqua"/>
          <w:i/>
          <w:color w:val="000000"/>
          <w:sz w:val="20"/>
          <w:szCs w:val="20"/>
          <w:lang w:eastAsia="sk-SK"/>
        </w:rPr>
        <w:t>16</w:t>
      </w:r>
      <w:r>
        <w:rPr>
          <w:rFonts w:ascii="Book Antiqua" w:eastAsia="Times New Roman" w:hAnsi="Book Antiqua" w:cs="Book Antiqua"/>
          <w:i/>
          <w:color w:val="000000"/>
          <w:sz w:val="20"/>
          <w:szCs w:val="20"/>
          <w:lang w:eastAsia="sk-SK"/>
        </w:rPr>
        <w:t>-A2-2020</w:t>
      </w:r>
      <w:r>
        <w:rPr>
          <w:rFonts w:ascii="Book Antiqua" w:eastAsia="Times New Roman" w:hAnsi="Book Antiqua" w:cs="Book Antiqua"/>
          <w:i/>
          <w:color w:val="000000"/>
          <w:sz w:val="20"/>
          <w:szCs w:val="20"/>
          <w:lang w:eastAsia="sk-SK"/>
        </w:rPr>
        <w:tab/>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0"/>
          <w:szCs w:val="20"/>
          <w:lang w:eastAsia="sk-SK"/>
        </w:rPr>
      </w:pPr>
    </w:p>
    <w:p w:rsidR="004306BB" w:rsidRPr="00A168D9" w:rsidRDefault="004306BB" w:rsidP="004306BB">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3"/>
          <w:szCs w:val="23"/>
          <w:lang w:eastAsia="sk-SK"/>
        </w:rPr>
      </w:pPr>
    </w:p>
    <w:p w:rsidR="004306BB" w:rsidRPr="00C72468" w:rsidRDefault="004306BB" w:rsidP="004306BB">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w:t>
      </w:r>
      <w:r>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lang w:eastAsia="sk-SK"/>
        </w:rPr>
      </w:pPr>
    </w:p>
    <w:p w:rsidR="004306BB" w:rsidRPr="00A168D9" w:rsidRDefault="004306BB" w:rsidP="004306BB">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F447AD" w:rsidRDefault="00F447AD"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p. Peter Mušinský – </w:t>
      </w:r>
      <w:hyperlink r:id="rId8" w:history="1">
        <w:r w:rsidRPr="00146100">
          <w:rPr>
            <w:rStyle w:val="Hypertextovprepojenie"/>
            <w:rFonts w:ascii="Book Antiqua" w:eastAsia="Times New Roman" w:hAnsi="Book Antiqua" w:cs="Arial"/>
            <w:sz w:val="20"/>
            <w:szCs w:val="20"/>
            <w:lang w:eastAsia="sk-SK"/>
          </w:rPr>
          <w:t>musinsky@smsz.sk</w:t>
        </w:r>
      </w:hyperlink>
      <w:r>
        <w:rPr>
          <w:rFonts w:ascii="Book Antiqua" w:eastAsia="Times New Roman" w:hAnsi="Book Antiqua" w:cs="Arial"/>
          <w:color w:val="000000"/>
          <w:sz w:val="20"/>
          <w:szCs w:val="20"/>
          <w:lang w:eastAsia="sk-SK"/>
        </w:rPr>
        <w:t xml:space="preserve">  tel.: 0914 320 779</w:t>
      </w:r>
    </w:p>
    <w:p w:rsidR="004306BB" w:rsidRDefault="0000755A"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Bc. Lukáš Životský</w:t>
      </w:r>
      <w:r w:rsidR="004306BB">
        <w:rPr>
          <w:rFonts w:ascii="Book Antiqua" w:eastAsia="Times New Roman" w:hAnsi="Book Antiqua" w:cs="Arial"/>
          <w:color w:val="000000"/>
          <w:sz w:val="20"/>
          <w:szCs w:val="20"/>
          <w:lang w:eastAsia="sk-SK"/>
        </w:rPr>
        <w:t xml:space="preserve"> – e-mail: </w:t>
      </w:r>
      <w:hyperlink r:id="rId9" w:history="1">
        <w:r w:rsidRPr="00146100">
          <w:rPr>
            <w:rStyle w:val="Hypertextovprepojenie"/>
            <w:rFonts w:ascii="Book Antiqua" w:eastAsia="Times New Roman" w:hAnsi="Book Antiqua" w:cs="Arial"/>
            <w:sz w:val="20"/>
            <w:szCs w:val="20"/>
            <w:lang w:eastAsia="sk-SK"/>
          </w:rPr>
          <w:t>zivotsky@smsz.sk</w:t>
        </w:r>
      </w:hyperlink>
      <w:r w:rsidR="004306BB">
        <w:rPr>
          <w:rFonts w:ascii="Book Antiqua" w:eastAsia="Times New Roman" w:hAnsi="Book Antiqua" w:cs="Arial"/>
          <w:color w:val="000000"/>
          <w:sz w:val="20"/>
          <w:szCs w:val="20"/>
          <w:lang w:eastAsia="sk-SK"/>
        </w:rPr>
        <w:t xml:space="preserve"> , tel. : </w:t>
      </w:r>
      <w:r>
        <w:rPr>
          <w:rFonts w:ascii="Book Antiqua" w:eastAsia="Times New Roman" w:hAnsi="Book Antiqua" w:cs="Arial"/>
          <w:color w:val="000000"/>
          <w:sz w:val="20"/>
          <w:szCs w:val="20"/>
          <w:lang w:eastAsia="sk-SK"/>
        </w:rPr>
        <w:t>0911 355 859</w:t>
      </w:r>
    </w:p>
    <w:p w:rsidR="004306BB" w:rsidRDefault="004306BB" w:rsidP="004306BB">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10"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4306BB" w:rsidRDefault="004306BB" w:rsidP="004306BB">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Ondášová – vedúca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13" w:history="1">
        <w:r w:rsidRPr="00C076AB">
          <w:rPr>
            <w:rStyle w:val="Hypertextovprepojenie"/>
            <w:rFonts w:ascii="Book Antiqua" w:eastAsia="Times New Roman" w:hAnsi="Book Antiqua" w:cs="Arial"/>
            <w:sz w:val="20"/>
            <w:szCs w:val="20"/>
            <w:lang w:eastAsia="sk-SK"/>
          </w:rPr>
          <w:t>www.smsz.sk</w:t>
        </w:r>
      </w:hyperlink>
      <w:r>
        <w:rPr>
          <w:rFonts w:ascii="Book Antiqua" w:eastAsia="Times New Roman" w:hAnsi="Book Antiqua" w:cs="Arial"/>
          <w:color w:val="000000"/>
          <w:sz w:val="20"/>
          <w:szCs w:val="20"/>
          <w:lang w:eastAsia="sk-SK"/>
        </w:rPr>
        <w:t xml:space="preserve">  </w:t>
      </w:r>
    </w:p>
    <w:p w:rsidR="004306BB" w:rsidRPr="00A168D9" w:rsidRDefault="004306BB" w:rsidP="004306BB">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rsidR="004306BB" w:rsidRDefault="004306BB" w:rsidP="004306BB">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rsidR="004306BB" w:rsidRPr="00FE5693"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r w:rsidR="00F447AD">
        <w:rPr>
          <w:rFonts w:ascii="Book Antiqua" w:eastAsia="Times New Roman" w:hAnsi="Book Antiqua" w:cs="Arial"/>
          <w:b/>
          <w:color w:val="000000"/>
          <w:sz w:val="20"/>
          <w:szCs w:val="20"/>
          <w:lang w:eastAsia="sk-SK"/>
        </w:rPr>
        <w:t>Osobné o</w:t>
      </w:r>
      <w:r w:rsidR="0000755A">
        <w:rPr>
          <w:rFonts w:ascii="Book Antiqua" w:eastAsia="Times New Roman" w:hAnsi="Book Antiqua" w:cs="Arial"/>
          <w:b/>
          <w:color w:val="000000"/>
          <w:sz w:val="20"/>
          <w:szCs w:val="20"/>
          <w:lang w:eastAsia="sk-SK"/>
        </w:rPr>
        <w:t>chranné pracovné prostriedky“</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Zákazka je na:  </w:t>
      </w:r>
      <w:r w:rsidR="00905FF9">
        <w:rPr>
          <w:rFonts w:ascii="Book Antiqua" w:eastAsia="Times New Roman" w:hAnsi="Book Antiqua" w:cs="Arial"/>
          <w:color w:val="000000"/>
          <w:sz w:val="20"/>
          <w:szCs w:val="20"/>
          <w:lang w:eastAsia="sk-SK"/>
        </w:rPr>
        <w:t>dodávka tovaru</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p>
    <w:p w:rsidR="004306BB" w:rsidRPr="00A168D9" w:rsidRDefault="004306BB" w:rsidP="004306BB">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BE19CC" w:rsidRDefault="004306BB" w:rsidP="008C703D">
      <w:pPr>
        <w:spacing w:after="0"/>
        <w:jc w:val="both"/>
        <w:rPr>
          <w:rFonts w:ascii="Book Antiqua" w:eastAsia="Times New Roman" w:hAnsi="Book Antiqua" w:cs="Arial"/>
          <w:sz w:val="20"/>
          <w:szCs w:val="20"/>
          <w:lang w:eastAsia="cs-CZ"/>
        </w:rPr>
      </w:pPr>
      <w:r>
        <w:rPr>
          <w:rFonts w:ascii="Book Antiqua" w:hAnsi="Book Antiqua" w:cs="Arial"/>
          <w:color w:val="000000"/>
          <w:sz w:val="20"/>
          <w:szCs w:val="20"/>
        </w:rPr>
        <w:t>Pre</w:t>
      </w:r>
      <w:r w:rsidR="008C703D">
        <w:rPr>
          <w:rFonts w:ascii="Book Antiqua" w:hAnsi="Book Antiqua" w:cs="Arial"/>
          <w:color w:val="000000"/>
          <w:sz w:val="20"/>
          <w:szCs w:val="20"/>
        </w:rPr>
        <w:t>d</w:t>
      </w:r>
      <w:r w:rsidR="003F61FA">
        <w:rPr>
          <w:rFonts w:ascii="Book Antiqua" w:hAnsi="Book Antiqua" w:cs="Arial"/>
          <w:color w:val="000000"/>
          <w:sz w:val="20"/>
          <w:szCs w:val="20"/>
        </w:rPr>
        <w:t xml:space="preserve">metom zákazky je zabezpečenie ochranných osobných pracovných prostriedkov (ďalej len OOPP) pre zamestnancov organizácie vyplývajúcich zo zákona. </w:t>
      </w:r>
    </w:p>
    <w:p w:rsidR="003C6CE1" w:rsidRPr="008C703D" w:rsidRDefault="003C6CE1" w:rsidP="008C703D">
      <w:pPr>
        <w:spacing w:after="0"/>
        <w:jc w:val="both"/>
        <w:rPr>
          <w:rFonts w:ascii="Book Antiqua" w:eastAsia="Times New Roman" w:hAnsi="Book Antiqua" w:cs="Times New Roman"/>
          <w:sz w:val="20"/>
          <w:szCs w:val="20"/>
          <w:lang w:eastAsia="sk-SK"/>
        </w:rPr>
      </w:pPr>
    </w:p>
    <w:p w:rsidR="0046646F" w:rsidRPr="003F61FA" w:rsidRDefault="003F61FA" w:rsidP="003C6CE1">
      <w:pPr>
        <w:spacing w:after="0" w:line="240" w:lineRule="auto"/>
        <w:jc w:val="both"/>
        <w:rPr>
          <w:rFonts w:ascii="Book Antiqua" w:eastAsia="Times New Roman" w:hAnsi="Book Antiqua" w:cs="Arial"/>
          <w:sz w:val="20"/>
          <w:szCs w:val="20"/>
          <w:lang w:eastAsia="cs-CZ"/>
        </w:rPr>
      </w:pPr>
      <w:r w:rsidRPr="003F61FA">
        <w:rPr>
          <w:rFonts w:ascii="Book Antiqua" w:eastAsia="Times New Roman" w:hAnsi="Book Antiqua" w:cs="Arial"/>
          <w:sz w:val="20"/>
          <w:szCs w:val="20"/>
          <w:lang w:eastAsia="cs-CZ"/>
        </w:rPr>
        <w:t>Špecifikáci</w:t>
      </w:r>
      <w:r>
        <w:rPr>
          <w:rFonts w:ascii="Book Antiqua" w:eastAsia="Times New Roman" w:hAnsi="Book Antiqua" w:cs="Arial"/>
          <w:sz w:val="20"/>
          <w:szCs w:val="20"/>
          <w:lang w:eastAsia="cs-CZ"/>
        </w:rPr>
        <w:t>u</w:t>
      </w:r>
      <w:r w:rsidRPr="003F61FA">
        <w:rPr>
          <w:rFonts w:ascii="Book Antiqua" w:eastAsia="Times New Roman" w:hAnsi="Book Antiqua" w:cs="Arial"/>
          <w:sz w:val="20"/>
          <w:szCs w:val="20"/>
          <w:lang w:eastAsia="cs-CZ"/>
        </w:rPr>
        <w:t xml:space="preserve"> OOPP</w:t>
      </w:r>
      <w:r>
        <w:rPr>
          <w:rFonts w:ascii="Book Antiqua" w:eastAsia="Times New Roman" w:hAnsi="Book Antiqua" w:cs="Arial"/>
          <w:sz w:val="20"/>
          <w:szCs w:val="20"/>
          <w:lang w:eastAsia="cs-CZ"/>
        </w:rPr>
        <w:t xml:space="preserve"> tvorí Príloha č. 1</w:t>
      </w:r>
      <w:r w:rsidR="00DD536F">
        <w:rPr>
          <w:rFonts w:ascii="Book Antiqua" w:eastAsia="Times New Roman" w:hAnsi="Book Antiqua" w:cs="Arial"/>
          <w:sz w:val="20"/>
          <w:szCs w:val="20"/>
          <w:lang w:eastAsia="cs-CZ"/>
        </w:rPr>
        <w:t xml:space="preserve"> vrátane obrazovej časti.</w:t>
      </w:r>
    </w:p>
    <w:p w:rsidR="003C6CE1" w:rsidRDefault="003C6CE1" w:rsidP="003C6CE1">
      <w:pPr>
        <w:spacing w:after="0" w:line="240" w:lineRule="auto"/>
        <w:jc w:val="both"/>
        <w:rPr>
          <w:rFonts w:ascii="Book Antiqua" w:eastAsia="Times New Roman" w:hAnsi="Book Antiqua" w:cs="Times New Roman"/>
          <w:sz w:val="20"/>
          <w:szCs w:val="20"/>
          <w:lang w:eastAsia="sk-SK"/>
        </w:rPr>
      </w:pPr>
    </w:p>
    <w:p w:rsidR="003C6CE1" w:rsidRPr="009322B8" w:rsidRDefault="003C6CE1" w:rsidP="003C6CE1">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DD6478">
        <w:rPr>
          <w:rFonts w:ascii="Book Antiqua" w:eastAsia="Times New Roman" w:hAnsi="Book Antiqua" w:cs="Book Antiqua"/>
          <w:b/>
          <w:sz w:val="20"/>
          <w:szCs w:val="20"/>
          <w:lang w:eastAsia="ar-SA"/>
        </w:rPr>
        <w:t>42</w:t>
      </w:r>
      <w:r w:rsidR="00F447AD">
        <w:rPr>
          <w:rFonts w:ascii="Book Antiqua" w:eastAsia="Times New Roman" w:hAnsi="Book Antiqua" w:cs="Book Antiqua"/>
          <w:b/>
          <w:sz w:val="20"/>
          <w:szCs w:val="20"/>
          <w:lang w:eastAsia="ar-SA"/>
        </w:rPr>
        <w:t xml:space="preserve"> 000</w:t>
      </w:r>
      <w:r w:rsidR="003F61FA">
        <w:rPr>
          <w:rFonts w:ascii="Book Antiqua" w:eastAsia="Times New Roman" w:hAnsi="Book Antiqua" w:cs="Book Antiqua"/>
          <w:b/>
          <w:sz w:val="20"/>
          <w:szCs w:val="20"/>
          <w:lang w:eastAsia="ar-SA"/>
        </w:rPr>
        <w:t>,</w:t>
      </w:r>
      <w:r w:rsidR="00F447AD">
        <w:rPr>
          <w:rFonts w:ascii="Book Antiqua" w:eastAsia="Times New Roman" w:hAnsi="Book Antiqua" w:cs="Book Antiqua"/>
          <w:b/>
          <w:sz w:val="20"/>
          <w:szCs w:val="20"/>
          <w:lang w:eastAsia="ar-SA"/>
        </w:rPr>
        <w:t xml:space="preserve">00 </w:t>
      </w:r>
      <w:r w:rsidRPr="0058655E">
        <w:rPr>
          <w:rFonts w:ascii="Book Antiqua" w:eastAsia="Times New Roman" w:hAnsi="Book Antiqua" w:cs="Book Antiqua"/>
          <w:b/>
          <w:sz w:val="20"/>
          <w:szCs w:val="20"/>
          <w:lang w:eastAsia="ar-SA"/>
        </w:rPr>
        <w:t>€</w:t>
      </w:r>
      <w:r w:rsidR="003F61FA">
        <w:rPr>
          <w:rFonts w:ascii="Book Antiqua" w:eastAsia="Times New Roman" w:hAnsi="Book Antiqua" w:cs="Book Antiqua"/>
          <w:b/>
          <w:sz w:val="20"/>
          <w:szCs w:val="20"/>
          <w:lang w:eastAsia="ar-SA"/>
        </w:rPr>
        <w:t xml:space="preserve"> bez</w:t>
      </w:r>
      <w:r>
        <w:rPr>
          <w:rFonts w:ascii="Book Antiqua" w:eastAsia="Times New Roman" w:hAnsi="Book Antiqua" w:cs="Book Antiqua"/>
          <w:b/>
          <w:sz w:val="20"/>
          <w:szCs w:val="20"/>
          <w:lang w:eastAsia="ar-SA"/>
        </w:rPr>
        <w:t xml:space="preserve"> </w:t>
      </w:r>
      <w:r w:rsidRPr="0058655E">
        <w:rPr>
          <w:rFonts w:ascii="Book Antiqua" w:eastAsia="Times New Roman" w:hAnsi="Book Antiqua" w:cs="Book Antiqua"/>
          <w:b/>
          <w:sz w:val="20"/>
          <w:szCs w:val="20"/>
          <w:lang w:eastAsia="ar-SA"/>
        </w:rPr>
        <w:t>DPH</w:t>
      </w:r>
    </w:p>
    <w:p w:rsidR="004306BB" w:rsidRDefault="004306BB" w:rsidP="004306BB">
      <w:pPr>
        <w:spacing w:after="0"/>
        <w:jc w:val="both"/>
        <w:rPr>
          <w:rFonts w:ascii="Book Antiqua" w:eastAsia="Times New Roman" w:hAnsi="Book Antiqua" w:cs="Times New Roman"/>
          <w:sz w:val="20"/>
          <w:szCs w:val="20"/>
          <w:lang w:eastAsia="sk-SK"/>
        </w:rPr>
      </w:pPr>
    </w:p>
    <w:p w:rsidR="004306BB" w:rsidRDefault="004306BB" w:rsidP="004306BB">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r>
        <w:rPr>
          <w:rFonts w:ascii="Book Antiqua" w:eastAsia="Times New Roman" w:hAnsi="Book Antiqua" w:cs="Arial"/>
          <w:b/>
          <w:color w:val="000000"/>
          <w:sz w:val="20"/>
          <w:szCs w:val="20"/>
          <w:lang w:eastAsia="sk-SK"/>
        </w:rPr>
        <w:t>Celý predmet zákazky</w:t>
      </w:r>
      <w:r>
        <w:rPr>
          <w:rFonts w:ascii="Book Antiqua" w:hAnsi="Book Antiqua"/>
          <w:b/>
          <w:bCs/>
          <w:sz w:val="20"/>
          <w:szCs w:val="20"/>
        </w:rPr>
        <w:t xml:space="preserve"> </w:t>
      </w:r>
    </w:p>
    <w:p w:rsidR="004306BB" w:rsidRDefault="004306BB" w:rsidP="004306BB">
      <w:pPr>
        <w:spacing w:after="0"/>
        <w:jc w:val="both"/>
        <w:rPr>
          <w:rFonts w:ascii="Book Antiqua" w:eastAsia="Times New Roman" w:hAnsi="Book Antiqua" w:cs="Times New Roman"/>
          <w:sz w:val="20"/>
          <w:szCs w:val="20"/>
          <w:lang w:eastAsia="sk-SK"/>
        </w:rPr>
      </w:pPr>
    </w:p>
    <w:p w:rsidR="004306BB" w:rsidRPr="00887459" w:rsidRDefault="004306BB" w:rsidP="004306BB">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3C6CE1" w:rsidRPr="00EA59D7" w:rsidRDefault="004306BB" w:rsidP="003C6CE1">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003C6CE1" w:rsidRPr="00A168D9">
        <w:rPr>
          <w:rFonts w:ascii="Book Antiqua" w:eastAsia="Times New Roman" w:hAnsi="Book Antiqua" w:cs="Times New Roman"/>
          <w:sz w:val="20"/>
          <w:szCs w:val="20"/>
          <w:lang w:eastAsia="cs-CZ"/>
        </w:rPr>
        <w:t xml:space="preserve">Správa mestskej zelene v Košiciach, Rastislavova 79, </w:t>
      </w:r>
      <w:r w:rsidR="003C6CE1">
        <w:rPr>
          <w:rFonts w:ascii="Book Antiqua" w:eastAsia="Times New Roman" w:hAnsi="Book Antiqua" w:cs="Times New Roman"/>
          <w:sz w:val="20"/>
          <w:szCs w:val="20"/>
          <w:lang w:eastAsia="cs-CZ"/>
        </w:rPr>
        <w:t xml:space="preserve">               </w:t>
      </w:r>
      <w:r w:rsidR="003C6CE1" w:rsidRPr="00A168D9">
        <w:rPr>
          <w:rFonts w:ascii="Book Antiqua" w:eastAsia="Times New Roman" w:hAnsi="Book Antiqua" w:cs="Times New Roman"/>
          <w:sz w:val="20"/>
          <w:szCs w:val="20"/>
          <w:lang w:eastAsia="cs-CZ"/>
        </w:rPr>
        <w:t>040 01 Košice.</w:t>
      </w:r>
    </w:p>
    <w:p w:rsidR="004306BB" w:rsidRPr="00340CC8"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sidR="00905FF9">
        <w:rPr>
          <w:rFonts w:ascii="Book Antiqua" w:eastAsia="Times New Roman" w:hAnsi="Book Antiqua" w:cs="Times New Roman"/>
          <w:sz w:val="20"/>
          <w:szCs w:val="20"/>
          <w:lang w:eastAsia="cs-CZ"/>
        </w:rPr>
        <w:t>dodávky</w:t>
      </w:r>
      <w:r w:rsidRPr="00340CC8">
        <w:rPr>
          <w:rFonts w:ascii="Book Antiqua" w:eastAsia="Times New Roman" w:hAnsi="Book Antiqua" w:cs="Times New Roman"/>
          <w:sz w:val="20"/>
          <w:szCs w:val="20"/>
          <w:lang w:eastAsia="cs-CZ"/>
        </w:rPr>
        <w:t xml:space="preserve">: </w:t>
      </w:r>
      <w:r w:rsidR="003F61FA" w:rsidRPr="00DD536F">
        <w:rPr>
          <w:rFonts w:ascii="Book Antiqua" w:hAnsi="Book Antiqua"/>
          <w:sz w:val="20"/>
          <w:szCs w:val="20"/>
        </w:rPr>
        <w:t>Dodanie tovaru sa bude realizovať priebežne podľa potreby a lehoty plnenia zmluvy na základe čiastkových objednávok vystavených objednávateľom.</w:t>
      </w:r>
    </w:p>
    <w:p w:rsidR="004306BB" w:rsidRPr="00340CC8"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Splatnosť faktúr: </w:t>
      </w:r>
      <w:r w:rsidRPr="00340CC8">
        <w:rPr>
          <w:rFonts w:ascii="Book Antiqua" w:eastAsia="Times New Roman" w:hAnsi="Book Antiqua" w:cs="Times New Roman"/>
          <w:b/>
          <w:sz w:val="20"/>
          <w:szCs w:val="20"/>
          <w:lang w:eastAsia="cs-CZ"/>
        </w:rPr>
        <w:t xml:space="preserve">Do 30 </w:t>
      </w:r>
      <w:r w:rsidRPr="000C5C92">
        <w:rPr>
          <w:rFonts w:ascii="Book Antiqua" w:eastAsia="Times New Roman" w:hAnsi="Book Antiqua" w:cs="Times New Roman"/>
          <w:b/>
          <w:sz w:val="20"/>
          <w:szCs w:val="20"/>
          <w:lang w:eastAsia="cs-CZ"/>
        </w:rPr>
        <w:t>dní od jej doručenia.</w:t>
      </w:r>
    </w:p>
    <w:p w:rsidR="004306BB" w:rsidRPr="000C5C92"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príloha č. </w:t>
      </w:r>
      <w:r w:rsidR="00905FF9">
        <w:rPr>
          <w:rFonts w:ascii="Book Antiqua" w:hAnsi="Book Antiqua"/>
          <w:sz w:val="20"/>
          <w:szCs w:val="20"/>
        </w:rPr>
        <w:t>3</w:t>
      </w:r>
      <w:r>
        <w:rPr>
          <w:rFonts w:ascii="Book Antiqua" w:hAnsi="Book Antiqua"/>
          <w:sz w:val="20"/>
          <w:szCs w:val="20"/>
        </w:rPr>
        <w:t xml:space="preserve"> </w:t>
      </w:r>
      <w:r w:rsidRPr="001768DE">
        <w:rPr>
          <w:rFonts w:ascii="Book Antiqua" w:hAnsi="Book Antiqua"/>
          <w:sz w:val="20"/>
          <w:szCs w:val="20"/>
        </w:rPr>
        <w:t>tejto Výzvy</w:t>
      </w:r>
      <w:r>
        <w:rPr>
          <w:rFonts w:ascii="Book Antiqua" w:hAnsi="Book Antiqua"/>
          <w:sz w:val="20"/>
          <w:szCs w:val="20"/>
        </w:rPr>
        <w:t>.</w:t>
      </w:r>
    </w:p>
    <w:p w:rsidR="004306BB" w:rsidRPr="0026695E"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 xml:space="preserve">Verejný obstarávateľ si vyhradzuje právo </w:t>
      </w:r>
      <w:r w:rsidR="00067651">
        <w:rPr>
          <w:rFonts w:ascii="Book Antiqua" w:hAnsi="Book Antiqua"/>
          <w:sz w:val="20"/>
          <w:szCs w:val="20"/>
        </w:rPr>
        <w:t>s</w:t>
      </w:r>
      <w:r>
        <w:rPr>
          <w:rFonts w:ascii="Book Antiqua" w:hAnsi="Book Antiqua"/>
          <w:sz w:val="20"/>
          <w:szCs w:val="20"/>
        </w:rPr>
        <w:t>presniť podmienky zmluvy s úspešným uchádzačom.</w:t>
      </w:r>
    </w:p>
    <w:p w:rsidR="004306BB" w:rsidRDefault="004306BB" w:rsidP="004306BB">
      <w:pPr>
        <w:pStyle w:val="Odsekzoznamu"/>
        <w:numPr>
          <w:ilvl w:val="0"/>
          <w:numId w:val="1"/>
        </w:numPr>
        <w:ind w:left="284" w:hanging="284"/>
        <w:jc w:val="both"/>
        <w:rPr>
          <w:rFonts w:ascii="Book Antiqua" w:hAnsi="Book Antiqua"/>
          <w:sz w:val="20"/>
          <w:szCs w:val="20"/>
        </w:rPr>
      </w:pPr>
      <w:r>
        <w:rPr>
          <w:rFonts w:ascii="Book Antiqua" w:hAnsi="Book Antiqua"/>
          <w:sz w:val="20"/>
          <w:szCs w:val="20"/>
        </w:rPr>
        <w:t>Predmet zákazky bude financovaný z bežného rozpočtu verejného obstarávateľa na základe faktúry bez zálohovej platby. F</w:t>
      </w:r>
      <w:r w:rsidRPr="004A36AE">
        <w:rPr>
          <w:rFonts w:ascii="Book Antiqua" w:hAnsi="Book Antiqua"/>
          <w:sz w:val="20"/>
          <w:szCs w:val="20"/>
        </w:rPr>
        <w:t xml:space="preserve">akturácia sa uskutoční po prevzatí </w:t>
      </w:r>
      <w:r w:rsidR="00905FF9">
        <w:rPr>
          <w:rFonts w:ascii="Book Antiqua" w:hAnsi="Book Antiqua"/>
          <w:sz w:val="20"/>
          <w:szCs w:val="20"/>
        </w:rPr>
        <w:t>tovaru</w:t>
      </w:r>
      <w:r w:rsidRPr="004A36AE">
        <w:rPr>
          <w:rFonts w:ascii="Book Antiqua" w:hAnsi="Book Antiqua"/>
          <w:sz w:val="20"/>
          <w:szCs w:val="20"/>
        </w:rPr>
        <w:t xml:space="preserve"> verejným obstarávateľom </w:t>
      </w:r>
      <w:r>
        <w:rPr>
          <w:rFonts w:ascii="Book Antiqua" w:hAnsi="Book Antiqua"/>
          <w:sz w:val="20"/>
          <w:szCs w:val="20"/>
        </w:rPr>
        <w:t xml:space="preserve">                     </w:t>
      </w:r>
      <w:r w:rsidRPr="004A36AE">
        <w:rPr>
          <w:rFonts w:ascii="Book Antiqua" w:hAnsi="Book Antiqua"/>
          <w:sz w:val="20"/>
          <w:szCs w:val="20"/>
        </w:rPr>
        <w:lastRenderedPageBreak/>
        <w:t>a po podpísaní dodacieho listu</w:t>
      </w:r>
      <w:r>
        <w:rPr>
          <w:rFonts w:ascii="Book Antiqua" w:hAnsi="Book Antiqua"/>
          <w:sz w:val="20"/>
          <w:szCs w:val="20"/>
        </w:rPr>
        <w:t>. 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4306BB" w:rsidRDefault="004306BB" w:rsidP="004306BB">
      <w:pPr>
        <w:pStyle w:val="Odsekzoznamu"/>
        <w:ind w:left="284"/>
        <w:jc w:val="both"/>
        <w:rPr>
          <w:rFonts w:ascii="Book Antiqua" w:hAnsi="Book Antiqua"/>
          <w:sz w:val="20"/>
          <w:szCs w:val="20"/>
        </w:rPr>
      </w:pPr>
    </w:p>
    <w:p w:rsidR="004306BB" w:rsidRDefault="004306BB" w:rsidP="004306BB">
      <w:pPr>
        <w:pStyle w:val="Odsekzoznamu"/>
        <w:ind w:left="284"/>
        <w:jc w:val="both"/>
        <w:rPr>
          <w:rFonts w:ascii="Book Antiqua" w:hAnsi="Book Antiqua"/>
          <w:sz w:val="20"/>
          <w:szCs w:val="20"/>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4306BB" w:rsidRPr="005A3FC1" w:rsidRDefault="004306BB" w:rsidP="004306BB">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sidR="004E355C">
        <w:rPr>
          <w:rFonts w:ascii="Book Antiqua" w:hAnsi="Book Antiqua"/>
          <w:b/>
          <w:sz w:val="20"/>
          <w:szCs w:val="20"/>
        </w:rPr>
        <w:t>13</w:t>
      </w:r>
      <w:r w:rsidR="00AF4883">
        <w:rPr>
          <w:rFonts w:ascii="Book Antiqua" w:hAnsi="Book Antiqua"/>
          <w:b/>
          <w:sz w:val="20"/>
          <w:szCs w:val="20"/>
        </w:rPr>
        <w:t>.01</w:t>
      </w:r>
      <w:r w:rsidR="004E355C">
        <w:rPr>
          <w:rFonts w:ascii="Book Antiqua" w:hAnsi="Book Antiqua"/>
          <w:b/>
          <w:sz w:val="20"/>
          <w:szCs w:val="20"/>
        </w:rPr>
        <w:t>.</w:t>
      </w:r>
      <w:r w:rsidRPr="005A3FC1">
        <w:rPr>
          <w:rFonts w:ascii="Book Antiqua" w:hAnsi="Book Antiqua"/>
          <w:b/>
          <w:sz w:val="20"/>
          <w:szCs w:val="20"/>
        </w:rPr>
        <w:t xml:space="preserve"> 202</w:t>
      </w:r>
      <w:r w:rsidR="00AF4883">
        <w:rPr>
          <w:rFonts w:ascii="Book Antiqua" w:hAnsi="Book Antiqua"/>
          <w:b/>
          <w:sz w:val="20"/>
          <w:szCs w:val="20"/>
        </w:rPr>
        <w:t>1</w:t>
      </w:r>
      <w:r w:rsidRPr="005A3FC1">
        <w:rPr>
          <w:rFonts w:ascii="Book Antiqua" w:hAnsi="Book Antiqua"/>
          <w:b/>
          <w:sz w:val="20"/>
          <w:szCs w:val="20"/>
        </w:rPr>
        <w:t xml:space="preserve"> do 09:00 hod.</w:t>
      </w:r>
    </w:p>
    <w:p w:rsidR="004306BB" w:rsidRDefault="004306BB" w:rsidP="004306BB">
      <w:pPr>
        <w:spacing w:after="0"/>
        <w:jc w:val="both"/>
        <w:rPr>
          <w:rFonts w:ascii="Book Antiqua" w:eastAsia="Times New Roman" w:hAnsi="Book Antiqua" w:cs="Times New Roman"/>
          <w:sz w:val="20"/>
          <w:szCs w:val="20"/>
          <w:lang w:eastAsia="sk-SK"/>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4306BB" w:rsidRPr="00DA46B1" w:rsidRDefault="004306BB" w:rsidP="004306BB">
      <w:pPr>
        <w:pStyle w:val="Odsekzoznamu"/>
        <w:numPr>
          <w:ilvl w:val="0"/>
          <w:numId w:val="4"/>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 DPH</w:t>
      </w:r>
    </w:p>
    <w:p w:rsidR="004306BB" w:rsidRDefault="004306BB" w:rsidP="004306BB">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 vrátane dopravy na miesto plnenia.</w:t>
      </w:r>
      <w:r>
        <w:rPr>
          <w:rFonts w:ascii="Book Antiqua" w:hAnsi="Book Antiqua"/>
          <w:b/>
          <w:bCs/>
          <w:sz w:val="20"/>
          <w:szCs w:val="20"/>
        </w:rPr>
        <w:t xml:space="preserve"> </w:t>
      </w:r>
      <w:r>
        <w:rPr>
          <w:rFonts w:ascii="Book Antiqua" w:hAnsi="Book Antiqua"/>
          <w:sz w:val="20"/>
          <w:szCs w:val="20"/>
        </w:rPr>
        <w:t>Cena uvedená v ponuke uchádzača bude stanovená ako pevná              v € s DPH za jednotku množstva.</w:t>
      </w:r>
    </w:p>
    <w:p w:rsidR="004306BB" w:rsidRDefault="004306BB" w:rsidP="004306BB">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4306BB" w:rsidRDefault="004306BB" w:rsidP="004306BB">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bookmarkStart w:id="0" w:name="_GoBack"/>
      <w:bookmarkEnd w:id="0"/>
    </w:p>
    <w:p w:rsidR="004306BB" w:rsidRDefault="004306BB" w:rsidP="004306BB">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4306BB" w:rsidRDefault="004306BB"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4306BB"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4306BB" w:rsidRDefault="004306BB" w:rsidP="00B83629">
      <w:pPr>
        <w:pStyle w:val="Default"/>
        <w:spacing w:line="276" w:lineRule="auto"/>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4306BB" w:rsidRDefault="004306BB" w:rsidP="004306BB">
      <w:pPr>
        <w:pStyle w:val="Default"/>
        <w:spacing w:line="276" w:lineRule="auto"/>
        <w:ind w:firstLine="708"/>
        <w:jc w:val="both"/>
        <w:rPr>
          <w:rFonts w:ascii="Book Antiqua" w:eastAsiaTheme="minorHAnsi" w:hAnsi="Book Antiqua" w:cstheme="minorBidi"/>
          <w:color w:val="auto"/>
          <w:sz w:val="20"/>
          <w:szCs w:val="20"/>
          <w:lang w:eastAsia="en-US"/>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4306BB" w:rsidRPr="003E2FA9" w:rsidRDefault="004306BB" w:rsidP="004306BB">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 xml:space="preserve">Ponuky sa vyhodnocujú na základe </w:t>
      </w:r>
      <w:r w:rsidRPr="00067651">
        <w:rPr>
          <w:rFonts w:ascii="Book Antiqua" w:hAnsi="Book Antiqua"/>
          <w:b/>
          <w:bCs/>
          <w:color w:val="auto"/>
          <w:sz w:val="20"/>
          <w:szCs w:val="20"/>
        </w:rPr>
        <w:t>najnižšej ceny</w:t>
      </w:r>
      <w:r w:rsidRPr="003E2FA9">
        <w:rPr>
          <w:rFonts w:ascii="Book Antiqua" w:hAnsi="Book Antiqua"/>
          <w:bCs/>
          <w:color w:val="auto"/>
          <w:sz w:val="20"/>
          <w:szCs w:val="20"/>
        </w:rPr>
        <w:t xml:space="preserve">. Pod cenou sa rozumie celková cena za predmet zákazky v EUR </w:t>
      </w:r>
      <w:r w:rsidRPr="00E34167">
        <w:rPr>
          <w:rFonts w:ascii="Book Antiqua" w:hAnsi="Book Antiqua"/>
          <w:b/>
          <w:bCs/>
          <w:color w:val="auto"/>
          <w:sz w:val="20"/>
          <w:szCs w:val="20"/>
        </w:rPr>
        <w:t>s</w:t>
      </w:r>
      <w:r w:rsidR="00E830FE" w:rsidRPr="00E34167">
        <w:rPr>
          <w:rFonts w:ascii="Book Antiqua" w:hAnsi="Book Antiqua"/>
          <w:b/>
          <w:bCs/>
          <w:color w:val="auto"/>
          <w:sz w:val="20"/>
          <w:szCs w:val="20"/>
        </w:rPr>
        <w:t> </w:t>
      </w:r>
      <w:r w:rsidRPr="00E34167">
        <w:rPr>
          <w:rFonts w:ascii="Book Antiqua" w:hAnsi="Book Antiqua"/>
          <w:b/>
          <w:bCs/>
          <w:color w:val="auto"/>
          <w:sz w:val="20"/>
          <w:szCs w:val="20"/>
        </w:rPr>
        <w:t>DPH</w:t>
      </w:r>
      <w:r w:rsidR="00E830FE" w:rsidRPr="003E2FA9">
        <w:rPr>
          <w:rFonts w:ascii="Book Antiqua" w:hAnsi="Book Antiqua"/>
          <w:bCs/>
          <w:color w:val="auto"/>
          <w:sz w:val="20"/>
          <w:szCs w:val="20"/>
        </w:rPr>
        <w:t xml:space="preserve"> vrátane dodania </w:t>
      </w:r>
      <w:r w:rsidR="00E16169">
        <w:rPr>
          <w:rFonts w:ascii="Book Antiqua" w:hAnsi="Book Antiqua"/>
          <w:bCs/>
          <w:color w:val="auto"/>
          <w:sz w:val="20"/>
          <w:szCs w:val="20"/>
        </w:rPr>
        <w:t xml:space="preserve"> </w:t>
      </w:r>
      <w:r w:rsidR="00E830FE" w:rsidRPr="003E2FA9">
        <w:rPr>
          <w:rFonts w:ascii="Book Antiqua" w:hAnsi="Book Antiqua"/>
          <w:bCs/>
          <w:color w:val="auto"/>
          <w:sz w:val="20"/>
          <w:szCs w:val="20"/>
        </w:rPr>
        <w:t>na miesto plnenia</w:t>
      </w:r>
      <w:r w:rsidR="00067651">
        <w:rPr>
          <w:rFonts w:ascii="Book Antiqua" w:hAnsi="Book Antiqua"/>
          <w:bCs/>
          <w:color w:val="auto"/>
          <w:sz w:val="20"/>
          <w:szCs w:val="20"/>
        </w:rPr>
        <w:t>.</w:t>
      </w:r>
    </w:p>
    <w:p w:rsidR="004306B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A14879" w:rsidRDefault="00A14879" w:rsidP="004306BB">
      <w:pPr>
        <w:pStyle w:val="Default"/>
        <w:spacing w:line="276" w:lineRule="auto"/>
        <w:jc w:val="both"/>
        <w:rPr>
          <w:rFonts w:ascii="Book Antiqua" w:hAnsi="Book Antiqua"/>
          <w:bCs/>
          <w:sz w:val="20"/>
          <w:szCs w:val="20"/>
        </w:rPr>
      </w:pPr>
      <w:r>
        <w:rPr>
          <w:rFonts w:ascii="Book Antiqua" w:hAnsi="Book Antiqua"/>
          <w:bCs/>
          <w:sz w:val="20"/>
          <w:szCs w:val="20"/>
        </w:rPr>
        <w:t>Cena sa bude hodnotiť s DPH, ak je uchádzač platcom DPH.  Ak uchádzač platcom DPH nie je, potom sa hodnotí cena celkom, teda bez DPH.</w:t>
      </w:r>
    </w:p>
    <w:p w:rsidR="004306BB" w:rsidRDefault="004306BB" w:rsidP="004306BB">
      <w:pPr>
        <w:pStyle w:val="Default"/>
        <w:spacing w:line="276" w:lineRule="auto"/>
        <w:jc w:val="both"/>
        <w:rPr>
          <w:rFonts w:ascii="Book Antiqua" w:hAnsi="Book Antiqua"/>
          <w:bCs/>
          <w:sz w:val="20"/>
          <w:szCs w:val="20"/>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4306BB" w:rsidRPr="00F82BA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sidR="005A391C">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rsidR="004306BB" w:rsidRPr="00F82BA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rsidR="004306BB" w:rsidRPr="00E16169" w:rsidRDefault="004306BB" w:rsidP="004306BB">
      <w:pPr>
        <w:pStyle w:val="Default"/>
        <w:spacing w:line="276" w:lineRule="auto"/>
        <w:jc w:val="both"/>
        <w:rPr>
          <w:rFonts w:ascii="Book Antiqua" w:hAnsi="Book Antiqua"/>
          <w:bCs/>
          <w:color w:val="auto"/>
          <w:sz w:val="20"/>
          <w:szCs w:val="20"/>
        </w:rPr>
      </w:pPr>
      <w:r w:rsidRPr="00E16169">
        <w:rPr>
          <w:rFonts w:ascii="Book Antiqua" w:hAnsi="Book Antiqua"/>
          <w:bCs/>
          <w:color w:val="auto"/>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4306B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4306BB" w:rsidRDefault="004306BB" w:rsidP="004306BB">
      <w:pPr>
        <w:pStyle w:val="Default"/>
        <w:spacing w:line="276" w:lineRule="auto"/>
        <w:jc w:val="both"/>
        <w:rPr>
          <w:rFonts w:ascii="Book Antiqua" w:hAnsi="Book Antiqua"/>
          <w:bCs/>
          <w:sz w:val="20"/>
          <w:szCs w:val="20"/>
        </w:rPr>
      </w:pPr>
    </w:p>
    <w:p w:rsidR="004306BB" w:rsidRDefault="004306BB" w:rsidP="004306BB">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005A391C">
        <w:rPr>
          <w:rFonts w:ascii="Book Antiqua" w:hAnsi="Book Antiqua"/>
          <w:b/>
          <w:bCs/>
          <w:sz w:val="20"/>
          <w:szCs w:val="20"/>
        </w:rPr>
        <w:t>Rámcová dohoda</w:t>
      </w:r>
    </w:p>
    <w:p w:rsidR="004306BB" w:rsidRPr="00A45CED" w:rsidRDefault="004306BB" w:rsidP="004306BB">
      <w:pPr>
        <w:pStyle w:val="Default"/>
        <w:spacing w:line="276" w:lineRule="auto"/>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sidR="005A391C">
        <w:rPr>
          <w:rFonts w:ascii="Book Antiqua" w:hAnsi="Book Antiqua"/>
          <w:bCs/>
          <w:color w:val="auto"/>
          <w:sz w:val="20"/>
          <w:szCs w:val="20"/>
        </w:rPr>
        <w:t>Rámcová dohoda</w:t>
      </w:r>
      <w:r w:rsidRPr="00A45CED">
        <w:rPr>
          <w:rFonts w:ascii="Book Antiqua" w:hAnsi="Book Antiqua"/>
          <w:bCs/>
          <w:sz w:val="20"/>
          <w:szCs w:val="20"/>
        </w:rPr>
        <w:t xml:space="preserve">. Záväzný návrh </w:t>
      </w:r>
      <w:r w:rsidR="005A391C">
        <w:rPr>
          <w:rFonts w:ascii="Book Antiqua" w:hAnsi="Book Antiqua"/>
          <w:bCs/>
          <w:sz w:val="20"/>
          <w:szCs w:val="20"/>
        </w:rPr>
        <w:t>Rámcovej dohody</w:t>
      </w:r>
      <w:r w:rsidR="00214D14">
        <w:rPr>
          <w:rFonts w:ascii="Book Antiqua" w:hAnsi="Book Antiqua"/>
          <w:bCs/>
          <w:sz w:val="20"/>
          <w:szCs w:val="20"/>
        </w:rPr>
        <w:t xml:space="preserve"> </w:t>
      </w:r>
      <w:r>
        <w:rPr>
          <w:rFonts w:ascii="Book Antiqua" w:hAnsi="Book Antiqua"/>
          <w:bCs/>
          <w:sz w:val="20"/>
          <w:szCs w:val="20"/>
        </w:rPr>
        <w:t xml:space="preserve"> </w:t>
      </w:r>
      <w:r w:rsidRPr="00A45CED">
        <w:rPr>
          <w:rFonts w:ascii="Book Antiqua" w:hAnsi="Book Antiqua"/>
          <w:bCs/>
          <w:sz w:val="20"/>
          <w:szCs w:val="20"/>
        </w:rPr>
        <w:t xml:space="preserve">je prílohou č. </w:t>
      </w:r>
      <w:r w:rsidR="00214D14">
        <w:rPr>
          <w:rFonts w:ascii="Book Antiqua" w:hAnsi="Book Antiqua"/>
          <w:bCs/>
          <w:sz w:val="20"/>
          <w:szCs w:val="20"/>
        </w:rPr>
        <w:t>3</w:t>
      </w:r>
      <w:r w:rsidRPr="00A45CED">
        <w:rPr>
          <w:rFonts w:ascii="Book Antiqua" w:hAnsi="Book Antiqua"/>
          <w:bCs/>
          <w:sz w:val="20"/>
          <w:szCs w:val="20"/>
        </w:rPr>
        <w:t xml:space="preserve"> tejto Výzvy.</w:t>
      </w:r>
    </w:p>
    <w:p w:rsidR="004306BB"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A45CED">
        <w:rPr>
          <w:rFonts w:ascii="Book Antiqua" w:hAnsi="Book Antiqua"/>
          <w:bCs/>
          <w:sz w:val="20"/>
          <w:szCs w:val="20"/>
        </w:rPr>
        <w:t xml:space="preserve"> Verejný obstarávateľ určuje svoje obchodné podmienky predmetu zákazky v</w:t>
      </w:r>
      <w:r w:rsidR="005A391C">
        <w:rPr>
          <w:rFonts w:ascii="Book Antiqua" w:hAnsi="Book Antiqua"/>
          <w:bCs/>
          <w:sz w:val="20"/>
          <w:szCs w:val="20"/>
        </w:rPr>
        <w:t> Rámcovej dohode</w:t>
      </w:r>
      <w:r w:rsidRPr="00A45CED">
        <w:rPr>
          <w:rFonts w:ascii="Book Antiqua" w:hAnsi="Book Antiqua"/>
          <w:bCs/>
          <w:sz w:val="20"/>
          <w:szCs w:val="20"/>
        </w:rPr>
        <w:t>, ktorá bude uzavretá s úspešným uchádzačom.</w:t>
      </w:r>
      <w:r w:rsidRPr="00C32067">
        <w:rPr>
          <w:rFonts w:ascii="Book Antiqua" w:hAnsi="Book Antiqua"/>
          <w:sz w:val="20"/>
          <w:szCs w:val="20"/>
        </w:rPr>
        <w:t xml:space="preserve"> </w:t>
      </w:r>
      <w:r w:rsidRPr="00C32067">
        <w:rPr>
          <w:rFonts w:ascii="Book Antiqua" w:hAnsi="Book Antiqua"/>
          <w:b/>
          <w:sz w:val="20"/>
          <w:szCs w:val="20"/>
        </w:rPr>
        <w:t xml:space="preserve">Verejný obstarávateľ si vyhradzuje právo </w:t>
      </w:r>
      <w:r w:rsidR="003721EB">
        <w:rPr>
          <w:rFonts w:ascii="Book Antiqua" w:hAnsi="Book Antiqua"/>
          <w:b/>
          <w:sz w:val="20"/>
          <w:szCs w:val="20"/>
        </w:rPr>
        <w:t>s</w:t>
      </w:r>
      <w:r w:rsidRPr="00C32067">
        <w:rPr>
          <w:rFonts w:ascii="Book Antiqua" w:hAnsi="Book Antiqua"/>
          <w:b/>
          <w:sz w:val="20"/>
          <w:szCs w:val="20"/>
        </w:rPr>
        <w:t xml:space="preserve">presniť podmienky </w:t>
      </w:r>
      <w:r w:rsidR="005A391C">
        <w:rPr>
          <w:rFonts w:ascii="Book Antiqua" w:hAnsi="Book Antiqua"/>
          <w:b/>
          <w:sz w:val="20"/>
          <w:szCs w:val="20"/>
        </w:rPr>
        <w:t>Rámcovej dohody</w:t>
      </w:r>
      <w:r w:rsidRPr="00C32067">
        <w:rPr>
          <w:rFonts w:ascii="Book Antiqua" w:hAnsi="Book Antiqua"/>
          <w:b/>
          <w:sz w:val="20"/>
          <w:szCs w:val="20"/>
        </w:rPr>
        <w:t xml:space="preserve">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sidR="00214D14">
        <w:rPr>
          <w:rFonts w:ascii="Book Antiqua" w:hAnsi="Book Antiqua"/>
          <w:bCs/>
          <w:sz w:val="20"/>
          <w:szCs w:val="20"/>
        </w:rPr>
        <w:t>3</w:t>
      </w:r>
      <w:r w:rsidRPr="00A45CED">
        <w:rPr>
          <w:rFonts w:ascii="Book Antiqua" w:hAnsi="Book Antiqua"/>
          <w:bCs/>
          <w:sz w:val="20"/>
          <w:szCs w:val="20"/>
        </w:rPr>
        <w:t xml:space="preserve"> tejto Výzvy.</w:t>
      </w:r>
    </w:p>
    <w:p w:rsidR="004306BB" w:rsidRDefault="004306BB"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4306BB" w:rsidRPr="00D07DB3" w:rsidRDefault="004306BB" w:rsidP="004306BB">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7654FA" w:rsidRDefault="004306BB" w:rsidP="007654FA">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sidR="007654FA">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w:t>
      </w:r>
      <w:r w:rsidR="007654FA">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w:t>
      </w:r>
      <w:r w:rsidR="007654FA">
        <w:rPr>
          <w:rFonts w:ascii="Book Antiqua" w:eastAsia="Times New Roman" w:hAnsi="Book Antiqua" w:cs="Times New Roman"/>
          <w:sz w:val="20"/>
          <w:szCs w:val="20"/>
          <w:lang w:eastAsia="cs-CZ"/>
        </w:rPr>
        <w:t>Pre účely splnenia predmetnej podmienky účasti osobného postavenia uchádzač nepredkladá doklad o oprávnení dodávať tovar, uskutočňovať stavebné práce alebo poskytovať službu</w:t>
      </w:r>
      <w:r w:rsidR="007654FA" w:rsidRPr="00D07DB3">
        <w:rPr>
          <w:rFonts w:ascii="Book Antiqua" w:eastAsia="Times New Roman" w:hAnsi="Book Antiqua" w:cs="Times New Roman"/>
          <w:sz w:val="20"/>
          <w:szCs w:val="20"/>
          <w:lang w:eastAsia="cs-CZ"/>
        </w:rPr>
        <w:t>,</w:t>
      </w:r>
      <w:r w:rsidR="007654FA">
        <w:rPr>
          <w:rFonts w:ascii="Book Antiqua" w:eastAsia="Times New Roman" w:hAnsi="Book Antiqua" w:cs="Times New Roman"/>
          <w:sz w:val="20"/>
          <w:szCs w:val="20"/>
          <w:lang w:eastAsia="cs-CZ"/>
        </w:rPr>
        <w:t xml:space="preserve"> (napríklad </w:t>
      </w:r>
      <w:r w:rsidR="007654FA" w:rsidRPr="00D07DB3">
        <w:rPr>
          <w:rFonts w:ascii="Book Antiqua" w:eastAsia="Times New Roman" w:hAnsi="Book Antiqua" w:cs="Times New Roman"/>
          <w:sz w:val="20"/>
          <w:szCs w:val="20"/>
          <w:lang w:eastAsia="cs-CZ"/>
        </w:rPr>
        <w:t>výpis z Obchodného registra / Živnostenského registra)</w:t>
      </w:r>
      <w:r w:rsidR="007654FA">
        <w:rPr>
          <w:rFonts w:ascii="Book Antiqua" w:eastAsia="Times New Roman" w:hAnsi="Book Antiqua" w:cs="Times New Roman"/>
          <w:sz w:val="20"/>
          <w:szCs w:val="20"/>
          <w:lang w:eastAsia="cs-CZ"/>
        </w:rPr>
        <w:t xml:space="preserve">, uvedenú skutočnosť overí verejný obstarávateľ z informačného systému verejnej správy. </w:t>
      </w:r>
    </w:p>
    <w:p w:rsidR="007654FA" w:rsidRDefault="007654FA" w:rsidP="007654FA">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 xml:space="preserve">Uvedené platí  pre subjekty taxatívne vymenované v § 2 ods. 2 zákona č. 272/2015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registri právnických osôb, podnikateľov a orgány verejnej moci a o zmene a doplnení niektorých zákonov.</w:t>
      </w:r>
    </w:p>
    <w:p w:rsidR="007654FA" w:rsidRDefault="007654FA" w:rsidP="007654FA">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rsidR="007654FA" w:rsidRDefault="007654FA" w:rsidP="007654FA">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Ak uchádzač nesplnil požiadavku podľa tohto bodu výzvy na predkladanie ponúk, bude vyzvaný na vysvetlenie alebo doplnenie dokladov.</w:t>
      </w:r>
    </w:p>
    <w:p w:rsidR="004306BB" w:rsidRDefault="004306BB"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4306BB" w:rsidRDefault="004306BB"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500E5D">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U uchádzača nesmie byť dôvod vylúčenia pre konflikt záujmov podľa § 40 ods. 6 pís. f) zákona.</w:t>
      </w:r>
    </w:p>
    <w:p w:rsidR="00BF2627" w:rsidRDefault="00BF2627" w:rsidP="004306BB">
      <w:pPr>
        <w:spacing w:after="0"/>
        <w:ind w:left="360" w:right="72" w:hanging="360"/>
        <w:jc w:val="both"/>
        <w:rPr>
          <w:rFonts w:ascii="Book Antiqua" w:eastAsia="Times New Roman" w:hAnsi="Book Antiqua" w:cs="Times New Roman"/>
          <w:sz w:val="20"/>
          <w:szCs w:val="20"/>
          <w:lang w:eastAsia="cs-CZ"/>
        </w:rPr>
      </w:pPr>
    </w:p>
    <w:p w:rsidR="004306BB" w:rsidRDefault="004306BB" w:rsidP="004306BB">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Ponuka musí obsahovať</w:t>
      </w:r>
      <w:r w:rsidR="00502C34">
        <w:rPr>
          <w:rFonts w:ascii="Book Antiqua" w:eastAsia="Times New Roman" w:hAnsi="Book Antiqua" w:cs="Times New Roman"/>
          <w:b/>
          <w:sz w:val="20"/>
          <w:szCs w:val="20"/>
          <w:u w:val="single"/>
          <w:lang w:eastAsia="cs-CZ"/>
        </w:rPr>
        <w:t xml:space="preserve"> tieto dokumenty</w:t>
      </w:r>
      <w:r w:rsidRPr="00501C82">
        <w:rPr>
          <w:rFonts w:ascii="Book Antiqua" w:eastAsia="Times New Roman" w:hAnsi="Book Antiqua" w:cs="Times New Roman"/>
          <w:b/>
          <w:sz w:val="20"/>
          <w:szCs w:val="20"/>
          <w:u w:val="single"/>
          <w:lang w:eastAsia="cs-CZ"/>
        </w:rPr>
        <w:t xml:space="preserve">: </w:t>
      </w:r>
    </w:p>
    <w:p w:rsidR="004306BB" w:rsidRDefault="004306BB"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502C34">
        <w:rPr>
          <w:rFonts w:ascii="Book Antiqua" w:eastAsia="Times New Roman" w:hAnsi="Book Antiqua" w:cs="Times New Roman"/>
          <w:b/>
          <w:sz w:val="20"/>
          <w:szCs w:val="20"/>
          <w:lang w:eastAsia="cs-CZ"/>
        </w:rPr>
        <w:t>Špecifikácia OOPP</w:t>
      </w:r>
      <w:r>
        <w:rPr>
          <w:rFonts w:ascii="Book Antiqua" w:eastAsia="Times New Roman" w:hAnsi="Book Antiqua" w:cs="Times New Roman"/>
          <w:sz w:val="20"/>
          <w:szCs w:val="20"/>
          <w:lang w:eastAsia="cs-CZ"/>
        </w:rPr>
        <w:t xml:space="preserve"> (</w:t>
      </w:r>
      <w:r w:rsidR="00502C34">
        <w:rPr>
          <w:rFonts w:ascii="Book Antiqua" w:eastAsia="Times New Roman" w:hAnsi="Book Antiqua" w:cs="Times New Roman"/>
          <w:sz w:val="20"/>
          <w:szCs w:val="20"/>
          <w:lang w:eastAsia="cs-CZ"/>
        </w:rPr>
        <w:t xml:space="preserve"> vyplnená </w:t>
      </w:r>
      <w:r>
        <w:rPr>
          <w:rFonts w:ascii="Book Antiqua" w:eastAsia="Times New Roman" w:hAnsi="Book Antiqua" w:cs="Times New Roman"/>
          <w:sz w:val="20"/>
          <w:szCs w:val="20"/>
          <w:lang w:eastAsia="cs-CZ"/>
        </w:rPr>
        <w:t xml:space="preserve">Príloha č. </w:t>
      </w:r>
      <w:r w:rsidR="00502C34">
        <w:rPr>
          <w:rFonts w:ascii="Book Antiqua" w:eastAsia="Times New Roman" w:hAnsi="Book Antiqua" w:cs="Times New Roman"/>
          <w:sz w:val="20"/>
          <w:szCs w:val="20"/>
          <w:lang w:eastAsia="cs-CZ"/>
        </w:rPr>
        <w:t>1 tejto Výzvy)</w:t>
      </w:r>
    </w:p>
    <w:p w:rsidR="004306BB" w:rsidRDefault="004306BB" w:rsidP="004306BB">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lastRenderedPageBreak/>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sidR="001B2A60">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4306BB" w:rsidRDefault="004306BB"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005A391C">
        <w:rPr>
          <w:rFonts w:ascii="Book Antiqua" w:eastAsia="Times New Roman" w:hAnsi="Book Antiqua" w:cs="Times New Roman"/>
          <w:b/>
          <w:sz w:val="20"/>
          <w:szCs w:val="20"/>
          <w:lang w:eastAsia="cs-CZ"/>
        </w:rPr>
        <w:t>Rámcov</w:t>
      </w:r>
      <w:r w:rsidR="00502C34">
        <w:rPr>
          <w:rFonts w:ascii="Book Antiqua" w:eastAsia="Times New Roman" w:hAnsi="Book Antiqua" w:cs="Times New Roman"/>
          <w:b/>
          <w:sz w:val="20"/>
          <w:szCs w:val="20"/>
          <w:lang w:eastAsia="cs-CZ"/>
        </w:rPr>
        <w:t>á</w:t>
      </w:r>
      <w:r w:rsidR="005A391C">
        <w:rPr>
          <w:rFonts w:ascii="Book Antiqua" w:eastAsia="Times New Roman" w:hAnsi="Book Antiqua" w:cs="Times New Roman"/>
          <w:b/>
          <w:sz w:val="20"/>
          <w:szCs w:val="20"/>
          <w:lang w:eastAsia="cs-CZ"/>
        </w:rPr>
        <w:t xml:space="preserve"> dohod</w:t>
      </w:r>
      <w:r w:rsidR="00502C34">
        <w:rPr>
          <w:rFonts w:ascii="Book Antiqua" w:eastAsia="Times New Roman" w:hAnsi="Book Antiqua" w:cs="Times New Roman"/>
          <w:b/>
          <w:sz w:val="20"/>
          <w:szCs w:val="20"/>
          <w:lang w:eastAsia="cs-CZ"/>
        </w:rPr>
        <w:t>a</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sidR="00214D14">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jeho štatutárnym zástupcom resp. ním splnomocnenou osobou),</w:t>
      </w:r>
    </w:p>
    <w:p w:rsidR="00502C34" w:rsidRDefault="00502C34" w:rsidP="00502C3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w:t>
      </w:r>
      <w:r>
        <w:rPr>
          <w:rFonts w:ascii="Book Antiqua" w:eastAsia="Times New Roman" w:hAnsi="Book Antiqua" w:cs="Times New Roman"/>
          <w:b/>
          <w:sz w:val="20"/>
          <w:szCs w:val="20"/>
          <w:lang w:eastAsia="cs-CZ"/>
        </w:rPr>
        <w:t>á</w:t>
      </w:r>
      <w:r w:rsidRPr="00172E93">
        <w:rPr>
          <w:rFonts w:ascii="Book Antiqua" w:eastAsia="Times New Roman" w:hAnsi="Book Antiqua" w:cs="Times New Roman"/>
          <w:b/>
          <w:sz w:val="20"/>
          <w:szCs w:val="20"/>
          <w:lang w:eastAsia="cs-CZ"/>
        </w:rPr>
        <w:t xml:space="preserve"> ponuk</w:t>
      </w:r>
      <w:r>
        <w:rPr>
          <w:rFonts w:ascii="Book Antiqua" w:eastAsia="Times New Roman" w:hAnsi="Book Antiqua" w:cs="Times New Roman"/>
          <w:b/>
          <w:sz w:val="20"/>
          <w:szCs w:val="20"/>
          <w:lang w:eastAsia="cs-CZ"/>
        </w:rPr>
        <w:t>a</w:t>
      </w:r>
      <w:r>
        <w:rPr>
          <w:rFonts w:ascii="Book Antiqua" w:eastAsia="Times New Roman" w:hAnsi="Book Antiqua" w:cs="Times New Roman"/>
          <w:sz w:val="20"/>
          <w:szCs w:val="20"/>
          <w:lang w:eastAsia="cs-CZ"/>
        </w:rPr>
        <w:t xml:space="preserve"> (Príloha č. 4 tejto Výzvy).</w:t>
      </w:r>
    </w:p>
    <w:p w:rsidR="004306BB" w:rsidRDefault="004306BB" w:rsidP="004306BB">
      <w:pPr>
        <w:pStyle w:val="Default"/>
        <w:jc w:val="both"/>
        <w:rPr>
          <w:rFonts w:ascii="Book Antiqua" w:hAnsi="Book Antiqua" w:cs="Times New Roman"/>
          <w:sz w:val="20"/>
          <w:szCs w:val="20"/>
          <w:lang w:eastAsia="cs-CZ"/>
        </w:rPr>
      </w:pPr>
      <w:r>
        <w:rPr>
          <w:rFonts w:ascii="Book Antiqua" w:hAnsi="Book Antiqua" w:cs="Times New Roman"/>
          <w:sz w:val="20"/>
          <w:szCs w:val="20"/>
          <w:lang w:eastAsia="cs-CZ"/>
        </w:rPr>
        <w:t>- Uchádzač doklad o konflikte záujmu nepredkladá. V prípade vylúčenia uchádzača dôkazné bremeno je na verejnom obstarávateľovi.</w:t>
      </w:r>
    </w:p>
    <w:p w:rsidR="004306BB" w:rsidRDefault="004306BB" w:rsidP="004306BB">
      <w:pPr>
        <w:pStyle w:val="Default"/>
        <w:jc w:val="both"/>
        <w:rPr>
          <w:rFonts w:ascii="Book Antiqua" w:hAnsi="Book Antiqua" w:cs="Times New Roman"/>
          <w:sz w:val="20"/>
          <w:szCs w:val="20"/>
          <w:lang w:eastAsia="cs-CZ"/>
        </w:rPr>
      </w:pPr>
    </w:p>
    <w:p w:rsidR="004306BB" w:rsidRDefault="004306BB" w:rsidP="004306BB">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4306BB" w:rsidRPr="00156A15" w:rsidRDefault="004306BB" w:rsidP="004306BB">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w:t>
      </w:r>
      <w:r w:rsidR="005A391C">
        <w:rPr>
          <w:rFonts w:ascii="Book Antiqua" w:hAnsi="Book Antiqua"/>
          <w:sz w:val="20"/>
          <w:szCs w:val="20"/>
        </w:rPr>
        <w:t>Rámcovej dohody</w:t>
      </w:r>
      <w:r w:rsidRPr="00156A15">
        <w:rPr>
          <w:rFonts w:ascii="Book Antiqua" w:hAnsi="Book Antiqua"/>
          <w:sz w:val="20"/>
          <w:szCs w:val="20"/>
        </w:rPr>
        <w:t xml:space="preserve"> doručí </w:t>
      </w:r>
      <w:r w:rsidRPr="002F0455">
        <w:rPr>
          <w:rFonts w:ascii="Book Antiqua" w:hAnsi="Book Antiqua"/>
          <w:b/>
          <w:sz w:val="20"/>
          <w:szCs w:val="20"/>
        </w:rPr>
        <w:t xml:space="preserve">2x podpísanú </w:t>
      </w:r>
      <w:r w:rsidR="005A391C">
        <w:rPr>
          <w:rFonts w:ascii="Book Antiqua" w:hAnsi="Book Antiqua"/>
          <w:b/>
          <w:sz w:val="20"/>
          <w:szCs w:val="20"/>
        </w:rPr>
        <w:t>Rámcovú dohodu</w:t>
      </w:r>
      <w:r w:rsidRPr="003E2FA9">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p>
    <w:p w:rsidR="004306BB" w:rsidRPr="00156A15" w:rsidRDefault="004306BB" w:rsidP="004306BB">
      <w:pPr>
        <w:spacing w:after="0"/>
        <w:jc w:val="both"/>
        <w:rPr>
          <w:rFonts w:ascii="Book Antiqua" w:hAnsi="Book Antiqua"/>
          <w:sz w:val="20"/>
          <w:szCs w:val="20"/>
        </w:rPr>
      </w:pPr>
      <w:r w:rsidRPr="00156A15">
        <w:rPr>
          <w:rFonts w:ascii="Book Antiqua" w:hAnsi="Book Antiqua"/>
          <w:sz w:val="20"/>
          <w:szCs w:val="20"/>
        </w:rPr>
        <w:t xml:space="preserve"> </w:t>
      </w:r>
      <w:r w:rsidR="005A391C">
        <w:rPr>
          <w:rFonts w:ascii="Book Antiqua" w:hAnsi="Book Antiqua"/>
          <w:sz w:val="20"/>
          <w:szCs w:val="20"/>
        </w:rPr>
        <w:t>Rámcová dohoda</w:t>
      </w:r>
      <w:r w:rsidRPr="00156A15">
        <w:rPr>
          <w:rFonts w:ascii="Book Antiqua" w:hAnsi="Book Antiqua"/>
          <w:sz w:val="20"/>
          <w:szCs w:val="20"/>
        </w:rPr>
        <w:t xml:space="preserve">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 xml:space="preserve">a § 5a zákona č. 211/2000 Z. z. o slobodnom prístupe k informáciám a o zmene a doplnení niektorých zákonov (zákon o slobode informácií) </w:t>
      </w:r>
      <w:r>
        <w:rPr>
          <w:rFonts w:ascii="Book Antiqua" w:hAnsi="Book Antiqua"/>
          <w:sz w:val="20"/>
          <w:szCs w:val="20"/>
        </w:rPr>
        <w:t xml:space="preserve"> </w:t>
      </w:r>
      <w:r w:rsidRPr="00156A15">
        <w:rPr>
          <w:rFonts w:ascii="Book Antiqua" w:hAnsi="Book Antiqua"/>
          <w:sz w:val="20"/>
          <w:szCs w:val="20"/>
        </w:rPr>
        <w:t>v znení neskorších predpisov.</w:t>
      </w:r>
    </w:p>
    <w:p w:rsidR="004306BB" w:rsidRDefault="004306BB" w:rsidP="004306BB">
      <w:pPr>
        <w:pStyle w:val="Default"/>
        <w:jc w:val="both"/>
        <w:rPr>
          <w:rFonts w:ascii="Book Antiqua" w:hAnsi="Book Antiqua"/>
          <w:sz w:val="20"/>
          <w:szCs w:val="20"/>
        </w:rPr>
      </w:pPr>
      <w:r w:rsidRPr="00156A15">
        <w:rPr>
          <w:rFonts w:ascii="Book Antiqua" w:hAnsi="Book Antiqua"/>
          <w:sz w:val="20"/>
          <w:szCs w:val="20"/>
        </w:rPr>
        <w:t xml:space="preserve">Verejný obstarávateľ si vyhradzuje právo </w:t>
      </w:r>
      <w:r>
        <w:rPr>
          <w:rFonts w:ascii="Book Antiqua" w:hAnsi="Book Antiqua"/>
          <w:sz w:val="20"/>
          <w:szCs w:val="20"/>
        </w:rPr>
        <w:t>neprijať ani jednu ponuku v prípade, že predložené ponuky nebudú výhodné pre verejného obstarávateľa</w:t>
      </w:r>
      <w:r w:rsidR="00F85FB3">
        <w:rPr>
          <w:rFonts w:ascii="Book Antiqua" w:hAnsi="Book Antiqua"/>
          <w:sz w:val="20"/>
          <w:szCs w:val="20"/>
        </w:rPr>
        <w:t>.</w:t>
      </w:r>
      <w:r>
        <w:rPr>
          <w:rFonts w:ascii="Book Antiqua" w:hAnsi="Book Antiqua"/>
          <w:sz w:val="20"/>
          <w:szCs w:val="20"/>
        </w:rPr>
        <w:t xml:space="preserve"> </w:t>
      </w:r>
    </w:p>
    <w:p w:rsidR="00F85FB3" w:rsidRDefault="00F85FB3"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4306BB" w:rsidRDefault="004306BB" w:rsidP="004306BB">
      <w:pPr>
        <w:spacing w:after="0"/>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4306BB" w:rsidRPr="00DA46B1" w:rsidRDefault="004306BB" w:rsidP="004306BB">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4306BB" w:rsidRDefault="004306BB" w:rsidP="004306BB">
      <w:pPr>
        <w:spacing w:after="0"/>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306BB" w:rsidRDefault="004306BB" w:rsidP="001B2A60">
      <w:pPr>
        <w:spacing w:after="0" w:line="240" w:lineRule="auto"/>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67B6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Verejný obstarávateľ zálohu neposkytuje.</w:t>
      </w:r>
    </w:p>
    <w:p w:rsidR="00B35DBA" w:rsidRDefault="004306BB"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67B6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Prijatá cena zákazky je konečná a nemenná.</w:t>
      </w:r>
    </w:p>
    <w:p w:rsidR="00072B2F" w:rsidRPr="00072B2F" w:rsidRDefault="00072B2F" w:rsidP="00E34167">
      <w:pPr>
        <w:spacing w:after="0"/>
        <w:ind w:left="284" w:hanging="284"/>
        <w:contextualSpacing/>
        <w:jc w:val="both"/>
        <w:rPr>
          <w:rFonts w:ascii="Book Antiqua" w:eastAsia="Times New Roman" w:hAnsi="Book Antiqua" w:cs="Arial"/>
          <w:b/>
          <w:sz w:val="20"/>
          <w:szCs w:val="20"/>
          <w:lang w:eastAsia="cs-CZ"/>
        </w:rPr>
      </w:pPr>
      <w:r>
        <w:rPr>
          <w:rFonts w:ascii="Book Antiqua" w:eastAsia="Times New Roman" w:hAnsi="Book Antiqua" w:cs="Arial"/>
          <w:sz w:val="20"/>
          <w:szCs w:val="20"/>
          <w:lang w:eastAsia="cs-CZ"/>
        </w:rPr>
        <w:t xml:space="preserve">-  </w:t>
      </w:r>
      <w:r w:rsidRPr="00072B2F">
        <w:rPr>
          <w:rFonts w:ascii="Book Antiqua" w:eastAsia="Times New Roman" w:hAnsi="Book Antiqua" w:cs="Arial"/>
          <w:b/>
          <w:sz w:val="20"/>
          <w:szCs w:val="20"/>
          <w:lang w:eastAsia="cs-CZ"/>
        </w:rPr>
        <w:t>Úspešný uchádzač predloží verejnému obstarávateľovi do 3 pracovných dní podrobný zoznam ocenených položiek (s DPH a bez DPH)</w:t>
      </w:r>
      <w:r>
        <w:rPr>
          <w:rFonts w:ascii="Book Antiqua" w:eastAsia="Times New Roman" w:hAnsi="Book Antiqua" w:cs="Arial"/>
          <w:b/>
          <w:sz w:val="20"/>
          <w:szCs w:val="20"/>
          <w:lang w:eastAsia="cs-CZ"/>
        </w:rPr>
        <w:t xml:space="preserve"> za jednotku množstva.</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Dodanie tovaru sa bude realizovať priebežne podľa potreby a lehoty plnenia rámcovej dohody na základe čiastkových objednávok vystavených objednávateľom.</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Dodanie tovaru objednávateľ požaduje do 14 dní od doručenia záväznej objednávky.</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Uvedené množstvá pre jednotlivých položkách sú orientačné a nemusia zodpovedať odobratému množstvu počas platnosti Rámcovej dohody.</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Predmet zákazky musí byť dodaný nový, nepoužívaný.</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B2A60">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Záruka na tovar a uplatňovanie reklamácií – podľa platných noriem SR.</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 prípade nákupu tovaru, ktorý sa nenachádza v zozname, bude verejný obstarávateľ nakupovať v zmysle cenníka úspešného uchádzača počas platnosti Rámcovej dohody.</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B2A60">
        <w:rPr>
          <w:rFonts w:ascii="Book Antiqua" w:eastAsia="Times New Roman" w:hAnsi="Book Antiqua" w:cs="Arial"/>
          <w:sz w:val="20"/>
          <w:szCs w:val="20"/>
          <w:lang w:eastAsia="cs-CZ"/>
        </w:rPr>
        <w:t xml:space="preserve"> </w:t>
      </w:r>
      <w:r w:rsidR="00EA6607">
        <w:rPr>
          <w:rFonts w:ascii="Book Antiqua" w:eastAsia="Times New Roman" w:hAnsi="Book Antiqua" w:cs="Arial"/>
          <w:sz w:val="20"/>
          <w:szCs w:val="20"/>
          <w:lang w:eastAsia="cs-CZ"/>
        </w:rPr>
        <w:t>Verejný obstarávateľ</w:t>
      </w:r>
      <w:r>
        <w:rPr>
          <w:rFonts w:ascii="Book Antiqua" w:eastAsia="Times New Roman" w:hAnsi="Book Antiqua" w:cs="Arial"/>
          <w:sz w:val="20"/>
          <w:szCs w:val="20"/>
          <w:lang w:eastAsia="cs-CZ"/>
        </w:rPr>
        <w:t xml:space="preserve"> je oprávnený pri dodaní tov</w:t>
      </w:r>
      <w:r w:rsidR="006D1B0B">
        <w:rPr>
          <w:rFonts w:ascii="Book Antiqua" w:eastAsia="Times New Roman" w:hAnsi="Book Antiqua" w:cs="Arial"/>
          <w:sz w:val="20"/>
          <w:szCs w:val="20"/>
          <w:lang w:eastAsia="cs-CZ"/>
        </w:rPr>
        <w:t>a</w:t>
      </w:r>
      <w:r>
        <w:rPr>
          <w:rFonts w:ascii="Book Antiqua" w:eastAsia="Times New Roman" w:hAnsi="Book Antiqua" w:cs="Arial"/>
          <w:sz w:val="20"/>
          <w:szCs w:val="20"/>
          <w:lang w:eastAsia="cs-CZ"/>
        </w:rPr>
        <w:t xml:space="preserve">ru si tento skontrolovať a v prípade, že nebude v požadovanej kvalite podľa špecifikácie alebo budú preukázateľné </w:t>
      </w:r>
      <w:proofErr w:type="spellStart"/>
      <w:r>
        <w:rPr>
          <w:rFonts w:ascii="Book Antiqua" w:eastAsia="Times New Roman" w:hAnsi="Book Antiqua" w:cs="Arial"/>
          <w:sz w:val="20"/>
          <w:szCs w:val="20"/>
          <w:lang w:eastAsia="cs-CZ"/>
        </w:rPr>
        <w:t>v</w:t>
      </w:r>
      <w:r w:rsidR="006D1B0B">
        <w:rPr>
          <w:rFonts w:ascii="Book Antiqua" w:eastAsia="Times New Roman" w:hAnsi="Book Antiqua" w:cs="Arial"/>
          <w:sz w:val="20"/>
          <w:szCs w:val="20"/>
          <w:lang w:eastAsia="cs-CZ"/>
        </w:rPr>
        <w:t>a</w:t>
      </w:r>
      <w:r>
        <w:rPr>
          <w:rFonts w:ascii="Book Antiqua" w:eastAsia="Times New Roman" w:hAnsi="Book Antiqua" w:cs="Arial"/>
          <w:sz w:val="20"/>
          <w:szCs w:val="20"/>
          <w:lang w:eastAsia="cs-CZ"/>
        </w:rPr>
        <w:t>dy</w:t>
      </w:r>
      <w:proofErr w:type="spellEnd"/>
      <w:r>
        <w:rPr>
          <w:rFonts w:ascii="Book Antiqua" w:eastAsia="Times New Roman" w:hAnsi="Book Antiqua" w:cs="Arial"/>
          <w:sz w:val="20"/>
          <w:szCs w:val="20"/>
          <w:lang w:eastAsia="cs-CZ"/>
        </w:rPr>
        <w:t xml:space="preserve"> tovaru (poškodený obal a pod.)</w:t>
      </w:r>
      <w:r w:rsidR="006D1B0B">
        <w:rPr>
          <w:rFonts w:ascii="Book Antiqua" w:eastAsia="Times New Roman" w:hAnsi="Book Antiqua" w:cs="Arial"/>
          <w:sz w:val="20"/>
          <w:szCs w:val="20"/>
          <w:lang w:eastAsia="cs-CZ"/>
        </w:rPr>
        <w:t xml:space="preserve"> má právo odmietnuť tovar prevziať.</w:t>
      </w:r>
    </w:p>
    <w:p w:rsidR="006D1B0B" w:rsidRDefault="006D1B0B"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B2A60">
        <w:rPr>
          <w:rFonts w:ascii="Book Antiqua" w:eastAsia="Times New Roman" w:hAnsi="Book Antiqua" w:cs="Arial"/>
          <w:sz w:val="20"/>
          <w:szCs w:val="20"/>
          <w:lang w:eastAsia="cs-CZ"/>
        </w:rPr>
        <w:t xml:space="preserve">  </w:t>
      </w:r>
      <w:r w:rsidR="00EA6607">
        <w:rPr>
          <w:rFonts w:ascii="Book Antiqua" w:eastAsia="Times New Roman" w:hAnsi="Book Antiqua" w:cs="Arial"/>
          <w:sz w:val="20"/>
          <w:szCs w:val="20"/>
          <w:lang w:eastAsia="cs-CZ"/>
        </w:rPr>
        <w:t>Verejný obstarávateľ</w:t>
      </w:r>
      <w:r>
        <w:rPr>
          <w:rFonts w:ascii="Book Antiqua" w:eastAsia="Times New Roman" w:hAnsi="Book Antiqua" w:cs="Arial"/>
          <w:sz w:val="20"/>
          <w:szCs w:val="20"/>
          <w:lang w:eastAsia="cs-CZ"/>
        </w:rPr>
        <w:t xml:space="preserve"> spresní požadovaný text na OOPP s úspešným uchádzačom do 5 pracovných dní po ukončení súťaže.</w:t>
      </w:r>
    </w:p>
    <w:p w:rsidR="006D1B0B" w:rsidRDefault="006D1B0B" w:rsidP="00E34167">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1B2A60">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V prípade ak sa technické požiadavky tovaru odvolávajú na konkrétneho výrobcu, výrobný postup, značku, patent, typ, krajinu, oblasť, miesto pôvodu alebo výroby, verejný obstarávateľ pripúšťa </w:t>
      </w:r>
      <w:r>
        <w:rPr>
          <w:rFonts w:ascii="Book Antiqua" w:eastAsia="Times New Roman" w:hAnsi="Book Antiqua" w:cs="Arial"/>
          <w:sz w:val="20"/>
          <w:szCs w:val="20"/>
          <w:lang w:eastAsia="cs-CZ"/>
        </w:rPr>
        <w:lastRenderedPageBreak/>
        <w:t>ponúknuť ekvivalentný výrobok, predmet alebo materiál (ďalej len ekvivalent) za podmienky, že ponúknutý ekvivalent musí mať rovnaké alebo lepšie technické a úžitkové parametre.</w:t>
      </w:r>
    </w:p>
    <w:p w:rsidR="00167B6E" w:rsidRDefault="00167B6E" w:rsidP="00E34167">
      <w:pPr>
        <w:spacing w:after="0"/>
        <w:ind w:left="284" w:hanging="284"/>
        <w:contextualSpacing/>
        <w:jc w:val="both"/>
        <w:rPr>
          <w:rFonts w:ascii="Book Antiqua" w:eastAsia="Times New Roman" w:hAnsi="Book Antiqua" w:cs="Arial"/>
          <w:sz w:val="20"/>
          <w:szCs w:val="20"/>
          <w:lang w:eastAsia="cs-CZ"/>
        </w:rPr>
      </w:pPr>
    </w:p>
    <w:p w:rsidR="004306BB" w:rsidRDefault="004306BB" w:rsidP="00E34167">
      <w:pPr>
        <w:spacing w:after="0"/>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sidR="006D1B0B">
        <w:rPr>
          <w:rFonts w:ascii="Book Antiqua" w:eastAsia="Times New Roman" w:hAnsi="Book Antiqua" w:cs="Arial"/>
          <w:sz w:val="20"/>
          <w:szCs w:val="20"/>
          <w:lang w:eastAsia="cs-CZ"/>
        </w:rPr>
        <w:t xml:space="preserve">v systéme </w:t>
      </w:r>
      <w:proofErr w:type="spellStart"/>
      <w:r w:rsidR="006D1B0B">
        <w:rPr>
          <w:rFonts w:ascii="Book Antiqua" w:eastAsia="Times New Roman" w:hAnsi="Book Antiqua" w:cs="Arial"/>
          <w:sz w:val="20"/>
          <w:szCs w:val="20"/>
          <w:lang w:eastAsia="cs-CZ"/>
        </w:rPr>
        <w:t>Josephine</w:t>
      </w:r>
      <w:proofErr w:type="spellEnd"/>
      <w:r w:rsidR="006D1B0B">
        <w:rPr>
          <w:rFonts w:ascii="Book Antiqua" w:eastAsia="Times New Roman" w:hAnsi="Book Antiqua" w:cs="Arial"/>
          <w:sz w:val="20"/>
          <w:szCs w:val="20"/>
          <w:lang w:eastAsia="cs-CZ"/>
        </w:rPr>
        <w:t xml:space="preserve"> v okne  </w:t>
      </w:r>
      <w:r w:rsidR="00502C34">
        <w:rPr>
          <w:rFonts w:ascii="Book Antiqua" w:eastAsia="Times New Roman" w:hAnsi="Book Antiqua" w:cs="Arial"/>
          <w:sz w:val="20"/>
          <w:szCs w:val="20"/>
          <w:lang w:eastAsia="cs-CZ"/>
        </w:rPr>
        <w:t>„</w:t>
      </w:r>
      <w:r w:rsidR="006D1B0B">
        <w:rPr>
          <w:rFonts w:ascii="Book Antiqua" w:eastAsia="Times New Roman" w:hAnsi="Book Antiqua" w:cs="Arial"/>
          <w:sz w:val="20"/>
          <w:szCs w:val="20"/>
          <w:lang w:eastAsia="cs-CZ"/>
        </w:rPr>
        <w:t>Komunikácia</w:t>
      </w:r>
      <w:r w:rsidR="00502C34">
        <w:rPr>
          <w:rFonts w:ascii="Book Antiqua" w:eastAsia="Times New Roman" w:hAnsi="Book Antiqua" w:cs="Arial"/>
          <w:sz w:val="20"/>
          <w:szCs w:val="20"/>
          <w:lang w:eastAsia="cs-CZ"/>
        </w:rPr>
        <w:t>“</w:t>
      </w:r>
      <w:r w:rsidR="006D1B0B">
        <w:rPr>
          <w:rFonts w:ascii="Book Antiqua" w:eastAsia="Times New Roman" w:hAnsi="Book Antiqua" w:cs="Arial"/>
          <w:sz w:val="20"/>
          <w:szCs w:val="20"/>
          <w:lang w:eastAsia="cs-CZ"/>
        </w:rPr>
        <w:t>.</w:t>
      </w:r>
    </w:p>
    <w:p w:rsidR="004306BB" w:rsidRPr="00740854" w:rsidRDefault="004306BB" w:rsidP="004306BB">
      <w:pPr>
        <w:spacing w:after="0"/>
        <w:jc w:val="both"/>
        <w:rPr>
          <w:rFonts w:ascii="Book Antiqua" w:eastAsia="Times New Roman" w:hAnsi="Book Antiqua" w:cs="Times New Roman"/>
          <w:sz w:val="20"/>
          <w:szCs w:val="20"/>
          <w:lang w:eastAsia="sk-SK"/>
        </w:rPr>
      </w:pPr>
      <w:r w:rsidRPr="00283162">
        <w:rPr>
          <w:rFonts w:ascii="Book Antiqua" w:eastAsia="Times New Roman" w:hAnsi="Book Antiqua" w:cs="Times New Roman"/>
          <w:b/>
          <w:sz w:val="20"/>
          <w:szCs w:val="20"/>
          <w:lang w:eastAsia="sk-SK"/>
        </w:rPr>
        <w:t>Kontaktná osoba za verejného obstarávateľa</w:t>
      </w:r>
      <w:r w:rsidRPr="00740854">
        <w:rPr>
          <w:rFonts w:ascii="Book Antiqua" w:eastAsia="Times New Roman" w:hAnsi="Book Antiqua" w:cs="Times New Roman"/>
          <w:sz w:val="20"/>
          <w:szCs w:val="20"/>
          <w:lang w:eastAsia="sk-SK"/>
        </w:rPr>
        <w:t xml:space="preserve">: </w:t>
      </w:r>
    </w:p>
    <w:p w:rsidR="006B05E3" w:rsidRDefault="006B05E3" w:rsidP="00055838">
      <w:pPr>
        <w:spacing w:after="0"/>
        <w:ind w:left="142" w:hanging="142"/>
        <w:contextualSpacing/>
        <w:jc w:val="both"/>
        <w:rPr>
          <w:rStyle w:val="Hypertextovprepojenie"/>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p. Peter Mušinský -  tel. 0914 320 779 , </w:t>
      </w:r>
      <w:hyperlink r:id="rId14" w:history="1">
        <w:r w:rsidRPr="000318F4">
          <w:rPr>
            <w:rStyle w:val="Hypertextovprepojenie"/>
            <w:rFonts w:ascii="Book Antiqua" w:eastAsia="Times New Roman" w:hAnsi="Book Antiqua" w:cs="Arial"/>
            <w:sz w:val="20"/>
            <w:szCs w:val="20"/>
            <w:lang w:eastAsia="cs-CZ"/>
          </w:rPr>
          <w:t>musinsky@smsz.sk</w:t>
        </w:r>
      </w:hyperlink>
    </w:p>
    <w:p w:rsidR="00B35DBA" w:rsidRDefault="006D1B0B" w:rsidP="00055838">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Bc. Lukáš Životský</w:t>
      </w:r>
      <w:r w:rsidR="004306BB" w:rsidRPr="00740854">
        <w:rPr>
          <w:rFonts w:ascii="Book Antiqua" w:eastAsia="Times New Roman" w:hAnsi="Book Antiqua" w:cs="Times New Roman"/>
          <w:sz w:val="20"/>
          <w:szCs w:val="20"/>
          <w:lang w:eastAsia="sk-SK"/>
        </w:rPr>
        <w:t xml:space="preserve"> –</w:t>
      </w:r>
      <w:r w:rsidR="004306BB" w:rsidRPr="00740854">
        <w:rPr>
          <w:rFonts w:ascii="Book Antiqua" w:eastAsia="Times New Roman" w:hAnsi="Book Antiqua" w:cs="Arial"/>
          <w:sz w:val="20"/>
          <w:szCs w:val="20"/>
          <w:lang w:eastAsia="cs-CZ"/>
        </w:rPr>
        <w:t xml:space="preserve"> tel. </w:t>
      </w:r>
      <w:r>
        <w:rPr>
          <w:rFonts w:ascii="Book Antiqua" w:eastAsia="Times New Roman" w:hAnsi="Book Antiqua" w:cs="Arial"/>
          <w:color w:val="000000"/>
          <w:sz w:val="20"/>
          <w:szCs w:val="20"/>
          <w:lang w:eastAsia="sk-SK"/>
        </w:rPr>
        <w:t>0911 355 859</w:t>
      </w:r>
      <w:r w:rsidR="004306BB" w:rsidRPr="00740854">
        <w:rPr>
          <w:rFonts w:ascii="Book Antiqua" w:eastAsia="Times New Roman" w:hAnsi="Book Antiqua" w:cs="Arial"/>
          <w:sz w:val="20"/>
          <w:szCs w:val="20"/>
          <w:lang w:eastAsia="cs-CZ"/>
        </w:rPr>
        <w:t xml:space="preserve">; e-mail: </w:t>
      </w:r>
      <w:hyperlink r:id="rId15" w:history="1">
        <w:r w:rsidRPr="000318F4">
          <w:rPr>
            <w:rStyle w:val="Hypertextovprepojenie"/>
            <w:rFonts w:ascii="Book Antiqua" w:eastAsia="Times New Roman" w:hAnsi="Book Antiqua" w:cs="Arial"/>
            <w:sz w:val="20"/>
            <w:szCs w:val="20"/>
            <w:lang w:eastAsia="cs-CZ"/>
          </w:rPr>
          <w:t>zivotsky@smsz.sk</w:t>
        </w:r>
      </w:hyperlink>
      <w:r w:rsidR="00055838">
        <w:rPr>
          <w:rFonts w:ascii="Book Antiqua" w:eastAsia="Times New Roman" w:hAnsi="Book Antiqua" w:cs="Arial"/>
          <w:sz w:val="20"/>
          <w:szCs w:val="20"/>
          <w:lang w:eastAsia="cs-CZ"/>
        </w:rPr>
        <w:t xml:space="preserve">    </w:t>
      </w:r>
    </w:p>
    <w:p w:rsidR="00B35DBA" w:rsidRDefault="00B35DBA" w:rsidP="00055838">
      <w:pPr>
        <w:spacing w:after="0"/>
        <w:ind w:left="142" w:hanging="142"/>
        <w:contextualSpacing/>
        <w:jc w:val="both"/>
        <w:rPr>
          <w:rFonts w:ascii="Book Antiqua" w:eastAsia="Times New Roman" w:hAnsi="Book Antiqua" w:cs="Arial"/>
          <w:sz w:val="20"/>
          <w:szCs w:val="20"/>
          <w:lang w:eastAsia="cs-CZ"/>
        </w:rPr>
      </w:pPr>
    </w:p>
    <w:p w:rsidR="004306BB" w:rsidRPr="00283162" w:rsidRDefault="00B35DBA" w:rsidP="006B05E3">
      <w:pPr>
        <w:spacing w:after="0"/>
        <w:ind w:left="142" w:hanging="142"/>
        <w:contextualSpacing/>
        <w:jc w:val="both"/>
        <w:rPr>
          <w:rFonts w:ascii="Book Antiqua" w:eastAsia="Times New Roman" w:hAnsi="Book Antiqua" w:cs="Times New Roman"/>
          <w:b/>
          <w:sz w:val="20"/>
          <w:szCs w:val="20"/>
          <w:lang w:eastAsia="sk-SK"/>
        </w:rPr>
      </w:pPr>
      <w:r>
        <w:rPr>
          <w:rFonts w:ascii="Book Antiqua" w:eastAsia="Times New Roman" w:hAnsi="Book Antiqua" w:cs="Arial"/>
          <w:sz w:val="20"/>
          <w:szCs w:val="20"/>
          <w:lang w:eastAsia="cs-CZ"/>
        </w:rPr>
        <w:t xml:space="preserve"> </w:t>
      </w:r>
      <w:r w:rsidR="004306BB" w:rsidRPr="00283162">
        <w:rPr>
          <w:rFonts w:ascii="Book Antiqua" w:eastAsia="Times New Roman" w:hAnsi="Book Antiqua" w:cs="Times New Roman"/>
          <w:b/>
          <w:sz w:val="20"/>
          <w:szCs w:val="20"/>
          <w:lang w:eastAsia="sk-SK"/>
        </w:rPr>
        <w:t xml:space="preserve">Verejný obstarávateľ môže zrušiť použitý postup zadávania zákazky. </w:t>
      </w:r>
    </w:p>
    <w:p w:rsidR="004306BB" w:rsidRPr="00CD2D30" w:rsidRDefault="004306BB" w:rsidP="004306BB">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4306BB" w:rsidRPr="00A168D9"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4306BB" w:rsidRPr="00A168D9" w:rsidRDefault="004306BB" w:rsidP="004306BB">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4306BB"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4306BB"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4306BB" w:rsidRDefault="004306BB" w:rsidP="004306BB">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4306BB" w:rsidRDefault="004306BB" w:rsidP="004306BB">
      <w:pPr>
        <w:autoSpaceDE w:val="0"/>
        <w:autoSpaceDN w:val="0"/>
        <w:adjustRightInd w:val="0"/>
        <w:spacing w:after="0"/>
        <w:ind w:left="284" w:hanging="284"/>
        <w:jc w:val="both"/>
        <w:rPr>
          <w:rFonts w:ascii="Book Antiqua" w:eastAsia="Times New Roman" w:hAnsi="Book Antiqua" w:cs="Times New Roman"/>
          <w:sz w:val="20"/>
          <w:szCs w:val="20"/>
          <w:lang w:eastAsia="sk-SK"/>
        </w:rPr>
      </w:pPr>
    </w:p>
    <w:p w:rsidR="004306BB" w:rsidRDefault="004306BB" w:rsidP="004306BB">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4306BB" w:rsidRPr="00277AA5" w:rsidRDefault="004306BB" w:rsidP="003E2FA9">
      <w:pPr>
        <w:autoSpaceDE w:val="0"/>
        <w:autoSpaceDN w:val="0"/>
        <w:adjustRightInd w:val="0"/>
        <w:spacing w:after="0"/>
        <w:ind w:left="426" w:hanging="426"/>
        <w:jc w:val="both"/>
        <w:rPr>
          <w:rFonts w:ascii="Book Antiqua" w:hAnsi="Book Antiqua" w:cs="Arial"/>
          <w:color w:val="FF0000"/>
          <w:sz w:val="20"/>
          <w:szCs w:val="20"/>
          <w:lang w:eastAsia="sk-SK"/>
        </w:rPr>
      </w:pPr>
      <w:r>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podpísania </w:t>
      </w:r>
      <w:r w:rsidR="003E2FA9">
        <w:rPr>
          <w:rFonts w:ascii="Book Antiqua" w:eastAsia="Times New Roman" w:hAnsi="Book Antiqua" w:cs="Arial"/>
          <w:b/>
          <w:color w:val="000000"/>
          <w:sz w:val="20"/>
          <w:szCs w:val="20"/>
          <w:lang w:eastAsia="sk-SK"/>
        </w:rPr>
        <w:t>Kúpnej zmluvy.</w:t>
      </w:r>
    </w:p>
    <w:p w:rsidR="004306BB" w:rsidRDefault="004306BB" w:rsidP="004306BB">
      <w:pPr>
        <w:spacing w:after="0"/>
        <w:ind w:left="284" w:hanging="284"/>
        <w:contextualSpacing/>
        <w:jc w:val="both"/>
        <w:rPr>
          <w:rFonts w:ascii="Book Antiqua" w:eastAsia="Times New Roman" w:hAnsi="Book Antiqua" w:cs="Times New Roman"/>
          <w:sz w:val="20"/>
          <w:szCs w:val="20"/>
          <w:lang w:eastAsia="sk-SK"/>
        </w:rPr>
      </w:pPr>
    </w:p>
    <w:p w:rsidR="004306BB" w:rsidRDefault="004306BB" w:rsidP="004306BB">
      <w:pPr>
        <w:spacing w:after="0"/>
        <w:ind w:left="284" w:hanging="284"/>
        <w:contextualSpacing/>
        <w:jc w:val="both"/>
        <w:rPr>
          <w:rFonts w:ascii="Book Antiqua" w:eastAsia="Times New Roman" w:hAnsi="Book Antiqua" w:cs="Times New Roman"/>
          <w:sz w:val="20"/>
          <w:szCs w:val="20"/>
          <w:lang w:eastAsia="sk-SK"/>
        </w:rPr>
      </w:pPr>
    </w:p>
    <w:p w:rsidR="001B2A60" w:rsidRDefault="001B2A60" w:rsidP="004306BB">
      <w:pPr>
        <w:spacing w:after="0"/>
        <w:ind w:left="284" w:hanging="284"/>
        <w:contextualSpacing/>
        <w:jc w:val="both"/>
        <w:rPr>
          <w:rFonts w:ascii="Book Antiqua" w:eastAsia="Times New Roman" w:hAnsi="Book Antiqua" w:cs="Times New Roman"/>
          <w:sz w:val="20"/>
          <w:szCs w:val="20"/>
          <w:lang w:eastAsia="sk-SK"/>
        </w:rPr>
      </w:pPr>
    </w:p>
    <w:p w:rsidR="001B2A60" w:rsidRDefault="001B2A60" w:rsidP="004306BB">
      <w:pPr>
        <w:spacing w:after="0"/>
        <w:ind w:left="284" w:hanging="284"/>
        <w:contextualSpacing/>
        <w:jc w:val="both"/>
        <w:rPr>
          <w:rFonts w:ascii="Book Antiqua" w:eastAsia="Times New Roman" w:hAnsi="Book Antiqua" w:cs="Times New Roman"/>
          <w:sz w:val="20"/>
          <w:szCs w:val="20"/>
          <w:lang w:eastAsia="sk-SK"/>
        </w:rPr>
      </w:pPr>
    </w:p>
    <w:p w:rsidR="004306BB" w:rsidRPr="00A168D9" w:rsidRDefault="004306BB" w:rsidP="004306BB">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4306BB" w:rsidRDefault="004306BB" w:rsidP="004306BB">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Pr="00A168D9" w:rsidRDefault="004306BB" w:rsidP="004306BB">
      <w:pPr>
        <w:spacing w:after="0"/>
        <w:jc w:val="both"/>
        <w:rPr>
          <w:rFonts w:ascii="Book Antiqua" w:eastAsia="Times New Roman" w:hAnsi="Book Antiqua" w:cs="Times New Roman"/>
          <w:b/>
          <w:bCs/>
          <w:sz w:val="20"/>
          <w:szCs w:val="20"/>
          <w:lang w:eastAsia="cs-CZ"/>
        </w:rPr>
      </w:pPr>
    </w:p>
    <w:p w:rsidR="00502C34" w:rsidRDefault="004306BB" w:rsidP="004306BB">
      <w:pPr>
        <w:spacing w:after="0"/>
        <w:ind w:left="709" w:hanging="567"/>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w:t>
      </w:r>
      <w:r w:rsidR="006D1B0B" w:rsidRPr="003F61FA">
        <w:rPr>
          <w:rFonts w:ascii="Book Antiqua" w:eastAsia="Times New Roman" w:hAnsi="Book Antiqua" w:cs="Arial"/>
          <w:sz w:val="20"/>
          <w:szCs w:val="20"/>
          <w:lang w:eastAsia="cs-CZ"/>
        </w:rPr>
        <w:t>Špecifikáci</w:t>
      </w:r>
      <w:r w:rsidR="006D1B0B">
        <w:rPr>
          <w:rFonts w:ascii="Book Antiqua" w:eastAsia="Times New Roman" w:hAnsi="Book Antiqua" w:cs="Arial"/>
          <w:sz w:val="20"/>
          <w:szCs w:val="20"/>
          <w:lang w:eastAsia="cs-CZ"/>
        </w:rPr>
        <w:t>u</w:t>
      </w:r>
      <w:r w:rsidR="006D1B0B" w:rsidRPr="003F61FA">
        <w:rPr>
          <w:rFonts w:ascii="Book Antiqua" w:eastAsia="Times New Roman" w:hAnsi="Book Antiqua" w:cs="Arial"/>
          <w:sz w:val="20"/>
          <w:szCs w:val="20"/>
          <w:lang w:eastAsia="cs-CZ"/>
        </w:rPr>
        <w:t xml:space="preserve"> OOPP</w:t>
      </w:r>
    </w:p>
    <w:p w:rsidR="004306BB" w:rsidRDefault="004306BB" w:rsidP="004306BB">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w:t>
      </w:r>
      <w:r w:rsidR="00905FF9">
        <w:rPr>
          <w:rFonts w:ascii="Book Antiqua" w:eastAsia="Times New Roman" w:hAnsi="Book Antiqua" w:cs="Times New Roman"/>
          <w:sz w:val="20"/>
          <w:szCs w:val="20"/>
          <w:lang w:eastAsia="sk-SK"/>
        </w:rPr>
        <w:t>2</w:t>
      </w:r>
      <w:r>
        <w:rPr>
          <w:rFonts w:ascii="Book Antiqua" w:eastAsia="Times New Roman" w:hAnsi="Book Antiqua" w:cs="Times New Roman"/>
          <w:sz w:val="20"/>
          <w:szCs w:val="20"/>
          <w:lang w:eastAsia="sk-SK"/>
        </w:rPr>
        <w:t xml:space="preserve"> – Čestné vyhlásenie</w:t>
      </w:r>
    </w:p>
    <w:p w:rsidR="004D58D8" w:rsidRDefault="004306BB" w:rsidP="003E2FA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w:t>
      </w:r>
      <w:r w:rsidR="00905FF9">
        <w:rPr>
          <w:rFonts w:ascii="Book Antiqua" w:eastAsia="Times New Roman" w:hAnsi="Book Antiqua" w:cs="Times New Roman"/>
          <w:sz w:val="20"/>
          <w:szCs w:val="20"/>
          <w:lang w:eastAsia="sk-SK"/>
        </w:rPr>
        <w:t>3</w:t>
      </w:r>
      <w:r>
        <w:rPr>
          <w:rFonts w:ascii="Book Antiqua" w:eastAsia="Times New Roman" w:hAnsi="Book Antiqua" w:cs="Times New Roman"/>
          <w:sz w:val="20"/>
          <w:szCs w:val="20"/>
          <w:lang w:eastAsia="sk-SK"/>
        </w:rPr>
        <w:t xml:space="preserve"> – </w:t>
      </w:r>
      <w:r w:rsidR="00207FDC">
        <w:rPr>
          <w:rFonts w:ascii="Book Antiqua" w:eastAsia="Times New Roman" w:hAnsi="Book Antiqua" w:cs="Times New Roman"/>
          <w:sz w:val="20"/>
          <w:szCs w:val="20"/>
          <w:lang w:eastAsia="sk-SK"/>
        </w:rPr>
        <w:t xml:space="preserve">Návrh </w:t>
      </w:r>
      <w:r w:rsidR="006D1B0B">
        <w:rPr>
          <w:rFonts w:ascii="Book Antiqua" w:eastAsia="Times New Roman" w:hAnsi="Book Antiqua" w:cs="Times New Roman"/>
          <w:sz w:val="20"/>
          <w:szCs w:val="20"/>
          <w:lang w:eastAsia="sk-SK"/>
        </w:rPr>
        <w:t>Rámcovej dohody</w:t>
      </w:r>
    </w:p>
    <w:p w:rsidR="001B2A60" w:rsidRDefault="001B2A60" w:rsidP="003E2FA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Príloha č. 4  - Cenová ponuka</w:t>
      </w: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133BE0" w:rsidRDefault="00133BE0" w:rsidP="003E2FA9">
      <w:pPr>
        <w:spacing w:after="0"/>
        <w:ind w:left="709" w:hanging="567"/>
        <w:contextualSpacing/>
        <w:jc w:val="both"/>
        <w:rPr>
          <w:rFonts w:ascii="Book Antiqua" w:eastAsia="Times New Roman" w:hAnsi="Book Antiqua" w:cs="Times New Roman"/>
          <w:sz w:val="20"/>
          <w:szCs w:val="20"/>
          <w:lang w:eastAsia="sk-SK"/>
        </w:rPr>
      </w:pPr>
    </w:p>
    <w:p w:rsidR="00133BE0" w:rsidRDefault="00133BE0" w:rsidP="003E2FA9">
      <w:pPr>
        <w:spacing w:after="0"/>
        <w:ind w:left="709" w:hanging="567"/>
        <w:contextualSpacing/>
        <w:jc w:val="both"/>
        <w:rPr>
          <w:rFonts w:ascii="Book Antiqua" w:eastAsia="Times New Roman" w:hAnsi="Book Antiqua" w:cs="Times New Roman"/>
          <w:sz w:val="20"/>
          <w:szCs w:val="20"/>
          <w:lang w:eastAsia="sk-SK"/>
        </w:rPr>
      </w:pPr>
    </w:p>
    <w:p w:rsidR="00EA6607" w:rsidRDefault="00EA6607" w:rsidP="003E2FA9">
      <w:pPr>
        <w:spacing w:after="0"/>
        <w:ind w:left="709" w:hanging="567"/>
        <w:contextualSpacing/>
        <w:jc w:val="both"/>
        <w:rPr>
          <w:rFonts w:ascii="Book Antiqua" w:eastAsia="Times New Roman" w:hAnsi="Book Antiqua" w:cs="Times New Roman"/>
          <w:sz w:val="20"/>
          <w:szCs w:val="20"/>
          <w:lang w:eastAsia="sk-SK"/>
        </w:rPr>
      </w:pPr>
    </w:p>
    <w:p w:rsidR="00EA6607" w:rsidRDefault="00EA6607" w:rsidP="003E2FA9">
      <w:pPr>
        <w:spacing w:after="0"/>
        <w:ind w:left="709" w:hanging="567"/>
        <w:contextualSpacing/>
        <w:jc w:val="both"/>
        <w:rPr>
          <w:rFonts w:ascii="Book Antiqua" w:eastAsia="Times New Roman" w:hAnsi="Book Antiqua" w:cs="Times New Roman"/>
          <w:sz w:val="20"/>
          <w:szCs w:val="20"/>
          <w:lang w:eastAsia="sk-SK"/>
        </w:rPr>
      </w:pPr>
    </w:p>
    <w:p w:rsidR="004D58D8" w:rsidRDefault="004D58D8" w:rsidP="003E2FA9">
      <w:pPr>
        <w:spacing w:after="0"/>
        <w:ind w:left="709" w:hanging="567"/>
        <w:contextualSpacing/>
        <w:jc w:val="both"/>
        <w:rPr>
          <w:rFonts w:ascii="Book Antiqua" w:eastAsia="Times New Roman" w:hAnsi="Book Antiqua" w:cs="Times New Roman"/>
          <w:sz w:val="20"/>
          <w:szCs w:val="20"/>
          <w:lang w:eastAsia="sk-SK"/>
        </w:rPr>
      </w:pPr>
    </w:p>
    <w:p w:rsidR="00EA6607" w:rsidRPr="00EA6607" w:rsidRDefault="00EA6607" w:rsidP="00EA6607">
      <w:pPr>
        <w:suppressAutoHyphens/>
        <w:spacing w:after="0"/>
        <w:jc w:val="center"/>
        <w:rPr>
          <w:rFonts w:ascii="Times New Roman" w:eastAsia="Times New Roman" w:hAnsi="Times New Roman" w:cs="Times New Roman"/>
          <w:b/>
          <w:lang w:eastAsia="zh-CN"/>
        </w:rPr>
      </w:pPr>
    </w:p>
    <w:sectPr w:rsidR="00EA6607" w:rsidRPr="00EA6607" w:rsidSect="008F4837">
      <w:footerReference w:type="default" r:id="rId16"/>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D0" w:rsidRDefault="009C26E4">
      <w:pPr>
        <w:spacing w:after="0" w:line="240" w:lineRule="auto"/>
      </w:pPr>
      <w:r>
        <w:separator/>
      </w:r>
    </w:p>
  </w:endnote>
  <w:endnote w:type="continuationSeparator" w:id="0">
    <w:p w:rsidR="00273DD0" w:rsidRDefault="009C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376"/>
      <w:docPartObj>
        <w:docPartGallery w:val="Page Numbers (Bottom of Page)"/>
        <w:docPartUnique/>
      </w:docPartObj>
    </w:sdtPr>
    <w:sdtEndPr/>
    <w:sdtContent>
      <w:p w:rsidR="00411570" w:rsidRDefault="004306BB">
        <w:pPr>
          <w:pStyle w:val="Pta"/>
          <w:jc w:val="center"/>
        </w:pPr>
        <w:r>
          <w:fldChar w:fldCharType="begin"/>
        </w:r>
        <w:r>
          <w:instrText xml:space="preserve"> PAGE   \* MERGEFORMAT </w:instrText>
        </w:r>
        <w:r>
          <w:fldChar w:fldCharType="separate"/>
        </w:r>
        <w:r w:rsidR="004E355C">
          <w:rPr>
            <w:noProof/>
          </w:rPr>
          <w:t>5</w:t>
        </w:r>
        <w:r>
          <w:rPr>
            <w:noProof/>
          </w:rPr>
          <w:fldChar w:fldCharType="end"/>
        </w:r>
      </w:p>
    </w:sdtContent>
  </w:sdt>
  <w:p w:rsidR="00411570" w:rsidRDefault="007F73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D0" w:rsidRDefault="009C26E4">
      <w:pPr>
        <w:spacing w:after="0" w:line="240" w:lineRule="auto"/>
      </w:pPr>
      <w:r>
        <w:separator/>
      </w:r>
    </w:p>
  </w:footnote>
  <w:footnote w:type="continuationSeparator" w:id="0">
    <w:p w:rsidR="00273DD0" w:rsidRDefault="009C2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7"/>
    <w:multiLevelType w:val="singleLevel"/>
    <w:tmpl w:val="B840F3DA"/>
    <w:name w:val="WW8Num13"/>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2">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02F819DA"/>
    <w:multiLevelType w:val="hybridMultilevel"/>
    <w:tmpl w:val="F2E4CA02"/>
    <w:lvl w:ilvl="0" w:tplc="A65CBFAE">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2B2110D"/>
    <w:multiLevelType w:val="hybridMultilevel"/>
    <w:tmpl w:val="B2C4887C"/>
    <w:lvl w:ilvl="0" w:tplc="A9D62BE8">
      <w:start w:val="1"/>
      <w:numFmt w:val="decimal"/>
      <w:lvlText w:val="%1."/>
      <w:lvlJc w:val="left"/>
      <w:pPr>
        <w:ind w:left="480" w:hanging="4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nsid w:val="3EFE4487"/>
    <w:multiLevelType w:val="hybridMultilevel"/>
    <w:tmpl w:val="AD9828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05573A4"/>
    <w:multiLevelType w:val="hybridMultilevel"/>
    <w:tmpl w:val="85AA560E"/>
    <w:lvl w:ilvl="0" w:tplc="70ACD9A0">
      <w:start w:val="1"/>
      <w:numFmt w:val="bullet"/>
      <w:lvlText w:val="-"/>
      <w:lvlJc w:val="left"/>
      <w:pPr>
        <w:ind w:left="1070" w:hanging="360"/>
      </w:pPr>
      <w:rPr>
        <w:rFonts w:ascii="Times New Roman" w:eastAsia="Times New Roman" w:hAnsi="Times New Roman" w:cs="Times New Roman" w:hint="default"/>
        <w:sz w:val="22"/>
      </w:rPr>
    </w:lvl>
    <w:lvl w:ilvl="1" w:tplc="041B0003">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9">
    <w:nsid w:val="65DF66CF"/>
    <w:multiLevelType w:val="hybridMultilevel"/>
    <w:tmpl w:val="13724EA2"/>
    <w:lvl w:ilvl="0" w:tplc="C40C73C0">
      <w:start w:val="1"/>
      <w:numFmt w:val="decimal"/>
      <w:lvlText w:val="%1."/>
      <w:lvlJc w:val="left"/>
      <w:pPr>
        <w:ind w:left="2200" w:hanging="420"/>
      </w:pPr>
      <w:rPr>
        <w:rFonts w:hint="default"/>
        <w:b w:val="0"/>
      </w:rPr>
    </w:lvl>
    <w:lvl w:ilvl="1" w:tplc="041B0019" w:tentative="1">
      <w:start w:val="1"/>
      <w:numFmt w:val="lowerLetter"/>
      <w:lvlText w:val="%2."/>
      <w:lvlJc w:val="left"/>
      <w:pPr>
        <w:ind w:left="2860" w:hanging="360"/>
      </w:pPr>
    </w:lvl>
    <w:lvl w:ilvl="2" w:tplc="041B001B" w:tentative="1">
      <w:start w:val="1"/>
      <w:numFmt w:val="lowerRoman"/>
      <w:lvlText w:val="%3."/>
      <w:lvlJc w:val="right"/>
      <w:pPr>
        <w:ind w:left="3580" w:hanging="180"/>
      </w:pPr>
    </w:lvl>
    <w:lvl w:ilvl="3" w:tplc="041B000F" w:tentative="1">
      <w:start w:val="1"/>
      <w:numFmt w:val="decimal"/>
      <w:lvlText w:val="%4."/>
      <w:lvlJc w:val="left"/>
      <w:pPr>
        <w:ind w:left="4300" w:hanging="360"/>
      </w:pPr>
    </w:lvl>
    <w:lvl w:ilvl="4" w:tplc="041B0019" w:tentative="1">
      <w:start w:val="1"/>
      <w:numFmt w:val="lowerLetter"/>
      <w:lvlText w:val="%5."/>
      <w:lvlJc w:val="left"/>
      <w:pPr>
        <w:ind w:left="5020" w:hanging="360"/>
      </w:pPr>
    </w:lvl>
    <w:lvl w:ilvl="5" w:tplc="041B001B" w:tentative="1">
      <w:start w:val="1"/>
      <w:numFmt w:val="lowerRoman"/>
      <w:lvlText w:val="%6."/>
      <w:lvlJc w:val="right"/>
      <w:pPr>
        <w:ind w:left="5740" w:hanging="180"/>
      </w:pPr>
    </w:lvl>
    <w:lvl w:ilvl="6" w:tplc="041B000F" w:tentative="1">
      <w:start w:val="1"/>
      <w:numFmt w:val="decimal"/>
      <w:lvlText w:val="%7."/>
      <w:lvlJc w:val="left"/>
      <w:pPr>
        <w:ind w:left="6460" w:hanging="360"/>
      </w:pPr>
    </w:lvl>
    <w:lvl w:ilvl="7" w:tplc="041B0019" w:tentative="1">
      <w:start w:val="1"/>
      <w:numFmt w:val="lowerLetter"/>
      <w:lvlText w:val="%8."/>
      <w:lvlJc w:val="left"/>
      <w:pPr>
        <w:ind w:left="7180" w:hanging="360"/>
      </w:pPr>
    </w:lvl>
    <w:lvl w:ilvl="8" w:tplc="041B001B" w:tentative="1">
      <w:start w:val="1"/>
      <w:numFmt w:val="lowerRoman"/>
      <w:lvlText w:val="%9."/>
      <w:lvlJc w:val="right"/>
      <w:pPr>
        <w:ind w:left="7900" w:hanging="180"/>
      </w:pPr>
    </w:lvl>
  </w:abstractNum>
  <w:abstractNum w:abstractNumId="10">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7"/>
  </w:num>
  <w:num w:numId="2">
    <w:abstractNumId w:val="6"/>
  </w:num>
  <w:num w:numId="3">
    <w:abstractNumId w:val="2"/>
  </w:num>
  <w:num w:numId="4">
    <w:abstractNumId w:val="10"/>
  </w:num>
  <w:num w:numId="5">
    <w:abstractNumId w:val="3"/>
  </w:num>
  <w:num w:numId="6">
    <w:abstractNumId w:val="5"/>
  </w:num>
  <w:num w:numId="7">
    <w:abstractNumId w:val="8"/>
  </w:num>
  <w:num w:numId="8">
    <w:abstractNumId w:val="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4D"/>
    <w:rsid w:val="0000755A"/>
    <w:rsid w:val="00050A5C"/>
    <w:rsid w:val="00055838"/>
    <w:rsid w:val="00065977"/>
    <w:rsid w:val="00067651"/>
    <w:rsid w:val="00072B2F"/>
    <w:rsid w:val="000B7850"/>
    <w:rsid w:val="00133BE0"/>
    <w:rsid w:val="00162365"/>
    <w:rsid w:val="00167B6E"/>
    <w:rsid w:val="001B2A60"/>
    <w:rsid w:val="001B7E52"/>
    <w:rsid w:val="001D224C"/>
    <w:rsid w:val="001F5F3A"/>
    <w:rsid w:val="00207FDC"/>
    <w:rsid w:val="00214D14"/>
    <w:rsid w:val="00217DD9"/>
    <w:rsid w:val="00273DD0"/>
    <w:rsid w:val="00275A89"/>
    <w:rsid w:val="002833EC"/>
    <w:rsid w:val="00290621"/>
    <w:rsid w:val="003721EB"/>
    <w:rsid w:val="003C6CE1"/>
    <w:rsid w:val="003E2FA9"/>
    <w:rsid w:val="003F61FA"/>
    <w:rsid w:val="004306BB"/>
    <w:rsid w:val="0046646F"/>
    <w:rsid w:val="004700E7"/>
    <w:rsid w:val="004C4ACA"/>
    <w:rsid w:val="004D58D8"/>
    <w:rsid w:val="004E355C"/>
    <w:rsid w:val="00500E5D"/>
    <w:rsid w:val="00502C34"/>
    <w:rsid w:val="005076C3"/>
    <w:rsid w:val="005A391C"/>
    <w:rsid w:val="005A3FC1"/>
    <w:rsid w:val="00654FAE"/>
    <w:rsid w:val="006B05E3"/>
    <w:rsid w:val="006D1B0B"/>
    <w:rsid w:val="0070566E"/>
    <w:rsid w:val="007166D2"/>
    <w:rsid w:val="00745C8D"/>
    <w:rsid w:val="0074738D"/>
    <w:rsid w:val="0075534F"/>
    <w:rsid w:val="007654FA"/>
    <w:rsid w:val="00792074"/>
    <w:rsid w:val="007D0950"/>
    <w:rsid w:val="007E1E2F"/>
    <w:rsid w:val="00800782"/>
    <w:rsid w:val="0086604D"/>
    <w:rsid w:val="008A18FC"/>
    <w:rsid w:val="008C703D"/>
    <w:rsid w:val="00905FF9"/>
    <w:rsid w:val="00926AE8"/>
    <w:rsid w:val="009309F0"/>
    <w:rsid w:val="00987517"/>
    <w:rsid w:val="009C26E4"/>
    <w:rsid w:val="00A14879"/>
    <w:rsid w:val="00AA47A0"/>
    <w:rsid w:val="00AD2FD8"/>
    <w:rsid w:val="00AF4883"/>
    <w:rsid w:val="00B35DBA"/>
    <w:rsid w:val="00B83629"/>
    <w:rsid w:val="00BE19CC"/>
    <w:rsid w:val="00BF2627"/>
    <w:rsid w:val="00C50E2C"/>
    <w:rsid w:val="00C75135"/>
    <w:rsid w:val="00DD536F"/>
    <w:rsid w:val="00DD6478"/>
    <w:rsid w:val="00E06376"/>
    <w:rsid w:val="00E11147"/>
    <w:rsid w:val="00E16169"/>
    <w:rsid w:val="00E30020"/>
    <w:rsid w:val="00E34167"/>
    <w:rsid w:val="00E61B45"/>
    <w:rsid w:val="00E830FE"/>
    <w:rsid w:val="00EA6607"/>
    <w:rsid w:val="00F01457"/>
    <w:rsid w:val="00F320C0"/>
    <w:rsid w:val="00F37A74"/>
    <w:rsid w:val="00F447AD"/>
    <w:rsid w:val="00F65B36"/>
    <w:rsid w:val="00F85F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6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4306B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306BB"/>
  </w:style>
  <w:style w:type="character" w:styleId="Hypertextovprepojenie">
    <w:name w:val="Hyperlink"/>
    <w:basedOn w:val="Predvolenpsmoodseku"/>
    <w:uiPriority w:val="99"/>
    <w:unhideWhenUsed/>
    <w:rsid w:val="004306BB"/>
    <w:rPr>
      <w:color w:val="0000FF" w:themeColor="hyperlink"/>
      <w:u w:val="single"/>
    </w:rPr>
  </w:style>
  <w:style w:type="paragraph" w:styleId="Odsekzoznamu">
    <w:name w:val="List Paragraph"/>
    <w:basedOn w:val="Normlny"/>
    <w:uiPriority w:val="99"/>
    <w:qFormat/>
    <w:rsid w:val="004306BB"/>
    <w:pPr>
      <w:ind w:left="720"/>
      <w:contextualSpacing/>
    </w:pPr>
  </w:style>
  <w:style w:type="paragraph" w:customStyle="1" w:styleId="Default">
    <w:name w:val="Default"/>
    <w:rsid w:val="004306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659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5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6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4306B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306BB"/>
  </w:style>
  <w:style w:type="character" w:styleId="Hypertextovprepojenie">
    <w:name w:val="Hyperlink"/>
    <w:basedOn w:val="Predvolenpsmoodseku"/>
    <w:uiPriority w:val="99"/>
    <w:unhideWhenUsed/>
    <w:rsid w:val="004306BB"/>
    <w:rPr>
      <w:color w:val="0000FF" w:themeColor="hyperlink"/>
      <w:u w:val="single"/>
    </w:rPr>
  </w:style>
  <w:style w:type="paragraph" w:styleId="Odsekzoznamu">
    <w:name w:val="List Paragraph"/>
    <w:basedOn w:val="Normlny"/>
    <w:uiPriority w:val="99"/>
    <w:qFormat/>
    <w:rsid w:val="004306BB"/>
    <w:pPr>
      <w:ind w:left="720"/>
      <w:contextualSpacing/>
    </w:pPr>
  </w:style>
  <w:style w:type="paragraph" w:customStyle="1" w:styleId="Default">
    <w:name w:val="Default"/>
    <w:rsid w:val="004306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659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5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nsky@smsz.sk" TargetMode="External"/><Relationship Id="rId13" Type="http://schemas.openxmlformats.org/officeDocument/2006/relationships/hyperlink" Target="http://www.smsz.s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sz@smsz.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hyperlink" Target="mailto:zivotsky@smsz.sk" TargetMode="External"/><Relationship Id="rId10" Type="http://schemas.openxmlformats.org/officeDocument/2006/relationships/hyperlink" Target="mailto:luxova@smsz.sk" TargetMode="External"/><Relationship Id="rId4" Type="http://schemas.openxmlformats.org/officeDocument/2006/relationships/settings" Target="settings.xml"/><Relationship Id="rId9" Type="http://schemas.openxmlformats.org/officeDocument/2006/relationships/hyperlink" Target="mailto:zivotsky@smsz.sk" TargetMode="External"/><Relationship Id="rId14" Type="http://schemas.openxmlformats.org/officeDocument/2006/relationships/hyperlink" Target="mailto:musinsky@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5</Pages>
  <Words>2302</Words>
  <Characters>13123</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13</cp:revision>
  <cp:lastPrinted>2020-12-16T07:53:00Z</cp:lastPrinted>
  <dcterms:created xsi:type="dcterms:W3CDTF">2020-11-23T12:24:00Z</dcterms:created>
  <dcterms:modified xsi:type="dcterms:W3CDTF">2020-12-16T08:00:00Z</dcterms:modified>
</cp:coreProperties>
</file>