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BB" w:rsidRPr="00A168D9" w:rsidRDefault="004306BB" w:rsidP="004306BB">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Spis č.:</w:t>
      </w:r>
      <w:r>
        <w:rPr>
          <w:rFonts w:ascii="Book Antiqua" w:eastAsia="Times New Roman" w:hAnsi="Book Antiqua" w:cs="Book Antiqua"/>
          <w:i/>
          <w:color w:val="000000"/>
          <w:sz w:val="20"/>
          <w:szCs w:val="20"/>
          <w:lang w:eastAsia="sk-SK"/>
        </w:rPr>
        <w:tab/>
      </w:r>
      <w:r w:rsidR="0000755A">
        <w:rPr>
          <w:rFonts w:ascii="Book Antiqua" w:eastAsia="Times New Roman" w:hAnsi="Book Antiqua" w:cs="Book Antiqua"/>
          <w:i/>
          <w:color w:val="000000"/>
          <w:sz w:val="20"/>
          <w:szCs w:val="20"/>
          <w:lang w:eastAsia="sk-SK"/>
        </w:rPr>
        <w:t>16</w:t>
      </w:r>
      <w:r>
        <w:rPr>
          <w:rFonts w:ascii="Book Antiqua" w:eastAsia="Times New Roman" w:hAnsi="Book Antiqua" w:cs="Book Antiqua"/>
          <w:i/>
          <w:color w:val="000000"/>
          <w:sz w:val="20"/>
          <w:szCs w:val="20"/>
          <w:lang w:eastAsia="sk-SK"/>
        </w:rPr>
        <w:t>-A2-2020</w:t>
      </w:r>
      <w:r>
        <w:rPr>
          <w:rFonts w:ascii="Book Antiqua" w:eastAsia="Times New Roman" w:hAnsi="Book Antiqua" w:cs="Book Antiqua"/>
          <w:i/>
          <w:color w:val="000000"/>
          <w:sz w:val="20"/>
          <w:szCs w:val="20"/>
          <w:lang w:eastAsia="sk-SK"/>
        </w:rPr>
        <w:tab/>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4306BB" w:rsidRPr="00A168D9" w:rsidRDefault="004306BB" w:rsidP="004306BB">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Rastislavova 79, 040 01 Košice</w:t>
      </w:r>
    </w:p>
    <w:p w:rsidR="004306BB" w:rsidRPr="00A168D9" w:rsidRDefault="004306BB" w:rsidP="004306BB">
      <w:pPr>
        <w:autoSpaceDE w:val="0"/>
        <w:autoSpaceDN w:val="0"/>
        <w:adjustRightInd w:val="0"/>
        <w:spacing w:after="0"/>
        <w:jc w:val="center"/>
        <w:rPr>
          <w:rFonts w:ascii="Book Antiqua" w:eastAsia="Times New Roman" w:hAnsi="Book Antiqua" w:cs="Book Antiqua"/>
          <w:color w:val="000000"/>
          <w:sz w:val="20"/>
          <w:szCs w:val="20"/>
          <w:lang w:eastAsia="sk-SK"/>
        </w:rPr>
      </w:pPr>
    </w:p>
    <w:p w:rsidR="004306BB" w:rsidRPr="00A168D9" w:rsidRDefault="004306BB" w:rsidP="004306BB">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Pr>
          <w:rFonts w:ascii="Book Antiqua" w:eastAsia="Times New Roman" w:hAnsi="Book Antiqua" w:cs="Book Antiqua"/>
          <w:b/>
          <w:bCs/>
          <w:color w:val="000000"/>
          <w:sz w:val="23"/>
          <w:szCs w:val="23"/>
          <w:shd w:val="clear" w:color="auto" w:fill="D9D9D9" w:themeFill="background1" w:themeFillShade="D9"/>
          <w:lang w:eastAsia="sk-SK"/>
        </w:rPr>
        <w:t xml:space="preserve">Výzva na predkladanie ponúk </w:t>
      </w:r>
    </w:p>
    <w:p w:rsidR="004306BB" w:rsidRPr="00A168D9" w:rsidRDefault="004306BB" w:rsidP="004306BB">
      <w:pPr>
        <w:autoSpaceDE w:val="0"/>
        <w:autoSpaceDN w:val="0"/>
        <w:adjustRightInd w:val="0"/>
        <w:spacing w:after="0"/>
        <w:jc w:val="center"/>
        <w:rPr>
          <w:rFonts w:ascii="Book Antiqua" w:eastAsia="Times New Roman" w:hAnsi="Book Antiqua" w:cs="Book Antiqua"/>
          <w:color w:val="000000"/>
          <w:sz w:val="23"/>
          <w:szCs w:val="23"/>
          <w:lang w:eastAsia="sk-SK"/>
        </w:rPr>
      </w:pPr>
    </w:p>
    <w:p w:rsidR="004306BB" w:rsidRPr="00C72468" w:rsidRDefault="004306BB" w:rsidP="004306BB">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Pr>
          <w:rFonts w:ascii="Book Antiqua" w:hAnsi="Book Antiqua"/>
          <w:sz w:val="20"/>
          <w:szCs w:val="20"/>
        </w:rPr>
        <w:t xml:space="preserve"> </w:t>
      </w:r>
      <w:r w:rsidRPr="00C72468">
        <w:rPr>
          <w:rFonts w:ascii="Book Antiqua" w:hAnsi="Book Antiqua"/>
          <w:sz w:val="20"/>
          <w:szCs w:val="20"/>
        </w:rPr>
        <w:t xml:space="preserve"> </w:t>
      </w:r>
      <w:r>
        <w:rPr>
          <w:rFonts w:ascii="Book Antiqua" w:hAnsi="Book Antiqua"/>
          <w:sz w:val="20"/>
          <w:szCs w:val="20"/>
        </w:rPr>
        <w:t xml:space="preserve">              </w:t>
      </w:r>
      <w:r w:rsidRPr="00C72468">
        <w:rPr>
          <w:rFonts w:ascii="Book Antiqua" w:hAnsi="Book Antiqua"/>
          <w:sz w:val="20"/>
          <w:szCs w:val="20"/>
        </w:rPr>
        <w:t>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4306BB" w:rsidRPr="00A168D9" w:rsidRDefault="004306BB" w:rsidP="004306BB">
      <w:pPr>
        <w:autoSpaceDE w:val="0"/>
        <w:autoSpaceDN w:val="0"/>
        <w:adjustRightInd w:val="0"/>
        <w:spacing w:after="0"/>
        <w:rPr>
          <w:rFonts w:ascii="Book Antiqua" w:eastAsia="Times New Roman" w:hAnsi="Book Antiqua" w:cs="Arial"/>
          <w:b/>
          <w:bCs/>
          <w:color w:val="000000"/>
          <w:sz w:val="20"/>
          <w:szCs w:val="20"/>
          <w:lang w:eastAsia="sk-SK"/>
        </w:rPr>
      </w:pPr>
    </w:p>
    <w:p w:rsidR="004306BB" w:rsidRPr="00A168D9" w:rsidRDefault="004306BB" w:rsidP="004306BB">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1</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Identifikácia verejného obstarávateľa: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riaditeľka</w:t>
      </w:r>
    </w:p>
    <w:p w:rsidR="004306BB" w:rsidRPr="00A168D9" w:rsidRDefault="004306BB" w:rsidP="004306BB">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F447AD" w:rsidRDefault="00F447AD" w:rsidP="004306BB">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p. Peter Mušinský – </w:t>
      </w:r>
      <w:hyperlink r:id="rId8" w:history="1">
        <w:r w:rsidRPr="00146100">
          <w:rPr>
            <w:rStyle w:val="Hypertextovprepojenie"/>
            <w:rFonts w:ascii="Book Antiqua" w:eastAsia="Times New Roman" w:hAnsi="Book Antiqua" w:cs="Arial"/>
            <w:sz w:val="20"/>
            <w:szCs w:val="20"/>
            <w:lang w:eastAsia="sk-SK"/>
          </w:rPr>
          <w:t>musinsky@smsz.sk</w:t>
        </w:r>
      </w:hyperlink>
      <w:r>
        <w:rPr>
          <w:rFonts w:ascii="Book Antiqua" w:eastAsia="Times New Roman" w:hAnsi="Book Antiqua" w:cs="Arial"/>
          <w:color w:val="000000"/>
          <w:sz w:val="20"/>
          <w:szCs w:val="20"/>
          <w:lang w:eastAsia="sk-SK"/>
        </w:rPr>
        <w:t xml:space="preserve">  tel.: 0914 320 779</w:t>
      </w:r>
    </w:p>
    <w:p w:rsidR="004306BB" w:rsidRDefault="0000755A" w:rsidP="004306BB">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Bc. Lukáš Životský</w:t>
      </w:r>
      <w:r w:rsidR="004306BB">
        <w:rPr>
          <w:rFonts w:ascii="Book Antiqua" w:eastAsia="Times New Roman" w:hAnsi="Book Antiqua" w:cs="Arial"/>
          <w:color w:val="000000"/>
          <w:sz w:val="20"/>
          <w:szCs w:val="20"/>
          <w:lang w:eastAsia="sk-SK"/>
        </w:rPr>
        <w:t xml:space="preserve"> – e-mail: </w:t>
      </w:r>
      <w:hyperlink r:id="rId9" w:history="1">
        <w:r w:rsidRPr="00146100">
          <w:rPr>
            <w:rStyle w:val="Hypertextovprepojenie"/>
            <w:rFonts w:ascii="Book Antiqua" w:eastAsia="Times New Roman" w:hAnsi="Book Antiqua" w:cs="Arial"/>
            <w:sz w:val="20"/>
            <w:szCs w:val="20"/>
            <w:lang w:eastAsia="sk-SK"/>
          </w:rPr>
          <w:t>zivotsky@smsz.sk</w:t>
        </w:r>
      </w:hyperlink>
      <w:r w:rsidR="004306BB">
        <w:rPr>
          <w:rFonts w:ascii="Book Antiqua" w:eastAsia="Times New Roman" w:hAnsi="Book Antiqua" w:cs="Arial"/>
          <w:color w:val="000000"/>
          <w:sz w:val="20"/>
          <w:szCs w:val="20"/>
          <w:lang w:eastAsia="sk-SK"/>
        </w:rPr>
        <w:t xml:space="preserve"> , tel. : </w:t>
      </w:r>
      <w:r>
        <w:rPr>
          <w:rFonts w:ascii="Book Antiqua" w:eastAsia="Times New Roman" w:hAnsi="Book Antiqua" w:cs="Arial"/>
          <w:color w:val="000000"/>
          <w:sz w:val="20"/>
          <w:szCs w:val="20"/>
          <w:lang w:eastAsia="sk-SK"/>
        </w:rPr>
        <w:t>0911 355 859</w:t>
      </w:r>
    </w:p>
    <w:p w:rsidR="004306BB" w:rsidRDefault="004306BB" w:rsidP="004306BB">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sz w:val="20"/>
          <w:szCs w:val="20"/>
          <w:lang w:eastAsia="sk-SK"/>
        </w:rPr>
        <w:t xml:space="preserve">Ing. Ľudmila Luxová – </w:t>
      </w:r>
      <w:proofErr w:type="spellStart"/>
      <w:r w:rsidRPr="00A168D9">
        <w:rPr>
          <w:rFonts w:ascii="Book Antiqua" w:eastAsia="Times New Roman" w:hAnsi="Book Antiqua" w:cs="Arial"/>
          <w:sz w:val="20"/>
          <w:szCs w:val="20"/>
          <w:lang w:eastAsia="sk-SK"/>
        </w:rPr>
        <w:t>sam</w:t>
      </w:r>
      <w:proofErr w:type="spellEnd"/>
      <w:r w:rsidRPr="00A168D9">
        <w:rPr>
          <w:rFonts w:ascii="Book Antiqua" w:eastAsia="Times New Roman" w:hAnsi="Book Antiqua" w:cs="Arial"/>
          <w:sz w:val="20"/>
          <w:szCs w:val="20"/>
          <w:lang w:eastAsia="sk-SK"/>
        </w:rPr>
        <w:t xml:space="preserve">. odb. </w:t>
      </w:r>
      <w:proofErr w:type="spellStart"/>
      <w:r w:rsidRPr="00A168D9">
        <w:rPr>
          <w:rFonts w:ascii="Book Antiqua" w:eastAsia="Times New Roman" w:hAnsi="Book Antiqua" w:cs="Arial"/>
          <w:sz w:val="20"/>
          <w:szCs w:val="20"/>
          <w:lang w:eastAsia="sk-SK"/>
        </w:rPr>
        <w:t>ref</w:t>
      </w:r>
      <w:proofErr w:type="spellEnd"/>
      <w:r w:rsidRPr="00A168D9">
        <w:rPr>
          <w:rFonts w:ascii="Book Antiqua" w:eastAsia="Times New Roman" w:hAnsi="Book Antiqua" w:cs="Arial"/>
          <w:sz w:val="20"/>
          <w:szCs w:val="20"/>
          <w:lang w:eastAsia="sk-SK"/>
        </w:rPr>
        <w:t xml:space="preserve">. pre VO, e-mail: </w:t>
      </w:r>
      <w:hyperlink r:id="rId10"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4306BB" w:rsidRDefault="004306BB" w:rsidP="004306BB">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0"/>
          <w:szCs w:val="20"/>
          <w:lang w:eastAsia="sk-SK"/>
        </w:rPr>
        <w:t xml:space="preserve">JUDr. Katarína Ondášová – vedúca </w:t>
      </w:r>
      <w:proofErr w:type="spellStart"/>
      <w:r w:rsidRPr="00A168D9">
        <w:rPr>
          <w:rFonts w:ascii="Book Antiqua" w:eastAsia="Times New Roman" w:hAnsi="Book Antiqua" w:cs="Arial"/>
          <w:bCs/>
          <w:color w:val="000000"/>
          <w:sz w:val="20"/>
          <w:szCs w:val="20"/>
          <w:lang w:eastAsia="sk-SK"/>
        </w:rPr>
        <w:t>PaPÚ</w:t>
      </w:r>
      <w:proofErr w:type="spellEnd"/>
      <w:r w:rsidRPr="00A168D9">
        <w:rPr>
          <w:rFonts w:ascii="Book Antiqua" w:eastAsia="Times New Roman" w:hAnsi="Book Antiqua" w:cs="Arial"/>
          <w:bCs/>
          <w:color w:val="000000"/>
          <w:sz w:val="20"/>
          <w:szCs w:val="20"/>
          <w:lang w:eastAsia="sk-SK"/>
        </w:rPr>
        <w:t xml:space="preserve">, e- mail: </w:t>
      </w:r>
      <w:hyperlink r:id="rId11"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4306BB" w:rsidRPr="00A168D9" w:rsidRDefault="004306BB" w:rsidP="004306BB">
      <w:pPr>
        <w:autoSpaceDE w:val="0"/>
        <w:autoSpaceDN w:val="0"/>
        <w:adjustRightInd w:val="0"/>
        <w:spacing w:after="0"/>
        <w:rPr>
          <w:rFonts w:ascii="Book Antiqua" w:eastAsia="Times New Roman" w:hAnsi="Book Antiqua" w:cs="Arial"/>
          <w:b/>
          <w:bCs/>
          <w:color w:val="000000"/>
          <w:sz w:val="20"/>
          <w:szCs w:val="20"/>
          <w:u w:val="single"/>
          <w:lang w:eastAsia="sk-SK"/>
        </w:rPr>
      </w:pPr>
      <w:r w:rsidRPr="00A168D9">
        <w:rPr>
          <w:rFonts w:ascii="Book Antiqua" w:eastAsia="Times New Roman" w:hAnsi="Book Antiqua" w:cs="Arial"/>
          <w:b/>
          <w:bCs/>
          <w:color w:val="000000"/>
          <w:sz w:val="20"/>
          <w:szCs w:val="20"/>
          <w:u w:val="single"/>
          <w:lang w:eastAsia="sk-SK"/>
        </w:rPr>
        <w:t xml:space="preserve">S í d l o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2"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Internetová adresa: </w:t>
      </w:r>
      <w:hyperlink r:id="rId13" w:history="1">
        <w:r w:rsidRPr="00C076AB">
          <w:rPr>
            <w:rStyle w:val="Hypertextovprepojenie"/>
            <w:rFonts w:ascii="Book Antiqua" w:eastAsia="Times New Roman" w:hAnsi="Book Antiqua" w:cs="Arial"/>
            <w:sz w:val="20"/>
            <w:szCs w:val="20"/>
            <w:lang w:eastAsia="sk-SK"/>
          </w:rPr>
          <w:t>www.smsz.sk</w:t>
        </w:r>
      </w:hyperlink>
      <w:r>
        <w:rPr>
          <w:rFonts w:ascii="Book Antiqua" w:eastAsia="Times New Roman" w:hAnsi="Book Antiqua" w:cs="Arial"/>
          <w:color w:val="000000"/>
          <w:sz w:val="20"/>
          <w:szCs w:val="20"/>
          <w:lang w:eastAsia="sk-SK"/>
        </w:rPr>
        <w:t xml:space="preserve">  </w:t>
      </w:r>
    </w:p>
    <w:p w:rsidR="004306BB" w:rsidRPr="00A168D9" w:rsidRDefault="004306BB" w:rsidP="004306BB">
      <w:pPr>
        <w:autoSpaceDE w:val="0"/>
        <w:autoSpaceDN w:val="0"/>
        <w:adjustRightInd w:val="0"/>
        <w:spacing w:after="0"/>
        <w:rPr>
          <w:rFonts w:ascii="Book Antiqua" w:eastAsia="Times New Roman" w:hAnsi="Book Antiqua" w:cs="Arial"/>
          <w:b/>
          <w:bCs/>
          <w:sz w:val="20"/>
          <w:szCs w:val="20"/>
          <w:lang w:eastAsia="sk-SK"/>
        </w:rPr>
      </w:pPr>
      <w:r w:rsidRPr="00A168D9">
        <w:rPr>
          <w:rFonts w:ascii="Book Antiqua" w:eastAsia="Times New Roman" w:hAnsi="Book Antiqua" w:cs="Arial"/>
          <w:b/>
          <w:bCs/>
          <w:sz w:val="20"/>
          <w:szCs w:val="20"/>
          <w:lang w:eastAsia="sk-SK"/>
        </w:rPr>
        <w:t xml:space="preserve"> </w:t>
      </w:r>
    </w:p>
    <w:p w:rsidR="004306BB" w:rsidRDefault="004306BB" w:rsidP="004306BB">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2. </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Názov predmetu zákazky: </w:t>
      </w:r>
    </w:p>
    <w:p w:rsidR="004306BB" w:rsidRPr="00FE5693"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FE5693">
        <w:rPr>
          <w:rFonts w:ascii="Book Antiqua" w:hAnsi="Book Antiqua" w:cs="Book Antiqua"/>
          <w:b/>
          <w:sz w:val="20"/>
          <w:szCs w:val="20"/>
        </w:rPr>
        <w:t>„</w:t>
      </w:r>
      <w:r w:rsidR="00F447AD">
        <w:rPr>
          <w:rFonts w:ascii="Book Antiqua" w:eastAsia="Times New Roman" w:hAnsi="Book Antiqua" w:cs="Arial"/>
          <w:b/>
          <w:color w:val="000000"/>
          <w:sz w:val="20"/>
          <w:szCs w:val="20"/>
          <w:lang w:eastAsia="sk-SK"/>
        </w:rPr>
        <w:t>Osobné o</w:t>
      </w:r>
      <w:r w:rsidR="0000755A">
        <w:rPr>
          <w:rFonts w:ascii="Book Antiqua" w:eastAsia="Times New Roman" w:hAnsi="Book Antiqua" w:cs="Arial"/>
          <w:b/>
          <w:color w:val="000000"/>
          <w:sz w:val="20"/>
          <w:szCs w:val="20"/>
          <w:lang w:eastAsia="sk-SK"/>
        </w:rPr>
        <w:t>chranné pracovné prostriedky“</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Zákazka je na:  </w:t>
      </w:r>
      <w:r w:rsidR="00905FF9">
        <w:rPr>
          <w:rFonts w:ascii="Book Antiqua" w:eastAsia="Times New Roman" w:hAnsi="Book Antiqua" w:cs="Arial"/>
          <w:color w:val="000000"/>
          <w:sz w:val="20"/>
          <w:szCs w:val="20"/>
          <w:lang w:eastAsia="sk-SK"/>
        </w:rPr>
        <w:t>dodávka tovaru</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p>
    <w:p w:rsidR="004306BB" w:rsidRPr="00A168D9" w:rsidRDefault="004306BB" w:rsidP="004306BB">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A168D9">
        <w:rPr>
          <w:rFonts w:ascii="Book Antiqua" w:eastAsia="Times New Roman" w:hAnsi="Book Antiqua" w:cs="Times New Roman"/>
          <w:b/>
          <w:bCs/>
          <w:sz w:val="20"/>
          <w:szCs w:val="20"/>
          <w:lang w:eastAsia="cs-CZ"/>
        </w:rPr>
        <w:t xml:space="preserve">3. </w:t>
      </w:r>
      <w:r w:rsidRPr="0084638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BE19CC" w:rsidRDefault="004306BB" w:rsidP="008C703D">
      <w:pPr>
        <w:spacing w:after="0"/>
        <w:jc w:val="both"/>
        <w:rPr>
          <w:rFonts w:ascii="Book Antiqua" w:eastAsia="Times New Roman" w:hAnsi="Book Antiqua" w:cs="Arial"/>
          <w:sz w:val="20"/>
          <w:szCs w:val="20"/>
          <w:lang w:eastAsia="cs-CZ"/>
        </w:rPr>
      </w:pPr>
      <w:r>
        <w:rPr>
          <w:rFonts w:ascii="Book Antiqua" w:hAnsi="Book Antiqua" w:cs="Arial"/>
          <w:color w:val="000000"/>
          <w:sz w:val="20"/>
          <w:szCs w:val="20"/>
        </w:rPr>
        <w:t>Pre</w:t>
      </w:r>
      <w:r w:rsidR="008C703D">
        <w:rPr>
          <w:rFonts w:ascii="Book Antiqua" w:hAnsi="Book Antiqua" w:cs="Arial"/>
          <w:color w:val="000000"/>
          <w:sz w:val="20"/>
          <w:szCs w:val="20"/>
        </w:rPr>
        <w:t>d</w:t>
      </w:r>
      <w:r w:rsidR="003F61FA">
        <w:rPr>
          <w:rFonts w:ascii="Book Antiqua" w:hAnsi="Book Antiqua" w:cs="Arial"/>
          <w:color w:val="000000"/>
          <w:sz w:val="20"/>
          <w:szCs w:val="20"/>
        </w:rPr>
        <w:t xml:space="preserve">metom zákazky je zabezpečenie ochranných osobných pracovných prostriedkov (ďalej len OOPP) pre zamestnancov organizácie vyplývajúcich zo zákona. </w:t>
      </w:r>
    </w:p>
    <w:p w:rsidR="003C6CE1" w:rsidRPr="008C703D" w:rsidRDefault="003C6CE1" w:rsidP="008C703D">
      <w:pPr>
        <w:spacing w:after="0"/>
        <w:jc w:val="both"/>
        <w:rPr>
          <w:rFonts w:ascii="Book Antiqua" w:eastAsia="Times New Roman" w:hAnsi="Book Antiqua" w:cs="Times New Roman"/>
          <w:sz w:val="20"/>
          <w:szCs w:val="20"/>
          <w:lang w:eastAsia="sk-SK"/>
        </w:rPr>
      </w:pPr>
    </w:p>
    <w:p w:rsidR="0046646F" w:rsidRPr="003F61FA" w:rsidRDefault="003F61FA" w:rsidP="003C6CE1">
      <w:pPr>
        <w:spacing w:after="0" w:line="240" w:lineRule="auto"/>
        <w:jc w:val="both"/>
        <w:rPr>
          <w:rFonts w:ascii="Book Antiqua" w:eastAsia="Times New Roman" w:hAnsi="Book Antiqua" w:cs="Arial"/>
          <w:sz w:val="20"/>
          <w:szCs w:val="20"/>
          <w:lang w:eastAsia="cs-CZ"/>
        </w:rPr>
      </w:pPr>
      <w:r w:rsidRPr="003F61FA">
        <w:rPr>
          <w:rFonts w:ascii="Book Antiqua" w:eastAsia="Times New Roman" w:hAnsi="Book Antiqua" w:cs="Arial"/>
          <w:sz w:val="20"/>
          <w:szCs w:val="20"/>
          <w:lang w:eastAsia="cs-CZ"/>
        </w:rPr>
        <w:t>Špecifikáci</w:t>
      </w:r>
      <w:r>
        <w:rPr>
          <w:rFonts w:ascii="Book Antiqua" w:eastAsia="Times New Roman" w:hAnsi="Book Antiqua" w:cs="Arial"/>
          <w:sz w:val="20"/>
          <w:szCs w:val="20"/>
          <w:lang w:eastAsia="cs-CZ"/>
        </w:rPr>
        <w:t>u</w:t>
      </w:r>
      <w:r w:rsidRPr="003F61FA">
        <w:rPr>
          <w:rFonts w:ascii="Book Antiqua" w:eastAsia="Times New Roman" w:hAnsi="Book Antiqua" w:cs="Arial"/>
          <w:sz w:val="20"/>
          <w:szCs w:val="20"/>
          <w:lang w:eastAsia="cs-CZ"/>
        </w:rPr>
        <w:t xml:space="preserve"> OOPP</w:t>
      </w:r>
      <w:r>
        <w:rPr>
          <w:rFonts w:ascii="Book Antiqua" w:eastAsia="Times New Roman" w:hAnsi="Book Antiqua" w:cs="Arial"/>
          <w:sz w:val="20"/>
          <w:szCs w:val="20"/>
          <w:lang w:eastAsia="cs-CZ"/>
        </w:rPr>
        <w:t xml:space="preserve"> tvorí Príloha č. 1</w:t>
      </w:r>
      <w:r w:rsidR="00DD536F">
        <w:rPr>
          <w:rFonts w:ascii="Book Antiqua" w:eastAsia="Times New Roman" w:hAnsi="Book Antiqua" w:cs="Arial"/>
          <w:sz w:val="20"/>
          <w:szCs w:val="20"/>
          <w:lang w:eastAsia="cs-CZ"/>
        </w:rPr>
        <w:t xml:space="preserve"> vrátane obrazovej časti.</w:t>
      </w:r>
    </w:p>
    <w:p w:rsidR="003C6CE1" w:rsidRDefault="003C6CE1" w:rsidP="003C6CE1">
      <w:pPr>
        <w:spacing w:after="0" w:line="240" w:lineRule="auto"/>
        <w:jc w:val="both"/>
        <w:rPr>
          <w:rFonts w:ascii="Book Antiqua" w:eastAsia="Times New Roman" w:hAnsi="Book Antiqua" w:cs="Times New Roman"/>
          <w:sz w:val="20"/>
          <w:szCs w:val="20"/>
          <w:lang w:eastAsia="sk-SK"/>
        </w:rPr>
      </w:pPr>
    </w:p>
    <w:p w:rsidR="003C6CE1" w:rsidRPr="009322B8" w:rsidRDefault="003C6CE1" w:rsidP="003C6CE1">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58655E">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Predpokladaná hodnota zákazky</w:t>
      </w:r>
      <w:r>
        <w:rPr>
          <w:rFonts w:ascii="Book Antiqua" w:eastAsia="Times New Roman" w:hAnsi="Book Antiqua" w:cs="Times New Roman"/>
          <w:b/>
          <w:bCs/>
          <w:sz w:val="20"/>
          <w:szCs w:val="20"/>
          <w:shd w:val="clear" w:color="auto" w:fill="D9D9D9" w:themeFill="background1" w:themeFillShade="D9"/>
          <w:lang w:eastAsia="cs-CZ"/>
        </w:rPr>
        <w:t xml:space="preserve">: </w:t>
      </w:r>
      <w:r w:rsidR="00DD6478">
        <w:rPr>
          <w:rFonts w:ascii="Book Antiqua" w:eastAsia="Times New Roman" w:hAnsi="Book Antiqua" w:cs="Book Antiqua"/>
          <w:b/>
          <w:sz w:val="20"/>
          <w:szCs w:val="20"/>
          <w:lang w:eastAsia="ar-SA"/>
        </w:rPr>
        <w:t>42</w:t>
      </w:r>
      <w:r w:rsidR="00F447AD">
        <w:rPr>
          <w:rFonts w:ascii="Book Antiqua" w:eastAsia="Times New Roman" w:hAnsi="Book Antiqua" w:cs="Book Antiqua"/>
          <w:b/>
          <w:sz w:val="20"/>
          <w:szCs w:val="20"/>
          <w:lang w:eastAsia="ar-SA"/>
        </w:rPr>
        <w:t xml:space="preserve"> 000</w:t>
      </w:r>
      <w:r w:rsidR="003F61FA">
        <w:rPr>
          <w:rFonts w:ascii="Book Antiqua" w:eastAsia="Times New Roman" w:hAnsi="Book Antiqua" w:cs="Book Antiqua"/>
          <w:b/>
          <w:sz w:val="20"/>
          <w:szCs w:val="20"/>
          <w:lang w:eastAsia="ar-SA"/>
        </w:rPr>
        <w:t>,</w:t>
      </w:r>
      <w:r w:rsidR="00F447AD">
        <w:rPr>
          <w:rFonts w:ascii="Book Antiqua" w:eastAsia="Times New Roman" w:hAnsi="Book Antiqua" w:cs="Book Antiqua"/>
          <w:b/>
          <w:sz w:val="20"/>
          <w:szCs w:val="20"/>
          <w:lang w:eastAsia="ar-SA"/>
        </w:rPr>
        <w:t xml:space="preserve">00 </w:t>
      </w:r>
      <w:r w:rsidRPr="0058655E">
        <w:rPr>
          <w:rFonts w:ascii="Book Antiqua" w:eastAsia="Times New Roman" w:hAnsi="Book Antiqua" w:cs="Book Antiqua"/>
          <w:b/>
          <w:sz w:val="20"/>
          <w:szCs w:val="20"/>
          <w:lang w:eastAsia="ar-SA"/>
        </w:rPr>
        <w:t>€</w:t>
      </w:r>
      <w:r w:rsidR="003F61FA">
        <w:rPr>
          <w:rFonts w:ascii="Book Antiqua" w:eastAsia="Times New Roman" w:hAnsi="Book Antiqua" w:cs="Book Antiqua"/>
          <w:b/>
          <w:sz w:val="20"/>
          <w:szCs w:val="20"/>
          <w:lang w:eastAsia="ar-SA"/>
        </w:rPr>
        <w:t xml:space="preserve"> bez</w:t>
      </w:r>
      <w:r>
        <w:rPr>
          <w:rFonts w:ascii="Book Antiqua" w:eastAsia="Times New Roman" w:hAnsi="Book Antiqua" w:cs="Book Antiqua"/>
          <w:b/>
          <w:sz w:val="20"/>
          <w:szCs w:val="20"/>
          <w:lang w:eastAsia="ar-SA"/>
        </w:rPr>
        <w:t xml:space="preserve"> </w:t>
      </w:r>
      <w:r w:rsidRPr="0058655E">
        <w:rPr>
          <w:rFonts w:ascii="Book Antiqua" w:eastAsia="Times New Roman" w:hAnsi="Book Antiqua" w:cs="Book Antiqua"/>
          <w:b/>
          <w:sz w:val="20"/>
          <w:szCs w:val="20"/>
          <w:lang w:eastAsia="ar-SA"/>
        </w:rPr>
        <w:t>DPH</w:t>
      </w:r>
    </w:p>
    <w:p w:rsidR="004306BB" w:rsidRDefault="004306BB" w:rsidP="004306BB">
      <w:pPr>
        <w:spacing w:after="0"/>
        <w:jc w:val="both"/>
        <w:rPr>
          <w:rFonts w:ascii="Book Antiqua" w:eastAsia="Times New Roman" w:hAnsi="Book Antiqua" w:cs="Times New Roman"/>
          <w:sz w:val="20"/>
          <w:szCs w:val="20"/>
          <w:lang w:eastAsia="sk-SK"/>
        </w:rPr>
      </w:pPr>
    </w:p>
    <w:p w:rsidR="004306BB" w:rsidRDefault="004306BB" w:rsidP="004306BB">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5. Množstvo alebo rozsah predmetu zákazky:</w:t>
      </w:r>
      <w:r>
        <w:rPr>
          <w:rFonts w:ascii="Book Antiqua" w:hAnsi="Book Antiqua"/>
          <w:b/>
          <w:bCs/>
          <w:sz w:val="20"/>
          <w:szCs w:val="20"/>
        </w:rPr>
        <w:t xml:space="preserve"> </w:t>
      </w:r>
      <w:r>
        <w:rPr>
          <w:rFonts w:ascii="Book Antiqua" w:eastAsia="Times New Roman" w:hAnsi="Book Antiqua" w:cs="Arial"/>
          <w:b/>
          <w:color w:val="000000"/>
          <w:sz w:val="20"/>
          <w:szCs w:val="20"/>
          <w:lang w:eastAsia="sk-SK"/>
        </w:rPr>
        <w:t>Celý predmet zákazky</w:t>
      </w:r>
      <w:r>
        <w:rPr>
          <w:rFonts w:ascii="Book Antiqua" w:hAnsi="Book Antiqua"/>
          <w:b/>
          <w:bCs/>
          <w:sz w:val="20"/>
          <w:szCs w:val="20"/>
        </w:rPr>
        <w:t xml:space="preserve"> </w:t>
      </w:r>
    </w:p>
    <w:p w:rsidR="004306BB" w:rsidRDefault="004306BB" w:rsidP="004306BB">
      <w:pPr>
        <w:spacing w:after="0"/>
        <w:jc w:val="both"/>
        <w:rPr>
          <w:rFonts w:ascii="Book Antiqua" w:eastAsia="Times New Roman" w:hAnsi="Book Antiqua" w:cs="Times New Roman"/>
          <w:sz w:val="20"/>
          <w:szCs w:val="20"/>
          <w:lang w:eastAsia="sk-SK"/>
        </w:rPr>
      </w:pPr>
    </w:p>
    <w:p w:rsidR="004306BB" w:rsidRPr="00887459" w:rsidRDefault="004306BB" w:rsidP="004306BB">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3C6CE1" w:rsidRPr="00EA59D7" w:rsidRDefault="004306BB" w:rsidP="003C6CE1">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Miesto plnenia predmetu zákazky: </w:t>
      </w:r>
      <w:r w:rsidR="003C6CE1" w:rsidRPr="00A168D9">
        <w:rPr>
          <w:rFonts w:ascii="Book Antiqua" w:eastAsia="Times New Roman" w:hAnsi="Book Antiqua" w:cs="Times New Roman"/>
          <w:sz w:val="20"/>
          <w:szCs w:val="20"/>
          <w:lang w:eastAsia="cs-CZ"/>
        </w:rPr>
        <w:t xml:space="preserve">Správa mestskej zelene v Košiciach, Rastislavova 79, </w:t>
      </w:r>
      <w:r w:rsidR="003C6CE1">
        <w:rPr>
          <w:rFonts w:ascii="Book Antiqua" w:eastAsia="Times New Roman" w:hAnsi="Book Antiqua" w:cs="Times New Roman"/>
          <w:sz w:val="20"/>
          <w:szCs w:val="20"/>
          <w:lang w:eastAsia="cs-CZ"/>
        </w:rPr>
        <w:t xml:space="preserve">               </w:t>
      </w:r>
      <w:r w:rsidR="003C6CE1" w:rsidRPr="00A168D9">
        <w:rPr>
          <w:rFonts w:ascii="Book Antiqua" w:eastAsia="Times New Roman" w:hAnsi="Book Antiqua" w:cs="Times New Roman"/>
          <w:sz w:val="20"/>
          <w:szCs w:val="20"/>
          <w:lang w:eastAsia="cs-CZ"/>
        </w:rPr>
        <w:t>040 01 Košice.</w:t>
      </w:r>
    </w:p>
    <w:p w:rsidR="004306BB" w:rsidRPr="00340CC8" w:rsidRDefault="004306BB" w:rsidP="004306BB">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Termín </w:t>
      </w:r>
      <w:r w:rsidR="00905FF9">
        <w:rPr>
          <w:rFonts w:ascii="Book Antiqua" w:eastAsia="Times New Roman" w:hAnsi="Book Antiqua" w:cs="Times New Roman"/>
          <w:sz w:val="20"/>
          <w:szCs w:val="20"/>
          <w:lang w:eastAsia="cs-CZ"/>
        </w:rPr>
        <w:t>dodávky</w:t>
      </w:r>
      <w:r w:rsidRPr="00340CC8">
        <w:rPr>
          <w:rFonts w:ascii="Book Antiqua" w:eastAsia="Times New Roman" w:hAnsi="Book Antiqua" w:cs="Times New Roman"/>
          <w:sz w:val="20"/>
          <w:szCs w:val="20"/>
          <w:lang w:eastAsia="cs-CZ"/>
        </w:rPr>
        <w:t xml:space="preserve">: </w:t>
      </w:r>
      <w:r w:rsidR="003F61FA" w:rsidRPr="00DD536F">
        <w:rPr>
          <w:rFonts w:ascii="Book Antiqua" w:hAnsi="Book Antiqua"/>
          <w:sz w:val="20"/>
          <w:szCs w:val="20"/>
        </w:rPr>
        <w:t>Dodanie tovaru sa bude realizovať priebežne podľa potreby a lehoty plnenia zmluvy na základe čiastkových objednávok vystavených objednávateľom.</w:t>
      </w:r>
    </w:p>
    <w:p w:rsidR="004306BB" w:rsidRPr="00340CC8" w:rsidRDefault="004306BB" w:rsidP="004306BB">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Splatnosť faktúr: </w:t>
      </w:r>
      <w:r w:rsidRPr="00340CC8">
        <w:rPr>
          <w:rFonts w:ascii="Book Antiqua" w:eastAsia="Times New Roman" w:hAnsi="Book Antiqua" w:cs="Times New Roman"/>
          <w:b/>
          <w:sz w:val="20"/>
          <w:szCs w:val="20"/>
          <w:lang w:eastAsia="cs-CZ"/>
        </w:rPr>
        <w:t xml:space="preserve">Do 30 </w:t>
      </w:r>
      <w:r w:rsidRPr="000C5C92">
        <w:rPr>
          <w:rFonts w:ascii="Book Antiqua" w:eastAsia="Times New Roman" w:hAnsi="Book Antiqua" w:cs="Times New Roman"/>
          <w:b/>
          <w:sz w:val="20"/>
          <w:szCs w:val="20"/>
          <w:lang w:eastAsia="cs-CZ"/>
        </w:rPr>
        <w:t>dní od jej doručenia.</w:t>
      </w:r>
    </w:p>
    <w:p w:rsidR="004306BB" w:rsidRPr="000C5C92" w:rsidRDefault="004306BB" w:rsidP="004306BB">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1768DE">
        <w:rPr>
          <w:rFonts w:ascii="Book Antiqua" w:hAnsi="Book Antiqua"/>
          <w:sz w:val="20"/>
          <w:szCs w:val="20"/>
        </w:rPr>
        <w:t xml:space="preserve">Zmluvné podmienky – príloha č. </w:t>
      </w:r>
      <w:r w:rsidR="00905FF9">
        <w:rPr>
          <w:rFonts w:ascii="Book Antiqua" w:hAnsi="Book Antiqua"/>
          <w:sz w:val="20"/>
          <w:szCs w:val="20"/>
        </w:rPr>
        <w:t>3</w:t>
      </w:r>
      <w:r>
        <w:rPr>
          <w:rFonts w:ascii="Book Antiqua" w:hAnsi="Book Antiqua"/>
          <w:sz w:val="20"/>
          <w:szCs w:val="20"/>
        </w:rPr>
        <w:t xml:space="preserve"> </w:t>
      </w:r>
      <w:r w:rsidRPr="001768DE">
        <w:rPr>
          <w:rFonts w:ascii="Book Antiqua" w:hAnsi="Book Antiqua"/>
          <w:sz w:val="20"/>
          <w:szCs w:val="20"/>
        </w:rPr>
        <w:t>tejto Výzvy</w:t>
      </w:r>
      <w:r>
        <w:rPr>
          <w:rFonts w:ascii="Book Antiqua" w:hAnsi="Book Antiqua"/>
          <w:sz w:val="20"/>
          <w:szCs w:val="20"/>
        </w:rPr>
        <w:t>.</w:t>
      </w:r>
    </w:p>
    <w:p w:rsidR="004306BB" w:rsidRPr="0026695E" w:rsidRDefault="004306BB" w:rsidP="004306BB">
      <w:pPr>
        <w:numPr>
          <w:ilvl w:val="0"/>
          <w:numId w:val="1"/>
        </w:numPr>
        <w:spacing w:after="0"/>
        <w:ind w:left="284" w:hanging="284"/>
        <w:contextualSpacing/>
        <w:jc w:val="both"/>
        <w:rPr>
          <w:rFonts w:ascii="Book Antiqua" w:eastAsia="Times New Roman" w:hAnsi="Book Antiqua" w:cs="Times New Roman"/>
          <w:sz w:val="20"/>
          <w:szCs w:val="20"/>
          <w:lang w:eastAsia="cs-CZ"/>
        </w:rPr>
      </w:pPr>
      <w:r>
        <w:rPr>
          <w:rFonts w:ascii="Book Antiqua" w:hAnsi="Book Antiqua"/>
          <w:sz w:val="20"/>
          <w:szCs w:val="20"/>
        </w:rPr>
        <w:t xml:space="preserve">Verejný obstarávateľ si vyhradzuje právo </w:t>
      </w:r>
      <w:r w:rsidR="00067651">
        <w:rPr>
          <w:rFonts w:ascii="Book Antiqua" w:hAnsi="Book Antiqua"/>
          <w:sz w:val="20"/>
          <w:szCs w:val="20"/>
        </w:rPr>
        <w:t>s</w:t>
      </w:r>
      <w:r>
        <w:rPr>
          <w:rFonts w:ascii="Book Antiqua" w:hAnsi="Book Antiqua"/>
          <w:sz w:val="20"/>
          <w:szCs w:val="20"/>
        </w:rPr>
        <w:t>presniť podmienky zmluvy s úspešným uchádzačom.</w:t>
      </w:r>
    </w:p>
    <w:p w:rsidR="004306BB" w:rsidRDefault="004306BB" w:rsidP="004306BB">
      <w:pPr>
        <w:pStyle w:val="Odsekzoznamu"/>
        <w:numPr>
          <w:ilvl w:val="0"/>
          <w:numId w:val="1"/>
        </w:numPr>
        <w:ind w:left="284" w:hanging="284"/>
        <w:jc w:val="both"/>
        <w:rPr>
          <w:rFonts w:ascii="Book Antiqua" w:hAnsi="Book Antiqua"/>
          <w:sz w:val="20"/>
          <w:szCs w:val="20"/>
        </w:rPr>
      </w:pPr>
      <w:r>
        <w:rPr>
          <w:rFonts w:ascii="Book Antiqua" w:hAnsi="Book Antiqua"/>
          <w:sz w:val="20"/>
          <w:szCs w:val="20"/>
        </w:rPr>
        <w:t>Predmet zákazky bude financovaný z bežného rozpočtu verejného obstarávateľa na základe faktúry bez zálohovej platby. F</w:t>
      </w:r>
      <w:r w:rsidRPr="004A36AE">
        <w:rPr>
          <w:rFonts w:ascii="Book Antiqua" w:hAnsi="Book Antiqua"/>
          <w:sz w:val="20"/>
          <w:szCs w:val="20"/>
        </w:rPr>
        <w:t xml:space="preserve">akturácia sa uskutoční po prevzatí </w:t>
      </w:r>
      <w:r w:rsidR="00905FF9">
        <w:rPr>
          <w:rFonts w:ascii="Book Antiqua" w:hAnsi="Book Antiqua"/>
          <w:sz w:val="20"/>
          <w:szCs w:val="20"/>
        </w:rPr>
        <w:t>tovaru</w:t>
      </w:r>
      <w:r w:rsidRPr="004A36AE">
        <w:rPr>
          <w:rFonts w:ascii="Book Antiqua" w:hAnsi="Book Antiqua"/>
          <w:sz w:val="20"/>
          <w:szCs w:val="20"/>
        </w:rPr>
        <w:t xml:space="preserve"> verejným obstarávateľom </w:t>
      </w:r>
      <w:r>
        <w:rPr>
          <w:rFonts w:ascii="Book Antiqua" w:hAnsi="Book Antiqua"/>
          <w:sz w:val="20"/>
          <w:szCs w:val="20"/>
        </w:rPr>
        <w:t xml:space="preserve">                     </w:t>
      </w:r>
      <w:r w:rsidRPr="004A36AE">
        <w:rPr>
          <w:rFonts w:ascii="Book Antiqua" w:hAnsi="Book Antiqua"/>
          <w:sz w:val="20"/>
          <w:szCs w:val="20"/>
        </w:rPr>
        <w:lastRenderedPageBreak/>
        <w:t>a po podpísaní dodacieho listu</w:t>
      </w:r>
      <w:r>
        <w:rPr>
          <w:rFonts w:ascii="Book Antiqua" w:hAnsi="Book Antiqua"/>
          <w:sz w:val="20"/>
          <w:szCs w:val="20"/>
        </w:rPr>
        <w:t>. F</w:t>
      </w:r>
      <w:r w:rsidRPr="004A36AE">
        <w:rPr>
          <w:rFonts w:ascii="Book Antiqua" w:hAnsi="Book Antiqua"/>
          <w:sz w:val="20"/>
          <w:szCs w:val="20"/>
        </w:rPr>
        <w:t xml:space="preserve">aktúra musí obsahovať náležitosti daňového dokladu. Súčasťou faktúry musí byť dodací list </w:t>
      </w:r>
      <w:r>
        <w:rPr>
          <w:rFonts w:ascii="Book Antiqua" w:hAnsi="Book Antiqua"/>
          <w:sz w:val="20"/>
          <w:szCs w:val="20"/>
        </w:rPr>
        <w:t xml:space="preserve">  </w:t>
      </w:r>
      <w:r w:rsidRPr="004A36AE">
        <w:rPr>
          <w:rFonts w:ascii="Book Antiqua" w:hAnsi="Book Antiqua"/>
          <w:sz w:val="20"/>
          <w:szCs w:val="20"/>
        </w:rPr>
        <w:t>potvrdený verejným obstarávateľom.</w:t>
      </w:r>
    </w:p>
    <w:p w:rsidR="004306BB" w:rsidRDefault="004306BB" w:rsidP="004306BB">
      <w:pPr>
        <w:pStyle w:val="Odsekzoznamu"/>
        <w:ind w:left="284"/>
        <w:jc w:val="both"/>
        <w:rPr>
          <w:rFonts w:ascii="Book Antiqua" w:hAnsi="Book Antiqua"/>
          <w:sz w:val="20"/>
          <w:szCs w:val="20"/>
        </w:rPr>
      </w:pPr>
    </w:p>
    <w:p w:rsidR="004306BB" w:rsidRDefault="004306BB" w:rsidP="004306BB">
      <w:pPr>
        <w:pStyle w:val="Odsekzoznamu"/>
        <w:ind w:left="284"/>
        <w:jc w:val="both"/>
        <w:rPr>
          <w:rFonts w:ascii="Book Antiqua" w:hAnsi="Book Antiqua"/>
          <w:sz w:val="20"/>
          <w:szCs w:val="20"/>
        </w:rPr>
      </w:pPr>
      <w:r>
        <w:rPr>
          <w:rFonts w:ascii="Book Antiqua" w:hAnsi="Book Antiqua"/>
          <w:sz w:val="20"/>
          <w:szCs w:val="20"/>
          <w:lang w:eastAsia="cs-CZ"/>
        </w:rPr>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p>
    <w:p w:rsidR="004306BB" w:rsidRPr="005A3FC1" w:rsidRDefault="004306BB" w:rsidP="004306BB">
      <w:pPr>
        <w:shd w:val="clear" w:color="auto" w:fill="D9D9D9" w:themeFill="background1" w:themeFillShade="D9"/>
        <w:suppressAutoHyphens/>
        <w:spacing w:after="0"/>
        <w:jc w:val="both"/>
        <w:rPr>
          <w:rFonts w:ascii="Book Antiqua" w:hAnsi="Book Antiqua"/>
          <w:b/>
          <w:sz w:val="20"/>
          <w:szCs w:val="20"/>
        </w:rPr>
      </w:pPr>
      <w:r w:rsidRPr="00855C3A">
        <w:rPr>
          <w:rFonts w:ascii="Book Antiqua" w:hAnsi="Book Antiqua"/>
          <w:b/>
          <w:sz w:val="20"/>
          <w:szCs w:val="20"/>
        </w:rPr>
        <w:t>7. Lehota na predloženie cenovej ponuky:</w:t>
      </w:r>
      <w:r w:rsidRPr="00501C82">
        <w:rPr>
          <w:rFonts w:ascii="Book Antiqua" w:hAnsi="Book Antiqua"/>
          <w:b/>
          <w:sz w:val="20"/>
          <w:szCs w:val="20"/>
        </w:rPr>
        <w:t xml:space="preserve">    Do </w:t>
      </w:r>
      <w:r w:rsidR="004E355C">
        <w:rPr>
          <w:rFonts w:ascii="Book Antiqua" w:hAnsi="Book Antiqua"/>
          <w:b/>
          <w:sz w:val="20"/>
          <w:szCs w:val="20"/>
        </w:rPr>
        <w:t>13</w:t>
      </w:r>
      <w:r w:rsidR="00AF4883">
        <w:rPr>
          <w:rFonts w:ascii="Book Antiqua" w:hAnsi="Book Antiqua"/>
          <w:b/>
          <w:sz w:val="20"/>
          <w:szCs w:val="20"/>
        </w:rPr>
        <w:t>.01</w:t>
      </w:r>
      <w:r w:rsidR="004E355C">
        <w:rPr>
          <w:rFonts w:ascii="Book Antiqua" w:hAnsi="Book Antiqua"/>
          <w:b/>
          <w:sz w:val="20"/>
          <w:szCs w:val="20"/>
        </w:rPr>
        <w:t>.</w:t>
      </w:r>
      <w:r w:rsidRPr="005A3FC1">
        <w:rPr>
          <w:rFonts w:ascii="Book Antiqua" w:hAnsi="Book Antiqua"/>
          <w:b/>
          <w:sz w:val="20"/>
          <w:szCs w:val="20"/>
        </w:rPr>
        <w:t xml:space="preserve"> 202</w:t>
      </w:r>
      <w:r w:rsidR="00AF4883">
        <w:rPr>
          <w:rFonts w:ascii="Book Antiqua" w:hAnsi="Book Antiqua"/>
          <w:b/>
          <w:sz w:val="20"/>
          <w:szCs w:val="20"/>
        </w:rPr>
        <w:t>1</w:t>
      </w:r>
      <w:r w:rsidRPr="005A3FC1">
        <w:rPr>
          <w:rFonts w:ascii="Book Antiqua" w:hAnsi="Book Antiqua"/>
          <w:b/>
          <w:sz w:val="20"/>
          <w:szCs w:val="20"/>
        </w:rPr>
        <w:t xml:space="preserve"> do 09:00 hod.</w:t>
      </w:r>
    </w:p>
    <w:p w:rsidR="004306BB" w:rsidRDefault="004306BB" w:rsidP="004306BB">
      <w:pPr>
        <w:spacing w:after="0"/>
        <w:jc w:val="both"/>
        <w:rPr>
          <w:rFonts w:ascii="Book Antiqua" w:eastAsia="Times New Roman" w:hAnsi="Book Antiqua" w:cs="Times New Roman"/>
          <w:sz w:val="20"/>
          <w:szCs w:val="20"/>
          <w:lang w:eastAsia="sk-SK"/>
        </w:rPr>
      </w:pPr>
    </w:p>
    <w:p w:rsidR="004306BB" w:rsidRDefault="004306BB" w:rsidP="004306BB">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8. Cena a spôsob určenia ceny:</w:t>
      </w:r>
      <w:r w:rsidRPr="004A36AE">
        <w:rPr>
          <w:rFonts w:ascii="Book Antiqua" w:hAnsi="Book Antiqua"/>
          <w:b/>
          <w:bCs/>
          <w:sz w:val="20"/>
          <w:szCs w:val="20"/>
        </w:rPr>
        <w:t xml:space="preserve"> </w:t>
      </w:r>
    </w:p>
    <w:p w:rsidR="004306BB" w:rsidRPr="00DA46B1" w:rsidRDefault="004306BB" w:rsidP="004306BB">
      <w:pPr>
        <w:pStyle w:val="Odsekzoznamu"/>
        <w:numPr>
          <w:ilvl w:val="0"/>
          <w:numId w:val="4"/>
        </w:numPr>
        <w:autoSpaceDE w:val="0"/>
        <w:autoSpaceDN w:val="0"/>
        <w:adjustRightInd w:val="0"/>
        <w:spacing w:after="0"/>
        <w:ind w:left="284" w:hanging="284"/>
        <w:jc w:val="both"/>
        <w:rPr>
          <w:rFonts w:ascii="Book Antiqua" w:eastAsia="Times New Roman" w:hAnsi="Book Antiqua" w:cs="Arial"/>
          <w:color w:val="000000"/>
          <w:sz w:val="20"/>
          <w:szCs w:val="20"/>
          <w:lang w:eastAsia="sk-SK"/>
        </w:rPr>
      </w:pPr>
      <w:r w:rsidRPr="00DA46B1">
        <w:rPr>
          <w:rFonts w:ascii="Book Antiqua" w:eastAsia="Times New Roman" w:hAnsi="Book Antiqua" w:cs="Arial"/>
          <w:color w:val="000000"/>
          <w:sz w:val="20"/>
          <w:szCs w:val="20"/>
          <w:lang w:eastAsia="sk-SK"/>
        </w:rPr>
        <w:t>Cena bude uvedená v € bez DPH aj s DPH</w:t>
      </w:r>
    </w:p>
    <w:p w:rsidR="004306BB" w:rsidRDefault="004306BB" w:rsidP="004306BB">
      <w:pPr>
        <w:pStyle w:val="Default"/>
        <w:numPr>
          <w:ilvl w:val="0"/>
          <w:numId w:val="4"/>
        </w:numPr>
        <w:spacing w:line="276" w:lineRule="auto"/>
        <w:ind w:left="284" w:hanging="284"/>
        <w:jc w:val="both"/>
        <w:rPr>
          <w:rFonts w:ascii="Book Antiqua" w:hAnsi="Book Antiqua"/>
          <w:sz w:val="20"/>
          <w:szCs w:val="20"/>
        </w:rPr>
      </w:pPr>
      <w:r>
        <w:rPr>
          <w:rFonts w:ascii="Book Antiqua" w:hAnsi="Book Antiqua"/>
          <w:sz w:val="20"/>
          <w:szCs w:val="20"/>
        </w:rPr>
        <w:t>Cena za predmet zákazky musí zahŕňať všetky náklady spojené s predmetom zákazky vrátane dopravy na miesto plnenia.</w:t>
      </w:r>
      <w:r>
        <w:rPr>
          <w:rFonts w:ascii="Book Antiqua" w:hAnsi="Book Antiqua"/>
          <w:b/>
          <w:bCs/>
          <w:sz w:val="20"/>
          <w:szCs w:val="20"/>
        </w:rPr>
        <w:t xml:space="preserve"> </w:t>
      </w:r>
      <w:r>
        <w:rPr>
          <w:rFonts w:ascii="Book Antiqua" w:hAnsi="Book Antiqua"/>
          <w:sz w:val="20"/>
          <w:szCs w:val="20"/>
        </w:rPr>
        <w:t>Cena uvedená v ponuke uchádzača bude stanovená ako pevná              v € s DPH za jednotku množstva.</w:t>
      </w:r>
    </w:p>
    <w:p w:rsidR="004306BB" w:rsidRDefault="004306BB" w:rsidP="004306BB">
      <w:pPr>
        <w:pStyle w:val="Default"/>
        <w:numPr>
          <w:ilvl w:val="0"/>
          <w:numId w:val="4"/>
        </w:numPr>
        <w:spacing w:line="276" w:lineRule="auto"/>
        <w:ind w:left="284" w:hanging="284"/>
        <w:jc w:val="both"/>
        <w:rPr>
          <w:rFonts w:ascii="Book Antiqua" w:hAnsi="Book Antiqua"/>
          <w:sz w:val="20"/>
          <w:szCs w:val="20"/>
        </w:rPr>
      </w:pPr>
      <w:r>
        <w:rPr>
          <w:rFonts w:ascii="Book Antiqua" w:hAnsi="Book Antiqua"/>
          <w:sz w:val="20"/>
          <w:szCs w:val="20"/>
        </w:rPr>
        <w:t>Cena súvisiaca s dodaním predmetu zákazky musí byť stanovená podľa zákona NR SR  č. 18/1996 Z. z. o cenách v znení neskorších predpisov, vyhlášky MF SR  č. 87/1996 Z. z., ktorou sa vykonáva zákon NR SR č. 18/1996 Z. z. o cenách.</w:t>
      </w:r>
    </w:p>
    <w:p w:rsidR="004306BB" w:rsidRDefault="004306BB" w:rsidP="004306BB">
      <w:pPr>
        <w:numPr>
          <w:ilvl w:val="0"/>
          <w:numId w:val="2"/>
        </w:numPr>
        <w:spacing w:after="0" w:line="240" w:lineRule="auto"/>
        <w:ind w:left="284" w:hanging="284"/>
        <w:rPr>
          <w:rFonts w:ascii="Book Antiqua" w:hAnsi="Book Antiqua" w:cs="Arial"/>
          <w:sz w:val="20"/>
          <w:szCs w:val="20"/>
          <w:lang w:eastAsia="sk-SK"/>
        </w:rPr>
      </w:pPr>
      <w:r>
        <w:rPr>
          <w:rFonts w:ascii="Book Antiqua" w:hAnsi="Book Antiqua" w:cs="Arial"/>
          <w:sz w:val="20"/>
          <w:szCs w:val="20"/>
          <w:lang w:eastAsia="sk-SK"/>
        </w:rPr>
        <w:t>Ak je uchádzač platcom dane z pridanej hodnoty, navrhovanú cenu uvedie v zložení:</w:t>
      </w:r>
    </w:p>
    <w:p w:rsidR="004306BB" w:rsidRDefault="004306BB" w:rsidP="004306BB">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Navrhovaná cena bez DPH</w:t>
      </w:r>
    </w:p>
    <w:p w:rsidR="004306BB" w:rsidRDefault="004306BB" w:rsidP="004306BB">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DPH v zmysle platných právnych predpisov</w:t>
      </w:r>
    </w:p>
    <w:p w:rsidR="004306BB" w:rsidRDefault="004306BB" w:rsidP="004306BB">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Cena celkom vrátane DPH</w:t>
      </w:r>
      <w:bookmarkStart w:id="0" w:name="_GoBack"/>
      <w:bookmarkEnd w:id="0"/>
    </w:p>
    <w:p w:rsidR="004306BB" w:rsidRDefault="004306BB" w:rsidP="004306BB">
      <w:pPr>
        <w:pStyle w:val="Default"/>
        <w:jc w:val="both"/>
        <w:rPr>
          <w:rFonts w:ascii="Book Antiqua" w:hAnsi="Book Antiqua"/>
          <w:sz w:val="20"/>
          <w:szCs w:val="20"/>
        </w:rPr>
      </w:pPr>
      <w:r>
        <w:rPr>
          <w:rFonts w:ascii="Book Antiqua" w:hAnsi="Book Antiqua"/>
          <w:sz w:val="20"/>
          <w:szCs w:val="20"/>
        </w:rPr>
        <w:t>Ak uchádzač nie je platcom DPH, DPH nebude v ponuke uvádzať. Súčasne na túto skutočnosť v ponuke upozorní.</w:t>
      </w:r>
    </w:p>
    <w:p w:rsidR="004306BB" w:rsidRDefault="004306BB" w:rsidP="004306BB">
      <w:pPr>
        <w:pStyle w:val="Default"/>
        <w:jc w:val="both"/>
        <w:rPr>
          <w:rFonts w:ascii="Book Antiqua" w:hAnsi="Book Antiqua"/>
          <w:sz w:val="20"/>
          <w:szCs w:val="20"/>
        </w:rPr>
      </w:pPr>
    </w:p>
    <w:p w:rsidR="004306BB" w:rsidRDefault="004306BB" w:rsidP="004306BB">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4306BB" w:rsidRPr="00223F87" w:rsidRDefault="004306BB" w:rsidP="004306BB">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4306BB" w:rsidRPr="00223F87" w:rsidRDefault="004306BB" w:rsidP="004306BB">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4306BB" w:rsidRPr="00223F87" w:rsidRDefault="004306BB" w:rsidP="004306BB">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 xml:space="preserve"> v záložke „Ponuky“.</w:t>
      </w:r>
    </w:p>
    <w:p w:rsidR="004306BB" w:rsidRPr="00223F87" w:rsidRDefault="004306BB" w:rsidP="004306BB">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v bode </w:t>
      </w:r>
      <w:r>
        <w:rPr>
          <w:rFonts w:ascii="Book Antiqua" w:eastAsiaTheme="minorHAnsi" w:hAnsi="Book Antiqua" w:cstheme="minorBidi"/>
          <w:color w:val="auto"/>
          <w:sz w:val="20"/>
          <w:szCs w:val="20"/>
          <w:lang w:eastAsia="en-US"/>
        </w:rPr>
        <w:t xml:space="preserve">13.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4306BB" w:rsidRDefault="004306BB" w:rsidP="004306BB">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4306BB" w:rsidRDefault="004306BB" w:rsidP="00B83629">
      <w:pPr>
        <w:pStyle w:val="Default"/>
        <w:spacing w:line="276" w:lineRule="auto"/>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 xml:space="preserve"> do slovenčiny; to neplatí pre doklady a dokumenty vyhotovené v českom jazyku. Ponuka musí byť predložená v čitateľnej a reprodukovateľnej podobe.</w:t>
      </w:r>
    </w:p>
    <w:p w:rsidR="004306BB" w:rsidRDefault="004306BB" w:rsidP="004306BB">
      <w:pPr>
        <w:pStyle w:val="Default"/>
        <w:spacing w:line="276" w:lineRule="auto"/>
        <w:ind w:firstLine="708"/>
        <w:jc w:val="both"/>
        <w:rPr>
          <w:rFonts w:ascii="Book Antiqua" w:eastAsiaTheme="minorHAnsi" w:hAnsi="Book Antiqua" w:cstheme="minorBidi"/>
          <w:color w:val="auto"/>
          <w:sz w:val="20"/>
          <w:szCs w:val="20"/>
          <w:lang w:eastAsia="en-US"/>
        </w:rPr>
      </w:pPr>
    </w:p>
    <w:p w:rsidR="004306BB" w:rsidRDefault="004306BB" w:rsidP="004306BB">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4306BB" w:rsidRPr="003E2FA9" w:rsidRDefault="004306BB" w:rsidP="004306BB">
      <w:pPr>
        <w:pStyle w:val="Default"/>
        <w:spacing w:line="276" w:lineRule="auto"/>
        <w:jc w:val="both"/>
        <w:rPr>
          <w:rFonts w:ascii="Book Antiqua" w:hAnsi="Book Antiqua"/>
          <w:bCs/>
          <w:color w:val="auto"/>
          <w:sz w:val="20"/>
          <w:szCs w:val="20"/>
        </w:rPr>
      </w:pPr>
      <w:r w:rsidRPr="003E2FA9">
        <w:rPr>
          <w:rFonts w:ascii="Book Antiqua" w:hAnsi="Book Antiqua"/>
          <w:bCs/>
          <w:color w:val="auto"/>
          <w:sz w:val="20"/>
          <w:szCs w:val="20"/>
        </w:rPr>
        <w:t xml:space="preserve">Ponuky sa vyhodnocujú na základe </w:t>
      </w:r>
      <w:r w:rsidRPr="00067651">
        <w:rPr>
          <w:rFonts w:ascii="Book Antiqua" w:hAnsi="Book Antiqua"/>
          <w:b/>
          <w:bCs/>
          <w:color w:val="auto"/>
          <w:sz w:val="20"/>
          <w:szCs w:val="20"/>
        </w:rPr>
        <w:t>najnižšej ceny</w:t>
      </w:r>
      <w:r w:rsidRPr="003E2FA9">
        <w:rPr>
          <w:rFonts w:ascii="Book Antiqua" w:hAnsi="Book Antiqua"/>
          <w:bCs/>
          <w:color w:val="auto"/>
          <w:sz w:val="20"/>
          <w:szCs w:val="20"/>
        </w:rPr>
        <w:t xml:space="preserve">. Pod cenou sa rozumie celková cena za predmet zákazky v EUR </w:t>
      </w:r>
      <w:r w:rsidRPr="00E34167">
        <w:rPr>
          <w:rFonts w:ascii="Book Antiqua" w:hAnsi="Book Antiqua"/>
          <w:b/>
          <w:bCs/>
          <w:color w:val="auto"/>
          <w:sz w:val="20"/>
          <w:szCs w:val="20"/>
        </w:rPr>
        <w:t>s</w:t>
      </w:r>
      <w:r w:rsidR="00E830FE" w:rsidRPr="00E34167">
        <w:rPr>
          <w:rFonts w:ascii="Book Antiqua" w:hAnsi="Book Antiqua"/>
          <w:b/>
          <w:bCs/>
          <w:color w:val="auto"/>
          <w:sz w:val="20"/>
          <w:szCs w:val="20"/>
        </w:rPr>
        <w:t> </w:t>
      </w:r>
      <w:r w:rsidRPr="00E34167">
        <w:rPr>
          <w:rFonts w:ascii="Book Antiqua" w:hAnsi="Book Antiqua"/>
          <w:b/>
          <w:bCs/>
          <w:color w:val="auto"/>
          <w:sz w:val="20"/>
          <w:szCs w:val="20"/>
        </w:rPr>
        <w:t>DPH</w:t>
      </w:r>
      <w:r w:rsidR="00E830FE" w:rsidRPr="003E2FA9">
        <w:rPr>
          <w:rFonts w:ascii="Book Antiqua" w:hAnsi="Book Antiqua"/>
          <w:bCs/>
          <w:color w:val="auto"/>
          <w:sz w:val="20"/>
          <w:szCs w:val="20"/>
        </w:rPr>
        <w:t xml:space="preserve"> vrátane dodania </w:t>
      </w:r>
      <w:r w:rsidR="00E16169">
        <w:rPr>
          <w:rFonts w:ascii="Book Antiqua" w:hAnsi="Book Antiqua"/>
          <w:bCs/>
          <w:color w:val="auto"/>
          <w:sz w:val="20"/>
          <w:szCs w:val="20"/>
        </w:rPr>
        <w:t xml:space="preserve"> </w:t>
      </w:r>
      <w:r w:rsidR="00E830FE" w:rsidRPr="003E2FA9">
        <w:rPr>
          <w:rFonts w:ascii="Book Antiqua" w:hAnsi="Book Antiqua"/>
          <w:bCs/>
          <w:color w:val="auto"/>
          <w:sz w:val="20"/>
          <w:szCs w:val="20"/>
        </w:rPr>
        <w:t>na miesto plnenia</w:t>
      </w:r>
      <w:r w:rsidR="00067651">
        <w:rPr>
          <w:rFonts w:ascii="Book Antiqua" w:hAnsi="Book Antiqua"/>
          <w:bCs/>
          <w:color w:val="auto"/>
          <w:sz w:val="20"/>
          <w:szCs w:val="20"/>
        </w:rPr>
        <w:t>.</w:t>
      </w:r>
    </w:p>
    <w:p w:rsidR="004306BB" w:rsidRDefault="004306BB" w:rsidP="004306BB">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Úspešným uchádzačom sa stane uchádzač, ktorý vo svojej ponuke predloží najnižšiu celkovú cenu za predmet zákazky v EUR s DPH. Poradie ostatných uchádzačov sa stanoví podľa stanoveného kritéria, t.</w:t>
      </w:r>
      <w:r>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A14879" w:rsidRDefault="00A14879" w:rsidP="004306BB">
      <w:pPr>
        <w:pStyle w:val="Default"/>
        <w:spacing w:line="276" w:lineRule="auto"/>
        <w:jc w:val="both"/>
        <w:rPr>
          <w:rFonts w:ascii="Book Antiqua" w:hAnsi="Book Antiqua"/>
          <w:bCs/>
          <w:sz w:val="20"/>
          <w:szCs w:val="20"/>
        </w:rPr>
      </w:pPr>
      <w:r>
        <w:rPr>
          <w:rFonts w:ascii="Book Antiqua" w:hAnsi="Book Antiqua"/>
          <w:bCs/>
          <w:sz w:val="20"/>
          <w:szCs w:val="20"/>
        </w:rPr>
        <w:t>Cena sa bude hodnotiť s DPH, ak je uchádzač platcom DPH.  Ak uchádzač platcom DPH nie je, potom sa hodnotí cena celkom, teda bez DPH.</w:t>
      </w:r>
    </w:p>
    <w:p w:rsidR="004306BB" w:rsidRDefault="004306BB" w:rsidP="004306BB">
      <w:pPr>
        <w:pStyle w:val="Default"/>
        <w:spacing w:line="276" w:lineRule="auto"/>
        <w:jc w:val="both"/>
        <w:rPr>
          <w:rFonts w:ascii="Book Antiqua" w:hAnsi="Book Antiqua"/>
          <w:bCs/>
          <w:sz w:val="20"/>
          <w:szCs w:val="20"/>
        </w:rPr>
      </w:pPr>
    </w:p>
    <w:p w:rsidR="004306BB" w:rsidRDefault="004306BB" w:rsidP="004306BB">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4306BB" w:rsidRPr="00F82BAB" w:rsidRDefault="004306BB" w:rsidP="004306BB">
      <w:pPr>
        <w:pStyle w:val="Default"/>
        <w:spacing w:line="276" w:lineRule="auto"/>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w:t>
      </w:r>
      <w:r w:rsidR="005A391C">
        <w:rPr>
          <w:rFonts w:ascii="Book Antiqua" w:hAnsi="Book Antiqua"/>
          <w:bCs/>
          <w:sz w:val="20"/>
          <w:szCs w:val="20"/>
        </w:rPr>
        <w:t xml:space="preserve">  </w:t>
      </w:r>
      <w:r w:rsidRPr="00F82BAB">
        <w:rPr>
          <w:rFonts w:ascii="Book Antiqua" w:hAnsi="Book Antiqua"/>
          <w:bCs/>
          <w:sz w:val="20"/>
          <w:szCs w:val="20"/>
        </w:rPr>
        <w:t xml:space="preserve"> z hľadiska uplatnenia kritéria na vyhodnotenie ponúk.</w:t>
      </w:r>
    </w:p>
    <w:p w:rsidR="004306BB" w:rsidRPr="00F82BAB" w:rsidRDefault="004306BB" w:rsidP="004306BB">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verejný obstarávateľ elektronicky požiada uchádzača, ktorý</w:t>
      </w:r>
      <w:r>
        <w:rPr>
          <w:rFonts w:ascii="Book Antiqua" w:hAnsi="Book Antiqua"/>
          <w:bCs/>
          <w:sz w:val="20"/>
          <w:szCs w:val="20"/>
        </w:rPr>
        <w:t xml:space="preserve"> </w:t>
      </w:r>
      <w:r w:rsidRPr="00F82BAB">
        <w:rPr>
          <w:rFonts w:ascii="Book Antiqua" w:hAnsi="Book Antiqua"/>
          <w:bCs/>
          <w:sz w:val="20"/>
          <w:szCs w:val="20"/>
        </w:rPr>
        <w:t>sa umiestnil na prvom mieste v systéme JOSEPHINE prostredníctvom okna „KOMUNIKÁCIA“ o vysvetlenie predložených dokladov. Vysvetlenie uchádzač doručí elektronicky v systéme JOSEPHINE prostredníctvom okna „KOMUNIKÁCIA“.</w:t>
      </w:r>
    </w:p>
    <w:p w:rsidR="004306BB" w:rsidRPr="00E16169" w:rsidRDefault="004306BB" w:rsidP="004306BB">
      <w:pPr>
        <w:pStyle w:val="Default"/>
        <w:spacing w:line="276" w:lineRule="auto"/>
        <w:jc w:val="both"/>
        <w:rPr>
          <w:rFonts w:ascii="Book Antiqua" w:hAnsi="Book Antiqua"/>
          <w:bCs/>
          <w:color w:val="auto"/>
          <w:sz w:val="20"/>
          <w:szCs w:val="20"/>
        </w:rPr>
      </w:pPr>
      <w:r w:rsidRPr="00E16169">
        <w:rPr>
          <w:rFonts w:ascii="Book Antiqua" w:hAnsi="Book Antiqua"/>
          <w:bCs/>
          <w:color w:val="auto"/>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4306BB" w:rsidRDefault="004306BB" w:rsidP="004306BB">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w:t>
      </w:r>
      <w:r>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4306BB" w:rsidRDefault="004306BB" w:rsidP="004306BB">
      <w:pPr>
        <w:pStyle w:val="Default"/>
        <w:spacing w:line="276" w:lineRule="auto"/>
        <w:jc w:val="both"/>
        <w:rPr>
          <w:rFonts w:ascii="Book Antiqua" w:hAnsi="Book Antiqua"/>
          <w:bCs/>
          <w:sz w:val="20"/>
          <w:szCs w:val="20"/>
        </w:rPr>
      </w:pPr>
    </w:p>
    <w:p w:rsidR="004306BB" w:rsidRDefault="004306BB" w:rsidP="004306BB">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 xml:space="preserve">12. Výsledok cenovej ponuky:  </w:t>
      </w:r>
      <w:r w:rsidR="005A391C">
        <w:rPr>
          <w:rFonts w:ascii="Book Antiqua" w:hAnsi="Book Antiqua"/>
          <w:b/>
          <w:bCs/>
          <w:sz w:val="20"/>
          <w:szCs w:val="20"/>
        </w:rPr>
        <w:t>Rámcová dohoda</w:t>
      </w:r>
    </w:p>
    <w:p w:rsidR="004306BB" w:rsidRPr="00A45CED" w:rsidRDefault="004306BB" w:rsidP="004306BB">
      <w:pPr>
        <w:pStyle w:val="Default"/>
        <w:spacing w:line="276" w:lineRule="auto"/>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sidR="005A391C">
        <w:rPr>
          <w:rFonts w:ascii="Book Antiqua" w:hAnsi="Book Antiqua"/>
          <w:bCs/>
          <w:color w:val="auto"/>
          <w:sz w:val="20"/>
          <w:szCs w:val="20"/>
        </w:rPr>
        <w:t>Rámcová dohoda</w:t>
      </w:r>
      <w:r w:rsidRPr="00A45CED">
        <w:rPr>
          <w:rFonts w:ascii="Book Antiqua" w:hAnsi="Book Antiqua"/>
          <w:bCs/>
          <w:sz w:val="20"/>
          <w:szCs w:val="20"/>
        </w:rPr>
        <w:t xml:space="preserve">. Záväzný návrh </w:t>
      </w:r>
      <w:r w:rsidR="005A391C">
        <w:rPr>
          <w:rFonts w:ascii="Book Antiqua" w:hAnsi="Book Antiqua"/>
          <w:bCs/>
          <w:sz w:val="20"/>
          <w:szCs w:val="20"/>
        </w:rPr>
        <w:t>Rámcovej dohody</w:t>
      </w:r>
      <w:r w:rsidR="00214D14">
        <w:rPr>
          <w:rFonts w:ascii="Book Antiqua" w:hAnsi="Book Antiqua"/>
          <w:bCs/>
          <w:sz w:val="20"/>
          <w:szCs w:val="20"/>
        </w:rPr>
        <w:t xml:space="preserve"> </w:t>
      </w:r>
      <w:r>
        <w:rPr>
          <w:rFonts w:ascii="Book Antiqua" w:hAnsi="Book Antiqua"/>
          <w:bCs/>
          <w:sz w:val="20"/>
          <w:szCs w:val="20"/>
        </w:rPr>
        <w:t xml:space="preserve"> </w:t>
      </w:r>
      <w:r w:rsidRPr="00A45CED">
        <w:rPr>
          <w:rFonts w:ascii="Book Antiqua" w:hAnsi="Book Antiqua"/>
          <w:bCs/>
          <w:sz w:val="20"/>
          <w:szCs w:val="20"/>
        </w:rPr>
        <w:t xml:space="preserve">je prílohou č. </w:t>
      </w:r>
      <w:r w:rsidR="00214D14">
        <w:rPr>
          <w:rFonts w:ascii="Book Antiqua" w:hAnsi="Book Antiqua"/>
          <w:bCs/>
          <w:sz w:val="20"/>
          <w:szCs w:val="20"/>
        </w:rPr>
        <w:t>3</w:t>
      </w:r>
      <w:r w:rsidRPr="00A45CED">
        <w:rPr>
          <w:rFonts w:ascii="Book Antiqua" w:hAnsi="Book Antiqua"/>
          <w:bCs/>
          <w:sz w:val="20"/>
          <w:szCs w:val="20"/>
        </w:rPr>
        <w:t xml:space="preserve"> tejto Výzvy.</w:t>
      </w:r>
    </w:p>
    <w:p w:rsidR="004306BB" w:rsidRDefault="004306BB" w:rsidP="004306BB">
      <w:pPr>
        <w:pStyle w:val="Default"/>
        <w:spacing w:line="276" w:lineRule="auto"/>
        <w:jc w:val="both"/>
        <w:rPr>
          <w:rFonts w:ascii="Book Antiqua" w:eastAsiaTheme="minorHAnsi" w:hAnsi="Book Antiqua" w:cstheme="minorBidi"/>
          <w:color w:val="auto"/>
          <w:sz w:val="20"/>
          <w:szCs w:val="20"/>
          <w:lang w:eastAsia="en-US"/>
        </w:rPr>
      </w:pPr>
      <w:r w:rsidRPr="00A45CED">
        <w:rPr>
          <w:rFonts w:ascii="Book Antiqua" w:hAnsi="Book Antiqua"/>
          <w:bCs/>
          <w:sz w:val="20"/>
          <w:szCs w:val="20"/>
        </w:rPr>
        <w:t xml:space="preserve"> Verejný obstarávateľ určuje svoje obchodné podmienky predmetu zákazky v</w:t>
      </w:r>
      <w:r w:rsidR="005A391C">
        <w:rPr>
          <w:rFonts w:ascii="Book Antiqua" w:hAnsi="Book Antiqua"/>
          <w:bCs/>
          <w:sz w:val="20"/>
          <w:szCs w:val="20"/>
        </w:rPr>
        <w:t> Rámcovej dohode</w:t>
      </w:r>
      <w:r w:rsidRPr="00A45CED">
        <w:rPr>
          <w:rFonts w:ascii="Book Antiqua" w:hAnsi="Book Antiqua"/>
          <w:bCs/>
          <w:sz w:val="20"/>
          <w:szCs w:val="20"/>
        </w:rPr>
        <w:t>, ktorá bude uzavretá s úspešným uchádzačom.</w:t>
      </w:r>
      <w:r w:rsidRPr="00C32067">
        <w:rPr>
          <w:rFonts w:ascii="Book Antiqua" w:hAnsi="Book Antiqua"/>
          <w:sz w:val="20"/>
          <w:szCs w:val="20"/>
        </w:rPr>
        <w:t xml:space="preserve"> </w:t>
      </w:r>
      <w:r w:rsidRPr="00C32067">
        <w:rPr>
          <w:rFonts w:ascii="Book Antiqua" w:hAnsi="Book Antiqua"/>
          <w:b/>
          <w:sz w:val="20"/>
          <w:szCs w:val="20"/>
        </w:rPr>
        <w:t xml:space="preserve">Verejný obstarávateľ si vyhradzuje právo </w:t>
      </w:r>
      <w:r w:rsidR="003721EB">
        <w:rPr>
          <w:rFonts w:ascii="Book Antiqua" w:hAnsi="Book Antiqua"/>
          <w:b/>
          <w:sz w:val="20"/>
          <w:szCs w:val="20"/>
        </w:rPr>
        <w:t>s</w:t>
      </w:r>
      <w:r w:rsidRPr="00C32067">
        <w:rPr>
          <w:rFonts w:ascii="Book Antiqua" w:hAnsi="Book Antiqua"/>
          <w:b/>
          <w:sz w:val="20"/>
          <w:szCs w:val="20"/>
        </w:rPr>
        <w:t xml:space="preserve">presniť podmienky </w:t>
      </w:r>
      <w:r w:rsidR="005A391C">
        <w:rPr>
          <w:rFonts w:ascii="Book Antiqua" w:hAnsi="Book Antiqua"/>
          <w:b/>
          <w:sz w:val="20"/>
          <w:szCs w:val="20"/>
        </w:rPr>
        <w:t>Rámcovej dohody</w:t>
      </w:r>
      <w:r w:rsidRPr="00C32067">
        <w:rPr>
          <w:rFonts w:ascii="Book Antiqua" w:hAnsi="Book Antiqua"/>
          <w:b/>
          <w:sz w:val="20"/>
          <w:szCs w:val="20"/>
        </w:rPr>
        <w:t xml:space="preserve"> s úspešným uchádzačom</w:t>
      </w:r>
      <w:r>
        <w:rPr>
          <w:rFonts w:ascii="Book Antiqua" w:hAnsi="Book Antiqua"/>
          <w:sz w:val="20"/>
          <w:szCs w:val="20"/>
        </w:rPr>
        <w:t xml:space="preserve">.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sidR="00214D14">
        <w:rPr>
          <w:rFonts w:ascii="Book Antiqua" w:hAnsi="Book Antiqua"/>
          <w:bCs/>
          <w:sz w:val="20"/>
          <w:szCs w:val="20"/>
        </w:rPr>
        <w:t>3</w:t>
      </w:r>
      <w:r w:rsidRPr="00A45CED">
        <w:rPr>
          <w:rFonts w:ascii="Book Antiqua" w:hAnsi="Book Antiqua"/>
          <w:bCs/>
          <w:sz w:val="20"/>
          <w:szCs w:val="20"/>
        </w:rPr>
        <w:t xml:space="preserve"> tejto Výzvy.</w:t>
      </w:r>
    </w:p>
    <w:p w:rsidR="004306BB" w:rsidRDefault="004306BB" w:rsidP="004306BB">
      <w:pPr>
        <w:pStyle w:val="Default"/>
        <w:jc w:val="both"/>
        <w:rPr>
          <w:rFonts w:ascii="Book Antiqua" w:hAnsi="Book Antiqua"/>
          <w:sz w:val="20"/>
          <w:szCs w:val="20"/>
        </w:rPr>
      </w:pPr>
    </w:p>
    <w:p w:rsidR="004306BB" w:rsidRDefault="004306BB" w:rsidP="004306BB">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4306BB" w:rsidRPr="00D07DB3" w:rsidRDefault="004306BB" w:rsidP="004306BB">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7654FA" w:rsidRDefault="004306BB" w:rsidP="007654FA">
      <w:pPr>
        <w:spacing w:after="0"/>
        <w:ind w:left="284" w:right="72" w:hanging="284"/>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w:t>
      </w:r>
      <w:r w:rsidRPr="00162365">
        <w:rPr>
          <w:rFonts w:ascii="Book Antiqua" w:eastAsia="Times New Roman" w:hAnsi="Book Antiqua" w:cs="Times New Roman"/>
          <w:b/>
          <w:sz w:val="20"/>
          <w:szCs w:val="20"/>
          <w:lang w:eastAsia="cs-CZ"/>
        </w:rPr>
        <w:t>§ 32 ods. 1 písm. e)</w:t>
      </w:r>
      <w:r w:rsidRPr="00D07DB3">
        <w:rPr>
          <w:rFonts w:ascii="Book Antiqua" w:eastAsia="Times New Roman" w:hAnsi="Book Antiqua" w:cs="Times New Roman"/>
          <w:sz w:val="20"/>
          <w:szCs w:val="20"/>
          <w:lang w:eastAsia="cs-CZ"/>
        </w:rPr>
        <w:t xml:space="preserv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w:t>
      </w:r>
      <w:r w:rsidR="007654FA">
        <w:rPr>
          <w:rFonts w:ascii="Book Antiqua" w:eastAsia="Times New Roman" w:hAnsi="Book Antiqua" w:cs="Times New Roman"/>
          <w:sz w:val="20"/>
          <w:szCs w:val="20"/>
          <w:lang w:eastAsia="cs-CZ"/>
        </w:rPr>
        <w:t xml:space="preserve"> dodávať tovar, uskutočňovať stavebné práce alebo poskytovať službu</w:t>
      </w:r>
      <w:r w:rsidRPr="00D07DB3">
        <w:rPr>
          <w:rFonts w:ascii="Book Antiqua" w:eastAsia="Times New Roman" w:hAnsi="Book Antiqua" w:cs="Times New Roman"/>
          <w:sz w:val="20"/>
          <w:szCs w:val="20"/>
          <w:lang w:eastAsia="cs-CZ"/>
        </w:rPr>
        <w:t>,</w:t>
      </w:r>
      <w:r>
        <w:rPr>
          <w:rFonts w:ascii="Book Antiqua" w:eastAsia="Times New Roman" w:hAnsi="Book Antiqua" w:cs="Times New Roman"/>
          <w:sz w:val="20"/>
          <w:szCs w:val="20"/>
          <w:lang w:eastAsia="cs-CZ"/>
        </w:rPr>
        <w:t xml:space="preserve"> zodpovedajúce predmetu zákazky</w:t>
      </w:r>
      <w:r w:rsidR="007654FA">
        <w:rPr>
          <w:rFonts w:ascii="Book Antiqua" w:eastAsia="Times New Roman" w:hAnsi="Book Antiqua" w:cs="Times New Roman"/>
          <w:sz w:val="20"/>
          <w:szCs w:val="20"/>
          <w:lang w:eastAsia="cs-CZ"/>
        </w:rPr>
        <w:t>.</w:t>
      </w:r>
      <w:r>
        <w:rPr>
          <w:rFonts w:ascii="Book Antiqua" w:eastAsia="Times New Roman" w:hAnsi="Book Antiqua" w:cs="Times New Roman"/>
          <w:sz w:val="20"/>
          <w:szCs w:val="20"/>
          <w:lang w:eastAsia="cs-CZ"/>
        </w:rPr>
        <w:t xml:space="preserve"> </w:t>
      </w:r>
      <w:r w:rsidR="007654FA">
        <w:rPr>
          <w:rFonts w:ascii="Book Antiqua" w:eastAsia="Times New Roman" w:hAnsi="Book Antiqua" w:cs="Times New Roman"/>
          <w:sz w:val="20"/>
          <w:szCs w:val="20"/>
          <w:lang w:eastAsia="cs-CZ"/>
        </w:rPr>
        <w:t>Pre účely splnenia predmetnej podmienky účasti osobného postavenia uchádzač nepredkladá doklad o oprávnení dodávať tovar, uskutočňovať stavebné práce alebo poskytovať službu</w:t>
      </w:r>
      <w:r w:rsidR="007654FA" w:rsidRPr="00D07DB3">
        <w:rPr>
          <w:rFonts w:ascii="Book Antiqua" w:eastAsia="Times New Roman" w:hAnsi="Book Antiqua" w:cs="Times New Roman"/>
          <w:sz w:val="20"/>
          <w:szCs w:val="20"/>
          <w:lang w:eastAsia="cs-CZ"/>
        </w:rPr>
        <w:t>,</w:t>
      </w:r>
      <w:r w:rsidR="007654FA">
        <w:rPr>
          <w:rFonts w:ascii="Book Antiqua" w:eastAsia="Times New Roman" w:hAnsi="Book Antiqua" w:cs="Times New Roman"/>
          <w:sz w:val="20"/>
          <w:szCs w:val="20"/>
          <w:lang w:eastAsia="cs-CZ"/>
        </w:rPr>
        <w:t xml:space="preserve"> (napríklad </w:t>
      </w:r>
      <w:r w:rsidR="007654FA" w:rsidRPr="00D07DB3">
        <w:rPr>
          <w:rFonts w:ascii="Book Antiqua" w:eastAsia="Times New Roman" w:hAnsi="Book Antiqua" w:cs="Times New Roman"/>
          <w:sz w:val="20"/>
          <w:szCs w:val="20"/>
          <w:lang w:eastAsia="cs-CZ"/>
        </w:rPr>
        <w:t>výpis z Obchodného registra / Živnostenského registra)</w:t>
      </w:r>
      <w:r w:rsidR="007654FA">
        <w:rPr>
          <w:rFonts w:ascii="Book Antiqua" w:eastAsia="Times New Roman" w:hAnsi="Book Antiqua" w:cs="Times New Roman"/>
          <w:sz w:val="20"/>
          <w:szCs w:val="20"/>
          <w:lang w:eastAsia="cs-CZ"/>
        </w:rPr>
        <w:t xml:space="preserve">, uvedenú skutočnosť overí verejný obstarávateľ z informačného systému verejnej správy. </w:t>
      </w:r>
    </w:p>
    <w:p w:rsidR="007654FA" w:rsidRDefault="007654FA" w:rsidP="007654FA">
      <w:pPr>
        <w:spacing w:after="0"/>
        <w:ind w:left="284" w:right="72" w:hanging="284"/>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ab/>
        <w:t xml:space="preserve">Uvedené platí  pre subjekty taxatívne vymenované v § 2 ods. 2 zákona č. 272/2015 </w:t>
      </w:r>
      <w:proofErr w:type="spellStart"/>
      <w:r>
        <w:rPr>
          <w:rFonts w:ascii="Book Antiqua" w:eastAsia="Times New Roman" w:hAnsi="Book Antiqua" w:cs="Times New Roman"/>
          <w:sz w:val="20"/>
          <w:szCs w:val="20"/>
          <w:lang w:eastAsia="cs-CZ"/>
        </w:rPr>
        <w:t>Z.z</w:t>
      </w:r>
      <w:proofErr w:type="spellEnd"/>
      <w:r>
        <w:rPr>
          <w:rFonts w:ascii="Book Antiqua" w:eastAsia="Times New Roman" w:hAnsi="Book Antiqua" w:cs="Times New Roman"/>
          <w:sz w:val="20"/>
          <w:szCs w:val="20"/>
          <w:lang w:eastAsia="cs-CZ"/>
        </w:rPr>
        <w:t>. o registri právnických osôb, podnikateľov a orgány verejnej moci a o zmene a doplnení niektorých zákonov.</w:t>
      </w:r>
    </w:p>
    <w:p w:rsidR="007654FA" w:rsidRDefault="007654FA" w:rsidP="007654FA">
      <w:pPr>
        <w:spacing w:after="0"/>
        <w:ind w:left="284" w:right="72" w:hanging="284"/>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V ostatných prípadoch je uchádzač naďalej povinný predložiť doklad preukazujúci splnenie podmienky účasti týkajúcej sa osobného postavenia (napríklad výpis z Obchodného registra alebo Živnostenského registra).</w:t>
      </w:r>
    </w:p>
    <w:p w:rsidR="007654FA" w:rsidRDefault="007654FA" w:rsidP="007654FA">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Ak uchádzač nesplnil požiadavku podľa tohto bodu výzvy na predkladanie ponúk, bude vyzvaný na vysvetlenie alebo doplnenie dokladov.</w:t>
      </w:r>
    </w:p>
    <w:p w:rsidR="004306BB" w:rsidRDefault="004306BB" w:rsidP="004306BB">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w:t>
      </w:r>
      <w:r w:rsidRPr="00162365">
        <w:rPr>
          <w:rFonts w:ascii="Book Antiqua" w:eastAsia="Times New Roman" w:hAnsi="Book Antiqua" w:cs="Times New Roman"/>
          <w:b/>
          <w:sz w:val="20"/>
          <w:szCs w:val="20"/>
          <w:lang w:eastAsia="cs-CZ"/>
        </w:rPr>
        <w:t>§ 32 ods. 1 písm. f)</w:t>
      </w:r>
      <w:r w:rsidRPr="00D07DB3">
        <w:rPr>
          <w:rFonts w:ascii="Book Antiqua" w:eastAsia="Times New Roman" w:hAnsi="Book Antiqua" w:cs="Times New Roman"/>
          <w:sz w:val="20"/>
          <w:szCs w:val="20"/>
          <w:lang w:eastAsia="cs-CZ"/>
        </w:rPr>
        <w:t xml:space="preserve">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4306BB" w:rsidRDefault="004306BB" w:rsidP="004306BB">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500E5D">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U uchádzača nesmie byť dôvod vylúčenia pre konflikt záujmov podľa § 40 ods. 6 pís. f) zákona.</w:t>
      </w:r>
    </w:p>
    <w:p w:rsidR="00BF2627" w:rsidRDefault="00BF2627" w:rsidP="004306BB">
      <w:pPr>
        <w:spacing w:after="0"/>
        <w:ind w:left="360" w:right="72" w:hanging="360"/>
        <w:jc w:val="both"/>
        <w:rPr>
          <w:rFonts w:ascii="Book Antiqua" w:eastAsia="Times New Roman" w:hAnsi="Book Antiqua" w:cs="Times New Roman"/>
          <w:sz w:val="20"/>
          <w:szCs w:val="20"/>
          <w:lang w:eastAsia="cs-CZ"/>
        </w:rPr>
      </w:pPr>
    </w:p>
    <w:p w:rsidR="004306BB" w:rsidRDefault="004306BB" w:rsidP="004306BB">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Ponuka musí obsahovať</w:t>
      </w:r>
      <w:r w:rsidR="00502C34">
        <w:rPr>
          <w:rFonts w:ascii="Book Antiqua" w:eastAsia="Times New Roman" w:hAnsi="Book Antiqua" w:cs="Times New Roman"/>
          <w:b/>
          <w:sz w:val="20"/>
          <w:szCs w:val="20"/>
          <w:u w:val="single"/>
          <w:lang w:eastAsia="cs-CZ"/>
        </w:rPr>
        <w:t xml:space="preserve"> tieto dokumenty</w:t>
      </w:r>
      <w:r w:rsidRPr="00501C82">
        <w:rPr>
          <w:rFonts w:ascii="Book Antiqua" w:eastAsia="Times New Roman" w:hAnsi="Book Antiqua" w:cs="Times New Roman"/>
          <w:b/>
          <w:sz w:val="20"/>
          <w:szCs w:val="20"/>
          <w:u w:val="single"/>
          <w:lang w:eastAsia="cs-CZ"/>
        </w:rPr>
        <w:t xml:space="preserve">: </w:t>
      </w:r>
    </w:p>
    <w:p w:rsidR="004306BB" w:rsidRDefault="004306BB" w:rsidP="004306BB">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502C34">
        <w:rPr>
          <w:rFonts w:ascii="Book Antiqua" w:eastAsia="Times New Roman" w:hAnsi="Book Antiqua" w:cs="Times New Roman"/>
          <w:b/>
          <w:sz w:val="20"/>
          <w:szCs w:val="20"/>
          <w:lang w:eastAsia="cs-CZ"/>
        </w:rPr>
        <w:t>Špecifikácia OOPP</w:t>
      </w:r>
      <w:r>
        <w:rPr>
          <w:rFonts w:ascii="Book Antiqua" w:eastAsia="Times New Roman" w:hAnsi="Book Antiqua" w:cs="Times New Roman"/>
          <w:sz w:val="20"/>
          <w:szCs w:val="20"/>
          <w:lang w:eastAsia="cs-CZ"/>
        </w:rPr>
        <w:t xml:space="preserve"> (</w:t>
      </w:r>
      <w:r w:rsidR="00502C34">
        <w:rPr>
          <w:rFonts w:ascii="Book Antiqua" w:eastAsia="Times New Roman" w:hAnsi="Book Antiqua" w:cs="Times New Roman"/>
          <w:sz w:val="20"/>
          <w:szCs w:val="20"/>
          <w:lang w:eastAsia="cs-CZ"/>
        </w:rPr>
        <w:t xml:space="preserve"> vyplnená </w:t>
      </w:r>
      <w:r>
        <w:rPr>
          <w:rFonts w:ascii="Book Antiqua" w:eastAsia="Times New Roman" w:hAnsi="Book Antiqua" w:cs="Times New Roman"/>
          <w:sz w:val="20"/>
          <w:szCs w:val="20"/>
          <w:lang w:eastAsia="cs-CZ"/>
        </w:rPr>
        <w:t xml:space="preserve">Príloha č. </w:t>
      </w:r>
      <w:r w:rsidR="00502C34">
        <w:rPr>
          <w:rFonts w:ascii="Book Antiqua" w:eastAsia="Times New Roman" w:hAnsi="Book Antiqua" w:cs="Times New Roman"/>
          <w:sz w:val="20"/>
          <w:szCs w:val="20"/>
          <w:lang w:eastAsia="cs-CZ"/>
        </w:rPr>
        <w:t>1 tejto Výzvy)</w:t>
      </w:r>
    </w:p>
    <w:p w:rsidR="004306BB" w:rsidRDefault="004306BB" w:rsidP="004306BB">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lastRenderedPageBreak/>
        <w:t xml:space="preserve">- </w:t>
      </w:r>
      <w:r>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32 ods. 1 písm. f)</w:t>
      </w:r>
      <w:r>
        <w:rPr>
          <w:rFonts w:ascii="Book Antiqua" w:eastAsia="Times New Roman" w:hAnsi="Book Antiqua" w:cs="Times New Roman"/>
          <w:sz w:val="20"/>
          <w:szCs w:val="20"/>
          <w:lang w:eastAsia="cs-CZ"/>
        </w:rPr>
        <w:t xml:space="preserve"> a § 40 ods. 6 písm. f)</w:t>
      </w:r>
      <w:r w:rsidRPr="00B368FB">
        <w:rPr>
          <w:rFonts w:ascii="Book Antiqua" w:eastAsia="Times New Roman" w:hAnsi="Book Antiqua" w:cs="Times New Roman"/>
          <w:sz w:val="20"/>
          <w:szCs w:val="20"/>
          <w:lang w:eastAsia="cs-CZ"/>
        </w:rPr>
        <w:t xml:space="preserve"> ZVO, vložený do systému JOSEPHINE (Príloha č. </w:t>
      </w:r>
      <w:r w:rsidR="001B2A60">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vo formáte .</w:t>
      </w:r>
      <w:proofErr w:type="spellStart"/>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4306BB" w:rsidRDefault="004306BB" w:rsidP="004306BB">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xml:space="preserve">- </w:t>
      </w:r>
      <w:r w:rsidR="005A391C">
        <w:rPr>
          <w:rFonts w:ascii="Book Antiqua" w:eastAsia="Times New Roman" w:hAnsi="Book Antiqua" w:cs="Times New Roman"/>
          <w:b/>
          <w:sz w:val="20"/>
          <w:szCs w:val="20"/>
          <w:lang w:eastAsia="cs-CZ"/>
        </w:rPr>
        <w:t>Rámcov</w:t>
      </w:r>
      <w:r w:rsidR="00502C34">
        <w:rPr>
          <w:rFonts w:ascii="Book Antiqua" w:eastAsia="Times New Roman" w:hAnsi="Book Antiqua" w:cs="Times New Roman"/>
          <w:b/>
          <w:sz w:val="20"/>
          <w:szCs w:val="20"/>
          <w:lang w:eastAsia="cs-CZ"/>
        </w:rPr>
        <w:t>á</w:t>
      </w:r>
      <w:r w:rsidR="005A391C">
        <w:rPr>
          <w:rFonts w:ascii="Book Antiqua" w:eastAsia="Times New Roman" w:hAnsi="Book Antiqua" w:cs="Times New Roman"/>
          <w:b/>
          <w:sz w:val="20"/>
          <w:szCs w:val="20"/>
          <w:lang w:eastAsia="cs-CZ"/>
        </w:rPr>
        <w:t xml:space="preserve"> dohod</w:t>
      </w:r>
      <w:r w:rsidR="00502C34">
        <w:rPr>
          <w:rFonts w:ascii="Book Antiqua" w:eastAsia="Times New Roman" w:hAnsi="Book Antiqua" w:cs="Times New Roman"/>
          <w:b/>
          <w:sz w:val="20"/>
          <w:szCs w:val="20"/>
          <w:lang w:eastAsia="cs-CZ"/>
        </w:rPr>
        <w:t>a</w:t>
      </w:r>
      <w:r w:rsidRPr="00265FF0">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P</w:t>
      </w:r>
      <w:r w:rsidRPr="00265FF0">
        <w:rPr>
          <w:rFonts w:ascii="Book Antiqua" w:eastAsia="Times New Roman" w:hAnsi="Book Antiqua" w:cs="Times New Roman"/>
          <w:sz w:val="20"/>
          <w:szCs w:val="20"/>
          <w:lang w:eastAsia="cs-CZ"/>
        </w:rPr>
        <w:t xml:space="preserve">ríloha č. </w:t>
      </w:r>
      <w:r w:rsidR="00214D14">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w:t>
      </w:r>
      <w:r>
        <w:rPr>
          <w:rFonts w:ascii="Book Antiqua" w:eastAsia="Times New Roman" w:hAnsi="Book Antiqua" w:cs="Times New Roman"/>
          <w:sz w:val="20"/>
          <w:szCs w:val="20"/>
          <w:lang w:eastAsia="cs-CZ"/>
        </w:rPr>
        <w:t xml:space="preserve">vyplnenú a podpísanú uchádzačom, </w:t>
      </w:r>
      <w:r w:rsidRPr="00265FF0">
        <w:rPr>
          <w:rFonts w:ascii="Book Antiqua" w:eastAsia="Times New Roman" w:hAnsi="Book Antiqua" w:cs="Times New Roman"/>
          <w:sz w:val="20"/>
          <w:szCs w:val="20"/>
          <w:lang w:eastAsia="cs-CZ"/>
        </w:rPr>
        <w:t>jeho štatutárnym zástupcom resp. ním splnomocnenou osobou),</w:t>
      </w:r>
    </w:p>
    <w:p w:rsidR="00502C34" w:rsidRDefault="00502C34" w:rsidP="00502C34">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172E93">
        <w:rPr>
          <w:rFonts w:ascii="Book Antiqua" w:eastAsia="Times New Roman" w:hAnsi="Book Antiqua" w:cs="Times New Roman"/>
          <w:b/>
          <w:sz w:val="20"/>
          <w:szCs w:val="20"/>
          <w:lang w:eastAsia="cs-CZ"/>
        </w:rPr>
        <w:t>Cenov</w:t>
      </w:r>
      <w:r>
        <w:rPr>
          <w:rFonts w:ascii="Book Antiqua" w:eastAsia="Times New Roman" w:hAnsi="Book Antiqua" w:cs="Times New Roman"/>
          <w:b/>
          <w:sz w:val="20"/>
          <w:szCs w:val="20"/>
          <w:lang w:eastAsia="cs-CZ"/>
        </w:rPr>
        <w:t>á</w:t>
      </w:r>
      <w:r w:rsidRPr="00172E93">
        <w:rPr>
          <w:rFonts w:ascii="Book Antiqua" w:eastAsia="Times New Roman" w:hAnsi="Book Antiqua" w:cs="Times New Roman"/>
          <w:b/>
          <w:sz w:val="20"/>
          <w:szCs w:val="20"/>
          <w:lang w:eastAsia="cs-CZ"/>
        </w:rPr>
        <w:t xml:space="preserve"> ponuk</w:t>
      </w:r>
      <w:r>
        <w:rPr>
          <w:rFonts w:ascii="Book Antiqua" w:eastAsia="Times New Roman" w:hAnsi="Book Antiqua" w:cs="Times New Roman"/>
          <w:b/>
          <w:sz w:val="20"/>
          <w:szCs w:val="20"/>
          <w:lang w:eastAsia="cs-CZ"/>
        </w:rPr>
        <w:t>a</w:t>
      </w:r>
      <w:r>
        <w:rPr>
          <w:rFonts w:ascii="Book Antiqua" w:eastAsia="Times New Roman" w:hAnsi="Book Antiqua" w:cs="Times New Roman"/>
          <w:sz w:val="20"/>
          <w:szCs w:val="20"/>
          <w:lang w:eastAsia="cs-CZ"/>
        </w:rPr>
        <w:t xml:space="preserve"> (Príloha č. 4 tejto Výzvy).</w:t>
      </w:r>
    </w:p>
    <w:p w:rsidR="004306BB" w:rsidRDefault="004306BB" w:rsidP="004306BB">
      <w:pPr>
        <w:pStyle w:val="Default"/>
        <w:jc w:val="both"/>
        <w:rPr>
          <w:rFonts w:ascii="Book Antiqua" w:hAnsi="Book Antiqua" w:cs="Times New Roman"/>
          <w:sz w:val="20"/>
          <w:szCs w:val="20"/>
          <w:lang w:eastAsia="cs-CZ"/>
        </w:rPr>
      </w:pPr>
      <w:r>
        <w:rPr>
          <w:rFonts w:ascii="Book Antiqua" w:hAnsi="Book Antiqua" w:cs="Times New Roman"/>
          <w:sz w:val="20"/>
          <w:szCs w:val="20"/>
          <w:lang w:eastAsia="cs-CZ"/>
        </w:rPr>
        <w:t>- Uchádzač doklad o konflikte záujmu nepredkladá. V prípade vylúčenia uchádzača dôkazné bremeno je na verejnom obstarávateľovi.</w:t>
      </w:r>
    </w:p>
    <w:p w:rsidR="004306BB" w:rsidRDefault="004306BB" w:rsidP="004306BB">
      <w:pPr>
        <w:pStyle w:val="Default"/>
        <w:jc w:val="both"/>
        <w:rPr>
          <w:rFonts w:ascii="Book Antiqua" w:hAnsi="Book Antiqua" w:cs="Times New Roman"/>
          <w:sz w:val="20"/>
          <w:szCs w:val="20"/>
          <w:lang w:eastAsia="cs-CZ"/>
        </w:rPr>
      </w:pPr>
    </w:p>
    <w:p w:rsidR="004306BB" w:rsidRDefault="004306BB" w:rsidP="004306BB">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4306BB" w:rsidRPr="00156A15" w:rsidRDefault="004306BB" w:rsidP="004306BB">
      <w:pPr>
        <w:spacing w:after="0"/>
        <w:jc w:val="both"/>
        <w:rPr>
          <w:rFonts w:ascii="Book Antiqua" w:hAnsi="Book Antiqua"/>
          <w:sz w:val="20"/>
          <w:szCs w:val="20"/>
        </w:rPr>
      </w:pP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 xml:space="preserve"> v ktorom úspešnému uchádzačovi oznámi, že jeho ponuku prijíma a neúspešným uchádzačom oznámi, že ich ponuky neprijíma.</w:t>
      </w:r>
      <w:r>
        <w:rPr>
          <w:rFonts w:ascii="Book Antiqua" w:hAnsi="Book Antiqua"/>
          <w:sz w:val="20"/>
          <w:szCs w:val="20"/>
        </w:rPr>
        <w:t xml:space="preserve"> </w:t>
      </w:r>
      <w:r w:rsidRPr="00156A15">
        <w:rPr>
          <w:rFonts w:ascii="Book Antiqua" w:hAnsi="Book Antiqua"/>
          <w:sz w:val="20"/>
          <w:szCs w:val="20"/>
        </w:rPr>
        <w:t xml:space="preserve">Úspešný uchádzač bezodkladne, </w:t>
      </w:r>
      <w:r w:rsidRPr="002F0455">
        <w:rPr>
          <w:rFonts w:ascii="Book Antiqua" w:hAnsi="Book Antiqua"/>
          <w:b/>
          <w:sz w:val="20"/>
          <w:szCs w:val="20"/>
        </w:rPr>
        <w:t>najneskôr však do 5 pracovných dní</w:t>
      </w:r>
      <w:r w:rsidRPr="00156A15">
        <w:rPr>
          <w:rFonts w:ascii="Book Antiqua" w:hAnsi="Book Antiqua"/>
          <w:sz w:val="20"/>
          <w:szCs w:val="20"/>
        </w:rPr>
        <w:t xml:space="preserve"> odo dňa doručenia výzvy na podpis </w:t>
      </w:r>
      <w:r w:rsidR="005A391C">
        <w:rPr>
          <w:rFonts w:ascii="Book Antiqua" w:hAnsi="Book Antiqua"/>
          <w:sz w:val="20"/>
          <w:szCs w:val="20"/>
        </w:rPr>
        <w:t>Rámcovej dohody</w:t>
      </w:r>
      <w:r w:rsidRPr="00156A15">
        <w:rPr>
          <w:rFonts w:ascii="Book Antiqua" w:hAnsi="Book Antiqua"/>
          <w:sz w:val="20"/>
          <w:szCs w:val="20"/>
        </w:rPr>
        <w:t xml:space="preserve"> doručí </w:t>
      </w:r>
      <w:r w:rsidRPr="002F0455">
        <w:rPr>
          <w:rFonts w:ascii="Book Antiqua" w:hAnsi="Book Antiqua"/>
          <w:b/>
          <w:sz w:val="20"/>
          <w:szCs w:val="20"/>
        </w:rPr>
        <w:t xml:space="preserve">2x podpísanú </w:t>
      </w:r>
      <w:r w:rsidR="005A391C">
        <w:rPr>
          <w:rFonts w:ascii="Book Antiqua" w:hAnsi="Book Antiqua"/>
          <w:b/>
          <w:sz w:val="20"/>
          <w:szCs w:val="20"/>
        </w:rPr>
        <w:t>Rámcovú dohodu</w:t>
      </w:r>
      <w:r w:rsidRPr="003E2FA9">
        <w:rPr>
          <w:rFonts w:ascii="Book Antiqua" w:hAnsi="Book Antiqua"/>
          <w:sz w:val="20"/>
          <w:szCs w:val="20"/>
        </w:rPr>
        <w:t xml:space="preserve"> </w:t>
      </w:r>
      <w:r w:rsidRPr="00156A15">
        <w:rPr>
          <w:rFonts w:ascii="Book Antiqua" w:hAnsi="Book Antiqua"/>
          <w:sz w:val="20"/>
          <w:szCs w:val="20"/>
        </w:rPr>
        <w:t>vrátane príloh na adresu verejného obstarávateľa uvedenú v bode 1 tejto výzvy.</w:t>
      </w:r>
    </w:p>
    <w:p w:rsidR="004306BB" w:rsidRPr="00156A15" w:rsidRDefault="004306BB" w:rsidP="004306BB">
      <w:pPr>
        <w:spacing w:after="0"/>
        <w:jc w:val="both"/>
        <w:rPr>
          <w:rFonts w:ascii="Book Antiqua" w:hAnsi="Book Antiqua"/>
          <w:sz w:val="20"/>
          <w:szCs w:val="20"/>
        </w:rPr>
      </w:pPr>
      <w:r w:rsidRPr="00156A15">
        <w:rPr>
          <w:rFonts w:ascii="Book Antiqua" w:hAnsi="Book Antiqua"/>
          <w:sz w:val="20"/>
          <w:szCs w:val="20"/>
        </w:rPr>
        <w:t xml:space="preserve"> </w:t>
      </w:r>
      <w:r w:rsidR="005A391C">
        <w:rPr>
          <w:rFonts w:ascii="Book Antiqua" w:hAnsi="Book Antiqua"/>
          <w:sz w:val="20"/>
          <w:szCs w:val="20"/>
        </w:rPr>
        <w:t>Rámcová dohoda</w:t>
      </w:r>
      <w:r w:rsidRPr="00156A15">
        <w:rPr>
          <w:rFonts w:ascii="Book Antiqua" w:hAnsi="Book Antiqua"/>
          <w:sz w:val="20"/>
          <w:szCs w:val="20"/>
        </w:rPr>
        <w:t xml:space="preserve"> uzavretá týmto postupom verejného obstarávania nadobudne platnosť dňom </w:t>
      </w:r>
      <w:r>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Pr>
          <w:rFonts w:ascii="Book Antiqua" w:hAnsi="Book Antiqua"/>
          <w:sz w:val="20"/>
          <w:szCs w:val="20"/>
        </w:rPr>
        <w:t xml:space="preserve"> </w:t>
      </w:r>
      <w:r w:rsidRPr="00156A15">
        <w:rPr>
          <w:rFonts w:ascii="Book Antiqua" w:hAnsi="Book Antiqua"/>
          <w:sz w:val="20"/>
          <w:szCs w:val="20"/>
        </w:rPr>
        <w:t xml:space="preserve"> s </w:t>
      </w:r>
      <w:proofErr w:type="spellStart"/>
      <w:r w:rsidRPr="00156A15">
        <w:rPr>
          <w:rFonts w:ascii="Book Antiqua" w:hAnsi="Book Antiqua"/>
          <w:sz w:val="20"/>
          <w:szCs w:val="20"/>
        </w:rPr>
        <w:t>ust</w:t>
      </w:r>
      <w:proofErr w:type="spellEnd"/>
      <w:r w:rsidRPr="00156A15">
        <w:rPr>
          <w:rFonts w:ascii="Book Antiqua" w:hAnsi="Book Antiqua"/>
          <w:sz w:val="20"/>
          <w:szCs w:val="20"/>
        </w:rPr>
        <w:t xml:space="preserve">. § 47a zákona č. 40 /1964 Zb. Občiansky zákonník v znení neskorších predpisov </w:t>
      </w:r>
      <w:r>
        <w:rPr>
          <w:rFonts w:ascii="Book Antiqua" w:hAnsi="Book Antiqua"/>
          <w:sz w:val="20"/>
          <w:szCs w:val="20"/>
        </w:rPr>
        <w:t xml:space="preserve"> </w:t>
      </w:r>
      <w:r w:rsidRPr="00156A15">
        <w:rPr>
          <w:rFonts w:ascii="Book Antiqua" w:hAnsi="Book Antiqua"/>
          <w:sz w:val="20"/>
          <w:szCs w:val="20"/>
        </w:rPr>
        <w:t xml:space="preserve">a § 5a zákona č. 211/2000 Z. z. o slobodnom prístupe k informáciám a o zmene a doplnení niektorých zákonov (zákon o slobode informácií) </w:t>
      </w:r>
      <w:r>
        <w:rPr>
          <w:rFonts w:ascii="Book Antiqua" w:hAnsi="Book Antiqua"/>
          <w:sz w:val="20"/>
          <w:szCs w:val="20"/>
        </w:rPr>
        <w:t xml:space="preserve"> </w:t>
      </w:r>
      <w:r w:rsidRPr="00156A15">
        <w:rPr>
          <w:rFonts w:ascii="Book Antiqua" w:hAnsi="Book Antiqua"/>
          <w:sz w:val="20"/>
          <w:szCs w:val="20"/>
        </w:rPr>
        <w:t>v znení neskorších predpisov.</w:t>
      </w:r>
    </w:p>
    <w:p w:rsidR="004306BB" w:rsidRDefault="004306BB" w:rsidP="004306BB">
      <w:pPr>
        <w:pStyle w:val="Default"/>
        <w:jc w:val="both"/>
        <w:rPr>
          <w:rFonts w:ascii="Book Antiqua" w:hAnsi="Book Antiqua"/>
          <w:sz w:val="20"/>
          <w:szCs w:val="20"/>
        </w:rPr>
      </w:pPr>
      <w:r w:rsidRPr="00156A15">
        <w:rPr>
          <w:rFonts w:ascii="Book Antiqua" w:hAnsi="Book Antiqua"/>
          <w:sz w:val="20"/>
          <w:szCs w:val="20"/>
        </w:rPr>
        <w:t xml:space="preserve">Verejný obstarávateľ si vyhradzuje právo </w:t>
      </w:r>
      <w:r>
        <w:rPr>
          <w:rFonts w:ascii="Book Antiqua" w:hAnsi="Book Antiqua"/>
          <w:sz w:val="20"/>
          <w:szCs w:val="20"/>
        </w:rPr>
        <w:t>neprijať ani jednu ponuku v prípade, že predložené ponuky nebudú výhodné pre verejného obstarávateľa</w:t>
      </w:r>
      <w:r w:rsidR="00F85FB3">
        <w:rPr>
          <w:rFonts w:ascii="Book Antiqua" w:hAnsi="Book Antiqua"/>
          <w:sz w:val="20"/>
          <w:szCs w:val="20"/>
        </w:rPr>
        <w:t>.</w:t>
      </w:r>
      <w:r>
        <w:rPr>
          <w:rFonts w:ascii="Book Antiqua" w:hAnsi="Book Antiqua"/>
          <w:sz w:val="20"/>
          <w:szCs w:val="20"/>
        </w:rPr>
        <w:t xml:space="preserve"> </w:t>
      </w:r>
    </w:p>
    <w:p w:rsidR="00F85FB3" w:rsidRDefault="00F85FB3" w:rsidP="004306BB">
      <w:pPr>
        <w:pStyle w:val="Default"/>
        <w:jc w:val="both"/>
        <w:rPr>
          <w:rFonts w:ascii="Book Antiqua" w:hAnsi="Book Antiqua"/>
          <w:sz w:val="20"/>
          <w:szCs w:val="20"/>
        </w:rPr>
      </w:pPr>
    </w:p>
    <w:p w:rsidR="004306BB" w:rsidRDefault="004306BB" w:rsidP="004306BB">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4306BB" w:rsidRDefault="004306BB" w:rsidP="004306BB">
      <w:pPr>
        <w:spacing w:after="0"/>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w:t>
      </w:r>
      <w:r>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4306BB" w:rsidRPr="00DA46B1" w:rsidRDefault="004306BB" w:rsidP="004306BB">
      <w:pPr>
        <w:spacing w:after="0"/>
        <w:contextualSpacing/>
        <w:jc w:val="both"/>
        <w:rPr>
          <w:rFonts w:ascii="Book Antiqua" w:eastAsia="Times New Roman" w:hAnsi="Book Antiqua" w:cs="Arial"/>
          <w:sz w:val="20"/>
          <w:szCs w:val="20"/>
          <w:u w:val="single"/>
          <w:lang w:eastAsia="cs-CZ"/>
        </w:rPr>
      </w:pPr>
      <w:r w:rsidRPr="00DA46B1">
        <w:rPr>
          <w:rFonts w:ascii="Book Antiqua" w:eastAsia="Times New Roman" w:hAnsi="Book Antiqua" w:cs="Arial"/>
          <w:sz w:val="20"/>
          <w:szCs w:val="20"/>
          <w:u w:val="single"/>
          <w:lang w:eastAsia="cs-CZ"/>
        </w:rPr>
        <w:t>Proti rozhodnutiu verejného obstarávateľa pri postupe zadávania zákazky podľa § 117 ZVO nie je možné v zmysle § 170 ods. 7 písm. b) ZVO podať námietky.</w:t>
      </w:r>
    </w:p>
    <w:p w:rsidR="004306BB" w:rsidRDefault="004306BB" w:rsidP="004306BB">
      <w:pPr>
        <w:spacing w:after="0"/>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4306BB" w:rsidRDefault="004306BB" w:rsidP="001B2A60">
      <w:pPr>
        <w:spacing w:after="0" w:line="240" w:lineRule="auto"/>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167B6E">
        <w:rPr>
          <w:rFonts w:ascii="Book Antiqua" w:eastAsia="Times New Roman" w:hAnsi="Book Antiqua" w:cs="Arial"/>
          <w:sz w:val="20"/>
          <w:szCs w:val="20"/>
          <w:lang w:eastAsia="cs-CZ"/>
        </w:rPr>
        <w:t xml:space="preserve"> </w:t>
      </w:r>
      <w:r>
        <w:rPr>
          <w:rFonts w:ascii="Book Antiqua" w:eastAsia="Times New Roman" w:hAnsi="Book Antiqua" w:cs="Arial"/>
          <w:sz w:val="20"/>
          <w:szCs w:val="20"/>
          <w:lang w:eastAsia="cs-CZ"/>
        </w:rPr>
        <w:t>Verejný obstarávateľ zálohu neposkytuje.</w:t>
      </w:r>
    </w:p>
    <w:p w:rsidR="00B35DBA" w:rsidRDefault="004306BB" w:rsidP="00E34167">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167B6E">
        <w:rPr>
          <w:rFonts w:ascii="Book Antiqua" w:eastAsia="Times New Roman" w:hAnsi="Book Antiqua" w:cs="Arial"/>
          <w:sz w:val="20"/>
          <w:szCs w:val="20"/>
          <w:lang w:eastAsia="cs-CZ"/>
        </w:rPr>
        <w:t xml:space="preserve"> </w:t>
      </w:r>
      <w:r>
        <w:rPr>
          <w:rFonts w:ascii="Book Antiqua" w:eastAsia="Times New Roman" w:hAnsi="Book Antiqua" w:cs="Arial"/>
          <w:sz w:val="20"/>
          <w:szCs w:val="20"/>
          <w:lang w:eastAsia="cs-CZ"/>
        </w:rPr>
        <w:t>Prijatá cena zákazky je konečná a nemenná.</w:t>
      </w:r>
    </w:p>
    <w:p w:rsidR="00072B2F" w:rsidRPr="00072B2F" w:rsidRDefault="00072B2F" w:rsidP="00E34167">
      <w:pPr>
        <w:spacing w:after="0"/>
        <w:ind w:left="284" w:hanging="284"/>
        <w:contextualSpacing/>
        <w:jc w:val="both"/>
        <w:rPr>
          <w:rFonts w:ascii="Book Antiqua" w:eastAsia="Times New Roman" w:hAnsi="Book Antiqua" w:cs="Arial"/>
          <w:b/>
          <w:sz w:val="20"/>
          <w:szCs w:val="20"/>
          <w:lang w:eastAsia="cs-CZ"/>
        </w:rPr>
      </w:pPr>
      <w:r>
        <w:rPr>
          <w:rFonts w:ascii="Book Antiqua" w:eastAsia="Times New Roman" w:hAnsi="Book Antiqua" w:cs="Arial"/>
          <w:sz w:val="20"/>
          <w:szCs w:val="20"/>
          <w:lang w:eastAsia="cs-CZ"/>
        </w:rPr>
        <w:t xml:space="preserve">-  </w:t>
      </w:r>
      <w:r w:rsidRPr="00072B2F">
        <w:rPr>
          <w:rFonts w:ascii="Book Antiqua" w:eastAsia="Times New Roman" w:hAnsi="Book Antiqua" w:cs="Arial"/>
          <w:b/>
          <w:sz w:val="20"/>
          <w:szCs w:val="20"/>
          <w:lang w:eastAsia="cs-CZ"/>
        </w:rPr>
        <w:t>Úspešný uchádzač predloží verejnému obstarávateľovi do 3 pracovných dní podrobný zoznam ocenených položiek (s DPH a bez DPH)</w:t>
      </w:r>
      <w:r>
        <w:rPr>
          <w:rFonts w:ascii="Book Antiqua" w:eastAsia="Times New Roman" w:hAnsi="Book Antiqua" w:cs="Arial"/>
          <w:b/>
          <w:sz w:val="20"/>
          <w:szCs w:val="20"/>
          <w:lang w:eastAsia="cs-CZ"/>
        </w:rPr>
        <w:t xml:space="preserve"> za jednotku množstva.</w:t>
      </w:r>
    </w:p>
    <w:p w:rsidR="00167B6E" w:rsidRDefault="00167B6E" w:rsidP="00E34167">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Dodanie tovaru sa bude realizovať priebežne podľa potreby a lehoty plnenia rámcovej dohody na základe čiastkových objednávok vystavených objednávateľom.</w:t>
      </w:r>
    </w:p>
    <w:p w:rsidR="00167B6E" w:rsidRDefault="00167B6E" w:rsidP="00E34167">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Dodanie tovaru objednávateľ požaduje do 14 dní od doručenia záväznej objednávky.</w:t>
      </w:r>
    </w:p>
    <w:p w:rsidR="00167B6E" w:rsidRDefault="00167B6E" w:rsidP="00E34167">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Uvedené množstvá pre jednotlivých položkách sú orientačné a nemusia zodpovedať odobratému množstvu počas platnosti Rámcovej dohody.</w:t>
      </w:r>
    </w:p>
    <w:p w:rsidR="00167B6E" w:rsidRDefault="00167B6E" w:rsidP="00E34167">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Predmet zákazky musí byť dodaný nový, nepoužívaný.</w:t>
      </w:r>
    </w:p>
    <w:p w:rsidR="00167B6E" w:rsidRDefault="00167B6E" w:rsidP="00E34167">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1B2A60">
        <w:rPr>
          <w:rFonts w:ascii="Book Antiqua" w:eastAsia="Times New Roman" w:hAnsi="Book Antiqua" w:cs="Arial"/>
          <w:sz w:val="20"/>
          <w:szCs w:val="20"/>
          <w:lang w:eastAsia="cs-CZ"/>
        </w:rPr>
        <w:t xml:space="preserve">  </w:t>
      </w:r>
      <w:r>
        <w:rPr>
          <w:rFonts w:ascii="Book Antiqua" w:eastAsia="Times New Roman" w:hAnsi="Book Antiqua" w:cs="Arial"/>
          <w:sz w:val="20"/>
          <w:szCs w:val="20"/>
          <w:lang w:eastAsia="cs-CZ"/>
        </w:rPr>
        <w:t>Záruka na tovar a uplatňovanie reklamácií – podľa platných noriem SR.</w:t>
      </w:r>
    </w:p>
    <w:p w:rsidR="00167B6E" w:rsidRDefault="00167B6E" w:rsidP="00E34167">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V prípade nákupu tovaru, ktorý sa nenachádza v zozname, bude verejný obstarávateľ nakupovať v zmysle cenníka úspešného uchádzača počas platnosti Rámcovej dohody.</w:t>
      </w:r>
    </w:p>
    <w:p w:rsidR="00167B6E" w:rsidRDefault="00167B6E" w:rsidP="00E34167">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1B2A60">
        <w:rPr>
          <w:rFonts w:ascii="Book Antiqua" w:eastAsia="Times New Roman" w:hAnsi="Book Antiqua" w:cs="Arial"/>
          <w:sz w:val="20"/>
          <w:szCs w:val="20"/>
          <w:lang w:eastAsia="cs-CZ"/>
        </w:rPr>
        <w:t xml:space="preserve"> </w:t>
      </w:r>
      <w:r w:rsidR="00EA6607">
        <w:rPr>
          <w:rFonts w:ascii="Book Antiqua" w:eastAsia="Times New Roman" w:hAnsi="Book Antiqua" w:cs="Arial"/>
          <w:sz w:val="20"/>
          <w:szCs w:val="20"/>
          <w:lang w:eastAsia="cs-CZ"/>
        </w:rPr>
        <w:t>Verejný obstarávateľ</w:t>
      </w:r>
      <w:r>
        <w:rPr>
          <w:rFonts w:ascii="Book Antiqua" w:eastAsia="Times New Roman" w:hAnsi="Book Antiqua" w:cs="Arial"/>
          <w:sz w:val="20"/>
          <w:szCs w:val="20"/>
          <w:lang w:eastAsia="cs-CZ"/>
        </w:rPr>
        <w:t xml:space="preserve"> je oprávnený pri dodaní tov</w:t>
      </w:r>
      <w:r w:rsidR="006D1B0B">
        <w:rPr>
          <w:rFonts w:ascii="Book Antiqua" w:eastAsia="Times New Roman" w:hAnsi="Book Antiqua" w:cs="Arial"/>
          <w:sz w:val="20"/>
          <w:szCs w:val="20"/>
          <w:lang w:eastAsia="cs-CZ"/>
        </w:rPr>
        <w:t>a</w:t>
      </w:r>
      <w:r>
        <w:rPr>
          <w:rFonts w:ascii="Book Antiqua" w:eastAsia="Times New Roman" w:hAnsi="Book Antiqua" w:cs="Arial"/>
          <w:sz w:val="20"/>
          <w:szCs w:val="20"/>
          <w:lang w:eastAsia="cs-CZ"/>
        </w:rPr>
        <w:t xml:space="preserve">ru si tento skontrolovať a v prípade, že nebude v požadovanej kvalite podľa špecifikácie alebo budú preukázateľné </w:t>
      </w:r>
      <w:proofErr w:type="spellStart"/>
      <w:r>
        <w:rPr>
          <w:rFonts w:ascii="Book Antiqua" w:eastAsia="Times New Roman" w:hAnsi="Book Antiqua" w:cs="Arial"/>
          <w:sz w:val="20"/>
          <w:szCs w:val="20"/>
          <w:lang w:eastAsia="cs-CZ"/>
        </w:rPr>
        <w:t>v</w:t>
      </w:r>
      <w:r w:rsidR="006D1B0B">
        <w:rPr>
          <w:rFonts w:ascii="Book Antiqua" w:eastAsia="Times New Roman" w:hAnsi="Book Antiqua" w:cs="Arial"/>
          <w:sz w:val="20"/>
          <w:szCs w:val="20"/>
          <w:lang w:eastAsia="cs-CZ"/>
        </w:rPr>
        <w:t>a</w:t>
      </w:r>
      <w:r>
        <w:rPr>
          <w:rFonts w:ascii="Book Antiqua" w:eastAsia="Times New Roman" w:hAnsi="Book Antiqua" w:cs="Arial"/>
          <w:sz w:val="20"/>
          <w:szCs w:val="20"/>
          <w:lang w:eastAsia="cs-CZ"/>
        </w:rPr>
        <w:t>dy</w:t>
      </w:r>
      <w:proofErr w:type="spellEnd"/>
      <w:r>
        <w:rPr>
          <w:rFonts w:ascii="Book Antiqua" w:eastAsia="Times New Roman" w:hAnsi="Book Antiqua" w:cs="Arial"/>
          <w:sz w:val="20"/>
          <w:szCs w:val="20"/>
          <w:lang w:eastAsia="cs-CZ"/>
        </w:rPr>
        <w:t xml:space="preserve"> tovaru (poškodený obal a pod.)</w:t>
      </w:r>
      <w:r w:rsidR="006D1B0B">
        <w:rPr>
          <w:rFonts w:ascii="Book Antiqua" w:eastAsia="Times New Roman" w:hAnsi="Book Antiqua" w:cs="Arial"/>
          <w:sz w:val="20"/>
          <w:szCs w:val="20"/>
          <w:lang w:eastAsia="cs-CZ"/>
        </w:rPr>
        <w:t xml:space="preserve"> má právo odmietnuť tovar prevziať.</w:t>
      </w:r>
    </w:p>
    <w:p w:rsidR="006D1B0B" w:rsidRDefault="006D1B0B" w:rsidP="00E34167">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1B2A60">
        <w:rPr>
          <w:rFonts w:ascii="Book Antiqua" w:eastAsia="Times New Roman" w:hAnsi="Book Antiqua" w:cs="Arial"/>
          <w:sz w:val="20"/>
          <w:szCs w:val="20"/>
          <w:lang w:eastAsia="cs-CZ"/>
        </w:rPr>
        <w:t xml:space="preserve">  </w:t>
      </w:r>
      <w:r w:rsidR="00EA6607">
        <w:rPr>
          <w:rFonts w:ascii="Book Antiqua" w:eastAsia="Times New Roman" w:hAnsi="Book Antiqua" w:cs="Arial"/>
          <w:sz w:val="20"/>
          <w:szCs w:val="20"/>
          <w:lang w:eastAsia="cs-CZ"/>
        </w:rPr>
        <w:t>Verejný obstarávateľ</w:t>
      </w:r>
      <w:r>
        <w:rPr>
          <w:rFonts w:ascii="Book Antiqua" w:eastAsia="Times New Roman" w:hAnsi="Book Antiqua" w:cs="Arial"/>
          <w:sz w:val="20"/>
          <w:szCs w:val="20"/>
          <w:lang w:eastAsia="cs-CZ"/>
        </w:rPr>
        <w:t xml:space="preserve"> spresní požadovaný text na OOPP s úspešným uchádzačom do 5 pracovných dní po ukončení súťaže.</w:t>
      </w:r>
    </w:p>
    <w:p w:rsidR="006D1B0B" w:rsidRDefault="006D1B0B" w:rsidP="00E34167">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1B2A60">
        <w:rPr>
          <w:rFonts w:ascii="Book Antiqua" w:eastAsia="Times New Roman" w:hAnsi="Book Antiqua" w:cs="Arial"/>
          <w:sz w:val="20"/>
          <w:szCs w:val="20"/>
          <w:lang w:eastAsia="cs-CZ"/>
        </w:rPr>
        <w:t xml:space="preserve">  </w:t>
      </w:r>
      <w:r>
        <w:rPr>
          <w:rFonts w:ascii="Book Antiqua" w:eastAsia="Times New Roman" w:hAnsi="Book Antiqua" w:cs="Arial"/>
          <w:sz w:val="20"/>
          <w:szCs w:val="20"/>
          <w:lang w:eastAsia="cs-CZ"/>
        </w:rPr>
        <w:t xml:space="preserve">V prípade ak sa technické požiadavky tovaru odvolávajú na konkrétneho výrobcu, výrobný postup, značku, patent, typ, krajinu, oblasť, miesto pôvodu alebo výroby, verejný obstarávateľ pripúšťa </w:t>
      </w:r>
      <w:r>
        <w:rPr>
          <w:rFonts w:ascii="Book Antiqua" w:eastAsia="Times New Roman" w:hAnsi="Book Antiqua" w:cs="Arial"/>
          <w:sz w:val="20"/>
          <w:szCs w:val="20"/>
          <w:lang w:eastAsia="cs-CZ"/>
        </w:rPr>
        <w:lastRenderedPageBreak/>
        <w:t>ponúknuť ekvivalentný výrobok, predmet alebo materiál (ďalej len ekvivalent) za podmienky, že ponúknutý ekvivalent musí mať rovnaké alebo lepšie technické a úžitkové parametre.</w:t>
      </w:r>
    </w:p>
    <w:p w:rsidR="00167B6E" w:rsidRDefault="00167B6E" w:rsidP="00E34167">
      <w:pPr>
        <w:spacing w:after="0"/>
        <w:ind w:left="284" w:hanging="284"/>
        <w:contextualSpacing/>
        <w:jc w:val="both"/>
        <w:rPr>
          <w:rFonts w:ascii="Book Antiqua" w:eastAsia="Times New Roman" w:hAnsi="Book Antiqua" w:cs="Arial"/>
          <w:sz w:val="20"/>
          <w:szCs w:val="20"/>
          <w:lang w:eastAsia="cs-CZ"/>
        </w:rPr>
      </w:pPr>
    </w:p>
    <w:p w:rsidR="004306BB" w:rsidRDefault="004306BB" w:rsidP="00E34167">
      <w:pPr>
        <w:spacing w:after="0"/>
        <w:ind w:left="142" w:hanging="142"/>
        <w:contextualSpacing/>
        <w:jc w:val="both"/>
        <w:rPr>
          <w:rFonts w:ascii="Book Antiqua" w:eastAsia="Times New Roman" w:hAnsi="Book Antiqua" w:cs="Arial"/>
          <w:sz w:val="20"/>
          <w:szCs w:val="20"/>
          <w:lang w:eastAsia="cs-CZ"/>
        </w:rPr>
      </w:pPr>
      <w:r w:rsidRPr="00C75F00">
        <w:rPr>
          <w:rFonts w:ascii="Book Antiqua" w:hAnsi="Book Antiqua" w:cs="Arial"/>
          <w:sz w:val="20"/>
          <w:szCs w:val="24"/>
          <w:lang w:eastAsia="sk-SK"/>
        </w:rPr>
        <w:t>-</w:t>
      </w:r>
      <w:r w:rsidRPr="00C75F00">
        <w:rPr>
          <w:rFonts w:ascii="Book Antiqua" w:eastAsia="Times New Roman" w:hAnsi="Book Antiqua" w:cs="Arial"/>
          <w:sz w:val="20"/>
          <w:szCs w:val="20"/>
          <w:lang w:eastAsia="cs-CZ"/>
        </w:rPr>
        <w:t xml:space="preserve"> Otázky k predmetu zákazky je potrebné doručiť verejnému obstarávateľovi najneskôr  24 hodín pred termínom na predkladanie ponúk e-mailom </w:t>
      </w:r>
      <w:r w:rsidR="006D1B0B">
        <w:rPr>
          <w:rFonts w:ascii="Book Antiqua" w:eastAsia="Times New Roman" w:hAnsi="Book Antiqua" w:cs="Arial"/>
          <w:sz w:val="20"/>
          <w:szCs w:val="20"/>
          <w:lang w:eastAsia="cs-CZ"/>
        </w:rPr>
        <w:t xml:space="preserve">v systéme </w:t>
      </w:r>
      <w:proofErr w:type="spellStart"/>
      <w:r w:rsidR="006D1B0B">
        <w:rPr>
          <w:rFonts w:ascii="Book Antiqua" w:eastAsia="Times New Roman" w:hAnsi="Book Antiqua" w:cs="Arial"/>
          <w:sz w:val="20"/>
          <w:szCs w:val="20"/>
          <w:lang w:eastAsia="cs-CZ"/>
        </w:rPr>
        <w:t>Josephine</w:t>
      </w:r>
      <w:proofErr w:type="spellEnd"/>
      <w:r w:rsidR="006D1B0B">
        <w:rPr>
          <w:rFonts w:ascii="Book Antiqua" w:eastAsia="Times New Roman" w:hAnsi="Book Antiqua" w:cs="Arial"/>
          <w:sz w:val="20"/>
          <w:szCs w:val="20"/>
          <w:lang w:eastAsia="cs-CZ"/>
        </w:rPr>
        <w:t xml:space="preserve"> v okne  </w:t>
      </w:r>
      <w:r w:rsidR="00502C34">
        <w:rPr>
          <w:rFonts w:ascii="Book Antiqua" w:eastAsia="Times New Roman" w:hAnsi="Book Antiqua" w:cs="Arial"/>
          <w:sz w:val="20"/>
          <w:szCs w:val="20"/>
          <w:lang w:eastAsia="cs-CZ"/>
        </w:rPr>
        <w:t>„</w:t>
      </w:r>
      <w:r w:rsidR="006D1B0B">
        <w:rPr>
          <w:rFonts w:ascii="Book Antiqua" w:eastAsia="Times New Roman" w:hAnsi="Book Antiqua" w:cs="Arial"/>
          <w:sz w:val="20"/>
          <w:szCs w:val="20"/>
          <w:lang w:eastAsia="cs-CZ"/>
        </w:rPr>
        <w:t>Komunikácia</w:t>
      </w:r>
      <w:r w:rsidR="00502C34">
        <w:rPr>
          <w:rFonts w:ascii="Book Antiqua" w:eastAsia="Times New Roman" w:hAnsi="Book Antiqua" w:cs="Arial"/>
          <w:sz w:val="20"/>
          <w:szCs w:val="20"/>
          <w:lang w:eastAsia="cs-CZ"/>
        </w:rPr>
        <w:t>“</w:t>
      </w:r>
      <w:r w:rsidR="006D1B0B">
        <w:rPr>
          <w:rFonts w:ascii="Book Antiqua" w:eastAsia="Times New Roman" w:hAnsi="Book Antiqua" w:cs="Arial"/>
          <w:sz w:val="20"/>
          <w:szCs w:val="20"/>
          <w:lang w:eastAsia="cs-CZ"/>
        </w:rPr>
        <w:t>.</w:t>
      </w:r>
    </w:p>
    <w:p w:rsidR="004306BB" w:rsidRPr="00740854" w:rsidRDefault="004306BB" w:rsidP="004306BB">
      <w:pPr>
        <w:spacing w:after="0"/>
        <w:jc w:val="both"/>
        <w:rPr>
          <w:rFonts w:ascii="Book Antiqua" w:eastAsia="Times New Roman" w:hAnsi="Book Antiqua" w:cs="Times New Roman"/>
          <w:sz w:val="20"/>
          <w:szCs w:val="20"/>
          <w:lang w:eastAsia="sk-SK"/>
        </w:rPr>
      </w:pPr>
      <w:r w:rsidRPr="00283162">
        <w:rPr>
          <w:rFonts w:ascii="Book Antiqua" w:eastAsia="Times New Roman" w:hAnsi="Book Antiqua" w:cs="Times New Roman"/>
          <w:b/>
          <w:sz w:val="20"/>
          <w:szCs w:val="20"/>
          <w:lang w:eastAsia="sk-SK"/>
        </w:rPr>
        <w:t>Kontaktná osoba za verejného obstarávateľa</w:t>
      </w:r>
      <w:r w:rsidRPr="00740854">
        <w:rPr>
          <w:rFonts w:ascii="Book Antiqua" w:eastAsia="Times New Roman" w:hAnsi="Book Antiqua" w:cs="Times New Roman"/>
          <w:sz w:val="20"/>
          <w:szCs w:val="20"/>
          <w:lang w:eastAsia="sk-SK"/>
        </w:rPr>
        <w:t xml:space="preserve">: </w:t>
      </w:r>
    </w:p>
    <w:p w:rsidR="006B05E3" w:rsidRDefault="006B05E3" w:rsidP="00055838">
      <w:pPr>
        <w:spacing w:after="0"/>
        <w:ind w:left="142" w:hanging="142"/>
        <w:contextualSpacing/>
        <w:jc w:val="both"/>
        <w:rPr>
          <w:rStyle w:val="Hypertextovprepojenie"/>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p. Peter Mušinský -  tel. 0914 320 779 , </w:t>
      </w:r>
      <w:hyperlink r:id="rId14" w:history="1">
        <w:r w:rsidRPr="000318F4">
          <w:rPr>
            <w:rStyle w:val="Hypertextovprepojenie"/>
            <w:rFonts w:ascii="Book Antiqua" w:eastAsia="Times New Roman" w:hAnsi="Book Antiqua" w:cs="Arial"/>
            <w:sz w:val="20"/>
            <w:szCs w:val="20"/>
            <w:lang w:eastAsia="cs-CZ"/>
          </w:rPr>
          <w:t>musinsky@smsz.sk</w:t>
        </w:r>
      </w:hyperlink>
    </w:p>
    <w:p w:rsidR="00B35DBA" w:rsidRDefault="006D1B0B" w:rsidP="00055838">
      <w:pPr>
        <w:spacing w:after="0"/>
        <w:ind w:left="142" w:hanging="142"/>
        <w:contextualSpacing/>
        <w:jc w:val="both"/>
        <w:rPr>
          <w:rFonts w:ascii="Book Antiqua" w:eastAsia="Times New Roman" w:hAnsi="Book Antiqua" w:cs="Arial"/>
          <w:sz w:val="20"/>
          <w:szCs w:val="20"/>
          <w:lang w:eastAsia="cs-CZ"/>
        </w:rPr>
      </w:pPr>
      <w:r>
        <w:rPr>
          <w:rFonts w:ascii="Book Antiqua" w:eastAsia="Times New Roman" w:hAnsi="Book Antiqua" w:cs="Times New Roman"/>
          <w:sz w:val="20"/>
          <w:szCs w:val="20"/>
          <w:lang w:eastAsia="sk-SK"/>
        </w:rPr>
        <w:t>Bc. Lukáš Životský</w:t>
      </w:r>
      <w:r w:rsidR="004306BB" w:rsidRPr="00740854">
        <w:rPr>
          <w:rFonts w:ascii="Book Antiqua" w:eastAsia="Times New Roman" w:hAnsi="Book Antiqua" w:cs="Times New Roman"/>
          <w:sz w:val="20"/>
          <w:szCs w:val="20"/>
          <w:lang w:eastAsia="sk-SK"/>
        </w:rPr>
        <w:t xml:space="preserve"> –</w:t>
      </w:r>
      <w:r w:rsidR="004306BB" w:rsidRPr="00740854">
        <w:rPr>
          <w:rFonts w:ascii="Book Antiqua" w:eastAsia="Times New Roman" w:hAnsi="Book Antiqua" w:cs="Arial"/>
          <w:sz w:val="20"/>
          <w:szCs w:val="20"/>
          <w:lang w:eastAsia="cs-CZ"/>
        </w:rPr>
        <w:t xml:space="preserve"> tel. </w:t>
      </w:r>
      <w:r>
        <w:rPr>
          <w:rFonts w:ascii="Book Antiqua" w:eastAsia="Times New Roman" w:hAnsi="Book Antiqua" w:cs="Arial"/>
          <w:color w:val="000000"/>
          <w:sz w:val="20"/>
          <w:szCs w:val="20"/>
          <w:lang w:eastAsia="sk-SK"/>
        </w:rPr>
        <w:t>0911 355 859</w:t>
      </w:r>
      <w:r w:rsidR="004306BB" w:rsidRPr="00740854">
        <w:rPr>
          <w:rFonts w:ascii="Book Antiqua" w:eastAsia="Times New Roman" w:hAnsi="Book Antiqua" w:cs="Arial"/>
          <w:sz w:val="20"/>
          <w:szCs w:val="20"/>
          <w:lang w:eastAsia="cs-CZ"/>
        </w:rPr>
        <w:t xml:space="preserve">; e-mail: </w:t>
      </w:r>
      <w:hyperlink r:id="rId15" w:history="1">
        <w:r w:rsidRPr="000318F4">
          <w:rPr>
            <w:rStyle w:val="Hypertextovprepojenie"/>
            <w:rFonts w:ascii="Book Antiqua" w:eastAsia="Times New Roman" w:hAnsi="Book Antiqua" w:cs="Arial"/>
            <w:sz w:val="20"/>
            <w:szCs w:val="20"/>
            <w:lang w:eastAsia="cs-CZ"/>
          </w:rPr>
          <w:t>zivotsky@smsz.sk</w:t>
        </w:r>
      </w:hyperlink>
      <w:r w:rsidR="00055838">
        <w:rPr>
          <w:rFonts w:ascii="Book Antiqua" w:eastAsia="Times New Roman" w:hAnsi="Book Antiqua" w:cs="Arial"/>
          <w:sz w:val="20"/>
          <w:szCs w:val="20"/>
          <w:lang w:eastAsia="cs-CZ"/>
        </w:rPr>
        <w:t xml:space="preserve">    </w:t>
      </w:r>
    </w:p>
    <w:p w:rsidR="00B35DBA" w:rsidRDefault="00B35DBA" w:rsidP="00055838">
      <w:pPr>
        <w:spacing w:after="0"/>
        <w:ind w:left="142" w:hanging="142"/>
        <w:contextualSpacing/>
        <w:jc w:val="both"/>
        <w:rPr>
          <w:rFonts w:ascii="Book Antiqua" w:eastAsia="Times New Roman" w:hAnsi="Book Antiqua" w:cs="Arial"/>
          <w:sz w:val="20"/>
          <w:szCs w:val="20"/>
          <w:lang w:eastAsia="cs-CZ"/>
        </w:rPr>
      </w:pPr>
    </w:p>
    <w:p w:rsidR="004306BB" w:rsidRPr="00283162" w:rsidRDefault="00B35DBA" w:rsidP="006B05E3">
      <w:pPr>
        <w:spacing w:after="0"/>
        <w:ind w:left="142" w:hanging="142"/>
        <w:contextualSpacing/>
        <w:jc w:val="both"/>
        <w:rPr>
          <w:rFonts w:ascii="Book Antiqua" w:eastAsia="Times New Roman" w:hAnsi="Book Antiqua" w:cs="Times New Roman"/>
          <w:b/>
          <w:sz w:val="20"/>
          <w:szCs w:val="20"/>
          <w:lang w:eastAsia="sk-SK"/>
        </w:rPr>
      </w:pPr>
      <w:r>
        <w:rPr>
          <w:rFonts w:ascii="Book Antiqua" w:eastAsia="Times New Roman" w:hAnsi="Book Antiqua" w:cs="Arial"/>
          <w:sz w:val="20"/>
          <w:szCs w:val="20"/>
          <w:lang w:eastAsia="cs-CZ"/>
        </w:rPr>
        <w:t xml:space="preserve"> </w:t>
      </w:r>
      <w:r w:rsidR="004306BB" w:rsidRPr="00283162">
        <w:rPr>
          <w:rFonts w:ascii="Book Antiqua" w:eastAsia="Times New Roman" w:hAnsi="Book Antiqua" w:cs="Times New Roman"/>
          <w:b/>
          <w:sz w:val="20"/>
          <w:szCs w:val="20"/>
          <w:lang w:eastAsia="sk-SK"/>
        </w:rPr>
        <w:t xml:space="preserve">Verejný obstarávateľ môže zrušiť použitý postup zadávania zákazky. </w:t>
      </w:r>
    </w:p>
    <w:p w:rsidR="004306BB" w:rsidRPr="00CD2D30" w:rsidRDefault="004306BB" w:rsidP="004306BB">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4306BB" w:rsidRPr="00A168D9" w:rsidRDefault="004306BB" w:rsidP="004306BB">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a)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4306BB" w:rsidRPr="00A168D9" w:rsidRDefault="004306BB" w:rsidP="004306BB">
      <w:pPr>
        <w:spacing w:after="0"/>
        <w:ind w:left="284" w:hanging="284"/>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b)</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4306BB" w:rsidRDefault="004306BB" w:rsidP="004306BB">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c)</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4306BB" w:rsidRDefault="004306BB" w:rsidP="004306BB">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d)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Pr>
          <w:rFonts w:ascii="Book Antiqua" w:eastAsia="Times New Roman" w:hAnsi="Book Antiqua" w:cs="Times New Roman"/>
          <w:sz w:val="20"/>
          <w:szCs w:val="20"/>
          <w:lang w:eastAsia="sk-SK"/>
        </w:rPr>
        <w:t>,</w:t>
      </w:r>
    </w:p>
    <w:p w:rsidR="004306BB" w:rsidRDefault="004306BB" w:rsidP="004306BB">
      <w:pPr>
        <w:autoSpaceDE w:val="0"/>
        <w:autoSpaceDN w:val="0"/>
        <w:adjustRightInd w:val="0"/>
        <w:spacing w:after="0"/>
        <w:ind w:left="284" w:hanging="284"/>
        <w:jc w:val="both"/>
        <w:rPr>
          <w:rFonts w:ascii="Book Antiqua" w:hAnsi="Book Antiqua" w:cs="Arial"/>
          <w:sz w:val="20"/>
          <w:szCs w:val="20"/>
          <w:lang w:eastAsia="sk-SK"/>
        </w:rPr>
      </w:pPr>
      <w:r w:rsidRPr="00200B0C">
        <w:rPr>
          <w:rFonts w:ascii="Book Antiqua" w:eastAsia="Times New Roman" w:hAnsi="Book Antiqua" w:cs="Times New Roman"/>
          <w:sz w:val="20"/>
          <w:szCs w:val="20"/>
          <w:lang w:eastAsia="sk-SK"/>
        </w:rPr>
        <w:t xml:space="preserve">e) </w:t>
      </w:r>
      <w:r>
        <w:rPr>
          <w:rFonts w:ascii="Book Antiqua" w:eastAsia="Times New Roman" w:hAnsi="Book Antiqua" w:cs="Times New Roman"/>
          <w:sz w:val="20"/>
          <w:szCs w:val="20"/>
          <w:lang w:eastAsia="sk-SK"/>
        </w:rPr>
        <w:t xml:space="preserv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ak nevyhovujú požiadavkám a najmä finančným predpokladom verejného obstarávateľa </w:t>
      </w:r>
      <w:r>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neregulárne alebo inak neprijateľné.</w:t>
      </w:r>
    </w:p>
    <w:p w:rsidR="004306BB" w:rsidRDefault="004306BB"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4306BB" w:rsidRDefault="004306BB" w:rsidP="004306BB">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Pr>
          <w:rFonts w:ascii="Book Antiqua" w:eastAsia="Times New Roman" w:hAnsi="Book Antiqua" w:cs="Arial"/>
          <w:color w:val="000000"/>
          <w:sz w:val="20"/>
          <w:szCs w:val="20"/>
          <w:u w:val="single"/>
          <w:lang w:eastAsia="sk-SK"/>
        </w:rPr>
        <w:t xml:space="preserve">Verejný obstarávateľ </w:t>
      </w:r>
      <w:r>
        <w:rPr>
          <w:rFonts w:ascii="Book Antiqua" w:eastAsia="Times New Roman" w:hAnsi="Book Antiqua" w:cs="Arial"/>
          <w:b/>
          <w:color w:val="000000"/>
          <w:sz w:val="20"/>
          <w:szCs w:val="20"/>
          <w:u w:val="single"/>
          <w:lang w:eastAsia="sk-SK"/>
        </w:rPr>
        <w:t>môže</w:t>
      </w:r>
      <w:r>
        <w:rPr>
          <w:rFonts w:ascii="Book Antiqua" w:eastAsia="Times New Roman" w:hAnsi="Book Antiqua" w:cs="Arial"/>
          <w:color w:val="000000"/>
          <w:sz w:val="20"/>
          <w:szCs w:val="20"/>
          <w:u w:val="single"/>
          <w:lang w:eastAsia="sk-SK"/>
        </w:rPr>
        <w:t xml:space="preserve"> požiadať úspešného uchádzača o predloženie:</w:t>
      </w:r>
    </w:p>
    <w:p w:rsidR="004306BB" w:rsidRPr="00277AA5" w:rsidRDefault="004306BB" w:rsidP="003E2FA9">
      <w:pPr>
        <w:autoSpaceDE w:val="0"/>
        <w:autoSpaceDN w:val="0"/>
        <w:adjustRightInd w:val="0"/>
        <w:spacing w:after="0"/>
        <w:ind w:left="426" w:hanging="426"/>
        <w:jc w:val="both"/>
        <w:rPr>
          <w:rFonts w:ascii="Book Antiqua" w:hAnsi="Book Antiqua" w:cs="Arial"/>
          <w:color w:val="FF0000"/>
          <w:sz w:val="20"/>
          <w:szCs w:val="20"/>
          <w:lang w:eastAsia="sk-SK"/>
        </w:rPr>
      </w:pPr>
      <w:r>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Pr>
          <w:rFonts w:ascii="Book Antiqua" w:eastAsia="Times New Roman" w:hAnsi="Book Antiqua" w:cs="Arial"/>
          <w:color w:val="000000"/>
          <w:sz w:val="20"/>
          <w:szCs w:val="20"/>
          <w:vertAlign w:val="superscript"/>
          <w:lang w:eastAsia="sk-SK"/>
        </w:rPr>
        <w:t xml:space="preserve"> </w:t>
      </w:r>
      <w:r>
        <w:rPr>
          <w:rFonts w:ascii="Book Antiqua" w:eastAsia="Times New Roman" w:hAnsi="Book Antiqua" w:cs="Arial"/>
          <w:color w:val="000000"/>
          <w:sz w:val="20"/>
          <w:szCs w:val="20"/>
          <w:lang w:eastAsia="sk-SK"/>
        </w:rPr>
        <w:t xml:space="preserve">prípadne  ďalších požadovaných dokladov podľa oznámenia, ak boli predložené iba skenované kópie. </w:t>
      </w:r>
      <w:r>
        <w:rPr>
          <w:rFonts w:ascii="Book Antiqua" w:eastAsia="Times New Roman" w:hAnsi="Book Antiqua" w:cs="Arial"/>
          <w:b/>
          <w:color w:val="000000"/>
          <w:sz w:val="20"/>
          <w:szCs w:val="20"/>
          <w:lang w:eastAsia="sk-SK"/>
        </w:rPr>
        <w:t xml:space="preserve">Predkladá sa originál dokladu, alebo úradne overená kópia takéhoto originálu, ktorý nesmie byť starší ako 3 mesiace ku dňu podpísania </w:t>
      </w:r>
      <w:r w:rsidR="003E2FA9">
        <w:rPr>
          <w:rFonts w:ascii="Book Antiqua" w:eastAsia="Times New Roman" w:hAnsi="Book Antiqua" w:cs="Arial"/>
          <w:b/>
          <w:color w:val="000000"/>
          <w:sz w:val="20"/>
          <w:szCs w:val="20"/>
          <w:lang w:eastAsia="sk-SK"/>
        </w:rPr>
        <w:t>Kúpnej zmluvy.</w:t>
      </w:r>
    </w:p>
    <w:p w:rsidR="004306BB" w:rsidRDefault="004306BB" w:rsidP="004306BB">
      <w:pPr>
        <w:spacing w:after="0"/>
        <w:ind w:left="284" w:hanging="284"/>
        <w:contextualSpacing/>
        <w:jc w:val="both"/>
        <w:rPr>
          <w:rFonts w:ascii="Book Antiqua" w:eastAsia="Times New Roman" w:hAnsi="Book Antiqua" w:cs="Times New Roman"/>
          <w:sz w:val="20"/>
          <w:szCs w:val="20"/>
          <w:lang w:eastAsia="sk-SK"/>
        </w:rPr>
      </w:pPr>
    </w:p>
    <w:p w:rsidR="004306BB" w:rsidRDefault="004306BB" w:rsidP="004306BB">
      <w:pPr>
        <w:spacing w:after="0"/>
        <w:ind w:left="284" w:hanging="284"/>
        <w:contextualSpacing/>
        <w:jc w:val="both"/>
        <w:rPr>
          <w:rFonts w:ascii="Book Antiqua" w:eastAsia="Times New Roman" w:hAnsi="Book Antiqua" w:cs="Times New Roman"/>
          <w:sz w:val="20"/>
          <w:szCs w:val="20"/>
          <w:lang w:eastAsia="sk-SK"/>
        </w:rPr>
      </w:pPr>
    </w:p>
    <w:p w:rsidR="001B2A60" w:rsidRDefault="001B2A60" w:rsidP="004306BB">
      <w:pPr>
        <w:spacing w:after="0"/>
        <w:ind w:left="284" w:hanging="284"/>
        <w:contextualSpacing/>
        <w:jc w:val="both"/>
        <w:rPr>
          <w:rFonts w:ascii="Book Antiqua" w:eastAsia="Times New Roman" w:hAnsi="Book Antiqua" w:cs="Times New Roman"/>
          <w:sz w:val="20"/>
          <w:szCs w:val="20"/>
          <w:lang w:eastAsia="sk-SK"/>
        </w:rPr>
      </w:pPr>
    </w:p>
    <w:p w:rsidR="001B2A60" w:rsidRDefault="001B2A60" w:rsidP="004306BB">
      <w:pPr>
        <w:spacing w:after="0"/>
        <w:ind w:left="284" w:hanging="284"/>
        <w:contextualSpacing/>
        <w:jc w:val="both"/>
        <w:rPr>
          <w:rFonts w:ascii="Book Antiqua" w:eastAsia="Times New Roman" w:hAnsi="Book Antiqua" w:cs="Times New Roman"/>
          <w:sz w:val="20"/>
          <w:szCs w:val="20"/>
          <w:lang w:eastAsia="sk-SK"/>
        </w:rPr>
      </w:pPr>
    </w:p>
    <w:p w:rsidR="004306BB" w:rsidRPr="00A168D9" w:rsidRDefault="004306BB" w:rsidP="004306BB">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4306BB" w:rsidRDefault="004306BB"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riaditeľka</w:t>
      </w:r>
    </w:p>
    <w:p w:rsidR="004306BB" w:rsidRDefault="004306BB" w:rsidP="004306BB">
      <w:pPr>
        <w:pStyle w:val="Default"/>
        <w:jc w:val="both"/>
        <w:rPr>
          <w:rFonts w:ascii="Book Antiqua" w:hAnsi="Book Antiqua"/>
          <w:sz w:val="20"/>
          <w:szCs w:val="20"/>
        </w:rPr>
      </w:pPr>
    </w:p>
    <w:p w:rsidR="004306BB" w:rsidRDefault="004306BB" w:rsidP="004306BB">
      <w:pPr>
        <w:pStyle w:val="Default"/>
        <w:jc w:val="both"/>
        <w:rPr>
          <w:rFonts w:ascii="Book Antiqua" w:hAnsi="Book Antiqua"/>
          <w:sz w:val="20"/>
          <w:szCs w:val="20"/>
        </w:rPr>
      </w:pPr>
    </w:p>
    <w:p w:rsidR="004306BB" w:rsidRDefault="004306BB" w:rsidP="004306BB">
      <w:pPr>
        <w:pStyle w:val="Default"/>
        <w:jc w:val="both"/>
        <w:rPr>
          <w:rFonts w:ascii="Book Antiqua" w:hAnsi="Book Antiqua"/>
          <w:sz w:val="20"/>
          <w:szCs w:val="20"/>
        </w:rPr>
      </w:pPr>
    </w:p>
    <w:p w:rsidR="004306BB" w:rsidRDefault="004306BB" w:rsidP="004306BB">
      <w:pPr>
        <w:pStyle w:val="Default"/>
        <w:jc w:val="both"/>
        <w:rPr>
          <w:rFonts w:ascii="Book Antiqua" w:hAnsi="Book Antiqua"/>
          <w:sz w:val="20"/>
          <w:szCs w:val="20"/>
        </w:rPr>
      </w:pPr>
    </w:p>
    <w:p w:rsidR="004306BB" w:rsidRPr="00A168D9" w:rsidRDefault="004306BB" w:rsidP="004306BB">
      <w:pPr>
        <w:spacing w:after="0"/>
        <w:jc w:val="both"/>
        <w:rPr>
          <w:rFonts w:ascii="Book Antiqua" w:eastAsia="Times New Roman" w:hAnsi="Book Antiqua" w:cs="Times New Roman"/>
          <w:b/>
          <w:bCs/>
          <w:sz w:val="20"/>
          <w:szCs w:val="20"/>
          <w:lang w:eastAsia="cs-CZ"/>
        </w:rPr>
      </w:pPr>
    </w:p>
    <w:p w:rsidR="00502C34" w:rsidRDefault="004306BB" w:rsidP="004306BB">
      <w:pPr>
        <w:spacing w:after="0"/>
        <w:ind w:left="709" w:hanging="567"/>
        <w:contextualSpacing/>
        <w:jc w:val="both"/>
        <w:rPr>
          <w:rFonts w:ascii="Book Antiqua" w:eastAsia="Times New Roman" w:hAnsi="Book Antiqua" w:cs="Arial"/>
          <w:sz w:val="20"/>
          <w:szCs w:val="20"/>
          <w:lang w:eastAsia="cs-CZ"/>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 xml:space="preserve"> Príloha č. 1 – </w:t>
      </w:r>
      <w:r w:rsidR="006D1B0B" w:rsidRPr="003F61FA">
        <w:rPr>
          <w:rFonts w:ascii="Book Antiqua" w:eastAsia="Times New Roman" w:hAnsi="Book Antiqua" w:cs="Arial"/>
          <w:sz w:val="20"/>
          <w:szCs w:val="20"/>
          <w:lang w:eastAsia="cs-CZ"/>
        </w:rPr>
        <w:t>Špecifikáci</w:t>
      </w:r>
      <w:r w:rsidR="006D1B0B">
        <w:rPr>
          <w:rFonts w:ascii="Book Antiqua" w:eastAsia="Times New Roman" w:hAnsi="Book Antiqua" w:cs="Arial"/>
          <w:sz w:val="20"/>
          <w:szCs w:val="20"/>
          <w:lang w:eastAsia="cs-CZ"/>
        </w:rPr>
        <w:t>u</w:t>
      </w:r>
      <w:r w:rsidR="006D1B0B" w:rsidRPr="003F61FA">
        <w:rPr>
          <w:rFonts w:ascii="Book Antiqua" w:eastAsia="Times New Roman" w:hAnsi="Book Antiqua" w:cs="Arial"/>
          <w:sz w:val="20"/>
          <w:szCs w:val="20"/>
          <w:lang w:eastAsia="cs-CZ"/>
        </w:rPr>
        <w:t xml:space="preserve"> OOPP</w:t>
      </w:r>
    </w:p>
    <w:p w:rsidR="004306BB" w:rsidRDefault="004306BB" w:rsidP="004306BB">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w:t>
      </w:r>
      <w:r w:rsidR="00905FF9">
        <w:rPr>
          <w:rFonts w:ascii="Book Antiqua" w:eastAsia="Times New Roman" w:hAnsi="Book Antiqua" w:cs="Times New Roman"/>
          <w:sz w:val="20"/>
          <w:szCs w:val="20"/>
          <w:lang w:eastAsia="sk-SK"/>
        </w:rPr>
        <w:t>2</w:t>
      </w:r>
      <w:r>
        <w:rPr>
          <w:rFonts w:ascii="Book Antiqua" w:eastAsia="Times New Roman" w:hAnsi="Book Antiqua" w:cs="Times New Roman"/>
          <w:sz w:val="20"/>
          <w:szCs w:val="20"/>
          <w:lang w:eastAsia="sk-SK"/>
        </w:rPr>
        <w:t xml:space="preserve"> – Čestné vyhlásenie</w:t>
      </w:r>
    </w:p>
    <w:p w:rsidR="004D58D8" w:rsidRDefault="004306BB" w:rsidP="003E2FA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w:t>
      </w:r>
      <w:r w:rsidR="00905FF9">
        <w:rPr>
          <w:rFonts w:ascii="Book Antiqua" w:eastAsia="Times New Roman" w:hAnsi="Book Antiqua" w:cs="Times New Roman"/>
          <w:sz w:val="20"/>
          <w:szCs w:val="20"/>
          <w:lang w:eastAsia="sk-SK"/>
        </w:rPr>
        <w:t>3</w:t>
      </w:r>
      <w:r>
        <w:rPr>
          <w:rFonts w:ascii="Book Antiqua" w:eastAsia="Times New Roman" w:hAnsi="Book Antiqua" w:cs="Times New Roman"/>
          <w:sz w:val="20"/>
          <w:szCs w:val="20"/>
          <w:lang w:eastAsia="sk-SK"/>
        </w:rPr>
        <w:t xml:space="preserve"> – </w:t>
      </w:r>
      <w:r w:rsidR="00207FDC">
        <w:rPr>
          <w:rFonts w:ascii="Book Antiqua" w:eastAsia="Times New Roman" w:hAnsi="Book Antiqua" w:cs="Times New Roman"/>
          <w:sz w:val="20"/>
          <w:szCs w:val="20"/>
          <w:lang w:eastAsia="sk-SK"/>
        </w:rPr>
        <w:t xml:space="preserve">Návrh </w:t>
      </w:r>
      <w:r w:rsidR="006D1B0B">
        <w:rPr>
          <w:rFonts w:ascii="Book Antiqua" w:eastAsia="Times New Roman" w:hAnsi="Book Antiqua" w:cs="Times New Roman"/>
          <w:sz w:val="20"/>
          <w:szCs w:val="20"/>
          <w:lang w:eastAsia="sk-SK"/>
        </w:rPr>
        <w:t>Rámcovej dohody</w:t>
      </w:r>
    </w:p>
    <w:p w:rsidR="001B2A60" w:rsidRDefault="001B2A60" w:rsidP="003E2FA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Príloha č. 4  - Cenová ponuka</w:t>
      </w: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133BE0" w:rsidRDefault="00133BE0" w:rsidP="003E2FA9">
      <w:pPr>
        <w:spacing w:after="0"/>
        <w:ind w:left="709" w:hanging="567"/>
        <w:contextualSpacing/>
        <w:jc w:val="both"/>
        <w:rPr>
          <w:rFonts w:ascii="Book Antiqua" w:eastAsia="Times New Roman" w:hAnsi="Book Antiqua" w:cs="Times New Roman"/>
          <w:sz w:val="20"/>
          <w:szCs w:val="20"/>
          <w:lang w:eastAsia="sk-SK"/>
        </w:rPr>
      </w:pPr>
    </w:p>
    <w:p w:rsidR="00133BE0" w:rsidRDefault="00133BE0" w:rsidP="003E2FA9">
      <w:pPr>
        <w:spacing w:after="0"/>
        <w:ind w:left="709" w:hanging="567"/>
        <w:contextualSpacing/>
        <w:jc w:val="both"/>
        <w:rPr>
          <w:rFonts w:ascii="Book Antiqua" w:eastAsia="Times New Roman" w:hAnsi="Book Antiqua" w:cs="Times New Roman"/>
          <w:sz w:val="20"/>
          <w:szCs w:val="20"/>
          <w:lang w:eastAsia="sk-SK"/>
        </w:rPr>
      </w:pPr>
    </w:p>
    <w:p w:rsidR="00EA6607" w:rsidRDefault="00EA6607" w:rsidP="003E2FA9">
      <w:pPr>
        <w:spacing w:after="0"/>
        <w:ind w:left="709" w:hanging="567"/>
        <w:contextualSpacing/>
        <w:jc w:val="both"/>
        <w:rPr>
          <w:rFonts w:ascii="Book Antiqua" w:eastAsia="Times New Roman" w:hAnsi="Book Antiqua" w:cs="Times New Roman"/>
          <w:sz w:val="20"/>
          <w:szCs w:val="20"/>
          <w:lang w:eastAsia="sk-SK"/>
        </w:rPr>
      </w:pPr>
    </w:p>
    <w:p w:rsidR="00EA6607" w:rsidRDefault="00EA6607"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EA6607" w:rsidRPr="00EA6607" w:rsidRDefault="00EA6607" w:rsidP="00EA6607">
      <w:pPr>
        <w:suppressAutoHyphens/>
        <w:spacing w:after="0"/>
        <w:jc w:val="center"/>
        <w:rPr>
          <w:rFonts w:ascii="Times New Roman" w:eastAsia="Times New Roman" w:hAnsi="Times New Roman" w:cs="Times New Roman"/>
          <w:b/>
          <w:lang w:eastAsia="zh-CN"/>
        </w:rPr>
      </w:pPr>
    </w:p>
    <w:sectPr w:rsidR="00EA6607" w:rsidRPr="00EA6607" w:rsidSect="008F4837">
      <w:footerReference w:type="default" r:id="rId16"/>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DD0" w:rsidRDefault="009C26E4">
      <w:pPr>
        <w:spacing w:after="0" w:line="240" w:lineRule="auto"/>
      </w:pPr>
      <w:r>
        <w:separator/>
      </w:r>
    </w:p>
  </w:endnote>
  <w:endnote w:type="continuationSeparator" w:id="0">
    <w:p w:rsidR="00273DD0" w:rsidRDefault="009C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0376"/>
      <w:docPartObj>
        <w:docPartGallery w:val="Page Numbers (Bottom of Page)"/>
        <w:docPartUnique/>
      </w:docPartObj>
    </w:sdtPr>
    <w:sdtEndPr/>
    <w:sdtContent>
      <w:p w:rsidR="00411570" w:rsidRDefault="004306BB">
        <w:pPr>
          <w:pStyle w:val="Pta"/>
          <w:jc w:val="center"/>
        </w:pPr>
        <w:r>
          <w:fldChar w:fldCharType="begin"/>
        </w:r>
        <w:r>
          <w:instrText xml:space="preserve"> PAGE   \* MERGEFORMAT </w:instrText>
        </w:r>
        <w:r>
          <w:fldChar w:fldCharType="separate"/>
        </w:r>
        <w:r w:rsidR="004E355C">
          <w:rPr>
            <w:noProof/>
          </w:rPr>
          <w:t>5</w:t>
        </w:r>
        <w:r>
          <w:rPr>
            <w:noProof/>
          </w:rPr>
          <w:fldChar w:fldCharType="end"/>
        </w:r>
      </w:p>
    </w:sdtContent>
  </w:sdt>
  <w:p w:rsidR="00411570" w:rsidRDefault="007F732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DD0" w:rsidRDefault="009C26E4">
      <w:pPr>
        <w:spacing w:after="0" w:line="240" w:lineRule="auto"/>
      </w:pPr>
      <w:r>
        <w:separator/>
      </w:r>
    </w:p>
  </w:footnote>
  <w:footnote w:type="continuationSeparator" w:id="0">
    <w:p w:rsidR="00273DD0" w:rsidRDefault="009C2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7"/>
    <w:multiLevelType w:val="singleLevel"/>
    <w:tmpl w:val="B840F3DA"/>
    <w:name w:val="WW8Num13"/>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02F819DA"/>
    <w:multiLevelType w:val="hybridMultilevel"/>
    <w:tmpl w:val="F2E4CA02"/>
    <w:lvl w:ilvl="0" w:tplc="A65CBFAE">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2B2110D"/>
    <w:multiLevelType w:val="hybridMultilevel"/>
    <w:tmpl w:val="B2C4887C"/>
    <w:lvl w:ilvl="0" w:tplc="A9D62BE8">
      <w:start w:val="1"/>
      <w:numFmt w:val="decimal"/>
      <w:lvlText w:val="%1."/>
      <w:lvlJc w:val="left"/>
      <w:pPr>
        <w:ind w:left="480" w:hanging="42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5">
    <w:nsid w:val="3EFE4487"/>
    <w:multiLevelType w:val="hybridMultilevel"/>
    <w:tmpl w:val="AD9828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DF95794"/>
    <w:multiLevelType w:val="hybridMultilevel"/>
    <w:tmpl w:val="D7705F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7">
    <w:nsid w:val="5FE77BA1"/>
    <w:multiLevelType w:val="hybridMultilevel"/>
    <w:tmpl w:val="241EFBF2"/>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05573A4"/>
    <w:multiLevelType w:val="hybridMultilevel"/>
    <w:tmpl w:val="85AA560E"/>
    <w:lvl w:ilvl="0" w:tplc="70ACD9A0">
      <w:start w:val="1"/>
      <w:numFmt w:val="bullet"/>
      <w:lvlText w:val="-"/>
      <w:lvlJc w:val="left"/>
      <w:pPr>
        <w:ind w:left="1070" w:hanging="360"/>
      </w:pPr>
      <w:rPr>
        <w:rFonts w:ascii="Times New Roman" w:eastAsia="Times New Roman" w:hAnsi="Times New Roman" w:cs="Times New Roman" w:hint="default"/>
        <w:sz w:val="22"/>
      </w:rPr>
    </w:lvl>
    <w:lvl w:ilvl="1" w:tplc="041B0003">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9">
    <w:nsid w:val="65DF66CF"/>
    <w:multiLevelType w:val="hybridMultilevel"/>
    <w:tmpl w:val="13724EA2"/>
    <w:lvl w:ilvl="0" w:tplc="C40C73C0">
      <w:start w:val="1"/>
      <w:numFmt w:val="decimal"/>
      <w:lvlText w:val="%1."/>
      <w:lvlJc w:val="left"/>
      <w:pPr>
        <w:ind w:left="2200" w:hanging="420"/>
      </w:pPr>
      <w:rPr>
        <w:rFonts w:hint="default"/>
        <w:b w:val="0"/>
      </w:rPr>
    </w:lvl>
    <w:lvl w:ilvl="1" w:tplc="041B0019" w:tentative="1">
      <w:start w:val="1"/>
      <w:numFmt w:val="lowerLetter"/>
      <w:lvlText w:val="%2."/>
      <w:lvlJc w:val="left"/>
      <w:pPr>
        <w:ind w:left="2860" w:hanging="360"/>
      </w:pPr>
    </w:lvl>
    <w:lvl w:ilvl="2" w:tplc="041B001B" w:tentative="1">
      <w:start w:val="1"/>
      <w:numFmt w:val="lowerRoman"/>
      <w:lvlText w:val="%3."/>
      <w:lvlJc w:val="right"/>
      <w:pPr>
        <w:ind w:left="3580" w:hanging="180"/>
      </w:pPr>
    </w:lvl>
    <w:lvl w:ilvl="3" w:tplc="041B000F" w:tentative="1">
      <w:start w:val="1"/>
      <w:numFmt w:val="decimal"/>
      <w:lvlText w:val="%4."/>
      <w:lvlJc w:val="left"/>
      <w:pPr>
        <w:ind w:left="4300" w:hanging="360"/>
      </w:pPr>
    </w:lvl>
    <w:lvl w:ilvl="4" w:tplc="041B0019" w:tentative="1">
      <w:start w:val="1"/>
      <w:numFmt w:val="lowerLetter"/>
      <w:lvlText w:val="%5."/>
      <w:lvlJc w:val="left"/>
      <w:pPr>
        <w:ind w:left="5020" w:hanging="360"/>
      </w:pPr>
    </w:lvl>
    <w:lvl w:ilvl="5" w:tplc="041B001B" w:tentative="1">
      <w:start w:val="1"/>
      <w:numFmt w:val="lowerRoman"/>
      <w:lvlText w:val="%6."/>
      <w:lvlJc w:val="right"/>
      <w:pPr>
        <w:ind w:left="5740" w:hanging="180"/>
      </w:pPr>
    </w:lvl>
    <w:lvl w:ilvl="6" w:tplc="041B000F" w:tentative="1">
      <w:start w:val="1"/>
      <w:numFmt w:val="decimal"/>
      <w:lvlText w:val="%7."/>
      <w:lvlJc w:val="left"/>
      <w:pPr>
        <w:ind w:left="6460" w:hanging="360"/>
      </w:pPr>
    </w:lvl>
    <w:lvl w:ilvl="7" w:tplc="041B0019" w:tentative="1">
      <w:start w:val="1"/>
      <w:numFmt w:val="lowerLetter"/>
      <w:lvlText w:val="%8."/>
      <w:lvlJc w:val="left"/>
      <w:pPr>
        <w:ind w:left="7180" w:hanging="360"/>
      </w:pPr>
    </w:lvl>
    <w:lvl w:ilvl="8" w:tplc="041B001B" w:tentative="1">
      <w:start w:val="1"/>
      <w:numFmt w:val="lowerRoman"/>
      <w:lvlText w:val="%9."/>
      <w:lvlJc w:val="right"/>
      <w:pPr>
        <w:ind w:left="7900" w:hanging="180"/>
      </w:pPr>
    </w:lvl>
  </w:abstractNum>
  <w:abstractNum w:abstractNumId="10">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7"/>
  </w:num>
  <w:num w:numId="2">
    <w:abstractNumId w:val="6"/>
  </w:num>
  <w:num w:numId="3">
    <w:abstractNumId w:val="2"/>
  </w:num>
  <w:num w:numId="4">
    <w:abstractNumId w:val="10"/>
  </w:num>
  <w:num w:numId="5">
    <w:abstractNumId w:val="3"/>
  </w:num>
  <w:num w:numId="6">
    <w:abstractNumId w:val="5"/>
  </w:num>
  <w:num w:numId="7">
    <w:abstractNumId w:val="8"/>
  </w:num>
  <w:num w:numId="8">
    <w:abstractNumId w:val="0"/>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4D"/>
    <w:rsid w:val="0000755A"/>
    <w:rsid w:val="00050A5C"/>
    <w:rsid w:val="00055838"/>
    <w:rsid w:val="00065977"/>
    <w:rsid w:val="00067651"/>
    <w:rsid w:val="00072B2F"/>
    <w:rsid w:val="000B7850"/>
    <w:rsid w:val="00133BE0"/>
    <w:rsid w:val="00162365"/>
    <w:rsid w:val="00167B6E"/>
    <w:rsid w:val="001B2A60"/>
    <w:rsid w:val="001B7E52"/>
    <w:rsid w:val="001D224C"/>
    <w:rsid w:val="001F5F3A"/>
    <w:rsid w:val="00207FDC"/>
    <w:rsid w:val="00214D14"/>
    <w:rsid w:val="00217DD9"/>
    <w:rsid w:val="00273DD0"/>
    <w:rsid w:val="00275A89"/>
    <w:rsid w:val="002833EC"/>
    <w:rsid w:val="00290621"/>
    <w:rsid w:val="003721EB"/>
    <w:rsid w:val="003C6CE1"/>
    <w:rsid w:val="003E2FA9"/>
    <w:rsid w:val="003F61FA"/>
    <w:rsid w:val="004306BB"/>
    <w:rsid w:val="0046646F"/>
    <w:rsid w:val="004700E7"/>
    <w:rsid w:val="004C4ACA"/>
    <w:rsid w:val="004D58D8"/>
    <w:rsid w:val="004E355C"/>
    <w:rsid w:val="00500E5D"/>
    <w:rsid w:val="00502C34"/>
    <w:rsid w:val="005076C3"/>
    <w:rsid w:val="005A391C"/>
    <w:rsid w:val="005A3FC1"/>
    <w:rsid w:val="00654FAE"/>
    <w:rsid w:val="006B05E3"/>
    <w:rsid w:val="006D1B0B"/>
    <w:rsid w:val="0070566E"/>
    <w:rsid w:val="007166D2"/>
    <w:rsid w:val="00745C8D"/>
    <w:rsid w:val="0074738D"/>
    <w:rsid w:val="0075534F"/>
    <w:rsid w:val="007654FA"/>
    <w:rsid w:val="00792074"/>
    <w:rsid w:val="007D0950"/>
    <w:rsid w:val="007E1E2F"/>
    <w:rsid w:val="00800782"/>
    <w:rsid w:val="0086604D"/>
    <w:rsid w:val="008A18FC"/>
    <w:rsid w:val="008C703D"/>
    <w:rsid w:val="00905FF9"/>
    <w:rsid w:val="00926AE8"/>
    <w:rsid w:val="009309F0"/>
    <w:rsid w:val="00987517"/>
    <w:rsid w:val="009C26E4"/>
    <w:rsid w:val="00A14879"/>
    <w:rsid w:val="00AA47A0"/>
    <w:rsid w:val="00AD2FD8"/>
    <w:rsid w:val="00AF4883"/>
    <w:rsid w:val="00B35DBA"/>
    <w:rsid w:val="00B83629"/>
    <w:rsid w:val="00BE19CC"/>
    <w:rsid w:val="00BF2627"/>
    <w:rsid w:val="00C50E2C"/>
    <w:rsid w:val="00C75135"/>
    <w:rsid w:val="00DD536F"/>
    <w:rsid w:val="00DD6478"/>
    <w:rsid w:val="00E06376"/>
    <w:rsid w:val="00E11147"/>
    <w:rsid w:val="00E16169"/>
    <w:rsid w:val="00E30020"/>
    <w:rsid w:val="00E34167"/>
    <w:rsid w:val="00E61B45"/>
    <w:rsid w:val="00E830FE"/>
    <w:rsid w:val="00EA6607"/>
    <w:rsid w:val="00F01457"/>
    <w:rsid w:val="00F320C0"/>
    <w:rsid w:val="00F37A74"/>
    <w:rsid w:val="00F447AD"/>
    <w:rsid w:val="00F65B36"/>
    <w:rsid w:val="00F85F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306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4306BB"/>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4306BB"/>
  </w:style>
  <w:style w:type="character" w:styleId="Hypertextovprepojenie">
    <w:name w:val="Hyperlink"/>
    <w:basedOn w:val="Predvolenpsmoodseku"/>
    <w:uiPriority w:val="99"/>
    <w:unhideWhenUsed/>
    <w:rsid w:val="004306BB"/>
    <w:rPr>
      <w:color w:val="0000FF" w:themeColor="hyperlink"/>
      <w:u w:val="single"/>
    </w:rPr>
  </w:style>
  <w:style w:type="paragraph" w:styleId="Odsekzoznamu">
    <w:name w:val="List Paragraph"/>
    <w:basedOn w:val="Normlny"/>
    <w:uiPriority w:val="99"/>
    <w:qFormat/>
    <w:rsid w:val="004306BB"/>
    <w:pPr>
      <w:ind w:left="720"/>
      <w:contextualSpacing/>
    </w:pPr>
  </w:style>
  <w:style w:type="paragraph" w:customStyle="1" w:styleId="Default">
    <w:name w:val="Default"/>
    <w:rsid w:val="004306B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0659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5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306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4306BB"/>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4306BB"/>
  </w:style>
  <w:style w:type="character" w:styleId="Hypertextovprepojenie">
    <w:name w:val="Hyperlink"/>
    <w:basedOn w:val="Predvolenpsmoodseku"/>
    <w:uiPriority w:val="99"/>
    <w:unhideWhenUsed/>
    <w:rsid w:val="004306BB"/>
    <w:rPr>
      <w:color w:val="0000FF" w:themeColor="hyperlink"/>
      <w:u w:val="single"/>
    </w:rPr>
  </w:style>
  <w:style w:type="paragraph" w:styleId="Odsekzoznamu">
    <w:name w:val="List Paragraph"/>
    <w:basedOn w:val="Normlny"/>
    <w:uiPriority w:val="99"/>
    <w:qFormat/>
    <w:rsid w:val="004306BB"/>
    <w:pPr>
      <w:ind w:left="720"/>
      <w:contextualSpacing/>
    </w:pPr>
  </w:style>
  <w:style w:type="paragraph" w:customStyle="1" w:styleId="Default">
    <w:name w:val="Default"/>
    <w:rsid w:val="004306B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0659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5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nsky@smsz.sk" TargetMode="External"/><Relationship Id="rId13" Type="http://schemas.openxmlformats.org/officeDocument/2006/relationships/hyperlink" Target="http://www.smsz.s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msz@smsz.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ndasova@smsz.sk" TargetMode="External"/><Relationship Id="rId5" Type="http://schemas.openxmlformats.org/officeDocument/2006/relationships/webSettings" Target="webSettings.xml"/><Relationship Id="rId15" Type="http://schemas.openxmlformats.org/officeDocument/2006/relationships/hyperlink" Target="mailto:zivotsky@smsz.sk" TargetMode="External"/><Relationship Id="rId10" Type="http://schemas.openxmlformats.org/officeDocument/2006/relationships/hyperlink" Target="mailto:luxova@smsz.sk" TargetMode="External"/><Relationship Id="rId4" Type="http://schemas.openxmlformats.org/officeDocument/2006/relationships/settings" Target="settings.xml"/><Relationship Id="rId9" Type="http://schemas.openxmlformats.org/officeDocument/2006/relationships/hyperlink" Target="mailto:zivotsky@smsz.sk" TargetMode="External"/><Relationship Id="rId14" Type="http://schemas.openxmlformats.org/officeDocument/2006/relationships/hyperlink" Target="mailto:musinsky@sms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5</Pages>
  <Words>2302</Words>
  <Characters>13123</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Ludmila Luxova</cp:lastModifiedBy>
  <cp:revision>13</cp:revision>
  <cp:lastPrinted>2020-12-16T07:53:00Z</cp:lastPrinted>
  <dcterms:created xsi:type="dcterms:W3CDTF">2020-11-23T12:24:00Z</dcterms:created>
  <dcterms:modified xsi:type="dcterms:W3CDTF">2020-12-16T08:00:00Z</dcterms:modified>
</cp:coreProperties>
</file>