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430" w:rsidRPr="00B93E9D" w:rsidRDefault="00B10430" w:rsidP="00B10430">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B93E9D">
        <w:rPr>
          <w:rStyle w:val="CharStyle9"/>
          <w:rFonts w:asciiTheme="minorHAnsi" w:hAnsiTheme="minorHAnsi" w:cs="Calibri"/>
          <w:b/>
          <w:color w:val="000000"/>
        </w:rPr>
        <w:t xml:space="preserve">Zmluva </w:t>
      </w:r>
      <w:bookmarkEnd w:id="0"/>
      <w:r w:rsidRPr="00B93E9D">
        <w:rPr>
          <w:rStyle w:val="CharStyle9"/>
          <w:rFonts w:asciiTheme="minorHAnsi" w:hAnsiTheme="minorHAnsi" w:cs="Calibri"/>
          <w:b/>
          <w:color w:val="000000"/>
        </w:rPr>
        <w:t xml:space="preserve">o dielo </w:t>
      </w:r>
    </w:p>
    <w:p w:rsidR="00B10430" w:rsidRPr="000D0555" w:rsidRDefault="00B10430" w:rsidP="00B10430">
      <w:pPr>
        <w:pStyle w:val="Style8"/>
        <w:keepNext/>
        <w:keepLines/>
        <w:shd w:val="clear" w:color="auto" w:fill="auto"/>
        <w:spacing w:line="240" w:lineRule="auto"/>
        <w:ind w:right="80"/>
        <w:rPr>
          <w:rFonts w:asciiTheme="minorHAnsi" w:hAnsiTheme="minorHAnsi" w:cs="Calibri"/>
          <w:sz w:val="24"/>
          <w:szCs w:val="24"/>
        </w:rPr>
      </w:pPr>
    </w:p>
    <w:p w:rsidR="00B10430" w:rsidRDefault="00B10430" w:rsidP="00B10430">
      <w:pPr>
        <w:pStyle w:val="Style2"/>
        <w:shd w:val="clear" w:color="auto" w:fill="auto"/>
        <w:spacing w:before="0" w:line="240" w:lineRule="auto"/>
        <w:ind w:right="80" w:firstLine="0"/>
        <w:rPr>
          <w:rFonts w:asciiTheme="minorHAnsi" w:hAnsiTheme="minorHAnsi" w:cstheme="minorHAnsi"/>
          <w:bCs/>
          <w:sz w:val="22"/>
          <w:szCs w:val="22"/>
        </w:rPr>
      </w:pPr>
      <w:r w:rsidRPr="00651FB1">
        <w:rPr>
          <w:rStyle w:val="CharStyle10"/>
          <w:rFonts w:asciiTheme="minorHAnsi" w:hAnsiTheme="minorHAnsi" w:cs="Calibri"/>
          <w:color w:val="000000"/>
          <w:sz w:val="22"/>
          <w:szCs w:val="22"/>
        </w:rPr>
        <w:t xml:space="preserve">podľa § 536 a nasl. zákona č. 513/1991 Zb. Obchodný zákonník v znení neskorších predpisov </w:t>
      </w:r>
      <w:r w:rsidRPr="00651FB1">
        <w:rPr>
          <w:rFonts w:asciiTheme="minorHAnsi" w:hAnsiTheme="minorHAnsi" w:cstheme="minorHAnsi"/>
          <w:bCs/>
          <w:sz w:val="22"/>
          <w:szCs w:val="22"/>
        </w:rPr>
        <w:t>a v súlade so zákonom č. 343/2015 Z. z. o verejnom obstarávaní a o zmene a doplnení niektorých zákonov v znení neskorších predpisov</w:t>
      </w:r>
    </w:p>
    <w:p w:rsidR="00B10430" w:rsidRPr="00651FB1" w:rsidRDefault="00B10430" w:rsidP="00B10430">
      <w:pPr>
        <w:pStyle w:val="Style2"/>
        <w:shd w:val="clear" w:color="auto" w:fill="auto"/>
        <w:spacing w:before="0" w:line="240" w:lineRule="auto"/>
        <w:ind w:right="80" w:firstLine="0"/>
        <w:rPr>
          <w:rStyle w:val="CharStyle10"/>
          <w:rFonts w:asciiTheme="minorHAnsi" w:hAnsiTheme="minorHAnsi" w:cstheme="minorHAnsi"/>
          <w:color w:val="000000"/>
          <w:sz w:val="22"/>
          <w:szCs w:val="22"/>
        </w:rPr>
      </w:pPr>
    </w:p>
    <w:p w:rsidR="00B10430" w:rsidRPr="0028066F" w:rsidRDefault="00B10430" w:rsidP="00B10430">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2"/>
          <w:szCs w:val="22"/>
        </w:rPr>
      </w:pPr>
      <w:r w:rsidRPr="00392753">
        <w:rPr>
          <w:rStyle w:val="CharStyle10"/>
          <w:rFonts w:asciiTheme="minorHAnsi" w:hAnsiTheme="minorHAnsi" w:cs="Calibri"/>
          <w:color w:val="000000"/>
          <w:sz w:val="22"/>
          <w:szCs w:val="22"/>
        </w:rPr>
        <w:t>číslo objednávateľa:</w:t>
      </w:r>
      <w:r>
        <w:rPr>
          <w:rStyle w:val="CharStyle10"/>
          <w:rFonts w:asciiTheme="minorHAnsi" w:hAnsiTheme="minorHAnsi" w:cs="Calibri"/>
          <w:b/>
          <w:color w:val="000000"/>
          <w:sz w:val="24"/>
          <w:szCs w:val="24"/>
        </w:rPr>
        <w:t xml:space="preserve">           </w:t>
      </w:r>
      <w:r w:rsidRPr="00392753">
        <w:rPr>
          <w:rStyle w:val="CharStyle10"/>
          <w:rFonts w:asciiTheme="minorHAnsi" w:hAnsiTheme="minorHAnsi" w:cs="Calibri"/>
          <w:color w:val="000000"/>
          <w:sz w:val="22"/>
          <w:szCs w:val="22"/>
        </w:rPr>
        <w:tab/>
      </w:r>
      <w:r w:rsidRPr="00392753">
        <w:rPr>
          <w:rStyle w:val="CharStyle10"/>
          <w:rFonts w:asciiTheme="minorHAnsi" w:hAnsiTheme="minorHAnsi" w:cs="Calibri"/>
          <w:color w:val="000000"/>
          <w:sz w:val="22"/>
          <w:szCs w:val="22"/>
        </w:rPr>
        <w:tab/>
      </w:r>
      <w:r>
        <w:rPr>
          <w:rStyle w:val="CharStyle10"/>
          <w:rFonts w:asciiTheme="minorHAnsi" w:hAnsiTheme="minorHAnsi" w:cs="Calibri"/>
          <w:color w:val="000000"/>
          <w:sz w:val="22"/>
          <w:szCs w:val="22"/>
        </w:rPr>
        <w:t xml:space="preserve">                                  </w:t>
      </w:r>
      <w:r w:rsidRPr="00392753">
        <w:rPr>
          <w:rStyle w:val="CharStyle10"/>
          <w:rFonts w:asciiTheme="minorHAnsi" w:hAnsiTheme="minorHAnsi" w:cs="Calibri"/>
          <w:color w:val="000000"/>
          <w:sz w:val="22"/>
          <w:szCs w:val="22"/>
        </w:rPr>
        <w:t>číslo zhotoviteľa:</w:t>
      </w:r>
    </w:p>
    <w:p w:rsidR="00B10430" w:rsidRPr="000D0555" w:rsidRDefault="00B10430" w:rsidP="00B10430">
      <w:pPr>
        <w:pStyle w:val="Bezriadkovania"/>
        <w:rPr>
          <w:rStyle w:val="CharStyle10"/>
          <w:rFonts w:asciiTheme="minorHAnsi" w:hAnsiTheme="minorHAnsi" w:cs="Calibri"/>
          <w:b/>
        </w:rPr>
      </w:pP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na uskutočnenie stavebných prác s názvom:</w:t>
      </w:r>
    </w:p>
    <w:p w:rsidR="00B10430" w:rsidRPr="00B10430" w:rsidRDefault="00B10430" w:rsidP="00B10430">
      <w:pPr>
        <w:tabs>
          <w:tab w:val="left" w:pos="1725"/>
          <w:tab w:val="center" w:pos="4676"/>
        </w:tabs>
        <w:spacing w:line="259" w:lineRule="auto"/>
        <w:ind w:right="286"/>
        <w:jc w:val="center"/>
        <w:rPr>
          <w:sz w:val="28"/>
          <w:szCs w:val="28"/>
        </w:rPr>
      </w:pPr>
      <w:r w:rsidRPr="00B10430">
        <w:rPr>
          <w:rFonts w:asciiTheme="minorHAnsi" w:hAnsiTheme="minorHAnsi" w:cstheme="minorHAnsi"/>
          <w:b/>
          <w:sz w:val="40"/>
          <w:szCs w:val="40"/>
          <w:highlight w:val="lightGray"/>
        </w:rPr>
        <w:t>„</w:t>
      </w:r>
      <w:r w:rsidR="00012D7D">
        <w:rPr>
          <w:rFonts w:asciiTheme="minorHAnsi" w:hAnsiTheme="minorHAnsi" w:cstheme="minorHAnsi"/>
          <w:b/>
          <w:sz w:val="28"/>
          <w:szCs w:val="28"/>
          <w:highlight w:val="lightGray"/>
        </w:rPr>
        <w:t>Rekonštrukcia priestorov dielní strediska Brezno</w:t>
      </w:r>
      <w:r w:rsidRPr="00B10430">
        <w:rPr>
          <w:rFonts w:asciiTheme="minorHAnsi" w:hAnsiTheme="minorHAnsi" w:cstheme="minorHAnsi"/>
          <w:b/>
          <w:sz w:val="28"/>
          <w:szCs w:val="28"/>
          <w:highlight w:val="lightGray"/>
        </w:rPr>
        <w:t>“</w:t>
      </w:r>
      <w:r w:rsidRPr="00B10430">
        <w:rPr>
          <w:sz w:val="28"/>
          <w:szCs w:val="28"/>
        </w:rPr>
        <w:t xml:space="preserve"> </w:t>
      </w:r>
    </w:p>
    <w:p w:rsidR="00B10430" w:rsidRPr="00B10430" w:rsidRDefault="00B10430" w:rsidP="00B10430">
      <w:pPr>
        <w:spacing w:line="259" w:lineRule="auto"/>
        <w:ind w:right="239"/>
        <w:jc w:val="center"/>
        <w:rPr>
          <w:rFonts w:asciiTheme="minorHAnsi" w:hAnsiTheme="minorHAnsi" w:cstheme="minorHAnsi"/>
          <w:sz w:val="28"/>
          <w:szCs w:val="28"/>
        </w:rPr>
      </w:pPr>
    </w:p>
    <w:p w:rsidR="00B10430" w:rsidRPr="00651FB1" w:rsidRDefault="00B10430" w:rsidP="00B10430">
      <w:pPr>
        <w:pStyle w:val="Bezriadkovania"/>
        <w:jc w:val="center"/>
        <w:rPr>
          <w:rStyle w:val="CharStyle13"/>
          <w:rFonts w:asciiTheme="minorHAnsi" w:hAnsiTheme="minorHAnsi" w:cstheme="minorHAnsi"/>
          <w:b w:val="0"/>
          <w:bCs w:val="0"/>
          <w:sz w:val="22"/>
          <w:szCs w:val="22"/>
        </w:rPr>
      </w:pPr>
      <w:r w:rsidRPr="00651FB1">
        <w:rPr>
          <w:rStyle w:val="CharStyle10"/>
          <w:rFonts w:asciiTheme="minorHAnsi" w:hAnsiTheme="minorHAnsi" w:cstheme="minorHAnsi"/>
          <w:sz w:val="22"/>
          <w:szCs w:val="22"/>
        </w:rPr>
        <w:t>uzatvorená</w:t>
      </w:r>
      <w:r w:rsidRPr="00651FB1">
        <w:rPr>
          <w:rStyle w:val="CharStyle13"/>
          <w:rFonts w:asciiTheme="minorHAnsi" w:hAnsiTheme="minorHAnsi" w:cstheme="minorHAnsi"/>
          <w:sz w:val="22"/>
          <w:szCs w:val="22"/>
        </w:rPr>
        <w:t xml:space="preserve"> medzi týmito zmluvnými stranami:</w:t>
      </w:r>
    </w:p>
    <w:p w:rsidR="00B10430" w:rsidRPr="00651FB1" w:rsidRDefault="00B10430" w:rsidP="00B10430">
      <w:pPr>
        <w:pStyle w:val="Bezriadkovania"/>
        <w:jc w:val="center"/>
        <w:rPr>
          <w:rStyle w:val="CharStyle13"/>
          <w:rFonts w:asciiTheme="minorHAnsi" w:hAnsiTheme="minorHAnsi" w:cstheme="minorHAnsi"/>
          <w:b w:val="0"/>
          <w:bCs w:val="0"/>
          <w:sz w:val="22"/>
          <w:szCs w:val="22"/>
        </w:rPr>
      </w:pPr>
    </w:p>
    <w:p w:rsidR="00B10430" w:rsidRPr="00651FB1" w:rsidRDefault="00B10430" w:rsidP="00B10430">
      <w:pPr>
        <w:rPr>
          <w:rFonts w:asciiTheme="minorHAnsi" w:hAnsiTheme="minorHAnsi" w:cstheme="minorHAnsi"/>
          <w:b/>
          <w:iCs/>
          <w:sz w:val="22"/>
          <w:szCs w:val="22"/>
          <w:lang w:eastAsia="cs-CZ"/>
        </w:rPr>
      </w:pPr>
      <w:r w:rsidRPr="00651FB1">
        <w:rPr>
          <w:rFonts w:asciiTheme="minorHAnsi" w:hAnsiTheme="minorHAnsi" w:cstheme="minorHAnsi"/>
          <w:b/>
          <w:sz w:val="22"/>
          <w:szCs w:val="22"/>
        </w:rPr>
        <w:t>Objednávateľ:</w:t>
      </w:r>
      <w:r w:rsidRPr="00651FB1">
        <w:rPr>
          <w:rFonts w:asciiTheme="minorHAnsi" w:hAnsiTheme="minorHAnsi" w:cstheme="minorHAnsi"/>
          <w:b/>
          <w:iCs/>
          <w:sz w:val="22"/>
          <w:szCs w:val="22"/>
          <w:lang w:eastAsia="cs-CZ"/>
        </w:rPr>
        <w:tab/>
      </w:r>
      <w:r w:rsidRPr="00651FB1">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 xml:space="preserve">              </w:t>
      </w:r>
      <w:r w:rsidRPr="00651FB1">
        <w:rPr>
          <w:rFonts w:asciiTheme="minorHAnsi" w:hAnsiTheme="minorHAnsi" w:cstheme="minorHAnsi"/>
          <w:b/>
          <w:iCs/>
          <w:sz w:val="22"/>
          <w:szCs w:val="22"/>
          <w:lang w:eastAsia="cs-CZ"/>
        </w:rPr>
        <w:t>Banskobystrická regionálna správa ciest, a. s.</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lang w:eastAsia="cs-CZ"/>
        </w:rPr>
        <w:t xml:space="preserve">     </w:t>
      </w:r>
      <w:r w:rsidRPr="00651FB1">
        <w:rPr>
          <w:rFonts w:asciiTheme="minorHAnsi" w:hAnsiTheme="minorHAnsi" w:cstheme="minorHAnsi"/>
          <w:sz w:val="22"/>
          <w:szCs w:val="22"/>
        </w:rPr>
        <w:t>Sídlo:</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Majerská cesta č. 94, 974 69 Banská Bystrica</w:t>
      </w:r>
    </w:p>
    <w:p w:rsidR="00B10430" w:rsidRPr="00651FB1" w:rsidRDefault="00B10430" w:rsidP="00B10430">
      <w:pPr>
        <w:ind w:left="2832" w:hanging="2831"/>
        <w:rPr>
          <w:rFonts w:asciiTheme="minorHAnsi" w:hAnsiTheme="minorHAnsi" w:cstheme="minorHAnsi"/>
          <w:sz w:val="22"/>
          <w:szCs w:val="22"/>
        </w:rPr>
      </w:pPr>
      <w:r w:rsidRPr="00651FB1">
        <w:rPr>
          <w:rFonts w:asciiTheme="minorHAnsi" w:hAnsiTheme="minorHAnsi" w:cstheme="minorHAnsi"/>
          <w:sz w:val="22"/>
          <w:szCs w:val="22"/>
        </w:rPr>
        <w:t>Právna forma:</w:t>
      </w:r>
      <w:r w:rsidRPr="00651FB1">
        <w:rPr>
          <w:rFonts w:asciiTheme="minorHAnsi" w:hAnsiTheme="minorHAnsi" w:cstheme="minorHAnsi"/>
          <w:sz w:val="22"/>
          <w:szCs w:val="22"/>
        </w:rPr>
        <w:tab/>
        <w:t xml:space="preserve">akciová spoločnosť, zapísaná v Obchodnom registri Okresného súdu B. </w:t>
      </w:r>
      <w:r>
        <w:rPr>
          <w:rFonts w:asciiTheme="minorHAnsi" w:hAnsiTheme="minorHAnsi" w:cstheme="minorHAnsi"/>
          <w:sz w:val="22"/>
          <w:szCs w:val="22"/>
        </w:rPr>
        <w:t>B</w:t>
      </w:r>
      <w:r w:rsidRPr="00651FB1">
        <w:rPr>
          <w:rFonts w:asciiTheme="minorHAnsi" w:hAnsiTheme="minorHAnsi" w:cstheme="minorHAnsi"/>
          <w:sz w:val="22"/>
          <w:szCs w:val="22"/>
        </w:rPr>
        <w:t>ystrica, Oddiel: Sa, Vložka: 909/S</w:t>
      </w:r>
    </w:p>
    <w:p w:rsidR="00B10430" w:rsidRPr="00651FB1" w:rsidRDefault="00B10430" w:rsidP="00B10430">
      <w:pPr>
        <w:ind w:left="720" w:hanging="720"/>
        <w:rPr>
          <w:rFonts w:asciiTheme="minorHAnsi" w:hAnsiTheme="minorHAnsi" w:cstheme="minorHAnsi"/>
          <w:sz w:val="22"/>
          <w:szCs w:val="22"/>
        </w:rPr>
      </w:pPr>
      <w:r w:rsidRPr="00651FB1">
        <w:rPr>
          <w:rFonts w:asciiTheme="minorHAnsi" w:hAnsiTheme="minorHAnsi" w:cstheme="minorHAnsi"/>
          <w:sz w:val="22"/>
          <w:szCs w:val="22"/>
        </w:rPr>
        <w:t>Štatutárny orgán:</w:t>
      </w:r>
      <w:r w:rsidRPr="00651FB1">
        <w:rPr>
          <w:rFonts w:asciiTheme="minorHAnsi" w:hAnsiTheme="minorHAnsi" w:cstheme="minorHAnsi"/>
          <w:sz w:val="22"/>
          <w:szCs w:val="22"/>
        </w:rPr>
        <w:tab/>
      </w:r>
      <w:r w:rsidRPr="00651FB1">
        <w:rPr>
          <w:rFonts w:asciiTheme="minorHAnsi" w:hAnsiTheme="minorHAnsi" w:cstheme="minorHAnsi"/>
          <w:sz w:val="22"/>
          <w:szCs w:val="22"/>
        </w:rPr>
        <w:tab/>
      </w:r>
      <w:r>
        <w:rPr>
          <w:rFonts w:asciiTheme="minorHAnsi" w:hAnsiTheme="minorHAnsi" w:cstheme="minorHAnsi"/>
          <w:sz w:val="22"/>
          <w:szCs w:val="22"/>
        </w:rPr>
        <w:t>Mgr. Ján Havran</w:t>
      </w:r>
      <w:r w:rsidRPr="00651FB1">
        <w:rPr>
          <w:rFonts w:asciiTheme="minorHAnsi" w:hAnsiTheme="minorHAnsi" w:cstheme="minorHAnsi"/>
          <w:sz w:val="22"/>
          <w:szCs w:val="22"/>
        </w:rPr>
        <w:t>, predseda predstavenstva</w:t>
      </w:r>
    </w:p>
    <w:p w:rsidR="00B10430" w:rsidRPr="00651FB1" w:rsidRDefault="00B10430" w:rsidP="00B10430">
      <w:pPr>
        <w:ind w:left="720" w:hanging="720"/>
        <w:rPr>
          <w:rFonts w:asciiTheme="minorHAnsi" w:hAnsiTheme="minorHAnsi" w:cstheme="minorHAnsi"/>
          <w:sz w:val="22"/>
          <w:szCs w:val="22"/>
        </w:rPr>
      </w:pPr>
      <w:r w:rsidRPr="00651FB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51FB1">
        <w:rPr>
          <w:rFonts w:asciiTheme="minorHAnsi" w:hAnsiTheme="minorHAnsi" w:cstheme="minorHAnsi"/>
          <w:sz w:val="22"/>
          <w:szCs w:val="22"/>
        </w:rPr>
        <w:t xml:space="preserve">  </w:t>
      </w:r>
      <w:r>
        <w:rPr>
          <w:rFonts w:asciiTheme="minorHAnsi" w:hAnsiTheme="minorHAnsi" w:cstheme="minorHAnsi"/>
          <w:sz w:val="22"/>
          <w:szCs w:val="22"/>
        </w:rPr>
        <w:t>Mgr. Nikoleta Oktavcová</w:t>
      </w:r>
      <w:r w:rsidRPr="00651FB1">
        <w:rPr>
          <w:rFonts w:asciiTheme="minorHAnsi" w:hAnsiTheme="minorHAnsi" w:cstheme="minorHAnsi"/>
          <w:sz w:val="22"/>
          <w:szCs w:val="22"/>
        </w:rPr>
        <w:t>, podpredseda predstavenstva</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Osoba oprávnená jednať</w:t>
      </w:r>
    </w:p>
    <w:p w:rsidR="00B10430" w:rsidRPr="00651FB1" w:rsidRDefault="00B10430" w:rsidP="00B10430">
      <w:pPr>
        <w:ind w:left="720" w:hanging="720"/>
        <w:rPr>
          <w:rFonts w:asciiTheme="minorHAnsi" w:hAnsiTheme="minorHAnsi" w:cstheme="minorHAnsi"/>
          <w:sz w:val="22"/>
          <w:szCs w:val="22"/>
        </w:rPr>
      </w:pPr>
      <w:r w:rsidRPr="00651FB1">
        <w:rPr>
          <w:rFonts w:asciiTheme="minorHAnsi" w:hAnsiTheme="minorHAnsi" w:cstheme="minorHAnsi"/>
          <w:sz w:val="22"/>
          <w:szCs w:val="22"/>
        </w:rPr>
        <w:t>v zmluvných veciach:</w:t>
      </w:r>
      <w:r w:rsidRPr="00651FB1">
        <w:rPr>
          <w:rFonts w:asciiTheme="minorHAnsi" w:hAnsiTheme="minorHAnsi" w:cstheme="minorHAnsi"/>
          <w:sz w:val="22"/>
          <w:szCs w:val="22"/>
        </w:rPr>
        <w:tab/>
      </w:r>
      <w:r w:rsidRPr="00651FB1">
        <w:rPr>
          <w:rFonts w:asciiTheme="minorHAnsi" w:hAnsiTheme="minorHAnsi" w:cstheme="minorHAnsi"/>
          <w:sz w:val="22"/>
          <w:szCs w:val="22"/>
        </w:rPr>
        <w:tab/>
      </w:r>
      <w:r>
        <w:rPr>
          <w:rFonts w:asciiTheme="minorHAnsi" w:hAnsiTheme="minorHAnsi" w:cstheme="minorHAnsi"/>
          <w:sz w:val="22"/>
          <w:szCs w:val="22"/>
        </w:rPr>
        <w:t>Mgr. Ján Havran</w:t>
      </w:r>
    </w:p>
    <w:p w:rsidR="00B10430" w:rsidRPr="00651FB1" w:rsidRDefault="00B10430" w:rsidP="00B10430">
      <w:pPr>
        <w:ind w:hanging="284"/>
        <w:rPr>
          <w:rFonts w:asciiTheme="minorHAnsi" w:hAnsiTheme="minorHAnsi" w:cstheme="minorHAnsi"/>
          <w:sz w:val="22"/>
          <w:szCs w:val="22"/>
        </w:rPr>
      </w:pPr>
      <w:r>
        <w:rPr>
          <w:rFonts w:asciiTheme="minorHAnsi" w:hAnsiTheme="minorHAnsi" w:cstheme="minorHAnsi"/>
          <w:sz w:val="22"/>
          <w:szCs w:val="22"/>
        </w:rPr>
        <w:tab/>
      </w:r>
      <w:r w:rsidRPr="00651FB1">
        <w:rPr>
          <w:rFonts w:asciiTheme="minorHAnsi" w:hAnsiTheme="minorHAnsi" w:cstheme="minorHAnsi"/>
          <w:sz w:val="22"/>
          <w:szCs w:val="22"/>
        </w:rPr>
        <w:t xml:space="preserve">Osoby oprávnené jednať </w:t>
      </w:r>
    </w:p>
    <w:p w:rsidR="00CF3258"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v technických veciach:</w:t>
      </w:r>
      <w:r w:rsidRPr="00651FB1">
        <w:rPr>
          <w:rFonts w:asciiTheme="minorHAnsi" w:hAnsiTheme="minorHAnsi" w:cstheme="minorHAnsi"/>
          <w:sz w:val="22"/>
          <w:szCs w:val="22"/>
        </w:rPr>
        <w:tab/>
      </w:r>
      <w:r>
        <w:rPr>
          <w:rFonts w:asciiTheme="minorHAnsi" w:hAnsiTheme="minorHAnsi" w:cstheme="minorHAnsi"/>
          <w:sz w:val="22"/>
          <w:szCs w:val="22"/>
        </w:rPr>
        <w:t xml:space="preserve">              Ing. Pavel Pisár,</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IČO:</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36</w:t>
      </w:r>
      <w:r>
        <w:rPr>
          <w:rFonts w:asciiTheme="minorHAnsi" w:hAnsiTheme="minorHAnsi" w:cstheme="minorHAnsi"/>
          <w:sz w:val="22"/>
          <w:szCs w:val="22"/>
        </w:rPr>
        <w:t> </w:t>
      </w:r>
      <w:r w:rsidRPr="00651FB1">
        <w:rPr>
          <w:rFonts w:asciiTheme="minorHAnsi" w:hAnsiTheme="minorHAnsi" w:cstheme="minorHAnsi"/>
          <w:sz w:val="22"/>
          <w:szCs w:val="22"/>
        </w:rPr>
        <w:t>836</w:t>
      </w:r>
      <w:r>
        <w:rPr>
          <w:rFonts w:asciiTheme="minorHAnsi" w:hAnsiTheme="minorHAnsi" w:cstheme="minorHAnsi"/>
          <w:sz w:val="22"/>
          <w:szCs w:val="22"/>
        </w:rPr>
        <w:t xml:space="preserve"> </w:t>
      </w:r>
      <w:r w:rsidRPr="00651FB1">
        <w:rPr>
          <w:rFonts w:asciiTheme="minorHAnsi" w:hAnsiTheme="minorHAnsi" w:cstheme="minorHAnsi"/>
          <w:sz w:val="22"/>
          <w:szCs w:val="22"/>
        </w:rPr>
        <w:t>567</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DIČ:</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2022451189</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IČ DPH:</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Pr>
          <w:rFonts w:asciiTheme="minorHAnsi" w:hAnsiTheme="minorHAnsi" w:cstheme="minorHAnsi"/>
          <w:sz w:val="22"/>
          <w:szCs w:val="22"/>
        </w:rPr>
        <w:t xml:space="preserve">              </w:t>
      </w:r>
      <w:r w:rsidRPr="00651FB1">
        <w:rPr>
          <w:rFonts w:asciiTheme="minorHAnsi" w:hAnsiTheme="minorHAnsi" w:cstheme="minorHAnsi"/>
          <w:sz w:val="22"/>
          <w:szCs w:val="22"/>
        </w:rPr>
        <w:t>SK2022451189</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Bankové spojenie:</w:t>
      </w:r>
      <w:r w:rsidRPr="00651FB1">
        <w:rPr>
          <w:rFonts w:asciiTheme="minorHAnsi" w:hAnsiTheme="minorHAnsi" w:cstheme="minorHAnsi"/>
          <w:sz w:val="22"/>
          <w:szCs w:val="22"/>
        </w:rPr>
        <w:tab/>
      </w:r>
      <w:r w:rsidRPr="00651FB1">
        <w:rPr>
          <w:rFonts w:asciiTheme="minorHAnsi" w:hAnsiTheme="minorHAnsi" w:cstheme="minorHAnsi"/>
          <w:sz w:val="22"/>
          <w:szCs w:val="22"/>
        </w:rPr>
        <w:tab/>
        <w:t>VÚB, a. s. pobočka Banská Bystrica</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r>
      <w:r w:rsidR="00012D7D">
        <w:rPr>
          <w:rFonts w:asciiTheme="minorHAnsi" w:hAnsiTheme="minorHAnsi" w:cstheme="minorHAnsi"/>
          <w:sz w:val="22"/>
          <w:szCs w:val="22"/>
        </w:rPr>
        <w:t>IBAN</w:t>
      </w:r>
      <w:r w:rsidRPr="00651FB1">
        <w:rPr>
          <w:rFonts w:asciiTheme="minorHAnsi" w:hAnsiTheme="minorHAnsi" w:cstheme="minorHAnsi"/>
          <w:sz w:val="22"/>
          <w:szCs w:val="22"/>
        </w:rPr>
        <w:t>:</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008121A3">
        <w:rPr>
          <w:rFonts w:asciiTheme="minorHAnsi" w:hAnsiTheme="minorHAnsi" w:cstheme="minorHAnsi"/>
          <w:sz w:val="22"/>
          <w:szCs w:val="22"/>
        </w:rPr>
        <w:tab/>
      </w:r>
      <w:r w:rsidRPr="00651FB1">
        <w:rPr>
          <w:rFonts w:asciiTheme="minorHAnsi" w:hAnsiTheme="minorHAnsi" w:cstheme="minorHAnsi"/>
          <w:sz w:val="22"/>
          <w:szCs w:val="22"/>
        </w:rPr>
        <w:t>SK82 0200 0000 0021 8394 4256</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Telefón/ fax:</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+421 48 47 27 351</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E mail:</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hyperlink r:id="rId8" w:history="1">
        <w:r w:rsidRPr="00651FB1">
          <w:rPr>
            <w:rStyle w:val="Hypertextovprepojenie"/>
            <w:rFonts w:asciiTheme="minorHAnsi" w:hAnsiTheme="minorHAnsi" w:cstheme="minorHAnsi"/>
            <w:sz w:val="22"/>
            <w:szCs w:val="22"/>
          </w:rPr>
          <w:t>sekretariat@bbrsc.sk</w:t>
        </w:r>
      </w:hyperlink>
      <w:r w:rsidRPr="00651FB1">
        <w:rPr>
          <w:rFonts w:asciiTheme="minorHAnsi" w:hAnsiTheme="minorHAnsi" w:cstheme="minorHAnsi"/>
          <w:sz w:val="22"/>
          <w:szCs w:val="22"/>
        </w:rPr>
        <w:t xml:space="preserve">, </w:t>
      </w:r>
      <w:hyperlink r:id="rId9" w:history="1">
        <w:r w:rsidRPr="0093311C">
          <w:rPr>
            <w:rStyle w:val="Hypertextovprepojenie"/>
            <w:rFonts w:asciiTheme="minorHAnsi" w:hAnsiTheme="minorHAnsi" w:cstheme="minorHAnsi"/>
            <w:sz w:val="22"/>
            <w:szCs w:val="22"/>
          </w:rPr>
          <w:t>pavel.pisar@bbrsc.sk</w:t>
        </w:r>
      </w:hyperlink>
      <w:r w:rsidRPr="00651FB1">
        <w:rPr>
          <w:rFonts w:asciiTheme="minorHAnsi" w:hAnsiTheme="minorHAnsi" w:cstheme="minorHAnsi"/>
          <w:sz w:val="22"/>
          <w:szCs w:val="22"/>
        </w:rPr>
        <w:t xml:space="preserve"> </w:t>
      </w:r>
    </w:p>
    <w:p w:rsidR="00B10430" w:rsidRPr="00651FB1" w:rsidRDefault="00B10430" w:rsidP="00B10430">
      <w:pPr>
        <w:tabs>
          <w:tab w:val="left" w:pos="284"/>
        </w:tabs>
        <w:rPr>
          <w:rFonts w:asciiTheme="minorHAnsi" w:hAnsiTheme="minorHAnsi" w:cstheme="minorHAnsi"/>
          <w:sz w:val="22"/>
          <w:szCs w:val="22"/>
        </w:rPr>
      </w:pPr>
      <w:r w:rsidRPr="00651FB1">
        <w:rPr>
          <w:rFonts w:asciiTheme="minorHAnsi" w:hAnsiTheme="minorHAnsi" w:cstheme="minorHAnsi"/>
          <w:sz w:val="22"/>
          <w:szCs w:val="22"/>
        </w:rPr>
        <w:t>(ďalej iba „</w:t>
      </w:r>
      <w:r w:rsidRPr="00651FB1">
        <w:rPr>
          <w:rFonts w:asciiTheme="minorHAnsi" w:hAnsiTheme="minorHAnsi" w:cstheme="minorHAnsi"/>
          <w:b/>
          <w:sz w:val="22"/>
          <w:szCs w:val="22"/>
        </w:rPr>
        <w:t>objednávateľ</w:t>
      </w:r>
      <w:r w:rsidRPr="00651FB1">
        <w:rPr>
          <w:rFonts w:asciiTheme="minorHAnsi" w:hAnsiTheme="minorHAnsi" w:cstheme="minorHAnsi"/>
          <w:sz w:val="22"/>
          <w:szCs w:val="22"/>
        </w:rPr>
        <w:t>“ a</w:t>
      </w:r>
      <w:r w:rsidR="0071019B">
        <w:rPr>
          <w:rFonts w:asciiTheme="minorHAnsi" w:hAnsiTheme="minorHAnsi" w:cstheme="minorHAnsi"/>
          <w:sz w:val="22"/>
          <w:szCs w:val="22"/>
        </w:rPr>
        <w:t> </w:t>
      </w:r>
      <w:r w:rsidRPr="00651FB1">
        <w:rPr>
          <w:rFonts w:asciiTheme="minorHAnsi" w:hAnsiTheme="minorHAnsi" w:cstheme="minorHAnsi"/>
          <w:sz w:val="22"/>
          <w:szCs w:val="22"/>
        </w:rPr>
        <w:t>v</w:t>
      </w:r>
      <w:r w:rsidR="0071019B">
        <w:rPr>
          <w:rFonts w:asciiTheme="minorHAnsi" w:hAnsiTheme="minorHAnsi" w:cstheme="minorHAnsi"/>
          <w:sz w:val="22"/>
          <w:szCs w:val="22"/>
        </w:rPr>
        <w:t> </w:t>
      </w:r>
      <w:r w:rsidRPr="00651FB1">
        <w:rPr>
          <w:rFonts w:asciiTheme="minorHAnsi" w:hAnsiTheme="minorHAnsi" w:cstheme="minorHAnsi"/>
          <w:sz w:val="22"/>
          <w:szCs w:val="22"/>
        </w:rPr>
        <w:t xml:space="preserve">príslušnom gramatickom tvare) </w:t>
      </w:r>
    </w:p>
    <w:p w:rsidR="00B10430" w:rsidRPr="00651FB1" w:rsidRDefault="00B10430" w:rsidP="00B10430">
      <w:pPr>
        <w:jc w:val="both"/>
        <w:rPr>
          <w:rFonts w:asciiTheme="minorHAnsi" w:hAnsiTheme="minorHAnsi" w:cstheme="minorHAnsi"/>
          <w:bCs/>
          <w:color w:val="365F91"/>
          <w:sz w:val="22"/>
          <w:szCs w:val="22"/>
        </w:rPr>
      </w:pPr>
    </w:p>
    <w:p w:rsidR="00B10430" w:rsidRPr="00392753" w:rsidRDefault="00B10430" w:rsidP="00B10430">
      <w:pPr>
        <w:jc w:val="both"/>
        <w:rPr>
          <w:rFonts w:asciiTheme="minorHAnsi" w:hAnsiTheme="minorHAnsi" w:cstheme="minorHAnsi"/>
          <w:b/>
          <w:bCs/>
          <w:sz w:val="22"/>
          <w:szCs w:val="22"/>
        </w:rPr>
      </w:pPr>
      <w:r w:rsidRPr="00651FB1">
        <w:rPr>
          <w:rFonts w:asciiTheme="minorHAnsi" w:hAnsiTheme="minorHAnsi" w:cstheme="minorHAnsi"/>
          <w:b/>
          <w:iCs/>
          <w:sz w:val="22"/>
          <w:szCs w:val="22"/>
          <w:lang w:eastAsia="cs-CZ"/>
        </w:rPr>
        <w:t>Zhotoviteľ:</w:t>
      </w:r>
      <w:r w:rsidRPr="00651FB1">
        <w:rPr>
          <w:rFonts w:asciiTheme="minorHAnsi" w:hAnsiTheme="minorHAnsi" w:cstheme="minorHAnsi"/>
          <w:b/>
          <w:iCs/>
          <w:sz w:val="22"/>
          <w:szCs w:val="22"/>
          <w:lang w:eastAsia="cs-CZ"/>
        </w:rPr>
        <w:tab/>
      </w:r>
      <w:r w:rsidRPr="00651FB1">
        <w:rPr>
          <w:rFonts w:asciiTheme="minorHAnsi" w:hAnsiTheme="minorHAnsi" w:cstheme="minorHAnsi"/>
          <w:b/>
          <w:iCs/>
          <w:sz w:val="22"/>
          <w:szCs w:val="22"/>
          <w:lang w:eastAsia="cs-CZ"/>
        </w:rPr>
        <w:tab/>
        <w:t xml:space="preserve"> </w:t>
      </w:r>
      <w:r w:rsidRPr="00651FB1">
        <w:rPr>
          <w:rFonts w:asciiTheme="minorHAnsi" w:hAnsiTheme="minorHAnsi" w:cstheme="minorHAnsi"/>
          <w:bCs/>
          <w:sz w:val="22"/>
          <w:szCs w:val="22"/>
        </w:rPr>
        <w:tab/>
      </w:r>
    </w:p>
    <w:p w:rsidR="00B10430" w:rsidRPr="00651FB1" w:rsidRDefault="00B10430" w:rsidP="00B10430">
      <w:pPr>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B10430" w:rsidRPr="00651FB1" w:rsidRDefault="00B10430" w:rsidP="00B10430">
      <w:pPr>
        <w:ind w:left="2835" w:hanging="2977"/>
        <w:rPr>
          <w:rFonts w:asciiTheme="minorHAnsi" w:hAnsiTheme="minorHAnsi" w:cstheme="minorHAnsi"/>
          <w:sz w:val="22"/>
          <w:szCs w:val="22"/>
        </w:rPr>
      </w:pPr>
      <w:r>
        <w:rPr>
          <w:rFonts w:asciiTheme="minorHAnsi" w:hAnsiTheme="minorHAnsi" w:cstheme="minorHAnsi"/>
          <w:sz w:val="22"/>
          <w:szCs w:val="22"/>
        </w:rPr>
        <w:t xml:space="preserve">   </w:t>
      </w:r>
      <w:r w:rsidRPr="00651FB1">
        <w:rPr>
          <w:rFonts w:asciiTheme="minorHAnsi" w:hAnsiTheme="minorHAnsi" w:cstheme="minorHAnsi"/>
          <w:sz w:val="22"/>
          <w:szCs w:val="22"/>
        </w:rPr>
        <w:t>Právna forma:</w:t>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Štatutárny orgán:</w:t>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Osoba oprávnená jednať</w:t>
      </w:r>
    </w:p>
    <w:p w:rsidR="00B10430" w:rsidRPr="00651FB1" w:rsidRDefault="00B10430" w:rsidP="00B10430">
      <w:pPr>
        <w:ind w:hanging="284"/>
        <w:rPr>
          <w:rFonts w:asciiTheme="minorHAnsi" w:hAnsiTheme="minorHAnsi" w:cstheme="minorHAnsi"/>
          <w:sz w:val="22"/>
          <w:szCs w:val="22"/>
        </w:rPr>
      </w:pPr>
      <w:r>
        <w:rPr>
          <w:rFonts w:asciiTheme="minorHAnsi" w:hAnsiTheme="minorHAnsi" w:cstheme="minorHAnsi"/>
          <w:sz w:val="22"/>
          <w:szCs w:val="22"/>
        </w:rPr>
        <w:tab/>
        <w:t>v</w:t>
      </w:r>
      <w:r w:rsidR="0071019B">
        <w:rPr>
          <w:rFonts w:asciiTheme="minorHAnsi" w:hAnsiTheme="minorHAnsi" w:cstheme="minorHAnsi"/>
          <w:sz w:val="22"/>
          <w:szCs w:val="22"/>
        </w:rPr>
        <w:t> </w:t>
      </w:r>
      <w:r>
        <w:rPr>
          <w:rFonts w:asciiTheme="minorHAnsi" w:hAnsiTheme="minorHAnsi" w:cstheme="minorHAnsi"/>
          <w:sz w:val="22"/>
          <w:szCs w:val="22"/>
        </w:rPr>
        <w:t>zmluvných veciach:</w:t>
      </w:r>
      <w:r>
        <w:rPr>
          <w:rFonts w:asciiTheme="minorHAnsi" w:hAnsiTheme="minorHAnsi" w:cstheme="minorHAnsi"/>
          <w:sz w:val="22"/>
          <w:szCs w:val="22"/>
        </w:rPr>
        <w:tab/>
      </w:r>
      <w:r w:rsidRPr="00651FB1">
        <w:rPr>
          <w:rFonts w:asciiTheme="minorHAnsi" w:hAnsiTheme="minorHAnsi" w:cstheme="minorHAnsi"/>
          <w:sz w:val="22"/>
          <w:szCs w:val="22"/>
        </w:rPr>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 xml:space="preserve">Osoby oprávnené jednať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v</w:t>
      </w:r>
      <w:r w:rsidR="0071019B">
        <w:rPr>
          <w:rFonts w:asciiTheme="minorHAnsi" w:hAnsiTheme="minorHAnsi" w:cstheme="minorHAnsi"/>
          <w:sz w:val="22"/>
          <w:szCs w:val="22"/>
        </w:rPr>
        <w:t> </w:t>
      </w:r>
      <w:r w:rsidRPr="00651FB1">
        <w:rPr>
          <w:rFonts w:asciiTheme="minorHAnsi" w:hAnsiTheme="minorHAnsi" w:cstheme="minorHAnsi"/>
          <w:sz w:val="22"/>
          <w:szCs w:val="22"/>
        </w:rPr>
        <w:t>realizačných veciach:</w:t>
      </w:r>
      <w:r w:rsidRPr="00651FB1">
        <w:rPr>
          <w:rFonts w:asciiTheme="minorHAnsi" w:hAnsiTheme="minorHAnsi" w:cstheme="minorHAnsi"/>
          <w:sz w:val="22"/>
          <w:szCs w:val="22"/>
        </w:rPr>
        <w:tab/>
        <w:t xml:space="preserve"> </w:t>
      </w:r>
      <w:r>
        <w:rPr>
          <w:rFonts w:asciiTheme="minorHAnsi" w:hAnsiTheme="minorHAnsi" w:cstheme="minorHAnsi"/>
          <w:sz w:val="22"/>
          <w:szCs w:val="22"/>
        </w:rPr>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IČO:</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DIČ:</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IČ DPH :</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Bankové spojenie:</w:t>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r>
      <w:r w:rsidR="00012D7D">
        <w:rPr>
          <w:rFonts w:asciiTheme="minorHAnsi" w:hAnsiTheme="minorHAnsi" w:cstheme="minorHAnsi"/>
          <w:sz w:val="22"/>
          <w:szCs w:val="22"/>
        </w:rPr>
        <w:t>IBAN</w:t>
      </w:r>
      <w:r w:rsidRPr="00651FB1">
        <w:rPr>
          <w:rFonts w:asciiTheme="minorHAnsi" w:hAnsiTheme="minorHAnsi" w:cstheme="minorHAnsi"/>
          <w:sz w:val="22"/>
          <w:szCs w:val="22"/>
        </w:rPr>
        <w:t>:</w:t>
      </w:r>
      <w:r w:rsidRPr="00651FB1">
        <w:rPr>
          <w:rFonts w:asciiTheme="minorHAnsi" w:hAnsiTheme="minorHAnsi" w:cstheme="minorHAnsi"/>
          <w:sz w:val="22"/>
          <w:szCs w:val="22"/>
        </w:rPr>
        <w:tab/>
      </w:r>
      <w:r w:rsidRPr="00651FB1">
        <w:rPr>
          <w:rFonts w:asciiTheme="minorHAnsi" w:hAnsiTheme="minorHAnsi" w:cstheme="minorHAnsi"/>
          <w:sz w:val="22"/>
          <w:szCs w:val="22"/>
        </w:rPr>
        <w:tab/>
      </w:r>
      <w:r w:rsidRPr="00651FB1">
        <w:rPr>
          <w:rFonts w:asciiTheme="minorHAnsi" w:hAnsiTheme="minorHAnsi" w:cstheme="minorHAnsi"/>
          <w:sz w:val="22"/>
          <w:szCs w:val="22"/>
        </w:rPr>
        <w:tab/>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Telefón/ fax:</w:t>
      </w:r>
      <w:r w:rsidRPr="00651FB1">
        <w:rPr>
          <w:rFonts w:asciiTheme="minorHAnsi" w:hAnsiTheme="minorHAnsi" w:cstheme="minorHAnsi"/>
          <w:sz w:val="22"/>
          <w:szCs w:val="22"/>
        </w:rPr>
        <w:tab/>
      </w:r>
      <w:r>
        <w:rPr>
          <w:rFonts w:asciiTheme="minorHAnsi" w:hAnsiTheme="minorHAnsi" w:cstheme="minorHAnsi"/>
          <w:sz w:val="22"/>
          <w:szCs w:val="22"/>
        </w:rPr>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E mail:</w:t>
      </w:r>
      <w:r w:rsidRPr="00651FB1">
        <w:rPr>
          <w:rFonts w:asciiTheme="minorHAnsi" w:hAnsiTheme="minorHAnsi" w:cstheme="minorHAnsi"/>
          <w:sz w:val="22"/>
          <w:szCs w:val="22"/>
        </w:rPr>
        <w:tab/>
      </w:r>
      <w:r>
        <w:rPr>
          <w:rFonts w:asciiTheme="minorHAnsi" w:hAnsiTheme="minorHAnsi" w:cstheme="minorHAnsi"/>
          <w:sz w:val="22"/>
          <w:szCs w:val="22"/>
        </w:rPr>
        <w:t xml:space="preserve">                                            </w:t>
      </w:r>
    </w:p>
    <w:p w:rsidR="00B10430" w:rsidRPr="00651FB1" w:rsidRDefault="00B10430" w:rsidP="00B10430">
      <w:pPr>
        <w:ind w:hanging="284"/>
        <w:rPr>
          <w:rFonts w:asciiTheme="minorHAnsi" w:hAnsiTheme="minorHAnsi" w:cstheme="minorHAnsi"/>
          <w:sz w:val="22"/>
          <w:szCs w:val="22"/>
        </w:rPr>
      </w:pPr>
      <w:r w:rsidRPr="00651FB1">
        <w:rPr>
          <w:rFonts w:asciiTheme="minorHAnsi" w:hAnsiTheme="minorHAnsi" w:cstheme="minorHAnsi"/>
          <w:sz w:val="22"/>
          <w:szCs w:val="22"/>
        </w:rPr>
        <w:tab/>
        <w:t xml:space="preserve">(ďalej iba </w:t>
      </w:r>
      <w:r w:rsidRPr="00651FB1">
        <w:rPr>
          <w:rFonts w:asciiTheme="minorHAnsi" w:hAnsiTheme="minorHAnsi" w:cstheme="minorHAnsi"/>
          <w:b/>
          <w:sz w:val="22"/>
          <w:szCs w:val="22"/>
        </w:rPr>
        <w:t>„zhotoviteľ“</w:t>
      </w:r>
      <w:r w:rsidRPr="00651FB1">
        <w:rPr>
          <w:rFonts w:asciiTheme="minorHAnsi" w:hAnsiTheme="minorHAnsi" w:cstheme="minorHAnsi"/>
          <w:sz w:val="22"/>
          <w:szCs w:val="22"/>
        </w:rPr>
        <w:t xml:space="preserve"> v</w:t>
      </w:r>
      <w:r w:rsidR="0071019B">
        <w:rPr>
          <w:rFonts w:asciiTheme="minorHAnsi" w:hAnsiTheme="minorHAnsi" w:cstheme="minorHAnsi"/>
          <w:sz w:val="22"/>
          <w:szCs w:val="22"/>
        </w:rPr>
        <w:t> </w:t>
      </w:r>
      <w:r w:rsidRPr="00651FB1">
        <w:rPr>
          <w:rFonts w:asciiTheme="minorHAnsi" w:hAnsiTheme="minorHAnsi" w:cstheme="minorHAnsi"/>
          <w:sz w:val="22"/>
          <w:szCs w:val="22"/>
        </w:rPr>
        <w:t>príslušnom gramatickom tvare a</w:t>
      </w:r>
      <w:r w:rsidR="0071019B">
        <w:rPr>
          <w:rFonts w:asciiTheme="minorHAnsi" w:hAnsiTheme="minorHAnsi" w:cstheme="minorHAnsi"/>
          <w:sz w:val="22"/>
          <w:szCs w:val="22"/>
        </w:rPr>
        <w:t> </w:t>
      </w:r>
      <w:r w:rsidRPr="00651FB1">
        <w:rPr>
          <w:rFonts w:asciiTheme="minorHAnsi" w:hAnsiTheme="minorHAnsi" w:cstheme="minorHAnsi"/>
          <w:sz w:val="22"/>
          <w:szCs w:val="22"/>
        </w:rPr>
        <w:t>spolu s</w:t>
      </w:r>
      <w:r w:rsidR="0071019B">
        <w:rPr>
          <w:rFonts w:asciiTheme="minorHAnsi" w:hAnsiTheme="minorHAnsi" w:cstheme="minorHAnsi"/>
          <w:sz w:val="22"/>
          <w:szCs w:val="22"/>
        </w:rPr>
        <w:t> </w:t>
      </w:r>
      <w:r w:rsidRPr="00651FB1">
        <w:rPr>
          <w:rFonts w:asciiTheme="minorHAnsi" w:hAnsiTheme="minorHAnsi" w:cstheme="minorHAnsi"/>
          <w:sz w:val="22"/>
          <w:szCs w:val="22"/>
        </w:rPr>
        <w:t>objednávateľom ďalej iba</w:t>
      </w:r>
      <w:r w:rsidRPr="00651FB1">
        <w:rPr>
          <w:rFonts w:asciiTheme="minorHAnsi" w:hAnsiTheme="minorHAnsi" w:cstheme="minorHAnsi"/>
          <w:i/>
          <w:sz w:val="22"/>
          <w:szCs w:val="22"/>
          <w:lang w:eastAsia="cs-CZ"/>
        </w:rPr>
        <w:t xml:space="preserve"> </w:t>
      </w:r>
      <w:r w:rsidRPr="00651FB1">
        <w:rPr>
          <w:rFonts w:asciiTheme="minorHAnsi" w:hAnsiTheme="minorHAnsi" w:cstheme="minorHAnsi"/>
          <w:b/>
          <w:sz w:val="22"/>
          <w:szCs w:val="22"/>
        </w:rPr>
        <w:t>„zmluvné strany</w:t>
      </w:r>
      <w:r w:rsidRPr="00651FB1">
        <w:rPr>
          <w:rFonts w:asciiTheme="minorHAnsi" w:hAnsiTheme="minorHAnsi" w:cstheme="minorHAnsi"/>
          <w:b/>
          <w:bCs/>
          <w:sz w:val="22"/>
          <w:szCs w:val="22"/>
        </w:rPr>
        <w:t>“</w:t>
      </w:r>
      <w:r w:rsidRPr="00651FB1">
        <w:rPr>
          <w:rFonts w:asciiTheme="minorHAnsi" w:hAnsiTheme="minorHAnsi" w:cstheme="minorHAnsi"/>
          <w:sz w:val="22"/>
          <w:szCs w:val="22"/>
        </w:rPr>
        <w:t xml:space="preserve"> v</w:t>
      </w:r>
      <w:r w:rsidR="0071019B">
        <w:rPr>
          <w:rFonts w:asciiTheme="minorHAnsi" w:hAnsiTheme="minorHAnsi" w:cstheme="minorHAnsi"/>
          <w:sz w:val="22"/>
          <w:szCs w:val="22"/>
        </w:rPr>
        <w:t> </w:t>
      </w:r>
      <w:r w:rsidRPr="00651FB1">
        <w:rPr>
          <w:rFonts w:asciiTheme="minorHAnsi" w:hAnsiTheme="minorHAnsi" w:cstheme="minorHAnsi"/>
          <w:sz w:val="22"/>
          <w:szCs w:val="22"/>
        </w:rPr>
        <w:t>príslušnom gramatickom tvare).</w:t>
      </w:r>
    </w:p>
    <w:p w:rsidR="00B10430" w:rsidRPr="00651FB1" w:rsidRDefault="00B10430" w:rsidP="00B10430">
      <w:pPr>
        <w:ind w:hanging="284"/>
        <w:rPr>
          <w:rFonts w:asciiTheme="minorHAnsi" w:hAnsiTheme="minorHAnsi" w:cstheme="minorHAnsi"/>
          <w:sz w:val="22"/>
          <w:szCs w:val="22"/>
        </w:rPr>
      </w:pPr>
    </w:p>
    <w:p w:rsidR="00B10430" w:rsidRPr="00651FB1" w:rsidRDefault="00B10430" w:rsidP="00B10430">
      <w:pPr>
        <w:spacing w:line="240" w:lineRule="atLeast"/>
        <w:jc w:val="center"/>
        <w:rPr>
          <w:rFonts w:asciiTheme="minorHAnsi" w:hAnsiTheme="minorHAnsi" w:cstheme="minorHAnsi"/>
          <w:b/>
          <w:sz w:val="22"/>
          <w:szCs w:val="22"/>
        </w:rPr>
      </w:pPr>
      <w:r w:rsidRPr="00651FB1">
        <w:rPr>
          <w:rFonts w:asciiTheme="minorHAnsi" w:hAnsiTheme="minorHAnsi" w:cstheme="minorHAnsi"/>
          <w:b/>
          <w:sz w:val="22"/>
          <w:szCs w:val="22"/>
        </w:rPr>
        <w:t>Preambula</w:t>
      </w:r>
    </w:p>
    <w:p w:rsidR="00B10430" w:rsidRPr="00B10430" w:rsidRDefault="00B10430" w:rsidP="00B10430">
      <w:pPr>
        <w:tabs>
          <w:tab w:val="left" w:pos="1725"/>
          <w:tab w:val="center" w:pos="4676"/>
        </w:tabs>
        <w:spacing w:line="259" w:lineRule="auto"/>
        <w:ind w:right="286"/>
        <w:jc w:val="both"/>
        <w:rPr>
          <w:rFonts w:asciiTheme="minorHAnsi" w:hAnsiTheme="minorHAnsi" w:cstheme="minorHAnsi"/>
          <w:sz w:val="22"/>
          <w:szCs w:val="22"/>
        </w:rPr>
      </w:pPr>
      <w:r w:rsidRPr="00651FB1">
        <w:rPr>
          <w:rFonts w:asciiTheme="minorHAnsi" w:hAnsiTheme="minorHAnsi" w:cstheme="minorHAnsi"/>
          <w:sz w:val="22"/>
          <w:szCs w:val="22"/>
        </w:rPr>
        <w:t xml:space="preserve">Táto zmluva je uzavretá na základe verejného obstarávania, ktoré uskutočnil objednávateľ, ako výsledok </w:t>
      </w:r>
      <w:r>
        <w:rPr>
          <w:rFonts w:asciiTheme="minorHAnsi" w:hAnsiTheme="minorHAnsi" w:cstheme="minorHAnsi"/>
          <w:sz w:val="22"/>
          <w:szCs w:val="22"/>
        </w:rPr>
        <w:t>zadávania</w:t>
      </w:r>
      <w:r w:rsidRPr="00651FB1">
        <w:rPr>
          <w:rFonts w:asciiTheme="minorHAnsi" w:hAnsiTheme="minorHAnsi" w:cstheme="minorHAnsi"/>
          <w:sz w:val="22"/>
          <w:szCs w:val="22"/>
        </w:rPr>
        <w:t xml:space="preserve"> zákazky z</w:t>
      </w:r>
      <w:r w:rsidR="0071019B">
        <w:rPr>
          <w:rFonts w:asciiTheme="minorHAnsi" w:hAnsiTheme="minorHAnsi" w:cstheme="minorHAnsi"/>
          <w:sz w:val="22"/>
          <w:szCs w:val="22"/>
        </w:rPr>
        <w:t> </w:t>
      </w:r>
      <w:r w:rsidRPr="00651FB1">
        <w:rPr>
          <w:rFonts w:asciiTheme="minorHAnsi" w:hAnsiTheme="minorHAnsi" w:cstheme="minorHAnsi"/>
          <w:sz w:val="22"/>
          <w:szCs w:val="22"/>
        </w:rPr>
        <w:t xml:space="preserve">nízkou </w:t>
      </w:r>
      <w:r w:rsidRPr="00B10430">
        <w:rPr>
          <w:rFonts w:asciiTheme="minorHAnsi" w:hAnsiTheme="minorHAnsi" w:cstheme="minorHAnsi"/>
          <w:sz w:val="22"/>
          <w:szCs w:val="22"/>
        </w:rPr>
        <w:t>hodnotou postupom podľa ustanovenia § 117 zákona č. 343/2015 Z. z. o</w:t>
      </w:r>
      <w:r w:rsidR="0071019B">
        <w:rPr>
          <w:rFonts w:asciiTheme="minorHAnsi" w:hAnsiTheme="minorHAnsi" w:cstheme="minorHAnsi"/>
          <w:sz w:val="22"/>
          <w:szCs w:val="22"/>
        </w:rPr>
        <w:t> </w:t>
      </w:r>
      <w:r w:rsidRPr="00B10430">
        <w:rPr>
          <w:rFonts w:asciiTheme="minorHAnsi" w:hAnsiTheme="minorHAnsi" w:cstheme="minorHAnsi"/>
          <w:sz w:val="22"/>
          <w:szCs w:val="22"/>
        </w:rPr>
        <w:t>verejnom obstarávaní a</w:t>
      </w:r>
      <w:r w:rsidR="0071019B">
        <w:rPr>
          <w:rFonts w:asciiTheme="minorHAnsi" w:hAnsiTheme="minorHAnsi" w:cstheme="minorHAnsi"/>
          <w:sz w:val="22"/>
          <w:szCs w:val="22"/>
        </w:rPr>
        <w:t> </w:t>
      </w:r>
      <w:r w:rsidRPr="00B10430">
        <w:rPr>
          <w:rFonts w:asciiTheme="minorHAnsi" w:hAnsiTheme="minorHAnsi" w:cstheme="minorHAnsi"/>
          <w:sz w:val="22"/>
          <w:szCs w:val="22"/>
        </w:rPr>
        <w:t>o</w:t>
      </w:r>
      <w:r w:rsidR="0071019B">
        <w:rPr>
          <w:rFonts w:asciiTheme="minorHAnsi" w:hAnsiTheme="minorHAnsi" w:cstheme="minorHAnsi"/>
          <w:sz w:val="22"/>
          <w:szCs w:val="22"/>
        </w:rPr>
        <w:t> </w:t>
      </w:r>
      <w:r w:rsidRPr="00B10430">
        <w:rPr>
          <w:rFonts w:asciiTheme="minorHAnsi" w:hAnsiTheme="minorHAnsi" w:cstheme="minorHAnsi"/>
          <w:sz w:val="22"/>
          <w:szCs w:val="22"/>
        </w:rPr>
        <w:t>zmene a</w:t>
      </w:r>
      <w:r w:rsidR="0071019B">
        <w:rPr>
          <w:rFonts w:asciiTheme="minorHAnsi" w:hAnsiTheme="minorHAnsi" w:cstheme="minorHAnsi"/>
          <w:sz w:val="22"/>
          <w:szCs w:val="22"/>
        </w:rPr>
        <w:t> </w:t>
      </w:r>
      <w:r w:rsidRPr="00B10430">
        <w:rPr>
          <w:rFonts w:asciiTheme="minorHAnsi" w:hAnsiTheme="minorHAnsi" w:cstheme="minorHAnsi"/>
          <w:sz w:val="22"/>
          <w:szCs w:val="22"/>
        </w:rPr>
        <w:t>doplnení niektorých zákonov v</w:t>
      </w:r>
      <w:r w:rsidR="0071019B">
        <w:rPr>
          <w:rFonts w:asciiTheme="minorHAnsi" w:hAnsiTheme="minorHAnsi" w:cstheme="minorHAnsi"/>
          <w:sz w:val="22"/>
          <w:szCs w:val="22"/>
        </w:rPr>
        <w:t> </w:t>
      </w:r>
      <w:r w:rsidRPr="00B10430">
        <w:rPr>
          <w:rFonts w:asciiTheme="minorHAnsi" w:hAnsiTheme="minorHAnsi" w:cstheme="minorHAnsi"/>
          <w:sz w:val="22"/>
          <w:szCs w:val="22"/>
        </w:rPr>
        <w:t xml:space="preserve">znení neskorších predpisov (ďalej len „ZVO“)  na </w:t>
      </w:r>
      <w:r w:rsidRPr="00B10430">
        <w:rPr>
          <w:rFonts w:asciiTheme="minorHAnsi" w:hAnsiTheme="minorHAnsi" w:cstheme="minorHAnsi"/>
          <w:sz w:val="22"/>
          <w:szCs w:val="22"/>
        </w:rPr>
        <w:lastRenderedPageBreak/>
        <w:t>predmet zákazky „</w:t>
      </w:r>
      <w:r w:rsidR="00012D7D">
        <w:rPr>
          <w:rFonts w:asciiTheme="minorHAnsi" w:hAnsiTheme="minorHAnsi" w:cstheme="minorHAnsi"/>
          <w:sz w:val="22"/>
          <w:szCs w:val="22"/>
        </w:rPr>
        <w:t>Rekonštrukcia priestorov dielní strediska Brezno</w:t>
      </w:r>
      <w:r w:rsidRPr="00B10430">
        <w:rPr>
          <w:rFonts w:asciiTheme="minorHAnsi" w:hAnsiTheme="minorHAnsi" w:cstheme="minorHAnsi"/>
          <w:sz w:val="22"/>
          <w:szCs w:val="22"/>
        </w:rPr>
        <w:t>“</w:t>
      </w:r>
      <w:r w:rsidRPr="00B10430">
        <w:rPr>
          <w:sz w:val="22"/>
          <w:szCs w:val="22"/>
        </w:rPr>
        <w:t xml:space="preserve"> </w:t>
      </w:r>
      <w:r w:rsidRPr="00B10430">
        <w:rPr>
          <w:rStyle w:val="CharStyle13"/>
          <w:rFonts w:asciiTheme="minorHAnsi" w:hAnsiTheme="minorHAnsi" w:cstheme="minorHAnsi"/>
          <w:sz w:val="22"/>
          <w:szCs w:val="22"/>
        </w:rPr>
        <w:t xml:space="preserve">  </w:t>
      </w:r>
      <w:r w:rsidRPr="00B10430">
        <w:rPr>
          <w:rFonts w:asciiTheme="minorHAnsi" w:hAnsiTheme="minorHAnsi" w:cstheme="minorHAnsi"/>
          <w:sz w:val="22"/>
          <w:szCs w:val="22"/>
        </w:rPr>
        <w:t xml:space="preserve">(ďalej aj  „verejné obstarávanie“). </w:t>
      </w:r>
    </w:p>
    <w:p w:rsidR="00B10430" w:rsidRPr="00651FB1" w:rsidRDefault="00B10430" w:rsidP="00B10430">
      <w:pPr>
        <w:jc w:val="center"/>
        <w:rPr>
          <w:rFonts w:asciiTheme="minorHAnsi" w:hAnsiTheme="minorHAnsi" w:cstheme="minorHAnsi"/>
          <w:b/>
          <w:sz w:val="22"/>
          <w:szCs w:val="22"/>
        </w:rPr>
      </w:pP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I.</w:t>
      </w:r>
    </w:p>
    <w:p w:rsidR="00B10430" w:rsidRPr="00651FB1" w:rsidRDefault="00B10430" w:rsidP="00B10430">
      <w:pPr>
        <w:spacing w:after="120"/>
        <w:jc w:val="center"/>
        <w:rPr>
          <w:rFonts w:asciiTheme="minorHAnsi" w:hAnsiTheme="minorHAnsi" w:cstheme="minorHAnsi"/>
          <w:sz w:val="22"/>
          <w:szCs w:val="22"/>
        </w:rPr>
      </w:pPr>
      <w:r w:rsidRPr="00651FB1">
        <w:rPr>
          <w:rFonts w:asciiTheme="minorHAnsi" w:hAnsiTheme="minorHAnsi" w:cstheme="minorHAnsi"/>
          <w:b/>
          <w:sz w:val="22"/>
          <w:szCs w:val="22"/>
        </w:rPr>
        <w:t>Úvodné ustanovenia</w:t>
      </w:r>
    </w:p>
    <w:p w:rsidR="00B10430" w:rsidRPr="00651FB1" w:rsidRDefault="00B10430" w:rsidP="00B10430">
      <w:pPr>
        <w:pStyle w:val="Odsekzoznamu"/>
        <w:numPr>
          <w:ilvl w:val="0"/>
          <w:numId w:val="1"/>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vyhlasuje, že je podnikateľom alebo obchodnou spoločnosťou s</w:t>
      </w:r>
      <w:r w:rsidR="0071019B">
        <w:rPr>
          <w:rFonts w:asciiTheme="minorHAnsi" w:hAnsiTheme="minorHAnsi" w:cstheme="minorHAnsi"/>
        </w:rPr>
        <w:t> </w:t>
      </w:r>
      <w:r w:rsidRPr="00651FB1">
        <w:rPr>
          <w:rFonts w:asciiTheme="minorHAnsi" w:hAnsiTheme="minorHAnsi" w:cstheme="minorHAnsi"/>
        </w:rPr>
        <w:t>právnou subjektivitou, ktorej predmetom podnikania je stavebná činnosť v</w:t>
      </w:r>
      <w:r w:rsidR="0071019B">
        <w:rPr>
          <w:rFonts w:asciiTheme="minorHAnsi" w:hAnsiTheme="minorHAnsi" w:cstheme="minorHAnsi"/>
        </w:rPr>
        <w:t> </w:t>
      </w:r>
      <w:r w:rsidRPr="00651FB1">
        <w:rPr>
          <w:rFonts w:asciiTheme="minorHAnsi" w:hAnsiTheme="minorHAnsi" w:cstheme="minorHAnsi"/>
        </w:rPr>
        <w:t>rozsahu požadovanom súťažnými podmienkami verejného obstarávania, teda spĺňa podmienku odbornej spôsobilosti po materiálnej, technickej, technologickej i</w:t>
      </w:r>
      <w:r w:rsidR="0071019B">
        <w:rPr>
          <w:rFonts w:asciiTheme="minorHAnsi" w:hAnsiTheme="minorHAnsi" w:cstheme="minorHAnsi"/>
        </w:rPr>
        <w:t> </w:t>
      </w:r>
      <w:r w:rsidRPr="00651FB1">
        <w:rPr>
          <w:rFonts w:asciiTheme="minorHAnsi" w:hAnsiTheme="minorHAnsi" w:cstheme="minorHAnsi"/>
        </w:rPr>
        <w:t>personálnej stránke, na vykonanie Diela v</w:t>
      </w:r>
      <w:r w:rsidR="0071019B">
        <w:rPr>
          <w:rFonts w:asciiTheme="minorHAnsi" w:hAnsiTheme="minorHAnsi" w:cstheme="minorHAnsi"/>
        </w:rPr>
        <w:t> </w:t>
      </w:r>
      <w:r w:rsidRPr="00651FB1">
        <w:rPr>
          <w:rFonts w:asciiTheme="minorHAnsi" w:hAnsiTheme="minorHAnsi" w:cstheme="minorHAnsi"/>
        </w:rPr>
        <w:t>zmysle na predmet Zmluvy sa vzťahujúcich platných všeobecne záväzných právnych predpisov a</w:t>
      </w:r>
      <w:r w:rsidR="0071019B">
        <w:rPr>
          <w:rFonts w:asciiTheme="minorHAnsi" w:hAnsiTheme="minorHAnsi" w:cstheme="minorHAnsi"/>
        </w:rPr>
        <w:t> </w:t>
      </w:r>
      <w:r w:rsidRPr="00651FB1">
        <w:rPr>
          <w:rFonts w:asciiTheme="minorHAnsi" w:hAnsiTheme="minorHAnsi" w:cstheme="minorHAnsi"/>
        </w:rPr>
        <w:t>technických noriem Slovenskej republiky a</w:t>
      </w:r>
      <w:r w:rsidR="0071019B">
        <w:rPr>
          <w:rFonts w:asciiTheme="minorHAnsi" w:hAnsiTheme="minorHAnsi" w:cstheme="minorHAnsi"/>
        </w:rPr>
        <w:t> </w:t>
      </w:r>
      <w:r w:rsidRPr="00651FB1">
        <w:rPr>
          <w:rFonts w:asciiTheme="minorHAnsi" w:hAnsiTheme="minorHAnsi" w:cstheme="minorHAnsi"/>
        </w:rPr>
        <w:t>Európskej únie, spĺňa podmienky zákona č. 315/2016 Z. z. o</w:t>
      </w:r>
      <w:r w:rsidR="0071019B">
        <w:rPr>
          <w:rFonts w:asciiTheme="minorHAnsi" w:hAnsiTheme="minorHAnsi" w:cstheme="minorHAnsi"/>
        </w:rPr>
        <w:t> </w:t>
      </w:r>
      <w:r w:rsidRPr="00651FB1">
        <w:rPr>
          <w:rFonts w:asciiTheme="minorHAnsi" w:hAnsiTheme="minorHAnsi" w:cstheme="minorHAnsi"/>
        </w:rPr>
        <w:t>registri partnerov verejného sektora a</w:t>
      </w:r>
      <w:r w:rsidR="0071019B">
        <w:rPr>
          <w:rFonts w:asciiTheme="minorHAnsi" w:hAnsiTheme="minorHAnsi" w:cstheme="minorHAnsi"/>
        </w:rPr>
        <w:t> </w:t>
      </w:r>
      <w:r w:rsidRPr="00651FB1">
        <w:rPr>
          <w:rFonts w:asciiTheme="minorHAnsi" w:hAnsiTheme="minorHAnsi" w:cstheme="minorHAnsi"/>
        </w:rPr>
        <w:t>o</w:t>
      </w:r>
      <w:r w:rsidR="0071019B">
        <w:rPr>
          <w:rFonts w:asciiTheme="minorHAnsi" w:hAnsiTheme="minorHAnsi" w:cstheme="minorHAnsi"/>
        </w:rPr>
        <w:t> </w:t>
      </w:r>
      <w:r w:rsidRPr="00651FB1">
        <w:rPr>
          <w:rFonts w:asciiTheme="minorHAnsi" w:hAnsiTheme="minorHAnsi" w:cstheme="minorHAnsi"/>
        </w:rPr>
        <w:t>zmene a</w:t>
      </w:r>
      <w:r w:rsidR="0071019B">
        <w:rPr>
          <w:rFonts w:asciiTheme="minorHAnsi" w:hAnsiTheme="minorHAnsi" w:cstheme="minorHAnsi"/>
        </w:rPr>
        <w:t> </w:t>
      </w:r>
      <w:r w:rsidRPr="00651FB1">
        <w:rPr>
          <w:rFonts w:asciiTheme="minorHAnsi" w:hAnsiTheme="minorHAnsi" w:cstheme="minorHAnsi"/>
        </w:rPr>
        <w:t>doplnení niektorých zákonov a</w:t>
      </w:r>
      <w:r w:rsidR="0071019B">
        <w:rPr>
          <w:rFonts w:asciiTheme="minorHAnsi" w:hAnsiTheme="minorHAnsi" w:cstheme="minorHAnsi"/>
        </w:rPr>
        <w:t> </w:t>
      </w:r>
      <w:r w:rsidRPr="00651FB1">
        <w:rPr>
          <w:rFonts w:asciiTheme="minorHAnsi" w:hAnsiTheme="minorHAnsi" w:cstheme="minorHAnsi"/>
        </w:rPr>
        <w:t>je oprávnený túto Zmluvu uzavrieť a</w:t>
      </w:r>
      <w:r w:rsidR="0071019B">
        <w:rPr>
          <w:rFonts w:asciiTheme="minorHAnsi" w:hAnsiTheme="minorHAnsi" w:cstheme="minorHAnsi"/>
        </w:rPr>
        <w:t> </w:t>
      </w:r>
      <w:r w:rsidRPr="00651FB1">
        <w:rPr>
          <w:rFonts w:asciiTheme="minorHAnsi" w:hAnsiTheme="minorHAnsi" w:cstheme="minorHAnsi"/>
        </w:rPr>
        <w:t xml:space="preserve">naplniť účel Zmluvy. </w:t>
      </w:r>
    </w:p>
    <w:p w:rsidR="00B10430" w:rsidRPr="00651FB1" w:rsidRDefault="00B10430" w:rsidP="00B10430">
      <w:pPr>
        <w:pStyle w:val="Odsekzoznamu"/>
        <w:numPr>
          <w:ilvl w:val="0"/>
          <w:numId w:val="1"/>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berie na vedomie, že v</w:t>
      </w:r>
      <w:r w:rsidR="0071019B">
        <w:rPr>
          <w:rFonts w:asciiTheme="minorHAnsi" w:hAnsiTheme="minorHAnsi" w:cstheme="minorHAnsi"/>
        </w:rPr>
        <w:t> </w:t>
      </w:r>
      <w:r w:rsidRPr="00651FB1">
        <w:rPr>
          <w:rFonts w:asciiTheme="minorHAnsi" w:hAnsiTheme="minorHAnsi" w:cstheme="minorHAnsi"/>
        </w:rPr>
        <w:t>zmysle zákona č. 315/2016 Z. z. o</w:t>
      </w:r>
      <w:r w:rsidR="0071019B">
        <w:rPr>
          <w:rFonts w:asciiTheme="minorHAnsi" w:hAnsiTheme="minorHAnsi" w:cstheme="minorHAnsi"/>
        </w:rPr>
        <w:t> </w:t>
      </w:r>
      <w:r w:rsidRPr="00651FB1">
        <w:rPr>
          <w:rFonts w:asciiTheme="minorHAnsi" w:hAnsiTheme="minorHAnsi" w:cstheme="minorHAnsi"/>
        </w:rPr>
        <w:t>registri partnerov verejného sektora a</w:t>
      </w:r>
      <w:r w:rsidR="0071019B">
        <w:rPr>
          <w:rFonts w:asciiTheme="minorHAnsi" w:hAnsiTheme="minorHAnsi" w:cstheme="minorHAnsi"/>
        </w:rPr>
        <w:t> </w:t>
      </w:r>
      <w:r w:rsidRPr="00651FB1">
        <w:rPr>
          <w:rFonts w:asciiTheme="minorHAnsi" w:hAnsiTheme="minorHAnsi" w:cstheme="minorHAnsi"/>
        </w:rPr>
        <w:t>o</w:t>
      </w:r>
      <w:r w:rsidR="0071019B">
        <w:rPr>
          <w:rFonts w:asciiTheme="minorHAnsi" w:hAnsiTheme="minorHAnsi" w:cstheme="minorHAnsi"/>
        </w:rPr>
        <w:t> </w:t>
      </w:r>
      <w:r w:rsidRPr="00651FB1">
        <w:rPr>
          <w:rFonts w:asciiTheme="minorHAnsi" w:hAnsiTheme="minorHAnsi" w:cstheme="minorHAnsi"/>
        </w:rPr>
        <w:t>zmene a</w:t>
      </w:r>
      <w:r w:rsidR="0071019B">
        <w:rPr>
          <w:rFonts w:asciiTheme="minorHAnsi" w:hAnsiTheme="minorHAnsi" w:cstheme="minorHAnsi"/>
        </w:rPr>
        <w:t> </w:t>
      </w:r>
      <w:r w:rsidRPr="00651FB1">
        <w:rPr>
          <w:rFonts w:asciiTheme="minorHAnsi" w:hAnsiTheme="minorHAnsi" w:cstheme="minorHAnsi"/>
        </w:rPr>
        <w:t>doplnení niektorých zákonov, nakoľko nie je subjektom verejnej správy a</w:t>
      </w:r>
      <w:r w:rsidR="0071019B">
        <w:rPr>
          <w:rFonts w:asciiTheme="minorHAnsi" w:hAnsiTheme="minorHAnsi" w:cstheme="minorHAnsi"/>
        </w:rPr>
        <w:t> </w:t>
      </w:r>
      <w:r w:rsidRPr="00651FB1">
        <w:rPr>
          <w:rFonts w:asciiTheme="minorHAnsi" w:hAnsiTheme="minorHAnsi" w:cstheme="minorHAnsi"/>
        </w:rPr>
        <w:t>zároveň, na základe tejto Zmluvy prijíma alebo bude prijímať finančné prostriedky uvedené v</w:t>
      </w:r>
      <w:r w:rsidR="0071019B">
        <w:rPr>
          <w:rFonts w:asciiTheme="minorHAnsi" w:hAnsiTheme="minorHAnsi" w:cstheme="minorHAnsi"/>
        </w:rPr>
        <w:t> </w:t>
      </w:r>
      <w:r>
        <w:rPr>
          <w:rFonts w:asciiTheme="minorHAnsi" w:hAnsiTheme="minorHAnsi" w:cstheme="minorHAnsi"/>
        </w:rPr>
        <w:t>ustanovení</w:t>
      </w:r>
      <w:r w:rsidRPr="00651FB1">
        <w:rPr>
          <w:rFonts w:asciiTheme="minorHAnsi" w:hAnsiTheme="minorHAnsi" w:cstheme="minorHAnsi"/>
        </w:rPr>
        <w:t xml:space="preserve"> § 2 ods. 1 písm. a/ bod 1. tohto zákona, preto, ak spĺňa podmienky na zápis do registra partnerov verejného sektora ako účastník Zmluvy podľa </w:t>
      </w:r>
      <w:r>
        <w:rPr>
          <w:rFonts w:asciiTheme="minorHAnsi" w:hAnsiTheme="minorHAnsi" w:cstheme="minorHAnsi"/>
        </w:rPr>
        <w:t xml:space="preserve">ustanovenia </w:t>
      </w:r>
      <w:r w:rsidRPr="00651FB1">
        <w:rPr>
          <w:rFonts w:asciiTheme="minorHAnsi" w:hAnsiTheme="minorHAnsi" w:cstheme="minorHAnsi"/>
        </w:rPr>
        <w:t>§ 2 ods. 1 písm. d/ tohto zákona a</w:t>
      </w:r>
      <w:r w:rsidR="0071019B">
        <w:rPr>
          <w:rFonts w:asciiTheme="minorHAnsi" w:hAnsiTheme="minorHAnsi" w:cstheme="minorHAnsi"/>
        </w:rPr>
        <w:t> </w:t>
      </w:r>
      <w:r w:rsidRPr="00651FB1">
        <w:rPr>
          <w:rFonts w:asciiTheme="minorHAnsi" w:hAnsiTheme="minorHAnsi" w:cstheme="minorHAnsi"/>
        </w:rPr>
        <w:t>k</w:t>
      </w:r>
      <w:r w:rsidR="0071019B">
        <w:rPr>
          <w:rFonts w:asciiTheme="minorHAnsi" w:hAnsiTheme="minorHAnsi" w:cstheme="minorHAnsi"/>
        </w:rPr>
        <w:t> </w:t>
      </w:r>
      <w:r w:rsidRPr="00651FB1">
        <w:rPr>
          <w:rFonts w:asciiTheme="minorHAnsi" w:hAnsiTheme="minorHAnsi" w:cstheme="minorHAnsi"/>
        </w:rPr>
        <w:t xml:space="preserve">času podpisu Zmluvy  nezabezpečil svoj zápis do registra podľa tohto zákona, Objednávateľ ako účastník Zmluvy, ktorý poskytuje finančné prostriedky podľa </w:t>
      </w:r>
      <w:r>
        <w:rPr>
          <w:rFonts w:asciiTheme="minorHAnsi" w:hAnsiTheme="minorHAnsi" w:cstheme="minorHAnsi"/>
        </w:rPr>
        <w:t xml:space="preserve">ustanovenia </w:t>
      </w:r>
      <w:r w:rsidRPr="00651FB1">
        <w:rPr>
          <w:rFonts w:asciiTheme="minorHAnsi" w:hAnsiTheme="minorHAnsi" w:cstheme="minorHAnsi"/>
        </w:rPr>
        <w:t>§ 2 ods. 1 písm. a/ prvého bodu tohto zákona nie je v</w:t>
      </w:r>
      <w:r w:rsidR="0071019B">
        <w:rPr>
          <w:rFonts w:asciiTheme="minorHAnsi" w:hAnsiTheme="minorHAnsi" w:cstheme="minorHAnsi"/>
        </w:rPr>
        <w:t> </w:t>
      </w:r>
      <w:r w:rsidRPr="00651FB1">
        <w:rPr>
          <w:rFonts w:asciiTheme="minorHAnsi" w:hAnsiTheme="minorHAnsi" w:cstheme="minorHAnsi"/>
        </w:rPr>
        <w:t>omeškaní, ak z</w:t>
      </w:r>
      <w:r w:rsidR="0071019B">
        <w:rPr>
          <w:rFonts w:asciiTheme="minorHAnsi" w:hAnsiTheme="minorHAnsi" w:cstheme="minorHAnsi"/>
        </w:rPr>
        <w:t> </w:t>
      </w:r>
      <w:r w:rsidRPr="00651FB1">
        <w:rPr>
          <w:rFonts w:asciiTheme="minorHAnsi" w:hAnsiTheme="minorHAnsi" w:cstheme="minorHAnsi"/>
        </w:rPr>
        <w:t xml:space="preserve">tohto dôvodu neplní, čo mu ukladá táto Zmluva, pričom Objednávateľ má tiež právo odstúpiť od tejto Zmluvy bez nároku Zhotoviteľa na plnenie titulom ceny Diela. </w:t>
      </w:r>
    </w:p>
    <w:p w:rsidR="00B10430" w:rsidRPr="00651FB1" w:rsidRDefault="00B10430" w:rsidP="00B10430">
      <w:pPr>
        <w:pStyle w:val="Odsekzoznamu"/>
        <w:numPr>
          <w:ilvl w:val="0"/>
          <w:numId w:val="1"/>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je povinný pri plnení predmetu Zmluvy dodržiavať všetky platné všeobecne záväzné právne predpisy a</w:t>
      </w:r>
      <w:r w:rsidR="0071019B">
        <w:rPr>
          <w:rFonts w:asciiTheme="minorHAnsi" w:hAnsiTheme="minorHAnsi" w:cstheme="minorHAnsi"/>
        </w:rPr>
        <w:t> </w:t>
      </w:r>
      <w:r w:rsidRPr="00651FB1">
        <w:rPr>
          <w:rFonts w:asciiTheme="minorHAnsi" w:hAnsiTheme="minorHAnsi" w:cstheme="minorHAnsi"/>
        </w:rPr>
        <w:t>technické normy Slovenskej republiky a</w:t>
      </w:r>
      <w:r w:rsidR="0071019B">
        <w:rPr>
          <w:rFonts w:asciiTheme="minorHAnsi" w:hAnsiTheme="minorHAnsi" w:cstheme="minorHAnsi"/>
        </w:rPr>
        <w:t> </w:t>
      </w:r>
      <w:r w:rsidRPr="00651FB1">
        <w:rPr>
          <w:rFonts w:asciiTheme="minorHAnsi" w:hAnsiTheme="minorHAnsi" w:cstheme="minorHAnsi"/>
        </w:rPr>
        <w:t>Európskej únie vzťahujúce sa na verejné obstarávanie a</w:t>
      </w:r>
      <w:r w:rsidR="0071019B">
        <w:rPr>
          <w:rFonts w:asciiTheme="minorHAnsi" w:hAnsiTheme="minorHAnsi" w:cstheme="minorHAnsi"/>
        </w:rPr>
        <w:t> </w:t>
      </w:r>
      <w:r w:rsidRPr="00651FB1">
        <w:rPr>
          <w:rFonts w:asciiTheme="minorHAnsi" w:hAnsiTheme="minorHAnsi" w:cstheme="minorHAnsi"/>
        </w:rPr>
        <w:t xml:space="preserve">na vykonanie Diela. </w:t>
      </w:r>
    </w:p>
    <w:p w:rsidR="00B10430" w:rsidRPr="00651FB1" w:rsidRDefault="00B10430" w:rsidP="00B10430">
      <w:pPr>
        <w:pStyle w:val="Odsekzoznamu"/>
        <w:numPr>
          <w:ilvl w:val="0"/>
          <w:numId w:val="1"/>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berie na vedomie, že pri realizácii Diela prostredníctvom subdodávateľov zodpovedá zhotoviteľ tak, ako keby Dielo, resp. jeho časť realizoval sám. Zhotoviteľ je povinný ihneď vopred písomne oznámiť objednávateľovi akékoľvek zmeny týkajúce sa subdodávok.  </w:t>
      </w:r>
    </w:p>
    <w:p w:rsidR="00B10430" w:rsidRPr="00651FB1" w:rsidRDefault="00B10430" w:rsidP="00B10430">
      <w:pPr>
        <w:pStyle w:val="Odsekzoznamu"/>
        <w:numPr>
          <w:ilvl w:val="0"/>
          <w:numId w:val="1"/>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vyhlasuje, že pred uzavretím Zmluvy dostatočne zvážil a</w:t>
      </w:r>
      <w:r w:rsidR="0071019B">
        <w:rPr>
          <w:rFonts w:asciiTheme="minorHAnsi" w:hAnsiTheme="minorHAnsi" w:cstheme="minorHAnsi"/>
        </w:rPr>
        <w:t> </w:t>
      </w:r>
      <w:r w:rsidRPr="00651FB1">
        <w:rPr>
          <w:rFonts w:asciiTheme="minorHAnsi" w:hAnsiTheme="minorHAnsi" w:cstheme="minorHAnsi"/>
        </w:rPr>
        <w:t>s</w:t>
      </w:r>
      <w:r w:rsidR="0071019B">
        <w:rPr>
          <w:rFonts w:asciiTheme="minorHAnsi" w:hAnsiTheme="minorHAnsi" w:cstheme="minorHAnsi"/>
        </w:rPr>
        <w:t> </w:t>
      </w:r>
      <w:r w:rsidRPr="00651FB1">
        <w:rPr>
          <w:rFonts w:asciiTheme="minorHAnsi" w:hAnsiTheme="minorHAnsi" w:cstheme="minorHAnsi"/>
        </w:rPr>
        <w:t>vynaložením odbornej starostlivosti a</w:t>
      </w:r>
      <w:r w:rsidR="0071019B">
        <w:rPr>
          <w:rFonts w:asciiTheme="minorHAnsi" w:hAnsiTheme="minorHAnsi" w:cstheme="minorHAnsi"/>
        </w:rPr>
        <w:t> </w:t>
      </w:r>
      <w:r w:rsidRPr="00651FB1">
        <w:rPr>
          <w:rFonts w:asciiTheme="minorHAnsi" w:hAnsiTheme="minorHAnsi" w:cstheme="minorHAnsi"/>
        </w:rPr>
        <w:t>všetkého úsilia posúdil, do úvahy prichádzajúce riziká spojené s</w:t>
      </w:r>
      <w:r w:rsidR="0071019B">
        <w:rPr>
          <w:rFonts w:asciiTheme="minorHAnsi" w:hAnsiTheme="minorHAnsi" w:cstheme="minorHAnsi"/>
        </w:rPr>
        <w:t> </w:t>
      </w:r>
      <w:r w:rsidRPr="00651FB1">
        <w:rPr>
          <w:rFonts w:asciiTheme="minorHAnsi" w:hAnsiTheme="minorHAnsi" w:cstheme="minorHAnsi"/>
        </w:rPr>
        <w:t>realizáciou Diela, v</w:t>
      </w:r>
      <w:r w:rsidR="0071019B">
        <w:rPr>
          <w:rFonts w:asciiTheme="minorHAnsi" w:hAnsiTheme="minorHAnsi" w:cstheme="minorHAnsi"/>
        </w:rPr>
        <w:t> </w:t>
      </w:r>
      <w:r w:rsidRPr="00651FB1">
        <w:rPr>
          <w:rFonts w:asciiTheme="minorHAnsi" w:hAnsiTheme="minorHAnsi" w:cstheme="minorHAnsi"/>
        </w:rPr>
        <w:t>cenovej ponuke vzal do úvahy rozsah materiálov, prác, služieb potrebných na dokončenie Diela ako celku a</w:t>
      </w:r>
      <w:r w:rsidR="0071019B">
        <w:rPr>
          <w:rFonts w:asciiTheme="minorHAnsi" w:hAnsiTheme="minorHAnsi" w:cstheme="minorHAnsi"/>
        </w:rPr>
        <w:t> </w:t>
      </w:r>
      <w:r w:rsidRPr="00651FB1">
        <w:rPr>
          <w:rFonts w:asciiTheme="minorHAnsi" w:hAnsiTheme="minorHAnsi" w:cstheme="minorHAnsi"/>
        </w:rPr>
        <w:t>nákladov na takéto materiály, práce a</w:t>
      </w:r>
      <w:r w:rsidR="0071019B">
        <w:rPr>
          <w:rFonts w:asciiTheme="minorHAnsi" w:hAnsiTheme="minorHAnsi" w:cstheme="minorHAnsi"/>
        </w:rPr>
        <w:t> </w:t>
      </w:r>
      <w:r w:rsidRPr="00651FB1">
        <w:rPr>
          <w:rFonts w:asciiTheme="minorHAnsi" w:hAnsiTheme="minorHAnsi" w:cstheme="minorHAnsi"/>
        </w:rPr>
        <w:t>služby  a</w:t>
      </w:r>
      <w:r w:rsidR="0071019B">
        <w:rPr>
          <w:rFonts w:asciiTheme="minorHAnsi" w:hAnsiTheme="minorHAnsi" w:cstheme="minorHAnsi"/>
        </w:rPr>
        <w:t> </w:t>
      </w:r>
      <w:r w:rsidRPr="00651FB1">
        <w:rPr>
          <w:rFonts w:asciiTheme="minorHAnsi" w:hAnsiTheme="minorHAnsi" w:cstheme="minorHAnsi"/>
        </w:rPr>
        <w:t>tieto zahrnul do ceny Diela.</w:t>
      </w:r>
    </w:p>
    <w:p w:rsidR="00B10430" w:rsidRPr="00651FB1" w:rsidRDefault="00B10430" w:rsidP="00B10430">
      <w:pPr>
        <w:pStyle w:val="Odsekzoznamu"/>
        <w:numPr>
          <w:ilvl w:val="0"/>
          <w:numId w:val="1"/>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vyhlasuje a</w:t>
      </w:r>
      <w:r w:rsidR="0071019B">
        <w:rPr>
          <w:rFonts w:asciiTheme="minorHAnsi" w:hAnsiTheme="minorHAnsi" w:cstheme="minorHAnsi"/>
        </w:rPr>
        <w:t> </w:t>
      </w:r>
      <w:r w:rsidRPr="00651FB1">
        <w:rPr>
          <w:rFonts w:asciiTheme="minorHAnsi" w:hAnsiTheme="minorHAnsi" w:cstheme="minorHAnsi"/>
        </w:rPr>
        <w:t>podpisom Zmluvy potvrdzuje, že sa v</w:t>
      </w:r>
      <w:r w:rsidR="0071019B">
        <w:rPr>
          <w:rFonts w:asciiTheme="minorHAnsi" w:hAnsiTheme="minorHAnsi" w:cstheme="minorHAnsi"/>
        </w:rPr>
        <w:t> </w:t>
      </w:r>
      <w:r w:rsidRPr="00651FB1">
        <w:rPr>
          <w:rFonts w:asciiTheme="minorHAnsi" w:hAnsiTheme="minorHAnsi" w:cstheme="minorHAnsi"/>
        </w:rPr>
        <w:t>plnom rozsahu oboznámil s</w:t>
      </w:r>
      <w:r w:rsidR="0071019B">
        <w:rPr>
          <w:rFonts w:asciiTheme="minorHAnsi" w:hAnsiTheme="minorHAnsi" w:cstheme="minorHAnsi"/>
        </w:rPr>
        <w:t> </w:t>
      </w:r>
      <w:r w:rsidRPr="00651FB1">
        <w:rPr>
          <w:rFonts w:asciiTheme="minorHAnsi" w:hAnsiTheme="minorHAnsi" w:cstheme="minorHAnsi"/>
        </w:rPr>
        <w:t>rozsahom, s</w:t>
      </w:r>
      <w:r w:rsidR="0071019B">
        <w:rPr>
          <w:rFonts w:asciiTheme="minorHAnsi" w:hAnsiTheme="minorHAnsi" w:cstheme="minorHAnsi"/>
        </w:rPr>
        <w:t> </w:t>
      </w:r>
      <w:r w:rsidRPr="00651FB1">
        <w:rPr>
          <w:rFonts w:asciiTheme="minorHAnsi" w:hAnsiTheme="minorHAnsi" w:cstheme="minorHAnsi"/>
        </w:rPr>
        <w:t>povahou Diela, charakterom prác a</w:t>
      </w:r>
      <w:r w:rsidR="0071019B">
        <w:rPr>
          <w:rFonts w:asciiTheme="minorHAnsi" w:hAnsiTheme="minorHAnsi" w:cstheme="minorHAnsi"/>
        </w:rPr>
        <w:t> </w:t>
      </w:r>
      <w:r w:rsidRPr="00651FB1">
        <w:rPr>
          <w:rFonts w:asciiTheme="minorHAnsi" w:hAnsiTheme="minorHAnsi" w:cstheme="minorHAnsi"/>
        </w:rPr>
        <w:t>s</w:t>
      </w:r>
      <w:r w:rsidR="0071019B">
        <w:rPr>
          <w:rFonts w:asciiTheme="minorHAnsi" w:hAnsiTheme="minorHAnsi" w:cstheme="minorHAnsi"/>
        </w:rPr>
        <w:t> </w:t>
      </w:r>
      <w:r w:rsidRPr="00651FB1">
        <w:rPr>
          <w:rFonts w:asciiTheme="minorHAnsi" w:hAnsiTheme="minorHAnsi" w:cstheme="minorHAnsi"/>
        </w:rPr>
        <w:t>účelom, ktorý má Dielo po jeho riadnom vykonaní plniť, že sú mu známe technické, kvalitatívne a</w:t>
      </w:r>
      <w:r w:rsidR="0071019B">
        <w:rPr>
          <w:rFonts w:asciiTheme="minorHAnsi" w:hAnsiTheme="minorHAnsi" w:cstheme="minorHAnsi"/>
        </w:rPr>
        <w:t> </w:t>
      </w:r>
      <w:r w:rsidRPr="00651FB1">
        <w:rPr>
          <w:rFonts w:asciiTheme="minorHAnsi" w:hAnsiTheme="minorHAnsi" w:cstheme="minorHAnsi"/>
        </w:rPr>
        <w:t>všetky iné podmienky potrebné k</w:t>
      </w:r>
      <w:r w:rsidR="0071019B">
        <w:rPr>
          <w:rFonts w:asciiTheme="minorHAnsi" w:hAnsiTheme="minorHAnsi" w:cstheme="minorHAnsi"/>
        </w:rPr>
        <w:t> </w:t>
      </w:r>
      <w:r w:rsidRPr="00651FB1">
        <w:rPr>
          <w:rFonts w:asciiTheme="minorHAnsi" w:hAnsiTheme="minorHAnsi" w:cstheme="minorHAnsi"/>
        </w:rPr>
        <w:t>riadnemu vykonaniu Diela a</w:t>
      </w:r>
      <w:r w:rsidR="0071019B">
        <w:rPr>
          <w:rFonts w:asciiTheme="minorHAnsi" w:hAnsiTheme="minorHAnsi" w:cstheme="minorHAnsi"/>
        </w:rPr>
        <w:t> </w:t>
      </w:r>
      <w:r w:rsidRPr="00651FB1">
        <w:rPr>
          <w:rFonts w:asciiTheme="minorHAnsi" w:hAnsiTheme="minorHAnsi" w:cstheme="minorHAnsi"/>
        </w:rPr>
        <w:t>disponuje takými kapacitami a</w:t>
      </w:r>
      <w:r w:rsidR="0071019B">
        <w:rPr>
          <w:rFonts w:asciiTheme="minorHAnsi" w:hAnsiTheme="minorHAnsi" w:cstheme="minorHAnsi"/>
        </w:rPr>
        <w:t> </w:t>
      </w:r>
      <w:r w:rsidRPr="00651FB1">
        <w:rPr>
          <w:rFonts w:asciiTheme="minorHAnsi" w:hAnsiTheme="minorHAnsi" w:cstheme="minorHAnsi"/>
        </w:rPr>
        <w:t>odbornými znalosťami, ktoré sú potrebné na kvalitné a</w:t>
      </w:r>
      <w:r w:rsidR="0071019B">
        <w:rPr>
          <w:rFonts w:asciiTheme="minorHAnsi" w:hAnsiTheme="minorHAnsi" w:cstheme="minorHAnsi"/>
        </w:rPr>
        <w:t> </w:t>
      </w:r>
      <w:r w:rsidRPr="00651FB1">
        <w:rPr>
          <w:rFonts w:asciiTheme="minorHAnsi" w:hAnsiTheme="minorHAnsi" w:cstheme="minorHAnsi"/>
        </w:rPr>
        <w:t xml:space="preserve">riadne vykonanie Diela.  </w:t>
      </w:r>
    </w:p>
    <w:p w:rsidR="00B10430" w:rsidRPr="00651FB1" w:rsidRDefault="00B10430" w:rsidP="00B10430">
      <w:pPr>
        <w:pStyle w:val="Odsekzoznamu"/>
        <w:spacing w:line="259" w:lineRule="auto"/>
        <w:ind w:left="720"/>
        <w:contextualSpacing/>
        <w:jc w:val="both"/>
        <w:rPr>
          <w:rFonts w:asciiTheme="minorHAnsi" w:hAnsiTheme="minorHAnsi" w:cstheme="minorHAnsi"/>
        </w:rPr>
      </w:pPr>
    </w:p>
    <w:p w:rsidR="00B10430" w:rsidRPr="00651FB1" w:rsidRDefault="00B10430" w:rsidP="00B10430">
      <w:pPr>
        <w:spacing w:line="240" w:lineRule="atLeast"/>
        <w:jc w:val="center"/>
        <w:rPr>
          <w:rFonts w:asciiTheme="minorHAnsi" w:hAnsiTheme="minorHAnsi" w:cstheme="minorHAnsi"/>
          <w:b/>
          <w:sz w:val="22"/>
          <w:szCs w:val="22"/>
        </w:rPr>
      </w:pPr>
      <w:r w:rsidRPr="00651FB1">
        <w:rPr>
          <w:rFonts w:asciiTheme="minorHAnsi" w:hAnsiTheme="minorHAnsi" w:cstheme="minorHAnsi"/>
          <w:b/>
          <w:sz w:val="22"/>
          <w:szCs w:val="22"/>
        </w:rPr>
        <w:t xml:space="preserve">II. </w:t>
      </w:r>
    </w:p>
    <w:p w:rsidR="00B10430" w:rsidRPr="00651FB1" w:rsidRDefault="00B10430" w:rsidP="00B10430">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Predmet zmluvy</w:t>
      </w:r>
    </w:p>
    <w:p w:rsidR="00B10430" w:rsidRPr="00651FB1" w:rsidRDefault="00B10430" w:rsidP="00012D7D">
      <w:pPr>
        <w:pStyle w:val="Odsekzoznamu"/>
        <w:widowControl w:val="0"/>
        <w:numPr>
          <w:ilvl w:val="0"/>
          <w:numId w:val="2"/>
        </w:numPr>
        <w:suppressAutoHyphens/>
        <w:snapToGrid w:val="0"/>
        <w:spacing w:after="100" w:afterAutospacing="1"/>
        <w:ind w:left="426" w:hanging="568"/>
        <w:jc w:val="both"/>
        <w:rPr>
          <w:rFonts w:asciiTheme="minorHAnsi" w:hAnsiTheme="minorHAnsi" w:cstheme="minorHAnsi"/>
        </w:rPr>
      </w:pPr>
      <w:r w:rsidRPr="00651FB1">
        <w:rPr>
          <w:rFonts w:asciiTheme="minorHAnsi" w:hAnsiTheme="minorHAnsi" w:cstheme="minorHAnsi"/>
        </w:rPr>
        <w:t>Zhotoviteľ sa zaväzuje v</w:t>
      </w:r>
      <w:r w:rsidR="0071019B">
        <w:rPr>
          <w:rFonts w:asciiTheme="minorHAnsi" w:hAnsiTheme="minorHAnsi" w:cstheme="minorHAnsi"/>
        </w:rPr>
        <w:t> </w:t>
      </w:r>
      <w:r w:rsidRPr="00651FB1">
        <w:rPr>
          <w:rFonts w:asciiTheme="minorHAnsi" w:hAnsiTheme="minorHAnsi" w:cstheme="minorHAnsi"/>
        </w:rPr>
        <w:t>dohodnutom čase, mieste a</w:t>
      </w:r>
      <w:r w:rsidR="0071019B">
        <w:rPr>
          <w:rFonts w:asciiTheme="minorHAnsi" w:hAnsiTheme="minorHAnsi" w:cstheme="minorHAnsi"/>
        </w:rPr>
        <w:t> </w:t>
      </w:r>
      <w:r w:rsidRPr="00651FB1">
        <w:rPr>
          <w:rFonts w:asciiTheme="minorHAnsi" w:hAnsiTheme="minorHAnsi" w:cstheme="minorHAnsi"/>
        </w:rPr>
        <w:t>podľa ostatných podmienok Zmluvy, najmä v</w:t>
      </w:r>
      <w:r w:rsidR="0071019B">
        <w:rPr>
          <w:rFonts w:asciiTheme="minorHAnsi" w:hAnsiTheme="minorHAnsi" w:cstheme="minorHAnsi"/>
        </w:rPr>
        <w:t> </w:t>
      </w:r>
      <w:r w:rsidRPr="00651FB1">
        <w:rPr>
          <w:rFonts w:asciiTheme="minorHAnsi" w:hAnsiTheme="minorHAnsi" w:cstheme="minorHAnsi"/>
        </w:rPr>
        <w:t>rozsahu prác a</w:t>
      </w:r>
      <w:r w:rsidR="0071019B">
        <w:rPr>
          <w:rFonts w:asciiTheme="minorHAnsi" w:hAnsiTheme="minorHAnsi" w:cstheme="minorHAnsi"/>
        </w:rPr>
        <w:t> </w:t>
      </w:r>
      <w:r w:rsidRPr="00651FB1">
        <w:rPr>
          <w:rFonts w:asciiTheme="minorHAnsi" w:hAnsiTheme="minorHAnsi" w:cstheme="minorHAnsi"/>
        </w:rPr>
        <w:t>dodávok materiálov, technologickým postupom a</w:t>
      </w:r>
      <w:r w:rsidR="0071019B">
        <w:rPr>
          <w:rFonts w:asciiTheme="minorHAnsi" w:hAnsiTheme="minorHAnsi" w:cstheme="minorHAnsi"/>
        </w:rPr>
        <w:t> </w:t>
      </w:r>
      <w:r w:rsidRPr="00651FB1">
        <w:rPr>
          <w:rFonts w:asciiTheme="minorHAnsi" w:hAnsiTheme="minorHAnsi" w:cstheme="minorHAnsi"/>
        </w:rPr>
        <w:t xml:space="preserve">spôsobom špecifikovaným vo Výkaze výmer tvoriacom </w:t>
      </w:r>
      <w:r w:rsidRPr="00651FB1">
        <w:rPr>
          <w:rFonts w:asciiTheme="minorHAnsi" w:hAnsiTheme="minorHAnsi" w:cstheme="minorHAnsi"/>
          <w:b/>
        </w:rPr>
        <w:t xml:space="preserve">Prílohu č. </w:t>
      </w:r>
      <w:r>
        <w:rPr>
          <w:rFonts w:asciiTheme="minorHAnsi" w:hAnsiTheme="minorHAnsi" w:cstheme="minorHAnsi"/>
          <w:b/>
        </w:rPr>
        <w:t>2</w:t>
      </w:r>
      <w:r w:rsidRPr="00651FB1">
        <w:rPr>
          <w:rFonts w:asciiTheme="minorHAnsi" w:hAnsiTheme="minorHAnsi" w:cstheme="minorHAnsi"/>
          <w:b/>
        </w:rPr>
        <w:t xml:space="preserve"> </w:t>
      </w:r>
      <w:r w:rsidRPr="00651FB1">
        <w:rPr>
          <w:rFonts w:asciiTheme="minorHAnsi" w:hAnsiTheme="minorHAnsi" w:cstheme="minorHAnsi"/>
        </w:rPr>
        <w:t>k</w:t>
      </w:r>
      <w:r w:rsidR="0071019B">
        <w:rPr>
          <w:rFonts w:asciiTheme="minorHAnsi" w:hAnsiTheme="minorHAnsi" w:cstheme="minorHAnsi"/>
        </w:rPr>
        <w:t> </w:t>
      </w:r>
      <w:r w:rsidRPr="00651FB1">
        <w:rPr>
          <w:rFonts w:asciiTheme="minorHAnsi" w:hAnsiTheme="minorHAnsi" w:cstheme="minorHAnsi"/>
        </w:rPr>
        <w:t>Zmluve, na svoje náklady, na svoje nebezpečenstvo a</w:t>
      </w:r>
      <w:r w:rsidR="0071019B">
        <w:rPr>
          <w:rFonts w:asciiTheme="minorHAnsi" w:hAnsiTheme="minorHAnsi" w:cstheme="minorHAnsi"/>
        </w:rPr>
        <w:t> </w:t>
      </w:r>
      <w:r w:rsidRPr="00651FB1">
        <w:rPr>
          <w:rFonts w:asciiTheme="minorHAnsi" w:hAnsiTheme="minorHAnsi" w:cstheme="minorHAnsi"/>
        </w:rPr>
        <w:t>podľa pokynov objednávateľa riadne vykonať a</w:t>
      </w:r>
      <w:r w:rsidR="0071019B">
        <w:rPr>
          <w:rFonts w:asciiTheme="minorHAnsi" w:hAnsiTheme="minorHAnsi" w:cstheme="minorHAnsi"/>
        </w:rPr>
        <w:t> </w:t>
      </w:r>
      <w:r w:rsidRPr="00651FB1">
        <w:rPr>
          <w:rFonts w:asciiTheme="minorHAnsi" w:hAnsiTheme="minorHAnsi" w:cstheme="minorHAnsi"/>
        </w:rPr>
        <w:t>objednávateľovi včas odovzdať Dielo vymedzené v</w:t>
      </w:r>
      <w:r w:rsidR="0071019B">
        <w:rPr>
          <w:rFonts w:asciiTheme="minorHAnsi" w:hAnsiTheme="minorHAnsi" w:cstheme="minorHAnsi"/>
        </w:rPr>
        <w:t> </w:t>
      </w:r>
      <w:r w:rsidRPr="00651FB1">
        <w:rPr>
          <w:rFonts w:asciiTheme="minorHAnsi" w:hAnsiTheme="minorHAnsi" w:cstheme="minorHAnsi"/>
        </w:rPr>
        <w:t>článku III. Zmluvy bez vád a</w:t>
      </w:r>
      <w:r w:rsidR="0071019B">
        <w:rPr>
          <w:rFonts w:asciiTheme="minorHAnsi" w:hAnsiTheme="minorHAnsi" w:cstheme="minorHAnsi"/>
        </w:rPr>
        <w:t> </w:t>
      </w:r>
      <w:r w:rsidRPr="00651FB1">
        <w:rPr>
          <w:rFonts w:asciiTheme="minorHAnsi" w:hAnsiTheme="minorHAnsi" w:cstheme="minorHAnsi"/>
        </w:rPr>
        <w:t>nedorobkov, v</w:t>
      </w:r>
      <w:r w:rsidR="0071019B">
        <w:rPr>
          <w:rFonts w:asciiTheme="minorHAnsi" w:hAnsiTheme="minorHAnsi" w:cstheme="minorHAnsi"/>
        </w:rPr>
        <w:t> </w:t>
      </w:r>
      <w:r w:rsidRPr="00651FB1">
        <w:rPr>
          <w:rFonts w:asciiTheme="minorHAnsi" w:hAnsiTheme="minorHAnsi" w:cstheme="minorHAnsi"/>
        </w:rPr>
        <w:t>dohodnutej kvalite, inak v</w:t>
      </w:r>
      <w:r w:rsidR="0071019B">
        <w:rPr>
          <w:rFonts w:asciiTheme="minorHAnsi" w:hAnsiTheme="minorHAnsi" w:cstheme="minorHAnsi"/>
        </w:rPr>
        <w:t> </w:t>
      </w:r>
      <w:r w:rsidRPr="00651FB1">
        <w:rPr>
          <w:rFonts w:asciiTheme="minorHAnsi" w:hAnsiTheme="minorHAnsi" w:cstheme="minorHAnsi"/>
        </w:rPr>
        <w:t>kvalite požadovanej právnymi predpismi a</w:t>
      </w:r>
      <w:r w:rsidR="0071019B">
        <w:rPr>
          <w:rFonts w:asciiTheme="minorHAnsi" w:hAnsiTheme="minorHAnsi" w:cstheme="minorHAnsi"/>
        </w:rPr>
        <w:t> </w:t>
      </w:r>
      <w:r w:rsidRPr="00651FB1">
        <w:rPr>
          <w:rFonts w:asciiTheme="minorHAnsi" w:hAnsiTheme="minorHAnsi" w:cstheme="minorHAnsi"/>
        </w:rPr>
        <w:t>technickými normami.</w:t>
      </w:r>
    </w:p>
    <w:p w:rsidR="00B10430" w:rsidRPr="00651FB1" w:rsidRDefault="00B10430" w:rsidP="00012D7D">
      <w:pPr>
        <w:pStyle w:val="Odsekzoznamu"/>
        <w:widowControl w:val="0"/>
        <w:numPr>
          <w:ilvl w:val="0"/>
          <w:numId w:val="2"/>
        </w:numPr>
        <w:suppressAutoHyphens/>
        <w:snapToGrid w:val="0"/>
        <w:spacing w:after="100" w:afterAutospacing="1"/>
        <w:ind w:left="426" w:hanging="568"/>
        <w:jc w:val="both"/>
        <w:rPr>
          <w:rFonts w:asciiTheme="minorHAnsi" w:hAnsiTheme="minorHAnsi" w:cstheme="minorHAnsi"/>
        </w:rPr>
      </w:pPr>
      <w:r w:rsidRPr="00651FB1">
        <w:rPr>
          <w:rFonts w:asciiTheme="minorHAnsi" w:hAnsiTheme="minorHAnsi" w:cstheme="minorHAnsi"/>
        </w:rPr>
        <w:t>Objednávateľ sa zaväzuje riadne zhotovené a</w:t>
      </w:r>
      <w:r w:rsidR="0071019B">
        <w:rPr>
          <w:rFonts w:asciiTheme="minorHAnsi" w:hAnsiTheme="minorHAnsi" w:cstheme="minorHAnsi"/>
        </w:rPr>
        <w:t> </w:t>
      </w:r>
      <w:r w:rsidRPr="00651FB1">
        <w:rPr>
          <w:rFonts w:asciiTheme="minorHAnsi" w:hAnsiTheme="minorHAnsi" w:cstheme="minorHAnsi"/>
        </w:rPr>
        <w:t>včas odovzdané Dielo prevziať spôsobom dohodnutým v</w:t>
      </w:r>
      <w:r w:rsidR="0071019B">
        <w:rPr>
          <w:rFonts w:asciiTheme="minorHAnsi" w:hAnsiTheme="minorHAnsi" w:cstheme="minorHAnsi"/>
        </w:rPr>
        <w:t> </w:t>
      </w:r>
      <w:r w:rsidRPr="00651FB1">
        <w:rPr>
          <w:rFonts w:asciiTheme="minorHAnsi" w:hAnsiTheme="minorHAnsi" w:cstheme="minorHAnsi"/>
        </w:rPr>
        <w:t>Zmluve a</w:t>
      </w:r>
      <w:r w:rsidR="0071019B">
        <w:rPr>
          <w:rFonts w:asciiTheme="minorHAnsi" w:hAnsiTheme="minorHAnsi" w:cstheme="minorHAnsi"/>
        </w:rPr>
        <w:t> </w:t>
      </w:r>
      <w:r w:rsidRPr="00651FB1">
        <w:rPr>
          <w:rFonts w:asciiTheme="minorHAnsi" w:hAnsiTheme="minorHAnsi" w:cstheme="minorHAnsi"/>
        </w:rPr>
        <w:t>zaplatiť zaň Cenu dohodnutú v</w:t>
      </w:r>
      <w:r w:rsidR="0071019B">
        <w:rPr>
          <w:rFonts w:asciiTheme="minorHAnsi" w:hAnsiTheme="minorHAnsi" w:cstheme="minorHAnsi"/>
        </w:rPr>
        <w:t> </w:t>
      </w:r>
      <w:r w:rsidRPr="00651FB1">
        <w:rPr>
          <w:rFonts w:asciiTheme="minorHAnsi" w:hAnsiTheme="minorHAnsi" w:cstheme="minorHAnsi"/>
        </w:rPr>
        <w:t xml:space="preserve">článku VII. Zmluvy.  </w:t>
      </w:r>
    </w:p>
    <w:p w:rsidR="00B10430" w:rsidRPr="00651FB1" w:rsidRDefault="00B10430" w:rsidP="00B10430">
      <w:pPr>
        <w:suppressAutoHyphens/>
        <w:snapToGrid w:val="0"/>
        <w:jc w:val="center"/>
        <w:rPr>
          <w:rFonts w:asciiTheme="minorHAnsi" w:hAnsiTheme="minorHAnsi" w:cstheme="minorHAnsi"/>
          <w:b/>
          <w:sz w:val="22"/>
          <w:szCs w:val="22"/>
        </w:rPr>
      </w:pPr>
      <w:r w:rsidRPr="00651FB1">
        <w:rPr>
          <w:rFonts w:asciiTheme="minorHAnsi" w:hAnsiTheme="minorHAnsi" w:cstheme="minorHAnsi"/>
          <w:b/>
          <w:sz w:val="22"/>
          <w:szCs w:val="22"/>
        </w:rPr>
        <w:t>III.</w:t>
      </w:r>
    </w:p>
    <w:p w:rsidR="00B10430" w:rsidRPr="00651FB1" w:rsidRDefault="00B10430" w:rsidP="00B10430">
      <w:pPr>
        <w:suppressAutoHyphens/>
        <w:snapToGrid w:val="0"/>
        <w:spacing w:after="120"/>
        <w:jc w:val="center"/>
        <w:rPr>
          <w:rFonts w:asciiTheme="minorHAnsi" w:hAnsiTheme="minorHAnsi" w:cstheme="minorHAnsi"/>
          <w:b/>
          <w:sz w:val="22"/>
          <w:szCs w:val="22"/>
        </w:rPr>
      </w:pPr>
      <w:r w:rsidRPr="00651FB1">
        <w:rPr>
          <w:rFonts w:asciiTheme="minorHAnsi" w:hAnsiTheme="minorHAnsi" w:cstheme="minorHAnsi"/>
          <w:b/>
          <w:sz w:val="22"/>
          <w:szCs w:val="22"/>
        </w:rPr>
        <w:t>Členenie a</w:t>
      </w:r>
      <w:r w:rsidR="0071019B">
        <w:rPr>
          <w:rFonts w:asciiTheme="minorHAnsi" w:hAnsiTheme="minorHAnsi" w:cstheme="minorHAnsi"/>
          <w:b/>
          <w:sz w:val="22"/>
          <w:szCs w:val="22"/>
        </w:rPr>
        <w:t> </w:t>
      </w:r>
      <w:r w:rsidRPr="00651FB1">
        <w:rPr>
          <w:rFonts w:asciiTheme="minorHAnsi" w:hAnsiTheme="minorHAnsi" w:cstheme="minorHAnsi"/>
          <w:b/>
          <w:sz w:val="22"/>
          <w:szCs w:val="22"/>
        </w:rPr>
        <w:t>rozsah Diela, Všeobecné požiadavky na Dielo</w:t>
      </w:r>
    </w:p>
    <w:p w:rsidR="00B10430" w:rsidRPr="00012D7D" w:rsidRDefault="00B10430" w:rsidP="00012D7D">
      <w:pPr>
        <w:pStyle w:val="Odsekzoznamu"/>
        <w:numPr>
          <w:ilvl w:val="0"/>
          <w:numId w:val="24"/>
        </w:numPr>
        <w:spacing w:after="120"/>
        <w:ind w:left="426" w:right="288" w:hanging="568"/>
        <w:contextualSpacing/>
        <w:jc w:val="both"/>
        <w:rPr>
          <w:rFonts w:asciiTheme="minorHAnsi" w:hAnsiTheme="minorHAnsi" w:cstheme="minorHAnsi"/>
        </w:rPr>
      </w:pPr>
      <w:r w:rsidRPr="00012D7D">
        <w:rPr>
          <w:rFonts w:asciiTheme="minorHAnsi" w:hAnsiTheme="minorHAnsi" w:cstheme="minorHAnsi"/>
        </w:rPr>
        <w:t xml:space="preserve">Dielom sa na účely Zmluvy rozumie </w:t>
      </w:r>
      <w:r w:rsidR="00012D7D" w:rsidRPr="00012D7D">
        <w:rPr>
          <w:rFonts w:asciiTheme="minorHAnsi" w:hAnsiTheme="minorHAnsi" w:cstheme="minorHAnsi"/>
          <w:u w:val="single"/>
        </w:rPr>
        <w:t>uskutočnenie</w:t>
      </w:r>
      <w:r w:rsidRPr="00012D7D">
        <w:rPr>
          <w:rFonts w:asciiTheme="minorHAnsi" w:hAnsiTheme="minorHAnsi" w:cstheme="minorHAnsi"/>
          <w:u w:val="single"/>
        </w:rPr>
        <w:t xml:space="preserve"> stavebných prác </w:t>
      </w:r>
      <w:r w:rsidRPr="00012D7D">
        <w:rPr>
          <w:rFonts w:asciiTheme="minorHAnsi" w:hAnsiTheme="minorHAnsi" w:cstheme="minorHAnsi"/>
          <w:b/>
        </w:rPr>
        <w:t xml:space="preserve">– </w:t>
      </w:r>
      <w:r w:rsidRPr="00012D7D">
        <w:rPr>
          <w:rFonts w:asciiTheme="minorHAnsi" w:hAnsiTheme="minorHAnsi"/>
        </w:rPr>
        <w:t>a</w:t>
      </w:r>
      <w:r w:rsidR="0071019B" w:rsidRPr="00012D7D">
        <w:rPr>
          <w:rFonts w:asciiTheme="minorHAnsi" w:hAnsiTheme="minorHAnsi"/>
        </w:rPr>
        <w:t> </w:t>
      </w:r>
      <w:r w:rsidRPr="00012D7D">
        <w:rPr>
          <w:rFonts w:asciiTheme="minorHAnsi" w:hAnsiTheme="minorHAnsi"/>
        </w:rPr>
        <w:t xml:space="preserve">to </w:t>
      </w:r>
      <w:r w:rsidR="00012D7D" w:rsidRPr="00012D7D">
        <w:rPr>
          <w:rFonts w:asciiTheme="minorHAnsi" w:hAnsiTheme="minorHAnsi" w:cstheme="minorHAnsi"/>
          <w:b/>
          <w:bCs/>
        </w:rPr>
        <w:t xml:space="preserve">rekonštrukcia vnútorných priestorov dielní na stredisku objednávateľa v Brezne. </w:t>
      </w:r>
      <w:r w:rsidR="00012D7D" w:rsidRPr="00012D7D">
        <w:rPr>
          <w:rFonts w:asciiTheme="minorHAnsi" w:hAnsiTheme="minorHAnsi" w:cstheme="minorHAnsi"/>
          <w:bCs/>
        </w:rPr>
        <w:t xml:space="preserve">Realizácia stavebných prác pozostáva z úpravy podlahy, súčasťou ktorej je vybudovanie montážnej jamy s prístupovými schodmi a kanalizačnej vpuste, z osadenia nových dverí vrátane zárubne a čelných stien, povrchovej úpravy stien a stropov (omietky, maľby), opravy drevených podhľadov so zateplením stropu a vyčistením priestorov pred odovzdaním </w:t>
      </w:r>
      <w:r w:rsidR="00012D7D" w:rsidRPr="00012D7D">
        <w:rPr>
          <w:rFonts w:asciiTheme="minorHAnsi" w:hAnsiTheme="minorHAnsi" w:cstheme="minorHAnsi"/>
        </w:rPr>
        <w:t xml:space="preserve">v </w:t>
      </w:r>
      <w:r w:rsidR="00012D7D" w:rsidRPr="00012D7D">
        <w:rPr>
          <w:rFonts w:asciiTheme="minorHAnsi" w:hAnsiTheme="minorHAnsi" w:cstheme="minorHAnsi"/>
        </w:rPr>
        <w:lastRenderedPageBreak/>
        <w:t>rozsahu prác a dodávok materiálov, technologickým postupom a spôsobom špecifikovaným vo výkaze výmer (Príloha č. 2 tejto Zmluvy)</w:t>
      </w:r>
    </w:p>
    <w:p w:rsidR="0071019B" w:rsidRDefault="00B10430" w:rsidP="0071019B">
      <w:pPr>
        <w:pStyle w:val="Odsekzoznamu"/>
        <w:numPr>
          <w:ilvl w:val="0"/>
          <w:numId w:val="24"/>
        </w:numPr>
        <w:suppressAutoHyphens/>
        <w:snapToGrid w:val="0"/>
        <w:ind w:left="426" w:hanging="578"/>
        <w:jc w:val="both"/>
        <w:rPr>
          <w:rFonts w:asciiTheme="minorHAnsi" w:hAnsiTheme="minorHAnsi" w:cstheme="minorHAnsi"/>
        </w:rPr>
      </w:pPr>
      <w:r w:rsidRPr="0071019B">
        <w:rPr>
          <w:rFonts w:asciiTheme="minorHAnsi" w:hAnsiTheme="minorHAnsi" w:cstheme="minorHAnsi"/>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technologických predpisov (pokynov výrobcu pre použitie materiálov a výrobkov, ktoré sú súčasťou dodávky) platných v čase vykonávania Diela a za podmienok dohodnutých v tejto Zmluve.</w:t>
      </w:r>
      <w:r w:rsidR="0071019B">
        <w:rPr>
          <w:rFonts w:asciiTheme="minorHAnsi" w:hAnsiTheme="minorHAnsi" w:cstheme="minorHAnsi"/>
        </w:rPr>
        <w:t xml:space="preserve"> </w:t>
      </w:r>
      <w:r w:rsidRPr="0071019B">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objednávateľom.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w:t>
      </w:r>
      <w:r w:rsidR="0071019B">
        <w:rPr>
          <w:rFonts w:asciiTheme="minorHAnsi" w:hAnsiTheme="minorHAnsi" w:cstheme="minorHAnsi"/>
        </w:rPr>
        <w:t>právnymi a technickými normami.</w:t>
      </w:r>
    </w:p>
    <w:p w:rsidR="00B10430" w:rsidRPr="0071019B" w:rsidRDefault="00B10430" w:rsidP="0071019B">
      <w:pPr>
        <w:pStyle w:val="Odsekzoznamu"/>
        <w:numPr>
          <w:ilvl w:val="0"/>
          <w:numId w:val="24"/>
        </w:numPr>
        <w:suppressAutoHyphens/>
        <w:snapToGrid w:val="0"/>
        <w:ind w:left="426" w:hanging="578"/>
        <w:jc w:val="both"/>
        <w:rPr>
          <w:rFonts w:asciiTheme="minorHAnsi" w:hAnsiTheme="minorHAnsi" w:cstheme="minorHAnsi"/>
        </w:rPr>
      </w:pPr>
      <w:r w:rsidRPr="0071019B">
        <w:rPr>
          <w:rFonts w:asciiTheme="minorHAnsi" w:hAnsiTheme="minorHAnsi" w:cstheme="minorHAnsi"/>
        </w:rPr>
        <w:t>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71019B">
        <w:rPr>
          <w:rStyle w:val="h1a4"/>
          <w:rFonts w:asciiTheme="minorHAnsi" w:hAnsiTheme="minorHAnsi" w:cstheme="minorHAnsi"/>
          <w:kern w:val="36"/>
          <w:sz w:val="22"/>
          <w:szCs w:val="22"/>
          <w:specVanish w:val="0"/>
        </w:rPr>
        <w:t xml:space="preserve"> </w:t>
      </w:r>
      <w:r w:rsidRPr="0071019B">
        <w:rPr>
          <w:rStyle w:val="h1a4"/>
          <w:rFonts w:asciiTheme="minorHAnsi" w:hAnsiTheme="minorHAnsi" w:cstheme="minorHAnsi"/>
          <w:color w:val="auto"/>
          <w:kern w:val="36"/>
          <w:sz w:val="22"/>
          <w:szCs w:val="22"/>
          <w:specVanish w:val="0"/>
        </w:rPr>
        <w:t>podrobnostiach na zaistenie bezpečnosti a ochrany zdravia pri stavebných prácach a prácach s nimi súvisiacich a podrobnosti o odbornej spôsobilosti na výkon niektorých pracovných činností</w:t>
      </w:r>
      <w:r w:rsidRPr="0071019B">
        <w:rPr>
          <w:rStyle w:val="h1a4"/>
          <w:rFonts w:asciiTheme="minorHAnsi" w:hAnsiTheme="minorHAnsi" w:cstheme="minorHAnsi"/>
          <w:kern w:val="36"/>
          <w:sz w:val="22"/>
          <w:szCs w:val="22"/>
          <w:specVanish w:val="0"/>
        </w:rPr>
        <w:t xml:space="preserve">, </w:t>
      </w:r>
      <w:r w:rsidRPr="0071019B">
        <w:rPr>
          <w:rFonts w:asciiTheme="minorHAnsi" w:hAnsiTheme="minorHAnsi" w:cstheme="minorHAnsi"/>
        </w:rPr>
        <w:t xml:space="preserve">zákon                     č. 314/2001 Z. z. o ochrane pred požiarmi v znení neskorších predpisov. Zhotoviteľ zodpovedá objednávateľovi za to, že všetky osoby podieľajúce sa  na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rsidR="00B10430" w:rsidRPr="00651FB1" w:rsidRDefault="00B10430" w:rsidP="0071019B">
      <w:pPr>
        <w:pStyle w:val="Odsekzoznamu"/>
        <w:widowControl w:val="0"/>
        <w:numPr>
          <w:ilvl w:val="0"/>
          <w:numId w:val="24"/>
        </w:numPr>
        <w:suppressAutoHyphens/>
        <w:autoSpaceDE w:val="0"/>
        <w:autoSpaceDN w:val="0"/>
        <w:adjustRightInd w:val="0"/>
        <w:snapToGrid w:val="0"/>
        <w:spacing w:before="60" w:line="259" w:lineRule="auto"/>
        <w:ind w:left="426"/>
        <w:contextualSpacing/>
        <w:jc w:val="both"/>
        <w:rPr>
          <w:rFonts w:asciiTheme="minorHAnsi" w:hAnsiTheme="minorHAnsi" w:cstheme="minorHAnsi"/>
        </w:rPr>
      </w:pPr>
      <w:r w:rsidRPr="00651FB1">
        <w:rPr>
          <w:rFonts w:asciiTheme="minorHAnsi" w:hAnsiTheme="minorHAnsi" w:cstheme="minorHAnsi"/>
        </w:rPr>
        <w:t xml:space="preserve">Objednávateľ je oprávnený na náklady zhotoviteľa, na Stavenisku, počas zhotovovania Diela, odobrať alebo vyžiadať vzorky materiálov a akékoľvek iné podklady súvisiace s predmetom zmluvy za účelom kontroly a overenia plnenia povinnosti zhotoviteľa zhotovovať Dielo riadne. Objednávateľ je oprávnený kontrolovať kvalitu a včasnosť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nevyhovie týmto požiadavkám objednávateľa, ide o podstatné porušenie Zmluvy a objednávateľ má právo odstúpiť od Zmluvy, ak zmluvné strany nedohodnú písomne iný postup. </w:t>
      </w:r>
    </w:p>
    <w:p w:rsidR="00B10430" w:rsidRPr="00651FB1" w:rsidRDefault="00B10430" w:rsidP="0071019B">
      <w:pPr>
        <w:pStyle w:val="Bezriadkovania"/>
        <w:numPr>
          <w:ilvl w:val="0"/>
          <w:numId w:val="24"/>
        </w:numPr>
        <w:ind w:left="426"/>
        <w:jc w:val="both"/>
        <w:rPr>
          <w:rFonts w:asciiTheme="minorHAnsi" w:hAnsiTheme="minorHAnsi" w:cstheme="minorHAnsi"/>
          <w:sz w:val="22"/>
          <w:szCs w:val="22"/>
        </w:rPr>
      </w:pPr>
      <w:r w:rsidRPr="00651FB1">
        <w:rPr>
          <w:rFonts w:asciiTheme="minorHAnsi" w:hAnsiTheme="minorHAnsi" w:cstheme="minorHAnsi"/>
          <w:sz w:val="22"/>
          <w:szCs w:val="22"/>
        </w:rPr>
        <w:t>Objednávateľ poskytne zhotoviteľovi nevyhnutné spolup</w:t>
      </w:r>
      <w:r>
        <w:rPr>
          <w:rFonts w:asciiTheme="minorHAnsi" w:hAnsiTheme="minorHAnsi" w:cstheme="minorHAnsi"/>
          <w:sz w:val="22"/>
          <w:szCs w:val="22"/>
        </w:rPr>
        <w:t xml:space="preserve">ôsobenie na písomnú odôvodnenú </w:t>
      </w:r>
      <w:r w:rsidRPr="00651FB1">
        <w:rPr>
          <w:rFonts w:asciiTheme="minorHAnsi" w:hAnsiTheme="minorHAnsi" w:cstheme="minorHAnsi"/>
          <w:sz w:val="22"/>
          <w:szCs w:val="22"/>
        </w:rPr>
        <w:t xml:space="preserve">žiadosť zhotoviteľa, v lehote písomne dohodnutej zmluvnými stranami. </w:t>
      </w:r>
    </w:p>
    <w:p w:rsidR="00B10430" w:rsidRPr="00651FB1" w:rsidRDefault="00B10430" w:rsidP="00B10430">
      <w:pPr>
        <w:jc w:val="center"/>
        <w:rPr>
          <w:rFonts w:asciiTheme="minorHAnsi" w:hAnsiTheme="minorHAnsi" w:cstheme="minorHAnsi"/>
          <w:b/>
          <w:sz w:val="22"/>
          <w:szCs w:val="22"/>
        </w:rPr>
      </w:pP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IV.</w:t>
      </w:r>
    </w:p>
    <w:p w:rsidR="00B10430" w:rsidRPr="00651FB1" w:rsidRDefault="00B10430" w:rsidP="00B10430">
      <w:pPr>
        <w:pStyle w:val="Bezriadkovania"/>
        <w:spacing w:after="120"/>
        <w:jc w:val="center"/>
        <w:rPr>
          <w:rFonts w:asciiTheme="minorHAnsi" w:hAnsiTheme="minorHAnsi" w:cstheme="minorHAnsi"/>
          <w:b/>
          <w:sz w:val="22"/>
          <w:szCs w:val="22"/>
        </w:rPr>
      </w:pPr>
      <w:r w:rsidRPr="00651FB1">
        <w:rPr>
          <w:rFonts w:asciiTheme="minorHAnsi" w:hAnsiTheme="minorHAnsi" w:cstheme="minorHAnsi"/>
          <w:b/>
          <w:sz w:val="22"/>
          <w:szCs w:val="22"/>
        </w:rPr>
        <w:t xml:space="preserve">Stavenisko a podmienky prevzatia staveniska </w:t>
      </w:r>
    </w:p>
    <w:p w:rsidR="00B10430" w:rsidRPr="00651FB1" w:rsidRDefault="00B10430" w:rsidP="00B10430">
      <w:pPr>
        <w:pStyle w:val="Odsekzoznamu"/>
        <w:numPr>
          <w:ilvl w:val="0"/>
          <w:numId w:val="6"/>
        </w:numPr>
        <w:spacing w:line="259" w:lineRule="auto"/>
        <w:ind w:left="426"/>
        <w:contextualSpacing/>
        <w:jc w:val="both"/>
        <w:rPr>
          <w:rFonts w:asciiTheme="minorHAnsi" w:hAnsiTheme="minorHAnsi" w:cstheme="minorHAnsi"/>
        </w:rPr>
      </w:pPr>
      <w:r w:rsidRPr="00651FB1">
        <w:rPr>
          <w:rFonts w:asciiTheme="minorHAnsi" w:hAnsiTheme="minorHAnsi" w:cstheme="minorHAnsi"/>
        </w:rPr>
        <w:t>Staveniskom je priestor tvoriaci predmet Zmluvy, ktorý je počas realizácie Diela určený na vykonávanie stavebných prác.</w:t>
      </w:r>
    </w:p>
    <w:p w:rsidR="00B10430" w:rsidRPr="00CF3258" w:rsidRDefault="00B255CD" w:rsidP="00B10430">
      <w:pPr>
        <w:pStyle w:val="Odsekzoznamu"/>
        <w:numPr>
          <w:ilvl w:val="0"/>
          <w:numId w:val="6"/>
        </w:numPr>
        <w:spacing w:line="259" w:lineRule="auto"/>
        <w:ind w:left="426"/>
        <w:contextualSpacing/>
        <w:jc w:val="both"/>
        <w:rPr>
          <w:rFonts w:asciiTheme="minorHAnsi" w:hAnsiTheme="minorHAnsi" w:cstheme="minorHAnsi"/>
        </w:rPr>
      </w:pPr>
      <w:r w:rsidRPr="00CF3258">
        <w:rPr>
          <w:rFonts w:asciiTheme="minorHAnsi" w:hAnsiTheme="minorHAnsi" w:cstheme="minorHAnsi"/>
        </w:rPr>
        <w:t xml:space="preserve">Zhotoviteľ je povinný </w:t>
      </w:r>
      <w:r w:rsidR="00B10430" w:rsidRPr="00CF3258">
        <w:rPr>
          <w:rFonts w:asciiTheme="minorHAnsi" w:hAnsiTheme="minorHAnsi" w:cstheme="minorHAnsi"/>
        </w:rPr>
        <w:t xml:space="preserve">prevziať Stavenisko </w:t>
      </w:r>
      <w:r w:rsidR="00012D7D" w:rsidRPr="00CF3258">
        <w:rPr>
          <w:rFonts w:asciiTheme="minorHAnsi" w:hAnsiTheme="minorHAnsi" w:cstheme="minorHAnsi"/>
        </w:rPr>
        <w:t>na vyzvanie Objednávateľa</w:t>
      </w:r>
      <w:r w:rsidRPr="00CF3258">
        <w:rPr>
          <w:rFonts w:asciiTheme="minorHAnsi" w:hAnsiTheme="minorHAnsi" w:cstheme="minorHAnsi"/>
        </w:rPr>
        <w:t xml:space="preserve">. </w:t>
      </w:r>
      <w:r w:rsidR="00B10430" w:rsidRPr="00CF3258">
        <w:rPr>
          <w:rFonts w:asciiTheme="minorHAnsi" w:hAnsiTheme="minorHAnsi" w:cstheme="minorHAnsi"/>
        </w:rPr>
        <w:t>O odovzdaní a prevzatí staveniska</w:t>
      </w:r>
      <w:r w:rsidR="00B10430" w:rsidRPr="00651FB1">
        <w:rPr>
          <w:rFonts w:asciiTheme="minorHAnsi" w:hAnsiTheme="minorHAnsi" w:cstheme="minorHAnsi"/>
        </w:rPr>
        <w:t xml:space="preserve"> vyhotoví zhotoviteľ Záznam/zápisnicu o odovzdaní a prevzatí Staveniska podpísanú splnomocnenými zástupcami oboch zmluvných strán. </w:t>
      </w:r>
      <w:r>
        <w:rPr>
          <w:rFonts w:asciiTheme="minorHAnsi" w:hAnsiTheme="minorHAnsi" w:cstheme="minorHAnsi"/>
        </w:rPr>
        <w:t xml:space="preserve">Za objednávateľa je poverený konať podľa tohto ods. 2 článku IV Zmluvy </w:t>
      </w:r>
      <w:r w:rsidR="00CF3258" w:rsidRPr="00CF3258">
        <w:rPr>
          <w:rFonts w:asciiTheme="minorHAnsi" w:hAnsiTheme="minorHAnsi" w:cstheme="minorHAnsi"/>
        </w:rPr>
        <w:t>prevádzkový riaditeľ, Ing. Pavel Pisár</w:t>
      </w:r>
      <w:r w:rsidR="000E5B5A" w:rsidRPr="00CF3258">
        <w:rPr>
          <w:rFonts w:asciiTheme="minorHAnsi" w:hAnsiTheme="minorHAnsi" w:cstheme="minorHAnsi"/>
        </w:rPr>
        <w:t>.</w:t>
      </w:r>
    </w:p>
    <w:p w:rsidR="00B10430" w:rsidRPr="00651FB1" w:rsidRDefault="00B10430" w:rsidP="00B10430">
      <w:pPr>
        <w:pStyle w:val="Odsekzoznamu"/>
        <w:numPr>
          <w:ilvl w:val="0"/>
          <w:numId w:val="6"/>
        </w:numPr>
        <w:spacing w:line="259" w:lineRule="auto"/>
        <w:ind w:left="426"/>
        <w:contextualSpacing/>
        <w:jc w:val="both"/>
        <w:rPr>
          <w:rFonts w:asciiTheme="minorHAnsi" w:hAnsiTheme="minorHAnsi" w:cstheme="minorHAnsi"/>
        </w:rPr>
      </w:pPr>
      <w:r w:rsidRPr="00651FB1">
        <w:rPr>
          <w:rFonts w:asciiTheme="minorHAnsi" w:hAnsiTheme="minorHAnsi" w:cstheme="minorHAnsi"/>
        </w:rPr>
        <w:t>Odo dňa odovzdania Staveniska zodpovedá za Stavenisko zhotoviteľ.</w:t>
      </w:r>
    </w:p>
    <w:p w:rsidR="00B10430" w:rsidRDefault="00B10430" w:rsidP="00B10430">
      <w:pPr>
        <w:pStyle w:val="Odsekzoznamu"/>
        <w:numPr>
          <w:ilvl w:val="0"/>
          <w:numId w:val="6"/>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je povinný začať s realizáciou Diela bez zbytočného odkladu po prevzatí Staveniska. </w:t>
      </w:r>
    </w:p>
    <w:p w:rsidR="000E5B5A" w:rsidRPr="00651FB1" w:rsidRDefault="000E5B5A" w:rsidP="00B10430">
      <w:pPr>
        <w:pStyle w:val="Odsekzoznamu"/>
        <w:numPr>
          <w:ilvl w:val="0"/>
          <w:numId w:val="6"/>
        </w:numPr>
        <w:spacing w:line="259" w:lineRule="auto"/>
        <w:ind w:left="426"/>
        <w:contextualSpacing/>
        <w:jc w:val="both"/>
        <w:rPr>
          <w:rFonts w:asciiTheme="minorHAnsi" w:hAnsiTheme="minorHAnsi" w:cstheme="minorHAnsi"/>
        </w:rPr>
      </w:pPr>
      <w:r>
        <w:rPr>
          <w:rFonts w:asciiTheme="minorHAnsi" w:hAnsiTheme="minorHAnsi" w:cstheme="minorHAnsi"/>
        </w:rPr>
        <w:t>Zhotoviteľ je povinný viesť stavebný denník od prevzatia Staveniska až do protokolárneho odovzdania D</w:t>
      </w:r>
      <w:r w:rsidR="00052DF6">
        <w:rPr>
          <w:rFonts w:asciiTheme="minorHAnsi" w:hAnsiTheme="minorHAnsi" w:cstheme="minorHAnsi"/>
        </w:rPr>
        <w:t>iela spolu s priebežnou fotodokumentáciou stavby.</w:t>
      </w:r>
    </w:p>
    <w:p w:rsidR="00B10430" w:rsidRPr="00651FB1" w:rsidRDefault="00B10430" w:rsidP="00B10430">
      <w:pPr>
        <w:pStyle w:val="Odsekzoznamu"/>
        <w:numPr>
          <w:ilvl w:val="0"/>
          <w:numId w:val="6"/>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je povinný Stavenisko na vlastné náklady označiť spôsobom zodpovedajúcim  všeobecne záväzným právnym predpisom SR. </w:t>
      </w:r>
    </w:p>
    <w:p w:rsidR="00B10430" w:rsidRPr="00651FB1" w:rsidRDefault="00B10430" w:rsidP="00B10430">
      <w:pPr>
        <w:pStyle w:val="Odsekzoznamu"/>
        <w:numPr>
          <w:ilvl w:val="0"/>
          <w:numId w:val="6"/>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Zhotoviteľ v plnej miere zodpovedá za bezpečnosť a ochranu zdravia osôb na Stavenisku a je povinný zabezpečiť na vlastné náklady ich vybavenie ochrannými pomôckami. </w:t>
      </w:r>
    </w:p>
    <w:p w:rsidR="00B10430" w:rsidRPr="00651FB1" w:rsidRDefault="00B10430" w:rsidP="00B10430">
      <w:pPr>
        <w:pStyle w:val="Bezriadkovania"/>
        <w:jc w:val="center"/>
        <w:rPr>
          <w:rFonts w:asciiTheme="minorHAnsi" w:hAnsiTheme="minorHAnsi" w:cstheme="minorHAnsi"/>
          <w:b/>
          <w:sz w:val="22"/>
          <w:szCs w:val="22"/>
        </w:rPr>
      </w:pPr>
    </w:p>
    <w:p w:rsidR="00B10430" w:rsidRPr="00651FB1" w:rsidRDefault="00B10430" w:rsidP="00B10430">
      <w:pPr>
        <w:pStyle w:val="Bezriadkovania"/>
        <w:jc w:val="center"/>
        <w:rPr>
          <w:rFonts w:asciiTheme="minorHAnsi" w:hAnsiTheme="minorHAnsi" w:cstheme="minorHAnsi"/>
          <w:b/>
          <w:sz w:val="22"/>
          <w:szCs w:val="22"/>
        </w:rPr>
      </w:pPr>
      <w:r w:rsidRPr="00651FB1">
        <w:rPr>
          <w:rFonts w:asciiTheme="minorHAnsi" w:hAnsiTheme="minorHAnsi" w:cstheme="minorHAnsi"/>
          <w:b/>
          <w:sz w:val="22"/>
          <w:szCs w:val="22"/>
        </w:rPr>
        <w:t>V.</w:t>
      </w:r>
    </w:p>
    <w:p w:rsidR="00B10430" w:rsidRPr="00651FB1" w:rsidRDefault="00B10430" w:rsidP="00B10430">
      <w:pPr>
        <w:pStyle w:val="Bezriadkovania"/>
        <w:spacing w:after="120"/>
        <w:jc w:val="center"/>
        <w:rPr>
          <w:rFonts w:asciiTheme="minorHAnsi" w:hAnsiTheme="minorHAnsi" w:cstheme="minorHAnsi"/>
          <w:b/>
          <w:sz w:val="22"/>
          <w:szCs w:val="22"/>
        </w:rPr>
      </w:pPr>
      <w:r w:rsidRPr="00651FB1">
        <w:rPr>
          <w:rFonts w:asciiTheme="minorHAnsi" w:hAnsiTheme="minorHAnsi" w:cstheme="minorHAnsi"/>
          <w:b/>
          <w:sz w:val="22"/>
          <w:szCs w:val="22"/>
        </w:rPr>
        <w:t>Spolupôsobenie objednávateľa a zhotoviteľa</w:t>
      </w:r>
    </w:p>
    <w:p w:rsidR="00B10430" w:rsidRPr="00651FB1" w:rsidRDefault="00B10430" w:rsidP="00B10430">
      <w:pPr>
        <w:pStyle w:val="Odsekzoznamu"/>
        <w:numPr>
          <w:ilvl w:val="0"/>
          <w:numId w:val="20"/>
        </w:numPr>
        <w:tabs>
          <w:tab w:val="left" w:pos="360"/>
        </w:tabs>
        <w:autoSpaceDE w:val="0"/>
        <w:autoSpaceDN w:val="0"/>
        <w:adjustRightInd w:val="0"/>
        <w:ind w:left="426"/>
        <w:rPr>
          <w:rFonts w:asciiTheme="minorHAnsi" w:hAnsiTheme="minorHAnsi" w:cstheme="minorHAnsi"/>
        </w:rPr>
      </w:pPr>
      <w:r w:rsidRPr="00651FB1">
        <w:rPr>
          <w:rFonts w:asciiTheme="minorHAnsi" w:hAnsiTheme="minorHAnsi" w:cstheme="minorHAnsi"/>
        </w:rPr>
        <w:t xml:space="preserve">Zhotoviteľ poveruje funkciou stavbyvedúceho: </w:t>
      </w:r>
    </w:p>
    <w:p w:rsidR="00B10430" w:rsidRPr="00382D36" w:rsidRDefault="00B10430" w:rsidP="00B10430">
      <w:pPr>
        <w:ind w:left="426"/>
        <w:jc w:val="both"/>
        <w:rPr>
          <w:rFonts w:asciiTheme="minorHAnsi" w:hAnsiTheme="minorHAnsi" w:cstheme="minorHAnsi"/>
          <w:sz w:val="22"/>
          <w:szCs w:val="22"/>
        </w:rPr>
      </w:pPr>
      <w:r w:rsidRPr="00382D36">
        <w:rPr>
          <w:rFonts w:asciiTheme="minorHAnsi" w:hAnsiTheme="minorHAnsi" w:cstheme="minorHAnsi"/>
          <w:sz w:val="22"/>
          <w:szCs w:val="22"/>
        </w:rPr>
        <w:t xml:space="preserve">Meno a Priezvisko: </w:t>
      </w:r>
      <w:r>
        <w:rPr>
          <w:rFonts w:asciiTheme="minorHAnsi" w:hAnsiTheme="minorHAnsi" w:cstheme="minorHAnsi"/>
          <w:sz w:val="22"/>
          <w:szCs w:val="22"/>
        </w:rPr>
        <w:t xml:space="preserve"> </w:t>
      </w:r>
    </w:p>
    <w:p w:rsidR="00B10430" w:rsidRPr="00382D36" w:rsidRDefault="00B10430" w:rsidP="00B10430">
      <w:pPr>
        <w:ind w:left="426"/>
        <w:jc w:val="both"/>
        <w:rPr>
          <w:rFonts w:asciiTheme="minorHAnsi" w:hAnsiTheme="minorHAnsi" w:cstheme="minorHAnsi"/>
          <w:sz w:val="22"/>
          <w:szCs w:val="22"/>
        </w:rPr>
      </w:pPr>
      <w:r w:rsidRPr="00382D36">
        <w:rPr>
          <w:rFonts w:asciiTheme="minorHAnsi" w:hAnsiTheme="minorHAnsi" w:cstheme="minorHAnsi"/>
          <w:sz w:val="22"/>
          <w:szCs w:val="22"/>
        </w:rPr>
        <w:t xml:space="preserve">mobil:            </w:t>
      </w:r>
      <w:r>
        <w:rPr>
          <w:rFonts w:asciiTheme="minorHAnsi" w:hAnsiTheme="minorHAnsi" w:cstheme="minorHAnsi"/>
          <w:sz w:val="22"/>
          <w:szCs w:val="22"/>
        </w:rPr>
        <w:t xml:space="preserve">             </w:t>
      </w:r>
      <w:r w:rsidRPr="00382D36">
        <w:rPr>
          <w:rFonts w:asciiTheme="minorHAnsi" w:hAnsiTheme="minorHAnsi" w:cstheme="minorHAnsi"/>
          <w:sz w:val="22"/>
          <w:szCs w:val="22"/>
        </w:rPr>
        <w:t xml:space="preserve">   </w:t>
      </w:r>
    </w:p>
    <w:p w:rsidR="00B10430" w:rsidRPr="00651FB1" w:rsidRDefault="00B10430" w:rsidP="00B10430">
      <w:pPr>
        <w:ind w:left="426"/>
        <w:jc w:val="both"/>
        <w:rPr>
          <w:rFonts w:asciiTheme="minorHAnsi" w:hAnsiTheme="minorHAnsi" w:cstheme="minorHAnsi"/>
          <w:sz w:val="22"/>
          <w:szCs w:val="22"/>
        </w:rPr>
      </w:pPr>
      <w:r w:rsidRPr="00382D36">
        <w:rPr>
          <w:rFonts w:asciiTheme="minorHAnsi" w:hAnsiTheme="minorHAnsi" w:cstheme="minorHAnsi"/>
          <w:sz w:val="22"/>
          <w:szCs w:val="22"/>
        </w:rPr>
        <w:t>mail:</w:t>
      </w:r>
      <w:r w:rsidRPr="00651FB1">
        <w:rPr>
          <w:rFonts w:asciiTheme="minorHAnsi" w:hAnsiTheme="minorHAnsi" w:cstheme="minorHAnsi"/>
          <w:sz w:val="22"/>
          <w:szCs w:val="22"/>
        </w:rPr>
        <w:t xml:space="preserve">                                                                      </w:t>
      </w:r>
    </w:p>
    <w:p w:rsidR="00B10430" w:rsidRPr="00651FB1" w:rsidRDefault="00B10430" w:rsidP="00B10430">
      <w:pPr>
        <w:ind w:left="426"/>
        <w:jc w:val="both"/>
        <w:rPr>
          <w:rFonts w:asciiTheme="minorHAnsi" w:hAnsiTheme="minorHAnsi" w:cstheme="minorHAnsi"/>
          <w:sz w:val="22"/>
          <w:szCs w:val="22"/>
        </w:rPr>
      </w:pPr>
      <w:r w:rsidRPr="00651FB1">
        <w:rPr>
          <w:rFonts w:asciiTheme="minorHAnsi" w:hAnsiTheme="minorHAnsi" w:cstheme="minorHAnsi"/>
          <w:sz w:val="22"/>
          <w:szCs w:val="22"/>
        </w:rPr>
        <w:t>Tento je oprávnený zastupovať zhotoviteľa pri prevzatí Staveniska, pravidelnom zisťovaní vykonaných prác, odovzdaní Diela, a iných úkonoch, na ktoré ho zhotoviteľ musí písomne poveriť.</w:t>
      </w:r>
    </w:p>
    <w:p w:rsidR="00B10430" w:rsidRPr="00651FB1" w:rsidRDefault="00B10430" w:rsidP="00B10430">
      <w:pPr>
        <w:pStyle w:val="Odsekzoznamu"/>
        <w:numPr>
          <w:ilvl w:val="0"/>
          <w:numId w:val="20"/>
        </w:numPr>
        <w:ind w:left="426"/>
        <w:jc w:val="both"/>
        <w:rPr>
          <w:rFonts w:asciiTheme="minorHAnsi" w:hAnsiTheme="minorHAnsi" w:cstheme="minorHAnsi"/>
        </w:rPr>
      </w:pPr>
      <w:r w:rsidRPr="00651FB1">
        <w:rPr>
          <w:rFonts w:asciiTheme="minorHAnsi" w:hAnsiTheme="minorHAnsi" w:cstheme="minorHAnsi"/>
        </w:rPr>
        <w:t>Objednávateľ poveruje osobu oprávnenú konať za objednávateľa v technických veciach:</w:t>
      </w:r>
    </w:p>
    <w:p w:rsidR="00B10430" w:rsidRPr="00CF3258" w:rsidRDefault="00B10430" w:rsidP="00B10430">
      <w:pPr>
        <w:widowControl/>
        <w:ind w:left="426"/>
        <w:jc w:val="both"/>
        <w:rPr>
          <w:rFonts w:asciiTheme="minorHAnsi" w:hAnsiTheme="minorHAnsi" w:cstheme="minorHAnsi"/>
          <w:sz w:val="22"/>
          <w:szCs w:val="22"/>
        </w:rPr>
      </w:pPr>
      <w:r w:rsidRPr="00CF3258">
        <w:rPr>
          <w:rFonts w:asciiTheme="minorHAnsi" w:hAnsiTheme="minorHAnsi" w:cstheme="minorHAnsi"/>
          <w:sz w:val="22"/>
          <w:szCs w:val="22"/>
        </w:rPr>
        <w:t xml:space="preserve">Meno a Priezvisko:  </w:t>
      </w:r>
      <w:r w:rsidR="00CF3258">
        <w:rPr>
          <w:rFonts w:asciiTheme="minorHAnsi" w:hAnsiTheme="minorHAnsi" w:cstheme="minorHAnsi"/>
          <w:sz w:val="22"/>
          <w:szCs w:val="22"/>
        </w:rPr>
        <w:t>Ing. Pavel Pisár, prevádzkový riaditeľ</w:t>
      </w:r>
    </w:p>
    <w:p w:rsidR="00B10430" w:rsidRPr="00CF3258" w:rsidRDefault="00B10430" w:rsidP="00B10430">
      <w:pPr>
        <w:widowControl/>
        <w:ind w:left="426"/>
        <w:jc w:val="both"/>
        <w:rPr>
          <w:rFonts w:asciiTheme="minorHAnsi" w:hAnsiTheme="minorHAnsi" w:cstheme="minorHAnsi"/>
          <w:sz w:val="22"/>
          <w:szCs w:val="22"/>
        </w:rPr>
      </w:pPr>
      <w:r w:rsidRPr="00CF3258">
        <w:rPr>
          <w:rFonts w:asciiTheme="minorHAnsi" w:hAnsiTheme="minorHAnsi" w:cstheme="minorHAnsi"/>
          <w:sz w:val="22"/>
          <w:szCs w:val="22"/>
        </w:rPr>
        <w:t xml:space="preserve">Mobil:                        </w:t>
      </w:r>
      <w:r w:rsidR="00CF3258" w:rsidRPr="00CF3258">
        <w:rPr>
          <w:rFonts w:asciiTheme="minorHAnsi" w:hAnsiTheme="minorHAnsi" w:cstheme="minorHAnsi"/>
          <w:color w:val="auto"/>
          <w:sz w:val="22"/>
          <w:szCs w:val="22"/>
        </w:rPr>
        <w:t>+421918543228</w:t>
      </w:r>
    </w:p>
    <w:p w:rsidR="00B10430" w:rsidRPr="00CF3258" w:rsidRDefault="00B10430" w:rsidP="00B10430">
      <w:pPr>
        <w:widowControl/>
        <w:ind w:left="426"/>
        <w:jc w:val="both"/>
        <w:rPr>
          <w:rStyle w:val="Hypertextovprepojenie"/>
          <w:rFonts w:asciiTheme="minorHAnsi" w:hAnsiTheme="minorHAnsi" w:cstheme="minorHAnsi"/>
          <w:sz w:val="22"/>
          <w:szCs w:val="22"/>
        </w:rPr>
      </w:pPr>
      <w:r w:rsidRPr="00CF3258">
        <w:rPr>
          <w:rFonts w:asciiTheme="minorHAnsi" w:hAnsiTheme="minorHAnsi" w:cstheme="minorHAnsi"/>
          <w:sz w:val="22"/>
          <w:szCs w:val="22"/>
        </w:rPr>
        <w:t xml:space="preserve">Mail:                           </w:t>
      </w:r>
      <w:hyperlink r:id="rId10" w:history="1">
        <w:r w:rsidR="00CF3258" w:rsidRPr="00E222CD">
          <w:rPr>
            <w:rStyle w:val="Hypertextovprepojenie"/>
            <w:rFonts w:asciiTheme="minorHAnsi" w:hAnsiTheme="minorHAnsi" w:cstheme="minorHAnsi"/>
            <w:sz w:val="22"/>
            <w:szCs w:val="22"/>
          </w:rPr>
          <w:t>pavel.pisar@bbrsc.sk</w:t>
        </w:r>
      </w:hyperlink>
    </w:p>
    <w:p w:rsidR="00B255CD" w:rsidRPr="00651FB1" w:rsidRDefault="00B255CD" w:rsidP="00B10430">
      <w:pPr>
        <w:widowControl/>
        <w:ind w:left="426"/>
        <w:jc w:val="both"/>
        <w:rPr>
          <w:rFonts w:asciiTheme="minorHAnsi" w:hAnsiTheme="minorHAnsi" w:cstheme="minorHAnsi"/>
          <w:sz w:val="22"/>
          <w:szCs w:val="22"/>
        </w:rPr>
      </w:pPr>
    </w:p>
    <w:p w:rsidR="00B10430" w:rsidRPr="00651FB1" w:rsidRDefault="00B10430" w:rsidP="00B10430">
      <w:pPr>
        <w:pStyle w:val="Nadpis2"/>
        <w:spacing w:line="240" w:lineRule="auto"/>
        <w:rPr>
          <w:rFonts w:asciiTheme="minorHAnsi" w:hAnsiTheme="minorHAnsi" w:cstheme="minorHAnsi"/>
          <w:sz w:val="22"/>
          <w:szCs w:val="22"/>
        </w:rPr>
      </w:pPr>
      <w:r w:rsidRPr="00651FB1">
        <w:rPr>
          <w:rFonts w:asciiTheme="minorHAnsi" w:hAnsiTheme="minorHAnsi" w:cstheme="minorHAnsi"/>
          <w:sz w:val="22"/>
          <w:szCs w:val="22"/>
        </w:rPr>
        <w:t>VI.</w:t>
      </w:r>
    </w:p>
    <w:p w:rsidR="00B10430" w:rsidRPr="00651FB1" w:rsidRDefault="00B10430" w:rsidP="00B10430">
      <w:pPr>
        <w:pStyle w:val="Nadpis2"/>
        <w:spacing w:after="120" w:line="240" w:lineRule="auto"/>
        <w:rPr>
          <w:rFonts w:asciiTheme="minorHAnsi" w:hAnsiTheme="minorHAnsi" w:cstheme="minorHAnsi"/>
          <w:sz w:val="22"/>
          <w:szCs w:val="22"/>
        </w:rPr>
      </w:pPr>
      <w:r w:rsidRPr="00651FB1">
        <w:rPr>
          <w:rFonts w:asciiTheme="minorHAnsi" w:hAnsiTheme="minorHAnsi" w:cstheme="minorHAnsi"/>
          <w:sz w:val="22"/>
          <w:szCs w:val="22"/>
        </w:rPr>
        <w:t xml:space="preserve">   Termíny realizácie Diela </w:t>
      </w:r>
    </w:p>
    <w:p w:rsidR="00B10430" w:rsidRPr="00A87908" w:rsidRDefault="00012D7D" w:rsidP="00B10430">
      <w:pPr>
        <w:pStyle w:val="Odsekzoznamu"/>
        <w:numPr>
          <w:ilvl w:val="0"/>
          <w:numId w:val="7"/>
        </w:numPr>
        <w:spacing w:line="259" w:lineRule="auto"/>
        <w:ind w:left="426" w:hanging="426"/>
        <w:contextualSpacing/>
        <w:jc w:val="both"/>
        <w:rPr>
          <w:rFonts w:asciiTheme="minorHAnsi" w:hAnsiTheme="minorHAnsi" w:cstheme="minorHAnsi"/>
        </w:rPr>
      </w:pPr>
      <w:r>
        <w:rPr>
          <w:rFonts w:asciiTheme="minorHAnsi" w:hAnsiTheme="minorHAnsi" w:cstheme="minorHAnsi"/>
        </w:rPr>
        <w:t>Objednávateľ a Z</w:t>
      </w:r>
      <w:r w:rsidR="00B10430" w:rsidRPr="00A87908">
        <w:rPr>
          <w:rFonts w:asciiTheme="minorHAnsi" w:hAnsiTheme="minorHAnsi" w:cstheme="minorHAnsi"/>
        </w:rPr>
        <w:t xml:space="preserve">hotoviteľ sa dohodli, že termín ukončenia Diela ako celku a odovzdania riadne vykonaného Diela ako celku </w:t>
      </w:r>
      <w:r w:rsidR="000E5B5A">
        <w:rPr>
          <w:rFonts w:asciiTheme="minorHAnsi" w:hAnsiTheme="minorHAnsi" w:cstheme="minorHAnsi"/>
        </w:rPr>
        <w:t xml:space="preserve">v rozsahu </w:t>
      </w:r>
      <w:r w:rsidR="00B10430" w:rsidRPr="00A87908">
        <w:rPr>
          <w:rFonts w:asciiTheme="minorHAnsi" w:hAnsiTheme="minorHAnsi" w:cstheme="minorHAnsi"/>
        </w:rPr>
        <w:t xml:space="preserve">podľa </w:t>
      </w:r>
      <w:r w:rsidR="00B10430" w:rsidRPr="000E5B5A">
        <w:rPr>
          <w:rFonts w:asciiTheme="minorHAnsi" w:hAnsiTheme="minorHAnsi" w:cstheme="minorHAnsi"/>
        </w:rPr>
        <w:t xml:space="preserve">Prílohy č. </w:t>
      </w:r>
      <w:r>
        <w:rPr>
          <w:rFonts w:asciiTheme="minorHAnsi" w:hAnsiTheme="minorHAnsi" w:cstheme="minorHAnsi"/>
        </w:rPr>
        <w:t>2</w:t>
      </w:r>
      <w:r w:rsidR="00B10430" w:rsidRPr="000E5B5A">
        <w:rPr>
          <w:rFonts w:asciiTheme="minorHAnsi" w:hAnsiTheme="minorHAnsi" w:cstheme="minorHAnsi"/>
        </w:rPr>
        <w:t xml:space="preserve"> k Zmluve</w:t>
      </w:r>
      <w:r>
        <w:rPr>
          <w:rFonts w:asciiTheme="minorHAnsi" w:hAnsiTheme="minorHAnsi" w:cstheme="minorHAnsi"/>
        </w:rPr>
        <w:t xml:space="preserve"> O</w:t>
      </w:r>
      <w:r w:rsidR="00B10430" w:rsidRPr="00A87908">
        <w:rPr>
          <w:rFonts w:asciiTheme="minorHAnsi" w:hAnsiTheme="minorHAnsi" w:cstheme="minorHAnsi"/>
        </w:rPr>
        <w:t xml:space="preserve">bjednávateľovi je najneskôr </w:t>
      </w:r>
      <w:r w:rsidR="00B10430" w:rsidRPr="00A87908">
        <w:rPr>
          <w:rFonts w:asciiTheme="minorHAnsi" w:hAnsiTheme="minorHAnsi" w:cstheme="minorHAnsi"/>
          <w:b/>
        </w:rPr>
        <w:t xml:space="preserve">do </w:t>
      </w:r>
      <w:r w:rsidR="008121A3">
        <w:rPr>
          <w:rFonts w:asciiTheme="minorHAnsi" w:hAnsiTheme="minorHAnsi" w:cstheme="minorHAnsi"/>
          <w:b/>
        </w:rPr>
        <w:t>30 kale</w:t>
      </w:r>
      <w:r>
        <w:rPr>
          <w:rFonts w:asciiTheme="minorHAnsi" w:hAnsiTheme="minorHAnsi" w:cstheme="minorHAnsi"/>
          <w:b/>
        </w:rPr>
        <w:t>ndárnych dní dod dňa odovzdania a prevzatia staveniska</w:t>
      </w:r>
      <w:r w:rsidR="00B10430" w:rsidRPr="00A87908">
        <w:rPr>
          <w:rFonts w:asciiTheme="minorHAnsi" w:hAnsiTheme="minorHAnsi" w:cstheme="minorHAnsi"/>
          <w:b/>
        </w:rPr>
        <w:t>.</w:t>
      </w:r>
      <w:r w:rsidR="00B10430" w:rsidRPr="00A87908">
        <w:rPr>
          <w:rFonts w:asciiTheme="minorHAnsi" w:hAnsiTheme="minorHAnsi" w:cstheme="minorHAnsi"/>
        </w:rPr>
        <w:t xml:space="preserve">  </w:t>
      </w:r>
    </w:p>
    <w:p w:rsidR="00B10430" w:rsidRPr="00651FB1" w:rsidRDefault="00B10430" w:rsidP="00B10430">
      <w:pPr>
        <w:pStyle w:val="Odsekzoznamu"/>
        <w:numPr>
          <w:ilvl w:val="0"/>
          <w:numId w:val="7"/>
        </w:numPr>
        <w:spacing w:line="259" w:lineRule="auto"/>
        <w:ind w:left="426" w:hanging="426"/>
        <w:contextualSpacing/>
        <w:jc w:val="both"/>
        <w:rPr>
          <w:rFonts w:asciiTheme="minorHAnsi" w:hAnsiTheme="minorHAnsi" w:cstheme="minorHAnsi"/>
        </w:rPr>
      </w:pPr>
      <w:r w:rsidRPr="00651FB1">
        <w:rPr>
          <w:rFonts w:asciiTheme="minorHAnsi" w:hAnsiTheme="minorHAnsi" w:cstheme="minorHAnsi"/>
        </w:rPr>
        <w:t xml:space="preserve">O odovzdaní a prevzatí </w:t>
      </w:r>
      <w:r>
        <w:rPr>
          <w:rFonts w:asciiTheme="minorHAnsi" w:hAnsiTheme="minorHAnsi" w:cstheme="minorHAnsi"/>
        </w:rPr>
        <w:t xml:space="preserve">jednotlivých častí </w:t>
      </w:r>
      <w:r w:rsidRPr="00651FB1">
        <w:rPr>
          <w:rFonts w:asciiTheme="minorHAnsi" w:hAnsiTheme="minorHAnsi" w:cstheme="minorHAnsi"/>
        </w:rPr>
        <w:t>Diela zm</w:t>
      </w:r>
      <w:r>
        <w:rPr>
          <w:rFonts w:asciiTheme="minorHAnsi" w:hAnsiTheme="minorHAnsi" w:cstheme="minorHAnsi"/>
        </w:rPr>
        <w:t xml:space="preserve">luvné strany vyhotovia písomný </w:t>
      </w:r>
      <w:r w:rsidRPr="00651FB1">
        <w:rPr>
          <w:rFonts w:asciiTheme="minorHAnsi" w:hAnsiTheme="minorHAnsi" w:cstheme="minorHAnsi"/>
        </w:rPr>
        <w:t>Protokol v súlade s článkom IX</w:t>
      </w:r>
      <w:r>
        <w:rPr>
          <w:rFonts w:asciiTheme="minorHAnsi" w:hAnsiTheme="minorHAnsi" w:cstheme="minorHAnsi"/>
        </w:rPr>
        <w:t>.</w:t>
      </w:r>
      <w:r w:rsidRPr="00651FB1">
        <w:rPr>
          <w:rFonts w:asciiTheme="minorHAnsi" w:hAnsiTheme="minorHAnsi" w:cstheme="minorHAnsi"/>
        </w:rPr>
        <w:t xml:space="preserve"> tejto Zmluvy.</w:t>
      </w:r>
    </w:p>
    <w:p w:rsidR="00B10430" w:rsidRPr="00651FB1" w:rsidRDefault="00B10430" w:rsidP="00B10430">
      <w:pPr>
        <w:jc w:val="center"/>
        <w:rPr>
          <w:rFonts w:asciiTheme="minorHAnsi" w:hAnsiTheme="minorHAnsi" w:cstheme="minorHAnsi"/>
          <w:b/>
          <w:sz w:val="22"/>
          <w:szCs w:val="22"/>
        </w:rPr>
      </w:pP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VII.</w:t>
      </w:r>
    </w:p>
    <w:p w:rsidR="00B10430" w:rsidRPr="00651FB1" w:rsidRDefault="00B10430" w:rsidP="00B10430">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Cena Diela a platobné podmienky</w:t>
      </w:r>
    </w:p>
    <w:p w:rsidR="00B10430" w:rsidRPr="00651FB1" w:rsidRDefault="00B10430" w:rsidP="00B10430">
      <w:pPr>
        <w:pStyle w:val="Odsekzoznamu"/>
        <w:widowControl w:val="0"/>
        <w:numPr>
          <w:ilvl w:val="0"/>
          <w:numId w:val="8"/>
        </w:numPr>
        <w:tabs>
          <w:tab w:val="left" w:pos="7088"/>
        </w:tabs>
        <w:spacing w:after="100" w:afterAutospacing="1"/>
        <w:ind w:left="426" w:hanging="426"/>
        <w:jc w:val="both"/>
        <w:rPr>
          <w:rFonts w:asciiTheme="minorHAnsi" w:hAnsiTheme="minorHAnsi" w:cstheme="minorHAnsi"/>
          <w:lang w:eastAsia="cs-CZ"/>
        </w:rPr>
      </w:pPr>
      <w:r w:rsidRPr="00651FB1">
        <w:rPr>
          <w:rFonts w:asciiTheme="minorHAnsi" w:hAnsiTheme="minorHAnsi" w:cstheme="minorHAnsi"/>
          <w:lang w:eastAsia="cs-CZ"/>
        </w:rPr>
        <w:t xml:space="preserve">Cena za vykonanie a odovzdanie Diela je dohodnutá a stanovená na základe </w:t>
      </w:r>
      <w:r w:rsidRPr="000E5B5A">
        <w:rPr>
          <w:rFonts w:asciiTheme="minorHAnsi" w:hAnsiTheme="minorHAnsi" w:cstheme="minorHAnsi"/>
          <w:lang w:eastAsia="cs-CZ"/>
        </w:rPr>
        <w:t xml:space="preserve">cenovej ponuky zhotoviteľa ako </w:t>
      </w:r>
      <w:r w:rsidRPr="000E5B5A">
        <w:rPr>
          <w:rFonts w:asciiTheme="minorHAnsi" w:hAnsiTheme="minorHAnsi" w:cstheme="minorHAnsi"/>
          <w:bCs/>
        </w:rPr>
        <w:t>uchádzača vo verejnom obstarávaní, v Prílohe č. 1 k Zmluve (ďalej iba „cena Diela“ ).</w:t>
      </w:r>
      <w:r w:rsidRPr="00651FB1">
        <w:rPr>
          <w:rFonts w:asciiTheme="minorHAnsi" w:hAnsiTheme="minorHAnsi" w:cstheme="minorHAnsi"/>
          <w:bCs/>
        </w:rPr>
        <w:t xml:space="preserve"> Cena Diela sa </w:t>
      </w:r>
      <w:r w:rsidRPr="00651FB1">
        <w:rPr>
          <w:rFonts w:asciiTheme="minorHAnsi" w:hAnsiTheme="minorHAnsi" w:cstheme="minorHAnsi"/>
        </w:rPr>
        <w:t>považuje za cenu maximálnu a platnú počas celej doby trvania Zmluvy. Cena Diela je stanovená</w:t>
      </w:r>
      <w:r w:rsidRPr="00651FB1">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vyvolané nekvalitnou, neúplnou alebo chybnou činnosťou zhotoviteľa. </w:t>
      </w:r>
    </w:p>
    <w:p w:rsidR="00B10430" w:rsidRPr="00651FB1" w:rsidRDefault="00B10430" w:rsidP="00B10430">
      <w:pPr>
        <w:tabs>
          <w:tab w:val="left" w:pos="426"/>
          <w:tab w:val="left" w:pos="567"/>
          <w:tab w:val="left" w:pos="7088"/>
        </w:tabs>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ab/>
        <w:t>Cena Diela predstavuje celkom sumu:</w:t>
      </w:r>
    </w:p>
    <w:p w:rsidR="00B10430" w:rsidRPr="00651FB1" w:rsidRDefault="00B10430" w:rsidP="00B10430">
      <w:pPr>
        <w:tabs>
          <w:tab w:val="left" w:pos="567"/>
          <w:tab w:val="left" w:pos="1843"/>
          <w:tab w:val="left" w:pos="7088"/>
        </w:tabs>
        <w:ind w:left="567" w:hanging="567"/>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 xml:space="preserve">                                                         ................  </w:t>
      </w:r>
      <w:r w:rsidRPr="00651FB1">
        <w:rPr>
          <w:rFonts w:asciiTheme="minorHAnsi" w:hAnsiTheme="minorHAnsi" w:cstheme="minorHAnsi"/>
          <w:sz w:val="22"/>
          <w:szCs w:val="22"/>
          <w:lang w:eastAsia="cs-CZ"/>
        </w:rPr>
        <w:t>Eur</w:t>
      </w:r>
    </w:p>
    <w:p w:rsidR="00B10430" w:rsidRPr="00651FB1" w:rsidRDefault="00B10430" w:rsidP="00B10430">
      <w:pPr>
        <w:tabs>
          <w:tab w:val="left" w:pos="567"/>
          <w:tab w:val="left" w:pos="7088"/>
        </w:tabs>
        <w:ind w:left="1843" w:hanging="1843"/>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 xml:space="preserve">                      </w:t>
      </w:r>
      <w:r w:rsidRPr="00651FB1">
        <w:rPr>
          <w:rFonts w:asciiTheme="minorHAnsi" w:hAnsiTheme="minorHAnsi" w:cstheme="minorHAnsi"/>
          <w:sz w:val="22"/>
          <w:szCs w:val="22"/>
          <w:lang w:eastAsia="cs-CZ"/>
        </w:rPr>
        <w:tab/>
        <w:t xml:space="preserve">DPH 20 %             </w:t>
      </w:r>
      <w:r>
        <w:rPr>
          <w:rFonts w:asciiTheme="minorHAnsi" w:hAnsiTheme="minorHAnsi" w:cstheme="minorHAnsi"/>
          <w:sz w:val="22"/>
          <w:szCs w:val="22"/>
          <w:lang w:eastAsia="cs-CZ"/>
        </w:rPr>
        <w:t xml:space="preserve">                                                       ................  </w:t>
      </w:r>
      <w:r w:rsidRPr="00651FB1">
        <w:rPr>
          <w:rFonts w:asciiTheme="minorHAnsi" w:hAnsiTheme="minorHAnsi" w:cstheme="minorHAnsi"/>
          <w:sz w:val="22"/>
          <w:szCs w:val="22"/>
          <w:lang w:eastAsia="cs-CZ"/>
        </w:rPr>
        <w:t xml:space="preserve">Eur     </w:t>
      </w:r>
    </w:p>
    <w:p w:rsidR="00B10430" w:rsidRPr="00651FB1" w:rsidRDefault="00B10430" w:rsidP="00B10430">
      <w:pPr>
        <w:tabs>
          <w:tab w:val="left" w:pos="567"/>
          <w:tab w:val="left" w:pos="7088"/>
        </w:tabs>
        <w:ind w:left="1843" w:hanging="1843"/>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 xml:space="preserve">       </w:t>
      </w:r>
    </w:p>
    <w:p w:rsidR="00B10430" w:rsidRPr="00651FB1" w:rsidRDefault="00B10430" w:rsidP="00B10430">
      <w:pPr>
        <w:tabs>
          <w:tab w:val="left" w:pos="567"/>
          <w:tab w:val="left" w:pos="7088"/>
        </w:tabs>
        <w:ind w:left="1843" w:hanging="1843"/>
        <w:jc w:val="both"/>
        <w:rPr>
          <w:rFonts w:asciiTheme="minorHAnsi" w:hAnsiTheme="minorHAnsi" w:cstheme="minorHAnsi"/>
          <w:b/>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r>
      <w:r w:rsidRPr="00651FB1">
        <w:rPr>
          <w:rFonts w:asciiTheme="minorHAnsi" w:hAnsiTheme="minorHAnsi" w:cstheme="minorHAnsi"/>
          <w:b/>
          <w:sz w:val="22"/>
          <w:szCs w:val="22"/>
          <w:lang w:eastAsia="cs-CZ"/>
        </w:rPr>
        <w:t xml:space="preserve">Cena s DPH </w:t>
      </w:r>
      <w:r>
        <w:rPr>
          <w:rFonts w:asciiTheme="minorHAnsi" w:hAnsiTheme="minorHAnsi" w:cstheme="minorHAnsi"/>
          <w:b/>
          <w:sz w:val="22"/>
          <w:szCs w:val="22"/>
          <w:lang w:eastAsia="cs-CZ"/>
        </w:rPr>
        <w:t xml:space="preserve">                                                                ...............  </w:t>
      </w:r>
      <w:r w:rsidRPr="00651FB1">
        <w:rPr>
          <w:rFonts w:asciiTheme="minorHAnsi" w:hAnsiTheme="minorHAnsi" w:cstheme="minorHAnsi"/>
          <w:b/>
          <w:sz w:val="22"/>
          <w:szCs w:val="22"/>
          <w:lang w:eastAsia="cs-CZ"/>
        </w:rPr>
        <w:t>Eur</w:t>
      </w:r>
      <w:r w:rsidRPr="00651FB1">
        <w:rPr>
          <w:rFonts w:asciiTheme="minorHAnsi" w:hAnsiTheme="minorHAnsi" w:cstheme="minorHAnsi"/>
          <w:b/>
          <w:sz w:val="22"/>
          <w:szCs w:val="22"/>
          <w:lang w:eastAsia="cs-CZ"/>
        </w:rPr>
        <w:tab/>
      </w:r>
      <w:r w:rsidRPr="00651FB1">
        <w:rPr>
          <w:rFonts w:asciiTheme="minorHAnsi" w:hAnsiTheme="minorHAnsi" w:cstheme="minorHAnsi"/>
          <w:b/>
          <w:sz w:val="22"/>
          <w:szCs w:val="22"/>
          <w:lang w:eastAsia="cs-CZ"/>
        </w:rPr>
        <w:tab/>
        <w:t xml:space="preserve">                       </w:t>
      </w:r>
    </w:p>
    <w:p w:rsidR="00B10430" w:rsidRPr="00651FB1" w:rsidRDefault="00B10430" w:rsidP="00B10430">
      <w:pPr>
        <w:tabs>
          <w:tab w:val="left" w:pos="567"/>
          <w:tab w:val="left" w:pos="7088"/>
        </w:tabs>
        <w:ind w:left="2268" w:hanging="2268"/>
        <w:jc w:val="both"/>
        <w:rPr>
          <w:rFonts w:asciiTheme="minorHAnsi" w:hAnsiTheme="minorHAnsi" w:cstheme="minorHAnsi"/>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r>
    </w:p>
    <w:p w:rsidR="00B10430" w:rsidRPr="00651FB1" w:rsidRDefault="00B10430" w:rsidP="00B10430">
      <w:pPr>
        <w:tabs>
          <w:tab w:val="left" w:pos="567"/>
          <w:tab w:val="left" w:pos="7088"/>
        </w:tabs>
        <w:ind w:left="2268" w:hanging="2268"/>
        <w:jc w:val="both"/>
        <w:rPr>
          <w:rFonts w:asciiTheme="minorHAnsi" w:hAnsiTheme="minorHAnsi" w:cstheme="minorHAnsi"/>
          <w:b/>
          <w:sz w:val="22"/>
          <w:szCs w:val="22"/>
          <w:lang w:eastAsia="cs-CZ"/>
        </w:rPr>
      </w:pPr>
      <w:r w:rsidRPr="00651FB1">
        <w:rPr>
          <w:rFonts w:asciiTheme="minorHAnsi" w:hAnsiTheme="minorHAnsi" w:cstheme="minorHAnsi"/>
          <w:sz w:val="22"/>
          <w:szCs w:val="22"/>
          <w:lang w:eastAsia="cs-CZ"/>
        </w:rPr>
        <w:tab/>
      </w:r>
      <w:r w:rsidRPr="00651FB1">
        <w:rPr>
          <w:rFonts w:asciiTheme="minorHAnsi" w:hAnsiTheme="minorHAnsi" w:cstheme="minorHAnsi"/>
          <w:sz w:val="22"/>
          <w:szCs w:val="22"/>
          <w:lang w:eastAsia="cs-CZ"/>
        </w:rPr>
        <w:tab/>
      </w:r>
      <w:r w:rsidRPr="00651FB1">
        <w:rPr>
          <w:rFonts w:asciiTheme="minorHAnsi" w:hAnsiTheme="minorHAnsi" w:cstheme="minorHAnsi"/>
          <w:b/>
          <w:sz w:val="22"/>
          <w:szCs w:val="22"/>
          <w:lang w:eastAsia="cs-CZ"/>
        </w:rPr>
        <w:t xml:space="preserve">(slovom:    </w:t>
      </w:r>
      <w:r>
        <w:rPr>
          <w:rFonts w:asciiTheme="minorHAnsi" w:hAnsiTheme="minorHAnsi" w:cstheme="minorHAnsi"/>
          <w:b/>
          <w:sz w:val="22"/>
          <w:szCs w:val="22"/>
          <w:lang w:eastAsia="cs-CZ"/>
        </w:rPr>
        <w:t>............................................</w:t>
      </w:r>
      <w:r w:rsidR="00691260">
        <w:rPr>
          <w:rFonts w:asciiTheme="minorHAnsi" w:hAnsiTheme="minorHAnsi" w:cstheme="minorHAnsi"/>
          <w:b/>
          <w:sz w:val="22"/>
          <w:szCs w:val="22"/>
          <w:lang w:eastAsia="cs-CZ"/>
        </w:rPr>
        <w:t xml:space="preserve"> </w:t>
      </w:r>
      <w:r>
        <w:rPr>
          <w:rFonts w:asciiTheme="minorHAnsi" w:hAnsiTheme="minorHAnsi" w:cstheme="minorHAnsi"/>
          <w:b/>
          <w:sz w:val="22"/>
          <w:szCs w:val="22"/>
          <w:lang w:eastAsia="cs-CZ"/>
        </w:rPr>
        <w:t>Eur</w:t>
      </w:r>
      <w:r w:rsidRPr="00651FB1">
        <w:rPr>
          <w:rFonts w:asciiTheme="minorHAnsi" w:hAnsiTheme="minorHAnsi" w:cstheme="minorHAnsi"/>
          <w:b/>
          <w:sz w:val="22"/>
          <w:szCs w:val="22"/>
          <w:lang w:eastAsia="cs-CZ"/>
        </w:rPr>
        <w:t xml:space="preserve">, </w:t>
      </w:r>
      <w:r>
        <w:rPr>
          <w:rFonts w:asciiTheme="minorHAnsi" w:hAnsiTheme="minorHAnsi" w:cstheme="minorHAnsi"/>
          <w:b/>
          <w:sz w:val="22"/>
          <w:szCs w:val="22"/>
          <w:lang w:eastAsia="cs-CZ"/>
        </w:rPr>
        <w:t>.....</w:t>
      </w:r>
      <w:r w:rsidRPr="00651FB1">
        <w:rPr>
          <w:rFonts w:asciiTheme="minorHAnsi" w:hAnsiTheme="minorHAnsi" w:cstheme="minorHAnsi"/>
          <w:b/>
          <w:sz w:val="22"/>
          <w:szCs w:val="22"/>
          <w:lang w:eastAsia="cs-CZ"/>
        </w:rPr>
        <w:t>/100</w:t>
      </w:r>
      <w:r>
        <w:rPr>
          <w:rFonts w:asciiTheme="minorHAnsi" w:hAnsiTheme="minorHAnsi" w:cstheme="minorHAnsi"/>
          <w:b/>
          <w:sz w:val="22"/>
          <w:szCs w:val="22"/>
          <w:lang w:eastAsia="cs-CZ"/>
        </w:rPr>
        <w:t>)</w:t>
      </w:r>
      <w:r w:rsidRPr="00651FB1">
        <w:rPr>
          <w:rFonts w:asciiTheme="minorHAnsi" w:hAnsiTheme="minorHAnsi" w:cstheme="minorHAnsi"/>
          <w:b/>
          <w:sz w:val="22"/>
          <w:szCs w:val="22"/>
          <w:lang w:eastAsia="cs-CZ"/>
        </w:rPr>
        <w:t xml:space="preserve"> s</w:t>
      </w:r>
      <w:r>
        <w:rPr>
          <w:rFonts w:asciiTheme="minorHAnsi" w:hAnsiTheme="minorHAnsi" w:cstheme="minorHAnsi"/>
          <w:b/>
          <w:sz w:val="22"/>
          <w:szCs w:val="22"/>
          <w:lang w:eastAsia="cs-CZ"/>
        </w:rPr>
        <w:t> </w:t>
      </w:r>
      <w:r w:rsidRPr="00651FB1">
        <w:rPr>
          <w:rFonts w:asciiTheme="minorHAnsi" w:hAnsiTheme="minorHAnsi" w:cstheme="minorHAnsi"/>
          <w:b/>
          <w:sz w:val="22"/>
          <w:szCs w:val="22"/>
          <w:lang w:eastAsia="cs-CZ"/>
        </w:rPr>
        <w:t>DPH.</w:t>
      </w:r>
    </w:p>
    <w:p w:rsidR="00B10430" w:rsidRPr="00651FB1" w:rsidRDefault="00B10430" w:rsidP="00B10430">
      <w:pPr>
        <w:pStyle w:val="Odsekzoznamu"/>
        <w:numPr>
          <w:ilvl w:val="0"/>
          <w:numId w:val="8"/>
        </w:numPr>
        <w:ind w:left="425" w:hanging="357"/>
        <w:jc w:val="both"/>
        <w:rPr>
          <w:rFonts w:asciiTheme="minorHAnsi" w:hAnsiTheme="minorHAnsi" w:cstheme="minorHAnsi"/>
        </w:rPr>
      </w:pPr>
      <w:r w:rsidRPr="00651FB1">
        <w:rPr>
          <w:rFonts w:asciiTheme="minorHAnsi" w:hAnsiTheme="minorHAnsi" w:cstheme="minorHAnsi"/>
          <w:lang w:eastAsia="cs-CZ"/>
        </w:rPr>
        <w:t xml:space="preserve">Preddavky objednávateľ neposkytuje vôbec.   </w:t>
      </w:r>
    </w:p>
    <w:p w:rsidR="00B10430" w:rsidRPr="00651FB1" w:rsidRDefault="00B10430" w:rsidP="00B10430">
      <w:pPr>
        <w:pStyle w:val="Odsekzoznamu"/>
        <w:numPr>
          <w:ilvl w:val="0"/>
          <w:numId w:val="8"/>
        </w:numPr>
        <w:ind w:left="425" w:hanging="357"/>
        <w:jc w:val="both"/>
        <w:rPr>
          <w:rFonts w:asciiTheme="minorHAnsi" w:hAnsiTheme="minorHAnsi" w:cstheme="minorHAnsi"/>
        </w:rPr>
      </w:pPr>
      <w:r w:rsidRPr="00651FB1">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p>
    <w:p w:rsidR="00B10430" w:rsidRPr="00651FB1" w:rsidRDefault="00B10430" w:rsidP="00B10430">
      <w:pPr>
        <w:pStyle w:val="Odsekzoznamu"/>
        <w:numPr>
          <w:ilvl w:val="0"/>
          <w:numId w:val="8"/>
        </w:numPr>
        <w:spacing w:line="259" w:lineRule="auto"/>
        <w:ind w:left="426"/>
        <w:contextualSpacing/>
        <w:jc w:val="both"/>
        <w:rPr>
          <w:rFonts w:asciiTheme="minorHAnsi" w:hAnsiTheme="minorHAnsi" w:cstheme="minorHAnsi"/>
        </w:rPr>
      </w:pPr>
      <w:r w:rsidRPr="00651FB1">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rsidR="00B10430" w:rsidRPr="00A87908" w:rsidRDefault="00B10430" w:rsidP="00B10430">
      <w:pPr>
        <w:pStyle w:val="Odsekzoznamu"/>
        <w:numPr>
          <w:ilvl w:val="0"/>
          <w:numId w:val="8"/>
        </w:numPr>
        <w:spacing w:line="259" w:lineRule="auto"/>
        <w:ind w:left="426"/>
        <w:contextualSpacing/>
        <w:jc w:val="both"/>
        <w:rPr>
          <w:rFonts w:asciiTheme="minorHAnsi" w:hAnsiTheme="minorHAnsi" w:cstheme="minorHAnsi"/>
        </w:rPr>
      </w:pPr>
      <w:r w:rsidRPr="00A87908">
        <w:rPr>
          <w:rFonts w:asciiTheme="minorHAnsi" w:hAnsiTheme="minorHAnsi" w:cstheme="minorHAnsi"/>
          <w:lang w:eastAsia="cs-CZ"/>
        </w:rPr>
        <w:t xml:space="preserve">Podkladom pre úhradu ceny Diela bude </w:t>
      </w:r>
      <w:r w:rsidRPr="000E5B5A">
        <w:rPr>
          <w:rFonts w:asciiTheme="minorHAnsi" w:hAnsiTheme="minorHAnsi" w:cstheme="minorHAnsi"/>
          <w:lang w:eastAsia="cs-CZ"/>
        </w:rPr>
        <w:t>jedna faktúra</w:t>
      </w:r>
      <w:r w:rsidRPr="00A87908">
        <w:rPr>
          <w:rFonts w:asciiTheme="minorHAnsi" w:hAnsiTheme="minorHAnsi" w:cstheme="minorHAnsi"/>
          <w:b/>
          <w:lang w:eastAsia="cs-CZ"/>
        </w:rPr>
        <w:t xml:space="preserve"> </w:t>
      </w:r>
      <w:r w:rsidRPr="00A87908">
        <w:rPr>
          <w:rFonts w:asciiTheme="minorHAnsi" w:hAnsiTheme="minorHAnsi" w:cstheme="minorHAnsi"/>
          <w:lang w:eastAsia="cs-CZ"/>
        </w:rPr>
        <w:t xml:space="preserve">vystavená zhotoviteľom až po riadnom prevzatí vykonaného Diela objednávateľom. Na účely fakturácie sa za deň prevzatia Diela považuje deň podpísania Protokolu o odovzdaní a prevzatí  Diela oprávnenou osobou objednávateľa. </w:t>
      </w:r>
    </w:p>
    <w:p w:rsidR="00B10430" w:rsidRPr="00651FB1" w:rsidRDefault="00B10430" w:rsidP="00B10430">
      <w:pPr>
        <w:pStyle w:val="Odsekzoznamu"/>
        <w:widowControl w:val="0"/>
        <w:numPr>
          <w:ilvl w:val="0"/>
          <w:numId w:val="8"/>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lang w:eastAsia="cs-CZ"/>
        </w:rPr>
        <w:t>Splatnosť faktúry je 30 dní od</w:t>
      </w:r>
      <w:r>
        <w:rPr>
          <w:rFonts w:asciiTheme="minorHAnsi" w:hAnsiTheme="minorHAnsi" w:cstheme="minorHAnsi"/>
          <w:lang w:eastAsia="cs-CZ"/>
        </w:rPr>
        <w:t>o</w:t>
      </w:r>
      <w:r w:rsidRPr="00651FB1">
        <w:rPr>
          <w:rFonts w:asciiTheme="minorHAnsi" w:hAnsiTheme="minorHAnsi" w:cstheme="minorHAnsi"/>
          <w:lang w:eastAsia="cs-CZ"/>
        </w:rPr>
        <w:t xml:space="preserve"> dňa doporučeného doručenia faktúry do podateľne objednávateľa. Zmluvné strany vzájomne dohodli nasledovné podmienky fakturácie:</w:t>
      </w:r>
    </w:p>
    <w:p w:rsidR="00B10430" w:rsidRPr="00651FB1" w:rsidRDefault="00B10430" w:rsidP="00B10430">
      <w:pPr>
        <w:pStyle w:val="Odsekzoznamu"/>
        <w:widowControl w:val="0"/>
        <w:numPr>
          <w:ilvl w:val="0"/>
          <w:numId w:val="21"/>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 xml:space="preserve">zhotoviteľ je oprávnený fakturovať iba skutočne vykonané práce podľa </w:t>
      </w:r>
      <w:r w:rsidRPr="000E5B5A">
        <w:rPr>
          <w:rFonts w:asciiTheme="minorHAnsi" w:hAnsiTheme="minorHAnsi" w:cstheme="minorHAnsi"/>
        </w:rPr>
        <w:t xml:space="preserve">Prílohy č. </w:t>
      </w:r>
      <w:r w:rsidR="00691260" w:rsidRPr="000E5B5A">
        <w:rPr>
          <w:rFonts w:asciiTheme="minorHAnsi" w:hAnsiTheme="minorHAnsi" w:cstheme="minorHAnsi"/>
        </w:rPr>
        <w:t>2</w:t>
      </w:r>
      <w:r w:rsidRPr="000E5B5A">
        <w:rPr>
          <w:rFonts w:asciiTheme="minorHAnsi" w:hAnsiTheme="minorHAnsi" w:cstheme="minorHAnsi"/>
        </w:rPr>
        <w:t xml:space="preserve"> k Zmluve,</w:t>
      </w:r>
      <w:r w:rsidRPr="00651FB1">
        <w:rPr>
          <w:rFonts w:asciiTheme="minorHAnsi" w:hAnsiTheme="minorHAnsi" w:cstheme="minorHAnsi"/>
        </w:rPr>
        <w:t xml:space="preserve"> pričom skutočne vykonané práce musia byť odsúhlasené objednávateľom na Súpise prác a dodávky materiálov (ďalej iba „súpis“) minimálne v rozsahu „súhlasím, pečiatka objednávateľa a podpis oprávnenej osoby objednávateľa</w:t>
      </w:r>
      <w:r w:rsidR="000E5B5A">
        <w:rPr>
          <w:rFonts w:asciiTheme="minorHAnsi" w:hAnsiTheme="minorHAnsi" w:cstheme="minorHAnsi"/>
        </w:rPr>
        <w:t>“ Ivana Pašiaka</w:t>
      </w:r>
    </w:p>
    <w:p w:rsidR="00B10430" w:rsidRPr="000E5B5A" w:rsidRDefault="00B10430" w:rsidP="00B10430">
      <w:pPr>
        <w:pStyle w:val="Odsekzoznamu"/>
        <w:widowControl w:val="0"/>
        <w:numPr>
          <w:ilvl w:val="0"/>
          <w:numId w:val="21"/>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 xml:space="preserve">faktúra musí byť dokladovaná súpisom členeným podľa položiek, množstva a zoznamu prác, s uvedením jednotkovej ceny naceneného Výkazu výmer podľa </w:t>
      </w:r>
      <w:r w:rsidRPr="000E5B5A">
        <w:rPr>
          <w:rFonts w:asciiTheme="minorHAnsi" w:hAnsiTheme="minorHAnsi" w:cstheme="minorHAnsi"/>
        </w:rPr>
        <w:t xml:space="preserve">Prílohy č. </w:t>
      </w:r>
      <w:r w:rsidR="00691260" w:rsidRPr="000E5B5A">
        <w:rPr>
          <w:rFonts w:asciiTheme="minorHAnsi" w:hAnsiTheme="minorHAnsi" w:cstheme="minorHAnsi"/>
        </w:rPr>
        <w:t>2</w:t>
      </w:r>
      <w:r w:rsidRPr="000E5B5A">
        <w:rPr>
          <w:rFonts w:asciiTheme="minorHAnsi" w:hAnsiTheme="minorHAnsi" w:cstheme="minorHAnsi"/>
        </w:rPr>
        <w:t xml:space="preserve"> k Zmluve, </w:t>
      </w:r>
    </w:p>
    <w:p w:rsidR="00B10430" w:rsidRPr="00651FB1" w:rsidRDefault="00B10430" w:rsidP="00B10430">
      <w:pPr>
        <w:pStyle w:val="Odsekzoznamu"/>
        <w:widowControl w:val="0"/>
        <w:numPr>
          <w:ilvl w:val="0"/>
          <w:numId w:val="21"/>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faktúra musí spĺňať všetky náležitosti daňového dokladu a musí byť vystavená na základe jednotkovej ceny naceneného Výkazu výmer tak, aby bolo možné spoľahlivo vykonať jej vecnú a finančnú kontrolu.</w:t>
      </w:r>
    </w:p>
    <w:p w:rsidR="00B10430" w:rsidRPr="00651FB1" w:rsidRDefault="00B10430" w:rsidP="00B10430">
      <w:pPr>
        <w:pStyle w:val="Odsekzoznamu"/>
        <w:widowControl w:val="0"/>
        <w:numPr>
          <w:ilvl w:val="0"/>
          <w:numId w:val="21"/>
        </w:numPr>
        <w:tabs>
          <w:tab w:val="left" w:pos="567"/>
          <w:tab w:val="left" w:pos="7088"/>
        </w:tabs>
        <w:jc w:val="both"/>
        <w:rPr>
          <w:rFonts w:asciiTheme="minorHAnsi" w:hAnsiTheme="minorHAnsi" w:cstheme="minorHAnsi"/>
          <w:lang w:eastAsia="cs-CZ"/>
        </w:rPr>
      </w:pPr>
      <w:r w:rsidRPr="00651FB1">
        <w:rPr>
          <w:rFonts w:asciiTheme="minorHAnsi" w:hAnsiTheme="minorHAnsi" w:cstheme="minorHAnsi"/>
        </w:rPr>
        <w:t xml:space="preserve">Zhotoviteľ je povinný svoje </w:t>
      </w:r>
      <w:r w:rsidR="00691260">
        <w:rPr>
          <w:rFonts w:asciiTheme="minorHAnsi" w:hAnsiTheme="minorHAnsi" w:cstheme="minorHAnsi"/>
        </w:rPr>
        <w:t xml:space="preserve">skutočné </w:t>
      </w:r>
      <w:r w:rsidRPr="00651FB1">
        <w:rPr>
          <w:rFonts w:asciiTheme="minorHAnsi" w:hAnsiTheme="minorHAnsi" w:cstheme="minorHAnsi"/>
        </w:rPr>
        <w:t xml:space="preserve">práce </w:t>
      </w:r>
      <w:r w:rsidR="00691260">
        <w:rPr>
          <w:rFonts w:asciiTheme="minorHAnsi" w:hAnsiTheme="minorHAnsi" w:cstheme="minorHAnsi"/>
        </w:rPr>
        <w:t xml:space="preserve">a použité materiály </w:t>
      </w:r>
      <w:r w:rsidRPr="00651FB1">
        <w:rPr>
          <w:rFonts w:asciiTheme="minorHAnsi" w:hAnsiTheme="minorHAnsi" w:cstheme="minorHAnsi"/>
        </w:rPr>
        <w:t>vyúčtovať overiteľným spôsobom.</w:t>
      </w:r>
    </w:p>
    <w:p w:rsidR="00B10430" w:rsidRPr="00651FB1" w:rsidRDefault="00B10430" w:rsidP="00B10430">
      <w:pPr>
        <w:pStyle w:val="Odsekzoznamu"/>
        <w:widowControl w:val="0"/>
        <w:numPr>
          <w:ilvl w:val="0"/>
          <w:numId w:val="8"/>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Ak faktúra bude vystavená bez predloženia súpisu alebo bez odsúhlasenia súpisu objednávateľom alebo v sume nad rámec  skutočného rozsahu vykonaných prác alebo v rozdielnej výške súm jednotkových položiek prác a dodávok ako uvedených v nace</w:t>
      </w:r>
      <w:r w:rsidR="000C6325">
        <w:rPr>
          <w:rFonts w:asciiTheme="minorHAnsi" w:hAnsiTheme="minorHAnsi" w:cstheme="minorHAnsi"/>
        </w:rPr>
        <w:t>nenom Výkaze výmer (Príloha č. 2</w:t>
      </w:r>
      <w:r w:rsidRPr="00651FB1">
        <w:rPr>
          <w:rFonts w:asciiTheme="minorHAnsi" w:hAnsiTheme="minorHAnsi" w:cstheme="minorHAnsi"/>
        </w:rPr>
        <w:t xml:space="preserve"> k Zmluve), a to čo i len z nedbanlivosti alebo omylu zhotoviteľa, alebo ak </w:t>
      </w:r>
      <w:r w:rsidRPr="00651FB1">
        <w:rPr>
          <w:rFonts w:asciiTheme="minorHAnsi" w:hAnsiTheme="minorHAnsi" w:cstheme="minorHAnsi"/>
          <w:lang w:eastAsia="cs-CZ"/>
        </w:rPr>
        <w:t>faktúra nebude obsahovať všetky náležitosti v zmysle zákona  č. 222/2004 Z. z. o dani z pridanej hodnoty v znení neskorších predpisov platí, že</w:t>
      </w:r>
      <w:r w:rsidRPr="00651FB1">
        <w:rPr>
          <w:rFonts w:asciiTheme="minorHAnsi" w:hAnsiTheme="minorHAnsi" w:cstheme="minorHAnsi"/>
        </w:rPr>
        <w:t xml:space="preserve"> faktúra nie je spôsobilá na jej úhradu, objednávateľ nie je v omeškaní s úhradou ceny Diela a </w:t>
      </w:r>
      <w:r w:rsidRPr="00651FB1">
        <w:rPr>
          <w:rFonts w:asciiTheme="minorHAnsi" w:hAnsiTheme="minorHAnsi" w:cstheme="minorHAnsi"/>
          <w:lang w:eastAsia="cs-CZ"/>
        </w:rPr>
        <w:t xml:space="preserve">je oprávnený vrátiť faktúru zhotoviteľovi na doplnenie v lehote do 30 dní odo dňa jej doručenia. Vrátením faktúry sa preruší splatnosť faktúry a nová 30-dňová lehota splatnosti začína plynúť od  doručenia novej riadnej faktúry. </w:t>
      </w:r>
    </w:p>
    <w:p w:rsidR="00B10430" w:rsidRPr="00651FB1" w:rsidRDefault="00B10430" w:rsidP="00B10430">
      <w:pPr>
        <w:pStyle w:val="Odsekzoznamu"/>
        <w:widowControl w:val="0"/>
        <w:numPr>
          <w:ilvl w:val="0"/>
          <w:numId w:val="8"/>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Zhotoviteľ je povinný s predložením faktúry predložiť písomné potvrdenie, že má uhradené všetky svoje splatné záväzky voči svojim subdodávateľom a túto skutočnos</w:t>
      </w:r>
      <w:r>
        <w:rPr>
          <w:rFonts w:asciiTheme="minorHAnsi" w:hAnsiTheme="minorHAnsi" w:cstheme="minorHAnsi"/>
        </w:rPr>
        <w:t>ť objednávateľovi na jeho žiadosť</w:t>
      </w:r>
      <w:r w:rsidRPr="00651FB1">
        <w:rPr>
          <w:rFonts w:asciiTheme="minorHAnsi" w:hAnsiTheme="minorHAnsi" w:cstheme="minorHAnsi"/>
        </w:rPr>
        <w:t xml:space="preserve">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rsidR="00B10430" w:rsidRPr="00651FB1" w:rsidRDefault="00B10430" w:rsidP="00B10430">
      <w:pPr>
        <w:pStyle w:val="Odsekzoznamu"/>
        <w:widowControl w:val="0"/>
        <w:numPr>
          <w:ilvl w:val="0"/>
          <w:numId w:val="8"/>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 xml:space="preserve">Faktúra sa považuje za zaplatenú dňom pripísania úhrady na účet zhotoviteľa. </w:t>
      </w:r>
    </w:p>
    <w:p w:rsidR="00B10430" w:rsidRPr="00651FB1" w:rsidRDefault="00B10430" w:rsidP="00B10430">
      <w:pPr>
        <w:pStyle w:val="Odsekzoznamu"/>
        <w:widowControl w:val="0"/>
        <w:numPr>
          <w:ilvl w:val="0"/>
          <w:numId w:val="8"/>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Zhotoviteľ je v prípade omeškania objednávateľa s úhradou faktúry, oprávnený účtovať objednávateľovi úroky omeškania vo výške uvedenej v</w:t>
      </w:r>
      <w:r>
        <w:rPr>
          <w:rFonts w:asciiTheme="minorHAnsi" w:hAnsiTheme="minorHAnsi" w:cstheme="minorHAnsi"/>
          <w:lang w:eastAsia="cs-CZ"/>
        </w:rPr>
        <w:t xml:space="preserve"> ustanovení</w:t>
      </w:r>
      <w:r w:rsidRPr="00651FB1">
        <w:rPr>
          <w:rFonts w:asciiTheme="minorHAnsi" w:hAnsiTheme="minorHAnsi" w:cstheme="minorHAnsi"/>
          <w:lang w:eastAsia="cs-CZ"/>
        </w:rPr>
        <w:t xml:space="preserve"> § 369 ods. 2 Obchodného zákonníka.  </w:t>
      </w:r>
    </w:p>
    <w:p w:rsidR="00B10430" w:rsidRPr="00A87908" w:rsidRDefault="00B10430" w:rsidP="00B10430">
      <w:pPr>
        <w:pStyle w:val="Odsekzoznamu"/>
        <w:widowControl w:val="0"/>
        <w:numPr>
          <w:ilvl w:val="0"/>
          <w:numId w:val="8"/>
        </w:numPr>
        <w:tabs>
          <w:tab w:val="left" w:pos="426"/>
          <w:tab w:val="left" w:pos="7088"/>
        </w:tabs>
        <w:ind w:left="426" w:hanging="426"/>
        <w:jc w:val="both"/>
        <w:rPr>
          <w:rFonts w:asciiTheme="minorHAnsi" w:hAnsiTheme="minorHAnsi" w:cstheme="minorHAnsi"/>
          <w:lang w:eastAsia="cs-CZ"/>
        </w:rPr>
      </w:pPr>
      <w:r w:rsidRPr="00A87908">
        <w:rPr>
          <w:rFonts w:asciiTheme="minorHAnsi" w:hAnsiTheme="minorHAnsi" w:cstheme="minorHAnsi"/>
          <w:lang w:eastAsia="cs-CZ"/>
        </w:rPr>
        <w:t xml:space="preserve">Zmluvné strany sa dohodli, že v prípade porušenia povinnosti zhotoviteľa odovzdať riadne zhotovené Dielo včas (v lehote podľa ods. </w:t>
      </w:r>
      <w:r w:rsidR="00052DF6">
        <w:rPr>
          <w:rFonts w:asciiTheme="minorHAnsi" w:hAnsiTheme="minorHAnsi" w:cstheme="minorHAnsi"/>
          <w:lang w:eastAsia="cs-CZ"/>
        </w:rPr>
        <w:t>1</w:t>
      </w:r>
      <w:r w:rsidRPr="00A87908">
        <w:rPr>
          <w:rFonts w:asciiTheme="minorHAnsi" w:hAnsiTheme="minorHAnsi" w:cstheme="minorHAnsi"/>
          <w:lang w:eastAsia="cs-CZ"/>
        </w:rPr>
        <w:t xml:space="preserve"> článku VI Zmluvy), má objednávateľ  právo na zmluvnú pokutu  dohodnutú vo výške </w:t>
      </w:r>
      <w:r w:rsidRPr="00A87908">
        <w:rPr>
          <w:rFonts w:asciiTheme="minorHAnsi" w:hAnsiTheme="minorHAnsi" w:cstheme="minorHAnsi"/>
          <w:b/>
          <w:lang w:eastAsia="cs-CZ"/>
        </w:rPr>
        <w:t>5% z ceny Diela bez DPH uvedenej v ods. 1 článku VII. Zmluvy</w:t>
      </w:r>
      <w:r w:rsidRPr="00A87908">
        <w:rPr>
          <w:rFonts w:asciiTheme="minorHAnsi" w:hAnsiTheme="minorHAnsi" w:cstheme="minorHAnsi"/>
          <w:lang w:eastAsia="cs-CZ"/>
        </w:rPr>
        <w:t xml:space="preserve"> za každý aj začatý  deň omeškania, splatnú v lehote do 7 kalendárnych dní odo dňa doručenia výzvy objednávateľa na zaplatenie zmluvnej pokuty spolu s faktúrou, na účet objednávateľa. </w:t>
      </w:r>
    </w:p>
    <w:p w:rsidR="00B10430" w:rsidRPr="00651FB1" w:rsidRDefault="00B10430" w:rsidP="00B10430">
      <w:pPr>
        <w:pStyle w:val="Odsekzoznamu"/>
        <w:widowControl w:val="0"/>
        <w:numPr>
          <w:ilvl w:val="0"/>
          <w:numId w:val="8"/>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rPr>
        <w:t>Zmluvné strany prehlasujú, že považujú dohodnutú výšku zmluvnej pokuty za primeranú vzhľadom na charakter a povahu zmluvnou pokutou zabezpečovanej povinnosti zhotoviteľa</w:t>
      </w:r>
      <w:r w:rsidR="00052DF6">
        <w:rPr>
          <w:rFonts w:asciiTheme="minorHAnsi" w:hAnsiTheme="minorHAnsi" w:cstheme="minorHAnsi"/>
        </w:rPr>
        <w:t>, vyhlásenú mimoriadnu situáciu</w:t>
      </w:r>
      <w:r w:rsidRPr="00651FB1">
        <w:rPr>
          <w:rFonts w:asciiTheme="minorHAnsi" w:hAnsiTheme="minorHAnsi" w:cstheme="minorHAnsi"/>
        </w:rPr>
        <w:t xml:space="preserve"> a cenu Diela. </w:t>
      </w:r>
    </w:p>
    <w:p w:rsidR="00B10430" w:rsidRPr="00651FB1" w:rsidRDefault="00B10430" w:rsidP="00B10430">
      <w:pPr>
        <w:pStyle w:val="Odsekzoznamu"/>
        <w:widowControl w:val="0"/>
        <w:numPr>
          <w:ilvl w:val="0"/>
          <w:numId w:val="8"/>
        </w:numPr>
        <w:tabs>
          <w:tab w:val="left" w:pos="426"/>
          <w:tab w:val="left" w:pos="7088"/>
        </w:tabs>
        <w:ind w:left="426" w:hanging="426"/>
        <w:jc w:val="both"/>
        <w:rPr>
          <w:rFonts w:asciiTheme="minorHAnsi" w:hAnsiTheme="minorHAnsi" w:cstheme="minorHAnsi"/>
          <w:lang w:eastAsia="cs-CZ"/>
        </w:rPr>
      </w:pPr>
      <w:r w:rsidRPr="00651FB1">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p>
    <w:p w:rsidR="00B10430" w:rsidRPr="00651FB1" w:rsidRDefault="00B10430" w:rsidP="00B10430">
      <w:pPr>
        <w:pStyle w:val="Odsekzoznamu"/>
        <w:widowControl w:val="0"/>
        <w:numPr>
          <w:ilvl w:val="0"/>
          <w:numId w:val="8"/>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B10430" w:rsidRPr="00651FB1" w:rsidRDefault="00B10430" w:rsidP="00B10430">
      <w:pPr>
        <w:pStyle w:val="Odsekzoznamu"/>
        <w:widowControl w:val="0"/>
        <w:numPr>
          <w:ilvl w:val="0"/>
          <w:numId w:val="8"/>
        </w:numPr>
        <w:tabs>
          <w:tab w:val="left" w:pos="567"/>
          <w:tab w:val="left" w:pos="7088"/>
        </w:tabs>
        <w:ind w:left="426" w:hanging="437"/>
        <w:jc w:val="both"/>
        <w:rPr>
          <w:rFonts w:asciiTheme="minorHAnsi" w:hAnsiTheme="minorHAnsi" w:cstheme="minorHAnsi"/>
          <w:lang w:eastAsia="cs-CZ"/>
        </w:rPr>
      </w:pPr>
      <w:r w:rsidRPr="00651FB1">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B10430" w:rsidRPr="00651FB1" w:rsidRDefault="00B10430" w:rsidP="00B10430">
      <w:pPr>
        <w:pStyle w:val="Odsekzoznamu"/>
        <w:widowControl w:val="0"/>
        <w:tabs>
          <w:tab w:val="left" w:pos="567"/>
          <w:tab w:val="left" w:pos="7088"/>
        </w:tabs>
        <w:ind w:left="426"/>
        <w:jc w:val="both"/>
        <w:rPr>
          <w:rFonts w:asciiTheme="minorHAnsi" w:hAnsiTheme="minorHAnsi" w:cstheme="minorHAnsi"/>
          <w:lang w:eastAsia="cs-CZ"/>
        </w:rPr>
      </w:pPr>
    </w:p>
    <w:p w:rsidR="00B10430" w:rsidRPr="00651FB1" w:rsidRDefault="00B10430" w:rsidP="00B10430">
      <w:pPr>
        <w:pStyle w:val="Odsekzoznamu"/>
        <w:ind w:left="426" w:hanging="426"/>
        <w:jc w:val="center"/>
        <w:rPr>
          <w:rFonts w:asciiTheme="minorHAnsi" w:hAnsiTheme="minorHAnsi" w:cstheme="minorHAnsi"/>
          <w:b/>
        </w:rPr>
      </w:pPr>
      <w:r w:rsidRPr="00651FB1">
        <w:rPr>
          <w:rFonts w:asciiTheme="minorHAnsi" w:hAnsiTheme="minorHAnsi" w:cstheme="minorHAnsi"/>
          <w:b/>
        </w:rPr>
        <w:t>VIII</w:t>
      </w:r>
      <w:r>
        <w:rPr>
          <w:rFonts w:asciiTheme="minorHAnsi" w:hAnsiTheme="minorHAnsi" w:cstheme="minorHAnsi"/>
          <w:b/>
        </w:rPr>
        <w:t>.</w:t>
      </w:r>
    </w:p>
    <w:p w:rsidR="00B10430" w:rsidRPr="00651FB1" w:rsidRDefault="00B10430" w:rsidP="00B10430">
      <w:pPr>
        <w:autoSpaceDE w:val="0"/>
        <w:autoSpaceDN w:val="0"/>
        <w:spacing w:after="120"/>
        <w:jc w:val="center"/>
        <w:rPr>
          <w:rFonts w:asciiTheme="minorHAnsi" w:hAnsiTheme="minorHAnsi" w:cstheme="minorHAnsi"/>
          <w:b/>
          <w:bCs/>
          <w:sz w:val="22"/>
          <w:szCs w:val="22"/>
        </w:rPr>
      </w:pPr>
      <w:r w:rsidRPr="00651FB1">
        <w:rPr>
          <w:rFonts w:asciiTheme="minorHAnsi" w:hAnsiTheme="minorHAnsi" w:cstheme="minorHAnsi"/>
          <w:b/>
          <w:bCs/>
          <w:sz w:val="22"/>
          <w:szCs w:val="22"/>
        </w:rPr>
        <w:t>Využitie subdodávateľov</w:t>
      </w:r>
    </w:p>
    <w:p w:rsidR="00B10430" w:rsidRPr="00651FB1" w:rsidRDefault="00B10430" w:rsidP="00B10430">
      <w:pPr>
        <w:pStyle w:val="Odsekzoznamu"/>
        <w:numPr>
          <w:ilvl w:val="0"/>
          <w:numId w:val="17"/>
        </w:numPr>
        <w:autoSpaceDE w:val="0"/>
        <w:autoSpaceDN w:val="0"/>
        <w:ind w:left="426"/>
        <w:jc w:val="both"/>
        <w:rPr>
          <w:rFonts w:asciiTheme="minorHAnsi" w:hAnsiTheme="minorHAnsi" w:cstheme="minorHAnsi"/>
        </w:rPr>
      </w:pPr>
      <w:r w:rsidRPr="00651FB1">
        <w:rPr>
          <w:rFonts w:asciiTheme="minorHAnsi" w:hAnsiTheme="minorHAnsi" w:cstheme="minorHAnsi"/>
        </w:rPr>
        <w:t>Zhotoviteľ predkladá v </w:t>
      </w:r>
      <w:r w:rsidRPr="00052DF6">
        <w:rPr>
          <w:rFonts w:asciiTheme="minorHAnsi" w:hAnsiTheme="minorHAnsi" w:cstheme="minorHAnsi"/>
        </w:rPr>
        <w:t xml:space="preserve">Prílohe č. </w:t>
      </w:r>
      <w:r w:rsidR="00052DF6" w:rsidRPr="00052DF6">
        <w:rPr>
          <w:rFonts w:asciiTheme="minorHAnsi" w:hAnsiTheme="minorHAnsi" w:cstheme="minorHAnsi"/>
        </w:rPr>
        <w:t>3</w:t>
      </w:r>
      <w:r w:rsidRPr="00651FB1">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rsidR="00B10430" w:rsidRPr="00651FB1" w:rsidRDefault="00B10430" w:rsidP="00B10430">
      <w:pPr>
        <w:pStyle w:val="Odsekzoznamu"/>
        <w:numPr>
          <w:ilvl w:val="0"/>
          <w:numId w:val="17"/>
        </w:numPr>
        <w:autoSpaceDE w:val="0"/>
        <w:autoSpaceDN w:val="0"/>
        <w:ind w:left="426"/>
        <w:jc w:val="both"/>
        <w:rPr>
          <w:rFonts w:asciiTheme="minorHAnsi" w:hAnsiTheme="minorHAnsi" w:cstheme="minorHAnsi"/>
        </w:rPr>
      </w:pPr>
      <w:r w:rsidRPr="00651FB1">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651FB1">
        <w:rPr>
          <w:rFonts w:asciiTheme="minorHAnsi" w:hAnsiTheme="minorHAnsi" w:cstheme="minorHAnsi"/>
        </w:rPr>
        <w:t>zápisu do registra partnerov verejného sektora</w:t>
      </w:r>
      <w:bookmarkEnd w:id="1"/>
      <w:r w:rsidRPr="00651FB1">
        <w:rPr>
          <w:rFonts w:asciiTheme="minorHAnsi" w:hAnsiTheme="minorHAnsi" w:cstheme="minorHAnsi"/>
        </w:rPr>
        <w:t xml:space="preserve">, ak zákon pre takéhoto subdodávateľa tento zápis vyžaduje. Najneskôr </w:t>
      </w:r>
      <w:r w:rsidR="00052DF6">
        <w:rPr>
          <w:rFonts w:asciiTheme="minorHAnsi" w:hAnsiTheme="minorHAnsi" w:cstheme="minorHAnsi"/>
        </w:rPr>
        <w:t>jeden deň</w:t>
      </w:r>
      <w:r w:rsidRPr="00651FB1">
        <w:rPr>
          <w:rFonts w:asciiTheme="minorHAnsi" w:hAnsiTheme="minorHAnsi" w:cstheme="minorHAnsi"/>
        </w:rPr>
        <w:t xml:space="preserve">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B10430" w:rsidRPr="00651FB1" w:rsidRDefault="00B10430" w:rsidP="00B10430">
      <w:pPr>
        <w:pStyle w:val="Odsekzoznamu"/>
        <w:numPr>
          <w:ilvl w:val="0"/>
          <w:numId w:val="17"/>
        </w:numPr>
        <w:autoSpaceDE w:val="0"/>
        <w:autoSpaceDN w:val="0"/>
        <w:ind w:left="426"/>
        <w:jc w:val="both"/>
        <w:rPr>
          <w:rFonts w:asciiTheme="minorHAnsi" w:hAnsiTheme="minorHAnsi" w:cstheme="minorHAnsi"/>
        </w:rPr>
      </w:pPr>
      <w:r w:rsidRPr="00651FB1">
        <w:rPr>
          <w:rFonts w:asciiTheme="minorHAnsi" w:hAnsiTheme="minorHAnsi" w:cstheme="minorHAnsi"/>
        </w:rPr>
        <w:t>Povinnosti uvedené v ods. 1 a 2 tohto článku Zmluvy nie je Zhotoviteľ povinný plniť v prípade subdodávateľov, ktorí mu dodávajú tovary.</w:t>
      </w:r>
    </w:p>
    <w:p w:rsidR="00B10430" w:rsidRPr="00651FB1" w:rsidRDefault="00B10430" w:rsidP="00B10430">
      <w:pPr>
        <w:pStyle w:val="Odsekzoznamu"/>
        <w:numPr>
          <w:ilvl w:val="0"/>
          <w:numId w:val="17"/>
        </w:numPr>
        <w:autoSpaceDE w:val="0"/>
        <w:autoSpaceDN w:val="0"/>
        <w:ind w:left="426"/>
        <w:jc w:val="both"/>
        <w:rPr>
          <w:rFonts w:asciiTheme="minorHAnsi" w:hAnsiTheme="minorHAnsi" w:cstheme="minorHAnsi"/>
        </w:rPr>
      </w:pPr>
      <w:r w:rsidRPr="00651FB1">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rsidR="00B10430" w:rsidRPr="00651FB1" w:rsidRDefault="00B10430" w:rsidP="00B10430">
      <w:pPr>
        <w:pStyle w:val="Odsekzoznamu"/>
        <w:widowControl w:val="0"/>
        <w:numPr>
          <w:ilvl w:val="0"/>
          <w:numId w:val="17"/>
        </w:numPr>
        <w:tabs>
          <w:tab w:val="left" w:pos="426"/>
          <w:tab w:val="left" w:pos="7088"/>
        </w:tabs>
        <w:ind w:left="426"/>
        <w:jc w:val="both"/>
        <w:rPr>
          <w:rFonts w:asciiTheme="minorHAnsi" w:hAnsiTheme="minorHAnsi" w:cstheme="minorHAnsi"/>
          <w:lang w:eastAsia="cs-CZ"/>
        </w:rPr>
      </w:pPr>
      <w:r w:rsidRPr="00651FB1">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B10430" w:rsidRPr="00052DF6" w:rsidRDefault="00B10430" w:rsidP="00052DF6">
      <w:pPr>
        <w:pStyle w:val="Odsekzoznamu"/>
        <w:widowControl w:val="0"/>
        <w:numPr>
          <w:ilvl w:val="0"/>
          <w:numId w:val="17"/>
        </w:numPr>
        <w:tabs>
          <w:tab w:val="left" w:pos="426"/>
          <w:tab w:val="left" w:pos="7088"/>
        </w:tabs>
        <w:ind w:left="426"/>
        <w:jc w:val="both"/>
        <w:rPr>
          <w:rFonts w:asciiTheme="minorHAnsi" w:hAnsiTheme="minorHAnsi" w:cstheme="minorHAnsi"/>
          <w:b/>
        </w:rPr>
      </w:pPr>
      <w:r w:rsidRPr="00052DF6">
        <w:rPr>
          <w:rFonts w:asciiTheme="minorHAnsi" w:hAnsiTheme="minorHAnsi" w:cstheme="minorHAnsi"/>
          <w:lang w:eastAsia="cs-CZ"/>
        </w:rPr>
        <w:t xml:space="preserve">Uplatnením alebo zaplatením zmluvnej pokuty nie je dotknuté právo objednávateľa na odstúpenie od zmluvy, úrok z omeškania a na náhradu vzniknutej škody. </w:t>
      </w: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IX</w:t>
      </w:r>
      <w:r>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10430" w:rsidRPr="00651FB1" w:rsidRDefault="00B10430" w:rsidP="00B10430">
      <w:pPr>
        <w:tabs>
          <w:tab w:val="left" w:pos="360"/>
        </w:tabs>
        <w:autoSpaceDE w:val="0"/>
        <w:autoSpaceDN w:val="0"/>
        <w:adjustRightInd w:val="0"/>
        <w:spacing w:after="120"/>
        <w:jc w:val="center"/>
        <w:rPr>
          <w:rFonts w:asciiTheme="minorHAnsi" w:hAnsiTheme="minorHAnsi" w:cstheme="minorHAnsi"/>
          <w:b/>
          <w:sz w:val="22"/>
          <w:szCs w:val="22"/>
        </w:rPr>
      </w:pPr>
      <w:r w:rsidRPr="00651FB1">
        <w:rPr>
          <w:rFonts w:asciiTheme="minorHAnsi" w:hAnsiTheme="minorHAnsi" w:cstheme="minorHAnsi"/>
          <w:b/>
          <w:sz w:val="22"/>
          <w:szCs w:val="22"/>
        </w:rPr>
        <w:t>Odovzdanie a prevzatie Diela:</w:t>
      </w:r>
    </w:p>
    <w:p w:rsidR="00B03F7D" w:rsidRPr="00B03F7D" w:rsidRDefault="00B10430" w:rsidP="00B03F7D">
      <w:pPr>
        <w:pStyle w:val="Odsekzoznamu"/>
        <w:numPr>
          <w:ilvl w:val="0"/>
          <w:numId w:val="9"/>
        </w:numPr>
        <w:autoSpaceDE w:val="0"/>
        <w:autoSpaceDN w:val="0"/>
        <w:adjustRightInd w:val="0"/>
        <w:ind w:left="426"/>
        <w:jc w:val="both"/>
        <w:rPr>
          <w:rStyle w:val="CharStyle10"/>
          <w:rFonts w:asciiTheme="minorHAnsi" w:hAnsiTheme="minorHAnsi" w:cstheme="minorHAnsi"/>
          <w:sz w:val="22"/>
          <w:szCs w:val="22"/>
        </w:rPr>
      </w:pPr>
      <w:r w:rsidRPr="00B03F7D">
        <w:rPr>
          <w:rStyle w:val="CharStyle10"/>
          <w:rFonts w:asciiTheme="minorHAnsi" w:hAnsiTheme="minorHAnsi" w:cstheme="minorHAnsi"/>
          <w:sz w:val="22"/>
          <w:szCs w:val="22"/>
        </w:rPr>
        <w:t xml:space="preserve">Zhotoviteľ sa zaväzuje, že riadne zhotovené (vykonané) Dielo v rozsahu podľa článku III. ods. 1 Zmluvy odovzdá objednávateľovi najneskôr v lehote podľa článku VI ods. </w:t>
      </w:r>
      <w:r w:rsidR="00052DF6" w:rsidRPr="00B03F7D">
        <w:rPr>
          <w:rStyle w:val="CharStyle10"/>
          <w:rFonts w:asciiTheme="minorHAnsi" w:hAnsiTheme="minorHAnsi" w:cstheme="minorHAnsi"/>
          <w:sz w:val="22"/>
          <w:szCs w:val="22"/>
        </w:rPr>
        <w:t>1</w:t>
      </w:r>
      <w:r w:rsidRPr="00B03F7D">
        <w:rPr>
          <w:rStyle w:val="CharStyle10"/>
          <w:rFonts w:asciiTheme="minorHAnsi" w:hAnsiTheme="minorHAnsi" w:cstheme="minorHAnsi"/>
          <w:sz w:val="22"/>
          <w:szCs w:val="22"/>
        </w:rPr>
        <w:t xml:space="preserve"> Zmluvy v mieste zhotovovania Diela. </w:t>
      </w:r>
    </w:p>
    <w:p w:rsidR="00B03F7D" w:rsidRPr="00B03F7D" w:rsidRDefault="00B10430" w:rsidP="00B03F7D">
      <w:pPr>
        <w:pStyle w:val="Odsekzoznamu"/>
        <w:numPr>
          <w:ilvl w:val="0"/>
          <w:numId w:val="9"/>
        </w:numPr>
        <w:autoSpaceDE w:val="0"/>
        <w:autoSpaceDN w:val="0"/>
        <w:adjustRightInd w:val="0"/>
        <w:ind w:left="426"/>
        <w:jc w:val="both"/>
        <w:rPr>
          <w:rFonts w:asciiTheme="minorHAnsi" w:hAnsiTheme="minorHAnsi" w:cstheme="minorHAnsi"/>
          <w:shd w:val="clear" w:color="auto" w:fill="FFFFFF"/>
        </w:rPr>
      </w:pPr>
      <w:r w:rsidRPr="00B03F7D">
        <w:rPr>
          <w:rFonts w:asciiTheme="minorHAnsi" w:hAnsiTheme="minorHAnsi" w:cstheme="minorHAnsi"/>
        </w:rPr>
        <w:t>Objednávateľ prevezme Dielo za splnenia podmienky ustanovenia § 555 ods. 2 Obch. zák. ak Dielo zodpovedá vlastnostiam vymieneným objednávateľom v Zmluve, kvantitatívnym a kvalitatívnym požiadavkam kladeným na Dielo v</w:t>
      </w:r>
      <w:r w:rsidR="00052DF6" w:rsidRPr="00B03F7D">
        <w:rPr>
          <w:rFonts w:asciiTheme="minorHAnsi" w:hAnsiTheme="minorHAnsi" w:cstheme="minorHAnsi"/>
        </w:rPr>
        <w:t> </w:t>
      </w:r>
      <w:r w:rsidRPr="00B03F7D">
        <w:rPr>
          <w:rFonts w:asciiTheme="minorHAnsi" w:hAnsiTheme="minorHAnsi" w:cstheme="minorHAnsi"/>
        </w:rPr>
        <w:t>Zmluve</w:t>
      </w:r>
      <w:r w:rsidR="00052DF6" w:rsidRPr="00B03F7D">
        <w:rPr>
          <w:rFonts w:asciiTheme="minorHAnsi" w:hAnsiTheme="minorHAnsi" w:cstheme="minorHAnsi"/>
        </w:rPr>
        <w:t>, súťažných podkladoch</w:t>
      </w:r>
      <w:r w:rsidR="00524769">
        <w:rPr>
          <w:rFonts w:asciiTheme="minorHAnsi" w:hAnsiTheme="minorHAnsi" w:cstheme="minorHAnsi"/>
        </w:rPr>
        <w:t xml:space="preserve">. </w:t>
      </w:r>
      <w:r w:rsidR="00B03F7D" w:rsidRPr="00B03F7D">
        <w:rPr>
          <w:rFonts w:asciiTheme="minorHAnsi" w:hAnsiTheme="minorHAnsi" w:cstheme="minorHAnsi"/>
        </w:rPr>
        <w:t>Dokumentáciou množstva a kvality - kvality materiálov a stavebných prác, pričom ide  najmä o </w:t>
      </w:r>
      <w:r w:rsidR="00524769">
        <w:rPr>
          <w:rFonts w:asciiTheme="minorHAnsi" w:hAnsiTheme="minorHAnsi" w:cstheme="minorHAnsi"/>
        </w:rPr>
        <w:t>nasledovnú dokumentáciu</w:t>
      </w:r>
      <w:r w:rsidR="00B03F7D" w:rsidRPr="00B03F7D">
        <w:rPr>
          <w:rFonts w:asciiTheme="minorHAnsi" w:hAnsiTheme="minorHAnsi" w:cstheme="minorHAnsi"/>
        </w:rPr>
        <w:t>:</w:t>
      </w:r>
    </w:p>
    <w:p w:rsidR="00B03F7D" w:rsidRPr="00B03F7D" w:rsidRDefault="00B03F7D" w:rsidP="00B03F7D">
      <w:pPr>
        <w:widowControl/>
        <w:numPr>
          <w:ilvl w:val="0"/>
          <w:numId w:val="25"/>
        </w:numPr>
        <w:autoSpaceDE w:val="0"/>
        <w:autoSpaceDN w:val="0"/>
        <w:adjustRightInd w:val="0"/>
        <w:jc w:val="both"/>
        <w:rPr>
          <w:rFonts w:asciiTheme="minorHAnsi" w:hAnsiTheme="minorHAnsi" w:cstheme="minorHAnsi"/>
          <w:sz w:val="22"/>
          <w:szCs w:val="22"/>
        </w:rPr>
      </w:pPr>
      <w:r w:rsidRPr="00B03F7D">
        <w:rPr>
          <w:rFonts w:asciiTheme="minorHAnsi" w:hAnsiTheme="minorHAnsi" w:cstheme="minorHAnsi"/>
          <w:sz w:val="22"/>
          <w:szCs w:val="22"/>
        </w:rPr>
        <w:t xml:space="preserve">certifikáty, vyhlásenia o zhode vlastností a atesty zabudovaných materiálov, (originál, resp. úradne osvedčená kópia), </w:t>
      </w:r>
    </w:p>
    <w:p w:rsidR="00B5596D" w:rsidRPr="00B5596D" w:rsidRDefault="00B03F7D" w:rsidP="00B5596D">
      <w:pPr>
        <w:pStyle w:val="Odsekzoznamu"/>
        <w:numPr>
          <w:ilvl w:val="0"/>
          <w:numId w:val="9"/>
        </w:numPr>
        <w:ind w:left="426" w:hanging="426"/>
        <w:jc w:val="both"/>
        <w:rPr>
          <w:rFonts w:asciiTheme="minorHAnsi" w:hAnsiTheme="minorHAnsi" w:cstheme="minorHAnsi"/>
        </w:rPr>
      </w:pPr>
      <w:r w:rsidRPr="00B03F7D">
        <w:rPr>
          <w:rFonts w:asciiTheme="minorHAnsi" w:hAnsiTheme="minorHAnsi" w:cstheme="minorHAnsi"/>
        </w:rPr>
        <w:t xml:space="preserve">Dokumentácia podľa čl. IX ods. 2 </w:t>
      </w:r>
      <w:r>
        <w:rPr>
          <w:rFonts w:asciiTheme="minorHAnsi" w:hAnsiTheme="minorHAnsi" w:cstheme="minorHAnsi"/>
        </w:rPr>
        <w:t xml:space="preserve">Zmluvy spolu so stavebným denníkom </w:t>
      </w:r>
      <w:r w:rsidRPr="00B03F7D">
        <w:rPr>
          <w:rFonts w:asciiTheme="minorHAnsi" w:hAnsiTheme="minorHAnsi" w:cstheme="minorHAnsi"/>
        </w:rPr>
        <w:t>musí tvoriť neoddeliteľnú súčasť Protokolu o odovzdaní a prevzatí D</w:t>
      </w:r>
      <w:r w:rsidR="00B5596D">
        <w:rPr>
          <w:rFonts w:asciiTheme="minorHAnsi" w:hAnsiTheme="minorHAnsi" w:cstheme="minorHAnsi"/>
        </w:rPr>
        <w:t xml:space="preserve">iela. </w:t>
      </w:r>
      <w:r w:rsidR="00B5596D" w:rsidRPr="00B5596D">
        <w:rPr>
          <w:rFonts w:asciiTheme="minorHAnsi" w:hAnsiTheme="minorHAnsi" w:cstheme="minorHAnsi"/>
        </w:rPr>
        <w:t xml:space="preserve">Absencia niektorého z dokladov podľa ods. </w:t>
      </w:r>
      <w:r w:rsidR="00B5596D">
        <w:rPr>
          <w:rFonts w:asciiTheme="minorHAnsi" w:hAnsiTheme="minorHAnsi" w:cstheme="minorHAnsi"/>
        </w:rPr>
        <w:t>2</w:t>
      </w:r>
      <w:r w:rsidR="00B5596D" w:rsidRPr="00B5596D">
        <w:rPr>
          <w:rFonts w:asciiTheme="minorHAnsi" w:hAnsiTheme="minorHAnsi" w:cstheme="minorHAnsi"/>
        </w:rPr>
        <w:t xml:space="preserve"> tohto článku je dôvodom pre nezačatie preberacieho konania. </w:t>
      </w:r>
    </w:p>
    <w:p w:rsidR="00B10430" w:rsidRPr="00B03F7D" w:rsidRDefault="00B10430" w:rsidP="00B03F7D">
      <w:pPr>
        <w:pStyle w:val="Odsekzoznamu"/>
        <w:numPr>
          <w:ilvl w:val="0"/>
          <w:numId w:val="9"/>
        </w:numPr>
        <w:autoSpaceDE w:val="0"/>
        <w:autoSpaceDN w:val="0"/>
        <w:adjustRightInd w:val="0"/>
        <w:ind w:left="426"/>
        <w:jc w:val="both"/>
        <w:rPr>
          <w:rFonts w:asciiTheme="minorHAnsi" w:hAnsiTheme="minorHAnsi" w:cstheme="minorHAnsi"/>
        </w:rPr>
      </w:pPr>
      <w:r w:rsidRPr="00B03F7D">
        <w:rPr>
          <w:rFonts w:asciiTheme="minorHAnsi" w:hAnsiTheme="minorHAnsi" w:cstheme="minorHAnsi"/>
        </w:rPr>
        <w:t xml:space="preserve">O odovzdaní Diela sa spíše Protokol o odovzdaní a prevzatí Diela (verejnej práce), ktorú podpíšu </w:t>
      </w:r>
      <w:r w:rsidRPr="00B03F7D">
        <w:rPr>
          <w:rStyle w:val="CharStyle10"/>
          <w:rFonts w:asciiTheme="minorHAnsi" w:hAnsiTheme="minorHAnsi" w:cstheme="minorHAnsi"/>
          <w:sz w:val="22"/>
          <w:szCs w:val="22"/>
        </w:rPr>
        <w:t>osoby oprávnené konať vo veciach technických za každú zo zmluvných strán</w:t>
      </w:r>
      <w:r w:rsidRPr="00B03F7D">
        <w:rPr>
          <w:rFonts w:asciiTheme="minorHAnsi" w:hAnsiTheme="minorHAnsi" w:cstheme="minorHAnsi"/>
        </w:rPr>
        <w:t xml:space="preserve">. </w:t>
      </w:r>
      <w:r w:rsidRPr="00B03F7D">
        <w:rPr>
          <w:rStyle w:val="CharStyle10"/>
          <w:rFonts w:asciiTheme="minorHAnsi" w:hAnsiTheme="minorHAnsi" w:cstheme="minorHAnsi"/>
          <w:sz w:val="22"/>
          <w:szCs w:val="22"/>
        </w:rPr>
        <w:t xml:space="preserve">Za deň vykonania Diela sa považuje deň uvedený v Protokole ako deň </w:t>
      </w:r>
      <w:r w:rsidRPr="00B03F7D">
        <w:rPr>
          <w:rFonts w:asciiTheme="minorHAnsi" w:hAnsiTheme="minorHAnsi" w:cstheme="minorHAnsi"/>
        </w:rPr>
        <w:t>podpisu objednávateľa - osoby oprávnenej za objednávateľa rokovať vo veciach technických</w:t>
      </w:r>
      <w:r w:rsidR="00052DF6" w:rsidRPr="00B03F7D">
        <w:rPr>
          <w:rFonts w:asciiTheme="minorHAnsi" w:hAnsiTheme="minorHAnsi" w:cstheme="minorHAnsi"/>
        </w:rPr>
        <w:t xml:space="preserve"> a to Elvíry Krajecovej</w:t>
      </w:r>
      <w:r w:rsidR="00B5596D">
        <w:rPr>
          <w:rFonts w:asciiTheme="minorHAnsi" w:hAnsiTheme="minorHAnsi" w:cstheme="minorHAnsi"/>
        </w:rPr>
        <w:t xml:space="preserve"> (</w:t>
      </w:r>
      <w:r w:rsidR="00052DF6" w:rsidRPr="00B03F7D">
        <w:rPr>
          <w:rFonts w:asciiTheme="minorHAnsi" w:hAnsiTheme="minorHAnsi" w:cstheme="minorHAnsi"/>
        </w:rPr>
        <w:t>stavebný dozor objednávateľa</w:t>
      </w:r>
      <w:r w:rsidR="00B5596D">
        <w:rPr>
          <w:rFonts w:asciiTheme="minorHAnsi" w:hAnsiTheme="minorHAnsi" w:cstheme="minorHAnsi"/>
        </w:rPr>
        <w:t>)</w:t>
      </w:r>
      <w:r w:rsidRPr="00B03F7D">
        <w:rPr>
          <w:rFonts w:asciiTheme="minorHAnsi" w:hAnsiTheme="minorHAnsi" w:cstheme="minorHAnsi"/>
        </w:rPr>
        <w:t xml:space="preserve">. </w:t>
      </w:r>
    </w:p>
    <w:p w:rsidR="00B10430" w:rsidRPr="00651FB1" w:rsidRDefault="00B10430" w:rsidP="00B10430">
      <w:pPr>
        <w:pStyle w:val="Bezriadkovania"/>
        <w:numPr>
          <w:ilvl w:val="0"/>
          <w:numId w:val="9"/>
        </w:numPr>
        <w:spacing w:after="120"/>
        <w:ind w:left="426" w:hanging="357"/>
        <w:jc w:val="both"/>
        <w:rPr>
          <w:rFonts w:asciiTheme="minorHAnsi" w:hAnsiTheme="minorHAnsi" w:cstheme="minorHAnsi"/>
          <w:noProof/>
          <w:sz w:val="22"/>
          <w:szCs w:val="22"/>
        </w:rPr>
      </w:pPr>
      <w:r w:rsidRPr="000E5B5A">
        <w:rPr>
          <w:rFonts w:asciiTheme="minorHAnsi" w:hAnsiTheme="minorHAnsi" w:cstheme="minorHAnsi"/>
          <w:noProof/>
          <w:sz w:val="22"/>
          <w:szCs w:val="22"/>
        </w:rPr>
        <w:t>Povinnými obsahovými náležitosťami Protokolu sú</w:t>
      </w:r>
      <w:r w:rsidRPr="00651FB1">
        <w:rPr>
          <w:rFonts w:asciiTheme="minorHAnsi" w:hAnsiTheme="minorHAnsi" w:cstheme="minorHAnsi"/>
          <w:noProof/>
          <w:sz w:val="22"/>
          <w:szCs w:val="22"/>
        </w:rPr>
        <w:t xml:space="preserve">: </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 xml:space="preserve">údaje o zhotoviteľovi a objednávateľovi, </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 xml:space="preserve">názov zákazky, číslo Zmluvy, </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 xml:space="preserve">označenie Diela, ktoré sa odovzdáva a preberá, </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dátum začatia stavebných prác podľa Zmluvy, skutočný dátum začatia stavebných prác,</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dátum ukončenia stavebných prác podľa Zmluvy, skutočný dátum ukončenia stavebných prác,</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skutočný rozsah vykonaných stavebných prác, odsúhlasený objednávateľom,</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prehlásenie objednávateľa, či príslušnú časť Diela preberá alebo nepreberá,</w:t>
      </w:r>
    </w:p>
    <w:p w:rsidR="00B10430" w:rsidRPr="00651FB1" w:rsidRDefault="00B10430" w:rsidP="00B10430">
      <w:pPr>
        <w:pStyle w:val="Bezriadkovania"/>
        <w:numPr>
          <w:ilvl w:val="0"/>
          <w:numId w:val="10"/>
        </w:numPr>
        <w:ind w:hanging="294"/>
        <w:jc w:val="both"/>
        <w:rPr>
          <w:rFonts w:asciiTheme="minorHAnsi" w:hAnsiTheme="minorHAnsi" w:cstheme="minorHAnsi"/>
          <w:noProof/>
          <w:sz w:val="22"/>
          <w:szCs w:val="22"/>
        </w:rPr>
      </w:pPr>
      <w:r w:rsidRPr="00651FB1">
        <w:rPr>
          <w:rFonts w:asciiTheme="minorHAnsi" w:hAnsiTheme="minorHAnsi" w:cstheme="minorHAnsi"/>
          <w:noProof/>
          <w:sz w:val="22"/>
          <w:szCs w:val="22"/>
        </w:rPr>
        <w:t>prípadne zoznam chýb a nedorobkov a lehoty ich odstránenia, a</w:t>
      </w:r>
      <w:r w:rsidRPr="00651FB1">
        <w:rPr>
          <w:rFonts w:asciiTheme="minorHAnsi" w:hAnsiTheme="minorHAnsi" w:cstheme="minorHAnsi"/>
          <w:sz w:val="22"/>
          <w:szCs w:val="22"/>
        </w:rPr>
        <w:t xml:space="preserve">k Dielo vykazuje drobné chyby alebo nedorobky, ktoré nebránia jeho riadnemu užívaniu a objednávateľ Dielo prevezme. </w:t>
      </w:r>
    </w:p>
    <w:p w:rsidR="00B10430" w:rsidRPr="00651FB1" w:rsidRDefault="00B10430" w:rsidP="00B10430">
      <w:pPr>
        <w:pStyle w:val="Odsekzoznamu"/>
        <w:widowControl w:val="0"/>
        <w:numPr>
          <w:ilvl w:val="0"/>
          <w:numId w:val="9"/>
        </w:numPr>
        <w:ind w:left="426" w:hanging="284"/>
        <w:jc w:val="both"/>
        <w:rPr>
          <w:rFonts w:asciiTheme="minorHAnsi" w:hAnsiTheme="minorHAnsi" w:cstheme="minorHAnsi"/>
        </w:rPr>
      </w:pPr>
      <w:r w:rsidRPr="00651FB1">
        <w:rPr>
          <w:rFonts w:asciiTheme="minorHAnsi" w:hAnsiTheme="minorHAnsi" w:cstheme="minorHAnsi"/>
        </w:rPr>
        <w:t xml:space="preserve">Ak objednávateľ odmieta Dielo prevziať, je povinný uviesť dôvody. </w:t>
      </w:r>
    </w:p>
    <w:p w:rsidR="00B10430" w:rsidRPr="00651FB1" w:rsidRDefault="00B10430" w:rsidP="00B10430">
      <w:pPr>
        <w:pStyle w:val="Odsekzoznamu"/>
        <w:widowControl w:val="0"/>
        <w:numPr>
          <w:ilvl w:val="0"/>
          <w:numId w:val="9"/>
        </w:numPr>
        <w:ind w:left="426" w:hanging="284"/>
        <w:jc w:val="both"/>
        <w:rPr>
          <w:rFonts w:asciiTheme="minorHAnsi" w:hAnsiTheme="minorHAnsi" w:cstheme="minorHAnsi"/>
        </w:rPr>
      </w:pPr>
      <w:r w:rsidRPr="00651FB1">
        <w:rPr>
          <w:rFonts w:asciiTheme="minorHAnsi" w:hAnsiTheme="minorHAnsi" w:cstheme="minorHAnsi"/>
        </w:rPr>
        <w:t xml:space="preserve">Riadnym odovzdaním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651FB1">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rsidR="00B10430" w:rsidRPr="00651FB1" w:rsidRDefault="00B10430" w:rsidP="00B10430">
      <w:pPr>
        <w:pStyle w:val="Odsekzoznamu"/>
        <w:widowControl w:val="0"/>
        <w:numPr>
          <w:ilvl w:val="0"/>
          <w:numId w:val="9"/>
        </w:numPr>
        <w:ind w:left="426" w:hanging="284"/>
        <w:jc w:val="both"/>
        <w:rPr>
          <w:rFonts w:asciiTheme="minorHAnsi" w:hAnsiTheme="minorHAnsi" w:cstheme="minorHAnsi"/>
        </w:rPr>
      </w:pPr>
      <w:r w:rsidRPr="00651FB1">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rsidR="00B10430" w:rsidRPr="00651FB1" w:rsidRDefault="00B10430" w:rsidP="00B10430">
      <w:pPr>
        <w:tabs>
          <w:tab w:val="num" w:pos="2146"/>
        </w:tabs>
        <w:ind w:left="567" w:hanging="567"/>
        <w:jc w:val="center"/>
        <w:rPr>
          <w:rFonts w:asciiTheme="minorHAnsi" w:hAnsiTheme="minorHAnsi" w:cstheme="minorHAnsi"/>
          <w:b/>
          <w:sz w:val="22"/>
          <w:szCs w:val="22"/>
        </w:rPr>
      </w:pPr>
      <w:r w:rsidRPr="00651FB1">
        <w:rPr>
          <w:rFonts w:asciiTheme="minorHAnsi" w:hAnsiTheme="minorHAnsi" w:cstheme="minorHAnsi"/>
          <w:b/>
          <w:sz w:val="22"/>
          <w:szCs w:val="22"/>
        </w:rPr>
        <w:t>X</w:t>
      </w:r>
      <w:r>
        <w:rPr>
          <w:rFonts w:asciiTheme="minorHAnsi" w:hAnsiTheme="minorHAnsi" w:cstheme="minorHAnsi"/>
          <w:b/>
          <w:sz w:val="22"/>
          <w:szCs w:val="22"/>
        </w:rPr>
        <w:t>.</w:t>
      </w:r>
    </w:p>
    <w:p w:rsidR="00B10430" w:rsidRPr="00651FB1" w:rsidRDefault="00B10430" w:rsidP="00B10430">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Zmena záväzkov zmluvných strán</w:t>
      </w:r>
    </w:p>
    <w:p w:rsidR="00B10430" w:rsidRPr="00651FB1" w:rsidRDefault="00B10430" w:rsidP="00B10430">
      <w:pPr>
        <w:pStyle w:val="Odsekzoznamu"/>
        <w:widowControl w:val="0"/>
        <w:numPr>
          <w:ilvl w:val="0"/>
          <w:numId w:val="11"/>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lang w:eastAsia="cs-CZ"/>
        </w:rPr>
        <w:t>Zmluvné strany sú oprávnené pristúpiť na zmenu záväz</w:t>
      </w:r>
      <w:r w:rsidRPr="00651FB1">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w:t>
      </w:r>
      <w:r>
        <w:rPr>
          <w:rFonts w:asciiTheme="minorHAnsi" w:hAnsiTheme="minorHAnsi" w:cstheme="minorHAnsi"/>
          <w:lang w:eastAsia="cs-CZ"/>
        </w:rPr>
        <w:t>toviteľa (najmä „Naviac práce“</w:t>
      </w:r>
      <w:r w:rsidRPr="00651FB1">
        <w:rPr>
          <w:rFonts w:asciiTheme="minorHAnsi" w:hAnsiTheme="minorHAnsi" w:cstheme="minorHAnsi"/>
          <w:lang w:eastAsia="cs-CZ"/>
        </w:rPr>
        <w:t xml:space="preserv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651FB1">
        <w:rPr>
          <w:rFonts w:asciiTheme="minorHAnsi" w:hAnsiTheme="minorHAnsi" w:cstheme="minorHAnsi"/>
        </w:rPr>
        <w:t>a o zmene a doplnení niektorých zákonov v platnom znení</w:t>
      </w:r>
      <w:r w:rsidRPr="00651FB1">
        <w:rPr>
          <w:rFonts w:asciiTheme="minorHAnsi" w:hAnsiTheme="minorHAnsi" w:cstheme="minorHAnsi"/>
          <w:lang w:eastAsia="cs-CZ"/>
        </w:rPr>
        <w:t>.</w:t>
      </w:r>
    </w:p>
    <w:p w:rsidR="00B10430" w:rsidRPr="00651FB1" w:rsidRDefault="00B10430" w:rsidP="00B10430">
      <w:pPr>
        <w:pStyle w:val="Odsekzoznamu"/>
        <w:widowControl w:val="0"/>
        <w:numPr>
          <w:ilvl w:val="0"/>
          <w:numId w:val="11"/>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rPr>
        <w:t>Naviac práce predstavujú práce nad rámec dojednaný v Zmluve, pričom pre vylúčenie pochybností sa má za to, že Naviac práce sú výlučne práce neobsiahnuté v nacenenom Výkaze výmer.</w:t>
      </w:r>
    </w:p>
    <w:p w:rsidR="00B10430" w:rsidRPr="00651FB1" w:rsidRDefault="00B10430" w:rsidP="00B10430">
      <w:pPr>
        <w:pStyle w:val="Odsekzoznamu"/>
        <w:widowControl w:val="0"/>
        <w:numPr>
          <w:ilvl w:val="0"/>
          <w:numId w:val="11"/>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rPr>
        <w:t xml:space="preserve">Vykonané naviac práce pôvodne nezahrnuté v nacenenom Výkaze výmer musia byť fakturované osobitne po ich predchádzajúcom vecnom, cenovom a termínovom odsúhlasení zmluvnými stranami </w:t>
      </w:r>
      <w:r w:rsidR="002676C9">
        <w:rPr>
          <w:rFonts w:asciiTheme="minorHAnsi" w:hAnsiTheme="minorHAnsi" w:cstheme="minorHAnsi"/>
        </w:rPr>
        <w:t xml:space="preserve">(štatutárnym orgánom) </w:t>
      </w:r>
      <w:r w:rsidRPr="00651FB1">
        <w:rPr>
          <w:rFonts w:asciiTheme="minorHAnsi" w:hAnsiTheme="minorHAnsi" w:cstheme="minorHAnsi"/>
        </w:rPr>
        <w:t xml:space="preserve">písomnou formou.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Výkazu výmer v Prílohe č. </w:t>
      </w:r>
      <w:r w:rsidR="00851F45">
        <w:rPr>
          <w:rFonts w:asciiTheme="minorHAnsi" w:hAnsiTheme="minorHAnsi" w:cstheme="minorHAnsi"/>
        </w:rPr>
        <w:t>2</w:t>
      </w:r>
      <w:r w:rsidRPr="00651FB1">
        <w:rPr>
          <w:rFonts w:asciiTheme="minorHAnsi" w:hAnsiTheme="minorHAnsi" w:cstheme="minorHAnsi"/>
        </w:rPr>
        <w:t xml:space="preserve"> tejto Zmluvy.</w:t>
      </w:r>
    </w:p>
    <w:p w:rsidR="00B10430" w:rsidRPr="00651FB1" w:rsidRDefault="00B10430" w:rsidP="00B10430">
      <w:pPr>
        <w:pStyle w:val="Odsekzoznamu"/>
        <w:widowControl w:val="0"/>
        <w:numPr>
          <w:ilvl w:val="0"/>
          <w:numId w:val="11"/>
        </w:numPr>
        <w:tabs>
          <w:tab w:val="left" w:pos="567"/>
          <w:tab w:val="left" w:pos="7088"/>
        </w:tabs>
        <w:ind w:left="425" w:hanging="425"/>
        <w:jc w:val="both"/>
        <w:rPr>
          <w:rFonts w:asciiTheme="minorHAnsi" w:hAnsiTheme="minorHAnsi" w:cstheme="minorHAnsi"/>
        </w:rPr>
      </w:pPr>
      <w:r w:rsidRPr="00651FB1">
        <w:rPr>
          <w:rFonts w:asciiTheme="minorHAnsi" w:hAnsiTheme="minorHAnsi" w:cstheme="minorHAnsi"/>
        </w:rPr>
        <w:t>Akékoľvek oznámenia či komunikácia podľa tejto zmluvy môžu byť doručené v písomnej forme osobne, kuriérom, doporučenou poštou, e</w:t>
      </w:r>
      <w:r>
        <w:rPr>
          <w:rFonts w:asciiTheme="minorHAnsi" w:hAnsiTheme="minorHAnsi" w:cstheme="minorHAnsi"/>
        </w:rPr>
        <w:t>-</w:t>
      </w:r>
      <w:r w:rsidRPr="00651FB1">
        <w:rPr>
          <w:rFonts w:asciiTheme="minorHAnsi" w:hAnsiTheme="minorHAnsi" w:cstheme="minorHAnsi"/>
        </w:rPr>
        <w:t>mailom s potvrdením prijatia e</w:t>
      </w:r>
      <w:r>
        <w:rPr>
          <w:rFonts w:asciiTheme="minorHAnsi" w:hAnsiTheme="minorHAnsi" w:cstheme="minorHAnsi"/>
        </w:rPr>
        <w:t>-</w:t>
      </w:r>
      <w:r w:rsidRPr="00651FB1">
        <w:rPr>
          <w:rFonts w:asciiTheme="minorHAnsi" w:hAnsiTheme="minorHAnsi" w:cstheme="minorHAnsi"/>
        </w:rPr>
        <w:t xml:space="preserve">mailu alebo faxom na adresy zmluvných strán uvedené </w:t>
      </w:r>
      <w:r w:rsidR="00851F45">
        <w:rPr>
          <w:rFonts w:asciiTheme="minorHAnsi" w:hAnsiTheme="minorHAnsi" w:cstheme="minorHAnsi"/>
        </w:rPr>
        <w:t xml:space="preserve">v Zmluve. </w:t>
      </w:r>
      <w:r w:rsidRPr="00651FB1">
        <w:rPr>
          <w:rFonts w:asciiTheme="minorHAnsi" w:hAnsiTheme="minorHAnsi" w:cstheme="minorHAnsi"/>
        </w:rPr>
        <w:t xml:space="preserve"> </w:t>
      </w:r>
    </w:p>
    <w:p w:rsidR="00B10430" w:rsidRPr="00651FB1" w:rsidRDefault="00B10430" w:rsidP="00B10430">
      <w:pPr>
        <w:pStyle w:val="Odsekzoznamu"/>
        <w:widowControl w:val="0"/>
        <w:numPr>
          <w:ilvl w:val="0"/>
          <w:numId w:val="11"/>
        </w:numPr>
        <w:tabs>
          <w:tab w:val="left" w:pos="567"/>
          <w:tab w:val="left" w:pos="7088"/>
        </w:tabs>
        <w:spacing w:after="100" w:afterAutospacing="1"/>
        <w:ind w:left="425" w:hanging="425"/>
        <w:jc w:val="both"/>
        <w:rPr>
          <w:rFonts w:asciiTheme="minorHAnsi" w:hAnsiTheme="minorHAnsi" w:cstheme="minorHAnsi"/>
          <w:lang w:eastAsia="cs-CZ"/>
        </w:rPr>
      </w:pPr>
      <w:r w:rsidRPr="00651FB1">
        <w:rPr>
          <w:rFonts w:asciiTheme="minorHAnsi" w:hAnsiTheme="minorHAnsi" w:cstheme="minorHAnsi"/>
          <w:lang w:eastAsia="cs-CZ"/>
        </w:rPr>
        <w:t xml:space="preserve">Odosielateľ akejkoľvek písomnej správy môže požadovať písomné potvrdenie príjemcu. </w:t>
      </w: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XI</w:t>
      </w:r>
      <w:r>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10430" w:rsidRPr="00651FB1" w:rsidRDefault="00B10430" w:rsidP="00B10430">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Prerušenie prác</w:t>
      </w:r>
    </w:p>
    <w:p w:rsidR="00B10430" w:rsidRPr="00651FB1" w:rsidRDefault="00B10430" w:rsidP="00B10430">
      <w:pPr>
        <w:pStyle w:val="Odsekzoznamu"/>
        <w:numPr>
          <w:ilvl w:val="0"/>
          <w:numId w:val="16"/>
        </w:numPr>
        <w:ind w:left="426"/>
        <w:jc w:val="both"/>
        <w:rPr>
          <w:rFonts w:asciiTheme="minorHAnsi" w:hAnsiTheme="minorHAnsi" w:cstheme="minorHAnsi"/>
        </w:rPr>
      </w:pPr>
      <w:r w:rsidRPr="00651FB1">
        <w:rPr>
          <w:rFonts w:asciiTheme="minorHAnsi" w:hAnsiTheme="minorHAnsi" w:cstheme="minorHAnsi"/>
        </w:rPr>
        <w:t xml:space="preserve">Zhotoviteľ je povinný upozorniť objednávateľa na skutočnosti, ktoré môžu mať za následok prerušenie prác. </w:t>
      </w:r>
    </w:p>
    <w:p w:rsidR="00B10430" w:rsidRPr="00651FB1" w:rsidRDefault="00B10430" w:rsidP="00B10430">
      <w:pPr>
        <w:pStyle w:val="Odsekzoznamu"/>
        <w:numPr>
          <w:ilvl w:val="0"/>
          <w:numId w:val="16"/>
        </w:numPr>
        <w:ind w:left="426"/>
        <w:jc w:val="both"/>
        <w:rPr>
          <w:rFonts w:asciiTheme="minorHAnsi" w:hAnsiTheme="minorHAnsi" w:cstheme="minorHAnsi"/>
        </w:rPr>
      </w:pPr>
      <w:r w:rsidRPr="00651FB1">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w:t>
      </w:r>
      <w:r w:rsidRPr="00651FB1">
        <w:rPr>
          <w:rFonts w:asciiTheme="minorHAnsi" w:hAnsiTheme="minorHAnsi" w:cstheme="minorHAnsi"/>
          <w:lang w:eastAsia="cs-CZ"/>
        </w:rPr>
        <w:t>najmä nepriaznivé poveternostné podmienky pre po</w:t>
      </w:r>
      <w:r>
        <w:rPr>
          <w:rFonts w:asciiTheme="minorHAnsi" w:hAnsiTheme="minorHAnsi" w:cstheme="minorHAnsi"/>
          <w:lang w:eastAsia="cs-CZ"/>
        </w:rPr>
        <w:t>kračovanie v stavebných prácach</w:t>
      </w:r>
      <w:r w:rsidRPr="00651FB1">
        <w:rPr>
          <w:rFonts w:asciiTheme="minorHAnsi" w:hAnsiTheme="minorHAnsi" w:cstheme="minorHAnsi"/>
          <w:lang w:eastAsia="cs-CZ"/>
        </w:rPr>
        <w:t>)</w:t>
      </w:r>
      <w:r w:rsidRPr="00651FB1">
        <w:rPr>
          <w:rFonts w:asciiTheme="minorHAnsi" w:hAnsiTheme="minorHAnsi" w:cstheme="minorHAnsi"/>
        </w:rPr>
        <w:t>.</w:t>
      </w:r>
    </w:p>
    <w:p w:rsidR="00B10430" w:rsidRPr="00651FB1" w:rsidRDefault="00B10430" w:rsidP="00B10430">
      <w:pPr>
        <w:pStyle w:val="Zkladntext2"/>
        <w:numPr>
          <w:ilvl w:val="0"/>
          <w:numId w:val="16"/>
        </w:numPr>
        <w:spacing w:after="0" w:line="240" w:lineRule="auto"/>
        <w:ind w:left="426"/>
        <w:jc w:val="both"/>
        <w:rPr>
          <w:rFonts w:asciiTheme="minorHAnsi" w:hAnsiTheme="minorHAnsi" w:cstheme="minorHAnsi"/>
        </w:rPr>
      </w:pPr>
      <w:r w:rsidRPr="00651FB1">
        <w:rPr>
          <w:rFonts w:asciiTheme="minorHAnsi" w:hAnsiTheme="minorHAnsi" w:cstheme="minorHAnsi"/>
        </w:rPr>
        <w:t xml:space="preserve">Zhotoviteľ je povinný bez zbytočného odkladu písomne Objednávateľa upozorniť na všetky nedostatky, nesprávnosti alebo chyby najmä dokumentácie predloženej mu objednávateľom, ktoré počas vykonávania Diela výjdu najavo. </w:t>
      </w:r>
    </w:p>
    <w:p w:rsidR="00B10430" w:rsidRPr="00651FB1" w:rsidRDefault="00B10430" w:rsidP="00B10430">
      <w:pPr>
        <w:pStyle w:val="Odsekzoznamu"/>
        <w:numPr>
          <w:ilvl w:val="0"/>
          <w:numId w:val="16"/>
        </w:numPr>
        <w:ind w:left="426"/>
        <w:contextualSpacing/>
        <w:jc w:val="both"/>
        <w:rPr>
          <w:rFonts w:asciiTheme="minorHAnsi" w:hAnsiTheme="minorHAnsi" w:cstheme="minorHAnsi"/>
        </w:rPr>
      </w:pPr>
      <w:r w:rsidRPr="00651FB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w:t>
      </w:r>
      <w:r w:rsidR="00851F45">
        <w:rPr>
          <w:rFonts w:asciiTheme="minorHAnsi" w:hAnsiTheme="minorHAnsi" w:cstheme="minorHAnsi"/>
        </w:rPr>
        <w:t>u</w:t>
      </w:r>
      <w:r w:rsidRPr="00651FB1">
        <w:rPr>
          <w:rFonts w:asciiTheme="minorHAnsi" w:hAnsiTheme="minorHAnsi" w:cstheme="minorHAnsi"/>
        </w:rPr>
        <w:t xml:space="preserve"> v  článku VI</w:t>
      </w:r>
      <w:r w:rsidR="00851F45">
        <w:rPr>
          <w:rFonts w:asciiTheme="minorHAnsi" w:hAnsiTheme="minorHAnsi" w:cstheme="minorHAnsi"/>
        </w:rPr>
        <w:t xml:space="preserve"> ods. 1</w:t>
      </w:r>
      <w:r w:rsidRPr="00651FB1">
        <w:rPr>
          <w:rFonts w:asciiTheme="minorHAnsi" w:hAnsiTheme="minorHAnsi" w:cstheme="minorHAnsi"/>
        </w:rPr>
        <w:t xml:space="preserve"> Zmluvy. </w:t>
      </w:r>
    </w:p>
    <w:p w:rsidR="00B10430" w:rsidRPr="00651FB1" w:rsidRDefault="00B10430" w:rsidP="00B10430">
      <w:pPr>
        <w:jc w:val="center"/>
        <w:rPr>
          <w:rFonts w:asciiTheme="minorHAnsi" w:hAnsiTheme="minorHAnsi" w:cstheme="minorHAnsi"/>
          <w:b/>
          <w:sz w:val="22"/>
          <w:szCs w:val="22"/>
        </w:rPr>
      </w:pP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XII</w:t>
      </w:r>
      <w:r>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10430" w:rsidRPr="00651FB1" w:rsidRDefault="00B10430" w:rsidP="00B10430">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Zodpovednosť zhotoviteľa, Zmluvné pokuty, Záruka a záručná doba</w:t>
      </w:r>
    </w:p>
    <w:p w:rsidR="00B10430" w:rsidRPr="00651FB1" w:rsidRDefault="00B10430" w:rsidP="00B10430">
      <w:pPr>
        <w:pStyle w:val="Bezriadkovania"/>
        <w:numPr>
          <w:ilvl w:val="0"/>
          <w:numId w:val="12"/>
        </w:numPr>
        <w:tabs>
          <w:tab w:val="left" w:pos="375"/>
        </w:tabs>
        <w:ind w:left="426"/>
        <w:jc w:val="both"/>
        <w:rPr>
          <w:rFonts w:asciiTheme="minorHAnsi" w:hAnsiTheme="minorHAnsi" w:cstheme="minorHAnsi"/>
          <w:sz w:val="22"/>
          <w:szCs w:val="22"/>
        </w:rPr>
      </w:pPr>
      <w:r w:rsidRPr="00651FB1">
        <w:rPr>
          <w:rFonts w:asciiTheme="minorHAnsi" w:hAnsiTheme="minorHAnsi" w:cstheme="minorHAnsi"/>
          <w:sz w:val="22"/>
          <w:szCs w:val="22"/>
        </w:rPr>
        <w:t xml:space="preserve">Zmluvné strany sa dohodli, že v prípade porušenia povinnosti zhotoviteľa odstrániť riadne a včas vady a/alebo nedorobky, ktoré sú uvedené v odovzdávajúcom Protokole alebo v prípade porušenia povinnosti zhotoviteľa </w:t>
      </w:r>
      <w:r w:rsidRPr="00651FB1">
        <w:rPr>
          <w:rFonts w:asciiTheme="minorHAnsi" w:hAnsiTheme="minorHAnsi" w:cstheme="minorHAnsi"/>
          <w:color w:val="auto"/>
          <w:sz w:val="22"/>
          <w:szCs w:val="22"/>
        </w:rPr>
        <w:t xml:space="preserve">riadne a včas </w:t>
      </w:r>
      <w:r w:rsidRPr="00651FB1">
        <w:rPr>
          <w:rFonts w:asciiTheme="minorHAnsi" w:hAnsiTheme="minorHAnsi" w:cstheme="minorHAnsi"/>
          <w:sz w:val="22"/>
          <w:szCs w:val="22"/>
        </w:rPr>
        <w:t xml:space="preserve">odstrániť vady a oznámené objednávateľom v záručnej dobe, je zhotoviteľ povinný zaplatiť objednávateľovi zmluvnú pokutu vo výške </w:t>
      </w:r>
      <w:r w:rsidR="00851F45">
        <w:rPr>
          <w:rFonts w:asciiTheme="minorHAnsi" w:hAnsiTheme="minorHAnsi" w:cstheme="minorHAnsi"/>
          <w:sz w:val="22"/>
          <w:szCs w:val="22"/>
        </w:rPr>
        <w:t>250 € za</w:t>
      </w:r>
      <w:r w:rsidRPr="00651FB1">
        <w:rPr>
          <w:rFonts w:asciiTheme="minorHAnsi" w:hAnsiTheme="minorHAnsi" w:cstheme="minorHAnsi"/>
          <w:sz w:val="22"/>
          <w:szCs w:val="22"/>
        </w:rPr>
        <w:t xml:space="preserve"> každý začatý deň omeškania za každú takto reklamovanú vadu Diela zvlášť. Uplatnením alebo zaplatením zmluvnej pokuty nie je dotknuté právo objednávateľa na náhradu škody. </w:t>
      </w:r>
      <w:r w:rsidRPr="00651FB1">
        <w:rPr>
          <w:rFonts w:asciiTheme="minorHAnsi" w:hAnsiTheme="minorHAnsi" w:cstheme="minorHAnsi"/>
          <w:sz w:val="22"/>
          <w:szCs w:val="22"/>
          <w:lang w:eastAsia="cs-CZ"/>
        </w:rPr>
        <w:t>Zaplatenie zmluvnej pokuty zhotoviteľom nezbavuje zhotoviteľa povinnosti odstrániť vady Diela ak v tejto Zmluve nie je dohodnuté inak.</w:t>
      </w:r>
    </w:p>
    <w:p w:rsidR="00B10430" w:rsidRPr="00851F45" w:rsidRDefault="00B10430" w:rsidP="00B10430">
      <w:pPr>
        <w:pStyle w:val="Odsekzoznamu"/>
        <w:numPr>
          <w:ilvl w:val="0"/>
          <w:numId w:val="12"/>
        </w:numPr>
        <w:spacing w:line="259" w:lineRule="auto"/>
        <w:ind w:left="426"/>
        <w:contextualSpacing/>
        <w:jc w:val="both"/>
        <w:rPr>
          <w:rFonts w:asciiTheme="minorHAnsi" w:hAnsiTheme="minorHAnsi" w:cstheme="minorHAnsi"/>
        </w:rPr>
      </w:pPr>
      <w:r w:rsidRPr="00851F45">
        <w:rPr>
          <w:rStyle w:val="CharStyle10"/>
          <w:rFonts w:asciiTheme="minorHAnsi" w:hAnsiTheme="minorHAnsi" w:cstheme="minorHAnsi"/>
          <w:sz w:val="22"/>
          <w:szCs w:val="22"/>
        </w:rPr>
        <w:t xml:space="preserve">Záručná doba je </w:t>
      </w:r>
      <w:r w:rsidR="008121A3" w:rsidRPr="008121A3">
        <w:rPr>
          <w:rStyle w:val="CharStyle10"/>
          <w:rFonts w:asciiTheme="minorHAnsi" w:hAnsiTheme="minorHAnsi" w:cstheme="minorHAnsi"/>
          <w:b/>
          <w:sz w:val="22"/>
          <w:szCs w:val="22"/>
        </w:rPr>
        <w:t xml:space="preserve">24 </w:t>
      </w:r>
      <w:r w:rsidRPr="008121A3">
        <w:rPr>
          <w:rFonts w:asciiTheme="minorHAnsi" w:hAnsiTheme="minorHAnsi" w:cstheme="minorHAnsi"/>
          <w:b/>
        </w:rPr>
        <w:t>kalendárnych mesiacov</w:t>
      </w:r>
      <w:r w:rsidRPr="00851F45">
        <w:rPr>
          <w:rFonts w:asciiTheme="minorHAnsi" w:hAnsiTheme="minorHAnsi" w:cstheme="minorHAnsi"/>
          <w:b/>
        </w:rPr>
        <w:t xml:space="preserve"> </w:t>
      </w:r>
      <w:r w:rsidR="008121A3">
        <w:rPr>
          <w:rFonts w:asciiTheme="minorHAnsi" w:hAnsiTheme="minorHAnsi" w:cstheme="minorHAnsi"/>
          <w:b/>
        </w:rPr>
        <w:t xml:space="preserve">na zabudovaný materiál a 12 mesiacov na vykonané stavebné práce </w:t>
      </w:r>
      <w:r w:rsidR="008121A3" w:rsidRPr="008121A3">
        <w:rPr>
          <w:rFonts w:asciiTheme="minorHAnsi" w:hAnsiTheme="minorHAnsi" w:cstheme="minorHAnsi"/>
        </w:rPr>
        <w:t xml:space="preserve">a </w:t>
      </w:r>
      <w:r w:rsidRPr="00851F45">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Diela). </w:t>
      </w:r>
    </w:p>
    <w:p w:rsidR="00B10430" w:rsidRPr="00651FB1" w:rsidRDefault="00B10430" w:rsidP="00B10430">
      <w:pPr>
        <w:pStyle w:val="Odsekzoznamu"/>
        <w:numPr>
          <w:ilvl w:val="0"/>
          <w:numId w:val="12"/>
        </w:numPr>
        <w:spacing w:line="259" w:lineRule="auto"/>
        <w:ind w:left="426"/>
        <w:contextualSpacing/>
        <w:jc w:val="both"/>
        <w:rPr>
          <w:rFonts w:asciiTheme="minorHAnsi" w:hAnsiTheme="minorHAnsi" w:cstheme="minorHAnsi"/>
        </w:rPr>
      </w:pPr>
      <w:r w:rsidRPr="00651FB1">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rsidR="00B10430" w:rsidRPr="00651FB1" w:rsidRDefault="00B10430" w:rsidP="00B10430">
      <w:pPr>
        <w:pStyle w:val="Bezriadkovania"/>
        <w:numPr>
          <w:ilvl w:val="0"/>
          <w:numId w:val="12"/>
        </w:numPr>
        <w:tabs>
          <w:tab w:val="left" w:pos="375"/>
        </w:tabs>
        <w:ind w:left="426"/>
        <w:jc w:val="both"/>
        <w:rPr>
          <w:rFonts w:asciiTheme="minorHAnsi" w:hAnsiTheme="minorHAnsi" w:cstheme="minorHAnsi"/>
          <w:sz w:val="22"/>
          <w:szCs w:val="22"/>
        </w:rPr>
      </w:pPr>
      <w:r w:rsidRPr="00651FB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B10430" w:rsidRPr="00651FB1" w:rsidRDefault="00B10430" w:rsidP="00B10430">
      <w:pPr>
        <w:pStyle w:val="Bezriadkovania"/>
        <w:numPr>
          <w:ilvl w:val="0"/>
          <w:numId w:val="12"/>
        </w:numPr>
        <w:tabs>
          <w:tab w:val="left" w:pos="375"/>
        </w:tabs>
        <w:ind w:left="426"/>
        <w:jc w:val="both"/>
        <w:rPr>
          <w:rStyle w:val="CharStyle30"/>
          <w:rFonts w:asciiTheme="minorHAnsi" w:hAnsiTheme="minorHAnsi" w:cstheme="minorHAnsi"/>
          <w:sz w:val="22"/>
          <w:szCs w:val="22"/>
        </w:rPr>
      </w:pPr>
      <w:r w:rsidRPr="00651FB1">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rsidR="00B10430" w:rsidRPr="00651FB1" w:rsidRDefault="00B10430" w:rsidP="00B10430">
      <w:pPr>
        <w:pStyle w:val="Bezriadkovania"/>
        <w:numPr>
          <w:ilvl w:val="0"/>
          <w:numId w:val="12"/>
        </w:numPr>
        <w:tabs>
          <w:tab w:val="left" w:pos="375"/>
        </w:tabs>
        <w:ind w:left="426"/>
        <w:jc w:val="both"/>
        <w:rPr>
          <w:rStyle w:val="CharStyle36"/>
          <w:rFonts w:asciiTheme="minorHAnsi" w:hAnsiTheme="minorHAnsi" w:cstheme="minorHAnsi"/>
          <w:sz w:val="22"/>
          <w:szCs w:val="22"/>
        </w:rPr>
      </w:pPr>
      <w:r w:rsidRPr="00651FB1">
        <w:rPr>
          <w:rStyle w:val="CharStyle36"/>
          <w:rFonts w:asciiTheme="minorHAnsi" w:hAnsiTheme="minorHAnsi" w:cstheme="minorHAnsi"/>
          <w:sz w:val="22"/>
          <w:szCs w:val="22"/>
          <w:lang w:val="cs-CZ" w:eastAsia="cs-CZ"/>
        </w:rPr>
        <w:t xml:space="preserve">Zhotovitel’ </w:t>
      </w:r>
      <w:r w:rsidRPr="00651FB1">
        <w:rPr>
          <w:rStyle w:val="CharStyle36"/>
          <w:rFonts w:asciiTheme="minorHAnsi" w:hAnsiTheme="minorHAnsi" w:cstheme="minorHAnsi"/>
          <w:sz w:val="22"/>
          <w:szCs w:val="22"/>
        </w:rPr>
        <w:t xml:space="preserve">nezodpovedá za </w:t>
      </w:r>
      <w:r w:rsidRPr="00651FB1">
        <w:rPr>
          <w:rStyle w:val="CharStyle36"/>
          <w:rFonts w:asciiTheme="minorHAnsi" w:hAnsiTheme="minorHAnsi" w:cstheme="minorHAnsi"/>
          <w:sz w:val="22"/>
          <w:szCs w:val="22"/>
          <w:lang w:val="cs-CZ" w:eastAsia="cs-CZ"/>
        </w:rPr>
        <w:t xml:space="preserve">vady, </w:t>
      </w:r>
      <w:r w:rsidRPr="00651FB1">
        <w:rPr>
          <w:rStyle w:val="CharStyle36"/>
          <w:rFonts w:asciiTheme="minorHAnsi" w:hAnsiTheme="minorHAnsi" w:cstheme="minorHAnsi"/>
          <w:sz w:val="22"/>
          <w:szCs w:val="22"/>
        </w:rPr>
        <w:t>ktoré boli spôsobené použitím podkladov prevzatých alebo pokynov od objednávateľa a:</w:t>
      </w:r>
    </w:p>
    <w:p w:rsidR="00B10430" w:rsidRPr="0086523F" w:rsidRDefault="00B10430" w:rsidP="00B10430">
      <w:pPr>
        <w:pStyle w:val="Bezriadkovania"/>
        <w:tabs>
          <w:tab w:val="left" w:pos="709"/>
          <w:tab w:val="left" w:pos="877"/>
        </w:tabs>
        <w:ind w:left="709" w:hanging="283"/>
        <w:jc w:val="both"/>
        <w:rPr>
          <w:rStyle w:val="CharStyle36"/>
          <w:rFonts w:asciiTheme="minorHAnsi" w:hAnsiTheme="minorHAnsi" w:cstheme="minorHAnsi"/>
          <w:sz w:val="22"/>
          <w:szCs w:val="22"/>
          <w:lang w:val="cs-CZ" w:eastAsia="cs-CZ"/>
        </w:rPr>
      </w:pPr>
      <w:r w:rsidRPr="00651FB1">
        <w:rPr>
          <w:rStyle w:val="CharStyle36"/>
          <w:rFonts w:asciiTheme="minorHAnsi" w:hAnsiTheme="minorHAnsi" w:cstheme="minorHAnsi"/>
          <w:sz w:val="22"/>
          <w:szCs w:val="22"/>
        </w:rPr>
        <w:t xml:space="preserve">a/ </w:t>
      </w:r>
      <w:r>
        <w:rPr>
          <w:rStyle w:val="CharStyle36"/>
          <w:rFonts w:asciiTheme="minorHAnsi" w:hAnsiTheme="minorHAnsi" w:cstheme="minorHAnsi"/>
          <w:sz w:val="22"/>
          <w:szCs w:val="22"/>
          <w:lang w:val="cs-CZ" w:eastAsia="cs-CZ"/>
        </w:rPr>
        <w:t xml:space="preserve">ak </w:t>
      </w:r>
      <w:r w:rsidRPr="00651FB1">
        <w:rPr>
          <w:rStyle w:val="CharStyle36"/>
          <w:rFonts w:asciiTheme="minorHAnsi" w:hAnsiTheme="minorHAnsi" w:cstheme="minorHAnsi"/>
          <w:sz w:val="22"/>
          <w:szCs w:val="22"/>
          <w:lang w:val="cs-CZ" w:eastAsia="cs-CZ"/>
        </w:rPr>
        <w:t xml:space="preserve">zhotovitel’ </w:t>
      </w:r>
      <w:r w:rsidRPr="00651FB1">
        <w:rPr>
          <w:rStyle w:val="CharStyle36"/>
          <w:rFonts w:asciiTheme="minorHAnsi" w:hAnsiTheme="minorHAnsi" w:cstheme="minorHAnsi"/>
          <w:sz w:val="22"/>
          <w:szCs w:val="22"/>
        </w:rPr>
        <w:t>ani pri vynaložení všetkej odbornej starostlivosti a úsilia nemohol zistiť ich nevhodnosť alebo</w:t>
      </w:r>
    </w:p>
    <w:p w:rsidR="00B10430" w:rsidRPr="00651FB1" w:rsidRDefault="00B10430" w:rsidP="00B1043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651FB1">
        <w:rPr>
          <w:rStyle w:val="CharStyle36"/>
          <w:rFonts w:asciiTheme="minorHAnsi" w:hAnsiTheme="minorHAnsi" w:cstheme="minorHAnsi"/>
          <w:sz w:val="22"/>
          <w:szCs w:val="22"/>
        </w:rPr>
        <w:t>b/ ak na ich nevhodnosť preukázateľne písomne objednávateľa upozornil a objednávateľ na ich použití napriek tomu trval.</w:t>
      </w:r>
    </w:p>
    <w:p w:rsidR="00B10430" w:rsidRPr="00651FB1" w:rsidRDefault="00B10430" w:rsidP="00B10430">
      <w:pPr>
        <w:pStyle w:val="Bezriadkovania"/>
        <w:numPr>
          <w:ilvl w:val="0"/>
          <w:numId w:val="12"/>
        </w:numPr>
        <w:tabs>
          <w:tab w:val="left" w:pos="418"/>
          <w:tab w:val="left" w:pos="993"/>
        </w:tabs>
        <w:ind w:left="426"/>
        <w:jc w:val="both"/>
        <w:rPr>
          <w:rStyle w:val="CharStyle36"/>
          <w:rFonts w:asciiTheme="minorHAnsi" w:hAnsiTheme="minorHAnsi" w:cstheme="minorHAnsi"/>
          <w:color w:val="auto"/>
          <w:sz w:val="22"/>
          <w:szCs w:val="22"/>
        </w:rPr>
      </w:pPr>
      <w:r w:rsidRPr="00651FB1">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p>
    <w:p w:rsidR="00B10430" w:rsidRPr="00651FB1" w:rsidRDefault="00B10430" w:rsidP="00B10430">
      <w:pPr>
        <w:jc w:val="center"/>
        <w:rPr>
          <w:rFonts w:asciiTheme="minorHAnsi" w:hAnsiTheme="minorHAnsi" w:cstheme="minorHAnsi"/>
          <w:b/>
          <w:sz w:val="22"/>
          <w:szCs w:val="22"/>
        </w:rPr>
      </w:pPr>
      <w:r w:rsidRPr="00651FB1">
        <w:rPr>
          <w:rFonts w:asciiTheme="minorHAnsi" w:hAnsiTheme="minorHAnsi" w:cstheme="minorHAnsi"/>
          <w:b/>
          <w:sz w:val="22"/>
          <w:szCs w:val="22"/>
        </w:rPr>
        <w:t>XIII</w:t>
      </w:r>
      <w:r>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10430" w:rsidRPr="00651FB1" w:rsidRDefault="00B10430" w:rsidP="00B10430">
      <w:pPr>
        <w:spacing w:after="120"/>
        <w:jc w:val="center"/>
        <w:rPr>
          <w:rFonts w:asciiTheme="minorHAnsi" w:hAnsiTheme="minorHAnsi" w:cstheme="minorHAnsi"/>
          <w:b/>
          <w:sz w:val="22"/>
          <w:szCs w:val="22"/>
        </w:rPr>
      </w:pPr>
      <w:r w:rsidRPr="00651FB1">
        <w:rPr>
          <w:rFonts w:asciiTheme="minorHAnsi" w:hAnsiTheme="minorHAnsi" w:cstheme="minorHAnsi"/>
          <w:b/>
          <w:sz w:val="22"/>
          <w:szCs w:val="22"/>
        </w:rPr>
        <w:t>Zánik zmluvy</w:t>
      </w:r>
    </w:p>
    <w:p w:rsidR="00B10430" w:rsidRPr="00651FB1" w:rsidRDefault="00B10430" w:rsidP="00B10430">
      <w:pPr>
        <w:pStyle w:val="Odsekzoznamu"/>
        <w:numPr>
          <w:ilvl w:val="0"/>
          <w:numId w:val="5"/>
        </w:numPr>
        <w:autoSpaceDE w:val="0"/>
        <w:autoSpaceDN w:val="0"/>
        <w:adjustRightInd w:val="0"/>
        <w:ind w:left="426"/>
        <w:jc w:val="both"/>
        <w:rPr>
          <w:rFonts w:asciiTheme="minorHAnsi" w:hAnsiTheme="minorHAnsi" w:cstheme="minorHAnsi"/>
          <w:b/>
        </w:rPr>
      </w:pPr>
      <w:r w:rsidRPr="00651FB1">
        <w:rPr>
          <w:rFonts w:asciiTheme="minorHAnsi" w:hAnsiTheme="minorHAnsi" w:cstheme="minorHAnsi"/>
          <w:noProof w:val="0"/>
        </w:rPr>
        <w:t xml:space="preserve">Objednávateľ je oprávnený odstúpiť od zmluvy z dôvodov podľa </w:t>
      </w:r>
      <w:r>
        <w:rPr>
          <w:rFonts w:asciiTheme="minorHAnsi" w:hAnsiTheme="minorHAnsi" w:cstheme="minorHAnsi"/>
          <w:noProof w:val="0"/>
        </w:rPr>
        <w:t xml:space="preserve">ustanovenia </w:t>
      </w:r>
      <w:r w:rsidRPr="00651FB1">
        <w:rPr>
          <w:rFonts w:asciiTheme="minorHAnsi" w:hAnsiTheme="minorHAnsi" w:cstheme="minorHAnsi"/>
          <w:noProof w:val="0"/>
        </w:rPr>
        <w:t>§ 344 a nasl. Obchodného zákonníka, z dôvodov podľa ustanovení zákona č. 343/2015 Z. z. o verejnom obstarávaní a o zmene a doplnení niektorých zákonov v znení neskorších predpisov (§ 19) alebo z dôvodov ustanovených v tejto Zmluve.</w:t>
      </w:r>
    </w:p>
    <w:p w:rsidR="00B10430" w:rsidRPr="00651FB1" w:rsidRDefault="00B10430" w:rsidP="00B10430">
      <w:pPr>
        <w:pStyle w:val="Odsekzoznamu"/>
        <w:numPr>
          <w:ilvl w:val="0"/>
          <w:numId w:val="5"/>
        </w:numPr>
        <w:autoSpaceDE w:val="0"/>
        <w:autoSpaceDN w:val="0"/>
        <w:adjustRightInd w:val="0"/>
        <w:ind w:left="426"/>
        <w:jc w:val="both"/>
        <w:rPr>
          <w:rFonts w:asciiTheme="minorHAnsi" w:hAnsiTheme="minorHAnsi" w:cstheme="minorHAnsi"/>
          <w:b/>
        </w:rPr>
      </w:pPr>
      <w:r w:rsidRPr="00651FB1">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B10430" w:rsidRPr="00651FB1" w:rsidRDefault="00B10430" w:rsidP="00B10430">
      <w:pPr>
        <w:pStyle w:val="Odsekzoznamu"/>
        <w:numPr>
          <w:ilvl w:val="0"/>
          <w:numId w:val="5"/>
        </w:numPr>
        <w:autoSpaceDE w:val="0"/>
        <w:autoSpaceDN w:val="0"/>
        <w:adjustRightInd w:val="0"/>
        <w:ind w:left="426"/>
        <w:jc w:val="both"/>
        <w:rPr>
          <w:rFonts w:asciiTheme="minorHAnsi" w:hAnsiTheme="minorHAnsi" w:cstheme="minorHAnsi"/>
          <w:b/>
        </w:rPr>
      </w:pPr>
      <w:r w:rsidRPr="00651FB1">
        <w:rPr>
          <w:rFonts w:asciiTheme="minorHAnsi" w:hAnsiTheme="minorHAnsi" w:cstheme="minorHAnsi"/>
        </w:rPr>
        <w:t>Zmluva zaniká:</w:t>
      </w:r>
    </w:p>
    <w:p w:rsidR="00B10430" w:rsidRPr="00651FB1" w:rsidRDefault="00B10430" w:rsidP="00B10430">
      <w:pPr>
        <w:pStyle w:val="Odsekzoznamu"/>
        <w:numPr>
          <w:ilvl w:val="0"/>
          <w:numId w:val="13"/>
        </w:numPr>
        <w:spacing w:line="259" w:lineRule="auto"/>
        <w:contextualSpacing/>
        <w:jc w:val="both"/>
        <w:rPr>
          <w:rFonts w:asciiTheme="minorHAnsi" w:hAnsiTheme="minorHAnsi" w:cstheme="minorHAnsi"/>
        </w:rPr>
      </w:pPr>
      <w:r w:rsidRPr="00651FB1">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B10430" w:rsidRPr="00651FB1" w:rsidRDefault="00B10430" w:rsidP="00B10430">
      <w:pPr>
        <w:pStyle w:val="Odsekzoznamu"/>
        <w:numPr>
          <w:ilvl w:val="0"/>
          <w:numId w:val="13"/>
        </w:numPr>
        <w:spacing w:line="259" w:lineRule="auto"/>
        <w:contextualSpacing/>
        <w:jc w:val="both"/>
        <w:rPr>
          <w:rFonts w:asciiTheme="minorHAnsi" w:hAnsiTheme="minorHAnsi" w:cstheme="minorHAnsi"/>
        </w:rPr>
      </w:pPr>
      <w:r w:rsidRPr="00651FB1">
        <w:rPr>
          <w:rFonts w:asciiTheme="minorHAnsi" w:hAnsiTheme="minorHAnsi" w:cstheme="minorHAnsi"/>
        </w:rPr>
        <w:t>odstúpením od zmluvy,</w:t>
      </w:r>
    </w:p>
    <w:p w:rsidR="00B10430" w:rsidRPr="00651FB1" w:rsidRDefault="00B10430" w:rsidP="00B10430">
      <w:pPr>
        <w:pStyle w:val="Odsekzoznamu"/>
        <w:numPr>
          <w:ilvl w:val="0"/>
          <w:numId w:val="13"/>
        </w:numPr>
        <w:spacing w:line="259" w:lineRule="auto"/>
        <w:contextualSpacing/>
        <w:jc w:val="both"/>
        <w:rPr>
          <w:rFonts w:asciiTheme="minorHAnsi" w:hAnsiTheme="minorHAnsi" w:cstheme="minorHAnsi"/>
        </w:rPr>
      </w:pPr>
      <w:r w:rsidRPr="00651FB1">
        <w:rPr>
          <w:rFonts w:asciiTheme="minorHAnsi" w:hAnsiTheme="minorHAnsi" w:cstheme="minorHAnsi"/>
        </w:rPr>
        <w:t xml:space="preserve">na základe písomnej dohody zmluvných strán, pre ukončenie Zmluvy dohodou zmluvných strán sa vyžaduje: </w:t>
      </w:r>
    </w:p>
    <w:p w:rsidR="00B10430" w:rsidRPr="00651FB1" w:rsidRDefault="00B10430" w:rsidP="00B10430">
      <w:pPr>
        <w:pStyle w:val="Odsekzoznamu"/>
        <w:numPr>
          <w:ilvl w:val="0"/>
          <w:numId w:val="14"/>
        </w:numPr>
        <w:spacing w:line="259" w:lineRule="auto"/>
        <w:ind w:left="1134" w:firstLine="0"/>
        <w:contextualSpacing/>
        <w:jc w:val="both"/>
        <w:rPr>
          <w:rFonts w:asciiTheme="minorHAnsi" w:hAnsiTheme="minorHAnsi" w:cstheme="minorHAnsi"/>
        </w:rPr>
      </w:pPr>
      <w:r w:rsidRPr="00651FB1">
        <w:rPr>
          <w:rFonts w:asciiTheme="minorHAnsi" w:hAnsiTheme="minorHAnsi" w:cstheme="minorHAnsi"/>
        </w:rPr>
        <w:t>vyhotovenie Dohody o ukončení zmluvy v listinnej forme</w:t>
      </w:r>
      <w:r>
        <w:rPr>
          <w:rFonts w:asciiTheme="minorHAnsi" w:hAnsiTheme="minorHAnsi" w:cstheme="minorHAnsi"/>
        </w:rPr>
        <w:t>,</w:t>
      </w:r>
    </w:p>
    <w:p w:rsidR="00B10430" w:rsidRPr="00651FB1" w:rsidRDefault="00B10430" w:rsidP="00B10430">
      <w:pPr>
        <w:pStyle w:val="Odsekzoznamu"/>
        <w:numPr>
          <w:ilvl w:val="0"/>
          <w:numId w:val="14"/>
        </w:numPr>
        <w:spacing w:line="259" w:lineRule="auto"/>
        <w:ind w:left="1418" w:hanging="284"/>
        <w:contextualSpacing/>
        <w:jc w:val="both"/>
        <w:rPr>
          <w:rFonts w:asciiTheme="minorHAnsi" w:hAnsiTheme="minorHAnsi" w:cstheme="minorHAnsi"/>
        </w:rPr>
      </w:pPr>
      <w:r w:rsidRPr="00651FB1">
        <w:rPr>
          <w:rFonts w:asciiTheme="minorHAnsi" w:hAnsiTheme="minorHAnsi" w:cstheme="minorHAnsi"/>
        </w:rPr>
        <w:t xml:space="preserve">dohoda o podstatných náležitostiach súvisiacich s ukončením Zmluvy najmä vysporiadanie záväzkov zmluvných strán a termín ukončenia Zmluvy. </w:t>
      </w:r>
    </w:p>
    <w:p w:rsidR="00B10430" w:rsidRPr="00651FB1" w:rsidRDefault="00B10430" w:rsidP="00B10430">
      <w:pPr>
        <w:pStyle w:val="Odsekzoznamu"/>
        <w:widowControl w:val="0"/>
        <w:numPr>
          <w:ilvl w:val="0"/>
          <w:numId w:val="5"/>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B10430" w:rsidRPr="00651FB1" w:rsidRDefault="00B10430" w:rsidP="00B10430">
      <w:pPr>
        <w:pStyle w:val="Odsekzoznamu"/>
        <w:widowControl w:val="0"/>
        <w:numPr>
          <w:ilvl w:val="0"/>
          <w:numId w:val="5"/>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651FB1">
        <w:rPr>
          <w:rFonts w:asciiTheme="minorHAnsi" w:hAnsiTheme="minorHAnsi" w:cstheme="minorHAnsi"/>
        </w:rPr>
        <w:t>V prípade pochybnosti sa má za to, že odstúpenie od zmluvy je účinné na tretí deň po odoslaní oznámenia o odstúpení od zmluvy.</w:t>
      </w:r>
    </w:p>
    <w:p w:rsidR="00B10430" w:rsidRPr="00651FB1" w:rsidRDefault="00B10430" w:rsidP="00B10430">
      <w:pPr>
        <w:pStyle w:val="Odsekzoznamu"/>
        <w:widowControl w:val="0"/>
        <w:numPr>
          <w:ilvl w:val="0"/>
          <w:numId w:val="5"/>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rsidR="00B10430" w:rsidRPr="00651FB1" w:rsidRDefault="00B10430" w:rsidP="00B10430">
      <w:pPr>
        <w:pStyle w:val="Odsekzoznamu"/>
        <w:numPr>
          <w:ilvl w:val="0"/>
          <w:numId w:val="5"/>
        </w:numPr>
        <w:ind w:left="426" w:right="55"/>
        <w:jc w:val="both"/>
        <w:rPr>
          <w:rFonts w:asciiTheme="minorHAnsi" w:hAnsiTheme="minorHAnsi" w:cstheme="minorHAnsi"/>
        </w:rPr>
      </w:pPr>
      <w:r w:rsidRPr="00651FB1">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zhotoviteľ bez riadneho dôvodu odmietne prevziať stavenisko,</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zhotoviteľ nezačne stavebné práce </w:t>
      </w:r>
      <w:r w:rsidR="0071019B">
        <w:rPr>
          <w:rFonts w:asciiTheme="minorHAnsi" w:hAnsiTheme="minorHAnsi" w:cstheme="minorHAnsi"/>
          <w:sz w:val="22"/>
          <w:szCs w:val="22"/>
        </w:rPr>
        <w:t>po prevzatí staveniska</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zhotoviteľ je v omeškaní s riadnym vykonaním Diela o viac ako </w:t>
      </w:r>
      <w:r w:rsidR="0071019B">
        <w:rPr>
          <w:rFonts w:asciiTheme="minorHAnsi" w:hAnsiTheme="minorHAnsi" w:cstheme="minorHAnsi"/>
          <w:sz w:val="22"/>
          <w:szCs w:val="22"/>
        </w:rPr>
        <w:t>5</w:t>
      </w:r>
      <w:r w:rsidRPr="00651FB1">
        <w:rPr>
          <w:rFonts w:asciiTheme="minorHAnsi" w:hAnsiTheme="minorHAnsi" w:cstheme="minorHAnsi"/>
          <w:sz w:val="22"/>
          <w:szCs w:val="22"/>
        </w:rPr>
        <w:t xml:space="preserve"> kalendárnych dní, </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e/ ods. 7 tohto článku, inak má zhotoviteľ právo na zmluvnú pokutu vo výške podľa článku XII ods. 1 Zmluvy alebo </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ak ktorékoľvek vyhlásenie/prehlásenie zhotoviteľa uvedené v tejto Zmluve je nepravdivé ku dňu uzatvorenia Zmluvy alebo sa takým stane počas realizácie Diela, </w:t>
      </w:r>
      <w:r w:rsidR="0071019B">
        <w:rPr>
          <w:rFonts w:asciiTheme="minorHAnsi" w:hAnsiTheme="minorHAnsi" w:cstheme="minorHAnsi"/>
          <w:sz w:val="22"/>
          <w:szCs w:val="22"/>
        </w:rPr>
        <w:t xml:space="preserve">alebo ak zhotoviteľ nepredloží objednávateľovi požadované dokumenty v zmysle Zmluvy a/alebo zmarí začatie preberacieho konania, </w:t>
      </w:r>
      <w:r w:rsidRPr="00651FB1">
        <w:rPr>
          <w:rFonts w:asciiTheme="minorHAnsi" w:hAnsiTheme="minorHAnsi" w:cstheme="minorHAnsi"/>
          <w:sz w:val="22"/>
          <w:szCs w:val="22"/>
        </w:rPr>
        <w:t xml:space="preserve">pričom zhotoviteľ má právo v prípade preukázania skutočností podľa tohto písm. f/ </w:t>
      </w:r>
      <w:r w:rsidR="0071019B">
        <w:rPr>
          <w:rFonts w:asciiTheme="minorHAnsi" w:hAnsiTheme="minorHAnsi" w:cstheme="minorHAnsi"/>
          <w:sz w:val="22"/>
          <w:szCs w:val="22"/>
        </w:rPr>
        <w:t xml:space="preserve">článku XIII Zmluvy </w:t>
      </w:r>
      <w:r w:rsidRPr="00651FB1">
        <w:rPr>
          <w:rFonts w:asciiTheme="minorHAnsi" w:hAnsiTheme="minorHAnsi" w:cstheme="minorHAnsi"/>
          <w:sz w:val="22"/>
          <w:szCs w:val="22"/>
        </w:rPr>
        <w:t xml:space="preserve">na zmluvnú pokutu vo výške </w:t>
      </w:r>
      <w:r w:rsidR="0071019B">
        <w:rPr>
          <w:rFonts w:asciiTheme="minorHAnsi" w:hAnsiTheme="minorHAnsi" w:cstheme="minorHAnsi"/>
          <w:sz w:val="22"/>
          <w:szCs w:val="22"/>
        </w:rPr>
        <w:t xml:space="preserve"> 2 500 €. </w:t>
      </w:r>
    </w:p>
    <w:p w:rsidR="00B10430" w:rsidRPr="00651FB1" w:rsidRDefault="00B10430" w:rsidP="00B10430">
      <w:pPr>
        <w:widowControl/>
        <w:numPr>
          <w:ilvl w:val="1"/>
          <w:numId w:val="4"/>
        </w:numPr>
        <w:ind w:left="1134" w:right="55"/>
        <w:jc w:val="both"/>
        <w:rPr>
          <w:rFonts w:asciiTheme="minorHAnsi" w:hAnsiTheme="minorHAnsi" w:cstheme="minorHAnsi"/>
          <w:sz w:val="22"/>
          <w:szCs w:val="22"/>
        </w:rPr>
      </w:pPr>
      <w:r w:rsidRPr="00651FB1">
        <w:rPr>
          <w:rFonts w:asciiTheme="minorHAnsi" w:hAnsiTheme="minorHAnsi" w:cstheme="minorHAnsi"/>
          <w:sz w:val="22"/>
          <w:szCs w:val="22"/>
        </w:rPr>
        <w:t xml:space="preserve">objednávateľom oznámená vada je neodstrániteľná. </w:t>
      </w:r>
    </w:p>
    <w:p w:rsidR="00B10430" w:rsidRPr="00651FB1" w:rsidRDefault="00B10430" w:rsidP="00B10430">
      <w:pPr>
        <w:pStyle w:val="Odsekzoznamu"/>
        <w:numPr>
          <w:ilvl w:val="0"/>
          <w:numId w:val="5"/>
        </w:numPr>
        <w:ind w:left="426" w:right="55"/>
        <w:jc w:val="both"/>
        <w:rPr>
          <w:rFonts w:asciiTheme="minorHAnsi" w:hAnsiTheme="minorHAnsi" w:cstheme="minorHAnsi"/>
        </w:rPr>
      </w:pPr>
      <w:r w:rsidRPr="00651FB1">
        <w:rPr>
          <w:rFonts w:asciiTheme="minorHAnsi" w:hAnsiTheme="minorHAnsi" w:cstheme="minorHAnsi"/>
        </w:rPr>
        <w:t xml:space="preserve">Zhotoviteľ je oprávnený odstúpiť od Zmluvy v prípade, ak </w:t>
      </w:r>
      <w:r w:rsidRPr="00651FB1">
        <w:rPr>
          <w:rFonts w:asciiTheme="minorHAnsi" w:hAnsiTheme="minorHAnsi" w:cstheme="minorHAnsi"/>
          <w:noProof w:val="0"/>
        </w:rPr>
        <w:t>objednávateľ podstatným spôsobom poruší Zmluvu. Podstatným porušením tejto Zmluvy zo strany objednávateľa je omeškanie objednávateľa so zaplatením ceny Diela o viac ako 5 dní, pričom Dielo objednávateľ prevzal podľa podmienok v tejto Zmluve.</w:t>
      </w:r>
    </w:p>
    <w:p w:rsidR="00B10430" w:rsidRDefault="00B10430" w:rsidP="00B10430">
      <w:pPr>
        <w:pStyle w:val="Odsekzoznamu"/>
        <w:widowControl w:val="0"/>
        <w:numPr>
          <w:ilvl w:val="0"/>
          <w:numId w:val="5"/>
        </w:numPr>
        <w:tabs>
          <w:tab w:val="left" w:pos="567"/>
          <w:tab w:val="left" w:pos="851"/>
          <w:tab w:val="left" w:pos="7088"/>
        </w:tabs>
        <w:ind w:left="426"/>
        <w:jc w:val="both"/>
        <w:rPr>
          <w:rFonts w:asciiTheme="minorHAnsi" w:hAnsiTheme="minorHAnsi" w:cstheme="minorHAnsi"/>
          <w:lang w:eastAsia="cs-CZ"/>
        </w:rPr>
      </w:pPr>
      <w:r w:rsidRPr="00651FB1">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10430" w:rsidRPr="00651FB1" w:rsidRDefault="00B10430" w:rsidP="00B10430">
      <w:pPr>
        <w:pStyle w:val="Odsekzoznamu"/>
        <w:widowControl w:val="0"/>
        <w:tabs>
          <w:tab w:val="left" w:pos="567"/>
          <w:tab w:val="left" w:pos="851"/>
          <w:tab w:val="left" w:pos="7088"/>
        </w:tabs>
        <w:ind w:left="426"/>
        <w:jc w:val="both"/>
        <w:rPr>
          <w:rFonts w:asciiTheme="minorHAnsi" w:hAnsiTheme="minorHAnsi" w:cstheme="minorHAnsi"/>
          <w:lang w:eastAsia="cs-CZ"/>
        </w:rPr>
      </w:pPr>
    </w:p>
    <w:p w:rsidR="00B10430" w:rsidRPr="00651FB1" w:rsidRDefault="00B10430" w:rsidP="00B10430">
      <w:pPr>
        <w:ind w:right="142"/>
        <w:jc w:val="center"/>
        <w:rPr>
          <w:rFonts w:asciiTheme="minorHAnsi" w:hAnsiTheme="minorHAnsi" w:cstheme="minorHAnsi"/>
          <w:b/>
          <w:sz w:val="22"/>
          <w:szCs w:val="22"/>
        </w:rPr>
      </w:pPr>
      <w:r w:rsidRPr="00651FB1">
        <w:rPr>
          <w:rFonts w:asciiTheme="minorHAnsi" w:hAnsiTheme="minorHAnsi" w:cstheme="minorHAnsi"/>
          <w:b/>
          <w:sz w:val="22"/>
          <w:szCs w:val="22"/>
        </w:rPr>
        <w:t>XIV</w:t>
      </w:r>
      <w:r>
        <w:rPr>
          <w:rFonts w:asciiTheme="minorHAnsi" w:hAnsiTheme="minorHAnsi" w:cstheme="minorHAnsi"/>
          <w:b/>
          <w:sz w:val="22"/>
          <w:szCs w:val="22"/>
        </w:rPr>
        <w:t>.</w:t>
      </w:r>
      <w:r w:rsidRPr="00651FB1">
        <w:rPr>
          <w:rFonts w:asciiTheme="minorHAnsi" w:hAnsiTheme="minorHAnsi" w:cstheme="minorHAnsi"/>
          <w:b/>
          <w:sz w:val="22"/>
          <w:szCs w:val="22"/>
        </w:rPr>
        <w:t xml:space="preserve"> </w:t>
      </w:r>
    </w:p>
    <w:p w:rsidR="00B10430" w:rsidRPr="00651FB1" w:rsidRDefault="00B10430" w:rsidP="00B10430">
      <w:pPr>
        <w:spacing w:after="120"/>
        <w:ind w:right="142"/>
        <w:jc w:val="center"/>
        <w:rPr>
          <w:rFonts w:asciiTheme="minorHAnsi" w:hAnsiTheme="minorHAnsi" w:cstheme="minorHAnsi"/>
          <w:b/>
          <w:sz w:val="22"/>
          <w:szCs w:val="22"/>
        </w:rPr>
      </w:pPr>
      <w:r w:rsidRPr="00651FB1">
        <w:rPr>
          <w:rFonts w:asciiTheme="minorHAnsi" w:hAnsiTheme="minorHAnsi" w:cstheme="minorHAnsi"/>
          <w:b/>
          <w:sz w:val="22"/>
          <w:szCs w:val="22"/>
        </w:rPr>
        <w:t xml:space="preserve"> Záverečné  ustanovenia</w:t>
      </w:r>
    </w:p>
    <w:p w:rsidR="00B10430" w:rsidRPr="00651FB1" w:rsidRDefault="00B10430" w:rsidP="00B10430">
      <w:pPr>
        <w:pStyle w:val="Odsekzoznamu"/>
        <w:numPr>
          <w:ilvl w:val="0"/>
          <w:numId w:val="15"/>
        </w:numPr>
        <w:spacing w:after="100" w:afterAutospacing="1"/>
        <w:ind w:left="567"/>
        <w:jc w:val="both"/>
        <w:rPr>
          <w:rFonts w:asciiTheme="minorHAnsi" w:hAnsiTheme="minorHAnsi" w:cstheme="minorHAnsi"/>
          <w:lang w:eastAsia="cs-CZ"/>
        </w:rPr>
      </w:pPr>
      <w:r w:rsidRPr="00651FB1">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Táto zmluva je vyhotovená v </w:t>
      </w:r>
      <w:r w:rsidR="0071019B">
        <w:rPr>
          <w:rFonts w:asciiTheme="minorHAnsi" w:hAnsiTheme="minorHAnsi" w:cstheme="minorHAnsi"/>
          <w:lang w:eastAsia="cs-CZ"/>
        </w:rPr>
        <w:t>dvoch rovnopisoch</w:t>
      </w:r>
      <w:r w:rsidRPr="00651FB1">
        <w:rPr>
          <w:rFonts w:asciiTheme="minorHAnsi" w:hAnsiTheme="minorHAnsi" w:cstheme="minorHAnsi"/>
          <w:lang w:eastAsia="cs-CZ"/>
        </w:rPr>
        <w:t>.</w:t>
      </w:r>
    </w:p>
    <w:p w:rsidR="0071019B" w:rsidRDefault="00B10430" w:rsidP="00B10430">
      <w:pPr>
        <w:pStyle w:val="Odsekzoznamu"/>
        <w:numPr>
          <w:ilvl w:val="0"/>
          <w:numId w:val="15"/>
        </w:numPr>
        <w:ind w:left="567"/>
        <w:jc w:val="both"/>
        <w:rPr>
          <w:rFonts w:asciiTheme="minorHAnsi" w:hAnsiTheme="minorHAnsi" w:cstheme="minorHAnsi"/>
          <w:lang w:eastAsia="cs-CZ"/>
        </w:rPr>
      </w:pPr>
      <w:r w:rsidRPr="0071019B">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B10430" w:rsidRPr="0071019B" w:rsidRDefault="00B10430" w:rsidP="00B10430">
      <w:pPr>
        <w:pStyle w:val="Odsekzoznamu"/>
        <w:numPr>
          <w:ilvl w:val="0"/>
          <w:numId w:val="15"/>
        </w:numPr>
        <w:ind w:left="567"/>
        <w:jc w:val="both"/>
        <w:rPr>
          <w:rFonts w:asciiTheme="minorHAnsi" w:hAnsiTheme="minorHAnsi" w:cstheme="minorHAnsi"/>
          <w:lang w:eastAsia="cs-CZ"/>
        </w:rPr>
      </w:pPr>
      <w:r w:rsidRPr="0071019B">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651FB1">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10430" w:rsidRPr="00651FB1" w:rsidRDefault="00B10430" w:rsidP="00B10430">
      <w:pPr>
        <w:pStyle w:val="Odsekzoznamu"/>
        <w:numPr>
          <w:ilvl w:val="0"/>
          <w:numId w:val="15"/>
        </w:numPr>
        <w:ind w:left="567"/>
        <w:jc w:val="both"/>
        <w:rPr>
          <w:rFonts w:asciiTheme="minorHAnsi" w:hAnsiTheme="minorHAnsi" w:cstheme="minorHAnsi"/>
          <w:lang w:eastAsia="cs-CZ"/>
        </w:rPr>
      </w:pPr>
      <w:r w:rsidRPr="00651FB1">
        <w:rPr>
          <w:rFonts w:asciiTheme="minorHAnsi" w:hAnsiTheme="minorHAnsi" w:cstheme="minorHAnsi"/>
          <w:b/>
          <w:lang w:eastAsia="cs-CZ"/>
        </w:rPr>
        <w:t xml:space="preserve">Neoddeliteľnou súčasťou tejto Zmluvy sú: </w:t>
      </w:r>
    </w:p>
    <w:p w:rsidR="0071019B" w:rsidRDefault="00B10430" w:rsidP="0071019B">
      <w:pPr>
        <w:pStyle w:val="Odsekzoznamu"/>
        <w:numPr>
          <w:ilvl w:val="0"/>
          <w:numId w:val="19"/>
        </w:numPr>
        <w:ind w:left="567" w:firstLine="0"/>
        <w:contextualSpacing/>
        <w:rPr>
          <w:rFonts w:asciiTheme="minorHAnsi" w:hAnsiTheme="minorHAnsi" w:cstheme="minorHAnsi"/>
        </w:rPr>
      </w:pPr>
      <w:r w:rsidRPr="00651FB1">
        <w:rPr>
          <w:rFonts w:asciiTheme="minorHAnsi" w:hAnsiTheme="minorHAnsi" w:cstheme="minorHAnsi"/>
        </w:rPr>
        <w:t xml:space="preserve">Príloha č. 1: </w:t>
      </w:r>
      <w:r w:rsidR="000C6325">
        <w:rPr>
          <w:rFonts w:asciiTheme="minorHAnsi" w:hAnsiTheme="minorHAnsi" w:cstheme="minorHAnsi"/>
        </w:rPr>
        <w:t>Návrh na plnenie kritéria</w:t>
      </w:r>
    </w:p>
    <w:p w:rsidR="0071019B" w:rsidRPr="00651FB1" w:rsidRDefault="00B10430" w:rsidP="0071019B">
      <w:pPr>
        <w:pStyle w:val="Odsekzoznamu"/>
        <w:numPr>
          <w:ilvl w:val="0"/>
          <w:numId w:val="18"/>
        </w:numPr>
        <w:ind w:left="567" w:firstLine="0"/>
        <w:contextualSpacing/>
        <w:rPr>
          <w:rFonts w:asciiTheme="minorHAnsi" w:hAnsiTheme="minorHAnsi" w:cstheme="minorHAnsi"/>
        </w:rPr>
      </w:pPr>
      <w:bookmarkStart w:id="2" w:name="_GoBack"/>
      <w:r w:rsidRPr="0071019B">
        <w:rPr>
          <w:rFonts w:asciiTheme="minorHAnsi" w:hAnsiTheme="minorHAnsi" w:cstheme="minorHAnsi"/>
        </w:rPr>
        <w:t>Príloh</w:t>
      </w:r>
      <w:bookmarkEnd w:id="2"/>
      <w:r w:rsidRPr="0071019B">
        <w:rPr>
          <w:rFonts w:asciiTheme="minorHAnsi" w:hAnsiTheme="minorHAnsi" w:cstheme="minorHAnsi"/>
        </w:rPr>
        <w:t xml:space="preserve">a č. 2: </w:t>
      </w:r>
      <w:r w:rsidR="0071019B" w:rsidRPr="00651FB1">
        <w:rPr>
          <w:rFonts w:asciiTheme="minorHAnsi" w:hAnsiTheme="minorHAnsi" w:cstheme="minorHAnsi"/>
        </w:rPr>
        <w:t xml:space="preserve">Ocenený Výkaz výmer zhotoviteľa ako uchádzača vo verejnom obstarávaní </w:t>
      </w:r>
    </w:p>
    <w:p w:rsidR="00B10430" w:rsidRPr="0071019B" w:rsidRDefault="00B10430" w:rsidP="00B10430">
      <w:pPr>
        <w:pStyle w:val="Odsekzoznamu"/>
        <w:numPr>
          <w:ilvl w:val="0"/>
          <w:numId w:val="19"/>
        </w:numPr>
        <w:ind w:left="567" w:firstLine="0"/>
        <w:contextualSpacing/>
        <w:rPr>
          <w:rFonts w:asciiTheme="minorHAnsi" w:hAnsiTheme="minorHAnsi" w:cstheme="minorHAnsi"/>
        </w:rPr>
      </w:pPr>
      <w:r w:rsidRPr="0071019B">
        <w:rPr>
          <w:rFonts w:asciiTheme="minorHAnsi" w:hAnsiTheme="minorHAnsi" w:cstheme="minorHAnsi"/>
        </w:rPr>
        <w:t xml:space="preserve">Príloha č. 3: Zoznam subdodávateľov </w:t>
      </w:r>
    </w:p>
    <w:p w:rsidR="00B10430" w:rsidRPr="00651FB1" w:rsidRDefault="00B10430" w:rsidP="00B10430">
      <w:pPr>
        <w:pStyle w:val="Odsekzoznamu"/>
        <w:ind w:left="567"/>
        <w:contextualSpacing/>
        <w:rPr>
          <w:rFonts w:asciiTheme="minorHAnsi" w:hAnsiTheme="minorHAnsi" w:cstheme="minorHAnsi"/>
        </w:rPr>
      </w:pPr>
      <w:r w:rsidRPr="00651FB1">
        <w:rPr>
          <w:rFonts w:asciiTheme="minorHAnsi" w:hAnsiTheme="minorHAnsi" w:cstheme="minorHAnsi"/>
        </w:rPr>
        <w:tab/>
        <w:t xml:space="preserve">  </w:t>
      </w:r>
    </w:p>
    <w:p w:rsidR="00B10430" w:rsidRDefault="00B10430" w:rsidP="00524769">
      <w:pPr>
        <w:tabs>
          <w:tab w:val="left" w:pos="4962"/>
        </w:tabs>
        <w:ind w:firstLine="567"/>
        <w:rPr>
          <w:rFonts w:asciiTheme="minorHAnsi" w:hAnsiTheme="minorHAnsi" w:cstheme="minorHAnsi"/>
          <w:sz w:val="22"/>
          <w:szCs w:val="22"/>
          <w:lang w:eastAsia="cs-CZ"/>
        </w:rPr>
      </w:pPr>
      <w:r w:rsidRPr="00651FB1">
        <w:rPr>
          <w:rFonts w:asciiTheme="minorHAnsi" w:hAnsiTheme="minorHAnsi" w:cstheme="minorHAnsi"/>
          <w:sz w:val="22"/>
          <w:szCs w:val="22"/>
          <w:lang w:eastAsia="cs-CZ"/>
        </w:rPr>
        <w:t xml:space="preserve">V Banskej Bystrici dňa:                                            </w:t>
      </w:r>
      <w:r w:rsidRPr="00651FB1">
        <w:rPr>
          <w:rFonts w:asciiTheme="minorHAnsi" w:hAnsiTheme="minorHAnsi" w:cstheme="minorHAnsi"/>
          <w:sz w:val="22"/>
          <w:szCs w:val="22"/>
          <w:lang w:eastAsia="cs-CZ"/>
        </w:rPr>
        <w:tab/>
        <w:t>V                                   dňa:</w:t>
      </w:r>
    </w:p>
    <w:p w:rsidR="00524769" w:rsidRDefault="00524769" w:rsidP="00524769">
      <w:pPr>
        <w:tabs>
          <w:tab w:val="left" w:pos="4962"/>
        </w:tabs>
        <w:ind w:firstLine="567"/>
        <w:rPr>
          <w:rFonts w:asciiTheme="minorHAnsi" w:hAnsiTheme="minorHAnsi" w:cstheme="minorHAnsi"/>
          <w:sz w:val="22"/>
          <w:szCs w:val="22"/>
          <w:lang w:eastAsia="cs-CZ"/>
        </w:rPr>
      </w:pPr>
    </w:p>
    <w:p w:rsidR="00524769" w:rsidRPr="00651FB1" w:rsidRDefault="00524769" w:rsidP="00524769">
      <w:pPr>
        <w:tabs>
          <w:tab w:val="left" w:pos="4962"/>
        </w:tabs>
        <w:ind w:firstLine="567"/>
        <w:rPr>
          <w:rFonts w:asciiTheme="minorHAnsi" w:hAnsiTheme="minorHAnsi" w:cstheme="minorHAnsi"/>
          <w:sz w:val="22"/>
          <w:szCs w:val="22"/>
          <w:highlight w:val="yellow"/>
          <w:lang w:eastAsia="cs-CZ"/>
        </w:rPr>
      </w:pPr>
    </w:p>
    <w:p w:rsidR="00B10430" w:rsidRDefault="00B10430" w:rsidP="00B10430">
      <w:pPr>
        <w:ind w:firstLine="567"/>
        <w:rPr>
          <w:rFonts w:asciiTheme="minorHAnsi" w:hAnsiTheme="minorHAnsi" w:cstheme="minorHAnsi"/>
          <w:b/>
          <w:sz w:val="22"/>
          <w:szCs w:val="22"/>
          <w:lang w:eastAsia="cs-CZ"/>
        </w:rPr>
      </w:pPr>
      <w:r w:rsidRPr="00651FB1">
        <w:rPr>
          <w:rFonts w:asciiTheme="minorHAnsi" w:hAnsiTheme="minorHAnsi" w:cstheme="minorHAnsi"/>
          <w:b/>
          <w:sz w:val="22"/>
          <w:szCs w:val="22"/>
          <w:lang w:eastAsia="cs-CZ"/>
        </w:rPr>
        <w:t xml:space="preserve">Za objednávateľa:                                                  </w:t>
      </w:r>
      <w:r w:rsidRPr="00651FB1">
        <w:rPr>
          <w:rFonts w:asciiTheme="minorHAnsi" w:hAnsiTheme="minorHAnsi" w:cstheme="minorHAnsi"/>
          <w:b/>
          <w:sz w:val="22"/>
          <w:szCs w:val="22"/>
          <w:lang w:eastAsia="cs-CZ"/>
        </w:rPr>
        <w:tab/>
        <w:t>Za zhotoviteľa:</w:t>
      </w:r>
    </w:p>
    <w:p w:rsidR="00524769" w:rsidRDefault="00524769" w:rsidP="00B10430">
      <w:pPr>
        <w:ind w:firstLine="567"/>
        <w:rPr>
          <w:rFonts w:asciiTheme="minorHAnsi" w:hAnsiTheme="minorHAnsi" w:cstheme="minorHAnsi"/>
          <w:b/>
          <w:sz w:val="22"/>
          <w:szCs w:val="22"/>
          <w:lang w:eastAsia="cs-CZ"/>
        </w:rPr>
      </w:pPr>
    </w:p>
    <w:p w:rsidR="00524769" w:rsidRDefault="00524769" w:rsidP="00B10430">
      <w:pPr>
        <w:ind w:firstLine="567"/>
        <w:rPr>
          <w:rFonts w:asciiTheme="minorHAnsi" w:hAnsiTheme="minorHAnsi" w:cstheme="minorHAnsi"/>
          <w:b/>
          <w:sz w:val="22"/>
          <w:szCs w:val="22"/>
          <w:lang w:eastAsia="cs-CZ"/>
        </w:rPr>
      </w:pPr>
    </w:p>
    <w:p w:rsidR="00524769" w:rsidRPr="00651FB1" w:rsidRDefault="00524769" w:rsidP="00B10430">
      <w:pPr>
        <w:ind w:firstLine="567"/>
        <w:rPr>
          <w:rFonts w:asciiTheme="minorHAnsi" w:hAnsiTheme="minorHAnsi" w:cstheme="minorHAnsi"/>
          <w:b/>
          <w:sz w:val="22"/>
          <w:szCs w:val="22"/>
          <w:lang w:eastAsia="cs-CZ"/>
        </w:rPr>
      </w:pPr>
    </w:p>
    <w:p w:rsidR="0071019B" w:rsidRDefault="0071019B" w:rsidP="00B10430">
      <w:pPr>
        <w:pStyle w:val="Bezriadkovania"/>
        <w:ind w:firstLine="142"/>
        <w:rPr>
          <w:rStyle w:val="CharStyle8"/>
          <w:rFonts w:asciiTheme="minorHAnsi" w:hAnsiTheme="minorHAnsi" w:cstheme="minorHAnsi"/>
        </w:rPr>
      </w:pPr>
    </w:p>
    <w:p w:rsidR="00B10430" w:rsidRPr="00382D36" w:rsidRDefault="00B10430" w:rsidP="00524769">
      <w:pPr>
        <w:pStyle w:val="Bezriadkovania"/>
        <w:tabs>
          <w:tab w:val="left" w:pos="4962"/>
        </w:tabs>
        <w:ind w:firstLine="142"/>
        <w:rPr>
          <w:rStyle w:val="CharStyle8"/>
          <w:rFonts w:asciiTheme="minorHAnsi" w:hAnsiTheme="minorHAnsi" w:cstheme="minorHAnsi"/>
          <w:b w:val="0"/>
        </w:rPr>
      </w:pPr>
      <w:r w:rsidRPr="00382D36">
        <w:rPr>
          <w:rStyle w:val="CharStyle8"/>
          <w:rFonts w:asciiTheme="minorHAnsi" w:hAnsiTheme="minorHAnsi" w:cstheme="minorHAnsi"/>
        </w:rPr>
        <w:t>....................................................</w:t>
      </w:r>
      <w:r w:rsidR="00524769">
        <w:rPr>
          <w:rStyle w:val="CharStyle8"/>
          <w:rFonts w:asciiTheme="minorHAnsi" w:hAnsiTheme="minorHAnsi" w:cstheme="minorHAnsi"/>
        </w:rPr>
        <w:t xml:space="preserve">.........                      </w:t>
      </w:r>
      <w:r w:rsidR="00524769">
        <w:rPr>
          <w:rStyle w:val="CharStyle8"/>
          <w:rFonts w:asciiTheme="minorHAnsi" w:hAnsiTheme="minorHAnsi" w:cstheme="minorHAnsi"/>
        </w:rPr>
        <w:tab/>
      </w:r>
      <w:r w:rsidRPr="00382D36">
        <w:rPr>
          <w:rStyle w:val="CharStyle8"/>
          <w:rFonts w:asciiTheme="minorHAnsi" w:hAnsiTheme="minorHAnsi" w:cstheme="minorHAnsi"/>
        </w:rPr>
        <w:t>.............................................................</w:t>
      </w:r>
    </w:p>
    <w:p w:rsidR="00B10430" w:rsidRPr="00F940A0" w:rsidRDefault="00B10430" w:rsidP="00B10430">
      <w:pPr>
        <w:pStyle w:val="Bezriadkovania"/>
        <w:ind w:firstLine="142"/>
        <w:rPr>
          <w:rStyle w:val="CharStyle8"/>
          <w:rFonts w:asciiTheme="minorHAnsi" w:hAnsiTheme="minorHAnsi" w:cstheme="minorHAnsi"/>
        </w:rPr>
      </w:pPr>
      <w:r>
        <w:rPr>
          <w:rStyle w:val="CharStyle8"/>
          <w:rFonts w:asciiTheme="minorHAnsi" w:hAnsiTheme="minorHAnsi" w:cstheme="minorHAnsi"/>
        </w:rPr>
        <w:t>Mgr. Ján Havran</w:t>
      </w:r>
      <w:r w:rsidRPr="00F940A0">
        <w:rPr>
          <w:rStyle w:val="CharStyle8"/>
          <w:rFonts w:asciiTheme="minorHAnsi" w:hAnsiTheme="minorHAnsi" w:cstheme="minorHAnsi"/>
        </w:rPr>
        <w:t xml:space="preserve">                                                                   </w:t>
      </w:r>
    </w:p>
    <w:p w:rsidR="00B10430" w:rsidRPr="00B10430" w:rsidRDefault="00B10430" w:rsidP="00B10430">
      <w:pPr>
        <w:pStyle w:val="Bezriadkovania"/>
        <w:ind w:firstLine="142"/>
        <w:rPr>
          <w:rStyle w:val="CharStyle8"/>
          <w:rFonts w:asciiTheme="minorHAnsi" w:hAnsiTheme="minorHAnsi" w:cstheme="minorHAnsi"/>
          <w:b w:val="0"/>
        </w:rPr>
      </w:pPr>
      <w:r w:rsidRPr="00B10430">
        <w:rPr>
          <w:rStyle w:val="CharStyle8"/>
          <w:rFonts w:asciiTheme="minorHAnsi" w:hAnsiTheme="minorHAnsi" w:cstheme="minorHAnsi"/>
          <w:b w:val="0"/>
        </w:rPr>
        <w:t xml:space="preserve">predseda predstavenstva                                                       </w:t>
      </w:r>
    </w:p>
    <w:p w:rsidR="00B10430" w:rsidRPr="00B10430" w:rsidRDefault="00B10430" w:rsidP="00B10430">
      <w:pPr>
        <w:pStyle w:val="Bezriadkovania"/>
        <w:ind w:firstLine="142"/>
        <w:rPr>
          <w:rStyle w:val="CharStyle8"/>
          <w:rFonts w:asciiTheme="minorHAnsi" w:hAnsiTheme="minorHAnsi" w:cstheme="minorHAnsi"/>
          <w:b w:val="0"/>
        </w:rPr>
      </w:pPr>
      <w:r w:rsidRPr="00B10430">
        <w:rPr>
          <w:rStyle w:val="CharStyle8"/>
          <w:rFonts w:asciiTheme="minorHAnsi" w:hAnsiTheme="minorHAnsi" w:cstheme="minorHAnsi"/>
          <w:b w:val="0"/>
        </w:rPr>
        <w:t xml:space="preserve">Banskobystrickej regionálnej správy ciest, a.s.                </w:t>
      </w:r>
    </w:p>
    <w:p w:rsidR="00B10430" w:rsidRDefault="00B10430" w:rsidP="00B10430">
      <w:pPr>
        <w:pStyle w:val="Bezriadkovania"/>
        <w:ind w:firstLine="142"/>
        <w:rPr>
          <w:rStyle w:val="CharStyle8"/>
          <w:rFonts w:asciiTheme="minorHAnsi" w:hAnsiTheme="minorHAnsi" w:cstheme="minorHAnsi"/>
        </w:rPr>
      </w:pPr>
      <w:r w:rsidRPr="00382D36">
        <w:rPr>
          <w:rStyle w:val="CharStyle8"/>
          <w:rFonts w:asciiTheme="minorHAnsi" w:hAnsiTheme="minorHAnsi" w:cstheme="minorHAnsi"/>
        </w:rPr>
        <w:tab/>
      </w:r>
      <w:r w:rsidRPr="00382D36">
        <w:rPr>
          <w:rStyle w:val="CharStyle8"/>
          <w:rFonts w:asciiTheme="minorHAnsi" w:hAnsiTheme="minorHAnsi" w:cstheme="minorHAnsi"/>
        </w:rPr>
        <w:tab/>
      </w:r>
      <w:r w:rsidRPr="00382D36">
        <w:rPr>
          <w:rStyle w:val="CharStyle8"/>
          <w:rFonts w:asciiTheme="minorHAnsi" w:hAnsiTheme="minorHAnsi" w:cstheme="minorHAnsi"/>
        </w:rPr>
        <w:tab/>
      </w:r>
      <w:r w:rsidRPr="00382D36">
        <w:rPr>
          <w:rStyle w:val="CharStyle8"/>
          <w:rFonts w:asciiTheme="minorHAnsi" w:hAnsiTheme="minorHAnsi" w:cstheme="minorHAnsi"/>
        </w:rPr>
        <w:tab/>
      </w:r>
      <w:r w:rsidRPr="00382D36">
        <w:rPr>
          <w:rStyle w:val="CharStyle8"/>
          <w:rFonts w:asciiTheme="minorHAnsi" w:hAnsiTheme="minorHAnsi" w:cstheme="minorHAnsi"/>
        </w:rPr>
        <w:tab/>
        <w:t xml:space="preserve">                          </w:t>
      </w:r>
    </w:p>
    <w:p w:rsidR="00524769" w:rsidRDefault="00524769" w:rsidP="00B10430">
      <w:pPr>
        <w:pStyle w:val="Bezriadkovania"/>
        <w:ind w:firstLine="142"/>
        <w:rPr>
          <w:rStyle w:val="CharStyle8"/>
          <w:rFonts w:asciiTheme="minorHAnsi" w:hAnsiTheme="minorHAnsi" w:cstheme="minorHAnsi"/>
        </w:rPr>
      </w:pPr>
    </w:p>
    <w:p w:rsidR="00524769" w:rsidRDefault="00524769" w:rsidP="00B10430">
      <w:pPr>
        <w:pStyle w:val="Bezriadkovania"/>
        <w:ind w:firstLine="142"/>
        <w:rPr>
          <w:rStyle w:val="CharStyle8"/>
          <w:rFonts w:asciiTheme="minorHAnsi" w:hAnsiTheme="minorHAnsi" w:cstheme="minorHAnsi"/>
        </w:rPr>
      </w:pPr>
    </w:p>
    <w:p w:rsidR="00524769" w:rsidRPr="00382D36" w:rsidRDefault="00524769" w:rsidP="00B10430">
      <w:pPr>
        <w:pStyle w:val="Bezriadkovania"/>
        <w:ind w:firstLine="142"/>
        <w:rPr>
          <w:rStyle w:val="CharStyle8"/>
          <w:rFonts w:asciiTheme="minorHAnsi" w:hAnsiTheme="minorHAnsi" w:cstheme="minorHAnsi"/>
          <w:b w:val="0"/>
        </w:rPr>
      </w:pPr>
    </w:p>
    <w:p w:rsidR="00B10430" w:rsidRPr="00382D36" w:rsidRDefault="00B10430" w:rsidP="00B10430">
      <w:pPr>
        <w:pStyle w:val="Bezriadkovania"/>
        <w:ind w:left="4320" w:hanging="4178"/>
        <w:rPr>
          <w:rFonts w:asciiTheme="minorHAnsi" w:hAnsiTheme="minorHAnsi" w:cstheme="minorHAnsi"/>
          <w:color w:val="auto"/>
          <w:sz w:val="22"/>
          <w:szCs w:val="22"/>
        </w:rPr>
      </w:pPr>
      <w:r w:rsidRPr="00382D36">
        <w:rPr>
          <w:rFonts w:asciiTheme="minorHAnsi" w:hAnsiTheme="minorHAnsi" w:cstheme="minorHAnsi"/>
          <w:color w:val="auto"/>
          <w:sz w:val="22"/>
          <w:szCs w:val="22"/>
        </w:rPr>
        <w:t>.............................................................</w:t>
      </w:r>
    </w:p>
    <w:p w:rsidR="00B10430" w:rsidRPr="00382D36" w:rsidRDefault="00B10430" w:rsidP="00B10430">
      <w:pPr>
        <w:ind w:left="4320" w:hanging="4178"/>
        <w:jc w:val="both"/>
        <w:rPr>
          <w:rFonts w:asciiTheme="minorHAnsi" w:hAnsiTheme="minorHAnsi" w:cstheme="minorHAnsi"/>
          <w:sz w:val="22"/>
          <w:szCs w:val="22"/>
        </w:rPr>
      </w:pPr>
      <w:r>
        <w:rPr>
          <w:rFonts w:asciiTheme="minorHAnsi" w:hAnsiTheme="minorHAnsi" w:cstheme="minorHAnsi"/>
          <w:b/>
          <w:sz w:val="22"/>
          <w:szCs w:val="22"/>
        </w:rPr>
        <w:t>Mgr. Nikoleta Oktavcová</w:t>
      </w:r>
    </w:p>
    <w:p w:rsidR="00B10430" w:rsidRPr="00382D36" w:rsidRDefault="00B10430" w:rsidP="00B10430">
      <w:pPr>
        <w:ind w:left="4320" w:hanging="4178"/>
        <w:jc w:val="both"/>
        <w:rPr>
          <w:rFonts w:asciiTheme="minorHAnsi" w:hAnsiTheme="minorHAnsi" w:cstheme="minorHAnsi"/>
          <w:sz w:val="22"/>
          <w:szCs w:val="22"/>
        </w:rPr>
      </w:pPr>
      <w:r w:rsidRPr="00382D36">
        <w:rPr>
          <w:rFonts w:asciiTheme="minorHAnsi" w:hAnsiTheme="minorHAnsi" w:cstheme="minorHAnsi"/>
          <w:sz w:val="22"/>
          <w:szCs w:val="22"/>
        </w:rPr>
        <w:t>podpredseda predstavenstva</w:t>
      </w:r>
    </w:p>
    <w:p w:rsidR="00B10430" w:rsidRPr="00363119" w:rsidRDefault="00B10430" w:rsidP="00B10430">
      <w:pPr>
        <w:pStyle w:val="Style16"/>
        <w:shd w:val="clear" w:color="auto" w:fill="auto"/>
        <w:spacing w:line="240" w:lineRule="auto"/>
        <w:ind w:left="5040" w:hanging="4898"/>
        <w:jc w:val="both"/>
        <w:rPr>
          <w:rFonts w:cstheme="minorHAnsi"/>
          <w:b w:val="0"/>
          <w:sz w:val="22"/>
          <w:szCs w:val="22"/>
        </w:rPr>
      </w:pPr>
      <w:r w:rsidRPr="00382D36">
        <w:rPr>
          <w:rStyle w:val="CharStyle8"/>
          <w:rFonts w:cstheme="minorHAnsi"/>
        </w:rPr>
        <w:t>Banskobystrickej regionálnej správy ciest, a.s.</w:t>
      </w:r>
    </w:p>
    <w:p w:rsidR="00A959AF" w:rsidRDefault="00A959AF"/>
    <w:sectPr w:rsidR="00A959AF" w:rsidSect="0028066F">
      <w:headerReference w:type="default" r:id="rId11"/>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C0" w:rsidRDefault="003344C0">
      <w:r>
        <w:separator/>
      </w:r>
    </w:p>
  </w:endnote>
  <w:endnote w:type="continuationSeparator" w:id="0">
    <w:p w:rsidR="003344C0" w:rsidRDefault="0033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C0" w:rsidRDefault="003344C0">
      <w:r>
        <w:separator/>
      </w:r>
    </w:p>
  </w:footnote>
  <w:footnote w:type="continuationSeparator" w:id="0">
    <w:p w:rsidR="003344C0" w:rsidRDefault="00334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464908"/>
      <w:docPartObj>
        <w:docPartGallery w:val="Page Numbers (Margins)"/>
        <w:docPartUnique/>
      </w:docPartObj>
    </w:sdtPr>
    <w:sdtEndPr/>
    <w:sdtContent>
      <w:p w:rsidR="00D65C49" w:rsidRDefault="0071019B">
        <w:pPr>
          <w:pStyle w:val="Hlavika"/>
        </w:pPr>
        <w:r>
          <w:rPr>
            <w:noProof/>
          </w:rPr>
          <mc:AlternateContent>
            <mc:Choice Requires="wps">
              <w:drawing>
                <wp:anchor distT="0" distB="0" distL="114300" distR="114300" simplePos="0" relativeHeight="251659264" behindDoc="0" locked="0" layoutInCell="0" allowOverlap="1" wp14:anchorId="62E8F035" wp14:editId="1D540E34">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5C49" w:rsidRDefault="0071019B">
                              <w:pPr>
                                <w:pBdr>
                                  <w:bottom w:val="single" w:sz="4" w:space="1" w:color="auto"/>
                                </w:pBdr>
                              </w:pPr>
                              <w:r>
                                <w:fldChar w:fldCharType="begin"/>
                              </w:r>
                              <w:r>
                                <w:instrText>PAGE   \* MERGEFORMAT</w:instrText>
                              </w:r>
                              <w:r>
                                <w:fldChar w:fldCharType="separate"/>
                              </w:r>
                              <w:r w:rsidR="000C6325">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2E8F035"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D65C49" w:rsidRDefault="0071019B">
                        <w:pPr>
                          <w:pBdr>
                            <w:bottom w:val="single" w:sz="4" w:space="1" w:color="auto"/>
                          </w:pBdr>
                        </w:pPr>
                        <w:r>
                          <w:fldChar w:fldCharType="begin"/>
                        </w:r>
                        <w:r>
                          <w:instrText>PAGE   \* MERGEFORMAT</w:instrText>
                        </w:r>
                        <w:r>
                          <w:fldChar w:fldCharType="separate"/>
                        </w:r>
                        <w:r w:rsidR="000C6325">
                          <w:rPr>
                            <w:noProof/>
                          </w:rPr>
                          <w:t>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65668A"/>
    <w:multiLevelType w:val="hybridMultilevel"/>
    <w:tmpl w:val="CD2CBEC4"/>
    <w:lvl w:ilvl="0" w:tplc="E37EF5C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6240E52"/>
    <w:multiLevelType w:val="hybridMultilevel"/>
    <w:tmpl w:val="ABA684F2"/>
    <w:lvl w:ilvl="0" w:tplc="DD8A8CCC">
      <w:start w:val="1"/>
      <w:numFmt w:val="decimal"/>
      <w:lvlText w:val="%1."/>
      <w:lvlJc w:val="left"/>
      <w:pPr>
        <w:ind w:left="502" w:hanging="360"/>
      </w:pPr>
      <w:rPr>
        <w:rFonts w:cs="Calibri" w:hint="default"/>
        <w:b w:val="0"/>
        <w:sz w:val="22"/>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242D0BE2"/>
    <w:multiLevelType w:val="hybridMultilevel"/>
    <w:tmpl w:val="08BEE5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A14903"/>
    <w:multiLevelType w:val="multilevel"/>
    <w:tmpl w:val="61684FB6"/>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2931ACB"/>
    <w:multiLevelType w:val="hybridMultilevel"/>
    <w:tmpl w:val="A8E269C4"/>
    <w:lvl w:ilvl="0" w:tplc="EE688F4E">
      <w:start w:val="1"/>
      <w:numFmt w:val="decimal"/>
      <w:lvlText w:val="%1."/>
      <w:lvlJc w:val="left"/>
      <w:pPr>
        <w:ind w:left="720" w:hanging="360"/>
      </w:pPr>
      <w:rPr>
        <w:rFonts w:asciiTheme="minorHAnsi" w:hAnsiTheme="minorHAnsi" w:cs="Calibr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D3E2E60"/>
    <w:multiLevelType w:val="hybridMultilevel"/>
    <w:tmpl w:val="0E089DFE"/>
    <w:lvl w:ilvl="0" w:tplc="816A5A78">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3D17395"/>
    <w:multiLevelType w:val="hybridMultilevel"/>
    <w:tmpl w:val="A4585DEA"/>
    <w:lvl w:ilvl="0" w:tplc="59C435EC">
      <w:start w:val="1"/>
      <w:numFmt w:val="decimal"/>
      <w:lvlText w:val="%1."/>
      <w:lvlJc w:val="left"/>
      <w:pPr>
        <w:ind w:left="502"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D57E5D"/>
    <w:multiLevelType w:val="hybridMultilevel"/>
    <w:tmpl w:val="399469D4"/>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21"/>
  </w:num>
  <w:num w:numId="2">
    <w:abstractNumId w:val="12"/>
  </w:num>
  <w:num w:numId="3">
    <w:abstractNumId w:val="6"/>
  </w:num>
  <w:num w:numId="4">
    <w:abstractNumId w:val="4"/>
  </w:num>
  <w:num w:numId="5">
    <w:abstractNumId w:val="23"/>
  </w:num>
  <w:num w:numId="6">
    <w:abstractNumId w:val="0"/>
  </w:num>
  <w:num w:numId="7">
    <w:abstractNumId w:val="20"/>
  </w:num>
  <w:num w:numId="8">
    <w:abstractNumId w:val="18"/>
  </w:num>
  <w:num w:numId="9">
    <w:abstractNumId w:val="16"/>
  </w:num>
  <w:num w:numId="10">
    <w:abstractNumId w:val="1"/>
  </w:num>
  <w:num w:numId="11">
    <w:abstractNumId w:val="13"/>
  </w:num>
  <w:num w:numId="12">
    <w:abstractNumId w:val="5"/>
  </w:num>
  <w:num w:numId="13">
    <w:abstractNumId w:val="17"/>
  </w:num>
  <w:num w:numId="14">
    <w:abstractNumId w:val="11"/>
  </w:num>
  <w:num w:numId="15">
    <w:abstractNumId w:val="19"/>
  </w:num>
  <w:num w:numId="16">
    <w:abstractNumId w:val="14"/>
  </w:num>
  <w:num w:numId="17">
    <w:abstractNumId w:val="9"/>
  </w:num>
  <w:num w:numId="18">
    <w:abstractNumId w:val="2"/>
  </w:num>
  <w:num w:numId="19">
    <w:abstractNumId w:val="8"/>
  </w:num>
  <w:num w:numId="20">
    <w:abstractNumId w:val="3"/>
  </w:num>
  <w:num w:numId="21">
    <w:abstractNumId w:val="22"/>
  </w:num>
  <w:num w:numId="22">
    <w:abstractNumId w:val="10"/>
  </w:num>
  <w:num w:numId="23">
    <w:abstractNumId w:val="15"/>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30"/>
    <w:rsid w:val="00012D7D"/>
    <w:rsid w:val="00052DF6"/>
    <w:rsid w:val="000C6325"/>
    <w:rsid w:val="000E5B5A"/>
    <w:rsid w:val="002676C9"/>
    <w:rsid w:val="00323443"/>
    <w:rsid w:val="003344C0"/>
    <w:rsid w:val="003A1239"/>
    <w:rsid w:val="00524769"/>
    <w:rsid w:val="00691260"/>
    <w:rsid w:val="0071019B"/>
    <w:rsid w:val="008121A3"/>
    <w:rsid w:val="00851F45"/>
    <w:rsid w:val="00A959AF"/>
    <w:rsid w:val="00B03F7D"/>
    <w:rsid w:val="00B10430"/>
    <w:rsid w:val="00B255CD"/>
    <w:rsid w:val="00B5596D"/>
    <w:rsid w:val="00CF32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0FC50-D892-493B-A2AE-E5E9C60F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0430"/>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2">
    <w:name w:val="heading 2"/>
    <w:basedOn w:val="Normlny"/>
    <w:next w:val="Normlny"/>
    <w:link w:val="Nadpis2Char"/>
    <w:qFormat/>
    <w:rsid w:val="00B10430"/>
    <w:pPr>
      <w:keepNext/>
      <w:widowControl/>
      <w:tabs>
        <w:tab w:val="num" w:pos="540"/>
      </w:tabs>
      <w:spacing w:line="360" w:lineRule="auto"/>
      <w:jc w:val="center"/>
      <w:outlineLvl w:val="1"/>
    </w:pPr>
    <w:rPr>
      <w:rFonts w:ascii="Arial" w:hAnsi="Arial" w:cs="Arial"/>
      <w:b/>
      <w:bCs/>
      <w:noProof/>
      <w:color w:val="auto"/>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B10430"/>
    <w:rPr>
      <w:rFonts w:ascii="Arial" w:eastAsia="Times New Roman" w:hAnsi="Arial" w:cs="Arial"/>
      <w:b/>
      <w:bCs/>
      <w:noProof/>
      <w:sz w:val="30"/>
      <w:szCs w:val="30"/>
      <w:lang w:eastAsia="sk-SK"/>
    </w:rPr>
  </w:style>
  <w:style w:type="character" w:customStyle="1" w:styleId="CharStyle9">
    <w:name w:val="Char Style 9"/>
    <w:basedOn w:val="Predvolenpsmoodseku"/>
    <w:link w:val="Style8"/>
    <w:uiPriority w:val="99"/>
    <w:locked/>
    <w:rsid w:val="00B10430"/>
    <w:rPr>
      <w:rFonts w:ascii="Arial" w:hAnsi="Arial" w:cs="Arial"/>
      <w:b/>
      <w:bCs/>
      <w:sz w:val="28"/>
      <w:szCs w:val="28"/>
      <w:shd w:val="clear" w:color="auto" w:fill="FFFFFF"/>
    </w:rPr>
  </w:style>
  <w:style w:type="paragraph" w:customStyle="1" w:styleId="Style8">
    <w:name w:val="Style 8"/>
    <w:basedOn w:val="Normlny"/>
    <w:link w:val="CharStyle9"/>
    <w:uiPriority w:val="99"/>
    <w:rsid w:val="00B10430"/>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B10430"/>
    <w:rPr>
      <w:rFonts w:ascii="Arial" w:hAnsi="Arial" w:cs="Arial"/>
      <w:sz w:val="19"/>
      <w:szCs w:val="19"/>
      <w:shd w:val="clear" w:color="auto" w:fill="FFFFFF"/>
    </w:rPr>
  </w:style>
  <w:style w:type="paragraph" w:customStyle="1" w:styleId="Style2">
    <w:name w:val="Style 2"/>
    <w:basedOn w:val="Normlny"/>
    <w:link w:val="CharStyle10"/>
    <w:uiPriority w:val="99"/>
    <w:rsid w:val="00B10430"/>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3">
    <w:name w:val="Char Style 13"/>
    <w:basedOn w:val="Predvolenpsmoodseku"/>
    <w:link w:val="Style12"/>
    <w:uiPriority w:val="99"/>
    <w:locked/>
    <w:rsid w:val="00B10430"/>
    <w:rPr>
      <w:rFonts w:ascii="Arial" w:hAnsi="Arial" w:cs="Arial"/>
      <w:b/>
      <w:bCs/>
      <w:shd w:val="clear" w:color="auto" w:fill="FFFFFF"/>
    </w:rPr>
  </w:style>
  <w:style w:type="paragraph" w:customStyle="1" w:styleId="Style12">
    <w:name w:val="Style 12"/>
    <w:basedOn w:val="Normlny"/>
    <w:link w:val="CharStyle13"/>
    <w:uiPriority w:val="99"/>
    <w:rsid w:val="00B10430"/>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B10430"/>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B10430"/>
    <w:rPr>
      <w:rFonts w:cs="Times New Roman"/>
      <w:color w:val="0563C1"/>
      <w:u w:val="single"/>
    </w:rPr>
  </w:style>
  <w:style w:type="paragraph" w:styleId="Odsekzoznamu">
    <w:name w:val="List Paragraph"/>
    <w:aliases w:val="body,Odsek zoznamu2,List Paragraph"/>
    <w:basedOn w:val="Normlny"/>
    <w:link w:val="OdsekzoznamuChar"/>
    <w:uiPriority w:val="34"/>
    <w:qFormat/>
    <w:rsid w:val="00B10430"/>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
    <w:link w:val="Odsekzoznamu"/>
    <w:uiPriority w:val="34"/>
    <w:rsid w:val="00B10430"/>
    <w:rPr>
      <w:rFonts w:ascii="Arial" w:eastAsia="Times New Roman" w:hAnsi="Arial" w:cs="Arial"/>
      <w:noProof/>
      <w:lang w:eastAsia="sk-SK"/>
    </w:rPr>
  </w:style>
  <w:style w:type="character" w:customStyle="1" w:styleId="h1a4">
    <w:name w:val="h1a4"/>
    <w:rsid w:val="00B10430"/>
    <w:rPr>
      <w:rFonts w:ascii="Trebuchet MS" w:hAnsi="Trebuchet MS" w:hint="default"/>
      <w:vanish w:val="0"/>
      <w:webHidden w:val="0"/>
      <w:color w:val="505050"/>
      <w:sz w:val="24"/>
      <w:szCs w:val="24"/>
      <w:specVanish w:val="0"/>
    </w:rPr>
  </w:style>
  <w:style w:type="character" w:customStyle="1" w:styleId="CharStyle36">
    <w:name w:val="Char Style 36"/>
    <w:basedOn w:val="Predvolenpsmoodseku"/>
    <w:uiPriority w:val="99"/>
    <w:rsid w:val="00B10430"/>
    <w:rPr>
      <w:rFonts w:cs="Times New Roman"/>
      <w:sz w:val="21"/>
      <w:szCs w:val="21"/>
      <w:u w:val="none"/>
    </w:rPr>
  </w:style>
  <w:style w:type="character" w:customStyle="1" w:styleId="CharStyle30">
    <w:name w:val="Char Style 30"/>
    <w:basedOn w:val="Predvolenpsmoodseku"/>
    <w:link w:val="Style5"/>
    <w:uiPriority w:val="99"/>
    <w:locked/>
    <w:rsid w:val="00B10430"/>
    <w:rPr>
      <w:rFonts w:cs="Times New Roman"/>
      <w:sz w:val="21"/>
      <w:szCs w:val="21"/>
      <w:shd w:val="clear" w:color="auto" w:fill="FFFFFF"/>
    </w:rPr>
  </w:style>
  <w:style w:type="paragraph" w:customStyle="1" w:styleId="Style5">
    <w:name w:val="Style 5"/>
    <w:basedOn w:val="Normlny"/>
    <w:link w:val="CharStyle30"/>
    <w:uiPriority w:val="99"/>
    <w:rsid w:val="00B10430"/>
    <w:pPr>
      <w:shd w:val="clear" w:color="auto" w:fill="FFFFFF"/>
      <w:spacing w:line="259" w:lineRule="exact"/>
    </w:pPr>
    <w:rPr>
      <w:rFonts w:asciiTheme="minorHAnsi" w:eastAsiaTheme="minorHAnsi" w:hAnsiTheme="minorHAnsi"/>
      <w:color w:val="auto"/>
      <w:sz w:val="21"/>
      <w:szCs w:val="21"/>
      <w:lang w:eastAsia="en-US"/>
    </w:rPr>
  </w:style>
  <w:style w:type="paragraph" w:styleId="Zkladntext2">
    <w:name w:val="Body Text 2"/>
    <w:basedOn w:val="Normlny"/>
    <w:link w:val="Zkladntext2Char"/>
    <w:uiPriority w:val="99"/>
    <w:unhideWhenUsed/>
    <w:rsid w:val="00B10430"/>
    <w:pPr>
      <w:widowControl/>
      <w:spacing w:after="120" w:line="480" w:lineRule="auto"/>
    </w:pPr>
    <w:rPr>
      <w:rFonts w:ascii="Arial" w:hAnsi="Arial" w:cs="Arial"/>
      <w:noProof/>
      <w:color w:val="auto"/>
      <w:sz w:val="22"/>
      <w:szCs w:val="22"/>
    </w:rPr>
  </w:style>
  <w:style w:type="character" w:customStyle="1" w:styleId="Zkladntext2Char">
    <w:name w:val="Základný text 2 Char"/>
    <w:basedOn w:val="Predvolenpsmoodseku"/>
    <w:link w:val="Zkladntext2"/>
    <w:uiPriority w:val="99"/>
    <w:rsid w:val="00B10430"/>
    <w:rPr>
      <w:rFonts w:ascii="Arial" w:eastAsia="Times New Roman" w:hAnsi="Arial" w:cs="Arial"/>
      <w:noProof/>
      <w:lang w:eastAsia="sk-SK"/>
    </w:rPr>
  </w:style>
  <w:style w:type="paragraph" w:styleId="Hlavika">
    <w:name w:val="header"/>
    <w:basedOn w:val="Normlny"/>
    <w:link w:val="HlavikaChar"/>
    <w:uiPriority w:val="99"/>
    <w:unhideWhenUsed/>
    <w:rsid w:val="00B10430"/>
    <w:pPr>
      <w:tabs>
        <w:tab w:val="center" w:pos="4536"/>
        <w:tab w:val="right" w:pos="9072"/>
      </w:tabs>
    </w:pPr>
  </w:style>
  <w:style w:type="character" w:customStyle="1" w:styleId="HlavikaChar">
    <w:name w:val="Hlavička Char"/>
    <w:basedOn w:val="Predvolenpsmoodseku"/>
    <w:link w:val="Hlavika"/>
    <w:uiPriority w:val="99"/>
    <w:rsid w:val="00B10430"/>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B10430"/>
    <w:rPr>
      <w:rFonts w:cs="Times New Roman"/>
      <w:b/>
      <w:bCs/>
      <w:sz w:val="22"/>
      <w:szCs w:val="22"/>
      <w:u w:val="none"/>
    </w:rPr>
  </w:style>
  <w:style w:type="character" w:customStyle="1" w:styleId="CharStyle17">
    <w:name w:val="Char Style 17"/>
    <w:basedOn w:val="Predvolenpsmoodseku"/>
    <w:link w:val="Style16"/>
    <w:uiPriority w:val="99"/>
    <w:rsid w:val="00B10430"/>
    <w:rPr>
      <w:b/>
      <w:bCs/>
      <w:sz w:val="19"/>
      <w:szCs w:val="19"/>
      <w:shd w:val="clear" w:color="auto" w:fill="FFFFFF"/>
    </w:rPr>
  </w:style>
  <w:style w:type="paragraph" w:customStyle="1" w:styleId="Style16">
    <w:name w:val="Style 16"/>
    <w:basedOn w:val="Normlny"/>
    <w:link w:val="CharStyle17"/>
    <w:uiPriority w:val="99"/>
    <w:rsid w:val="00B10430"/>
    <w:pPr>
      <w:shd w:val="clear" w:color="auto" w:fill="FFFFFF"/>
      <w:spacing w:line="200" w:lineRule="exact"/>
    </w:pPr>
    <w:rPr>
      <w:rFonts w:asciiTheme="minorHAnsi" w:eastAsiaTheme="minorHAnsi" w:hAnsiTheme="minorHAnsi" w:cstheme="minorBidi"/>
      <w:b/>
      <w:bCs/>
      <w:color w:val="auto"/>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pisar@bbrsc.sk" TargetMode="External"/><Relationship Id="rId4" Type="http://schemas.openxmlformats.org/officeDocument/2006/relationships/settings" Target="settings.xml"/><Relationship Id="rId9" Type="http://schemas.openxmlformats.org/officeDocument/2006/relationships/hyperlink" Target="mailto:pavel.pisar@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9768-ADF3-4C26-BB94-071D871C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5891</Words>
  <Characters>33585</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5</cp:revision>
  <dcterms:created xsi:type="dcterms:W3CDTF">2020-12-17T13:02:00Z</dcterms:created>
  <dcterms:modified xsi:type="dcterms:W3CDTF">2020-12-21T08:15:00Z</dcterms:modified>
</cp:coreProperties>
</file>