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16D9" w14:textId="77777777" w:rsidR="00465BE9" w:rsidRPr="00465BE9" w:rsidRDefault="00465BE9" w:rsidP="00465BE9">
      <w:pPr>
        <w:spacing w:after="0" w:line="240" w:lineRule="auto"/>
        <w:jc w:val="center"/>
        <w:rPr>
          <w:rFonts w:ascii="Arial" w:eastAsia="Times New Roman" w:hAnsi="Arial" w:cs="Arial"/>
          <w:b/>
          <w:bCs/>
          <w:sz w:val="24"/>
          <w:szCs w:val="24"/>
          <w:lang w:eastAsia="sk-SK"/>
        </w:rPr>
      </w:pPr>
      <w:r w:rsidRPr="00465BE9">
        <w:rPr>
          <w:rFonts w:ascii="Arial" w:eastAsia="Times New Roman" w:hAnsi="Arial" w:cs="Arial"/>
          <w:b/>
          <w:bCs/>
          <w:sz w:val="24"/>
          <w:szCs w:val="24"/>
          <w:lang w:eastAsia="sk-SK"/>
        </w:rPr>
        <w:t>Rámcová dohoda</w:t>
      </w:r>
    </w:p>
    <w:p w14:paraId="1D403AF5" w14:textId="77777777" w:rsidR="00465BE9" w:rsidRPr="00465BE9" w:rsidRDefault="00465BE9" w:rsidP="00465BE9">
      <w:pPr>
        <w:spacing w:after="0" w:line="240" w:lineRule="auto"/>
        <w:jc w:val="center"/>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a v súlade s § </w:t>
      </w:r>
      <w:r w:rsidR="00C92F3B">
        <w:rPr>
          <w:rFonts w:ascii="Arial" w:eastAsia="Times New Roman" w:hAnsi="Arial" w:cs="Arial"/>
          <w:noProof/>
          <w:sz w:val="20"/>
          <w:szCs w:val="20"/>
          <w:lang w:eastAsia="sk-SK"/>
        </w:rPr>
        <w:t>269 ods. 2</w:t>
      </w:r>
      <w:r w:rsidRPr="00465BE9">
        <w:rPr>
          <w:rFonts w:ascii="Arial" w:eastAsia="Times New Roman" w:hAnsi="Arial" w:cs="Arial"/>
          <w:noProof/>
          <w:sz w:val="20"/>
          <w:szCs w:val="20"/>
          <w:lang w:eastAsia="sk-SK"/>
        </w:rPr>
        <w:t xml:space="preserve"> zákona č. 513/1991 Zb. Obchodný zákonník v znení neskorších predpisov (ďalej len „Obchodný zákonník“)</w:t>
      </w:r>
    </w:p>
    <w:p w14:paraId="44227E5A" w14:textId="77777777" w:rsidR="00465BE9" w:rsidRPr="00465BE9" w:rsidRDefault="00465BE9" w:rsidP="00465BE9">
      <w:pPr>
        <w:spacing w:after="0" w:line="240" w:lineRule="auto"/>
        <w:jc w:val="center"/>
        <w:rPr>
          <w:rFonts w:ascii="Arial" w:eastAsia="Times New Roman" w:hAnsi="Arial" w:cs="Arial"/>
          <w:b/>
          <w:strike/>
          <w:noProof/>
          <w:color w:val="0000FF"/>
          <w:sz w:val="20"/>
          <w:szCs w:val="20"/>
          <w:lang w:eastAsia="sk-SK"/>
        </w:rPr>
      </w:pPr>
      <w:r w:rsidRPr="00465BE9">
        <w:rPr>
          <w:rFonts w:ascii="Arial" w:eastAsia="Times New Roman" w:hAnsi="Arial" w:cs="Arial"/>
          <w:noProof/>
          <w:sz w:val="20"/>
          <w:szCs w:val="20"/>
          <w:lang w:eastAsia="sk-SK"/>
        </w:rPr>
        <w:t>(ďalej len „dohoda“)</w:t>
      </w:r>
    </w:p>
    <w:p w14:paraId="7A56291E" w14:textId="77777777" w:rsidR="00981B2E" w:rsidRDefault="00981B2E" w:rsidP="00465BE9">
      <w:pPr>
        <w:spacing w:after="0" w:line="240" w:lineRule="auto"/>
        <w:ind w:left="5672"/>
        <w:rPr>
          <w:rFonts w:ascii="Arial" w:eastAsia="Times New Roman" w:hAnsi="Arial" w:cs="Arial"/>
          <w:b/>
          <w:noProof/>
          <w:sz w:val="20"/>
          <w:szCs w:val="20"/>
          <w:lang w:eastAsia="sk-SK"/>
        </w:rPr>
      </w:pPr>
    </w:p>
    <w:p w14:paraId="56746FB7" w14:textId="77777777" w:rsidR="00465BE9" w:rsidRPr="00465BE9" w:rsidRDefault="00465BE9" w:rsidP="00465BE9">
      <w:pPr>
        <w:spacing w:after="0" w:line="240" w:lineRule="auto"/>
        <w:ind w:left="5672"/>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 xml:space="preserve">            </w:t>
      </w:r>
    </w:p>
    <w:p w14:paraId="4BEE9739"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w:t>
      </w:r>
    </w:p>
    <w:p w14:paraId="1B2C3416"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Účastníci dohody</w:t>
      </w:r>
    </w:p>
    <w:p w14:paraId="09D6E352"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13DB8487" w14:textId="77777777" w:rsidR="00465BE9" w:rsidRPr="00465BE9" w:rsidRDefault="00C92F3B" w:rsidP="00465BE9">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b/>
          <w:noProof/>
          <w:sz w:val="20"/>
          <w:szCs w:val="20"/>
          <w:lang w:eastAsia="sk-SK"/>
        </w:rPr>
        <w:t>Objednávateľ</w:t>
      </w:r>
      <w:r w:rsidR="00465BE9" w:rsidRPr="00465BE9">
        <w:rPr>
          <w:rFonts w:ascii="Arial" w:eastAsia="Times New Roman" w:hAnsi="Arial" w:cs="Arial"/>
          <w:b/>
          <w:noProof/>
          <w:sz w:val="20"/>
          <w:szCs w:val="20"/>
          <w:lang w:eastAsia="sk-SK"/>
        </w:rPr>
        <w:t>:</w:t>
      </w:r>
      <w:r w:rsidR="00465BE9" w:rsidRPr="00465BE9">
        <w:rPr>
          <w:rFonts w:ascii="Arial" w:eastAsia="Times New Roman" w:hAnsi="Arial" w:cs="Arial"/>
          <w:b/>
          <w:noProof/>
          <w:sz w:val="20"/>
          <w:szCs w:val="20"/>
          <w:lang w:eastAsia="sk-SK"/>
        </w:rPr>
        <w:tab/>
        <w:t xml:space="preserve"> </w:t>
      </w:r>
      <w:r w:rsidR="00465BE9" w:rsidRPr="00465BE9">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r>
      <w:r w:rsidR="00465BE9" w:rsidRPr="00465BE9">
        <w:rPr>
          <w:rFonts w:ascii="Arial" w:eastAsia="Times New Roman" w:hAnsi="Arial" w:cs="Arial"/>
          <w:b/>
          <w:noProof/>
          <w:sz w:val="20"/>
          <w:szCs w:val="20"/>
          <w:lang w:eastAsia="sk-SK"/>
        </w:rPr>
        <w:t>Všeobecná zdravotná poisťovňa, a.s.</w:t>
      </w:r>
    </w:p>
    <w:p w14:paraId="6777EA4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Sídlo:</w:t>
      </w:r>
      <w:r w:rsidRPr="00465BE9">
        <w:rPr>
          <w:rFonts w:ascii="Arial" w:eastAsia="Times New Roman" w:hAnsi="Arial" w:cs="Arial"/>
          <w:noProof/>
          <w:sz w:val="20"/>
          <w:szCs w:val="20"/>
          <w:lang w:eastAsia="sk-SK"/>
        </w:rPr>
        <w:tab/>
        <w:t xml:space="preserve">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Panónska cesta 2, 851 04 Bratislava – mestská časť Petržalka</w:t>
      </w:r>
    </w:p>
    <w:p w14:paraId="7E64CC89"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Bratislava I, oddiel: Sa, vložka č. 3602/B</w:t>
      </w:r>
    </w:p>
    <w:p w14:paraId="7C079CED" w14:textId="77777777" w:rsidR="00465BE9" w:rsidRPr="00465BE9" w:rsidRDefault="00465BE9" w:rsidP="00465BE9">
      <w:pPr>
        <w:autoSpaceDE w:val="0"/>
        <w:autoSpaceDN w:val="0"/>
        <w:adjustRightInd w:val="0"/>
        <w:spacing w:after="0" w:line="240" w:lineRule="auto"/>
        <w:rPr>
          <w:rFonts w:ascii="Arial" w:eastAsia="Times New Roman" w:hAnsi="Arial" w:cs="Arial"/>
          <w:strike/>
          <w:noProof/>
          <w:sz w:val="20"/>
          <w:szCs w:val="20"/>
          <w:lang w:eastAsia="sk-SK"/>
        </w:rPr>
      </w:pPr>
      <w:r w:rsidRPr="00465BE9">
        <w:rPr>
          <w:rFonts w:ascii="Arial" w:eastAsia="Times New Roman" w:hAnsi="Arial" w:cs="Arial"/>
          <w:noProof/>
          <w:sz w:val="20"/>
          <w:szCs w:val="20"/>
          <w:lang w:eastAsia="sk-SK"/>
        </w:rPr>
        <w:t xml:space="preserve">Zastúpený: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009905DA">
        <w:rPr>
          <w:rFonts w:ascii="Arial" w:eastAsia="Times New Roman" w:hAnsi="Arial" w:cs="Arial"/>
          <w:noProof/>
          <w:sz w:val="20"/>
          <w:szCs w:val="20"/>
          <w:lang w:eastAsia="sk-SK"/>
        </w:rPr>
        <w:t>Ing. Richard Strapko, predseda</w:t>
      </w:r>
      <w:r w:rsidRPr="00465BE9">
        <w:rPr>
          <w:rFonts w:ascii="Arial" w:eastAsia="Times New Roman" w:hAnsi="Arial" w:cs="Arial"/>
          <w:noProof/>
          <w:sz w:val="20"/>
          <w:szCs w:val="20"/>
          <w:lang w:eastAsia="sk-SK"/>
        </w:rPr>
        <w:t xml:space="preserve"> predstavenstva </w:t>
      </w:r>
    </w:p>
    <w:p w14:paraId="4B1C255C" w14:textId="77777777" w:rsidR="00465BE9" w:rsidRPr="00465BE9" w:rsidRDefault="00535403" w:rsidP="00465BE9">
      <w:pPr>
        <w:autoSpaceDE w:val="0"/>
        <w:autoSpaceDN w:val="0"/>
        <w:adjustRightInd w:val="0"/>
        <w:spacing w:after="0" w:line="240" w:lineRule="auto"/>
        <w:ind w:left="2124"/>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 člen</w:t>
      </w:r>
      <w:r w:rsidR="00465BE9" w:rsidRPr="00465BE9">
        <w:rPr>
          <w:rFonts w:ascii="Arial" w:eastAsia="Times New Roman" w:hAnsi="Arial" w:cs="Arial"/>
          <w:noProof/>
          <w:sz w:val="20"/>
          <w:szCs w:val="20"/>
          <w:lang w:eastAsia="sk-SK"/>
        </w:rPr>
        <w:t xml:space="preserve"> predstavenstva  </w:t>
      </w:r>
    </w:p>
    <w:p w14:paraId="11D21E9B"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44ECCE2A" w14:textId="77777777" w:rsidR="009905DA"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dohody</w:t>
      </w:r>
      <w:r>
        <w:rPr>
          <w:rFonts w:ascii="Arial" w:eastAsia="Times New Roman" w:hAnsi="Arial" w:cs="Arial"/>
          <w:noProof/>
          <w:sz w:val="20"/>
          <w:szCs w:val="20"/>
          <w:lang w:eastAsia="sk-SK"/>
        </w:rPr>
        <w:t xml:space="preserve">: </w:t>
      </w:r>
      <w:r w:rsidR="009905DA">
        <w:rPr>
          <w:rFonts w:ascii="Arial" w:eastAsia="Times New Roman" w:hAnsi="Arial" w:cs="Arial"/>
          <w:noProof/>
          <w:sz w:val="20"/>
          <w:szCs w:val="20"/>
          <w:lang w:eastAsia="sk-SK"/>
        </w:rPr>
        <w:tab/>
        <w:t>Ing. Igor Chachaľák, vedúci odboru technického zabezpečenia,</w:t>
      </w:r>
    </w:p>
    <w:p w14:paraId="4BAE0164" w14:textId="77777777" w:rsidR="00465BE9" w:rsidRPr="00465BE9" w:rsidRDefault="009905DA" w:rsidP="009905DA">
      <w:pPr>
        <w:autoSpaceDE w:val="0"/>
        <w:autoSpaceDN w:val="0"/>
        <w:adjustRightInd w:val="0"/>
        <w:spacing w:after="0" w:line="240" w:lineRule="auto"/>
        <w:ind w:left="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hyperlink r:id="rId5" w:history="1">
        <w:r w:rsidRPr="008A0DBC">
          <w:rPr>
            <w:rStyle w:val="Hypertextovprepojenie"/>
            <w:rFonts w:ascii="Arial" w:eastAsia="Times New Roman" w:hAnsi="Arial" w:cs="Arial"/>
            <w:noProof/>
            <w:sz w:val="20"/>
            <w:szCs w:val="20"/>
            <w:lang w:eastAsia="sk-SK"/>
          </w:rPr>
          <w:t>igor.chachalak@vszp.sk</w:t>
        </w:r>
      </w:hyperlink>
      <w:r>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t xml:space="preserve"> </w:t>
      </w:r>
    </w:p>
    <w:p w14:paraId="6D7834E3" w14:textId="77777777" w:rsidR="00465BE9" w:rsidRPr="00465BE9"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technických: </w:t>
      </w:r>
      <w:r w:rsidR="009905DA">
        <w:rPr>
          <w:rFonts w:ascii="Arial" w:eastAsia="Times New Roman" w:hAnsi="Arial" w:cs="Arial"/>
          <w:noProof/>
          <w:sz w:val="20"/>
          <w:szCs w:val="20"/>
          <w:lang w:eastAsia="sk-SK"/>
        </w:rPr>
        <w:t xml:space="preserve">Bc. Martin Rákoczi, </w:t>
      </w:r>
      <w:hyperlink r:id="rId6" w:history="1">
        <w:r w:rsidR="009905DA" w:rsidRPr="008A0DBC">
          <w:rPr>
            <w:rStyle w:val="Hypertextovprepojenie"/>
            <w:rFonts w:ascii="Arial" w:eastAsia="Times New Roman" w:hAnsi="Arial" w:cs="Arial"/>
            <w:noProof/>
            <w:sz w:val="20"/>
            <w:szCs w:val="20"/>
            <w:lang w:eastAsia="sk-SK"/>
          </w:rPr>
          <w:t>martin.rakoczi@vszp.sk</w:t>
        </w:r>
      </w:hyperlink>
      <w:r w:rsidR="009905DA">
        <w:rPr>
          <w:rFonts w:ascii="Arial" w:eastAsia="Times New Roman" w:hAnsi="Arial" w:cs="Arial"/>
          <w:noProof/>
          <w:sz w:val="20"/>
          <w:szCs w:val="20"/>
          <w:lang w:eastAsia="sk-SK"/>
        </w:rPr>
        <w:t>, 0910 864 234</w:t>
      </w:r>
    </w:p>
    <w:p w14:paraId="3791E752"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35 937 874</w:t>
      </w:r>
    </w:p>
    <w:p w14:paraId="7363FC31"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2022027040</w:t>
      </w:r>
    </w:p>
    <w:p w14:paraId="5DCEE7F9"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SK2022027040</w:t>
      </w:r>
    </w:p>
    <w:p w14:paraId="65A6252E"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t xml:space="preserve">Štátna pokladnica </w:t>
      </w:r>
    </w:p>
    <w:p w14:paraId="31ED3ADE"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SK47 8180 0000 0070 0018 2424</w:t>
      </w:r>
    </w:p>
    <w:p w14:paraId="74F8125D" w14:textId="77777777" w:rsidR="00465BE9" w:rsidRDefault="00465BE9" w:rsidP="00465BE9">
      <w:pPr>
        <w:spacing w:after="0" w:line="240" w:lineRule="auto"/>
        <w:jc w:val="both"/>
        <w:rPr>
          <w:rFonts w:ascii="Arial" w:eastAsia="Times New Roman" w:hAnsi="Arial" w:cs="Arial"/>
          <w:bCs/>
          <w:noProof/>
          <w:sz w:val="20"/>
          <w:szCs w:val="20"/>
          <w:lang w:eastAsia="sk-SK"/>
        </w:rPr>
      </w:pPr>
      <w:r w:rsidRPr="00465BE9">
        <w:rPr>
          <w:rFonts w:ascii="Arial" w:eastAsia="Times New Roman" w:hAnsi="Arial" w:cs="Arial"/>
          <w:bCs/>
          <w:noProof/>
          <w:sz w:val="20"/>
          <w:szCs w:val="20"/>
          <w:lang w:eastAsia="sk-SK"/>
        </w:rPr>
        <w:t>(ďalej len “</w:t>
      </w:r>
      <w:r w:rsidR="00C92F3B">
        <w:rPr>
          <w:rFonts w:ascii="Arial" w:eastAsia="Times New Roman" w:hAnsi="Arial" w:cs="Arial"/>
          <w:bCs/>
          <w:noProof/>
          <w:sz w:val="20"/>
          <w:szCs w:val="20"/>
          <w:lang w:eastAsia="sk-SK"/>
        </w:rPr>
        <w:t>objednávateľ</w:t>
      </w:r>
      <w:r w:rsidRPr="00465BE9">
        <w:rPr>
          <w:rFonts w:ascii="Arial" w:eastAsia="Times New Roman" w:hAnsi="Arial" w:cs="Arial"/>
          <w:bCs/>
          <w:noProof/>
          <w:sz w:val="20"/>
          <w:szCs w:val="20"/>
          <w:lang w:eastAsia="sk-SK"/>
        </w:rPr>
        <w:t>”)</w:t>
      </w:r>
    </w:p>
    <w:p w14:paraId="6BE57112" w14:textId="77777777" w:rsidR="00465BE9" w:rsidRDefault="00981B2E" w:rsidP="00465BE9">
      <w:pPr>
        <w:spacing w:before="120" w:after="120" w:line="240" w:lineRule="auto"/>
        <w:jc w:val="both"/>
        <w:rPr>
          <w:rFonts w:ascii="Arial" w:eastAsia="Times New Roman" w:hAnsi="Arial" w:cs="Arial"/>
          <w:bCs/>
          <w:noProof/>
          <w:sz w:val="20"/>
          <w:szCs w:val="20"/>
          <w:lang w:eastAsia="sk-SK"/>
        </w:rPr>
      </w:pPr>
      <w:r>
        <w:rPr>
          <w:rFonts w:ascii="Arial" w:eastAsia="Times New Roman" w:hAnsi="Arial" w:cs="Arial"/>
          <w:bCs/>
          <w:noProof/>
          <w:sz w:val="20"/>
          <w:szCs w:val="20"/>
          <w:lang w:eastAsia="sk-SK"/>
        </w:rPr>
        <w:t>a</w:t>
      </w:r>
    </w:p>
    <w:p w14:paraId="5C2F9FF8" w14:textId="77777777" w:rsidR="00465BE9" w:rsidRPr="00465BE9" w:rsidRDefault="00C92F3B" w:rsidP="00465BE9">
      <w:pPr>
        <w:autoSpaceDE w:val="0"/>
        <w:autoSpaceDN w:val="0"/>
        <w:adjustRightInd w:val="0"/>
        <w:spacing w:after="0" w:line="240" w:lineRule="auto"/>
        <w:rPr>
          <w:rFonts w:ascii="Arial" w:eastAsia="Times New Roman" w:hAnsi="Arial" w:cs="Arial"/>
          <w:b/>
          <w:noProof/>
          <w:sz w:val="20"/>
          <w:szCs w:val="20"/>
          <w:lang w:eastAsia="sk-SK"/>
        </w:rPr>
      </w:pPr>
      <w:r>
        <w:rPr>
          <w:rFonts w:ascii="Arial" w:eastAsia="Times New Roman" w:hAnsi="Arial" w:cs="Arial"/>
          <w:b/>
          <w:noProof/>
          <w:sz w:val="20"/>
          <w:szCs w:val="20"/>
          <w:lang w:eastAsia="sk-SK"/>
        </w:rPr>
        <w:t>Dodávateľ</w:t>
      </w:r>
      <w:r w:rsidR="00465BE9" w:rsidRPr="00465BE9">
        <w:rPr>
          <w:rFonts w:ascii="Arial" w:eastAsia="Times New Roman" w:hAnsi="Arial" w:cs="Arial"/>
          <w:b/>
          <w:noProof/>
          <w:sz w:val="20"/>
          <w:szCs w:val="20"/>
          <w:lang w:eastAsia="sk-SK"/>
        </w:rPr>
        <w:t>:</w:t>
      </w:r>
    </w:p>
    <w:p w14:paraId="2A18E49B"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Sídlo: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1806DD49"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 oddiel: ............, vložka č............</w:t>
      </w:r>
    </w:p>
    <w:p w14:paraId="5A63FE3A" w14:textId="77777777" w:rsidR="00465BE9" w:rsidRPr="00465BE9" w:rsidRDefault="00465BE9" w:rsidP="00465BE9">
      <w:pPr>
        <w:autoSpaceDE w:val="0"/>
        <w:autoSpaceDN w:val="0"/>
        <w:adjustRightInd w:val="0"/>
        <w:spacing w:after="0" w:line="240" w:lineRule="auto"/>
        <w:rPr>
          <w:rFonts w:ascii="Arial" w:eastAsia="Times New Roman" w:hAnsi="Arial" w:cs="Arial"/>
          <w:i/>
          <w:noProof/>
          <w:sz w:val="20"/>
          <w:szCs w:val="20"/>
          <w:lang w:eastAsia="sk-SK"/>
        </w:rPr>
      </w:pPr>
      <w:r w:rsidRPr="00465BE9">
        <w:rPr>
          <w:rFonts w:ascii="Arial" w:eastAsia="Times New Roman" w:hAnsi="Arial" w:cs="Arial"/>
          <w:i/>
          <w:noProof/>
          <w:sz w:val="20"/>
          <w:szCs w:val="20"/>
          <w:lang w:eastAsia="sk-SK"/>
        </w:rPr>
        <w:t>(resp. Zapísaný v Živnostenskom registri Okresného úradu .................. pod č................)</w:t>
      </w:r>
      <w:r w:rsidRPr="00465BE9">
        <w:rPr>
          <w:rFonts w:ascii="Arial" w:eastAsia="Times New Roman" w:hAnsi="Arial" w:cs="Arial"/>
          <w:i/>
          <w:noProof/>
          <w:sz w:val="20"/>
          <w:szCs w:val="20"/>
          <w:lang w:eastAsia="sk-SK"/>
        </w:rPr>
        <w:tab/>
      </w:r>
      <w:r w:rsidRPr="00465BE9">
        <w:rPr>
          <w:rFonts w:ascii="Arial" w:eastAsia="Times New Roman" w:hAnsi="Arial" w:cs="Arial"/>
          <w:i/>
          <w:noProof/>
          <w:sz w:val="20"/>
          <w:szCs w:val="20"/>
          <w:lang w:eastAsia="sk-SK"/>
        </w:rPr>
        <w:tab/>
      </w:r>
    </w:p>
    <w:p w14:paraId="491CE690"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Zastúpený: </w:t>
      </w:r>
    </w:p>
    <w:p w14:paraId="74C606F0"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6C052337"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i/>
          <w:noProof/>
          <w:sz w:val="20"/>
          <w:szCs w:val="20"/>
          <w:lang w:eastAsia="sk-SK"/>
        </w:rPr>
      </w:pPr>
      <w:r w:rsidRPr="00465BE9">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w:t>
      </w:r>
      <w:r w:rsidR="0010025F" w:rsidRPr="00465BE9">
        <w:rPr>
          <w:rFonts w:ascii="Arial" w:eastAsia="Times New Roman" w:hAnsi="Arial" w:cs="Arial"/>
          <w:noProof/>
          <w:sz w:val="20"/>
          <w:szCs w:val="20"/>
          <w:lang w:eastAsia="sk-SK"/>
        </w:rPr>
        <w:t>y</w:t>
      </w:r>
      <w:r w:rsidRPr="00465BE9">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ab/>
        <w:t xml:space="preserve"> </w:t>
      </w:r>
      <w:r w:rsidRPr="00465BE9">
        <w:rPr>
          <w:rFonts w:ascii="Arial" w:eastAsia="Times New Roman" w:hAnsi="Arial" w:cs="Arial"/>
          <w:i/>
          <w:noProof/>
          <w:sz w:val="20"/>
          <w:szCs w:val="20"/>
          <w:lang w:eastAsia="sk-SK"/>
        </w:rPr>
        <w:t>(meno, priezvisko, e-mail:.............., tel. č.............)</w:t>
      </w:r>
    </w:p>
    <w:p w14:paraId="1C24E2E7"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vo veciach technických: </w:t>
      </w:r>
      <w:r w:rsidRPr="00465BE9">
        <w:rPr>
          <w:rFonts w:ascii="Arial" w:eastAsia="Times New Roman" w:hAnsi="Arial" w:cs="Arial"/>
          <w:i/>
          <w:noProof/>
          <w:sz w:val="20"/>
          <w:szCs w:val="20"/>
          <w:lang w:eastAsia="sk-SK"/>
        </w:rPr>
        <w:t>(meno, priezvisko, e- mail:................, tel. č..........)</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4E217D60"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75D3B452"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55B9B5E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50856D50"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r>
    </w:p>
    <w:p w14:paraId="29BF6796"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EF5B0F2"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(ďalej len “</w:t>
      </w:r>
      <w:r w:rsidR="00C92F3B">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w:t>
      </w:r>
    </w:p>
    <w:p w14:paraId="22920A62"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C92F3B">
        <w:rPr>
          <w:rFonts w:ascii="Arial" w:eastAsia="Times New Roman" w:hAnsi="Arial" w:cs="Arial"/>
          <w:noProof/>
          <w:sz w:val="20"/>
          <w:szCs w:val="20"/>
          <w:lang w:eastAsia="sk-SK"/>
        </w:rPr>
        <w:t>objednávateľ a dodávateľ</w:t>
      </w:r>
      <w:r w:rsidRPr="00465BE9">
        <w:rPr>
          <w:rFonts w:ascii="Arial" w:eastAsia="Times New Roman" w:hAnsi="Arial" w:cs="Arial"/>
          <w:noProof/>
          <w:sz w:val="20"/>
          <w:szCs w:val="20"/>
          <w:lang w:eastAsia="sk-SK"/>
        </w:rPr>
        <w:t xml:space="preserve"> spolu ďalej ako „účastníci dohody“)</w:t>
      </w:r>
    </w:p>
    <w:p w14:paraId="57A51C9B" w14:textId="77777777" w:rsidR="00465BE9" w:rsidRPr="00465BE9" w:rsidRDefault="00465BE9" w:rsidP="00465BE9">
      <w:pPr>
        <w:spacing w:after="0" w:line="240" w:lineRule="auto"/>
        <w:jc w:val="both"/>
        <w:rPr>
          <w:rFonts w:ascii="Arial" w:eastAsia="Times New Roman" w:hAnsi="Arial" w:cs="Arial"/>
          <w:bCs/>
          <w:noProof/>
          <w:sz w:val="20"/>
          <w:szCs w:val="20"/>
          <w:lang w:eastAsia="sk-SK"/>
        </w:rPr>
      </w:pPr>
    </w:p>
    <w:p w14:paraId="74473954"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6B6F2F3E"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p>
    <w:p w14:paraId="237454BD"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w:t>
      </w:r>
    </w:p>
    <w:p w14:paraId="40E389D6" w14:textId="77777777" w:rsidR="00465BE9" w:rsidRPr="00465BE9" w:rsidRDefault="00465BE9" w:rsidP="00465BE9">
      <w:pPr>
        <w:spacing w:after="120" w:line="240" w:lineRule="auto"/>
        <w:jc w:val="center"/>
        <w:rPr>
          <w:rFonts w:ascii="Arial" w:eastAsia="Times New Roman" w:hAnsi="Arial" w:cs="Arial"/>
          <w:noProof/>
          <w:sz w:val="20"/>
          <w:szCs w:val="20"/>
          <w:lang w:eastAsia="sk-SK"/>
        </w:rPr>
      </w:pPr>
      <w:r w:rsidRPr="00465BE9">
        <w:rPr>
          <w:rFonts w:ascii="Arial" w:eastAsia="Times New Roman" w:hAnsi="Arial" w:cs="Arial"/>
          <w:b/>
          <w:noProof/>
          <w:sz w:val="20"/>
          <w:szCs w:val="20"/>
          <w:lang w:eastAsia="sk-SK"/>
        </w:rPr>
        <w:t>Predmet dohody</w:t>
      </w:r>
    </w:p>
    <w:p w14:paraId="742BB2E7" w14:textId="77777777" w:rsidR="00465BE9" w:rsidRPr="00465BE9" w:rsidRDefault="00C92F3B" w:rsidP="00465BE9">
      <w:pPr>
        <w:numPr>
          <w:ilvl w:val="6"/>
          <w:numId w:val="1"/>
        </w:numPr>
        <w:tabs>
          <w:tab w:val="num" w:pos="426"/>
          <w:tab w:val="num" w:pos="720"/>
        </w:tabs>
        <w:spacing w:before="120"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sa zaväzuje dodávať </w:t>
      </w:r>
      <w:r>
        <w:rPr>
          <w:rFonts w:ascii="Arial" w:eastAsia="Times New Roman" w:hAnsi="Arial" w:cs="Arial"/>
          <w:noProof/>
          <w:sz w:val="20"/>
          <w:szCs w:val="20"/>
          <w:lang w:eastAsia="sk-SK"/>
        </w:rPr>
        <w:t>objednávateľovi</w:t>
      </w:r>
      <w:r w:rsidR="00465BE9" w:rsidRPr="00465BE9">
        <w:rPr>
          <w:rFonts w:ascii="Arial" w:eastAsia="Times New Roman" w:hAnsi="Arial" w:cs="Arial"/>
          <w:noProof/>
          <w:sz w:val="20"/>
          <w:szCs w:val="20"/>
          <w:lang w:eastAsia="sk-SK"/>
        </w:rPr>
        <w:t xml:space="preserve"> na vlastnú zodpovednosť a za podmienok dohodnutých v tejto dohode tovar – </w:t>
      </w:r>
      <w:r w:rsidR="009905DA">
        <w:rPr>
          <w:rFonts w:ascii="Arial" w:eastAsia="Times New Roman" w:hAnsi="Arial" w:cs="Arial"/>
          <w:noProof/>
          <w:sz w:val="20"/>
          <w:szCs w:val="20"/>
          <w:lang w:eastAsia="sk-SK"/>
        </w:rPr>
        <w:t>nové, nepoužité, originálne, nie protektorované pneumatiky s dezénom s kombináciou viacero lamiel v rôznych uhloch, schválené na prevádzku v krajinách Európskej únie (ďalej len „EÚ“), vyrobené v EÚ, vybavené homologizovaným štítkom EÚ, vrátane súvisiacich dokladov</w:t>
      </w:r>
      <w:r w:rsidR="00465BE9" w:rsidRPr="00465BE9">
        <w:rPr>
          <w:rFonts w:ascii="Arial" w:eastAsia="Times New Roman" w:hAnsi="Arial" w:cs="Arial"/>
          <w:noProof/>
          <w:sz w:val="20"/>
          <w:szCs w:val="20"/>
          <w:lang w:eastAsia="sk-SK"/>
        </w:rPr>
        <w:t xml:space="preserve"> (ďalej len „tovar“)</w:t>
      </w:r>
      <w:r w:rsidR="009905DA">
        <w:rPr>
          <w:rFonts w:ascii="Arial" w:eastAsia="Times New Roman" w:hAnsi="Arial" w:cs="Arial"/>
          <w:noProof/>
          <w:sz w:val="20"/>
          <w:szCs w:val="20"/>
          <w:lang w:eastAsia="sk-SK"/>
        </w:rPr>
        <w:t xml:space="preserve">. Súčasťou predmetu zmluvy je zároveň </w:t>
      </w:r>
      <w:r w:rsidR="00655FDF">
        <w:rPr>
          <w:rFonts w:ascii="Arial" w:eastAsia="Times New Roman" w:hAnsi="Arial" w:cs="Arial"/>
          <w:noProof/>
          <w:sz w:val="20"/>
          <w:szCs w:val="20"/>
          <w:lang w:eastAsia="sk-SK"/>
        </w:rPr>
        <w:t>zabezpečenie</w:t>
      </w:r>
      <w:r w:rsidR="009905DA">
        <w:rPr>
          <w:rFonts w:ascii="Arial" w:eastAsia="Times New Roman" w:hAnsi="Arial" w:cs="Arial"/>
          <w:noProof/>
          <w:sz w:val="20"/>
          <w:szCs w:val="20"/>
          <w:lang w:eastAsia="sk-SK"/>
        </w:rPr>
        <w:t xml:space="preserve"> služby uskladnenia sezónnych pneumatík</w:t>
      </w:r>
      <w:r w:rsidR="00465BE9" w:rsidRPr="00465BE9">
        <w:rPr>
          <w:rFonts w:ascii="Arial" w:eastAsia="Times New Roman" w:hAnsi="Arial" w:cs="Arial"/>
          <w:noProof/>
          <w:sz w:val="20"/>
          <w:szCs w:val="20"/>
          <w:lang w:eastAsia="sk-SK"/>
        </w:rPr>
        <w:t xml:space="preserve"> </w:t>
      </w:r>
      <w:r w:rsidR="009905DA">
        <w:rPr>
          <w:rFonts w:ascii="Arial" w:eastAsia="Times New Roman" w:hAnsi="Arial" w:cs="Arial"/>
          <w:noProof/>
          <w:sz w:val="20"/>
          <w:szCs w:val="20"/>
          <w:lang w:eastAsia="sk-SK"/>
        </w:rPr>
        <w:t xml:space="preserve">a pneuservisných úkonov pre kategóriu vozidiel M1, </w:t>
      </w:r>
      <w:r w:rsidR="00465BE9" w:rsidRPr="00465BE9">
        <w:rPr>
          <w:rFonts w:ascii="Arial" w:eastAsia="Times New Roman" w:hAnsi="Arial" w:cs="Arial"/>
          <w:noProof/>
          <w:sz w:val="20"/>
          <w:szCs w:val="20"/>
          <w:lang w:eastAsia="sk-SK"/>
        </w:rPr>
        <w:t>v predpokladanom rozsahu pod</w:t>
      </w:r>
      <w:r w:rsidR="00460A19">
        <w:rPr>
          <w:rFonts w:ascii="Arial" w:eastAsia="Times New Roman" w:hAnsi="Arial" w:cs="Arial"/>
          <w:noProof/>
          <w:sz w:val="20"/>
          <w:szCs w:val="20"/>
          <w:lang w:eastAsia="sk-SK"/>
        </w:rPr>
        <w:t>ľa prílohy č. 1 tejto dohody – Špecifikácia predmetu dohody</w:t>
      </w:r>
      <w:r w:rsidR="00465BE9" w:rsidRPr="00465BE9">
        <w:rPr>
          <w:rFonts w:ascii="Arial" w:eastAsia="Times New Roman" w:hAnsi="Arial" w:cs="Arial"/>
          <w:noProof/>
          <w:sz w:val="20"/>
          <w:szCs w:val="20"/>
          <w:lang w:eastAsia="sk-SK"/>
        </w:rPr>
        <w:t xml:space="preserve">. </w:t>
      </w:r>
      <w:r w:rsidR="0077273E">
        <w:rPr>
          <w:rFonts w:ascii="Arial" w:eastAsia="Times New Roman" w:hAnsi="Arial" w:cs="Arial"/>
          <w:noProof/>
          <w:sz w:val="20"/>
          <w:szCs w:val="20"/>
          <w:lang w:eastAsia="sk-SK"/>
        </w:rPr>
        <w:t xml:space="preserve">Zoznam motorových vozidiel </w:t>
      </w:r>
      <w:r>
        <w:rPr>
          <w:rFonts w:ascii="Arial" w:eastAsia="Times New Roman" w:hAnsi="Arial" w:cs="Arial"/>
          <w:noProof/>
          <w:sz w:val="20"/>
          <w:szCs w:val="20"/>
          <w:lang w:eastAsia="sk-SK"/>
        </w:rPr>
        <w:t>objednávateľa</w:t>
      </w:r>
      <w:r w:rsidR="0077273E">
        <w:rPr>
          <w:rFonts w:ascii="Arial" w:eastAsia="Times New Roman" w:hAnsi="Arial" w:cs="Arial"/>
          <w:noProof/>
          <w:sz w:val="20"/>
          <w:szCs w:val="20"/>
          <w:lang w:eastAsia="sk-SK"/>
        </w:rPr>
        <w:t xml:space="preserve"> je uvedený v prílohe č. 2 tejto dohody – Zoznam motorových vozidiel.</w:t>
      </w:r>
    </w:p>
    <w:p w14:paraId="4B7B31CB" w14:textId="77777777" w:rsidR="00465BE9" w:rsidRPr="00465BE9" w:rsidRDefault="00C92F3B" w:rsidP="00465BE9">
      <w:pPr>
        <w:numPr>
          <w:ilvl w:val="6"/>
          <w:numId w:val="1"/>
        </w:numPr>
        <w:spacing w:before="120" w:after="360" w:line="240" w:lineRule="auto"/>
        <w:ind w:left="357" w:hanging="357"/>
        <w:jc w:val="both"/>
        <w:rPr>
          <w:rFonts w:ascii="Arial" w:eastAsia="Times New Roman" w:hAnsi="Arial" w:cs="Arial"/>
          <w:b/>
          <w:noProof/>
          <w:sz w:val="20"/>
          <w:szCs w:val="20"/>
          <w:lang w:eastAsia="sk-SK"/>
        </w:rPr>
      </w:pPr>
      <w:r>
        <w:rPr>
          <w:rFonts w:ascii="Arial" w:eastAsia="Times New Roman" w:hAnsi="Arial" w:cs="Arial"/>
          <w:noProof/>
          <w:sz w:val="20"/>
          <w:szCs w:val="20"/>
          <w:lang w:eastAsia="sk-SK"/>
        </w:rPr>
        <w:lastRenderedPageBreak/>
        <w:t>Objednávateľ</w:t>
      </w:r>
      <w:r w:rsidR="00465BE9" w:rsidRPr="00465BE9">
        <w:rPr>
          <w:rFonts w:ascii="Arial" w:eastAsia="Times New Roman" w:hAnsi="Arial" w:cs="Arial"/>
          <w:noProof/>
          <w:sz w:val="20"/>
          <w:szCs w:val="20"/>
          <w:lang w:eastAsia="sk-SK"/>
        </w:rPr>
        <w:t xml:space="preserve"> sa zaväzuje </w:t>
      </w:r>
      <w:r w:rsidR="00460A19">
        <w:rPr>
          <w:rFonts w:ascii="Arial" w:eastAsia="Times New Roman" w:hAnsi="Arial" w:cs="Arial"/>
          <w:noProof/>
          <w:sz w:val="20"/>
          <w:szCs w:val="20"/>
          <w:lang w:eastAsia="sk-SK"/>
        </w:rPr>
        <w:t>uhrádzať za tovar a poskytnuté služby dohodnutú</w:t>
      </w:r>
      <w:r w:rsidR="00465BE9" w:rsidRPr="00465BE9">
        <w:rPr>
          <w:rFonts w:ascii="Arial" w:eastAsia="Times New Roman" w:hAnsi="Arial" w:cs="Arial"/>
          <w:noProof/>
          <w:sz w:val="20"/>
          <w:szCs w:val="20"/>
          <w:lang w:eastAsia="sk-SK"/>
        </w:rPr>
        <w:t xml:space="preserve"> cenu vo výške a spôsobom tak, ako je to špecifikované v čl. IV dohody. </w:t>
      </w:r>
    </w:p>
    <w:p w14:paraId="5032058C" w14:textId="77777777" w:rsidR="00465BE9" w:rsidRP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III</w:t>
      </w:r>
    </w:p>
    <w:p w14:paraId="2A0BACAB" w14:textId="77777777" w:rsidR="00465BE9" w:rsidRPr="00465BE9" w:rsidRDefault="00655FDF" w:rsidP="00465BE9">
      <w:pPr>
        <w:spacing w:after="120" w:line="240" w:lineRule="auto"/>
        <w:jc w:val="center"/>
        <w:rPr>
          <w:rFonts w:ascii="Arial" w:eastAsia="Times New Roman" w:hAnsi="Arial" w:cs="Arial"/>
          <w:noProof/>
          <w:sz w:val="20"/>
          <w:szCs w:val="20"/>
          <w:lang w:eastAsia="sk-SK"/>
        </w:rPr>
      </w:pPr>
      <w:r>
        <w:rPr>
          <w:rFonts w:ascii="Arial" w:eastAsia="Times New Roman" w:hAnsi="Arial" w:cs="Arial"/>
          <w:b/>
          <w:noProof/>
          <w:sz w:val="20"/>
          <w:szCs w:val="20"/>
          <w:lang w:eastAsia="sk-SK"/>
        </w:rPr>
        <w:t>Spôsob plnenia dohody</w:t>
      </w:r>
    </w:p>
    <w:p w14:paraId="1CEBE9AD" w14:textId="77777777" w:rsidR="00465BE9" w:rsidRPr="00465BE9" w:rsidRDefault="00C92F3B" w:rsidP="00C92F3B">
      <w:pPr>
        <w:numPr>
          <w:ilvl w:val="0"/>
          <w:numId w:val="7"/>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bude dodávať tovar </w:t>
      </w:r>
      <w:r w:rsidR="00655FDF">
        <w:rPr>
          <w:rFonts w:ascii="Arial" w:eastAsia="Times New Roman" w:hAnsi="Arial" w:cs="Arial"/>
          <w:noProof/>
          <w:sz w:val="20"/>
          <w:szCs w:val="20"/>
          <w:lang w:eastAsia="sk-SK"/>
        </w:rPr>
        <w:t xml:space="preserve">a zabezpečovať poskytovanie súvisiacich služieb </w:t>
      </w:r>
      <w:r>
        <w:rPr>
          <w:rFonts w:ascii="Arial" w:eastAsia="Times New Roman" w:hAnsi="Arial" w:cs="Arial"/>
          <w:noProof/>
          <w:sz w:val="20"/>
          <w:szCs w:val="20"/>
          <w:lang w:eastAsia="sk-SK"/>
        </w:rPr>
        <w:t>objednávateľovi</w:t>
      </w:r>
      <w:r w:rsidR="00465BE9" w:rsidRPr="00465BE9">
        <w:rPr>
          <w:rFonts w:ascii="Arial" w:eastAsia="Times New Roman" w:hAnsi="Arial" w:cs="Arial"/>
          <w:noProof/>
          <w:sz w:val="20"/>
          <w:szCs w:val="20"/>
          <w:lang w:eastAsia="sk-SK"/>
        </w:rPr>
        <w:t xml:space="preserve"> počas platnosti dohody </w:t>
      </w:r>
      <w:r w:rsidR="00C84C90">
        <w:rPr>
          <w:rFonts w:ascii="Arial" w:eastAsia="Times New Roman" w:hAnsi="Arial" w:cs="Arial"/>
          <w:noProof/>
          <w:sz w:val="20"/>
          <w:szCs w:val="20"/>
          <w:lang w:eastAsia="sk-SK"/>
        </w:rPr>
        <w:t xml:space="preserve">na základe objednávok </w:t>
      </w:r>
      <w:r w:rsidR="00465BE9" w:rsidRPr="00465BE9">
        <w:rPr>
          <w:rFonts w:ascii="Arial" w:eastAsia="Times New Roman" w:hAnsi="Arial" w:cs="Arial"/>
          <w:noProof/>
          <w:sz w:val="20"/>
          <w:szCs w:val="20"/>
          <w:lang w:eastAsia="sk-SK"/>
        </w:rPr>
        <w:t xml:space="preserve">podľa skutočných potrieb </w:t>
      </w:r>
      <w:r>
        <w:rPr>
          <w:rFonts w:ascii="Arial" w:eastAsia="Times New Roman" w:hAnsi="Arial" w:cs="Arial"/>
          <w:noProof/>
          <w:sz w:val="20"/>
          <w:szCs w:val="20"/>
          <w:lang w:eastAsia="sk-SK"/>
        </w:rPr>
        <w:t>objednávateľa</w:t>
      </w:r>
      <w:r w:rsidR="00465BE9" w:rsidRPr="00465BE9">
        <w:rPr>
          <w:rFonts w:ascii="Arial" w:eastAsia="Times New Roman" w:hAnsi="Arial" w:cs="Arial"/>
          <w:noProof/>
          <w:sz w:val="20"/>
          <w:szCs w:val="20"/>
          <w:lang w:eastAsia="sk-SK"/>
        </w:rPr>
        <w:t xml:space="preserve">, ktorý má právo určiť druh a presné množstvo tovaru </w:t>
      </w:r>
      <w:r w:rsidR="00655FDF">
        <w:rPr>
          <w:rFonts w:ascii="Arial" w:eastAsia="Times New Roman" w:hAnsi="Arial" w:cs="Arial"/>
          <w:noProof/>
          <w:sz w:val="20"/>
          <w:szCs w:val="20"/>
          <w:lang w:eastAsia="sk-SK"/>
        </w:rPr>
        <w:t xml:space="preserve">a rozsah služieb </w:t>
      </w:r>
      <w:r w:rsidR="00465BE9" w:rsidRPr="00465BE9">
        <w:rPr>
          <w:rFonts w:ascii="Arial" w:eastAsia="Times New Roman" w:hAnsi="Arial" w:cs="Arial"/>
          <w:noProof/>
          <w:sz w:val="20"/>
          <w:szCs w:val="20"/>
          <w:lang w:eastAsia="sk-SK"/>
        </w:rPr>
        <w:t xml:space="preserve">pri jednotlivej </w:t>
      </w:r>
      <w:r w:rsidR="00655FDF">
        <w:rPr>
          <w:rFonts w:ascii="Arial" w:eastAsia="Times New Roman" w:hAnsi="Arial" w:cs="Arial"/>
          <w:noProof/>
          <w:sz w:val="20"/>
          <w:szCs w:val="20"/>
          <w:lang w:eastAsia="sk-SK"/>
        </w:rPr>
        <w:t>objednávke</w:t>
      </w:r>
      <w:r w:rsidR="00465BE9" w:rsidRPr="00465BE9">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Objednávateľ</w:t>
      </w:r>
      <w:r w:rsidR="00465BE9" w:rsidRPr="00465BE9">
        <w:rPr>
          <w:rFonts w:ascii="Arial" w:eastAsia="Times New Roman" w:hAnsi="Arial" w:cs="Arial"/>
          <w:noProof/>
          <w:sz w:val="20"/>
          <w:szCs w:val="20"/>
          <w:lang w:eastAsia="sk-SK"/>
        </w:rPr>
        <w:t xml:space="preserve"> nie je povinný kúpiť od </w:t>
      </w:r>
      <w:r>
        <w:rPr>
          <w:rFonts w:ascii="Arial" w:eastAsia="Times New Roman" w:hAnsi="Arial" w:cs="Arial"/>
          <w:noProof/>
          <w:sz w:val="20"/>
          <w:szCs w:val="20"/>
          <w:lang w:eastAsia="sk-SK"/>
        </w:rPr>
        <w:t>dodávateľa</w:t>
      </w:r>
      <w:r w:rsidR="00460A19">
        <w:rPr>
          <w:rFonts w:ascii="Arial" w:eastAsia="Times New Roman" w:hAnsi="Arial" w:cs="Arial"/>
          <w:noProof/>
          <w:sz w:val="20"/>
          <w:szCs w:val="20"/>
          <w:lang w:eastAsia="sk-SK"/>
        </w:rPr>
        <w:t xml:space="preserve"> celé množstvo tovaru, resp. vyčerpať v plnom rozsahu služby, </w:t>
      </w:r>
      <w:r w:rsidR="00465BE9" w:rsidRPr="00465BE9">
        <w:rPr>
          <w:rFonts w:ascii="Arial" w:eastAsia="Times New Roman" w:hAnsi="Arial" w:cs="Arial"/>
          <w:noProof/>
          <w:sz w:val="20"/>
          <w:szCs w:val="20"/>
          <w:lang w:eastAsia="sk-SK"/>
        </w:rPr>
        <w:t xml:space="preserve">uvedené v prílohe č. 1 dohody, a je len na rozhodnutí a potrebách </w:t>
      </w:r>
      <w:r>
        <w:rPr>
          <w:rFonts w:ascii="Arial" w:eastAsia="Times New Roman" w:hAnsi="Arial" w:cs="Arial"/>
          <w:noProof/>
          <w:sz w:val="20"/>
          <w:szCs w:val="20"/>
          <w:lang w:eastAsia="sk-SK"/>
        </w:rPr>
        <w:t>objednávateľa,</w:t>
      </w:r>
      <w:r w:rsidR="00465BE9" w:rsidRPr="00465BE9">
        <w:rPr>
          <w:rFonts w:ascii="Arial" w:eastAsia="Times New Roman" w:hAnsi="Arial" w:cs="Arial"/>
          <w:noProof/>
          <w:sz w:val="20"/>
          <w:szCs w:val="20"/>
          <w:lang w:eastAsia="sk-SK"/>
        </w:rPr>
        <w:t xml:space="preserve"> koľko a aký tovar od </w:t>
      </w:r>
      <w:r>
        <w:rPr>
          <w:rFonts w:ascii="Arial" w:eastAsia="Times New Roman" w:hAnsi="Arial" w:cs="Arial"/>
          <w:noProof/>
          <w:sz w:val="20"/>
          <w:szCs w:val="20"/>
          <w:lang w:eastAsia="sk-SK"/>
        </w:rPr>
        <w:t>dodávateľa</w:t>
      </w:r>
      <w:r w:rsidR="00465BE9" w:rsidRPr="00465BE9">
        <w:rPr>
          <w:rFonts w:ascii="Arial" w:eastAsia="Times New Roman" w:hAnsi="Arial" w:cs="Arial"/>
          <w:noProof/>
          <w:sz w:val="20"/>
          <w:szCs w:val="20"/>
          <w:lang w:eastAsia="sk-SK"/>
        </w:rPr>
        <w:t xml:space="preserve"> kúpi</w:t>
      </w:r>
      <w:r w:rsidR="00460A19">
        <w:rPr>
          <w:rFonts w:ascii="Arial" w:eastAsia="Times New Roman" w:hAnsi="Arial" w:cs="Arial"/>
          <w:noProof/>
          <w:sz w:val="20"/>
          <w:szCs w:val="20"/>
          <w:lang w:eastAsia="sk-SK"/>
        </w:rPr>
        <w:t>, resp. aké služby a v akom rozsahu využije</w:t>
      </w:r>
      <w:r w:rsidR="00465BE9" w:rsidRPr="00465BE9">
        <w:rPr>
          <w:rFonts w:ascii="Arial" w:eastAsia="Times New Roman" w:hAnsi="Arial" w:cs="Arial"/>
          <w:noProof/>
          <w:sz w:val="20"/>
          <w:szCs w:val="20"/>
          <w:lang w:eastAsia="sk-SK"/>
        </w:rPr>
        <w:t xml:space="preserve">. </w:t>
      </w:r>
    </w:p>
    <w:p w14:paraId="21704540" w14:textId="77777777" w:rsidR="00551675" w:rsidRDefault="00465BE9"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Tovar bude dodávaný na základe objednávky </w:t>
      </w:r>
      <w:r w:rsidR="00C92F3B">
        <w:rPr>
          <w:rFonts w:ascii="Arial" w:eastAsia="Times New Roman" w:hAnsi="Arial" w:cs="Arial"/>
          <w:noProof/>
          <w:sz w:val="20"/>
          <w:szCs w:val="20"/>
          <w:lang w:eastAsia="sk-SK"/>
        </w:rPr>
        <w:t>objednávateľa</w:t>
      </w:r>
      <w:r w:rsidR="00655FDF">
        <w:rPr>
          <w:rFonts w:ascii="Arial" w:eastAsia="Times New Roman" w:hAnsi="Arial" w:cs="Arial"/>
          <w:noProof/>
          <w:sz w:val="20"/>
          <w:szCs w:val="20"/>
          <w:lang w:eastAsia="sk-SK"/>
        </w:rPr>
        <w:t xml:space="preserve">, pričom miestom dodania bude pneuservis, zabezpečený </w:t>
      </w:r>
      <w:r w:rsidR="00C92F3B">
        <w:rPr>
          <w:rFonts w:ascii="Arial" w:eastAsia="Times New Roman" w:hAnsi="Arial" w:cs="Arial"/>
          <w:noProof/>
          <w:sz w:val="20"/>
          <w:szCs w:val="20"/>
          <w:lang w:eastAsia="sk-SK"/>
        </w:rPr>
        <w:t>dodávateľom</w:t>
      </w:r>
      <w:r w:rsidR="00655FDF">
        <w:rPr>
          <w:rFonts w:ascii="Arial" w:eastAsia="Times New Roman" w:hAnsi="Arial" w:cs="Arial"/>
          <w:noProof/>
          <w:sz w:val="20"/>
          <w:szCs w:val="20"/>
          <w:lang w:eastAsia="sk-SK"/>
        </w:rPr>
        <w:t>, v ktorom bud</w:t>
      </w:r>
      <w:r w:rsidR="00C84C90">
        <w:rPr>
          <w:rFonts w:ascii="Arial" w:eastAsia="Times New Roman" w:hAnsi="Arial" w:cs="Arial"/>
          <w:noProof/>
          <w:sz w:val="20"/>
          <w:szCs w:val="20"/>
          <w:lang w:eastAsia="sk-SK"/>
        </w:rPr>
        <w:t>ú</w:t>
      </w:r>
      <w:r w:rsidR="00655FDF">
        <w:rPr>
          <w:rFonts w:ascii="Arial" w:eastAsia="Times New Roman" w:hAnsi="Arial" w:cs="Arial"/>
          <w:noProof/>
          <w:sz w:val="20"/>
          <w:szCs w:val="20"/>
          <w:lang w:eastAsia="sk-SK"/>
        </w:rPr>
        <w:t xml:space="preserve"> </w:t>
      </w:r>
      <w:r w:rsidR="00C92F3B">
        <w:rPr>
          <w:rFonts w:ascii="Arial" w:eastAsia="Times New Roman" w:hAnsi="Arial" w:cs="Arial"/>
          <w:noProof/>
          <w:sz w:val="20"/>
          <w:szCs w:val="20"/>
          <w:lang w:eastAsia="sk-SK"/>
        </w:rPr>
        <w:t xml:space="preserve">poskytované aj pneuservisné služby </w:t>
      </w:r>
      <w:r w:rsidR="00551675">
        <w:rPr>
          <w:rFonts w:ascii="Arial" w:eastAsia="Times New Roman" w:hAnsi="Arial" w:cs="Arial"/>
          <w:noProof/>
          <w:sz w:val="20"/>
          <w:szCs w:val="20"/>
          <w:lang w:eastAsia="sk-SK"/>
        </w:rPr>
        <w:t>v nasledovnom rozsahu:</w:t>
      </w:r>
    </w:p>
    <w:p w14:paraId="6B1D72F4"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demontáž/montáž pneumatiky z/na disk,</w:t>
      </w:r>
    </w:p>
    <w:p w14:paraId="63CFD826"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demontáž/montáž kolesa z osi (náboja) vozidla,</w:t>
      </w:r>
    </w:p>
    <w:p w14:paraId="37A41E05"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oprava pneumatiky s/bez vulkanizácie,</w:t>
      </w:r>
    </w:p>
    <w:p w14:paraId="2E207518"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hustenie priemyselným vzduchom alebo dusíkom,</w:t>
      </w:r>
    </w:p>
    <w:p w14:paraId="2E38D3F0"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vyváženie,</w:t>
      </w:r>
    </w:p>
    <w:p w14:paraId="55277D32"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sezónne skladovanie,</w:t>
      </w:r>
    </w:p>
    <w:p w14:paraId="66FACD4A" w14:textId="77777777" w:rsidR="00551675"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odber </w:t>
      </w:r>
      <w:r w:rsidR="00CC7C5C">
        <w:rPr>
          <w:rFonts w:ascii="Arial" w:eastAsia="Times New Roman" w:hAnsi="Arial" w:cs="Arial"/>
          <w:noProof/>
          <w:sz w:val="20"/>
          <w:szCs w:val="20"/>
          <w:lang w:eastAsia="sk-SK"/>
        </w:rPr>
        <w:t xml:space="preserve">a likvidácia </w:t>
      </w:r>
      <w:r>
        <w:rPr>
          <w:rFonts w:ascii="Arial" w:eastAsia="Times New Roman" w:hAnsi="Arial" w:cs="Arial"/>
          <w:noProof/>
          <w:sz w:val="20"/>
          <w:szCs w:val="20"/>
          <w:lang w:eastAsia="sk-SK"/>
        </w:rPr>
        <w:t>starej pneumatiky v súlade s ustanovením § 69 zákona č. 79/2015 Z. z. o odpadoch a o zmene a doplnení niektorých zákonov v znení neskorších predpisov,</w:t>
      </w:r>
    </w:p>
    <w:p w14:paraId="3EA27FD3" w14:textId="77777777" w:rsidR="008B6719" w:rsidRDefault="00551675" w:rsidP="00C92F3B">
      <w:pPr>
        <w:pStyle w:val="Odsekzoznamu"/>
        <w:numPr>
          <w:ilvl w:val="0"/>
          <w:numId w:val="8"/>
        </w:numPr>
        <w:spacing w:after="0" w:line="240" w:lineRule="auto"/>
        <w:jc w:val="both"/>
        <w:rPr>
          <w:rFonts w:ascii="Arial" w:eastAsia="Times New Roman" w:hAnsi="Arial" w:cs="Arial"/>
          <w:noProof/>
          <w:sz w:val="20"/>
          <w:szCs w:val="20"/>
          <w:lang w:eastAsia="sk-SK"/>
        </w:rPr>
      </w:pPr>
      <w:r w:rsidRPr="00535403">
        <w:rPr>
          <w:rFonts w:ascii="Arial" w:eastAsia="Times New Roman" w:hAnsi="Arial" w:cs="Arial"/>
          <w:noProof/>
          <w:sz w:val="20"/>
          <w:szCs w:val="20"/>
          <w:lang w:eastAsia="sk-SK"/>
        </w:rPr>
        <w:t>vykonanie kontroly geometrie vozidla</w:t>
      </w:r>
      <w:r w:rsidR="008B6719" w:rsidRPr="00535403">
        <w:rPr>
          <w:rFonts w:ascii="Arial" w:eastAsia="Times New Roman" w:hAnsi="Arial" w:cs="Arial"/>
          <w:noProof/>
          <w:sz w:val="20"/>
          <w:szCs w:val="20"/>
          <w:lang w:eastAsia="sk-SK"/>
        </w:rPr>
        <w:t xml:space="preserve"> – bezodplatne pri</w:t>
      </w:r>
      <w:r w:rsidR="008B6719">
        <w:rPr>
          <w:rFonts w:ascii="Arial" w:eastAsia="Times New Roman" w:hAnsi="Arial" w:cs="Arial"/>
          <w:noProof/>
          <w:sz w:val="20"/>
          <w:szCs w:val="20"/>
          <w:lang w:eastAsia="sk-SK"/>
        </w:rPr>
        <w:t xml:space="preserve"> každom sezónnom prezutí,</w:t>
      </w:r>
    </w:p>
    <w:p w14:paraId="7B0EA9B9" w14:textId="77777777" w:rsidR="00465BE9" w:rsidRPr="00551675" w:rsidRDefault="008B6719" w:rsidP="00C92F3B">
      <w:pPr>
        <w:pStyle w:val="Odsekzoznamu"/>
        <w:numPr>
          <w:ilvl w:val="0"/>
          <w:numId w:val="8"/>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nastavenie geometrie vozidla</w:t>
      </w:r>
      <w:r w:rsidR="00551675">
        <w:rPr>
          <w:rFonts w:ascii="Arial" w:eastAsia="Times New Roman" w:hAnsi="Arial" w:cs="Arial"/>
          <w:noProof/>
          <w:sz w:val="20"/>
          <w:szCs w:val="20"/>
          <w:lang w:eastAsia="sk-SK"/>
        </w:rPr>
        <w:t>.</w:t>
      </w:r>
      <w:r w:rsidR="00465BE9" w:rsidRPr="00551675">
        <w:rPr>
          <w:rFonts w:ascii="Arial" w:eastAsia="Times New Roman" w:hAnsi="Arial" w:cs="Arial"/>
          <w:noProof/>
          <w:sz w:val="20"/>
          <w:szCs w:val="20"/>
          <w:lang w:eastAsia="sk-SK"/>
        </w:rPr>
        <w:t xml:space="preserve"> </w:t>
      </w:r>
    </w:p>
    <w:p w14:paraId="7C9229DF" w14:textId="77777777" w:rsidR="00465BE9" w:rsidRDefault="00551675"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AC427C">
        <w:rPr>
          <w:rFonts w:ascii="Arial" w:eastAsia="Times New Roman" w:hAnsi="Arial" w:cs="Arial"/>
          <w:noProof/>
          <w:sz w:val="20"/>
          <w:szCs w:val="20"/>
          <w:lang w:eastAsia="sk-SK"/>
        </w:rPr>
        <w:t xml:space="preserve">Objednávka bude doručená </w:t>
      </w:r>
      <w:r w:rsidR="00C92F3B" w:rsidRPr="00AC427C">
        <w:rPr>
          <w:rFonts w:ascii="Arial" w:eastAsia="Times New Roman" w:hAnsi="Arial" w:cs="Arial"/>
          <w:noProof/>
          <w:sz w:val="20"/>
          <w:szCs w:val="20"/>
          <w:lang w:eastAsia="sk-SK"/>
        </w:rPr>
        <w:t xml:space="preserve">dodávateľovi </w:t>
      </w:r>
      <w:r w:rsidRPr="00AC427C">
        <w:rPr>
          <w:rFonts w:ascii="Arial" w:eastAsia="Times New Roman" w:hAnsi="Arial" w:cs="Arial"/>
          <w:noProof/>
          <w:sz w:val="20"/>
          <w:szCs w:val="20"/>
          <w:lang w:eastAsia="sk-SK"/>
        </w:rPr>
        <w:t>elektronickou formou na e-mailovú adresu</w:t>
      </w:r>
      <w:r w:rsidR="00C84C90" w:rsidRPr="00AC427C">
        <w:rPr>
          <w:rFonts w:ascii="Arial" w:eastAsia="Times New Roman" w:hAnsi="Arial" w:cs="Arial"/>
          <w:noProof/>
          <w:sz w:val="20"/>
          <w:szCs w:val="20"/>
          <w:lang w:eastAsia="sk-SK"/>
        </w:rPr>
        <w:t xml:space="preserve"> </w:t>
      </w:r>
      <w:r w:rsidR="002F12A3" w:rsidRPr="00AC427C">
        <w:rPr>
          <w:rFonts w:ascii="Arial" w:eastAsia="Times New Roman" w:hAnsi="Arial" w:cs="Arial"/>
          <w:noProof/>
          <w:sz w:val="20"/>
          <w:szCs w:val="20"/>
          <w:lang w:eastAsia="sk-SK"/>
        </w:rPr>
        <w:t xml:space="preserve">osoby, oprávnenej rokovať za </w:t>
      </w:r>
      <w:r w:rsidR="00C84C90" w:rsidRPr="00AC427C">
        <w:rPr>
          <w:rFonts w:ascii="Arial" w:eastAsia="Times New Roman" w:hAnsi="Arial" w:cs="Arial"/>
          <w:noProof/>
          <w:sz w:val="20"/>
          <w:szCs w:val="20"/>
          <w:lang w:eastAsia="sk-SK"/>
        </w:rPr>
        <w:t>dodávateľa</w:t>
      </w:r>
      <w:r w:rsidR="002F12A3" w:rsidRPr="00AC427C">
        <w:rPr>
          <w:rFonts w:ascii="Arial" w:eastAsia="Times New Roman" w:hAnsi="Arial" w:cs="Arial"/>
          <w:noProof/>
          <w:sz w:val="20"/>
          <w:szCs w:val="20"/>
          <w:lang w:eastAsia="sk-SK"/>
        </w:rPr>
        <w:t xml:space="preserve"> vo veciach technických</w:t>
      </w:r>
      <w:r w:rsidRPr="00AC427C">
        <w:rPr>
          <w:rFonts w:ascii="Arial" w:eastAsia="Times New Roman" w:hAnsi="Arial" w:cs="Arial"/>
          <w:i/>
          <w:noProof/>
          <w:sz w:val="20"/>
          <w:szCs w:val="20"/>
          <w:lang w:eastAsia="sk-SK"/>
        </w:rPr>
        <w:t>,</w:t>
      </w:r>
      <w:r w:rsidRPr="00AC427C">
        <w:rPr>
          <w:rFonts w:ascii="Arial" w:eastAsia="Times New Roman" w:hAnsi="Arial" w:cs="Arial"/>
          <w:noProof/>
          <w:sz w:val="20"/>
          <w:szCs w:val="20"/>
          <w:lang w:eastAsia="sk-SK"/>
        </w:rPr>
        <w:t xml:space="preserve"> pričom</w:t>
      </w:r>
      <w:r>
        <w:rPr>
          <w:rFonts w:ascii="Arial" w:eastAsia="Times New Roman" w:hAnsi="Arial" w:cs="Arial"/>
          <w:noProof/>
          <w:sz w:val="20"/>
          <w:szCs w:val="20"/>
          <w:lang w:eastAsia="sk-SK"/>
        </w:rPr>
        <w:t xml:space="preserve"> </w:t>
      </w:r>
      <w:r w:rsidR="00C92F3B">
        <w:rPr>
          <w:rFonts w:ascii="Arial" w:eastAsia="Times New Roman" w:hAnsi="Arial" w:cs="Arial"/>
          <w:noProof/>
          <w:sz w:val="20"/>
          <w:szCs w:val="20"/>
          <w:lang w:eastAsia="sk-SK"/>
        </w:rPr>
        <w:t>dodávateľ</w:t>
      </w:r>
      <w:r>
        <w:rPr>
          <w:rFonts w:ascii="Arial" w:eastAsia="Times New Roman" w:hAnsi="Arial" w:cs="Arial"/>
          <w:noProof/>
          <w:sz w:val="20"/>
          <w:szCs w:val="20"/>
          <w:lang w:eastAsia="sk-SK"/>
        </w:rPr>
        <w:t xml:space="preserve"> sa zaväzuje potvrdiť objednávku najneskôr nasledujúci pracovný deň po jej doručení</w:t>
      </w:r>
      <w:r w:rsidR="008A1108">
        <w:rPr>
          <w:rFonts w:ascii="Arial" w:eastAsia="Times New Roman" w:hAnsi="Arial" w:cs="Arial"/>
          <w:noProof/>
          <w:sz w:val="20"/>
          <w:szCs w:val="20"/>
          <w:lang w:eastAsia="sk-SK"/>
        </w:rPr>
        <w:t xml:space="preserve">. V objednávke je </w:t>
      </w:r>
      <w:r w:rsidR="00C92F3B">
        <w:rPr>
          <w:rFonts w:ascii="Arial" w:eastAsia="Times New Roman" w:hAnsi="Arial" w:cs="Arial"/>
          <w:noProof/>
          <w:sz w:val="20"/>
          <w:szCs w:val="20"/>
          <w:lang w:eastAsia="sk-SK"/>
        </w:rPr>
        <w:t>objednávateľ</w:t>
      </w:r>
      <w:r w:rsidR="008A1108">
        <w:rPr>
          <w:rFonts w:ascii="Arial" w:eastAsia="Times New Roman" w:hAnsi="Arial" w:cs="Arial"/>
          <w:noProof/>
          <w:sz w:val="20"/>
          <w:szCs w:val="20"/>
          <w:lang w:eastAsia="sk-SK"/>
        </w:rPr>
        <w:t xml:space="preserve"> povinný uviesť nasledovné minimálne údaje:</w:t>
      </w:r>
    </w:p>
    <w:p w14:paraId="0E5D4008" w14:textId="77777777" w:rsid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typ pneumatiky,</w:t>
      </w:r>
    </w:p>
    <w:p w14:paraId="2A6E3BAA" w14:textId="77777777" w:rsid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počet kusov pneumatík,</w:t>
      </w:r>
    </w:p>
    <w:p w14:paraId="61F3AA8B" w14:textId="77777777" w:rsid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počet kusov diskov (ráfikov) s uvedením veľkosti a typu (ak je potrebné),</w:t>
      </w:r>
    </w:p>
    <w:p w14:paraId="5BE282C4" w14:textId="77777777" w:rsid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EČV vozidla, na ktorom bude realizovaný pneuservisný úkon,</w:t>
      </w:r>
    </w:p>
    <w:p w14:paraId="1BBF851A" w14:textId="77777777" w:rsid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popis a rozsah požadovaného servisného úkonu,</w:t>
      </w:r>
    </w:p>
    <w:p w14:paraId="1D61FF81" w14:textId="77777777" w:rsidR="008A1108" w:rsidRPr="008A1108" w:rsidRDefault="008A1108" w:rsidP="00C92F3B">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stav najazdených km. </w:t>
      </w:r>
    </w:p>
    <w:p w14:paraId="5393AF29" w14:textId="77777777" w:rsidR="00465BE9" w:rsidRPr="0067549E" w:rsidRDefault="00C92F3B" w:rsidP="00C92F3B">
      <w:pPr>
        <w:numPr>
          <w:ilvl w:val="0"/>
          <w:numId w:val="7"/>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bude zabezpečovať dodanie tovaru vo svojom mene a na svoje náklady, zodpovedá za to, že dodaný tovar nebude v rozpore s technickými normami a všeobecne záväznými právnymi predpismi </w:t>
      </w:r>
      <w:r w:rsidR="00743D0E">
        <w:rPr>
          <w:rFonts w:ascii="Arial" w:eastAsia="Times New Roman" w:hAnsi="Arial" w:cs="Arial"/>
          <w:noProof/>
          <w:sz w:val="20"/>
          <w:szCs w:val="20"/>
          <w:lang w:eastAsia="sk-SK"/>
        </w:rPr>
        <w:t xml:space="preserve">platnými v Slovenskej republike </w:t>
      </w:r>
      <w:r w:rsidR="00465BE9" w:rsidRPr="00743D0E">
        <w:rPr>
          <w:rFonts w:ascii="Arial" w:eastAsia="Times New Roman" w:hAnsi="Arial" w:cs="Arial"/>
          <w:noProof/>
          <w:sz w:val="20"/>
          <w:szCs w:val="20"/>
          <w:lang w:eastAsia="sk-SK"/>
        </w:rPr>
        <w:t>a touto dohodou, že ho dodá v bezchybnom stave, v sortimente, množstve a lehote podľa tejto dohody.</w:t>
      </w:r>
      <w:r w:rsidR="00551675" w:rsidRPr="00743D0E">
        <w:rPr>
          <w:rFonts w:ascii="Arial" w:eastAsia="Times New Roman" w:hAnsi="Arial" w:cs="Arial"/>
          <w:noProof/>
          <w:sz w:val="20"/>
          <w:szCs w:val="20"/>
          <w:lang w:eastAsia="sk-SK"/>
        </w:rPr>
        <w:t xml:space="preserve"> Rok výroby (DOT) dodávaných nových pneumatík nemôže byť starší ako 18 mesiacov, pričom splnenie tejto podmienky bude po</w:t>
      </w:r>
      <w:r w:rsidR="00743D0E">
        <w:rPr>
          <w:rFonts w:ascii="Arial" w:eastAsia="Times New Roman" w:hAnsi="Arial" w:cs="Arial"/>
          <w:noProof/>
          <w:sz w:val="20"/>
          <w:szCs w:val="20"/>
          <w:lang w:eastAsia="sk-SK"/>
        </w:rPr>
        <w:t>sudzované ku dňu dodania tovaru. Pneumatiky musia spĺňať podmienky bezpečnej prevádzky na pozemných komunikáciách a </w:t>
      </w:r>
      <w:r w:rsidR="00743D0E" w:rsidRPr="0067549E">
        <w:rPr>
          <w:rFonts w:ascii="Arial" w:eastAsia="Times New Roman" w:hAnsi="Arial" w:cs="Arial"/>
          <w:noProof/>
          <w:sz w:val="20"/>
          <w:szCs w:val="20"/>
          <w:lang w:eastAsia="sk-SK"/>
        </w:rPr>
        <w:t>homologizáci</w:t>
      </w:r>
      <w:r w:rsidRPr="0067549E">
        <w:rPr>
          <w:rFonts w:ascii="Arial" w:eastAsia="Times New Roman" w:hAnsi="Arial" w:cs="Arial"/>
          <w:noProof/>
          <w:sz w:val="20"/>
          <w:szCs w:val="20"/>
          <w:lang w:eastAsia="sk-SK"/>
        </w:rPr>
        <w:t>e</w:t>
      </w:r>
      <w:r w:rsidR="0067549E" w:rsidRPr="0067549E">
        <w:rPr>
          <w:rFonts w:ascii="Arial" w:eastAsia="Times New Roman" w:hAnsi="Arial" w:cs="Arial"/>
          <w:noProof/>
          <w:sz w:val="20"/>
          <w:szCs w:val="20"/>
          <w:lang w:eastAsia="sk-SK"/>
        </w:rPr>
        <w:t xml:space="preserve"> v zmysle príslušných smerníc EHK/OSN.</w:t>
      </w:r>
    </w:p>
    <w:p w14:paraId="63B393AE" w14:textId="77777777" w:rsidR="00551675" w:rsidRDefault="00551675"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67549E">
        <w:rPr>
          <w:rFonts w:ascii="Arial" w:eastAsia="Times New Roman" w:hAnsi="Arial" w:cs="Arial"/>
          <w:noProof/>
          <w:sz w:val="20"/>
          <w:szCs w:val="20"/>
          <w:lang w:eastAsia="sk-SK"/>
        </w:rPr>
        <w:t xml:space="preserve">V prípade požiadavky </w:t>
      </w:r>
      <w:r w:rsidR="00C92F3B" w:rsidRPr="0067549E">
        <w:rPr>
          <w:rFonts w:ascii="Arial" w:eastAsia="Times New Roman" w:hAnsi="Arial" w:cs="Arial"/>
          <w:noProof/>
          <w:sz w:val="20"/>
          <w:szCs w:val="20"/>
          <w:lang w:eastAsia="sk-SK"/>
        </w:rPr>
        <w:t>objednávateľa</w:t>
      </w:r>
      <w:r w:rsidRPr="0067549E">
        <w:rPr>
          <w:rFonts w:ascii="Arial" w:eastAsia="Times New Roman" w:hAnsi="Arial" w:cs="Arial"/>
          <w:noProof/>
          <w:sz w:val="20"/>
          <w:szCs w:val="20"/>
          <w:lang w:eastAsia="sk-SK"/>
        </w:rPr>
        <w:t xml:space="preserve"> na zmenu používanej pneumatiky bude </w:t>
      </w:r>
      <w:r w:rsidR="00743D0E" w:rsidRPr="0067549E">
        <w:rPr>
          <w:rFonts w:ascii="Arial" w:eastAsia="Times New Roman" w:hAnsi="Arial" w:cs="Arial"/>
          <w:noProof/>
          <w:sz w:val="20"/>
          <w:szCs w:val="20"/>
          <w:lang w:eastAsia="sk-SK"/>
        </w:rPr>
        <w:t xml:space="preserve">táto </w:t>
      </w:r>
      <w:r w:rsidRPr="0067549E">
        <w:rPr>
          <w:rFonts w:ascii="Arial" w:eastAsia="Times New Roman" w:hAnsi="Arial" w:cs="Arial"/>
          <w:noProof/>
          <w:sz w:val="20"/>
          <w:szCs w:val="20"/>
          <w:lang w:eastAsia="sk-SK"/>
        </w:rPr>
        <w:t>zmena riešená</w:t>
      </w:r>
      <w:r>
        <w:rPr>
          <w:rFonts w:ascii="Arial" w:eastAsia="Times New Roman" w:hAnsi="Arial" w:cs="Arial"/>
          <w:noProof/>
          <w:sz w:val="20"/>
          <w:szCs w:val="20"/>
          <w:lang w:eastAsia="sk-SK"/>
        </w:rPr>
        <w:t xml:space="preserve"> písomným dodatkom k tejto dohode, pričom je možná len za podmienky dodávania pneumatiky rovnakej alebo vyššej kvality za cenu rovnakú</w:t>
      </w:r>
      <w:r w:rsidR="00743D0E">
        <w:rPr>
          <w:rFonts w:ascii="Arial" w:eastAsia="Times New Roman" w:hAnsi="Arial" w:cs="Arial"/>
          <w:noProof/>
          <w:sz w:val="20"/>
          <w:szCs w:val="20"/>
          <w:lang w:eastAsia="sk-SK"/>
        </w:rPr>
        <w:t>, za akú bola dodávaná pôvodná pneumatika.</w:t>
      </w:r>
    </w:p>
    <w:p w14:paraId="7B35679A" w14:textId="77777777" w:rsidR="00465BE9" w:rsidRPr="00465BE9" w:rsidRDefault="00465BE9"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Lehota dodania tovaru je účastníkmi dohody dohodnutá </w:t>
      </w:r>
      <w:r w:rsidRPr="00535403">
        <w:rPr>
          <w:rFonts w:ascii="Arial" w:eastAsia="Times New Roman" w:hAnsi="Arial" w:cs="Arial"/>
          <w:noProof/>
          <w:sz w:val="20"/>
          <w:szCs w:val="20"/>
          <w:lang w:eastAsia="sk-SK"/>
        </w:rPr>
        <w:t xml:space="preserve">do </w:t>
      </w:r>
      <w:r w:rsidR="00926A84" w:rsidRPr="00535403">
        <w:rPr>
          <w:rFonts w:ascii="Arial" w:eastAsia="Times New Roman" w:hAnsi="Arial" w:cs="Arial"/>
          <w:noProof/>
          <w:sz w:val="20"/>
          <w:szCs w:val="20"/>
          <w:lang w:eastAsia="sk-SK"/>
        </w:rPr>
        <w:t>21 kalendárnych</w:t>
      </w:r>
      <w:r w:rsidRPr="00535403">
        <w:rPr>
          <w:rFonts w:ascii="Arial" w:eastAsia="Times New Roman" w:hAnsi="Arial" w:cs="Arial"/>
          <w:noProof/>
          <w:sz w:val="20"/>
          <w:szCs w:val="20"/>
          <w:lang w:eastAsia="sk-SK"/>
        </w:rPr>
        <w:t xml:space="preserve"> dní odo dňa</w:t>
      </w:r>
      <w:r w:rsidRPr="00465BE9">
        <w:rPr>
          <w:rFonts w:ascii="Arial" w:eastAsia="Times New Roman" w:hAnsi="Arial" w:cs="Arial"/>
          <w:noProof/>
          <w:sz w:val="20"/>
          <w:szCs w:val="20"/>
          <w:lang w:eastAsia="sk-SK"/>
        </w:rPr>
        <w:t xml:space="preserve"> doručenia objednávky </w:t>
      </w:r>
      <w:r w:rsidR="00C92F3B">
        <w:rPr>
          <w:rFonts w:ascii="Arial" w:eastAsia="Times New Roman" w:hAnsi="Arial" w:cs="Arial"/>
          <w:noProof/>
          <w:sz w:val="20"/>
          <w:szCs w:val="20"/>
          <w:lang w:eastAsia="sk-SK"/>
        </w:rPr>
        <w:t>dodávateľovi</w:t>
      </w:r>
      <w:r w:rsidRPr="00465BE9">
        <w:rPr>
          <w:rFonts w:ascii="Arial" w:eastAsia="Times New Roman" w:hAnsi="Arial" w:cs="Arial"/>
          <w:noProof/>
          <w:sz w:val="20"/>
          <w:szCs w:val="20"/>
          <w:lang w:eastAsia="sk-SK"/>
        </w:rPr>
        <w:t xml:space="preserve">. </w:t>
      </w:r>
      <w:r w:rsidR="00743D0E">
        <w:rPr>
          <w:rFonts w:ascii="Arial" w:eastAsia="Times New Roman" w:hAnsi="Arial" w:cs="Arial"/>
          <w:noProof/>
          <w:sz w:val="20"/>
          <w:szCs w:val="20"/>
          <w:lang w:eastAsia="sk-SK"/>
        </w:rPr>
        <w:t xml:space="preserve">Povinnosť dodať pneumatiky splní </w:t>
      </w:r>
      <w:r w:rsidR="00C92F3B">
        <w:rPr>
          <w:rFonts w:ascii="Arial" w:eastAsia="Times New Roman" w:hAnsi="Arial" w:cs="Arial"/>
          <w:noProof/>
          <w:sz w:val="20"/>
          <w:szCs w:val="20"/>
          <w:lang w:eastAsia="sk-SK"/>
        </w:rPr>
        <w:t>dodávateľ</w:t>
      </w:r>
      <w:r w:rsidR="00743D0E">
        <w:rPr>
          <w:rFonts w:ascii="Arial" w:eastAsia="Times New Roman" w:hAnsi="Arial" w:cs="Arial"/>
          <w:noProof/>
          <w:sz w:val="20"/>
          <w:szCs w:val="20"/>
          <w:lang w:eastAsia="sk-SK"/>
        </w:rPr>
        <w:t xml:space="preserve"> dodaním do miesta plnenia, uvedeného v objednávke </w:t>
      </w:r>
      <w:r w:rsidR="00C92F3B">
        <w:rPr>
          <w:rFonts w:ascii="Arial" w:eastAsia="Times New Roman" w:hAnsi="Arial" w:cs="Arial"/>
          <w:noProof/>
          <w:sz w:val="20"/>
          <w:szCs w:val="20"/>
          <w:lang w:eastAsia="sk-SK"/>
        </w:rPr>
        <w:t>objednávateľa</w:t>
      </w:r>
      <w:r w:rsidR="00743D0E">
        <w:rPr>
          <w:rFonts w:ascii="Arial" w:eastAsia="Times New Roman" w:hAnsi="Arial" w:cs="Arial"/>
          <w:noProof/>
          <w:sz w:val="20"/>
          <w:szCs w:val="20"/>
          <w:lang w:eastAsia="sk-SK"/>
        </w:rPr>
        <w:t xml:space="preserve">, a to pneuservisu, v ktorom bude </w:t>
      </w:r>
      <w:r w:rsidR="00C92F3B">
        <w:rPr>
          <w:rFonts w:ascii="Arial" w:eastAsia="Times New Roman" w:hAnsi="Arial" w:cs="Arial"/>
          <w:noProof/>
          <w:sz w:val="20"/>
          <w:szCs w:val="20"/>
          <w:lang w:eastAsia="sk-SK"/>
        </w:rPr>
        <w:t xml:space="preserve">dodávateľ </w:t>
      </w:r>
      <w:r w:rsidR="00743D0E">
        <w:rPr>
          <w:rFonts w:ascii="Arial" w:eastAsia="Times New Roman" w:hAnsi="Arial" w:cs="Arial"/>
          <w:noProof/>
          <w:sz w:val="20"/>
          <w:szCs w:val="20"/>
          <w:lang w:eastAsia="sk-SK"/>
        </w:rPr>
        <w:t xml:space="preserve">priamo alebo prostredníctvom subdodávateľa poskytovať služby, požadované </w:t>
      </w:r>
      <w:r w:rsidR="00C92F3B">
        <w:rPr>
          <w:rFonts w:ascii="Arial" w:eastAsia="Times New Roman" w:hAnsi="Arial" w:cs="Arial"/>
          <w:noProof/>
          <w:sz w:val="20"/>
          <w:szCs w:val="20"/>
          <w:lang w:eastAsia="sk-SK"/>
        </w:rPr>
        <w:t>objednávateľom</w:t>
      </w:r>
      <w:r w:rsidR="00743D0E">
        <w:rPr>
          <w:rFonts w:ascii="Arial" w:eastAsia="Times New Roman" w:hAnsi="Arial" w:cs="Arial"/>
          <w:noProof/>
          <w:sz w:val="20"/>
          <w:szCs w:val="20"/>
          <w:lang w:eastAsia="sk-SK"/>
        </w:rPr>
        <w:t xml:space="preserve"> počas celej doby platnosti dohody. Zoznam pneuservisov – miest dodania pneumatík</w:t>
      </w:r>
      <w:r w:rsidR="005A459D">
        <w:rPr>
          <w:rFonts w:ascii="Arial" w:eastAsia="Times New Roman" w:hAnsi="Arial" w:cs="Arial"/>
          <w:noProof/>
          <w:sz w:val="20"/>
          <w:szCs w:val="20"/>
          <w:lang w:eastAsia="sk-SK"/>
        </w:rPr>
        <w:t xml:space="preserve"> prislúchajúcich k jednotlivým pracoviskám </w:t>
      </w:r>
      <w:r w:rsidR="00C92F3B">
        <w:rPr>
          <w:rFonts w:ascii="Arial" w:eastAsia="Times New Roman" w:hAnsi="Arial" w:cs="Arial"/>
          <w:noProof/>
          <w:sz w:val="20"/>
          <w:szCs w:val="20"/>
          <w:lang w:eastAsia="sk-SK"/>
        </w:rPr>
        <w:t>objednávateľa</w:t>
      </w:r>
      <w:r w:rsidR="00743D0E">
        <w:rPr>
          <w:rFonts w:ascii="Arial" w:eastAsia="Times New Roman" w:hAnsi="Arial" w:cs="Arial"/>
          <w:noProof/>
          <w:sz w:val="20"/>
          <w:szCs w:val="20"/>
          <w:lang w:eastAsia="sk-SK"/>
        </w:rPr>
        <w:t xml:space="preserve">, v ktorých budú zároveň zabezpečené služby podľa tejto dohody, je uvedený v prílohe č. </w:t>
      </w:r>
      <w:r w:rsidR="0077273E">
        <w:rPr>
          <w:rFonts w:ascii="Arial" w:eastAsia="Times New Roman" w:hAnsi="Arial" w:cs="Arial"/>
          <w:noProof/>
          <w:sz w:val="20"/>
          <w:szCs w:val="20"/>
          <w:lang w:eastAsia="sk-SK"/>
        </w:rPr>
        <w:t>3</w:t>
      </w:r>
      <w:r w:rsidR="00743D0E">
        <w:rPr>
          <w:rFonts w:ascii="Arial" w:eastAsia="Times New Roman" w:hAnsi="Arial" w:cs="Arial"/>
          <w:noProof/>
          <w:sz w:val="20"/>
          <w:szCs w:val="20"/>
          <w:lang w:eastAsia="sk-SK"/>
        </w:rPr>
        <w:t xml:space="preserve"> tejto dohody</w:t>
      </w:r>
      <w:r w:rsidR="0077273E">
        <w:rPr>
          <w:rFonts w:ascii="Arial" w:eastAsia="Times New Roman" w:hAnsi="Arial" w:cs="Arial"/>
          <w:noProof/>
          <w:sz w:val="20"/>
          <w:szCs w:val="20"/>
          <w:lang w:eastAsia="sk-SK"/>
        </w:rPr>
        <w:t xml:space="preserve"> – Pracoviská VšZP a zoznam pneuservisov</w:t>
      </w:r>
      <w:r w:rsidR="005A459D">
        <w:rPr>
          <w:rFonts w:ascii="Arial" w:eastAsia="Times New Roman" w:hAnsi="Arial" w:cs="Arial"/>
          <w:noProof/>
          <w:sz w:val="20"/>
          <w:szCs w:val="20"/>
          <w:lang w:eastAsia="sk-SK"/>
        </w:rPr>
        <w:t xml:space="preserve"> </w:t>
      </w:r>
      <w:r w:rsidR="005A459D" w:rsidRPr="005A459D">
        <w:rPr>
          <w:rFonts w:ascii="Arial" w:eastAsia="Times New Roman" w:hAnsi="Arial" w:cs="Arial"/>
          <w:b/>
          <w:i/>
          <w:noProof/>
          <w:sz w:val="20"/>
          <w:szCs w:val="20"/>
          <w:lang w:eastAsia="sk-SK"/>
        </w:rPr>
        <w:t xml:space="preserve">(doplní </w:t>
      </w:r>
      <w:r w:rsidR="00C92F3B">
        <w:rPr>
          <w:rFonts w:ascii="Arial" w:eastAsia="Times New Roman" w:hAnsi="Arial" w:cs="Arial"/>
          <w:b/>
          <w:i/>
          <w:noProof/>
          <w:sz w:val="20"/>
          <w:szCs w:val="20"/>
          <w:lang w:eastAsia="sk-SK"/>
        </w:rPr>
        <w:t>dodávateľ</w:t>
      </w:r>
      <w:r w:rsidR="005A459D" w:rsidRPr="005A459D">
        <w:rPr>
          <w:rFonts w:ascii="Arial" w:eastAsia="Times New Roman" w:hAnsi="Arial" w:cs="Arial"/>
          <w:b/>
          <w:i/>
          <w:noProof/>
          <w:sz w:val="20"/>
          <w:szCs w:val="20"/>
          <w:lang w:eastAsia="sk-SK"/>
        </w:rPr>
        <w:t>)</w:t>
      </w:r>
      <w:r w:rsidR="00743D0E">
        <w:rPr>
          <w:rFonts w:ascii="Arial" w:eastAsia="Times New Roman" w:hAnsi="Arial" w:cs="Arial"/>
          <w:noProof/>
          <w:sz w:val="20"/>
          <w:szCs w:val="20"/>
          <w:lang w:eastAsia="sk-SK"/>
        </w:rPr>
        <w:t>, pričom vzdialenosť pneuservisu o</w:t>
      </w:r>
      <w:r w:rsidR="005A459D">
        <w:rPr>
          <w:rFonts w:ascii="Arial" w:eastAsia="Times New Roman" w:hAnsi="Arial" w:cs="Arial"/>
          <w:noProof/>
          <w:sz w:val="20"/>
          <w:szCs w:val="20"/>
          <w:lang w:eastAsia="sk-SK"/>
        </w:rPr>
        <w:t xml:space="preserve">d príslušného pracoviska </w:t>
      </w:r>
      <w:r w:rsidR="00C92F3B">
        <w:rPr>
          <w:rFonts w:ascii="Arial" w:eastAsia="Times New Roman" w:hAnsi="Arial" w:cs="Arial"/>
          <w:noProof/>
          <w:sz w:val="20"/>
          <w:szCs w:val="20"/>
          <w:lang w:eastAsia="sk-SK"/>
        </w:rPr>
        <w:t>objednávateľa</w:t>
      </w:r>
      <w:r w:rsidR="005A459D">
        <w:rPr>
          <w:rFonts w:ascii="Arial" w:eastAsia="Times New Roman" w:hAnsi="Arial" w:cs="Arial"/>
          <w:noProof/>
          <w:sz w:val="20"/>
          <w:szCs w:val="20"/>
          <w:lang w:eastAsia="sk-SK"/>
        </w:rPr>
        <w:t xml:space="preserve"> podľa prílohy č. </w:t>
      </w:r>
      <w:r w:rsidR="0077273E">
        <w:rPr>
          <w:rFonts w:ascii="Arial" w:eastAsia="Times New Roman" w:hAnsi="Arial" w:cs="Arial"/>
          <w:noProof/>
          <w:sz w:val="20"/>
          <w:szCs w:val="20"/>
          <w:lang w:eastAsia="sk-SK"/>
        </w:rPr>
        <w:t>3</w:t>
      </w:r>
      <w:r w:rsidR="005A459D">
        <w:rPr>
          <w:rFonts w:ascii="Arial" w:eastAsia="Times New Roman" w:hAnsi="Arial" w:cs="Arial"/>
          <w:noProof/>
          <w:sz w:val="20"/>
          <w:szCs w:val="20"/>
          <w:lang w:eastAsia="sk-SK"/>
        </w:rPr>
        <w:t xml:space="preserve"> nemôže byť väčšia ako 25 km.</w:t>
      </w:r>
      <w:r w:rsidR="007771D7">
        <w:rPr>
          <w:rFonts w:ascii="Arial" w:eastAsia="Times New Roman" w:hAnsi="Arial" w:cs="Arial"/>
          <w:noProof/>
          <w:sz w:val="20"/>
          <w:szCs w:val="20"/>
          <w:lang w:eastAsia="sk-SK"/>
        </w:rPr>
        <w:t xml:space="preserve"> V prípade poskytovania pneuservisných služieb prostredníctvom subdodávateľov je </w:t>
      </w:r>
      <w:r w:rsidR="00C92F3B">
        <w:rPr>
          <w:rFonts w:ascii="Arial" w:eastAsia="Times New Roman" w:hAnsi="Arial" w:cs="Arial"/>
          <w:noProof/>
          <w:sz w:val="20"/>
          <w:szCs w:val="20"/>
          <w:lang w:eastAsia="sk-SK"/>
        </w:rPr>
        <w:t>dodávateľ</w:t>
      </w:r>
      <w:r w:rsidR="007771D7">
        <w:rPr>
          <w:rFonts w:ascii="Arial" w:eastAsia="Times New Roman" w:hAnsi="Arial" w:cs="Arial"/>
          <w:noProof/>
          <w:sz w:val="20"/>
          <w:szCs w:val="20"/>
          <w:lang w:eastAsia="sk-SK"/>
        </w:rPr>
        <w:t xml:space="preserve"> povinný uviesť týchto subdodávateľov aj v prílohe č. 6 tejto zmluvy – Zoznam subdodávateľov.</w:t>
      </w:r>
    </w:p>
    <w:p w14:paraId="4AD486A4" w14:textId="77777777" w:rsidR="00465BE9" w:rsidRPr="00465BE9" w:rsidRDefault="00465BE9" w:rsidP="00C92F3B">
      <w:pPr>
        <w:numPr>
          <w:ilvl w:val="0"/>
          <w:numId w:val="7"/>
        </w:num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prípade </w:t>
      </w:r>
      <w:r w:rsidRPr="00465BE9">
        <w:rPr>
          <w:rFonts w:ascii="Arial" w:eastAsia="Times New Roman" w:hAnsi="Arial" w:cs="Arial"/>
          <w:sz w:val="20"/>
          <w:szCs w:val="20"/>
          <w:lang w:eastAsia="sk-SK"/>
        </w:rPr>
        <w:t xml:space="preserve">zmeny, týkajúcej sa pracovísk </w:t>
      </w:r>
      <w:r w:rsidR="00C92F3B">
        <w:rPr>
          <w:rFonts w:ascii="Arial" w:eastAsia="Times New Roman" w:hAnsi="Arial" w:cs="Arial"/>
          <w:sz w:val="20"/>
          <w:szCs w:val="20"/>
          <w:lang w:eastAsia="sk-SK"/>
        </w:rPr>
        <w:t>objednávateľa</w:t>
      </w:r>
      <w:r w:rsidRPr="00465BE9">
        <w:rPr>
          <w:rFonts w:ascii="Arial" w:eastAsia="Times New Roman" w:hAnsi="Arial" w:cs="Arial"/>
          <w:sz w:val="20"/>
          <w:szCs w:val="20"/>
          <w:lang w:eastAsia="sk-SK"/>
        </w:rPr>
        <w:t xml:space="preserve">, uvedených v prílohe č. 3 tejto dohody, resp. v prípade vzniku alebo zrušenia pracoviska </w:t>
      </w:r>
      <w:r w:rsidR="00C92F3B">
        <w:rPr>
          <w:rFonts w:ascii="Arial" w:eastAsia="Times New Roman" w:hAnsi="Arial" w:cs="Arial"/>
          <w:sz w:val="20"/>
          <w:szCs w:val="20"/>
          <w:lang w:eastAsia="sk-SK"/>
        </w:rPr>
        <w:t>objednávateľa</w:t>
      </w:r>
      <w:r w:rsidRPr="00465BE9">
        <w:rPr>
          <w:rFonts w:ascii="Arial" w:eastAsia="Times New Roman" w:hAnsi="Arial" w:cs="Arial"/>
          <w:sz w:val="20"/>
          <w:szCs w:val="20"/>
          <w:lang w:eastAsia="sk-SK"/>
        </w:rPr>
        <w:t xml:space="preserve">, je </w:t>
      </w:r>
      <w:r w:rsidR="00C92F3B">
        <w:rPr>
          <w:rFonts w:ascii="Arial" w:eastAsia="Times New Roman" w:hAnsi="Arial" w:cs="Arial"/>
          <w:sz w:val="20"/>
          <w:szCs w:val="20"/>
          <w:lang w:eastAsia="sk-SK"/>
        </w:rPr>
        <w:t>objednávateľ</w:t>
      </w:r>
      <w:r w:rsidRPr="00465BE9">
        <w:rPr>
          <w:rFonts w:ascii="Arial" w:eastAsia="Times New Roman" w:hAnsi="Arial" w:cs="Arial"/>
          <w:sz w:val="20"/>
          <w:szCs w:val="20"/>
          <w:lang w:eastAsia="sk-SK"/>
        </w:rPr>
        <w:t xml:space="preserve"> povinný o tejto skutočnosti informovať </w:t>
      </w:r>
      <w:r w:rsidR="00C92F3B">
        <w:rPr>
          <w:rFonts w:ascii="Arial" w:eastAsia="Times New Roman" w:hAnsi="Arial" w:cs="Arial"/>
          <w:sz w:val="20"/>
          <w:szCs w:val="20"/>
          <w:lang w:eastAsia="sk-SK"/>
        </w:rPr>
        <w:t>dodávateľa</w:t>
      </w:r>
      <w:r w:rsidRPr="00465BE9">
        <w:rPr>
          <w:rFonts w:ascii="Arial" w:eastAsia="Times New Roman" w:hAnsi="Arial" w:cs="Arial"/>
          <w:sz w:val="20"/>
          <w:szCs w:val="20"/>
          <w:lang w:eastAsia="sk-SK"/>
        </w:rPr>
        <w:t xml:space="preserve"> bez zbytočného odkladu, a to najneskôr do </w:t>
      </w:r>
      <w:r w:rsidR="0077273E">
        <w:rPr>
          <w:rFonts w:ascii="Arial" w:eastAsia="Times New Roman" w:hAnsi="Arial" w:cs="Arial"/>
          <w:sz w:val="20"/>
          <w:szCs w:val="20"/>
          <w:lang w:eastAsia="sk-SK"/>
        </w:rPr>
        <w:t>3</w:t>
      </w:r>
      <w:r w:rsidRPr="00465BE9">
        <w:rPr>
          <w:rFonts w:ascii="Arial" w:eastAsia="Times New Roman" w:hAnsi="Arial" w:cs="Arial"/>
          <w:sz w:val="20"/>
          <w:szCs w:val="20"/>
          <w:lang w:eastAsia="sk-SK"/>
        </w:rPr>
        <w:t xml:space="preserve"> pracovných dní odo dňa vzniku takejto skutočnosti v elektronickej forme na e-mailovú adresu osoby oprávnenej </w:t>
      </w:r>
      <w:r w:rsidRPr="00465BE9">
        <w:rPr>
          <w:rFonts w:ascii="Arial" w:eastAsia="Times New Roman" w:hAnsi="Arial" w:cs="Arial"/>
          <w:sz w:val="20"/>
          <w:szCs w:val="20"/>
          <w:lang w:eastAsia="sk-SK"/>
        </w:rPr>
        <w:lastRenderedPageBreak/>
        <w:t xml:space="preserve">rokovať vo veciach technických </w:t>
      </w:r>
      <w:r w:rsidR="00C92F3B">
        <w:rPr>
          <w:rFonts w:ascii="Arial" w:eastAsia="Times New Roman" w:hAnsi="Arial" w:cs="Arial"/>
          <w:sz w:val="20"/>
          <w:szCs w:val="20"/>
          <w:lang w:eastAsia="sk-SK"/>
        </w:rPr>
        <w:t>dodávateľa</w:t>
      </w:r>
      <w:r w:rsidRPr="00465BE9">
        <w:rPr>
          <w:rFonts w:ascii="Arial" w:eastAsia="Times New Roman" w:hAnsi="Arial" w:cs="Arial"/>
          <w:sz w:val="20"/>
          <w:szCs w:val="20"/>
          <w:lang w:eastAsia="sk-SK"/>
        </w:rPr>
        <w:t>, pričom nie je potrebné uzatvárať o tejto skutočnosti dodatok k dohode.</w:t>
      </w:r>
    </w:p>
    <w:p w14:paraId="563E199E" w14:textId="77777777" w:rsidR="0077273E" w:rsidRDefault="0077273E" w:rsidP="00C92F3B">
      <w:pPr>
        <w:numPr>
          <w:ilvl w:val="0"/>
          <w:numId w:val="7"/>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zmeny pneuservisu, uvedeného v prílohe č. 3 tejto dohody, je </w:t>
      </w:r>
      <w:r w:rsidR="00C92F3B">
        <w:rPr>
          <w:rFonts w:ascii="Arial" w:eastAsia="Times New Roman" w:hAnsi="Arial" w:cs="Arial"/>
          <w:noProof/>
          <w:sz w:val="20"/>
          <w:szCs w:val="20"/>
          <w:lang w:eastAsia="sk-SK"/>
        </w:rPr>
        <w:t>dodávateľ</w:t>
      </w:r>
      <w:r>
        <w:rPr>
          <w:rFonts w:ascii="Arial" w:eastAsia="Times New Roman" w:hAnsi="Arial" w:cs="Arial"/>
          <w:noProof/>
          <w:sz w:val="20"/>
          <w:szCs w:val="20"/>
          <w:lang w:eastAsia="sk-SK"/>
        </w:rPr>
        <w:t xml:space="preserve"> </w:t>
      </w:r>
      <w:r w:rsidRPr="00465BE9">
        <w:rPr>
          <w:rFonts w:ascii="Arial" w:eastAsia="Times New Roman" w:hAnsi="Arial" w:cs="Arial"/>
          <w:sz w:val="20"/>
          <w:szCs w:val="20"/>
          <w:lang w:eastAsia="sk-SK"/>
        </w:rPr>
        <w:t xml:space="preserve">povinný o tejto skutočnosti informovať </w:t>
      </w:r>
      <w:r w:rsidR="00C92F3B">
        <w:rPr>
          <w:rFonts w:ascii="Arial" w:eastAsia="Times New Roman" w:hAnsi="Arial" w:cs="Arial"/>
          <w:sz w:val="20"/>
          <w:szCs w:val="20"/>
          <w:lang w:eastAsia="sk-SK"/>
        </w:rPr>
        <w:t>objednávateľa</w:t>
      </w:r>
      <w:r w:rsidRPr="00465BE9">
        <w:rPr>
          <w:rFonts w:ascii="Arial" w:eastAsia="Times New Roman" w:hAnsi="Arial" w:cs="Arial"/>
          <w:sz w:val="20"/>
          <w:szCs w:val="20"/>
          <w:lang w:eastAsia="sk-SK"/>
        </w:rPr>
        <w:t xml:space="preserve"> bez zbytočného odkladu, a to najneskôr do </w:t>
      </w:r>
      <w:r>
        <w:rPr>
          <w:rFonts w:ascii="Arial" w:eastAsia="Times New Roman" w:hAnsi="Arial" w:cs="Arial"/>
          <w:sz w:val="20"/>
          <w:szCs w:val="20"/>
          <w:lang w:eastAsia="sk-SK"/>
        </w:rPr>
        <w:t>3</w:t>
      </w:r>
      <w:r w:rsidRPr="00465BE9">
        <w:rPr>
          <w:rFonts w:ascii="Arial" w:eastAsia="Times New Roman" w:hAnsi="Arial" w:cs="Arial"/>
          <w:sz w:val="20"/>
          <w:szCs w:val="20"/>
          <w:lang w:eastAsia="sk-SK"/>
        </w:rPr>
        <w:t xml:space="preserve"> pracovných dní odo dňa vzniku takejto skutočnosti v elektronickej forme na e-mailovú adresu osoby oprávnenej rokovať vo veciach technických </w:t>
      </w:r>
      <w:r w:rsidR="00C92F3B">
        <w:rPr>
          <w:rFonts w:ascii="Arial" w:eastAsia="Times New Roman" w:hAnsi="Arial" w:cs="Arial"/>
          <w:sz w:val="20"/>
          <w:szCs w:val="20"/>
          <w:lang w:eastAsia="sk-SK"/>
        </w:rPr>
        <w:t>objednávateľa</w:t>
      </w:r>
      <w:r w:rsidRPr="00465BE9">
        <w:rPr>
          <w:rFonts w:ascii="Arial" w:eastAsia="Times New Roman" w:hAnsi="Arial" w:cs="Arial"/>
          <w:sz w:val="20"/>
          <w:szCs w:val="20"/>
          <w:lang w:eastAsia="sk-SK"/>
        </w:rPr>
        <w:t>, pričom nie je potrebné uzatvárať o tejto skutočnosti dodatok k</w:t>
      </w:r>
      <w:r w:rsidR="007771D7">
        <w:rPr>
          <w:rFonts w:ascii="Arial" w:eastAsia="Times New Roman" w:hAnsi="Arial" w:cs="Arial"/>
          <w:sz w:val="20"/>
          <w:szCs w:val="20"/>
          <w:lang w:eastAsia="sk-SK"/>
        </w:rPr>
        <w:t> </w:t>
      </w:r>
      <w:r w:rsidRPr="00465BE9">
        <w:rPr>
          <w:rFonts w:ascii="Arial" w:eastAsia="Times New Roman" w:hAnsi="Arial" w:cs="Arial"/>
          <w:sz w:val="20"/>
          <w:szCs w:val="20"/>
          <w:lang w:eastAsia="sk-SK"/>
        </w:rPr>
        <w:t>dohode</w:t>
      </w:r>
      <w:r w:rsidR="007771D7">
        <w:rPr>
          <w:rFonts w:ascii="Arial" w:eastAsia="Times New Roman" w:hAnsi="Arial" w:cs="Arial"/>
          <w:sz w:val="20"/>
          <w:szCs w:val="20"/>
          <w:lang w:eastAsia="sk-SK"/>
        </w:rPr>
        <w:t xml:space="preserve">, pokiaľ nie sú </w:t>
      </w:r>
      <w:proofErr w:type="spellStart"/>
      <w:r w:rsidR="007771D7">
        <w:rPr>
          <w:rFonts w:ascii="Arial" w:eastAsia="Times New Roman" w:hAnsi="Arial" w:cs="Arial"/>
          <w:sz w:val="20"/>
          <w:szCs w:val="20"/>
          <w:lang w:eastAsia="sk-SK"/>
        </w:rPr>
        <w:t>pneuservisné</w:t>
      </w:r>
      <w:proofErr w:type="spellEnd"/>
      <w:r w:rsidR="007771D7">
        <w:rPr>
          <w:rFonts w:ascii="Arial" w:eastAsia="Times New Roman" w:hAnsi="Arial" w:cs="Arial"/>
          <w:sz w:val="20"/>
          <w:szCs w:val="20"/>
          <w:lang w:eastAsia="sk-SK"/>
        </w:rPr>
        <w:t xml:space="preserve"> služby zabezpečované subdodávateľským spôsobom</w:t>
      </w:r>
      <w:r>
        <w:rPr>
          <w:rFonts w:ascii="Arial" w:eastAsia="Times New Roman" w:hAnsi="Arial" w:cs="Arial"/>
          <w:sz w:val="20"/>
          <w:szCs w:val="20"/>
          <w:lang w:eastAsia="sk-SK"/>
        </w:rPr>
        <w:t>.</w:t>
      </w:r>
      <w:r w:rsidR="007771D7">
        <w:rPr>
          <w:rFonts w:ascii="Arial" w:eastAsia="Times New Roman" w:hAnsi="Arial" w:cs="Arial"/>
          <w:sz w:val="20"/>
          <w:szCs w:val="20"/>
          <w:lang w:eastAsia="sk-SK"/>
        </w:rPr>
        <w:t xml:space="preserve"> V prípade zmeny subdodávateľa platí ustanovenie čl. IX bod 2 tejto rámcovej dohody.</w:t>
      </w:r>
      <w:r>
        <w:rPr>
          <w:rFonts w:ascii="Arial" w:eastAsia="Times New Roman" w:hAnsi="Arial" w:cs="Arial"/>
          <w:sz w:val="20"/>
          <w:szCs w:val="20"/>
          <w:lang w:eastAsia="sk-SK"/>
        </w:rPr>
        <w:t xml:space="preserve"> Uvedená zmena je </w:t>
      </w:r>
      <w:r w:rsidR="007771D7">
        <w:rPr>
          <w:rFonts w:ascii="Arial" w:eastAsia="Times New Roman" w:hAnsi="Arial" w:cs="Arial"/>
          <w:sz w:val="20"/>
          <w:szCs w:val="20"/>
          <w:lang w:eastAsia="sk-SK"/>
        </w:rPr>
        <w:t xml:space="preserve">však </w:t>
      </w:r>
      <w:r>
        <w:rPr>
          <w:rFonts w:ascii="Arial" w:eastAsia="Times New Roman" w:hAnsi="Arial" w:cs="Arial"/>
          <w:sz w:val="20"/>
          <w:szCs w:val="20"/>
          <w:lang w:eastAsia="sk-SK"/>
        </w:rPr>
        <w:t xml:space="preserve">možná len za splnenia podmienky, že nový pneuservis, nahrádzajúci pôvodný pneuservis bude spĺňať podmienku </w:t>
      </w:r>
      <w:r w:rsidR="007771D7">
        <w:rPr>
          <w:rFonts w:ascii="Arial" w:eastAsia="Times New Roman" w:hAnsi="Arial" w:cs="Arial"/>
          <w:sz w:val="20"/>
          <w:szCs w:val="20"/>
          <w:lang w:eastAsia="sk-SK"/>
        </w:rPr>
        <w:t>maximálnej</w:t>
      </w:r>
      <w:r>
        <w:rPr>
          <w:rFonts w:ascii="Arial" w:eastAsia="Times New Roman" w:hAnsi="Arial" w:cs="Arial"/>
          <w:sz w:val="20"/>
          <w:szCs w:val="20"/>
          <w:lang w:eastAsia="sk-SK"/>
        </w:rPr>
        <w:t xml:space="preserve"> vzdialenosti od príslušného pracoviska</w:t>
      </w:r>
      <w:r w:rsidR="007771D7">
        <w:rPr>
          <w:rFonts w:ascii="Arial" w:eastAsia="Times New Roman" w:hAnsi="Arial" w:cs="Arial"/>
          <w:sz w:val="20"/>
          <w:szCs w:val="20"/>
          <w:lang w:eastAsia="sk-SK"/>
        </w:rPr>
        <w:t xml:space="preserve"> kupujúceho, ako aj technické predpoklady, nevyhnutné pre riadne poskytovanie služieb, uvedených v bode 2 tohto článku dohody.</w:t>
      </w:r>
    </w:p>
    <w:p w14:paraId="2769ACA6" w14:textId="77777777" w:rsidR="00465BE9" w:rsidRPr="00465BE9" w:rsidRDefault="00C92F3B" w:rsidP="00C92F3B">
      <w:pPr>
        <w:numPr>
          <w:ilvl w:val="0"/>
          <w:numId w:val="7"/>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Dodávateľ </w:t>
      </w:r>
      <w:r w:rsidR="00465BE9" w:rsidRPr="00465BE9">
        <w:rPr>
          <w:rFonts w:ascii="Arial" w:eastAsia="Times New Roman" w:hAnsi="Arial" w:cs="Arial"/>
          <w:noProof/>
          <w:sz w:val="20"/>
          <w:szCs w:val="20"/>
          <w:lang w:eastAsia="sk-SK"/>
        </w:rPr>
        <w:t>dodá tovar v obale, na ktorom bude vyznačený typ výrobku, jeho názov a štandardné údaje, zabezpečí jeho naloženie, prepravu, dodanie do stanoveného miesta plnenia a zloženie v mieste plnenia.</w:t>
      </w:r>
      <w:r w:rsidR="0077273E">
        <w:rPr>
          <w:rFonts w:ascii="Arial" w:eastAsia="Times New Roman" w:hAnsi="Arial" w:cs="Arial"/>
          <w:noProof/>
          <w:sz w:val="20"/>
          <w:szCs w:val="20"/>
          <w:lang w:eastAsia="sk-SK"/>
        </w:rPr>
        <w:t xml:space="preserve"> O čase dodania tovaru je </w:t>
      </w:r>
      <w:r>
        <w:rPr>
          <w:rFonts w:ascii="Arial" w:eastAsia="Times New Roman" w:hAnsi="Arial" w:cs="Arial"/>
          <w:noProof/>
          <w:sz w:val="20"/>
          <w:szCs w:val="20"/>
          <w:lang w:eastAsia="sk-SK"/>
        </w:rPr>
        <w:t>dodávateľ povinný objednávateľa</w:t>
      </w:r>
      <w:r w:rsidR="0077273E">
        <w:rPr>
          <w:rFonts w:ascii="Arial" w:eastAsia="Times New Roman" w:hAnsi="Arial" w:cs="Arial"/>
          <w:noProof/>
          <w:sz w:val="20"/>
          <w:szCs w:val="20"/>
          <w:lang w:eastAsia="sk-SK"/>
        </w:rPr>
        <w:t xml:space="preserve"> informovať minimálne tri pracovné dni vopred, pričom zároveň bude stanovený termín pristavenia motorového vozidla </w:t>
      </w:r>
      <w:r>
        <w:rPr>
          <w:rFonts w:ascii="Arial" w:eastAsia="Times New Roman" w:hAnsi="Arial" w:cs="Arial"/>
          <w:noProof/>
          <w:sz w:val="20"/>
          <w:szCs w:val="20"/>
          <w:lang w:eastAsia="sk-SK"/>
        </w:rPr>
        <w:t>objednávateľa</w:t>
      </w:r>
      <w:r w:rsidR="0077273E">
        <w:rPr>
          <w:rFonts w:ascii="Arial" w:eastAsia="Times New Roman" w:hAnsi="Arial" w:cs="Arial"/>
          <w:noProof/>
          <w:sz w:val="20"/>
          <w:szCs w:val="20"/>
          <w:lang w:eastAsia="sk-SK"/>
        </w:rPr>
        <w:t xml:space="preserve"> do miesta dodania za účelom montáže pneumatík.</w:t>
      </w:r>
      <w:r w:rsidR="008A1108">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Dodávateľ</w:t>
      </w:r>
      <w:r w:rsidR="008A1108">
        <w:rPr>
          <w:rFonts w:ascii="Arial" w:eastAsia="Times New Roman" w:hAnsi="Arial" w:cs="Arial"/>
          <w:noProof/>
          <w:sz w:val="20"/>
          <w:szCs w:val="20"/>
          <w:lang w:eastAsia="sk-SK"/>
        </w:rPr>
        <w:t xml:space="preserve"> sa </w:t>
      </w:r>
      <w:r w:rsidR="001A1913">
        <w:rPr>
          <w:rFonts w:ascii="Arial" w:eastAsia="Times New Roman" w:hAnsi="Arial" w:cs="Arial"/>
          <w:noProof/>
          <w:sz w:val="20"/>
          <w:szCs w:val="20"/>
          <w:lang w:eastAsia="sk-SK"/>
        </w:rPr>
        <w:t xml:space="preserve">zaväzuje </w:t>
      </w:r>
      <w:r w:rsidR="008A1108">
        <w:rPr>
          <w:rFonts w:ascii="Arial" w:eastAsia="Times New Roman" w:hAnsi="Arial" w:cs="Arial"/>
          <w:noProof/>
          <w:sz w:val="20"/>
          <w:szCs w:val="20"/>
          <w:lang w:eastAsia="sk-SK"/>
        </w:rPr>
        <w:t>vykonať služby podľa tejto zmluvy najneskôr do 1 hodiny od pristavenia vozidla.</w:t>
      </w:r>
    </w:p>
    <w:p w14:paraId="1C112583" w14:textId="77777777" w:rsidR="00465BE9" w:rsidRPr="00535403" w:rsidRDefault="00465BE9" w:rsidP="00C92F3B">
      <w:pPr>
        <w:numPr>
          <w:ilvl w:val="0"/>
          <w:numId w:val="7"/>
        </w:numPr>
        <w:spacing w:after="0" w:line="240" w:lineRule="auto"/>
        <w:jc w:val="both"/>
        <w:rPr>
          <w:rFonts w:ascii="Arial" w:eastAsia="Times New Roman" w:hAnsi="Arial" w:cs="Arial"/>
          <w:noProof/>
          <w:sz w:val="20"/>
          <w:szCs w:val="20"/>
          <w:lang w:eastAsia="sk-SK"/>
        </w:rPr>
      </w:pPr>
      <w:r w:rsidRPr="00535403">
        <w:rPr>
          <w:rFonts w:ascii="Arial" w:eastAsia="Times New Roman" w:hAnsi="Arial" w:cs="Arial"/>
          <w:noProof/>
          <w:sz w:val="20"/>
          <w:szCs w:val="20"/>
          <w:lang w:eastAsia="sk-SK"/>
        </w:rPr>
        <w:t xml:space="preserve">Prevzatie tovaru </w:t>
      </w:r>
      <w:r w:rsidR="0077273E" w:rsidRPr="00535403">
        <w:rPr>
          <w:rFonts w:ascii="Arial" w:eastAsia="Times New Roman" w:hAnsi="Arial" w:cs="Arial"/>
          <w:noProof/>
          <w:sz w:val="20"/>
          <w:szCs w:val="20"/>
          <w:lang w:eastAsia="sk-SK"/>
        </w:rPr>
        <w:t xml:space="preserve">a poskytnutých služieb </w:t>
      </w:r>
      <w:r w:rsidRPr="00535403">
        <w:rPr>
          <w:rFonts w:ascii="Arial" w:eastAsia="Times New Roman" w:hAnsi="Arial" w:cs="Arial"/>
          <w:noProof/>
          <w:sz w:val="20"/>
          <w:szCs w:val="20"/>
          <w:lang w:eastAsia="sk-SK"/>
        </w:rPr>
        <w:t xml:space="preserve">vykoná osobne zodpovedný zamestnanec </w:t>
      </w:r>
      <w:r w:rsidR="00AD0B47" w:rsidRPr="00535403">
        <w:rPr>
          <w:rFonts w:ascii="Arial" w:eastAsia="Times New Roman" w:hAnsi="Arial" w:cs="Arial"/>
          <w:noProof/>
          <w:sz w:val="20"/>
          <w:szCs w:val="20"/>
          <w:lang w:eastAsia="sk-SK"/>
        </w:rPr>
        <w:t>objednávateľa</w:t>
      </w:r>
      <w:r w:rsidRPr="00535403">
        <w:rPr>
          <w:rFonts w:ascii="Arial" w:eastAsia="Times New Roman" w:hAnsi="Arial" w:cs="Arial"/>
          <w:noProof/>
          <w:sz w:val="20"/>
          <w:szCs w:val="20"/>
          <w:lang w:eastAsia="sk-SK"/>
        </w:rPr>
        <w:t xml:space="preserve">, ktorý podľa objednávky skontroluje úplnosť </w:t>
      </w:r>
      <w:r w:rsidR="0077273E" w:rsidRPr="00535403">
        <w:rPr>
          <w:rFonts w:ascii="Arial" w:eastAsia="Times New Roman" w:hAnsi="Arial" w:cs="Arial"/>
          <w:noProof/>
          <w:sz w:val="20"/>
          <w:szCs w:val="20"/>
          <w:lang w:eastAsia="sk-SK"/>
        </w:rPr>
        <w:t xml:space="preserve">plnenia </w:t>
      </w:r>
      <w:r w:rsidRPr="00535403">
        <w:rPr>
          <w:rFonts w:ascii="Arial" w:eastAsia="Times New Roman" w:hAnsi="Arial" w:cs="Arial"/>
          <w:noProof/>
          <w:sz w:val="20"/>
          <w:szCs w:val="20"/>
          <w:lang w:eastAsia="sk-SK"/>
        </w:rPr>
        <w:t>a</w:t>
      </w:r>
      <w:r w:rsidR="0077273E" w:rsidRPr="00535403">
        <w:rPr>
          <w:rFonts w:ascii="Arial" w:eastAsia="Times New Roman" w:hAnsi="Arial" w:cs="Arial"/>
          <w:noProof/>
          <w:sz w:val="20"/>
          <w:szCs w:val="20"/>
          <w:lang w:eastAsia="sk-SK"/>
        </w:rPr>
        <w:t> </w:t>
      </w:r>
      <w:r w:rsidRPr="00535403">
        <w:rPr>
          <w:rFonts w:ascii="Arial" w:eastAsia="Times New Roman" w:hAnsi="Arial" w:cs="Arial"/>
          <w:noProof/>
          <w:sz w:val="20"/>
          <w:szCs w:val="20"/>
          <w:lang w:eastAsia="sk-SK"/>
        </w:rPr>
        <w:t>potvrdí</w:t>
      </w:r>
      <w:r w:rsidR="0077273E" w:rsidRPr="00535403">
        <w:rPr>
          <w:rFonts w:ascii="Arial" w:eastAsia="Times New Roman" w:hAnsi="Arial" w:cs="Arial"/>
          <w:noProof/>
          <w:sz w:val="20"/>
          <w:szCs w:val="20"/>
          <w:lang w:eastAsia="sk-SK"/>
        </w:rPr>
        <w:t xml:space="preserve"> jeho</w:t>
      </w:r>
      <w:r w:rsidRPr="00535403">
        <w:rPr>
          <w:rFonts w:ascii="Arial" w:eastAsia="Times New Roman" w:hAnsi="Arial" w:cs="Arial"/>
          <w:noProof/>
          <w:sz w:val="20"/>
          <w:szCs w:val="20"/>
          <w:lang w:eastAsia="sk-SK"/>
        </w:rPr>
        <w:t xml:space="preserve"> prevzatie na dodacom liste predloženom </w:t>
      </w:r>
      <w:r w:rsidR="00AD0B47" w:rsidRPr="00535403">
        <w:rPr>
          <w:rFonts w:ascii="Arial" w:eastAsia="Times New Roman" w:hAnsi="Arial" w:cs="Arial"/>
          <w:noProof/>
          <w:sz w:val="20"/>
          <w:szCs w:val="20"/>
          <w:lang w:eastAsia="sk-SK"/>
        </w:rPr>
        <w:t>dodávateľom</w:t>
      </w:r>
      <w:r w:rsidRPr="00535403">
        <w:rPr>
          <w:rFonts w:ascii="Arial" w:eastAsia="Times New Roman" w:hAnsi="Arial" w:cs="Arial"/>
          <w:i/>
          <w:noProof/>
          <w:color w:val="0000FF"/>
          <w:sz w:val="20"/>
          <w:szCs w:val="20"/>
          <w:lang w:eastAsia="sk-SK"/>
        </w:rPr>
        <w:t xml:space="preserve"> </w:t>
      </w:r>
      <w:r w:rsidRPr="00535403">
        <w:rPr>
          <w:rFonts w:ascii="Arial" w:eastAsia="Times New Roman" w:hAnsi="Arial" w:cs="Arial"/>
          <w:noProof/>
          <w:sz w:val="20"/>
          <w:szCs w:val="20"/>
          <w:lang w:eastAsia="sk-SK"/>
        </w:rPr>
        <w:t>súčasne s dodaným tovarom</w:t>
      </w:r>
      <w:r w:rsidR="008B6719" w:rsidRPr="00535403">
        <w:rPr>
          <w:rFonts w:ascii="Arial" w:eastAsia="Times New Roman" w:hAnsi="Arial" w:cs="Arial"/>
          <w:noProof/>
          <w:sz w:val="20"/>
          <w:szCs w:val="20"/>
          <w:lang w:eastAsia="sk-SK"/>
        </w:rPr>
        <w:t>, resp. na zákazkovom liste pneuservisu, ktorý bude dokladom o realizovaných pneuservisných úkonoch</w:t>
      </w:r>
      <w:r w:rsidRPr="00535403">
        <w:rPr>
          <w:rFonts w:ascii="Arial" w:eastAsia="Times New Roman" w:hAnsi="Arial" w:cs="Arial"/>
          <w:noProof/>
          <w:sz w:val="20"/>
          <w:szCs w:val="20"/>
          <w:lang w:eastAsia="sk-SK"/>
        </w:rPr>
        <w:t xml:space="preserve">. </w:t>
      </w:r>
      <w:r w:rsidR="00AD0B47" w:rsidRPr="00535403">
        <w:rPr>
          <w:rFonts w:ascii="Arial" w:eastAsia="Times New Roman" w:hAnsi="Arial" w:cs="Arial"/>
          <w:noProof/>
          <w:sz w:val="20"/>
          <w:szCs w:val="20"/>
          <w:lang w:eastAsia="sk-SK"/>
        </w:rPr>
        <w:t xml:space="preserve">Dodávateľ </w:t>
      </w:r>
      <w:r w:rsidR="0077273E" w:rsidRPr="00535403">
        <w:rPr>
          <w:rFonts w:ascii="Arial" w:eastAsia="Times New Roman" w:hAnsi="Arial" w:cs="Arial"/>
          <w:noProof/>
          <w:sz w:val="20"/>
          <w:szCs w:val="20"/>
          <w:lang w:eastAsia="sk-SK"/>
        </w:rPr>
        <w:t>sa zaväzuje predložiť pri dodaní tovaru dodací list vo</w:t>
      </w:r>
      <w:r w:rsidR="00CC7C5C" w:rsidRPr="00535403">
        <w:rPr>
          <w:rFonts w:ascii="Arial" w:eastAsia="Times New Roman" w:hAnsi="Arial" w:cs="Arial"/>
          <w:noProof/>
          <w:sz w:val="20"/>
          <w:szCs w:val="20"/>
          <w:lang w:eastAsia="sk-SK"/>
        </w:rPr>
        <w:t xml:space="preserve"> dvoch vyhotoveniach, </w:t>
      </w:r>
      <w:r w:rsidR="0077273E" w:rsidRPr="00535403">
        <w:rPr>
          <w:rFonts w:ascii="Arial" w:eastAsia="Times New Roman" w:hAnsi="Arial" w:cs="Arial"/>
          <w:noProof/>
          <w:sz w:val="20"/>
          <w:szCs w:val="20"/>
          <w:lang w:eastAsia="sk-SK"/>
        </w:rPr>
        <w:t>klasifikačný štítok alebo nálepku</w:t>
      </w:r>
      <w:r w:rsidR="00CC7C5C" w:rsidRPr="00535403">
        <w:rPr>
          <w:rFonts w:ascii="Arial" w:eastAsia="Times New Roman" w:hAnsi="Arial" w:cs="Arial"/>
          <w:noProof/>
          <w:sz w:val="20"/>
          <w:szCs w:val="20"/>
          <w:lang w:eastAsia="sk-SK"/>
        </w:rPr>
        <w:t>, záručný list</w:t>
      </w:r>
      <w:r w:rsidR="00843196" w:rsidRPr="00535403">
        <w:rPr>
          <w:rFonts w:ascii="Arial" w:eastAsia="Times New Roman" w:hAnsi="Arial" w:cs="Arial"/>
          <w:noProof/>
          <w:sz w:val="20"/>
          <w:szCs w:val="20"/>
          <w:lang w:eastAsia="sk-SK"/>
        </w:rPr>
        <w:t>.</w:t>
      </w:r>
      <w:r w:rsidR="00CC7C5C" w:rsidRPr="00535403">
        <w:rPr>
          <w:rFonts w:ascii="Arial" w:eastAsia="Times New Roman" w:hAnsi="Arial" w:cs="Arial"/>
          <w:noProof/>
          <w:sz w:val="20"/>
          <w:szCs w:val="20"/>
          <w:lang w:eastAsia="sk-SK"/>
        </w:rPr>
        <w:t xml:space="preserve"> </w:t>
      </w:r>
    </w:p>
    <w:p w14:paraId="58D8D7D3" w14:textId="77777777" w:rsidR="00465BE9" w:rsidRPr="00465BE9" w:rsidRDefault="00465BE9"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535403">
        <w:rPr>
          <w:rFonts w:ascii="Arial" w:eastAsia="Times New Roman" w:hAnsi="Arial" w:cs="Arial"/>
          <w:noProof/>
          <w:sz w:val="20"/>
          <w:szCs w:val="20"/>
          <w:lang w:eastAsia="sk-SK"/>
        </w:rPr>
        <w:t xml:space="preserve">Zodpovedný zamestnanec </w:t>
      </w:r>
      <w:r w:rsidR="00AD0B47" w:rsidRPr="00535403">
        <w:rPr>
          <w:rFonts w:ascii="Arial" w:eastAsia="Times New Roman" w:hAnsi="Arial" w:cs="Arial"/>
          <w:noProof/>
          <w:sz w:val="20"/>
          <w:szCs w:val="20"/>
          <w:lang w:eastAsia="sk-SK"/>
        </w:rPr>
        <w:t>objednávateľa</w:t>
      </w:r>
      <w:r w:rsidRPr="00535403">
        <w:rPr>
          <w:rFonts w:ascii="Arial" w:eastAsia="Times New Roman" w:hAnsi="Arial" w:cs="Arial"/>
          <w:noProof/>
          <w:sz w:val="20"/>
          <w:szCs w:val="20"/>
          <w:lang w:eastAsia="sk-SK"/>
        </w:rPr>
        <w:t xml:space="preserve"> tovar</w:t>
      </w:r>
      <w:r w:rsidR="00AD0B47" w:rsidRPr="00535403">
        <w:rPr>
          <w:rFonts w:ascii="Arial" w:eastAsia="Times New Roman" w:hAnsi="Arial" w:cs="Arial"/>
          <w:noProof/>
          <w:sz w:val="20"/>
          <w:szCs w:val="20"/>
          <w:lang w:eastAsia="sk-SK"/>
        </w:rPr>
        <w:t xml:space="preserve"> alebo vykonané pneuservisné úkony</w:t>
      </w:r>
      <w:r w:rsidRPr="00535403">
        <w:rPr>
          <w:rFonts w:ascii="Arial" w:eastAsia="Times New Roman" w:hAnsi="Arial" w:cs="Arial"/>
          <w:noProof/>
          <w:sz w:val="20"/>
          <w:szCs w:val="20"/>
          <w:lang w:eastAsia="sk-SK"/>
        </w:rPr>
        <w:t xml:space="preserve"> neprevezme,</w:t>
      </w:r>
      <w:r w:rsidRPr="00465BE9">
        <w:rPr>
          <w:rFonts w:ascii="Arial" w:eastAsia="Times New Roman" w:hAnsi="Arial" w:cs="Arial"/>
          <w:noProof/>
          <w:sz w:val="20"/>
          <w:szCs w:val="20"/>
          <w:lang w:eastAsia="sk-SK"/>
        </w:rPr>
        <w:t xml:space="preserve"> ak nezodpoved</w:t>
      </w:r>
      <w:r w:rsidR="00AD0B47">
        <w:rPr>
          <w:rFonts w:ascii="Arial" w:eastAsia="Times New Roman" w:hAnsi="Arial" w:cs="Arial"/>
          <w:noProof/>
          <w:sz w:val="20"/>
          <w:szCs w:val="20"/>
          <w:lang w:eastAsia="sk-SK"/>
        </w:rPr>
        <w:t>ajú</w:t>
      </w:r>
      <w:r w:rsidRPr="00465BE9">
        <w:rPr>
          <w:rFonts w:ascii="Arial" w:eastAsia="Times New Roman" w:hAnsi="Arial" w:cs="Arial"/>
          <w:noProof/>
          <w:sz w:val="20"/>
          <w:szCs w:val="20"/>
          <w:lang w:eastAsia="sk-SK"/>
        </w:rPr>
        <w:t xml:space="preserve"> objednávke alebo je </w:t>
      </w:r>
      <w:r w:rsidR="00AD0B47">
        <w:rPr>
          <w:rFonts w:ascii="Arial" w:eastAsia="Times New Roman" w:hAnsi="Arial" w:cs="Arial"/>
          <w:noProof/>
          <w:sz w:val="20"/>
          <w:szCs w:val="20"/>
          <w:lang w:eastAsia="sk-SK"/>
        </w:rPr>
        <w:t xml:space="preserve">tovar </w:t>
      </w:r>
      <w:r w:rsidRPr="00465BE9">
        <w:rPr>
          <w:rFonts w:ascii="Arial" w:eastAsia="Times New Roman" w:hAnsi="Arial" w:cs="Arial"/>
          <w:noProof/>
          <w:sz w:val="20"/>
          <w:szCs w:val="20"/>
          <w:lang w:eastAsia="sk-SK"/>
        </w:rPr>
        <w:t>viditeľne poškodený.</w:t>
      </w:r>
    </w:p>
    <w:p w14:paraId="11DC8D33" w14:textId="77777777" w:rsidR="00465BE9" w:rsidRDefault="00465BE9" w:rsidP="00C92F3B">
      <w:pPr>
        <w:numPr>
          <w:ilvl w:val="0"/>
          <w:numId w:val="7"/>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Zoznam zodpovedných zamestnancov </w:t>
      </w:r>
      <w:r w:rsidR="00AD0B47">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 xml:space="preserve"> za jednotlivé pracoviská </w:t>
      </w:r>
      <w:r w:rsidR="00AD0B47">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 xml:space="preserve"> odovzdá </w:t>
      </w:r>
      <w:r w:rsidR="00AD0B47">
        <w:rPr>
          <w:rFonts w:ascii="Arial" w:eastAsia="Times New Roman" w:hAnsi="Arial" w:cs="Arial"/>
          <w:noProof/>
          <w:sz w:val="20"/>
          <w:szCs w:val="20"/>
          <w:lang w:eastAsia="sk-SK"/>
        </w:rPr>
        <w:t>objednávateľ dodávateľovi</w:t>
      </w:r>
      <w:r w:rsidRPr="00465BE9">
        <w:rPr>
          <w:rFonts w:ascii="Arial" w:eastAsia="Times New Roman" w:hAnsi="Arial" w:cs="Arial"/>
          <w:noProof/>
          <w:sz w:val="20"/>
          <w:szCs w:val="20"/>
          <w:lang w:eastAsia="sk-SK"/>
        </w:rPr>
        <w:t xml:space="preserve"> bez zbytočného odkladu po nadobudnutí účinnosti tejto dohody. Každú zmenu zodpovedného zamestnanca oznámi osoba oprávnená konať vo veciach technických za </w:t>
      </w:r>
      <w:r w:rsidR="00AD0B47">
        <w:rPr>
          <w:rFonts w:ascii="Arial" w:eastAsia="Times New Roman" w:hAnsi="Arial" w:cs="Arial"/>
          <w:noProof/>
          <w:sz w:val="20"/>
          <w:szCs w:val="20"/>
          <w:lang w:eastAsia="sk-SK"/>
        </w:rPr>
        <w:t xml:space="preserve">objednávateľa </w:t>
      </w:r>
      <w:r w:rsidRPr="00465BE9">
        <w:rPr>
          <w:rFonts w:ascii="Arial" w:eastAsia="Times New Roman" w:hAnsi="Arial" w:cs="Arial"/>
          <w:noProof/>
          <w:sz w:val="20"/>
          <w:szCs w:val="20"/>
          <w:lang w:eastAsia="sk-SK"/>
        </w:rPr>
        <w:t xml:space="preserve">osobe oprávnenej konať vo veciach technických za </w:t>
      </w:r>
      <w:r w:rsidR="00AD0B47">
        <w:rPr>
          <w:rFonts w:ascii="Arial" w:eastAsia="Times New Roman" w:hAnsi="Arial" w:cs="Arial"/>
          <w:noProof/>
          <w:sz w:val="20"/>
          <w:szCs w:val="20"/>
          <w:lang w:eastAsia="sk-SK"/>
        </w:rPr>
        <w:t>dodávateľa</w:t>
      </w:r>
      <w:r w:rsidRPr="00465BE9">
        <w:rPr>
          <w:rFonts w:ascii="Arial" w:eastAsia="Times New Roman" w:hAnsi="Arial" w:cs="Arial"/>
          <w:noProof/>
          <w:sz w:val="20"/>
          <w:szCs w:val="20"/>
          <w:lang w:eastAsia="sk-SK"/>
        </w:rPr>
        <w:t xml:space="preserve"> najneskôr do 7 pracovných dní odo dňa vzniku zmeny e-mailom alebo telefonicky</w:t>
      </w:r>
      <w:r w:rsidR="001A1913">
        <w:rPr>
          <w:rFonts w:ascii="Arial" w:eastAsia="Times New Roman" w:hAnsi="Arial" w:cs="Arial"/>
          <w:noProof/>
          <w:sz w:val="20"/>
          <w:szCs w:val="20"/>
          <w:lang w:eastAsia="sk-SK"/>
        </w:rPr>
        <w:t>, pričom nie je potrebné uzatvárať o tejto skutočnosti dodatok k dohode</w:t>
      </w:r>
      <w:r w:rsidRPr="00465BE9">
        <w:rPr>
          <w:rFonts w:ascii="Arial" w:eastAsia="Times New Roman" w:hAnsi="Arial" w:cs="Arial"/>
          <w:noProof/>
          <w:sz w:val="20"/>
          <w:szCs w:val="20"/>
          <w:lang w:eastAsia="sk-SK"/>
        </w:rPr>
        <w:t>.</w:t>
      </w:r>
    </w:p>
    <w:p w14:paraId="5521A54F" w14:textId="77777777" w:rsidR="007771D7" w:rsidRPr="00465BE9" w:rsidRDefault="008B6719" w:rsidP="00C92F3B">
      <w:pPr>
        <w:numPr>
          <w:ilvl w:val="0"/>
          <w:numId w:val="7"/>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Poskytovanie</w:t>
      </w:r>
      <w:r w:rsidR="007771D7">
        <w:rPr>
          <w:rFonts w:ascii="Arial" w:eastAsia="Times New Roman" w:hAnsi="Arial" w:cs="Arial"/>
          <w:noProof/>
          <w:sz w:val="20"/>
          <w:szCs w:val="20"/>
          <w:lang w:eastAsia="sk-SK"/>
        </w:rPr>
        <w:t xml:space="preserve"> služby skladovania pneumatík a sezónneho </w:t>
      </w:r>
      <w:r>
        <w:rPr>
          <w:rFonts w:ascii="Arial" w:eastAsia="Times New Roman" w:hAnsi="Arial" w:cs="Arial"/>
          <w:noProof/>
          <w:sz w:val="20"/>
          <w:szCs w:val="20"/>
          <w:lang w:eastAsia="sk-SK"/>
        </w:rPr>
        <w:t xml:space="preserve">prezutia motorových vozidiel bude realizované na základe objednávky </w:t>
      </w:r>
      <w:r w:rsidR="00AD0B47">
        <w:rPr>
          <w:rFonts w:ascii="Arial" w:eastAsia="Times New Roman" w:hAnsi="Arial" w:cs="Arial"/>
          <w:noProof/>
          <w:sz w:val="20"/>
          <w:szCs w:val="20"/>
          <w:lang w:eastAsia="sk-SK"/>
        </w:rPr>
        <w:t>objednávateľa</w:t>
      </w:r>
      <w:r>
        <w:rPr>
          <w:rFonts w:ascii="Arial" w:eastAsia="Times New Roman" w:hAnsi="Arial" w:cs="Arial"/>
          <w:noProof/>
          <w:sz w:val="20"/>
          <w:szCs w:val="20"/>
          <w:lang w:eastAsia="sk-SK"/>
        </w:rPr>
        <w:t xml:space="preserve">, vystavenej hromadne pre všetky motorové vozidlá </w:t>
      </w:r>
      <w:r w:rsidR="00AD0B47">
        <w:rPr>
          <w:rFonts w:ascii="Arial" w:eastAsia="Times New Roman" w:hAnsi="Arial" w:cs="Arial"/>
          <w:noProof/>
          <w:sz w:val="20"/>
          <w:szCs w:val="20"/>
          <w:lang w:eastAsia="sk-SK"/>
        </w:rPr>
        <w:t>objednávateľa. T</w:t>
      </w:r>
      <w:r>
        <w:rPr>
          <w:rFonts w:ascii="Arial" w:eastAsia="Times New Roman" w:hAnsi="Arial" w:cs="Arial"/>
          <w:noProof/>
          <w:sz w:val="20"/>
          <w:szCs w:val="20"/>
          <w:lang w:eastAsia="sk-SK"/>
        </w:rPr>
        <w:t xml:space="preserve">ermín pristavenia </w:t>
      </w:r>
      <w:r w:rsidR="00AD0B47">
        <w:rPr>
          <w:rFonts w:ascii="Arial" w:eastAsia="Times New Roman" w:hAnsi="Arial" w:cs="Arial"/>
          <w:noProof/>
          <w:sz w:val="20"/>
          <w:szCs w:val="20"/>
          <w:lang w:eastAsia="sk-SK"/>
        </w:rPr>
        <w:t xml:space="preserve">jednotlivých </w:t>
      </w:r>
      <w:r>
        <w:rPr>
          <w:rFonts w:ascii="Arial" w:eastAsia="Times New Roman" w:hAnsi="Arial" w:cs="Arial"/>
          <w:noProof/>
          <w:sz w:val="20"/>
          <w:szCs w:val="20"/>
          <w:lang w:eastAsia="sk-SK"/>
        </w:rPr>
        <w:t xml:space="preserve">motorových vozidiel </w:t>
      </w:r>
      <w:r w:rsidR="00AD0B47">
        <w:rPr>
          <w:rFonts w:ascii="Arial" w:eastAsia="Times New Roman" w:hAnsi="Arial" w:cs="Arial"/>
          <w:noProof/>
          <w:sz w:val="20"/>
          <w:szCs w:val="20"/>
          <w:lang w:eastAsia="sk-SK"/>
        </w:rPr>
        <w:t>objednávateľa</w:t>
      </w:r>
      <w:r>
        <w:rPr>
          <w:rFonts w:ascii="Arial" w:eastAsia="Times New Roman" w:hAnsi="Arial" w:cs="Arial"/>
          <w:noProof/>
          <w:sz w:val="20"/>
          <w:szCs w:val="20"/>
          <w:lang w:eastAsia="sk-SK"/>
        </w:rPr>
        <w:t xml:space="preserve"> bude dohodnutý so zodpovednými zamestnancami </w:t>
      </w:r>
      <w:r w:rsidR="00AD0B47">
        <w:rPr>
          <w:rFonts w:ascii="Arial" w:eastAsia="Times New Roman" w:hAnsi="Arial" w:cs="Arial"/>
          <w:noProof/>
          <w:sz w:val="20"/>
          <w:szCs w:val="20"/>
          <w:lang w:eastAsia="sk-SK"/>
        </w:rPr>
        <w:t>objednávateľa</w:t>
      </w:r>
      <w:r>
        <w:rPr>
          <w:rFonts w:ascii="Arial" w:eastAsia="Times New Roman" w:hAnsi="Arial" w:cs="Arial"/>
          <w:noProof/>
          <w:sz w:val="20"/>
          <w:szCs w:val="20"/>
          <w:lang w:eastAsia="sk-SK"/>
        </w:rPr>
        <w:t xml:space="preserve"> za jednotlivé pracoviská</w:t>
      </w:r>
      <w:r w:rsidR="008A1108">
        <w:rPr>
          <w:rFonts w:ascii="Arial" w:eastAsia="Times New Roman" w:hAnsi="Arial" w:cs="Arial"/>
          <w:noProof/>
          <w:sz w:val="20"/>
          <w:szCs w:val="20"/>
          <w:lang w:eastAsia="sk-SK"/>
        </w:rPr>
        <w:t>, pričom platí ustanovenie bodu 9 posledná veta</w:t>
      </w:r>
      <w:r>
        <w:rPr>
          <w:rFonts w:ascii="Arial" w:eastAsia="Times New Roman" w:hAnsi="Arial" w:cs="Arial"/>
          <w:noProof/>
          <w:sz w:val="20"/>
          <w:szCs w:val="20"/>
          <w:lang w:eastAsia="sk-SK"/>
        </w:rPr>
        <w:t xml:space="preserve">. Zodpovedný zamestnanec </w:t>
      </w:r>
      <w:r w:rsidR="00AD0B47">
        <w:rPr>
          <w:rFonts w:ascii="Arial" w:eastAsia="Times New Roman" w:hAnsi="Arial" w:cs="Arial"/>
          <w:noProof/>
          <w:sz w:val="20"/>
          <w:szCs w:val="20"/>
          <w:lang w:eastAsia="sk-SK"/>
        </w:rPr>
        <w:t>objednávateľa</w:t>
      </w:r>
      <w:r>
        <w:rPr>
          <w:rFonts w:ascii="Arial" w:eastAsia="Times New Roman" w:hAnsi="Arial" w:cs="Arial"/>
          <w:noProof/>
          <w:sz w:val="20"/>
          <w:szCs w:val="20"/>
          <w:lang w:eastAsia="sk-SK"/>
        </w:rPr>
        <w:t xml:space="preserve"> potvrdí prezutie motorového vozidla na zákazkovom liste pneuservisu a odovzdanie pneumatík na uskladnenie potvrdia zástupcovia obidvoch </w:t>
      </w:r>
      <w:r w:rsidR="00AD0B47">
        <w:rPr>
          <w:rFonts w:ascii="Arial" w:eastAsia="Times New Roman" w:hAnsi="Arial" w:cs="Arial"/>
          <w:noProof/>
          <w:sz w:val="20"/>
          <w:szCs w:val="20"/>
          <w:lang w:eastAsia="sk-SK"/>
        </w:rPr>
        <w:t>účastníkov dohody</w:t>
      </w:r>
      <w:r>
        <w:rPr>
          <w:rFonts w:ascii="Arial" w:eastAsia="Times New Roman" w:hAnsi="Arial" w:cs="Arial"/>
          <w:noProof/>
          <w:sz w:val="20"/>
          <w:szCs w:val="20"/>
          <w:lang w:eastAsia="sk-SK"/>
        </w:rPr>
        <w:t xml:space="preserve"> na skladovom liste, ktorý tvorí prílohu č. 5 tejto dohody. Súčasťou každého sezónneho prezutia bude bezodplatné zmeranie geometrie vozidla, pričom v prípade nutnosti servisného zásahu nastavenia geometrie bude fakturovaná cena podľa prílohy č. 4 tejto dohody.</w:t>
      </w:r>
      <w:r w:rsidR="008A1108">
        <w:rPr>
          <w:rFonts w:ascii="Arial" w:eastAsia="Times New Roman" w:hAnsi="Arial" w:cs="Arial"/>
          <w:noProof/>
          <w:sz w:val="20"/>
          <w:szCs w:val="20"/>
          <w:lang w:eastAsia="sk-SK"/>
        </w:rPr>
        <w:t xml:space="preserve"> </w:t>
      </w:r>
      <w:r w:rsidR="00DA3197">
        <w:rPr>
          <w:rFonts w:ascii="Arial" w:eastAsia="Times New Roman" w:hAnsi="Arial" w:cs="Arial"/>
          <w:noProof/>
          <w:sz w:val="20"/>
          <w:szCs w:val="20"/>
          <w:lang w:eastAsia="sk-SK"/>
        </w:rPr>
        <w:t>Na sezónne uskladnenie pneumatík sa primerane vzťahujú ustanovenia § 527 a nasl. Obchodného zákonníka.</w:t>
      </w:r>
    </w:p>
    <w:p w14:paraId="06CFA1FE" w14:textId="77777777" w:rsidR="00465BE9" w:rsidRPr="00465BE9" w:rsidRDefault="00465BE9" w:rsidP="00465BE9">
      <w:pPr>
        <w:widowControl w:val="0"/>
        <w:tabs>
          <w:tab w:val="left" w:pos="480"/>
        </w:tabs>
        <w:suppressAutoHyphens/>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IV</w:t>
      </w:r>
    </w:p>
    <w:p w14:paraId="66863C07" w14:textId="77777777" w:rsidR="00465BE9" w:rsidRPr="00465BE9" w:rsidRDefault="00465BE9" w:rsidP="00465BE9">
      <w:pPr>
        <w:widowControl w:val="0"/>
        <w:tabs>
          <w:tab w:val="left" w:pos="480"/>
        </w:tabs>
        <w:suppressAutoHyphens/>
        <w:spacing w:after="12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Cena a platobné podmienky</w:t>
      </w:r>
    </w:p>
    <w:p w14:paraId="46B9BF92" w14:textId="77777777" w:rsidR="00465BE9" w:rsidRPr="00465BE9" w:rsidRDefault="00465BE9" w:rsidP="00AD0B47">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Účastníci dohody sa dohodli na cene</w:t>
      </w:r>
      <w:r w:rsidR="008B6719">
        <w:rPr>
          <w:rFonts w:ascii="Arial" w:eastAsia="Times New Roman" w:hAnsi="Arial" w:cs="Arial"/>
          <w:noProof/>
          <w:sz w:val="20"/>
          <w:szCs w:val="20"/>
          <w:lang w:eastAsia="sk-SK"/>
        </w:rPr>
        <w:t xml:space="preserve"> predmetu dohody </w:t>
      </w:r>
      <w:r w:rsidRPr="00465BE9">
        <w:rPr>
          <w:rFonts w:ascii="Arial" w:eastAsia="Times New Roman" w:hAnsi="Arial" w:cs="Arial"/>
          <w:noProof/>
          <w:sz w:val="20"/>
          <w:szCs w:val="20"/>
          <w:lang w:eastAsia="sk-SK"/>
        </w:rPr>
        <w:t>v súlade so zákonom č. 18/1996 Z. z. o cenách v znení neskorších predpisov ako na jednotkovej cene jednotlivých položiek tovaru</w:t>
      </w:r>
      <w:r w:rsidR="008B6719">
        <w:rPr>
          <w:rFonts w:ascii="Arial" w:eastAsia="Times New Roman" w:hAnsi="Arial" w:cs="Arial"/>
          <w:noProof/>
          <w:sz w:val="20"/>
          <w:szCs w:val="20"/>
          <w:lang w:eastAsia="sk-SK"/>
        </w:rPr>
        <w:t xml:space="preserve"> a poskytovaných služieb</w:t>
      </w:r>
      <w:r w:rsidRPr="00465BE9">
        <w:rPr>
          <w:rFonts w:ascii="Arial" w:eastAsia="Times New Roman" w:hAnsi="Arial" w:cs="Arial"/>
          <w:noProof/>
          <w:sz w:val="20"/>
          <w:szCs w:val="20"/>
          <w:lang w:eastAsia="sk-SK"/>
        </w:rPr>
        <w:t xml:space="preserve">, špecifikovanej v prílohe č. </w:t>
      </w:r>
      <w:r w:rsidR="008B6719">
        <w:rPr>
          <w:rFonts w:ascii="Arial" w:eastAsia="Times New Roman" w:hAnsi="Arial" w:cs="Arial"/>
          <w:noProof/>
          <w:sz w:val="20"/>
          <w:szCs w:val="20"/>
          <w:lang w:eastAsia="sk-SK"/>
        </w:rPr>
        <w:t>4</w:t>
      </w:r>
      <w:r w:rsidRPr="00465BE9">
        <w:rPr>
          <w:rFonts w:ascii="Arial" w:eastAsia="Times New Roman" w:hAnsi="Arial" w:cs="Arial"/>
          <w:noProof/>
          <w:sz w:val="20"/>
          <w:szCs w:val="20"/>
          <w:lang w:eastAsia="sk-SK"/>
        </w:rPr>
        <w:t xml:space="preserve"> tejto dohody</w:t>
      </w:r>
      <w:r w:rsidR="008B6719">
        <w:rPr>
          <w:rFonts w:ascii="Arial" w:eastAsia="Times New Roman" w:hAnsi="Arial" w:cs="Arial"/>
          <w:noProof/>
          <w:sz w:val="20"/>
          <w:szCs w:val="20"/>
          <w:lang w:eastAsia="sk-SK"/>
        </w:rPr>
        <w:t xml:space="preserve"> – Cenová špecifikácia</w:t>
      </w:r>
      <w:r w:rsidRPr="00465BE9">
        <w:rPr>
          <w:rFonts w:ascii="Arial" w:eastAsia="Times New Roman" w:hAnsi="Arial" w:cs="Arial"/>
          <w:noProof/>
          <w:sz w:val="20"/>
          <w:szCs w:val="20"/>
          <w:lang w:eastAsia="sk-SK"/>
        </w:rPr>
        <w:t xml:space="preserve">. </w:t>
      </w:r>
    </w:p>
    <w:p w14:paraId="5EF71483" w14:textId="77777777" w:rsidR="00465BE9" w:rsidRPr="00465BE9" w:rsidRDefault="00465BE9" w:rsidP="00AD0B47">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DPH k cene tovaru</w:t>
      </w:r>
      <w:r w:rsidR="008B6719">
        <w:rPr>
          <w:rFonts w:ascii="Arial" w:eastAsia="Times New Roman" w:hAnsi="Arial" w:cs="Arial"/>
          <w:noProof/>
          <w:sz w:val="20"/>
          <w:szCs w:val="20"/>
          <w:lang w:eastAsia="sk-SK"/>
        </w:rPr>
        <w:t xml:space="preserve"> a služieb</w:t>
      </w:r>
      <w:r w:rsidRPr="00465BE9">
        <w:rPr>
          <w:rFonts w:ascii="Arial" w:eastAsia="Times New Roman" w:hAnsi="Arial" w:cs="Arial"/>
          <w:noProof/>
          <w:sz w:val="20"/>
          <w:szCs w:val="20"/>
          <w:lang w:eastAsia="sk-SK"/>
        </w:rPr>
        <w:t xml:space="preserve">, </w:t>
      </w:r>
      <w:r w:rsidR="008B6719">
        <w:rPr>
          <w:rFonts w:ascii="Arial" w:eastAsia="Times New Roman" w:hAnsi="Arial" w:cs="Arial"/>
          <w:noProof/>
          <w:sz w:val="20"/>
          <w:szCs w:val="20"/>
          <w:lang w:eastAsia="sk-SK"/>
        </w:rPr>
        <w:t>poskytovaných</w:t>
      </w:r>
      <w:r w:rsidRPr="00465BE9">
        <w:rPr>
          <w:rFonts w:ascii="Arial" w:eastAsia="Times New Roman" w:hAnsi="Arial" w:cs="Arial"/>
          <w:noProof/>
          <w:sz w:val="20"/>
          <w:szCs w:val="20"/>
          <w:lang w:eastAsia="sk-SK"/>
        </w:rPr>
        <w:t xml:space="preserve"> v súlade s podmienkami tejto dohody, bude fakturovaná </w:t>
      </w:r>
      <w:r w:rsidR="00AD0B47">
        <w:rPr>
          <w:rFonts w:ascii="Arial" w:eastAsia="Times New Roman" w:hAnsi="Arial" w:cs="Arial"/>
          <w:noProof/>
          <w:sz w:val="20"/>
          <w:szCs w:val="20"/>
          <w:lang w:eastAsia="sk-SK"/>
        </w:rPr>
        <w:t>dodávateľom</w:t>
      </w:r>
      <w:r w:rsidRPr="00465BE9">
        <w:rPr>
          <w:rFonts w:ascii="Arial" w:eastAsia="Times New Roman" w:hAnsi="Arial" w:cs="Arial"/>
          <w:noProof/>
          <w:sz w:val="20"/>
          <w:szCs w:val="20"/>
          <w:lang w:eastAsia="sk-SK"/>
        </w:rPr>
        <w:t xml:space="preserve"> vo výške podľa všeobecne záväzných právnych predpisov platných v čase poskytnutia zdaniteľného plnenia. V prípade zmeny sadzby DPH sa nevyžaduje úprava formou dodatku k tejto dohode, ale </w:t>
      </w:r>
      <w:r w:rsidR="00AD0B47">
        <w:rPr>
          <w:rFonts w:ascii="Arial" w:eastAsia="Times New Roman" w:hAnsi="Arial" w:cs="Arial"/>
          <w:noProof/>
          <w:sz w:val="20"/>
          <w:szCs w:val="20"/>
          <w:lang w:eastAsia="sk-SK"/>
        </w:rPr>
        <w:t>dodávateľ</w:t>
      </w:r>
      <w:r w:rsidRPr="00465BE9">
        <w:rPr>
          <w:rFonts w:ascii="Arial" w:eastAsia="Times New Roman" w:hAnsi="Arial" w:cs="Arial"/>
          <w:noProof/>
          <w:color w:val="FF0000"/>
          <w:sz w:val="20"/>
          <w:szCs w:val="20"/>
          <w:lang w:eastAsia="sk-SK"/>
        </w:rPr>
        <w:t xml:space="preserve"> </w:t>
      </w:r>
      <w:r w:rsidRPr="00465BE9">
        <w:rPr>
          <w:rFonts w:ascii="Arial" w:eastAsia="Times New Roman" w:hAnsi="Arial" w:cs="Arial"/>
          <w:noProof/>
          <w:sz w:val="20"/>
          <w:szCs w:val="20"/>
          <w:lang w:eastAsia="sk-SK"/>
        </w:rPr>
        <w:t>bude automaticky účtovať sadzbu DPH platnú v čase poskytnutia zdaniteľného plnenia.</w:t>
      </w:r>
    </w:p>
    <w:p w14:paraId="47DAC293" w14:textId="77777777" w:rsidR="00465BE9" w:rsidRDefault="008B6719" w:rsidP="00AD0B47">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Cena predmetu dohody</w:t>
      </w:r>
      <w:r w:rsidR="00465BE9" w:rsidRPr="00465BE9">
        <w:rPr>
          <w:rFonts w:ascii="Arial" w:eastAsia="Times New Roman" w:hAnsi="Arial" w:cs="Arial"/>
          <w:noProof/>
          <w:sz w:val="20"/>
          <w:szCs w:val="20"/>
          <w:lang w:eastAsia="sk-SK"/>
        </w:rPr>
        <w:t xml:space="preserve"> podľa tohto článku dohody je konečná a je zhodná s cenou z ponuky úspešného uchádzača, ktorého ponuku prijal </w:t>
      </w:r>
      <w:r w:rsidR="00AD0B47">
        <w:rPr>
          <w:rFonts w:ascii="Arial" w:eastAsia="Times New Roman" w:hAnsi="Arial" w:cs="Arial"/>
          <w:noProof/>
          <w:sz w:val="20"/>
          <w:szCs w:val="20"/>
          <w:lang w:eastAsia="sk-SK"/>
        </w:rPr>
        <w:t xml:space="preserve">objednávateľ </w:t>
      </w:r>
      <w:r w:rsidR="00465BE9" w:rsidRPr="00465BE9">
        <w:rPr>
          <w:rFonts w:ascii="Arial" w:eastAsia="Times New Roman" w:hAnsi="Arial" w:cs="Arial"/>
          <w:noProof/>
          <w:sz w:val="20"/>
          <w:szCs w:val="20"/>
          <w:lang w:eastAsia="sk-SK"/>
        </w:rPr>
        <w:t xml:space="preserve">ako verejný obstarávateľ v zmysle zákona o verejnom obstarávaní a zahrňuje všetky náklady </w:t>
      </w:r>
      <w:r w:rsidR="00AD0B47">
        <w:rPr>
          <w:rFonts w:ascii="Arial" w:eastAsia="Times New Roman" w:hAnsi="Arial" w:cs="Arial"/>
          <w:noProof/>
          <w:sz w:val="20"/>
          <w:szCs w:val="20"/>
          <w:lang w:eastAsia="sk-SK"/>
        </w:rPr>
        <w:t>dodávateľa</w:t>
      </w:r>
      <w:r w:rsidR="00465BE9" w:rsidRPr="00465BE9">
        <w:rPr>
          <w:rFonts w:ascii="Arial" w:eastAsia="Times New Roman" w:hAnsi="Arial" w:cs="Arial"/>
          <w:noProof/>
          <w:sz w:val="20"/>
          <w:szCs w:val="20"/>
          <w:lang w:eastAsia="sk-SK"/>
        </w:rPr>
        <w:t xml:space="preserve">, spojené s plnením predmetu dohody, vrátane </w:t>
      </w:r>
      <w:r w:rsidR="008A1108">
        <w:rPr>
          <w:rFonts w:ascii="Arial" w:eastAsia="Times New Roman" w:hAnsi="Arial" w:cs="Arial"/>
          <w:noProof/>
          <w:sz w:val="20"/>
          <w:szCs w:val="20"/>
          <w:lang w:eastAsia="sk-SK"/>
        </w:rPr>
        <w:t xml:space="preserve">všetkých </w:t>
      </w:r>
      <w:r w:rsidR="00465BE9" w:rsidRPr="00465BE9">
        <w:rPr>
          <w:rFonts w:ascii="Arial" w:eastAsia="Times New Roman" w:hAnsi="Arial" w:cs="Arial"/>
          <w:noProof/>
          <w:sz w:val="20"/>
          <w:szCs w:val="20"/>
          <w:lang w:eastAsia="sk-SK"/>
        </w:rPr>
        <w:t>nákladov</w:t>
      </w:r>
      <w:r w:rsidR="008A1108">
        <w:rPr>
          <w:rFonts w:ascii="Arial" w:eastAsia="Times New Roman" w:hAnsi="Arial" w:cs="Arial"/>
          <w:noProof/>
          <w:sz w:val="20"/>
          <w:szCs w:val="20"/>
          <w:lang w:eastAsia="sk-SK"/>
        </w:rPr>
        <w:t>, spojených s dodaním</w:t>
      </w:r>
      <w:r w:rsidR="00465BE9" w:rsidRPr="00465BE9">
        <w:rPr>
          <w:rFonts w:ascii="Arial" w:eastAsia="Times New Roman" w:hAnsi="Arial" w:cs="Arial"/>
          <w:noProof/>
          <w:sz w:val="20"/>
          <w:szCs w:val="20"/>
          <w:lang w:eastAsia="sk-SK"/>
        </w:rPr>
        <w:t xml:space="preserve"> tovaru do jednotlivých miest plnenia a</w:t>
      </w:r>
      <w:r w:rsidR="008A1108">
        <w:rPr>
          <w:rFonts w:ascii="Arial" w:eastAsia="Times New Roman" w:hAnsi="Arial" w:cs="Arial"/>
          <w:noProof/>
          <w:sz w:val="20"/>
          <w:szCs w:val="20"/>
          <w:lang w:eastAsia="sk-SK"/>
        </w:rPr>
        <w:t> v prípade sezónneho prezutia pneumatík aj nákladov na vykonanie merania geometrie vozidla v zmysle čl. III bod 13 dohody</w:t>
      </w:r>
      <w:r w:rsidR="00465BE9" w:rsidRPr="00465BE9">
        <w:rPr>
          <w:rFonts w:ascii="Arial" w:eastAsia="Times New Roman" w:hAnsi="Arial" w:cs="Arial"/>
          <w:noProof/>
          <w:sz w:val="20"/>
          <w:szCs w:val="20"/>
          <w:lang w:eastAsia="sk-SK"/>
        </w:rPr>
        <w:t>.</w:t>
      </w:r>
    </w:p>
    <w:p w14:paraId="2E676B34" w14:textId="77777777" w:rsidR="00631BA1" w:rsidRDefault="00465BE9" w:rsidP="00AD0B47">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Celková cena za plnenie predmetu tejto dohody nemôže počas platnosti dohody presiahnuť sumu</w:t>
      </w:r>
      <w:r w:rsidR="00631BA1">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 xml:space="preserve"> </w:t>
      </w:r>
      <w:r w:rsidR="00631BA1">
        <w:rPr>
          <w:rFonts w:ascii="Arial" w:eastAsia="Times New Roman" w:hAnsi="Arial" w:cs="Arial"/>
          <w:noProof/>
          <w:sz w:val="20"/>
          <w:szCs w:val="20"/>
          <w:lang w:eastAsia="sk-SK"/>
        </w:rPr>
        <w:lastRenderedPageBreak/>
        <w:t>Cena bez DPH</w:t>
      </w:r>
      <w:r w:rsidR="00631BA1">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 eur</w:t>
      </w:r>
    </w:p>
    <w:p w14:paraId="50886FA6" w14:textId="77777777" w:rsidR="00631BA1" w:rsidRDefault="00631BA1" w:rsidP="00AD0B47">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Sadzba DPH vo výške .....%</w:t>
      </w:r>
    </w:p>
    <w:p w14:paraId="1D301144" w14:textId="77777777" w:rsidR="00631BA1" w:rsidRDefault="00631BA1" w:rsidP="00AD0B47">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Výška DPH ........ eur</w:t>
      </w:r>
    </w:p>
    <w:p w14:paraId="58132F00" w14:textId="77777777" w:rsidR="00631BA1" w:rsidRDefault="00631BA1" w:rsidP="00AD0B47">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Cena vrátane DPH  ...... eur (slovom .............................eur),</w:t>
      </w:r>
    </w:p>
    <w:p w14:paraId="72FEEFE9" w14:textId="77777777" w:rsidR="00465BE9" w:rsidRDefault="00465BE9" w:rsidP="00AD0B47">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pričom celkovou cenou sa rozumie sumár všetkých peňažných plnení, ktoré budú uhradené </w:t>
      </w:r>
      <w:r w:rsidR="00AD0B47">
        <w:rPr>
          <w:rFonts w:ascii="Arial" w:eastAsia="Times New Roman" w:hAnsi="Arial" w:cs="Arial"/>
          <w:noProof/>
          <w:sz w:val="20"/>
          <w:szCs w:val="20"/>
          <w:lang w:eastAsia="sk-SK"/>
        </w:rPr>
        <w:t>objednávateľom dodávateľovi</w:t>
      </w:r>
      <w:r w:rsidRPr="00465BE9">
        <w:rPr>
          <w:rFonts w:ascii="Arial" w:eastAsia="Times New Roman" w:hAnsi="Arial" w:cs="Arial"/>
          <w:noProof/>
          <w:sz w:val="20"/>
          <w:szCs w:val="20"/>
          <w:lang w:eastAsia="sk-SK"/>
        </w:rPr>
        <w:t xml:space="preserve"> na základe objednávok</w:t>
      </w:r>
      <w:r w:rsidR="007A45C9">
        <w:rPr>
          <w:rFonts w:ascii="Arial" w:eastAsia="Times New Roman" w:hAnsi="Arial" w:cs="Arial"/>
          <w:noProof/>
          <w:sz w:val="20"/>
          <w:szCs w:val="20"/>
          <w:lang w:eastAsia="sk-SK"/>
        </w:rPr>
        <w:t xml:space="preserve"> a následne faktúr</w:t>
      </w:r>
      <w:r w:rsidRPr="00465BE9">
        <w:rPr>
          <w:rFonts w:ascii="Arial" w:eastAsia="Times New Roman" w:hAnsi="Arial" w:cs="Arial"/>
          <w:noProof/>
          <w:sz w:val="20"/>
          <w:szCs w:val="20"/>
          <w:lang w:eastAsia="sk-SK"/>
        </w:rPr>
        <w:t xml:space="preserve">, vyhotovených v súlade s touto dohodou. </w:t>
      </w:r>
      <w:r w:rsidR="00AD0B47">
        <w:rPr>
          <w:rFonts w:ascii="Arial" w:eastAsia="Times New Roman" w:hAnsi="Arial" w:cs="Arial"/>
          <w:noProof/>
          <w:sz w:val="20"/>
          <w:szCs w:val="20"/>
          <w:lang w:eastAsia="sk-SK"/>
        </w:rPr>
        <w:t>Objednávateľ</w:t>
      </w:r>
      <w:r w:rsidRPr="00465BE9">
        <w:rPr>
          <w:rFonts w:ascii="Arial" w:eastAsia="Times New Roman" w:hAnsi="Arial" w:cs="Arial"/>
          <w:noProof/>
          <w:sz w:val="20"/>
          <w:szCs w:val="20"/>
          <w:lang w:eastAsia="sk-SK"/>
        </w:rPr>
        <w:t xml:space="preserve"> pritom nie je povinný vyčerpať celý finančný objem uvedený v tomto ustanovení dohody. </w:t>
      </w:r>
    </w:p>
    <w:p w14:paraId="3946A07A" w14:textId="77777777" w:rsidR="00631BA1" w:rsidRPr="00465BE9" w:rsidRDefault="00631BA1" w:rsidP="00AD0B47">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že </w:t>
      </w:r>
      <w:r w:rsidR="00AD0B47">
        <w:rPr>
          <w:rFonts w:ascii="Arial" w:eastAsia="Times New Roman" w:hAnsi="Arial" w:cs="Arial"/>
          <w:noProof/>
          <w:sz w:val="20"/>
          <w:szCs w:val="20"/>
          <w:lang w:eastAsia="sk-SK"/>
        </w:rPr>
        <w:t>dodávateľ</w:t>
      </w:r>
      <w:r>
        <w:rPr>
          <w:rFonts w:ascii="Arial" w:eastAsia="Times New Roman" w:hAnsi="Arial" w:cs="Arial"/>
          <w:noProof/>
          <w:sz w:val="20"/>
          <w:szCs w:val="20"/>
          <w:lang w:eastAsia="sk-SK"/>
        </w:rPr>
        <w:t xml:space="preserve"> nie je platiteľ</w:t>
      </w:r>
      <w:r w:rsidR="006B3295">
        <w:rPr>
          <w:rFonts w:ascii="Arial" w:eastAsia="Times New Roman" w:hAnsi="Arial" w:cs="Arial"/>
          <w:noProof/>
          <w:sz w:val="20"/>
          <w:szCs w:val="20"/>
          <w:lang w:eastAsia="sk-SK"/>
        </w:rPr>
        <w:t>om</w:t>
      </w:r>
      <w:r>
        <w:rPr>
          <w:rFonts w:ascii="Arial" w:eastAsia="Times New Roman" w:hAnsi="Arial" w:cs="Arial"/>
          <w:noProof/>
          <w:sz w:val="20"/>
          <w:szCs w:val="20"/>
          <w:lang w:eastAsia="sk-SK"/>
        </w:rPr>
        <w:t xml:space="preserve"> DPH, uvedie len cenu celkom, t. j. cenu vrátane DPH a informáciu, že nie je platiteľ DPH.</w:t>
      </w:r>
    </w:p>
    <w:p w14:paraId="65873246" w14:textId="77777777" w:rsidR="008D764E" w:rsidRDefault="00AD0B47" w:rsidP="00AD0B47">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Objednávateľ </w:t>
      </w:r>
      <w:r w:rsidR="00465BE9" w:rsidRPr="00465BE9">
        <w:rPr>
          <w:rFonts w:ascii="Arial" w:eastAsia="Times New Roman" w:hAnsi="Arial" w:cs="Arial"/>
          <w:noProof/>
          <w:sz w:val="20"/>
          <w:szCs w:val="20"/>
          <w:lang w:eastAsia="sk-SK"/>
        </w:rPr>
        <w:t xml:space="preserve">sa zaväzuje uhrádzať </w:t>
      </w:r>
      <w:r>
        <w:rPr>
          <w:rFonts w:ascii="Arial" w:eastAsia="Times New Roman" w:hAnsi="Arial" w:cs="Arial"/>
          <w:noProof/>
          <w:sz w:val="20"/>
          <w:szCs w:val="20"/>
          <w:lang w:eastAsia="sk-SK"/>
        </w:rPr>
        <w:t>dodávateľovi</w:t>
      </w:r>
      <w:r w:rsidR="00465BE9" w:rsidRPr="00465BE9">
        <w:rPr>
          <w:rFonts w:ascii="Arial" w:eastAsia="Times New Roman" w:hAnsi="Arial" w:cs="Arial"/>
          <w:noProof/>
          <w:sz w:val="20"/>
          <w:szCs w:val="20"/>
          <w:lang w:eastAsia="sk-SK"/>
        </w:rPr>
        <w:t xml:space="preserve"> </w:t>
      </w:r>
      <w:r w:rsidR="008A1108">
        <w:rPr>
          <w:rFonts w:ascii="Arial" w:eastAsia="Times New Roman" w:hAnsi="Arial" w:cs="Arial"/>
          <w:noProof/>
          <w:sz w:val="20"/>
          <w:szCs w:val="20"/>
          <w:lang w:eastAsia="sk-SK"/>
        </w:rPr>
        <w:t>dohodnutú</w:t>
      </w:r>
      <w:r w:rsidR="00465BE9" w:rsidRPr="00465BE9">
        <w:rPr>
          <w:rFonts w:ascii="Arial" w:eastAsia="Times New Roman" w:hAnsi="Arial" w:cs="Arial"/>
          <w:noProof/>
          <w:sz w:val="20"/>
          <w:szCs w:val="20"/>
          <w:lang w:eastAsia="sk-SK"/>
        </w:rPr>
        <w:t xml:space="preserve"> cenu </w:t>
      </w:r>
      <w:r w:rsidR="008A1108">
        <w:rPr>
          <w:rFonts w:ascii="Arial" w:eastAsia="Times New Roman" w:hAnsi="Arial" w:cs="Arial"/>
          <w:noProof/>
          <w:sz w:val="20"/>
          <w:szCs w:val="20"/>
          <w:lang w:eastAsia="sk-SK"/>
        </w:rPr>
        <w:t xml:space="preserve">predmetu dohody </w:t>
      </w:r>
      <w:r w:rsidR="00465BE9" w:rsidRPr="00465BE9">
        <w:rPr>
          <w:rFonts w:ascii="Arial" w:eastAsia="Times New Roman" w:hAnsi="Arial" w:cs="Arial"/>
          <w:noProof/>
          <w:sz w:val="20"/>
          <w:szCs w:val="20"/>
          <w:lang w:eastAsia="sk-SK"/>
        </w:rPr>
        <w:t>na základe faktúr, ktor</w:t>
      </w:r>
      <w:r w:rsidR="008A1108">
        <w:rPr>
          <w:rFonts w:ascii="Arial" w:eastAsia="Times New Roman" w:hAnsi="Arial" w:cs="Arial"/>
          <w:noProof/>
          <w:sz w:val="20"/>
          <w:szCs w:val="20"/>
          <w:lang w:eastAsia="sk-SK"/>
        </w:rPr>
        <w:t>é</w:t>
      </w:r>
      <w:r w:rsidR="00465BE9" w:rsidRPr="00465BE9">
        <w:rPr>
          <w:rFonts w:ascii="Arial" w:eastAsia="Times New Roman" w:hAnsi="Arial" w:cs="Arial"/>
          <w:noProof/>
          <w:sz w:val="20"/>
          <w:szCs w:val="20"/>
          <w:lang w:eastAsia="sk-SK"/>
        </w:rPr>
        <w:t xml:space="preserve"> je </w:t>
      </w: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oprávnený vystaviť až po riadnom dodaní tovaru na základe objednávky </w:t>
      </w:r>
      <w:r>
        <w:rPr>
          <w:rFonts w:ascii="Arial" w:eastAsia="Times New Roman" w:hAnsi="Arial" w:cs="Arial"/>
          <w:noProof/>
          <w:sz w:val="20"/>
          <w:szCs w:val="20"/>
          <w:lang w:eastAsia="sk-SK"/>
        </w:rPr>
        <w:t>objednávateľa</w:t>
      </w:r>
      <w:r w:rsidR="00465BE9" w:rsidRPr="00465BE9">
        <w:rPr>
          <w:rFonts w:ascii="Arial" w:eastAsia="Times New Roman" w:hAnsi="Arial" w:cs="Arial"/>
          <w:noProof/>
          <w:sz w:val="20"/>
          <w:szCs w:val="20"/>
          <w:lang w:eastAsia="sk-SK"/>
        </w:rPr>
        <w:t xml:space="preserve">, pričom dokladom bude dodací list, potvrdený </w:t>
      </w:r>
      <w:r>
        <w:rPr>
          <w:rFonts w:ascii="Arial" w:eastAsia="Times New Roman" w:hAnsi="Arial" w:cs="Arial"/>
          <w:noProof/>
          <w:sz w:val="20"/>
          <w:szCs w:val="20"/>
          <w:lang w:eastAsia="sk-SK"/>
        </w:rPr>
        <w:t>zodpovedným</w:t>
      </w:r>
      <w:r w:rsidR="00465BE9" w:rsidRPr="00465BE9">
        <w:rPr>
          <w:rFonts w:ascii="Arial" w:eastAsia="Times New Roman" w:hAnsi="Arial" w:cs="Arial"/>
          <w:noProof/>
          <w:sz w:val="20"/>
          <w:szCs w:val="20"/>
          <w:lang w:eastAsia="sk-SK"/>
        </w:rPr>
        <w:t xml:space="preserve"> zamestnancom </w:t>
      </w:r>
      <w:r>
        <w:rPr>
          <w:rFonts w:ascii="Arial" w:eastAsia="Times New Roman" w:hAnsi="Arial" w:cs="Arial"/>
          <w:noProof/>
          <w:sz w:val="20"/>
          <w:szCs w:val="20"/>
          <w:lang w:eastAsia="sk-SK"/>
        </w:rPr>
        <w:t>objednávateľa</w:t>
      </w:r>
      <w:r w:rsidR="00465BE9" w:rsidRPr="00465BE9">
        <w:rPr>
          <w:rFonts w:ascii="Arial" w:eastAsia="Times New Roman" w:hAnsi="Arial" w:cs="Arial"/>
          <w:noProof/>
          <w:sz w:val="20"/>
          <w:szCs w:val="20"/>
          <w:lang w:eastAsia="sk-SK"/>
        </w:rPr>
        <w:t xml:space="preserve">, </w:t>
      </w:r>
      <w:r w:rsidR="008A1108">
        <w:rPr>
          <w:rFonts w:ascii="Arial" w:eastAsia="Times New Roman" w:hAnsi="Arial" w:cs="Arial"/>
          <w:noProof/>
          <w:sz w:val="20"/>
          <w:szCs w:val="20"/>
          <w:lang w:eastAsia="sk-SK"/>
        </w:rPr>
        <w:t xml:space="preserve">resp. po riadnom vykonaní požadovaných pneuservisných úkonov na základe objednávky </w:t>
      </w:r>
      <w:r>
        <w:rPr>
          <w:rFonts w:ascii="Arial" w:eastAsia="Times New Roman" w:hAnsi="Arial" w:cs="Arial"/>
          <w:noProof/>
          <w:sz w:val="20"/>
          <w:szCs w:val="20"/>
          <w:lang w:eastAsia="sk-SK"/>
        </w:rPr>
        <w:t>objednávateľa</w:t>
      </w:r>
      <w:r w:rsidR="008A1108">
        <w:rPr>
          <w:rFonts w:ascii="Arial" w:eastAsia="Times New Roman" w:hAnsi="Arial" w:cs="Arial"/>
          <w:noProof/>
          <w:sz w:val="20"/>
          <w:szCs w:val="20"/>
          <w:lang w:eastAsia="sk-SK"/>
        </w:rPr>
        <w:t>, čoho dokladom bude potvrdený zákazkový list alebo po prevzatí pneumatík na sezónne uskladnenie, čoho dokladom bude potvrdený skladový list</w:t>
      </w:r>
      <w:r w:rsidR="005C0022">
        <w:rPr>
          <w:rFonts w:ascii="Arial" w:eastAsia="Times New Roman" w:hAnsi="Arial" w:cs="Arial"/>
          <w:noProof/>
          <w:sz w:val="20"/>
          <w:szCs w:val="20"/>
          <w:lang w:eastAsia="sk-SK"/>
        </w:rPr>
        <w:t xml:space="preserve">. </w:t>
      </w:r>
    </w:p>
    <w:p w14:paraId="0EA08BFD" w14:textId="77777777" w:rsidR="00465BE9" w:rsidRPr="008D764E" w:rsidRDefault="008D764E" w:rsidP="00B67499">
      <w:pPr>
        <w:widowControl w:val="0"/>
        <w:numPr>
          <w:ilvl w:val="6"/>
          <w:numId w:val="3"/>
        </w:numPr>
        <w:tabs>
          <w:tab w:val="clear" w:pos="360"/>
          <w:tab w:val="num" w:pos="426"/>
        </w:tabs>
        <w:suppressAutoHyphens/>
        <w:spacing w:after="0" w:line="240" w:lineRule="auto"/>
        <w:jc w:val="both"/>
        <w:rPr>
          <w:rFonts w:ascii="Arial" w:eastAsia="Times New Roman" w:hAnsi="Arial" w:cs="Arial"/>
          <w:noProof/>
          <w:sz w:val="20"/>
          <w:szCs w:val="20"/>
          <w:lang w:eastAsia="sk-SK"/>
        </w:rPr>
      </w:pPr>
      <w:r w:rsidRPr="008D764E">
        <w:rPr>
          <w:rFonts w:ascii="Arial" w:eastAsia="Times New Roman" w:hAnsi="Arial" w:cs="Arial"/>
          <w:noProof/>
          <w:sz w:val="20"/>
          <w:szCs w:val="20"/>
          <w:lang w:eastAsia="sk-SK"/>
        </w:rPr>
        <w:t xml:space="preserve">Dodávateľ je povinný vystaviť faktúru najneskôr </w:t>
      </w:r>
      <w:r w:rsidR="005C0022" w:rsidRPr="008D764E">
        <w:rPr>
          <w:rFonts w:ascii="Arial" w:eastAsia="Times New Roman" w:hAnsi="Arial" w:cs="Arial"/>
          <w:noProof/>
          <w:sz w:val="20"/>
          <w:szCs w:val="20"/>
          <w:lang w:eastAsia="sk-SK"/>
        </w:rPr>
        <w:t xml:space="preserve">do piateho pracovného dňa </w:t>
      </w:r>
      <w:r w:rsidR="001A1913" w:rsidRPr="008D764E">
        <w:rPr>
          <w:rFonts w:ascii="Arial" w:eastAsia="Times New Roman" w:hAnsi="Arial" w:cs="Arial"/>
          <w:noProof/>
          <w:sz w:val="20"/>
          <w:szCs w:val="20"/>
          <w:lang w:eastAsia="sk-SK"/>
        </w:rPr>
        <w:t>mesiac</w:t>
      </w:r>
      <w:r w:rsidR="001A1913">
        <w:rPr>
          <w:rFonts w:ascii="Arial" w:eastAsia="Times New Roman" w:hAnsi="Arial" w:cs="Arial"/>
          <w:noProof/>
          <w:sz w:val="20"/>
          <w:szCs w:val="20"/>
          <w:lang w:eastAsia="sk-SK"/>
        </w:rPr>
        <w:t>a</w:t>
      </w:r>
      <w:r w:rsidR="005C0022" w:rsidRPr="008D764E">
        <w:rPr>
          <w:rFonts w:ascii="Arial" w:eastAsia="Times New Roman" w:hAnsi="Arial" w:cs="Arial"/>
          <w:noProof/>
          <w:sz w:val="20"/>
          <w:szCs w:val="20"/>
          <w:lang w:eastAsia="sk-SK"/>
        </w:rPr>
        <w:t xml:space="preserve">, nasledujúceho po dni dodania </w:t>
      </w:r>
      <w:r w:rsidRPr="008D764E">
        <w:rPr>
          <w:rFonts w:ascii="Arial" w:eastAsia="Times New Roman" w:hAnsi="Arial" w:cs="Arial"/>
          <w:noProof/>
          <w:sz w:val="20"/>
          <w:szCs w:val="20"/>
          <w:lang w:eastAsia="sk-SK"/>
        </w:rPr>
        <w:t>plnenia predmetu tejto dohody</w:t>
      </w:r>
      <w:r w:rsidR="008A1108" w:rsidRPr="008D764E">
        <w:rPr>
          <w:rFonts w:ascii="Arial" w:eastAsia="Times New Roman" w:hAnsi="Arial" w:cs="Arial"/>
          <w:noProof/>
          <w:sz w:val="20"/>
          <w:szCs w:val="20"/>
          <w:lang w:eastAsia="sk-SK"/>
        </w:rPr>
        <w:t xml:space="preserve">. </w:t>
      </w:r>
      <w:r w:rsidR="00465BE9" w:rsidRPr="008D764E">
        <w:rPr>
          <w:rFonts w:ascii="Arial" w:eastAsia="Times New Roman" w:hAnsi="Arial" w:cs="Arial"/>
          <w:noProof/>
          <w:sz w:val="20"/>
          <w:szCs w:val="20"/>
          <w:lang w:eastAsia="sk-SK"/>
        </w:rPr>
        <w:t xml:space="preserve">Lehota splatnosti faktúr je 30 kalendárnych dní odo dňa </w:t>
      </w:r>
      <w:r w:rsidR="008A1108" w:rsidRPr="008D764E">
        <w:rPr>
          <w:rFonts w:ascii="Arial" w:eastAsia="Times New Roman" w:hAnsi="Arial" w:cs="Arial"/>
          <w:noProof/>
          <w:sz w:val="20"/>
          <w:szCs w:val="20"/>
          <w:lang w:eastAsia="sk-SK"/>
        </w:rPr>
        <w:t>ich</w:t>
      </w:r>
      <w:r w:rsidR="00465BE9" w:rsidRPr="008D764E">
        <w:rPr>
          <w:rFonts w:ascii="Arial" w:eastAsia="Times New Roman" w:hAnsi="Arial" w:cs="Arial"/>
          <w:noProof/>
          <w:sz w:val="20"/>
          <w:szCs w:val="20"/>
          <w:lang w:eastAsia="sk-SK"/>
        </w:rPr>
        <w:t xml:space="preserve"> preukázateľného doručenia </w:t>
      </w:r>
      <w:r w:rsidR="00AD0B47" w:rsidRPr="008D764E">
        <w:rPr>
          <w:rFonts w:ascii="Arial" w:eastAsia="Times New Roman" w:hAnsi="Arial" w:cs="Arial"/>
          <w:noProof/>
          <w:sz w:val="20"/>
          <w:szCs w:val="20"/>
          <w:lang w:eastAsia="sk-SK"/>
        </w:rPr>
        <w:t>objednávateľovi</w:t>
      </w:r>
      <w:r w:rsidR="00465BE9" w:rsidRPr="008D764E">
        <w:rPr>
          <w:rFonts w:ascii="Arial" w:eastAsia="Times New Roman" w:hAnsi="Arial" w:cs="Arial"/>
          <w:noProof/>
          <w:sz w:val="20"/>
          <w:szCs w:val="20"/>
          <w:lang w:eastAsia="sk-SK"/>
        </w:rPr>
        <w:t xml:space="preserve">. </w:t>
      </w:r>
    </w:p>
    <w:p w14:paraId="4027133F" w14:textId="77777777" w:rsidR="0072098C" w:rsidRDefault="0072098C" w:rsidP="00AD0B47">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Faktúra, </w:t>
      </w:r>
      <w:r w:rsidRPr="00465BE9">
        <w:rPr>
          <w:rFonts w:ascii="Arial" w:eastAsia="Times New Roman" w:hAnsi="Arial" w:cs="Arial"/>
          <w:noProof/>
          <w:sz w:val="20"/>
          <w:szCs w:val="20"/>
          <w:lang w:eastAsia="sk-SK"/>
        </w:rPr>
        <w:t xml:space="preserve">vystavená </w:t>
      </w:r>
      <w:r>
        <w:rPr>
          <w:rFonts w:ascii="Arial" w:eastAsia="Times New Roman" w:hAnsi="Arial" w:cs="Arial"/>
          <w:noProof/>
          <w:sz w:val="20"/>
          <w:szCs w:val="20"/>
          <w:lang w:eastAsia="sk-SK"/>
        </w:rPr>
        <w:t>dodávateľom</w:t>
      </w:r>
      <w:r w:rsidRPr="00465BE9">
        <w:rPr>
          <w:rFonts w:ascii="Arial" w:eastAsia="Times New Roman" w:hAnsi="Arial" w:cs="Arial"/>
          <w:noProof/>
          <w:sz w:val="20"/>
          <w:szCs w:val="20"/>
          <w:lang w:eastAsia="sk-SK"/>
        </w:rPr>
        <w:t xml:space="preserve">, musí byť vyhotovená v súlade s ustanoveniami príslušných všeobecne záväzných právnych predpisov a touto dohodou. V opačnom prípade je </w:t>
      </w:r>
      <w:r>
        <w:rPr>
          <w:rFonts w:ascii="Arial" w:eastAsia="Times New Roman" w:hAnsi="Arial" w:cs="Arial"/>
          <w:noProof/>
          <w:sz w:val="20"/>
          <w:szCs w:val="20"/>
          <w:lang w:eastAsia="sk-SK"/>
        </w:rPr>
        <w:t>objednávateľ oprávnený vrátiť faktúru dodávateľovi</w:t>
      </w:r>
      <w:r w:rsidRPr="00465BE9">
        <w:rPr>
          <w:rFonts w:ascii="Arial" w:eastAsia="Times New Roman" w:hAnsi="Arial" w:cs="Arial"/>
          <w:noProof/>
          <w:sz w:val="20"/>
          <w:szCs w:val="20"/>
          <w:lang w:eastAsia="sk-SK"/>
        </w:rPr>
        <w:t xml:space="preserve"> na opravu, pričom prestane plynúť lehota splatnosti faktúry podľa </w:t>
      </w:r>
      <w:r>
        <w:rPr>
          <w:rFonts w:ascii="Arial" w:eastAsia="Times New Roman" w:hAnsi="Arial" w:cs="Arial"/>
          <w:noProof/>
          <w:sz w:val="20"/>
          <w:szCs w:val="20"/>
          <w:lang w:eastAsia="sk-SK"/>
        </w:rPr>
        <w:t>bodu</w:t>
      </w:r>
      <w:r w:rsidRPr="00465BE9">
        <w:rPr>
          <w:rFonts w:ascii="Arial" w:eastAsia="Times New Roman" w:hAnsi="Arial" w:cs="Arial"/>
          <w:noProof/>
          <w:sz w:val="20"/>
          <w:szCs w:val="20"/>
          <w:lang w:eastAsia="sk-SK"/>
        </w:rPr>
        <w:t xml:space="preserve"> </w:t>
      </w:r>
      <w:r w:rsidR="001A1913">
        <w:rPr>
          <w:rFonts w:ascii="Arial" w:eastAsia="Times New Roman" w:hAnsi="Arial" w:cs="Arial"/>
          <w:noProof/>
          <w:sz w:val="20"/>
          <w:szCs w:val="20"/>
          <w:lang w:eastAsia="sk-SK"/>
        </w:rPr>
        <w:t>6</w:t>
      </w:r>
      <w:r w:rsidR="001A1913" w:rsidRPr="00465BE9">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 xml:space="preserve">tohto článku dohody a nová lehota začne plynúť dňom preukázateľného doručenia opravenej faktúry </w:t>
      </w:r>
      <w:r>
        <w:rPr>
          <w:rFonts w:ascii="Arial" w:eastAsia="Times New Roman" w:hAnsi="Arial" w:cs="Arial"/>
          <w:noProof/>
          <w:sz w:val="20"/>
          <w:szCs w:val="20"/>
          <w:lang w:eastAsia="sk-SK"/>
        </w:rPr>
        <w:t>objednávateľovi.</w:t>
      </w:r>
    </w:p>
    <w:p w14:paraId="361A236A" w14:textId="77777777" w:rsidR="00CC42D3" w:rsidRDefault="00AD0B47" w:rsidP="00AD0B47">
      <w:pPr>
        <w:widowControl w:val="0"/>
        <w:numPr>
          <w:ilvl w:val="6"/>
          <w:numId w:val="3"/>
        </w:numPr>
        <w:suppressAutoHyphen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Objednávateľ</w:t>
      </w:r>
      <w:r w:rsidR="00CC42D3">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23CD76F2" w14:textId="090557B9" w:rsidR="000F2C8C" w:rsidRDefault="00465BE9" w:rsidP="00AD0B47">
      <w:pPr>
        <w:widowControl w:val="0"/>
        <w:numPr>
          <w:ilvl w:val="6"/>
          <w:numId w:val="3"/>
        </w:numPr>
        <w:suppressAutoHyphens/>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prípade, ak sa po uzatvorení tejto dohody preukáže, že na relevantnom trhu existuje </w:t>
      </w:r>
      <w:r w:rsidR="00AD0B47">
        <w:rPr>
          <w:rFonts w:ascii="Arial" w:eastAsia="Times New Roman" w:hAnsi="Arial" w:cs="Arial"/>
          <w:noProof/>
          <w:sz w:val="20"/>
          <w:szCs w:val="20"/>
          <w:lang w:eastAsia="sk-SK"/>
        </w:rPr>
        <w:t xml:space="preserve">nižšia </w:t>
      </w:r>
      <w:r w:rsidRPr="00465BE9">
        <w:rPr>
          <w:rFonts w:ascii="Arial" w:eastAsia="Times New Roman" w:hAnsi="Arial" w:cs="Arial"/>
          <w:noProof/>
          <w:sz w:val="20"/>
          <w:szCs w:val="20"/>
          <w:lang w:eastAsia="sk-SK"/>
        </w:rPr>
        <w:t>cena (ďalej tiež ako „nižšia cena“) za rovnak</w:t>
      </w:r>
      <w:r w:rsidR="00AD0B47">
        <w:rPr>
          <w:rFonts w:ascii="Arial" w:eastAsia="Times New Roman" w:hAnsi="Arial" w:cs="Arial"/>
          <w:noProof/>
          <w:sz w:val="20"/>
          <w:szCs w:val="20"/>
          <w:lang w:eastAsia="sk-SK"/>
        </w:rPr>
        <w:t>ý</w:t>
      </w:r>
      <w:r w:rsidRPr="00465BE9">
        <w:rPr>
          <w:rFonts w:ascii="Arial" w:eastAsia="Times New Roman" w:hAnsi="Arial" w:cs="Arial"/>
          <w:noProof/>
          <w:sz w:val="20"/>
          <w:szCs w:val="20"/>
          <w:lang w:eastAsia="sk-SK"/>
        </w:rPr>
        <w:t xml:space="preserve"> alebo porovnateľn</w:t>
      </w:r>
      <w:r w:rsidR="00AD0B47">
        <w:rPr>
          <w:rFonts w:ascii="Arial" w:eastAsia="Times New Roman" w:hAnsi="Arial" w:cs="Arial"/>
          <w:noProof/>
          <w:sz w:val="20"/>
          <w:szCs w:val="20"/>
          <w:lang w:eastAsia="sk-SK"/>
        </w:rPr>
        <w:t xml:space="preserve">ý tovar </w:t>
      </w:r>
      <w:r w:rsidRPr="00465BE9">
        <w:rPr>
          <w:rFonts w:ascii="Arial" w:eastAsia="Times New Roman" w:hAnsi="Arial" w:cs="Arial"/>
          <w:noProof/>
          <w:sz w:val="20"/>
          <w:szCs w:val="20"/>
          <w:lang w:eastAsia="sk-SK"/>
        </w:rPr>
        <w:t xml:space="preserve">a </w:t>
      </w:r>
      <w:r w:rsidR="00AD0B47">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už preukázateľne v minulosti za takúto nižšiu cenu plnenie poskytol, resp. ešte stále poskytuje, pričom rozdiel medzi nižšiu cenou a cenou podľa tejto </w:t>
      </w:r>
      <w:r w:rsidR="00862D3C">
        <w:rPr>
          <w:rFonts w:ascii="Arial" w:eastAsia="Times New Roman" w:hAnsi="Arial" w:cs="Arial"/>
          <w:noProof/>
          <w:sz w:val="20"/>
          <w:szCs w:val="20"/>
          <w:lang w:eastAsia="sk-SK"/>
        </w:rPr>
        <w:t>dohod</w:t>
      </w:r>
      <w:r w:rsidR="00862D3C" w:rsidRPr="00465BE9">
        <w:rPr>
          <w:rFonts w:ascii="Arial" w:eastAsia="Times New Roman" w:hAnsi="Arial" w:cs="Arial"/>
          <w:noProof/>
          <w:sz w:val="20"/>
          <w:szCs w:val="20"/>
          <w:lang w:eastAsia="sk-SK"/>
        </w:rPr>
        <w:t xml:space="preserve">y </w:t>
      </w:r>
      <w:r w:rsidRPr="00465BE9">
        <w:rPr>
          <w:rFonts w:ascii="Arial" w:eastAsia="Times New Roman" w:hAnsi="Arial" w:cs="Arial"/>
          <w:noProof/>
          <w:sz w:val="20"/>
          <w:szCs w:val="20"/>
          <w:lang w:eastAsia="sk-SK"/>
        </w:rPr>
        <w:t xml:space="preserve">je viac ako 5% v neprospech ceny podľa tejto dohody, zaväzuje sa </w:t>
      </w:r>
      <w:r w:rsidR="00AD0B47">
        <w:rPr>
          <w:rFonts w:ascii="Arial" w:eastAsia="Times New Roman" w:hAnsi="Arial" w:cs="Arial"/>
          <w:noProof/>
          <w:sz w:val="20"/>
          <w:szCs w:val="20"/>
          <w:lang w:eastAsia="sk-SK"/>
        </w:rPr>
        <w:t xml:space="preserve">dodávateľ </w:t>
      </w:r>
      <w:r w:rsidRPr="00465BE9">
        <w:rPr>
          <w:rFonts w:ascii="Arial" w:eastAsia="Times New Roman" w:hAnsi="Arial" w:cs="Arial"/>
          <w:noProof/>
          <w:sz w:val="20"/>
          <w:szCs w:val="20"/>
          <w:lang w:eastAsia="sk-SK"/>
        </w:rPr>
        <w:t xml:space="preserve">poskytnúť </w:t>
      </w:r>
      <w:r w:rsidR="00AD0B47">
        <w:rPr>
          <w:rFonts w:ascii="Arial" w:eastAsia="Times New Roman" w:hAnsi="Arial" w:cs="Arial"/>
          <w:noProof/>
          <w:sz w:val="20"/>
          <w:szCs w:val="20"/>
          <w:lang w:eastAsia="sk-SK"/>
        </w:rPr>
        <w:t xml:space="preserve">objednávateľovi </w:t>
      </w:r>
      <w:r w:rsidRPr="00465BE9">
        <w:rPr>
          <w:rFonts w:ascii="Arial" w:eastAsia="Times New Roman" w:hAnsi="Arial" w:cs="Arial"/>
          <w:noProof/>
          <w:sz w:val="20"/>
          <w:szCs w:val="20"/>
          <w:lang w:eastAsia="sk-SK"/>
        </w:rPr>
        <w:t xml:space="preserve">pre takého plnenie objednané po preukázaní tejto skutočnosti dodatočnú zľavu vo výške rozdielu medzi ním poskytovanou cenou podľa tejto dohody a nižšou </w:t>
      </w:r>
      <w:r w:rsidRPr="00465BE9">
        <w:rPr>
          <w:rFonts w:ascii="Arial" w:eastAsia="Times New Roman" w:hAnsi="Arial" w:cs="Arial"/>
          <w:noProof/>
          <w:sz w:val="20"/>
          <w:szCs w:val="20"/>
          <w:lang w:eastAsia="sk-SK"/>
        </w:rPr>
        <w:t>cenou.</w:t>
      </w:r>
      <w:r w:rsidR="00AC427C">
        <w:rPr>
          <w:rFonts w:ascii="Arial" w:eastAsia="Times New Roman" w:hAnsi="Arial" w:cs="Arial"/>
          <w:noProof/>
          <w:sz w:val="20"/>
          <w:szCs w:val="20"/>
          <w:lang w:eastAsia="sk-SK"/>
        </w:rPr>
        <w:t xml:space="preserve"> V prípade, že dodávateľ odmietne poskytnutie dodatočnej zľavy, alebo dodávateľom poskytnutá dodatočná zľava nebude vo výške rozdielu medzi cenou podľa tejto dohody a nižšou cenou, sú </w:t>
      </w:r>
      <w:r w:rsidR="000C302A">
        <w:rPr>
          <w:rFonts w:ascii="Arial" w:eastAsia="Times New Roman" w:hAnsi="Arial" w:cs="Arial"/>
          <w:noProof/>
          <w:sz w:val="20"/>
          <w:szCs w:val="20"/>
          <w:lang w:eastAsia="sk-SK"/>
        </w:rPr>
        <w:t>obidvaja účastníci dohody</w:t>
      </w:r>
      <w:r w:rsidR="00AC427C">
        <w:rPr>
          <w:rFonts w:ascii="Arial" w:eastAsia="Times New Roman" w:hAnsi="Arial" w:cs="Arial"/>
          <w:noProof/>
          <w:sz w:val="20"/>
          <w:szCs w:val="20"/>
          <w:lang w:eastAsia="sk-SK"/>
        </w:rPr>
        <w:t xml:space="preserve"> oprávnen</w:t>
      </w:r>
      <w:r w:rsidR="000C302A">
        <w:rPr>
          <w:rFonts w:ascii="Arial" w:eastAsia="Times New Roman" w:hAnsi="Arial" w:cs="Arial"/>
          <w:noProof/>
          <w:sz w:val="20"/>
          <w:szCs w:val="20"/>
          <w:lang w:eastAsia="sk-SK"/>
        </w:rPr>
        <w:t>í</w:t>
      </w:r>
      <w:r w:rsidR="00AC427C">
        <w:rPr>
          <w:rFonts w:ascii="Arial" w:eastAsia="Times New Roman" w:hAnsi="Arial" w:cs="Arial"/>
          <w:noProof/>
          <w:sz w:val="20"/>
          <w:szCs w:val="20"/>
          <w:lang w:eastAsia="sk-SK"/>
        </w:rPr>
        <w:t xml:space="preserve"> odstúpiť od rámcovej dohody.</w:t>
      </w:r>
    </w:p>
    <w:p w14:paraId="19E7AD82" w14:textId="77777777" w:rsidR="00465BE9" w:rsidRPr="00465BE9" w:rsidRDefault="00465BE9" w:rsidP="00465BE9">
      <w:pPr>
        <w:widowControl w:val="0"/>
        <w:tabs>
          <w:tab w:val="left" w:pos="480"/>
        </w:tabs>
        <w:suppressAutoHyphens/>
        <w:spacing w:after="0" w:line="240" w:lineRule="auto"/>
        <w:rPr>
          <w:rFonts w:ascii="Arial" w:eastAsia="Times New Roman" w:hAnsi="Arial" w:cs="Arial"/>
          <w:b/>
          <w:noProof/>
          <w:sz w:val="20"/>
          <w:szCs w:val="20"/>
          <w:lang w:eastAsia="sk-SK"/>
        </w:rPr>
      </w:pPr>
    </w:p>
    <w:p w14:paraId="67F80E12" w14:textId="77777777" w:rsidR="00465BE9" w:rsidRPr="00C92F3B" w:rsidRDefault="00465BE9" w:rsidP="00465BE9">
      <w:pPr>
        <w:tabs>
          <w:tab w:val="left" w:pos="426"/>
        </w:tabs>
        <w:spacing w:after="0" w:line="240" w:lineRule="auto"/>
        <w:ind w:left="360"/>
        <w:jc w:val="center"/>
        <w:rPr>
          <w:rFonts w:ascii="Arial" w:eastAsia="Times New Roman" w:hAnsi="Arial" w:cs="Arial"/>
          <w:b/>
          <w:noProof/>
          <w:sz w:val="20"/>
          <w:szCs w:val="20"/>
          <w:lang w:eastAsia="sk-SK"/>
        </w:rPr>
      </w:pPr>
      <w:r w:rsidRPr="00C92F3B">
        <w:rPr>
          <w:rFonts w:ascii="Arial" w:eastAsia="Times New Roman" w:hAnsi="Arial" w:cs="Arial"/>
          <w:b/>
          <w:noProof/>
          <w:sz w:val="20"/>
          <w:szCs w:val="20"/>
          <w:lang w:eastAsia="sk-SK"/>
        </w:rPr>
        <w:t>Čl. V</w:t>
      </w:r>
    </w:p>
    <w:p w14:paraId="3240AB12" w14:textId="77777777" w:rsidR="00465BE9" w:rsidRPr="00C92F3B" w:rsidRDefault="00465BE9" w:rsidP="00465BE9">
      <w:pPr>
        <w:spacing w:after="120" w:line="240" w:lineRule="auto"/>
        <w:ind w:left="357"/>
        <w:jc w:val="center"/>
        <w:rPr>
          <w:rFonts w:ascii="Arial" w:eastAsia="Times New Roman" w:hAnsi="Arial" w:cs="Arial"/>
          <w:b/>
          <w:noProof/>
          <w:sz w:val="20"/>
          <w:szCs w:val="20"/>
          <w:lang w:eastAsia="sk-SK"/>
        </w:rPr>
      </w:pPr>
      <w:r w:rsidRPr="00C92F3B">
        <w:rPr>
          <w:rFonts w:ascii="Arial" w:eastAsia="Times New Roman" w:hAnsi="Arial" w:cs="Arial"/>
          <w:b/>
          <w:noProof/>
          <w:sz w:val="20"/>
          <w:szCs w:val="20"/>
          <w:lang w:eastAsia="sk-SK"/>
        </w:rPr>
        <w:t>Zodpovednosť za vady</w:t>
      </w:r>
      <w:r w:rsidR="00C92F3B">
        <w:rPr>
          <w:rFonts w:ascii="Arial" w:eastAsia="Times New Roman" w:hAnsi="Arial" w:cs="Arial"/>
          <w:b/>
          <w:noProof/>
          <w:sz w:val="20"/>
          <w:szCs w:val="20"/>
          <w:lang w:eastAsia="sk-SK"/>
        </w:rPr>
        <w:t xml:space="preserve"> tovaru</w:t>
      </w:r>
    </w:p>
    <w:p w14:paraId="75EFA5E8" w14:textId="77777777" w:rsidR="00465BE9" w:rsidRPr="00C92F3B" w:rsidRDefault="0072098C" w:rsidP="0072098C">
      <w:pPr>
        <w:numPr>
          <w:ilvl w:val="0"/>
          <w:numId w:val="5"/>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w:t>
      </w:r>
      <w:r w:rsidR="00465BE9" w:rsidRPr="00C92F3B">
        <w:rPr>
          <w:rFonts w:ascii="Arial" w:eastAsia="Times New Roman" w:hAnsi="Arial" w:cs="Arial"/>
          <w:noProof/>
          <w:sz w:val="20"/>
          <w:szCs w:val="20"/>
          <w:lang w:eastAsia="sk-SK"/>
        </w:rPr>
        <w:t xml:space="preserve"> zodpovedá za to, že tovar bude dodaný v akosti a vyhotovení, ktoré sa hodí na účel, stanovený touto dohodou, riadne zabalený a vybavený na prepravu, a že bude mať v čase odovzdania a prevzatia vlastnosti</w:t>
      </w:r>
      <w:r w:rsidR="00516DCD" w:rsidRPr="00C92F3B">
        <w:rPr>
          <w:rFonts w:ascii="Arial" w:eastAsia="Times New Roman" w:hAnsi="Arial" w:cs="Arial"/>
          <w:noProof/>
          <w:sz w:val="20"/>
          <w:szCs w:val="20"/>
          <w:lang w:eastAsia="sk-SK"/>
        </w:rPr>
        <w:t>, stanovené príslušnými všeobecne záväznými právnymi predpismi a touto dohodou</w:t>
      </w:r>
      <w:r w:rsidR="00465BE9" w:rsidRPr="00C92F3B">
        <w:rPr>
          <w:rFonts w:ascii="Arial" w:eastAsia="Times New Roman" w:hAnsi="Arial" w:cs="Arial"/>
          <w:noProof/>
          <w:sz w:val="20"/>
          <w:szCs w:val="20"/>
          <w:lang w:eastAsia="sk-SK"/>
        </w:rPr>
        <w:t>.</w:t>
      </w:r>
    </w:p>
    <w:p w14:paraId="05BCA35B" w14:textId="77777777" w:rsidR="00465BE9" w:rsidRDefault="00465BE9" w:rsidP="0072098C">
      <w:pPr>
        <w:numPr>
          <w:ilvl w:val="0"/>
          <w:numId w:val="5"/>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C92F3B">
        <w:rPr>
          <w:rFonts w:ascii="Arial" w:eastAsia="Times New Roman" w:hAnsi="Arial" w:cs="Arial"/>
          <w:noProof/>
          <w:sz w:val="20"/>
          <w:szCs w:val="20"/>
          <w:lang w:eastAsia="sk-SK"/>
        </w:rPr>
        <w:t xml:space="preserve">V prípade, že tovar bude dodaný s vadami, aj keď sa vada stane zjavnou po prechode nebezpečenstva škody na tovare, </w:t>
      </w:r>
      <w:r w:rsidR="0072098C">
        <w:rPr>
          <w:rFonts w:ascii="Arial" w:eastAsia="Times New Roman" w:hAnsi="Arial" w:cs="Arial"/>
          <w:noProof/>
          <w:sz w:val="20"/>
          <w:szCs w:val="20"/>
          <w:lang w:eastAsia="sk-SK"/>
        </w:rPr>
        <w:t>objednávateľ</w:t>
      </w:r>
      <w:r w:rsidRPr="00C92F3B">
        <w:rPr>
          <w:rFonts w:ascii="Arial" w:eastAsia="Times New Roman" w:hAnsi="Arial" w:cs="Arial"/>
          <w:noProof/>
          <w:sz w:val="20"/>
          <w:szCs w:val="20"/>
          <w:lang w:eastAsia="sk-SK"/>
        </w:rPr>
        <w:t xml:space="preserve"> je oprávnený uplatniť si nároky z vád tovaru v zmysle  § 436 až § 441 Obchodného zákonníka v platnom znení.</w:t>
      </w:r>
    </w:p>
    <w:p w14:paraId="30D38717" w14:textId="77777777" w:rsidR="0072098C" w:rsidRDefault="0072098C" w:rsidP="0072098C">
      <w:pPr>
        <w:numPr>
          <w:ilvl w:val="0"/>
          <w:numId w:val="5"/>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Záručná </w:t>
      </w:r>
      <w:r w:rsidRPr="00C92F3B">
        <w:rPr>
          <w:rFonts w:ascii="Arial" w:eastAsia="Times New Roman" w:hAnsi="Arial" w:cs="Arial"/>
          <w:noProof/>
          <w:sz w:val="20"/>
          <w:szCs w:val="20"/>
          <w:lang w:eastAsia="sk-SK"/>
        </w:rPr>
        <w:t xml:space="preserve">lehota na dodaný tovar je 24 mesiacov a začína plynúť dňom jeho prevzatia zodpovedným zamestnancom </w:t>
      </w:r>
      <w:r>
        <w:rPr>
          <w:rFonts w:ascii="Arial" w:eastAsia="Times New Roman" w:hAnsi="Arial" w:cs="Arial"/>
          <w:noProof/>
          <w:sz w:val="20"/>
          <w:szCs w:val="20"/>
          <w:lang w:eastAsia="sk-SK"/>
        </w:rPr>
        <w:t>objednávateľa</w:t>
      </w:r>
      <w:r w:rsidRPr="00C92F3B">
        <w:rPr>
          <w:rFonts w:ascii="Arial" w:eastAsia="Times New Roman" w:hAnsi="Arial" w:cs="Arial"/>
          <w:noProof/>
          <w:sz w:val="20"/>
          <w:szCs w:val="20"/>
          <w:lang w:eastAsia="sk-SK"/>
        </w:rPr>
        <w:t xml:space="preserve"> (jeho podpisom na dodacom liste). V prípade oprávnenej reklamácie sa záručná lehota predlžuje o čas, počas ktorého bola vada odstraňovaná</w:t>
      </w:r>
      <w:r>
        <w:rPr>
          <w:rFonts w:ascii="Arial" w:eastAsia="Times New Roman" w:hAnsi="Arial" w:cs="Arial"/>
          <w:noProof/>
          <w:sz w:val="20"/>
          <w:szCs w:val="20"/>
          <w:lang w:eastAsia="sk-SK"/>
        </w:rPr>
        <w:t>.</w:t>
      </w:r>
    </w:p>
    <w:p w14:paraId="3DF25D90" w14:textId="77777777" w:rsidR="00465BE9" w:rsidRPr="00465BE9" w:rsidRDefault="00465BE9" w:rsidP="0072098C">
      <w:pPr>
        <w:numPr>
          <w:ilvl w:val="0"/>
          <w:numId w:val="5"/>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Za vady, ktoré vznikli alebo vyšli najavo v záručnej lehote, nezodpovedá </w:t>
      </w:r>
      <w:r w:rsidR="0072098C">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iba vtedy, ak boli preukázateľne spôsobené nesprávnym používaním tovaru alebo nevhodnými prevádzkovými podmienkami, ktoré </w:t>
      </w:r>
      <w:r w:rsidR="0072098C">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nezapríčinil.</w:t>
      </w:r>
    </w:p>
    <w:p w14:paraId="15FC3FD9" w14:textId="77777777" w:rsidR="00465BE9" w:rsidRPr="00465BE9" w:rsidRDefault="00465BE9" w:rsidP="0072098C">
      <w:pPr>
        <w:numPr>
          <w:ilvl w:val="0"/>
          <w:numId w:val="5"/>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prípade preukázateľne neodstrániteľnej vady tovaru sa </w:t>
      </w:r>
      <w:r w:rsidR="0072098C">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zaväzuje dodať </w:t>
      </w:r>
      <w:r w:rsidR="0072098C">
        <w:rPr>
          <w:rFonts w:ascii="Arial" w:eastAsia="Times New Roman" w:hAnsi="Arial" w:cs="Arial"/>
          <w:noProof/>
          <w:sz w:val="20"/>
          <w:szCs w:val="20"/>
          <w:lang w:eastAsia="sk-SK"/>
        </w:rPr>
        <w:t xml:space="preserve">objednávateľovi náhradný tovar </w:t>
      </w:r>
      <w:r w:rsidRPr="00465BE9">
        <w:rPr>
          <w:rFonts w:ascii="Arial" w:eastAsia="Times New Roman" w:hAnsi="Arial" w:cs="Arial"/>
          <w:noProof/>
          <w:sz w:val="20"/>
          <w:szCs w:val="20"/>
          <w:lang w:eastAsia="sk-SK"/>
        </w:rPr>
        <w:t>zodpovedajúcej kvality.</w:t>
      </w:r>
    </w:p>
    <w:p w14:paraId="317738BC" w14:textId="77777777" w:rsidR="004A2A51" w:rsidRDefault="004A2A51" w:rsidP="00465BE9">
      <w:pPr>
        <w:spacing w:before="240" w:after="0" w:line="240" w:lineRule="auto"/>
        <w:jc w:val="center"/>
        <w:rPr>
          <w:rFonts w:ascii="Arial" w:eastAsia="Times New Roman" w:hAnsi="Arial" w:cs="Arial"/>
          <w:b/>
          <w:noProof/>
          <w:sz w:val="20"/>
          <w:szCs w:val="20"/>
          <w:lang w:eastAsia="sk-SK"/>
        </w:rPr>
      </w:pPr>
    </w:p>
    <w:p w14:paraId="30C50DED" w14:textId="77777777" w:rsidR="004A2A51" w:rsidRDefault="004A2A51" w:rsidP="00465BE9">
      <w:pPr>
        <w:spacing w:before="240" w:after="0" w:line="240" w:lineRule="auto"/>
        <w:jc w:val="center"/>
        <w:rPr>
          <w:rFonts w:ascii="Arial" w:eastAsia="Times New Roman" w:hAnsi="Arial" w:cs="Arial"/>
          <w:b/>
          <w:noProof/>
          <w:sz w:val="20"/>
          <w:szCs w:val="20"/>
          <w:lang w:eastAsia="sk-SK"/>
        </w:rPr>
      </w:pPr>
    </w:p>
    <w:p w14:paraId="1F3A6562" w14:textId="77777777" w:rsidR="004A2A51" w:rsidRDefault="004A2A51" w:rsidP="00465BE9">
      <w:pPr>
        <w:spacing w:before="240" w:after="0" w:line="240" w:lineRule="auto"/>
        <w:jc w:val="center"/>
        <w:rPr>
          <w:rFonts w:ascii="Arial" w:eastAsia="Times New Roman" w:hAnsi="Arial" w:cs="Arial"/>
          <w:b/>
          <w:noProof/>
          <w:sz w:val="20"/>
          <w:szCs w:val="20"/>
          <w:lang w:eastAsia="sk-SK"/>
        </w:rPr>
      </w:pPr>
    </w:p>
    <w:p w14:paraId="092A15D7" w14:textId="12B40542" w:rsidR="00465BE9" w:rsidRPr="00465BE9" w:rsidRDefault="004A2A51" w:rsidP="00465BE9">
      <w:pPr>
        <w:spacing w:before="240"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lastRenderedPageBreak/>
        <w:t>Č</w:t>
      </w:r>
      <w:r w:rsidR="00465BE9" w:rsidRPr="00465BE9">
        <w:rPr>
          <w:rFonts w:ascii="Arial" w:eastAsia="Times New Roman" w:hAnsi="Arial" w:cs="Arial"/>
          <w:b/>
          <w:noProof/>
          <w:sz w:val="20"/>
          <w:szCs w:val="20"/>
          <w:lang w:eastAsia="sk-SK"/>
        </w:rPr>
        <w:t>l. VI</w:t>
      </w:r>
    </w:p>
    <w:p w14:paraId="2E94A0D0" w14:textId="77777777" w:rsidR="00465BE9" w:rsidRPr="00465BE9" w:rsidRDefault="00465BE9" w:rsidP="00465BE9">
      <w:pPr>
        <w:spacing w:after="12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Vlastnícke právo a nebezpečenstvo škody na tovare</w:t>
      </w:r>
    </w:p>
    <w:p w14:paraId="16EA1EE3" w14:textId="77777777" w:rsidR="00465BE9" w:rsidRPr="00465BE9" w:rsidRDefault="00465BE9" w:rsidP="0072098C">
      <w:pPr>
        <w:numPr>
          <w:ilvl w:val="1"/>
          <w:numId w:val="6"/>
        </w:numPr>
        <w:tabs>
          <w:tab w:val="num" w:pos="284"/>
        </w:tabs>
        <w:spacing w:after="0" w:line="240" w:lineRule="auto"/>
        <w:ind w:left="426" w:hanging="426"/>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  </w:t>
      </w:r>
      <w:r w:rsidR="0072098C">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 xml:space="preserve">Vlastnícke právo k tovaru dodanému podľa podmienok, dohodnutých v tejto dohode, prechádza na </w:t>
      </w:r>
      <w:r w:rsidR="0072098C">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 xml:space="preserve"> odovzdaním tovaru </w:t>
      </w:r>
      <w:r w:rsidR="0072098C">
        <w:rPr>
          <w:rFonts w:ascii="Arial" w:eastAsia="Times New Roman" w:hAnsi="Arial" w:cs="Arial"/>
          <w:noProof/>
          <w:sz w:val="20"/>
          <w:szCs w:val="20"/>
          <w:lang w:eastAsia="sk-SK"/>
        </w:rPr>
        <w:t>dodávateľom</w:t>
      </w:r>
      <w:r w:rsidR="000B5249">
        <w:rPr>
          <w:rFonts w:ascii="Arial" w:eastAsia="Times New Roman" w:hAnsi="Arial" w:cs="Arial"/>
          <w:noProof/>
          <w:sz w:val="20"/>
          <w:szCs w:val="20"/>
          <w:lang w:eastAsia="sk-SK"/>
        </w:rPr>
        <w:t xml:space="preserve"> a prevzatím tovaru </w:t>
      </w:r>
      <w:r w:rsidR="0072098C">
        <w:rPr>
          <w:rFonts w:ascii="Arial" w:eastAsia="Times New Roman" w:hAnsi="Arial" w:cs="Arial"/>
          <w:noProof/>
          <w:sz w:val="20"/>
          <w:szCs w:val="20"/>
          <w:lang w:eastAsia="sk-SK"/>
        </w:rPr>
        <w:t>objednávateľom</w:t>
      </w:r>
      <w:r w:rsidR="0069109A">
        <w:rPr>
          <w:rFonts w:ascii="Arial" w:eastAsia="Times New Roman" w:hAnsi="Arial" w:cs="Arial"/>
          <w:noProof/>
          <w:sz w:val="20"/>
          <w:szCs w:val="20"/>
          <w:lang w:eastAsia="sk-SK"/>
        </w:rPr>
        <w:t xml:space="preserve"> v súlade s čl. III </w:t>
      </w:r>
      <w:r w:rsidR="00516DCD">
        <w:rPr>
          <w:rFonts w:ascii="Arial" w:eastAsia="Times New Roman" w:hAnsi="Arial" w:cs="Arial"/>
          <w:noProof/>
          <w:sz w:val="20"/>
          <w:szCs w:val="20"/>
          <w:lang w:eastAsia="sk-SK"/>
        </w:rPr>
        <w:t>bod 10 dohody</w:t>
      </w:r>
      <w:r w:rsidRPr="00465BE9">
        <w:rPr>
          <w:rFonts w:ascii="Arial" w:eastAsia="Times New Roman" w:hAnsi="Arial" w:cs="Arial"/>
          <w:noProof/>
          <w:sz w:val="20"/>
          <w:szCs w:val="20"/>
          <w:lang w:eastAsia="sk-SK"/>
        </w:rPr>
        <w:t xml:space="preserve">. </w:t>
      </w:r>
    </w:p>
    <w:p w14:paraId="2EAF9D58" w14:textId="77777777" w:rsidR="00465BE9" w:rsidRPr="007755A9" w:rsidRDefault="00465BE9" w:rsidP="0072098C">
      <w:pPr>
        <w:numPr>
          <w:ilvl w:val="1"/>
          <w:numId w:val="6"/>
        </w:numPr>
        <w:tabs>
          <w:tab w:val="clear" w:pos="1080"/>
          <w:tab w:val="num" w:pos="426"/>
        </w:tabs>
        <w:spacing w:after="0" w:line="240" w:lineRule="auto"/>
        <w:ind w:left="425" w:hanging="425"/>
        <w:jc w:val="both"/>
        <w:rPr>
          <w:rFonts w:ascii="Arial" w:eastAsia="Times New Roman" w:hAnsi="Arial" w:cs="Arial"/>
          <w:noProof/>
          <w:sz w:val="20"/>
          <w:szCs w:val="20"/>
          <w:lang w:eastAsia="sk-SK"/>
        </w:rPr>
      </w:pPr>
      <w:r w:rsidRPr="007755A9">
        <w:rPr>
          <w:rFonts w:ascii="Arial" w:eastAsia="Times New Roman" w:hAnsi="Arial" w:cs="Arial"/>
          <w:noProof/>
          <w:sz w:val="20"/>
          <w:szCs w:val="20"/>
          <w:lang w:eastAsia="sk-SK"/>
        </w:rPr>
        <w:t xml:space="preserve">Nebezpečenstvo škody na tovare prechádza na </w:t>
      </w:r>
      <w:r w:rsidR="0072098C">
        <w:rPr>
          <w:rFonts w:ascii="Arial" w:eastAsia="Times New Roman" w:hAnsi="Arial" w:cs="Arial"/>
          <w:noProof/>
          <w:sz w:val="20"/>
          <w:szCs w:val="20"/>
          <w:lang w:eastAsia="sk-SK"/>
        </w:rPr>
        <w:t>objednávateľa</w:t>
      </w:r>
      <w:r w:rsidRPr="007755A9">
        <w:rPr>
          <w:rFonts w:ascii="Arial" w:eastAsia="Times New Roman" w:hAnsi="Arial" w:cs="Arial"/>
          <w:noProof/>
          <w:sz w:val="20"/>
          <w:szCs w:val="20"/>
          <w:lang w:eastAsia="sk-SK"/>
        </w:rPr>
        <w:t xml:space="preserve"> dňom </w:t>
      </w:r>
      <w:r w:rsidR="000B5249" w:rsidRPr="007755A9">
        <w:rPr>
          <w:rFonts w:ascii="Arial" w:eastAsia="Times New Roman" w:hAnsi="Arial" w:cs="Arial"/>
          <w:noProof/>
          <w:sz w:val="20"/>
          <w:szCs w:val="20"/>
          <w:lang w:eastAsia="sk-SK"/>
        </w:rPr>
        <w:t xml:space="preserve">odovzdania </w:t>
      </w:r>
      <w:r w:rsidR="007755A9">
        <w:rPr>
          <w:rFonts w:ascii="Arial" w:eastAsia="Times New Roman" w:hAnsi="Arial" w:cs="Arial"/>
          <w:noProof/>
          <w:sz w:val="20"/>
          <w:szCs w:val="20"/>
          <w:lang w:eastAsia="sk-SK"/>
        </w:rPr>
        <w:t xml:space="preserve">tovaru </w:t>
      </w:r>
      <w:r w:rsidR="0072098C">
        <w:rPr>
          <w:rFonts w:ascii="Arial" w:eastAsia="Times New Roman" w:hAnsi="Arial" w:cs="Arial"/>
          <w:noProof/>
          <w:sz w:val="20"/>
          <w:szCs w:val="20"/>
          <w:lang w:eastAsia="sk-SK"/>
        </w:rPr>
        <w:t>dodávateľom</w:t>
      </w:r>
      <w:r w:rsidR="007755A9" w:rsidRPr="007755A9">
        <w:rPr>
          <w:rFonts w:ascii="Arial" w:eastAsia="Times New Roman" w:hAnsi="Arial" w:cs="Arial"/>
          <w:noProof/>
          <w:sz w:val="20"/>
          <w:szCs w:val="20"/>
          <w:lang w:eastAsia="sk-SK"/>
        </w:rPr>
        <w:t xml:space="preserve">  a </w:t>
      </w:r>
      <w:r w:rsidRPr="007755A9">
        <w:rPr>
          <w:rFonts w:ascii="Arial" w:eastAsia="Times New Roman" w:hAnsi="Arial" w:cs="Arial"/>
          <w:noProof/>
          <w:sz w:val="20"/>
          <w:szCs w:val="20"/>
          <w:lang w:eastAsia="sk-SK"/>
        </w:rPr>
        <w:t xml:space="preserve">prevzatia </w:t>
      </w:r>
      <w:r w:rsidR="007755A9">
        <w:rPr>
          <w:rFonts w:ascii="Arial" w:eastAsia="Times New Roman" w:hAnsi="Arial" w:cs="Arial"/>
          <w:noProof/>
          <w:sz w:val="20"/>
          <w:szCs w:val="20"/>
          <w:lang w:eastAsia="sk-SK"/>
        </w:rPr>
        <w:t xml:space="preserve">tovaru </w:t>
      </w:r>
      <w:r w:rsidRPr="007755A9">
        <w:rPr>
          <w:rFonts w:ascii="Arial" w:eastAsia="Times New Roman" w:hAnsi="Arial" w:cs="Arial"/>
          <w:noProof/>
          <w:sz w:val="20"/>
          <w:szCs w:val="20"/>
          <w:lang w:eastAsia="sk-SK"/>
        </w:rPr>
        <w:t xml:space="preserve">zodpovedným zamestnancom </w:t>
      </w:r>
      <w:r w:rsidR="0072098C">
        <w:rPr>
          <w:rFonts w:ascii="Arial" w:eastAsia="Times New Roman" w:hAnsi="Arial" w:cs="Arial"/>
          <w:noProof/>
          <w:sz w:val="20"/>
          <w:szCs w:val="20"/>
          <w:lang w:eastAsia="sk-SK"/>
        </w:rPr>
        <w:t>objednávateľa</w:t>
      </w:r>
      <w:r w:rsidRPr="007755A9">
        <w:rPr>
          <w:rFonts w:ascii="Arial" w:eastAsia="Times New Roman" w:hAnsi="Arial" w:cs="Arial"/>
          <w:noProof/>
          <w:sz w:val="20"/>
          <w:szCs w:val="20"/>
          <w:lang w:eastAsia="sk-SK"/>
        </w:rPr>
        <w:t xml:space="preserve"> (jeho podpisom na dodacom liste) v konkrétnom mieste plnenia</w:t>
      </w:r>
      <w:r w:rsidR="0003280F" w:rsidRPr="007755A9">
        <w:rPr>
          <w:rFonts w:ascii="Arial" w:eastAsia="Times New Roman" w:hAnsi="Arial" w:cs="Arial"/>
          <w:noProof/>
          <w:sz w:val="20"/>
          <w:szCs w:val="20"/>
          <w:lang w:eastAsia="sk-SK"/>
        </w:rPr>
        <w:t xml:space="preserve"> v súlade s čl. III </w:t>
      </w:r>
      <w:r w:rsidR="00516DCD">
        <w:rPr>
          <w:rFonts w:ascii="Arial" w:eastAsia="Times New Roman" w:hAnsi="Arial" w:cs="Arial"/>
          <w:noProof/>
          <w:sz w:val="20"/>
          <w:szCs w:val="20"/>
          <w:lang w:eastAsia="sk-SK"/>
        </w:rPr>
        <w:t>bod 10 dohody</w:t>
      </w:r>
      <w:r w:rsidRPr="007755A9">
        <w:rPr>
          <w:rFonts w:ascii="Arial" w:eastAsia="Times New Roman" w:hAnsi="Arial" w:cs="Arial"/>
          <w:noProof/>
          <w:sz w:val="20"/>
          <w:szCs w:val="20"/>
          <w:lang w:eastAsia="sk-SK"/>
        </w:rPr>
        <w:t>.</w:t>
      </w:r>
    </w:p>
    <w:p w14:paraId="2233F942" w14:textId="77777777" w:rsidR="00465BE9" w:rsidRPr="00465BE9" w:rsidRDefault="00981B2E" w:rsidP="00465BE9">
      <w:pPr>
        <w:spacing w:before="240" w:after="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w:t>
      </w:r>
      <w:r w:rsidR="00465BE9" w:rsidRPr="00465BE9">
        <w:rPr>
          <w:rFonts w:ascii="Arial" w:eastAsia="Times New Roman" w:hAnsi="Arial" w:cs="Arial"/>
          <w:b/>
          <w:noProof/>
          <w:sz w:val="20"/>
          <w:szCs w:val="20"/>
          <w:lang w:eastAsia="sk-SK"/>
        </w:rPr>
        <w:t>l. VII</w:t>
      </w:r>
    </w:p>
    <w:p w14:paraId="3EEE2CF9" w14:textId="77777777" w:rsidR="00465BE9" w:rsidRPr="00465BE9" w:rsidRDefault="00465BE9" w:rsidP="00465BE9">
      <w:pPr>
        <w:spacing w:after="12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Sankcie a náhrada škody</w:t>
      </w:r>
    </w:p>
    <w:p w14:paraId="524017AF" w14:textId="37C7C346" w:rsidR="00465BE9" w:rsidRDefault="00465BE9"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prípade omeškania </w:t>
      </w:r>
      <w:r w:rsidR="0072098C">
        <w:rPr>
          <w:rFonts w:ascii="Arial" w:eastAsia="Times New Roman" w:hAnsi="Arial" w:cs="Arial"/>
          <w:noProof/>
          <w:sz w:val="20"/>
          <w:szCs w:val="20"/>
          <w:lang w:eastAsia="sk-SK"/>
        </w:rPr>
        <w:t>dodávateľa</w:t>
      </w:r>
      <w:r w:rsidRPr="00465BE9">
        <w:rPr>
          <w:rFonts w:ascii="Arial" w:eastAsia="Times New Roman" w:hAnsi="Arial" w:cs="Arial"/>
          <w:noProof/>
          <w:sz w:val="20"/>
          <w:szCs w:val="20"/>
          <w:lang w:eastAsia="sk-SK"/>
        </w:rPr>
        <w:t xml:space="preserve"> s dodávkou tovaru v lehote dohodnutej v čl. III </w:t>
      </w:r>
      <w:r w:rsidR="00516DCD">
        <w:rPr>
          <w:rFonts w:ascii="Arial" w:eastAsia="Times New Roman" w:hAnsi="Arial" w:cs="Arial"/>
          <w:noProof/>
          <w:sz w:val="20"/>
          <w:szCs w:val="20"/>
          <w:lang w:eastAsia="sk-SK"/>
        </w:rPr>
        <w:t>bod 6</w:t>
      </w:r>
      <w:r w:rsidRPr="00465BE9">
        <w:rPr>
          <w:rFonts w:ascii="Arial" w:eastAsia="Times New Roman" w:hAnsi="Arial" w:cs="Arial"/>
          <w:noProof/>
          <w:sz w:val="20"/>
          <w:szCs w:val="20"/>
          <w:lang w:eastAsia="sk-SK"/>
        </w:rPr>
        <w:t xml:space="preserve"> tejto dohody je </w:t>
      </w:r>
      <w:r w:rsidR="0072098C">
        <w:rPr>
          <w:rFonts w:ascii="Arial" w:eastAsia="Times New Roman" w:hAnsi="Arial" w:cs="Arial"/>
          <w:noProof/>
          <w:sz w:val="20"/>
          <w:szCs w:val="20"/>
          <w:lang w:eastAsia="sk-SK"/>
        </w:rPr>
        <w:t xml:space="preserve">objednávateľ </w:t>
      </w:r>
      <w:r w:rsidRPr="00465BE9">
        <w:rPr>
          <w:rFonts w:ascii="Arial" w:eastAsia="Times New Roman" w:hAnsi="Arial" w:cs="Arial"/>
          <w:noProof/>
          <w:sz w:val="20"/>
          <w:szCs w:val="20"/>
          <w:lang w:eastAsia="sk-SK"/>
        </w:rPr>
        <w:t xml:space="preserve">oprávnený požadovať od </w:t>
      </w:r>
      <w:r w:rsidR="0072098C">
        <w:rPr>
          <w:rFonts w:ascii="Arial" w:eastAsia="Times New Roman" w:hAnsi="Arial" w:cs="Arial"/>
          <w:noProof/>
          <w:sz w:val="20"/>
          <w:szCs w:val="20"/>
          <w:lang w:eastAsia="sk-SK"/>
        </w:rPr>
        <w:t>dodávateľa</w:t>
      </w:r>
      <w:r w:rsidRPr="00465BE9">
        <w:rPr>
          <w:rFonts w:ascii="Arial" w:eastAsia="Times New Roman" w:hAnsi="Arial" w:cs="Arial"/>
          <w:noProof/>
          <w:sz w:val="20"/>
          <w:szCs w:val="20"/>
          <w:lang w:eastAsia="sk-SK"/>
        </w:rPr>
        <w:t xml:space="preserve"> zaplatenie úroku z omeškania vo výške 0,5 % z</w:t>
      </w:r>
      <w:r w:rsidR="00091755">
        <w:rPr>
          <w:rFonts w:ascii="Arial" w:eastAsia="Times New Roman" w:hAnsi="Arial" w:cs="Arial"/>
          <w:noProof/>
          <w:sz w:val="20"/>
          <w:szCs w:val="20"/>
          <w:lang w:eastAsia="sk-SK"/>
        </w:rPr>
        <w:t xml:space="preserve"> celkovej </w:t>
      </w:r>
      <w:r w:rsidRPr="00465BE9">
        <w:rPr>
          <w:rFonts w:ascii="Arial" w:eastAsia="Times New Roman" w:hAnsi="Arial" w:cs="Arial"/>
          <w:noProof/>
          <w:sz w:val="20"/>
          <w:szCs w:val="20"/>
          <w:lang w:eastAsia="sk-SK"/>
        </w:rPr>
        <w:t>ceny nedodaného tovaru</w:t>
      </w:r>
      <w:r w:rsidR="001A1913">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za každý</w:t>
      </w:r>
      <w:r w:rsidR="00091755">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 xml:space="preserve"> aj začatý deň omeškania</w:t>
      </w:r>
      <w:r w:rsidR="00C50A7B">
        <w:rPr>
          <w:rFonts w:ascii="Arial" w:eastAsia="Times New Roman" w:hAnsi="Arial" w:cs="Arial"/>
          <w:noProof/>
          <w:sz w:val="20"/>
          <w:szCs w:val="20"/>
          <w:lang w:eastAsia="sk-SK"/>
        </w:rPr>
        <w:t>, t.j. v prípade, ak je dodávateľ platiteľom DPH, z celkovej ceny nedodaného tovaru vrátane DPH</w:t>
      </w:r>
      <w:r w:rsidRPr="00465BE9">
        <w:rPr>
          <w:rFonts w:ascii="Arial" w:eastAsia="Times New Roman" w:hAnsi="Arial" w:cs="Arial"/>
          <w:noProof/>
          <w:sz w:val="20"/>
          <w:szCs w:val="20"/>
          <w:lang w:eastAsia="sk-SK"/>
        </w:rPr>
        <w:t>.</w:t>
      </w:r>
      <w:r w:rsidR="00DA3197">
        <w:rPr>
          <w:rFonts w:ascii="Arial" w:eastAsia="Times New Roman" w:hAnsi="Arial" w:cs="Arial"/>
          <w:noProof/>
          <w:sz w:val="20"/>
          <w:szCs w:val="20"/>
          <w:lang w:eastAsia="sk-SK"/>
        </w:rPr>
        <w:t xml:space="preserve"> </w:t>
      </w:r>
    </w:p>
    <w:p w14:paraId="558A11DE" w14:textId="77777777" w:rsidR="00926A84" w:rsidRPr="00465BE9" w:rsidRDefault="00DA3197"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omeškania objednávateľa s úhradou dohodnutej ceny za plnenie predmetu dohody je dodávateľ oprávnený </w:t>
      </w:r>
      <w:r w:rsidRPr="00DA3197">
        <w:rPr>
          <w:rFonts w:ascii="Arial" w:eastAsia="Calibri" w:hAnsi="Arial" w:cs="Arial"/>
          <w:bCs/>
          <w:sz w:val="20"/>
          <w:szCs w:val="20"/>
        </w:rPr>
        <w:t>požadovať zaplatenie úroku z omeškania vo výške podľa ustanovení Obchodného zákonníka v platnom znení</w:t>
      </w:r>
      <w:r>
        <w:rPr>
          <w:rFonts w:ascii="Arial" w:eastAsia="Calibri" w:hAnsi="Arial" w:cs="Arial"/>
          <w:bCs/>
          <w:sz w:val="20"/>
          <w:szCs w:val="20"/>
        </w:rPr>
        <w:t>.</w:t>
      </w:r>
    </w:p>
    <w:p w14:paraId="2CDC43B2" w14:textId="77777777" w:rsidR="00465BE9" w:rsidRPr="00465BE9" w:rsidRDefault="00465BE9"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Zaplatením úroku z omeškania nie je dotknutý nárok účastníka dohody na náhradu škody v celom rozsahu, ktorá mu preukázateľne vznikne v dôsledku nesplnenia povinností druhým účastníkom dohody.</w:t>
      </w:r>
    </w:p>
    <w:p w14:paraId="6CA08E84" w14:textId="2B4A2816" w:rsidR="00AC427C" w:rsidRDefault="00AC427C"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 prípade porušenia povinností dodávateľa pri sezónnom uskladnení pneumatík, v dôsledku ktorého vznikne preukázateľne škoda na majetku objednávateľa, je dodávateľ povinný uhradiť objednávateľovi spôsobenú škodu v celom rozsahu, a to aj formou započítania náhrady škody do sumy fakturovanej dodávateľom za plnenie tejto časti predmetu dohody, a tým pomerne znížiť sumu, uhradenú dodávateľovi.</w:t>
      </w:r>
    </w:p>
    <w:p w14:paraId="191DD989" w14:textId="3CFDB89F" w:rsidR="00465BE9" w:rsidRPr="00465BE9" w:rsidRDefault="0072098C"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Objednávateľ</w:t>
      </w:r>
      <w:r w:rsidR="00465BE9" w:rsidRPr="00465BE9">
        <w:rPr>
          <w:rFonts w:ascii="Arial" w:eastAsia="Times New Roman" w:hAnsi="Arial" w:cs="Arial"/>
          <w:noProof/>
          <w:sz w:val="20"/>
          <w:szCs w:val="20"/>
          <w:lang w:eastAsia="sk-SK"/>
        </w:rPr>
        <w:t xml:space="preserve"> má právo na náhradu škody preukázateľne vzniknutej nesplnen</w:t>
      </w:r>
      <w:r>
        <w:rPr>
          <w:rFonts w:ascii="Arial" w:eastAsia="Times New Roman" w:hAnsi="Arial" w:cs="Arial"/>
          <w:noProof/>
          <w:sz w:val="20"/>
          <w:szCs w:val="20"/>
          <w:lang w:eastAsia="sk-SK"/>
        </w:rPr>
        <w:t>ím vlastnej daňovej povinnosti dodávateľa</w:t>
      </w:r>
      <w:r w:rsidR="00465BE9" w:rsidRPr="00465BE9">
        <w:rPr>
          <w:rFonts w:ascii="Arial" w:eastAsia="Times New Roman" w:hAnsi="Arial" w:cs="Arial"/>
          <w:noProof/>
          <w:sz w:val="20"/>
          <w:szCs w:val="20"/>
          <w:lang w:eastAsia="sk-SK"/>
        </w:rPr>
        <w:t xml:space="preserve">, platiteľa DPH, v zmysle § 78 zákona č. 222/2004 Z. z o dani z pridanej hodnoty v znení neskorších predpisov (ďalej len „zákon o DPH“). </w:t>
      </w:r>
      <w:r>
        <w:rPr>
          <w:rFonts w:ascii="Arial" w:eastAsia="Times New Roman" w:hAnsi="Arial" w:cs="Arial"/>
          <w:noProof/>
          <w:sz w:val="20"/>
          <w:szCs w:val="20"/>
          <w:lang w:eastAsia="sk-SK"/>
        </w:rPr>
        <w:t>Objednávateľ</w:t>
      </w:r>
      <w:r w:rsidR="00465BE9" w:rsidRPr="00465BE9">
        <w:rPr>
          <w:rFonts w:ascii="Arial" w:eastAsia="Times New Roman" w:hAnsi="Arial" w:cs="Arial"/>
          <w:noProof/>
          <w:sz w:val="20"/>
          <w:szCs w:val="20"/>
          <w:lang w:eastAsia="sk-SK"/>
        </w:rPr>
        <w:t xml:space="preserve"> má zároveň právo uplatniť u </w:t>
      </w:r>
      <w:r>
        <w:rPr>
          <w:rFonts w:ascii="Arial" w:eastAsia="Times New Roman" w:hAnsi="Arial" w:cs="Arial"/>
          <w:noProof/>
          <w:sz w:val="20"/>
          <w:szCs w:val="20"/>
          <w:lang w:eastAsia="sk-SK"/>
        </w:rPr>
        <w:t>dodávateľa</w:t>
      </w:r>
      <w:r w:rsidR="00465BE9" w:rsidRPr="00465BE9">
        <w:rPr>
          <w:rFonts w:ascii="Arial" w:eastAsia="Times New Roman" w:hAnsi="Arial" w:cs="Arial"/>
          <w:noProof/>
          <w:sz w:val="20"/>
          <w:szCs w:val="20"/>
          <w:lang w:eastAsia="sk-SK"/>
        </w:rPr>
        <w:t xml:space="preserve"> trovy konania, ktoré mu vzniknú v konaní s príslušným daňovým úradom podľa § 69b zákona o DPH a z podania dodatočného daňového priznania k dani z pridanej hodnoty a dodatočného kontrolného výkazu k dani z pridanej hodnoty.</w:t>
      </w:r>
    </w:p>
    <w:p w14:paraId="292F1664" w14:textId="77777777" w:rsidR="00465BE9" w:rsidRPr="00465BE9" w:rsidRDefault="0072098C" w:rsidP="0072098C">
      <w:pPr>
        <w:numPr>
          <w:ilvl w:val="0"/>
          <w:numId w:val="4"/>
        </w:numPr>
        <w:tabs>
          <w:tab w:val="num" w:pos="426"/>
        </w:tab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Objednávateľ</w:t>
      </w:r>
      <w:r w:rsidR="00465BE9" w:rsidRPr="00465BE9">
        <w:rPr>
          <w:rFonts w:ascii="Arial" w:eastAsia="Times New Roman" w:hAnsi="Arial" w:cs="Arial"/>
          <w:noProof/>
          <w:sz w:val="20"/>
          <w:szCs w:val="20"/>
          <w:lang w:eastAsia="sk-SK"/>
        </w:rPr>
        <w:t xml:space="preserve"> je oprávnený  jednostranne započítať svoje pohľadávky voči </w:t>
      </w:r>
      <w:r>
        <w:rPr>
          <w:rFonts w:ascii="Arial" w:eastAsia="Times New Roman" w:hAnsi="Arial" w:cs="Arial"/>
          <w:noProof/>
          <w:sz w:val="20"/>
          <w:szCs w:val="20"/>
          <w:lang w:eastAsia="sk-SK"/>
        </w:rPr>
        <w:t>dodávateľovi</w:t>
      </w:r>
      <w:r w:rsidR="00465BE9" w:rsidRPr="00465BE9">
        <w:rPr>
          <w:rFonts w:ascii="Arial" w:eastAsia="Times New Roman" w:hAnsi="Arial" w:cs="Arial"/>
          <w:noProof/>
          <w:sz w:val="20"/>
          <w:szCs w:val="20"/>
          <w:lang w:eastAsia="sk-SK"/>
        </w:rPr>
        <w:t xml:space="preserve"> ktoré mu vznikli z dôvodu uplatnenia ručenia za daň voči </w:t>
      </w:r>
      <w:r>
        <w:rPr>
          <w:rFonts w:ascii="Arial" w:eastAsia="Times New Roman" w:hAnsi="Arial" w:cs="Arial"/>
          <w:noProof/>
          <w:sz w:val="20"/>
          <w:szCs w:val="20"/>
          <w:lang w:eastAsia="sk-SK"/>
        </w:rPr>
        <w:t>objednávateľovi</w:t>
      </w:r>
      <w:r w:rsidR="00465BE9" w:rsidRPr="00465BE9">
        <w:rPr>
          <w:rFonts w:ascii="Arial" w:eastAsia="Times New Roman" w:hAnsi="Arial" w:cs="Arial"/>
          <w:noProof/>
          <w:sz w:val="20"/>
          <w:szCs w:val="20"/>
          <w:lang w:eastAsia="sk-SK"/>
        </w:rPr>
        <w:t xml:space="preserve"> v zmysle § 69b  zákona o DPH, vrátane trov konania, ktoré mu vznikli v konaní s príslušným daňovým úradom a pohľadávky vzniknuté z dôvodu dlžného poistného na zdravotné poistenie.</w:t>
      </w:r>
    </w:p>
    <w:p w14:paraId="0E7AC7F5" w14:textId="77777777" w:rsidR="00465BE9" w:rsidRP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bCs/>
          <w:noProof/>
          <w:sz w:val="20"/>
          <w:szCs w:val="20"/>
          <w:lang w:eastAsia="sk-SK"/>
        </w:rPr>
        <w:t>Čl. VIII</w:t>
      </w:r>
    </w:p>
    <w:p w14:paraId="1755BC60" w14:textId="77777777" w:rsidR="00465BE9" w:rsidRPr="00465BE9" w:rsidRDefault="00465BE9" w:rsidP="00465BE9">
      <w:pPr>
        <w:spacing w:after="120" w:line="240" w:lineRule="auto"/>
        <w:jc w:val="center"/>
        <w:rPr>
          <w:rFonts w:ascii="Arial" w:eastAsia="Times New Roman" w:hAnsi="Arial" w:cs="Arial"/>
          <w:b/>
          <w:bCs/>
          <w:noProof/>
          <w:sz w:val="20"/>
          <w:szCs w:val="20"/>
          <w:lang w:eastAsia="sk-SK"/>
        </w:rPr>
      </w:pPr>
      <w:r w:rsidRPr="00465BE9">
        <w:rPr>
          <w:rFonts w:ascii="Arial" w:eastAsia="Times New Roman" w:hAnsi="Arial" w:cs="Arial"/>
          <w:b/>
          <w:bCs/>
          <w:noProof/>
          <w:sz w:val="20"/>
          <w:szCs w:val="20"/>
          <w:lang w:eastAsia="sk-SK"/>
        </w:rPr>
        <w:t>Doba platnosti a ukončenie dohody</w:t>
      </w:r>
    </w:p>
    <w:p w14:paraId="4F287575" w14:textId="77777777" w:rsidR="00465BE9" w:rsidRPr="00465BE9" w:rsidRDefault="00465BE9"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Rámcová dohoda sa uzatvára na dobu určitú – 24 mesiacov odo dňa nadobudnutia jej účinnosti, resp. do doby vyčerpania finančného limitu, uvedeného v čl. IV </w:t>
      </w:r>
      <w:r w:rsidR="00516DCD">
        <w:rPr>
          <w:rFonts w:ascii="Arial" w:eastAsia="Times New Roman" w:hAnsi="Arial" w:cs="Arial"/>
          <w:noProof/>
          <w:sz w:val="20"/>
          <w:szCs w:val="20"/>
          <w:lang w:eastAsia="sk-SK"/>
        </w:rPr>
        <w:t>bod</w:t>
      </w:r>
      <w:r w:rsidRPr="00465BE9">
        <w:rPr>
          <w:rFonts w:ascii="Arial" w:eastAsia="Times New Roman" w:hAnsi="Arial" w:cs="Arial"/>
          <w:noProof/>
          <w:sz w:val="20"/>
          <w:szCs w:val="20"/>
          <w:lang w:eastAsia="sk-SK"/>
        </w:rPr>
        <w:t xml:space="preserve"> 4 dohody.</w:t>
      </w:r>
    </w:p>
    <w:p w14:paraId="5E2EE763" w14:textId="77777777" w:rsidR="00465BE9" w:rsidRPr="00465BE9" w:rsidRDefault="007B1E4B"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Túto dohodu</w:t>
      </w:r>
      <w:r w:rsidR="00465BE9" w:rsidRPr="00465BE9">
        <w:rPr>
          <w:rFonts w:ascii="Arial" w:eastAsia="Times New Roman" w:hAnsi="Arial" w:cs="Arial"/>
          <w:noProof/>
          <w:sz w:val="20"/>
          <w:szCs w:val="20"/>
          <w:lang w:eastAsia="sk-SK"/>
        </w:rPr>
        <w:t xml:space="preserve"> je možné ukončiť pred dobou, na ktorú bol</w:t>
      </w:r>
      <w:r>
        <w:rPr>
          <w:rFonts w:ascii="Arial" w:eastAsia="Times New Roman" w:hAnsi="Arial" w:cs="Arial"/>
          <w:noProof/>
          <w:sz w:val="20"/>
          <w:szCs w:val="20"/>
          <w:lang w:eastAsia="sk-SK"/>
        </w:rPr>
        <w:t>a</w:t>
      </w:r>
      <w:r w:rsidR="00465BE9" w:rsidRPr="00465BE9">
        <w:rPr>
          <w:rFonts w:ascii="Arial" w:eastAsia="Times New Roman" w:hAnsi="Arial" w:cs="Arial"/>
          <w:noProof/>
          <w:sz w:val="20"/>
          <w:szCs w:val="20"/>
          <w:lang w:eastAsia="sk-SK"/>
        </w:rPr>
        <w:t xml:space="preserve"> dojednan</w:t>
      </w:r>
      <w:r>
        <w:rPr>
          <w:rFonts w:ascii="Arial" w:eastAsia="Times New Roman" w:hAnsi="Arial" w:cs="Arial"/>
          <w:noProof/>
          <w:sz w:val="20"/>
          <w:szCs w:val="20"/>
          <w:lang w:eastAsia="sk-SK"/>
        </w:rPr>
        <w:t>á</w:t>
      </w:r>
      <w:r w:rsidR="00465BE9" w:rsidRPr="00465BE9">
        <w:rPr>
          <w:rFonts w:ascii="Arial" w:eastAsia="Times New Roman" w:hAnsi="Arial" w:cs="Arial"/>
          <w:noProof/>
          <w:sz w:val="20"/>
          <w:szCs w:val="20"/>
          <w:lang w:eastAsia="sk-SK"/>
        </w:rPr>
        <w:t>:</w:t>
      </w:r>
    </w:p>
    <w:p w14:paraId="486FB1A8" w14:textId="77777777" w:rsidR="00465BE9" w:rsidRPr="00465BE9" w:rsidRDefault="00465BE9" w:rsidP="0072098C">
      <w:pPr>
        <w:numPr>
          <w:ilvl w:val="1"/>
          <w:numId w:val="2"/>
        </w:numPr>
        <w:tabs>
          <w:tab w:val="left" w:pos="426"/>
          <w:tab w:val="num" w:pos="709"/>
        </w:tabs>
        <w:spacing w:after="0" w:line="240" w:lineRule="auto"/>
        <w:ind w:hanging="644"/>
        <w:contextualSpacing/>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písomnou dohodou účastníkov dohody,</w:t>
      </w:r>
    </w:p>
    <w:p w14:paraId="7FFF5B0F" w14:textId="77777777" w:rsidR="00465BE9" w:rsidRPr="00465BE9" w:rsidRDefault="00465BE9" w:rsidP="0072098C">
      <w:pPr>
        <w:numPr>
          <w:ilvl w:val="1"/>
          <w:numId w:val="2"/>
        </w:numPr>
        <w:tabs>
          <w:tab w:val="left" w:pos="426"/>
          <w:tab w:val="num" w:pos="709"/>
        </w:tabs>
        <w:spacing w:after="0" w:line="240" w:lineRule="auto"/>
        <w:ind w:hanging="644"/>
        <w:contextualSpacing/>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písomnou výpoveďou </w:t>
      </w:r>
      <w:r w:rsidR="0072098C">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w:t>
      </w:r>
    </w:p>
    <w:p w14:paraId="02555746" w14:textId="77777777" w:rsidR="00465BE9" w:rsidRPr="00465BE9" w:rsidRDefault="00465BE9" w:rsidP="0072098C">
      <w:pPr>
        <w:numPr>
          <w:ilvl w:val="1"/>
          <w:numId w:val="2"/>
        </w:numPr>
        <w:tabs>
          <w:tab w:val="left" w:pos="426"/>
          <w:tab w:val="num" w:pos="709"/>
        </w:tabs>
        <w:spacing w:after="0" w:line="240" w:lineRule="auto"/>
        <w:ind w:hanging="644"/>
        <w:contextualSpacing/>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odstúpením od dohody.</w:t>
      </w:r>
    </w:p>
    <w:p w14:paraId="1F01BF9F" w14:textId="77777777" w:rsidR="00465BE9" w:rsidRPr="00465BE9" w:rsidRDefault="00A0420C"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Objednávateľ </w:t>
      </w:r>
      <w:r w:rsidR="00465BE9" w:rsidRPr="00465BE9">
        <w:rPr>
          <w:rFonts w:ascii="Arial" w:eastAsia="Times New Roman" w:hAnsi="Arial" w:cs="Arial"/>
          <w:noProof/>
          <w:sz w:val="20"/>
          <w:szCs w:val="20"/>
          <w:lang w:eastAsia="sk-SK"/>
        </w:rPr>
        <w:t xml:space="preserve">môže dohodu vypovedať kedykoľvek, a to aj bez uvedenia dôvodu. Výpovedná lehota je 3 mesiace a začína plynúť prvým dňom kalendárneho mesiaca nasledujúceho po kalendárnom mesiaci, v ktorom bola písomná výpoveď doručená </w:t>
      </w:r>
      <w:r w:rsidR="00ED071F">
        <w:rPr>
          <w:rFonts w:ascii="Arial" w:eastAsia="Times New Roman" w:hAnsi="Arial" w:cs="Arial"/>
          <w:noProof/>
          <w:sz w:val="20"/>
          <w:szCs w:val="20"/>
          <w:lang w:eastAsia="sk-SK"/>
        </w:rPr>
        <w:t xml:space="preserve">druhému </w:t>
      </w:r>
      <w:r w:rsidR="005D25E1">
        <w:rPr>
          <w:rFonts w:ascii="Arial" w:eastAsia="Times New Roman" w:hAnsi="Arial" w:cs="Arial"/>
          <w:noProof/>
          <w:sz w:val="20"/>
          <w:szCs w:val="20"/>
          <w:lang w:eastAsia="sk-SK"/>
        </w:rPr>
        <w:t>účastníkovi dohody</w:t>
      </w:r>
      <w:r w:rsidR="00465BE9" w:rsidRPr="00465BE9">
        <w:rPr>
          <w:rFonts w:ascii="Arial" w:eastAsia="Times New Roman" w:hAnsi="Arial" w:cs="Arial"/>
          <w:noProof/>
          <w:sz w:val="20"/>
          <w:szCs w:val="20"/>
          <w:lang w:eastAsia="sk-SK"/>
        </w:rPr>
        <w:t>.</w:t>
      </w:r>
    </w:p>
    <w:p w14:paraId="2120EA2B" w14:textId="42C36130" w:rsidR="00465BE9" w:rsidRPr="000C302A" w:rsidRDefault="00465BE9"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sidRPr="000C302A">
        <w:rPr>
          <w:rFonts w:ascii="Arial" w:eastAsia="Times New Roman" w:hAnsi="Arial" w:cs="Arial"/>
          <w:noProof/>
          <w:sz w:val="20"/>
          <w:szCs w:val="20"/>
          <w:lang w:eastAsia="sk-SK"/>
        </w:rPr>
        <w:t>Odstúpiť od tejto dohody je možné v prípadoch uvedených v § 344 a nasl. Obchodného zákonníka</w:t>
      </w:r>
      <w:r w:rsidR="006A6AAD" w:rsidRPr="000C302A">
        <w:rPr>
          <w:rFonts w:ascii="Arial" w:eastAsia="Times New Roman" w:hAnsi="Arial" w:cs="Arial"/>
          <w:noProof/>
          <w:sz w:val="20"/>
          <w:szCs w:val="20"/>
          <w:lang w:eastAsia="sk-SK"/>
        </w:rPr>
        <w:t>, ako aj v súlade s čl. IV bod 9 dohody</w:t>
      </w:r>
      <w:r w:rsidRPr="000C302A">
        <w:rPr>
          <w:rFonts w:ascii="Arial" w:eastAsia="Times New Roman" w:hAnsi="Arial" w:cs="Arial"/>
          <w:noProof/>
          <w:sz w:val="20"/>
          <w:szCs w:val="20"/>
          <w:lang w:eastAsia="sk-SK"/>
        </w:rPr>
        <w:t xml:space="preserve">. </w:t>
      </w:r>
    </w:p>
    <w:p w14:paraId="06C42EF8" w14:textId="77777777" w:rsidR="00465BE9" w:rsidRPr="00465BE9" w:rsidRDefault="00A0420C"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Objednávateľ </w:t>
      </w:r>
      <w:r w:rsidR="00465BE9" w:rsidRPr="00465BE9">
        <w:rPr>
          <w:rFonts w:ascii="Arial" w:eastAsia="Times New Roman" w:hAnsi="Arial" w:cs="Arial"/>
          <w:noProof/>
          <w:sz w:val="20"/>
          <w:szCs w:val="20"/>
          <w:lang w:eastAsia="sk-SK"/>
        </w:rPr>
        <w:t>je zároveň oprávnený odstúpiť od dohody v prípade:</w:t>
      </w:r>
    </w:p>
    <w:p w14:paraId="2F4A8E2D" w14:textId="77777777" w:rsidR="00465BE9" w:rsidRPr="00ED071F" w:rsidRDefault="00465BE9" w:rsidP="00A0420C">
      <w:pPr>
        <w:pStyle w:val="Odsekzoznamu"/>
        <w:numPr>
          <w:ilvl w:val="0"/>
          <w:numId w:val="13"/>
        </w:numPr>
        <w:tabs>
          <w:tab w:val="left" w:pos="426"/>
        </w:tabs>
        <w:spacing w:after="0" w:line="240" w:lineRule="auto"/>
        <w:ind w:left="426" w:firstLine="0"/>
        <w:jc w:val="both"/>
        <w:rPr>
          <w:rFonts w:ascii="Arial" w:eastAsia="Times New Roman" w:hAnsi="Arial" w:cs="Arial"/>
          <w:noProof/>
          <w:sz w:val="20"/>
          <w:szCs w:val="20"/>
          <w:lang w:eastAsia="sk-SK"/>
        </w:rPr>
      </w:pPr>
      <w:r w:rsidRPr="00ED071F">
        <w:rPr>
          <w:rFonts w:ascii="Arial" w:eastAsia="Times New Roman" w:hAnsi="Arial" w:cs="Arial"/>
          <w:noProof/>
          <w:sz w:val="20"/>
          <w:szCs w:val="20"/>
          <w:lang w:eastAsia="sk-SK"/>
        </w:rPr>
        <w:t xml:space="preserve">porušenia povinností </w:t>
      </w:r>
      <w:r w:rsidR="00A0420C">
        <w:rPr>
          <w:rFonts w:ascii="Arial" w:eastAsia="Times New Roman" w:hAnsi="Arial" w:cs="Arial"/>
          <w:noProof/>
          <w:sz w:val="20"/>
          <w:szCs w:val="20"/>
          <w:lang w:eastAsia="sk-SK"/>
        </w:rPr>
        <w:t>dodávateľa</w:t>
      </w:r>
      <w:r w:rsidRPr="00ED071F">
        <w:rPr>
          <w:rFonts w:ascii="Arial" w:eastAsia="Times New Roman" w:hAnsi="Arial" w:cs="Arial"/>
          <w:noProof/>
          <w:sz w:val="20"/>
          <w:szCs w:val="20"/>
          <w:lang w:eastAsia="sk-SK"/>
        </w:rPr>
        <w:t xml:space="preserve"> podľa čl. IX</w:t>
      </w:r>
      <w:r w:rsidR="007E78F6">
        <w:rPr>
          <w:rFonts w:ascii="Arial" w:eastAsia="Times New Roman" w:hAnsi="Arial" w:cs="Arial"/>
          <w:noProof/>
          <w:sz w:val="20"/>
          <w:szCs w:val="20"/>
          <w:lang w:eastAsia="sk-SK"/>
        </w:rPr>
        <w:t xml:space="preserve"> </w:t>
      </w:r>
      <w:r w:rsidR="00516DCD">
        <w:rPr>
          <w:rFonts w:ascii="Arial" w:eastAsia="Times New Roman" w:hAnsi="Arial" w:cs="Arial"/>
          <w:noProof/>
          <w:sz w:val="20"/>
          <w:szCs w:val="20"/>
          <w:lang w:eastAsia="sk-SK"/>
        </w:rPr>
        <w:t>bod</w:t>
      </w:r>
      <w:r w:rsidR="00A0420C">
        <w:rPr>
          <w:rFonts w:ascii="Arial" w:eastAsia="Times New Roman" w:hAnsi="Arial" w:cs="Arial"/>
          <w:noProof/>
          <w:sz w:val="20"/>
          <w:szCs w:val="20"/>
          <w:lang w:eastAsia="sk-SK"/>
        </w:rPr>
        <w:t>y</w:t>
      </w:r>
      <w:r w:rsidR="007E78F6">
        <w:rPr>
          <w:rFonts w:ascii="Arial" w:eastAsia="Times New Roman" w:hAnsi="Arial" w:cs="Arial"/>
          <w:noProof/>
          <w:sz w:val="20"/>
          <w:szCs w:val="20"/>
          <w:lang w:eastAsia="sk-SK"/>
        </w:rPr>
        <w:t xml:space="preserve"> 1</w:t>
      </w:r>
      <w:r w:rsidR="00516DCD">
        <w:rPr>
          <w:rFonts w:ascii="Arial" w:eastAsia="Times New Roman" w:hAnsi="Arial" w:cs="Arial"/>
          <w:noProof/>
          <w:sz w:val="20"/>
          <w:szCs w:val="20"/>
          <w:lang w:eastAsia="sk-SK"/>
        </w:rPr>
        <w:t>, 2</w:t>
      </w:r>
      <w:r w:rsidRPr="00ED071F">
        <w:rPr>
          <w:rFonts w:ascii="Arial" w:eastAsia="Times New Roman" w:hAnsi="Arial" w:cs="Arial"/>
          <w:noProof/>
          <w:sz w:val="20"/>
          <w:szCs w:val="20"/>
          <w:lang w:eastAsia="sk-SK"/>
        </w:rPr>
        <w:t xml:space="preserve"> </w:t>
      </w:r>
      <w:r w:rsidR="001444FC">
        <w:rPr>
          <w:rFonts w:ascii="Arial" w:eastAsia="Times New Roman" w:hAnsi="Arial" w:cs="Arial"/>
          <w:noProof/>
          <w:sz w:val="20"/>
          <w:szCs w:val="20"/>
          <w:lang w:eastAsia="sk-SK"/>
        </w:rPr>
        <w:t xml:space="preserve">a čl. X </w:t>
      </w:r>
      <w:r w:rsidR="00516DCD">
        <w:rPr>
          <w:rFonts w:ascii="Arial" w:eastAsia="Times New Roman" w:hAnsi="Arial" w:cs="Arial"/>
          <w:noProof/>
          <w:sz w:val="20"/>
          <w:szCs w:val="20"/>
          <w:lang w:eastAsia="sk-SK"/>
        </w:rPr>
        <w:t>bod</w:t>
      </w:r>
      <w:r w:rsidR="001444FC">
        <w:rPr>
          <w:rFonts w:ascii="Arial" w:eastAsia="Times New Roman" w:hAnsi="Arial" w:cs="Arial"/>
          <w:noProof/>
          <w:sz w:val="20"/>
          <w:szCs w:val="20"/>
          <w:lang w:eastAsia="sk-SK"/>
        </w:rPr>
        <w:t xml:space="preserve"> 4 </w:t>
      </w:r>
      <w:r w:rsidRPr="00ED071F">
        <w:rPr>
          <w:rFonts w:ascii="Arial" w:eastAsia="Times New Roman" w:hAnsi="Arial" w:cs="Arial"/>
          <w:noProof/>
          <w:sz w:val="20"/>
          <w:szCs w:val="20"/>
          <w:lang w:eastAsia="sk-SK"/>
        </w:rPr>
        <w:t>dohody,</w:t>
      </w:r>
    </w:p>
    <w:p w14:paraId="5A3D2305" w14:textId="77777777" w:rsidR="00465BE9" w:rsidRPr="00ED071F" w:rsidRDefault="00465BE9" w:rsidP="00A0420C">
      <w:pPr>
        <w:pStyle w:val="Odsekzoznamu"/>
        <w:numPr>
          <w:ilvl w:val="0"/>
          <w:numId w:val="13"/>
        </w:numPr>
        <w:tabs>
          <w:tab w:val="left" w:pos="426"/>
        </w:tabs>
        <w:spacing w:after="0" w:line="240" w:lineRule="auto"/>
        <w:ind w:left="426" w:firstLine="0"/>
        <w:jc w:val="both"/>
        <w:rPr>
          <w:rFonts w:ascii="Arial" w:eastAsia="Times New Roman" w:hAnsi="Arial" w:cs="Arial"/>
          <w:noProof/>
          <w:sz w:val="20"/>
          <w:szCs w:val="20"/>
          <w:lang w:eastAsia="sk-SK"/>
        </w:rPr>
      </w:pPr>
      <w:r w:rsidRPr="00ED071F">
        <w:rPr>
          <w:rFonts w:ascii="Arial" w:eastAsia="Times New Roman" w:hAnsi="Arial" w:cs="Arial"/>
          <w:noProof/>
          <w:sz w:val="20"/>
          <w:szCs w:val="20"/>
          <w:lang w:eastAsia="sk-SK"/>
        </w:rPr>
        <w:t xml:space="preserve">ak sa </w:t>
      </w:r>
      <w:r w:rsidR="00A0420C">
        <w:rPr>
          <w:rFonts w:ascii="Arial" w:eastAsia="Times New Roman" w:hAnsi="Arial" w:cs="Arial"/>
          <w:noProof/>
          <w:sz w:val="20"/>
          <w:szCs w:val="20"/>
          <w:lang w:eastAsia="sk-SK"/>
        </w:rPr>
        <w:t xml:space="preserve">dodávateľ </w:t>
      </w:r>
      <w:r w:rsidRPr="00ED071F">
        <w:rPr>
          <w:rFonts w:ascii="Arial" w:eastAsia="Times New Roman" w:hAnsi="Arial" w:cs="Arial"/>
          <w:noProof/>
          <w:sz w:val="20"/>
          <w:szCs w:val="20"/>
          <w:lang w:eastAsia="sk-SK"/>
        </w:rPr>
        <w:t xml:space="preserve">stane dlžníkom poistného na zdravotné poistenie voči </w:t>
      </w:r>
      <w:r w:rsidR="00A0420C">
        <w:rPr>
          <w:rFonts w:ascii="Arial" w:eastAsia="Times New Roman" w:hAnsi="Arial" w:cs="Arial"/>
          <w:noProof/>
          <w:sz w:val="20"/>
          <w:szCs w:val="20"/>
          <w:lang w:eastAsia="sk-SK"/>
        </w:rPr>
        <w:t>objednávateľovi</w:t>
      </w:r>
      <w:r w:rsidRPr="00ED071F">
        <w:rPr>
          <w:rFonts w:ascii="Arial" w:eastAsia="Times New Roman" w:hAnsi="Arial" w:cs="Arial"/>
          <w:noProof/>
          <w:sz w:val="20"/>
          <w:szCs w:val="20"/>
          <w:lang w:eastAsia="sk-SK"/>
        </w:rPr>
        <w:t>,</w:t>
      </w:r>
    </w:p>
    <w:p w14:paraId="76756C60" w14:textId="77777777" w:rsidR="00164A29" w:rsidRPr="00A0420C" w:rsidRDefault="00465BE9" w:rsidP="00A0420C">
      <w:pPr>
        <w:pStyle w:val="Odsekzoznamu"/>
        <w:numPr>
          <w:ilvl w:val="0"/>
          <w:numId w:val="13"/>
        </w:numPr>
        <w:tabs>
          <w:tab w:val="left" w:pos="426"/>
        </w:tabs>
        <w:spacing w:after="0" w:line="240" w:lineRule="auto"/>
        <w:ind w:left="426" w:firstLine="0"/>
        <w:jc w:val="both"/>
        <w:rPr>
          <w:rFonts w:ascii="Arial" w:eastAsia="Times New Roman" w:hAnsi="Arial" w:cs="Arial"/>
          <w:noProof/>
          <w:sz w:val="20"/>
          <w:szCs w:val="20"/>
          <w:lang w:eastAsia="sk-SK"/>
        </w:rPr>
      </w:pPr>
      <w:r w:rsidRPr="00ED071F">
        <w:rPr>
          <w:rFonts w:ascii="Arial" w:eastAsia="Times New Roman" w:hAnsi="Arial" w:cs="Times New Roman"/>
          <w:noProof/>
          <w:sz w:val="20"/>
          <w:szCs w:val="20"/>
          <w:lang w:eastAsia="sk-SK"/>
        </w:rPr>
        <w:t xml:space="preserve">ak právnickej osobe - </w:t>
      </w:r>
      <w:r w:rsidR="00A0420C">
        <w:rPr>
          <w:rFonts w:ascii="Arial" w:eastAsia="Times New Roman" w:hAnsi="Arial" w:cs="Times New Roman"/>
          <w:noProof/>
          <w:sz w:val="20"/>
          <w:szCs w:val="20"/>
          <w:lang w:eastAsia="sk-SK"/>
        </w:rPr>
        <w:t>dodávateľovi</w:t>
      </w:r>
      <w:r w:rsidRPr="00ED071F">
        <w:rPr>
          <w:rFonts w:ascii="Arial" w:eastAsia="Times New Roman" w:hAnsi="Arial" w:cs="Times New Roman"/>
          <w:noProof/>
          <w:sz w:val="20"/>
          <w:szCs w:val="20"/>
          <w:lang w:eastAsia="sk-SK"/>
        </w:rPr>
        <w:t xml:space="preserve"> bol uložený jeden, alebo viacero t</w:t>
      </w:r>
      <w:r w:rsidR="00A0420C">
        <w:rPr>
          <w:rFonts w:ascii="Arial" w:eastAsia="Times New Roman" w:hAnsi="Arial" w:cs="Times New Roman"/>
          <w:noProof/>
          <w:sz w:val="20"/>
          <w:szCs w:val="20"/>
          <w:lang w:eastAsia="sk-SK"/>
        </w:rPr>
        <w:t>restov, uvedených v § 10 zákona</w:t>
      </w:r>
      <w:r w:rsidRPr="00ED071F">
        <w:rPr>
          <w:rFonts w:ascii="Arial" w:eastAsia="Times New Roman" w:hAnsi="Arial" w:cs="Times New Roman"/>
          <w:noProof/>
          <w:sz w:val="20"/>
          <w:szCs w:val="20"/>
          <w:lang w:eastAsia="sk-SK"/>
        </w:rPr>
        <w:t xml:space="preserve"> č. 91/2016 Z. z. o trestnej zodpovednosti právnických osôb a o zmene a doplnení niektorých zákonov v znení neskorších predpisov.</w:t>
      </w:r>
    </w:p>
    <w:p w14:paraId="11CB9EDB" w14:textId="66480D65" w:rsidR="00465BE9" w:rsidRPr="00465BE9" w:rsidRDefault="00465BE9" w:rsidP="00A0420C">
      <w:pPr>
        <w:numPr>
          <w:ilvl w:val="0"/>
          <w:numId w:val="2"/>
        </w:numPr>
        <w:tabs>
          <w:tab w:val="left" w:pos="426"/>
        </w:tabs>
        <w:spacing w:after="0" w:line="240" w:lineRule="auto"/>
        <w:ind w:left="426" w:hanging="426"/>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Odstúpenie je účinné dňom doručenia písomnosti druhému účastníkovi dohody, alebo k inému termínu, kto</w:t>
      </w:r>
      <w:r w:rsidR="000C302A">
        <w:rPr>
          <w:rFonts w:ascii="Arial" w:eastAsia="Times New Roman" w:hAnsi="Arial" w:cs="Arial"/>
          <w:noProof/>
          <w:sz w:val="20"/>
          <w:szCs w:val="20"/>
          <w:lang w:eastAsia="sk-SK"/>
        </w:rPr>
        <w:t xml:space="preserve">rý účastník dohody v odstúpení </w:t>
      </w:r>
      <w:bookmarkStart w:id="0" w:name="_GoBack"/>
      <w:bookmarkEnd w:id="0"/>
      <w:r w:rsidRPr="00465BE9">
        <w:rPr>
          <w:rFonts w:ascii="Arial" w:eastAsia="Times New Roman" w:hAnsi="Arial" w:cs="Arial"/>
          <w:noProof/>
          <w:sz w:val="20"/>
          <w:szCs w:val="20"/>
          <w:lang w:eastAsia="sk-SK"/>
        </w:rPr>
        <w:t>uvedie.</w:t>
      </w:r>
    </w:p>
    <w:p w14:paraId="4B99F453" w14:textId="77777777" w:rsidR="00465BE9" w:rsidRPr="00465BE9" w:rsidRDefault="00465BE9" w:rsidP="0072098C">
      <w:pPr>
        <w:numPr>
          <w:ilvl w:val="0"/>
          <w:numId w:val="2"/>
        </w:numPr>
        <w:tabs>
          <w:tab w:val="left" w:pos="426"/>
        </w:tabs>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lastRenderedPageBreak/>
        <w:t>V prípade predčasného ukončenia dohody si účastníci dohody vysporiadajú všetky, a to aj finančné záväzky, prevzaté v súlade s podmienkami tejto dohody, o čom vyhotovia písomný protokol.</w:t>
      </w:r>
    </w:p>
    <w:p w14:paraId="2EC92D8A" w14:textId="77777777" w:rsidR="004A2A51" w:rsidRDefault="004A2A51" w:rsidP="00465BE9">
      <w:pPr>
        <w:tabs>
          <w:tab w:val="left" w:pos="4253"/>
        </w:tabs>
        <w:spacing w:after="0" w:line="240" w:lineRule="auto"/>
        <w:jc w:val="center"/>
        <w:rPr>
          <w:rFonts w:ascii="Arial" w:eastAsia="Times New Roman" w:hAnsi="Arial" w:cs="Arial"/>
          <w:b/>
          <w:noProof/>
          <w:sz w:val="20"/>
          <w:szCs w:val="20"/>
          <w:lang w:eastAsia="sk-SK"/>
        </w:rPr>
      </w:pPr>
    </w:p>
    <w:p w14:paraId="05D8AF7C" w14:textId="059B383D"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IX</w:t>
      </w:r>
    </w:p>
    <w:p w14:paraId="64D0D620"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ustanovenia</w:t>
      </w:r>
    </w:p>
    <w:p w14:paraId="3AB37EAA"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130F0EF6" w14:textId="77777777" w:rsidR="00465BE9" w:rsidRPr="00465BE9" w:rsidRDefault="00AD67FA" w:rsidP="00A0420C">
      <w:pPr>
        <w:numPr>
          <w:ilvl w:val="0"/>
          <w:numId w:val="10"/>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je oprávnený plniť predmet dohody aj prostredníctvom subdodávateľov, ktorí musia spĺňať podmienky pre plnenie predmetu dohody, týkajúce sa osobného postavenia v rozsahu, v akom bolo ich splnenie vyžadované od </w:t>
      </w:r>
      <w:r>
        <w:rPr>
          <w:rFonts w:ascii="Arial" w:eastAsia="Times New Roman" w:hAnsi="Arial" w:cs="Arial"/>
          <w:noProof/>
          <w:sz w:val="20"/>
          <w:szCs w:val="20"/>
          <w:lang w:eastAsia="sk-SK"/>
        </w:rPr>
        <w:t>dodávateľa</w:t>
      </w:r>
      <w:r w:rsidR="00465BE9" w:rsidRPr="00465BE9">
        <w:rPr>
          <w:rFonts w:ascii="Arial" w:eastAsia="Times New Roman" w:hAnsi="Arial" w:cs="Arial"/>
          <w:noProof/>
          <w:sz w:val="20"/>
          <w:szCs w:val="20"/>
          <w:lang w:eastAsia="sk-SK"/>
        </w:rPr>
        <w:t xml:space="preserve"> a neexistujú u nich dôvody na vylúčenie podľa § 40 ods. 6 písm. a) až h) a ods. 7 zákona o verejnom obstarávaní, v súlade s § 41 zákona o verejnom obstarávaní. V prípade plnenia predmetu dohody prostredníctvom subdodávateľov zodpovedá </w:t>
      </w:r>
      <w:r>
        <w:rPr>
          <w:rFonts w:ascii="Arial" w:eastAsia="Times New Roman" w:hAnsi="Arial" w:cs="Arial"/>
          <w:noProof/>
          <w:sz w:val="20"/>
          <w:szCs w:val="20"/>
          <w:lang w:eastAsia="sk-SK"/>
        </w:rPr>
        <w:t>dodávateľ objednávateľovi</w:t>
      </w:r>
      <w:r w:rsidR="00465BE9" w:rsidRPr="00465BE9">
        <w:rPr>
          <w:rFonts w:ascii="Arial" w:eastAsia="Times New Roman" w:hAnsi="Arial" w:cs="Arial"/>
          <w:noProof/>
          <w:sz w:val="20"/>
          <w:szCs w:val="20"/>
          <w:lang w:eastAsia="sk-SK"/>
        </w:rPr>
        <w:t xml:space="preserve"> tak, ako keby plnil predmet dohody sám. </w:t>
      </w:r>
      <w:r>
        <w:rPr>
          <w:rFonts w:ascii="Arial" w:eastAsia="Times New Roman" w:hAnsi="Arial" w:cs="Arial"/>
          <w:noProof/>
          <w:sz w:val="20"/>
          <w:szCs w:val="20"/>
          <w:lang w:eastAsia="sk-SK"/>
        </w:rPr>
        <w:t>Objednávateľ</w:t>
      </w:r>
      <w:r w:rsidR="00465BE9" w:rsidRPr="00465BE9">
        <w:rPr>
          <w:rFonts w:ascii="Arial" w:eastAsia="Times New Roman" w:hAnsi="Arial" w:cs="Arial"/>
          <w:noProof/>
          <w:sz w:val="20"/>
          <w:szCs w:val="20"/>
          <w:lang w:eastAsia="sk-SK"/>
        </w:rPr>
        <w:t xml:space="preserve"> je oprávnený od tejto dohody odstúpiť, ak zistí, že </w:t>
      </w:r>
      <w:r>
        <w:rPr>
          <w:rFonts w:ascii="Arial" w:eastAsia="Times New Roman" w:hAnsi="Arial" w:cs="Arial"/>
          <w:noProof/>
          <w:sz w:val="20"/>
          <w:szCs w:val="20"/>
          <w:lang w:eastAsia="sk-SK"/>
        </w:rPr>
        <w:t>dodávateľ</w:t>
      </w:r>
      <w:r w:rsidR="00465BE9" w:rsidRPr="00465BE9">
        <w:rPr>
          <w:rFonts w:ascii="Arial" w:eastAsia="Times New Roman" w:hAnsi="Arial" w:cs="Arial"/>
          <w:noProof/>
          <w:sz w:val="20"/>
          <w:szCs w:val="20"/>
          <w:lang w:eastAsia="sk-SK"/>
        </w:rPr>
        <w:t xml:space="preserve"> zabezpečuje plnenie predmetu tejto dohody prostredníctvom subdodávateľa, ktorý nespĺňa podmienky podľa § 41 zákona o verejnom obstarávaní, čím nie je dotknutý nárok </w:t>
      </w:r>
      <w:r>
        <w:rPr>
          <w:rFonts w:ascii="Arial" w:eastAsia="Times New Roman" w:hAnsi="Arial" w:cs="Arial"/>
          <w:noProof/>
          <w:sz w:val="20"/>
          <w:szCs w:val="20"/>
          <w:lang w:eastAsia="sk-SK"/>
        </w:rPr>
        <w:t>objednávateľa</w:t>
      </w:r>
      <w:r w:rsidR="00465BE9" w:rsidRPr="00465BE9">
        <w:rPr>
          <w:rFonts w:ascii="Arial" w:eastAsia="Times New Roman" w:hAnsi="Arial" w:cs="Arial"/>
          <w:noProof/>
          <w:sz w:val="20"/>
          <w:szCs w:val="20"/>
          <w:lang w:eastAsia="sk-SK"/>
        </w:rPr>
        <w:t xml:space="preserve"> na náhradu škody z tohto dôvodu vzniknutej. Zoznam subdodávateľov je uvedený v prílohe č. </w:t>
      </w:r>
      <w:r w:rsidR="00516DCD">
        <w:rPr>
          <w:rFonts w:ascii="Arial" w:eastAsia="Times New Roman" w:hAnsi="Arial" w:cs="Arial"/>
          <w:noProof/>
          <w:sz w:val="20"/>
          <w:szCs w:val="20"/>
          <w:lang w:eastAsia="sk-SK"/>
        </w:rPr>
        <w:t xml:space="preserve">6 </w:t>
      </w:r>
      <w:r w:rsidR="00465BE9" w:rsidRPr="00465BE9">
        <w:rPr>
          <w:rFonts w:ascii="Arial" w:eastAsia="Times New Roman" w:hAnsi="Arial" w:cs="Arial"/>
          <w:noProof/>
          <w:sz w:val="20"/>
          <w:szCs w:val="20"/>
          <w:lang w:eastAsia="sk-SK"/>
        </w:rPr>
        <w:t xml:space="preserve">tejto </w:t>
      </w:r>
      <w:r w:rsidR="001A765C">
        <w:rPr>
          <w:rFonts w:ascii="Arial" w:eastAsia="Times New Roman" w:hAnsi="Arial" w:cs="Arial"/>
          <w:noProof/>
          <w:sz w:val="20"/>
          <w:szCs w:val="20"/>
          <w:lang w:eastAsia="sk-SK"/>
        </w:rPr>
        <w:t>dohody</w:t>
      </w:r>
      <w:r w:rsidR="00465BE9" w:rsidRPr="00465BE9">
        <w:rPr>
          <w:rFonts w:ascii="Arial" w:eastAsia="Times New Roman" w:hAnsi="Arial" w:cs="Arial"/>
          <w:noProof/>
          <w:sz w:val="20"/>
          <w:szCs w:val="20"/>
          <w:lang w:eastAsia="sk-SK"/>
        </w:rPr>
        <w:t>.</w:t>
      </w:r>
    </w:p>
    <w:p w14:paraId="43BDA69E" w14:textId="43DFB5EA" w:rsidR="00465BE9" w:rsidRPr="00465BE9" w:rsidRDefault="00465BE9" w:rsidP="00A0420C">
      <w:pPr>
        <w:numPr>
          <w:ilvl w:val="0"/>
          <w:numId w:val="10"/>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je </w:t>
      </w:r>
      <w:r w:rsidR="00AD67FA">
        <w:rPr>
          <w:rFonts w:ascii="Arial" w:eastAsia="Times New Roman" w:hAnsi="Arial" w:cs="Arial"/>
          <w:noProof/>
          <w:sz w:val="20"/>
          <w:szCs w:val="20"/>
          <w:lang w:eastAsia="sk-SK"/>
        </w:rPr>
        <w:t xml:space="preserve">dodávateľ </w:t>
      </w:r>
      <w:r w:rsidRPr="00465BE9">
        <w:rPr>
          <w:rFonts w:ascii="Arial" w:eastAsia="Times New Roman" w:hAnsi="Arial" w:cs="Arial"/>
          <w:noProof/>
          <w:sz w:val="20"/>
          <w:szCs w:val="20"/>
          <w:lang w:eastAsia="sk-SK"/>
        </w:rPr>
        <w:t xml:space="preserve">povinný bezodkladne - najneskôr do 7 kalendárnych dní - písomne informovať </w:t>
      </w:r>
      <w:r w:rsidR="00AD67FA">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 xml:space="preserve">, pričom je povinný zároveň predložiť </w:t>
      </w:r>
      <w:r w:rsidR="00AD67FA">
        <w:rPr>
          <w:rFonts w:ascii="Arial" w:eastAsia="Times New Roman" w:hAnsi="Arial" w:cs="Arial"/>
          <w:noProof/>
          <w:sz w:val="20"/>
          <w:szCs w:val="20"/>
          <w:lang w:eastAsia="sk-SK"/>
        </w:rPr>
        <w:t xml:space="preserve">objednávateľovi </w:t>
      </w:r>
      <w:r w:rsidRPr="00465BE9">
        <w:rPr>
          <w:rFonts w:ascii="Arial" w:eastAsia="Times New Roman" w:hAnsi="Arial" w:cs="Arial"/>
          <w:noProof/>
          <w:sz w:val="20"/>
          <w:szCs w:val="20"/>
          <w:lang w:eastAsia="sk-SK"/>
        </w:rPr>
        <w:t xml:space="preserve">čestné prehlásenie, že subdodávateľ, ktorého sa zmena týka, spĺňa podmienky pre plnenie predmetu tejto dohody. Ak </w:t>
      </w:r>
      <w:r w:rsidR="00AD67FA">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tento záväzok nedodrží, považuje sa to za závažné porušenie zmluvných podmienok a </w:t>
      </w:r>
      <w:r w:rsidR="00AD67FA">
        <w:rPr>
          <w:rFonts w:ascii="Arial" w:eastAsia="Times New Roman" w:hAnsi="Arial" w:cs="Arial"/>
          <w:noProof/>
          <w:sz w:val="20"/>
          <w:szCs w:val="20"/>
          <w:lang w:eastAsia="sk-SK"/>
        </w:rPr>
        <w:t>dodávateľ</w:t>
      </w:r>
      <w:r w:rsidRPr="00465BE9">
        <w:rPr>
          <w:rFonts w:ascii="Arial" w:eastAsia="Times New Roman" w:hAnsi="Arial" w:cs="Arial"/>
          <w:noProof/>
          <w:sz w:val="20"/>
          <w:szCs w:val="20"/>
          <w:lang w:eastAsia="sk-SK"/>
        </w:rPr>
        <w:t xml:space="preserve"> je povinný zaplatiť </w:t>
      </w:r>
      <w:r w:rsidR="00AD67FA">
        <w:rPr>
          <w:rFonts w:ascii="Arial" w:eastAsia="Times New Roman" w:hAnsi="Arial" w:cs="Arial"/>
          <w:noProof/>
          <w:sz w:val="20"/>
          <w:szCs w:val="20"/>
          <w:lang w:eastAsia="sk-SK"/>
        </w:rPr>
        <w:t>objednávateľovi</w:t>
      </w:r>
      <w:r w:rsidRPr="00465BE9">
        <w:rPr>
          <w:rFonts w:ascii="Arial" w:eastAsia="Times New Roman" w:hAnsi="Arial" w:cs="Arial"/>
          <w:noProof/>
          <w:sz w:val="20"/>
          <w:szCs w:val="20"/>
          <w:lang w:eastAsia="sk-SK"/>
        </w:rPr>
        <w:t xml:space="preserve"> zmluvnú pokutu vo výške 20% z dohodnutej </w:t>
      </w:r>
      <w:r w:rsidR="00C50A7B">
        <w:rPr>
          <w:rFonts w:ascii="Arial" w:eastAsia="Times New Roman" w:hAnsi="Arial" w:cs="Arial"/>
          <w:noProof/>
          <w:sz w:val="20"/>
          <w:szCs w:val="20"/>
          <w:lang w:eastAsia="sk-SK"/>
        </w:rPr>
        <w:t xml:space="preserve">celkovej </w:t>
      </w:r>
      <w:r w:rsidRPr="00465BE9">
        <w:rPr>
          <w:rFonts w:ascii="Arial" w:eastAsia="Times New Roman" w:hAnsi="Arial" w:cs="Arial"/>
          <w:noProof/>
          <w:sz w:val="20"/>
          <w:szCs w:val="20"/>
          <w:lang w:eastAsia="sk-SK"/>
        </w:rPr>
        <w:t>ceny</w:t>
      </w:r>
      <w:r w:rsidR="001A1913">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 xml:space="preserve">podľa čl. IV </w:t>
      </w:r>
      <w:r w:rsidR="00516DCD">
        <w:rPr>
          <w:rFonts w:ascii="Arial" w:eastAsia="Times New Roman" w:hAnsi="Arial" w:cs="Arial"/>
          <w:noProof/>
          <w:sz w:val="20"/>
          <w:szCs w:val="20"/>
          <w:lang w:eastAsia="sk-SK"/>
        </w:rPr>
        <w:t>bod</w:t>
      </w:r>
      <w:r w:rsidRPr="00465BE9">
        <w:rPr>
          <w:rFonts w:ascii="Arial" w:eastAsia="Times New Roman" w:hAnsi="Arial" w:cs="Arial"/>
          <w:noProof/>
          <w:sz w:val="20"/>
          <w:szCs w:val="20"/>
          <w:lang w:eastAsia="sk-SK"/>
        </w:rPr>
        <w:t xml:space="preserve"> 4 tejto dohody</w:t>
      </w:r>
      <w:r w:rsidR="00C50A7B">
        <w:rPr>
          <w:rFonts w:ascii="Arial" w:eastAsia="Times New Roman" w:hAnsi="Arial" w:cs="Arial"/>
          <w:noProof/>
          <w:sz w:val="20"/>
          <w:szCs w:val="20"/>
          <w:lang w:eastAsia="sk-SK"/>
        </w:rPr>
        <w:t>, t.j. v prípade, ak je dodávateľ platiteľom DPH, z celkovej ceny vrátane DPH</w:t>
      </w:r>
      <w:r w:rsidRPr="00465BE9">
        <w:rPr>
          <w:rFonts w:ascii="Arial" w:eastAsia="Times New Roman" w:hAnsi="Arial" w:cs="Arial"/>
          <w:noProof/>
          <w:sz w:val="20"/>
          <w:szCs w:val="20"/>
          <w:lang w:eastAsia="sk-SK"/>
        </w:rPr>
        <w:t>.</w:t>
      </w:r>
    </w:p>
    <w:p w14:paraId="5DADDE87" w14:textId="77777777" w:rsidR="00465BE9" w:rsidRPr="00465BE9" w:rsidRDefault="00465BE9" w:rsidP="00A0420C">
      <w:pPr>
        <w:numPr>
          <w:ilvl w:val="0"/>
          <w:numId w:val="10"/>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Účastníci dohody sa dohodli, že písomnosti podľa tejto </w:t>
      </w:r>
      <w:r w:rsidR="001A1913">
        <w:rPr>
          <w:rFonts w:ascii="Arial" w:eastAsia="Times New Roman" w:hAnsi="Arial" w:cs="Arial"/>
          <w:noProof/>
          <w:sz w:val="20"/>
          <w:szCs w:val="20"/>
          <w:lang w:eastAsia="sk-SK"/>
        </w:rPr>
        <w:t xml:space="preserve">dohody </w:t>
      </w:r>
      <w:r w:rsidRPr="00465BE9">
        <w:rPr>
          <w:rFonts w:ascii="Arial" w:eastAsia="Times New Roman" w:hAnsi="Arial" w:cs="Arial"/>
          <w:noProof/>
          <w:sz w:val="20"/>
          <w:szCs w:val="20"/>
          <w:lang w:eastAsia="sk-SK"/>
        </w:rPr>
        <w:t>sa doručujú osobne, poštou, kuriérskou službou alebo e-mailom. Každý účastník dohody je povinný písomne informovať druhého účastníka dohody o akejkoľvek zmene adresy, e-mailu, alebo kontaktných údajov.</w:t>
      </w:r>
    </w:p>
    <w:p w14:paraId="723EC6CB" w14:textId="77777777" w:rsidR="00465BE9" w:rsidRPr="00465BE9" w:rsidRDefault="00465BE9" w:rsidP="00A0420C">
      <w:pPr>
        <w:numPr>
          <w:ilvl w:val="0"/>
          <w:numId w:val="10"/>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Písomnosti doručované poštou a kuriérskou službou sa doručujú na adresu sídla účastníkov dohody, uvedenú v čl. I tejto dohody.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druhého účastníka dohody.</w:t>
      </w:r>
    </w:p>
    <w:p w14:paraId="6D5D4D35" w14:textId="77777777" w:rsidR="00465BE9" w:rsidRPr="00465BE9" w:rsidRDefault="00465BE9" w:rsidP="00A0420C">
      <w:pPr>
        <w:numPr>
          <w:ilvl w:val="0"/>
          <w:numId w:val="10"/>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Na doručovanie písomností</w:t>
      </w:r>
      <w:r w:rsidRPr="00465BE9">
        <w:rPr>
          <w:rFonts w:ascii="Arial" w:eastAsia="Times New Roman" w:hAnsi="Arial" w:cs="Times New Roman"/>
          <w:noProof/>
          <w:sz w:val="20"/>
          <w:szCs w:val="24"/>
          <w:lang w:eastAsia="sk-SK"/>
        </w:rPr>
        <w:t xml:space="preserve"> </w:t>
      </w:r>
      <w:r w:rsidRPr="00465BE9">
        <w:rPr>
          <w:rFonts w:ascii="Arial" w:eastAsia="Times New Roman" w:hAnsi="Arial" w:cs="Arial"/>
          <w:noProof/>
          <w:sz w:val="20"/>
          <w:szCs w:val="20"/>
          <w:lang w:eastAsia="sk-SK"/>
        </w:rPr>
        <w:t>tý</w:t>
      </w:r>
      <w:r w:rsidR="00516DCD">
        <w:rPr>
          <w:rFonts w:ascii="Arial" w:eastAsia="Times New Roman" w:hAnsi="Arial" w:cs="Arial"/>
          <w:noProof/>
          <w:sz w:val="20"/>
          <w:szCs w:val="20"/>
          <w:lang w:eastAsia="sk-SK"/>
        </w:rPr>
        <w:t xml:space="preserve">kajúcich sa vzniku, zmeny, </w:t>
      </w:r>
      <w:r w:rsidRPr="00465BE9">
        <w:rPr>
          <w:rFonts w:ascii="Arial" w:eastAsia="Times New Roman" w:hAnsi="Arial" w:cs="Arial"/>
          <w:noProof/>
          <w:sz w:val="20"/>
          <w:szCs w:val="20"/>
          <w:lang w:eastAsia="sk-SK"/>
        </w:rPr>
        <w:t xml:space="preserve">zániku </w:t>
      </w:r>
      <w:r w:rsidR="00862D3C">
        <w:rPr>
          <w:rFonts w:ascii="Arial" w:eastAsia="Times New Roman" w:hAnsi="Arial" w:cs="Arial"/>
          <w:noProof/>
          <w:sz w:val="20"/>
          <w:szCs w:val="20"/>
          <w:lang w:eastAsia="sk-SK"/>
        </w:rPr>
        <w:t>dohod</w:t>
      </w:r>
      <w:r w:rsidR="00862D3C" w:rsidRPr="00465BE9">
        <w:rPr>
          <w:rFonts w:ascii="Arial" w:eastAsia="Times New Roman" w:hAnsi="Arial" w:cs="Arial"/>
          <w:noProof/>
          <w:sz w:val="20"/>
          <w:szCs w:val="20"/>
          <w:lang w:eastAsia="sk-SK"/>
        </w:rPr>
        <w:t>y</w:t>
      </w:r>
      <w:r w:rsidRPr="00465BE9">
        <w:rPr>
          <w:rFonts w:ascii="Arial" w:eastAsia="Times New Roman" w:hAnsi="Arial" w:cs="Arial"/>
          <w:noProof/>
          <w:sz w:val="20"/>
          <w:szCs w:val="20"/>
          <w:lang w:eastAsia="sk-SK"/>
        </w:rPr>
        <w:t xml:space="preserve">, </w:t>
      </w:r>
      <w:r w:rsidR="00516DCD">
        <w:rPr>
          <w:rFonts w:ascii="Arial" w:eastAsia="Times New Roman" w:hAnsi="Arial" w:cs="Arial"/>
          <w:noProof/>
          <w:sz w:val="20"/>
          <w:szCs w:val="20"/>
          <w:lang w:eastAsia="sk-SK"/>
        </w:rPr>
        <w:t xml:space="preserve">alebo </w:t>
      </w:r>
      <w:r w:rsidRPr="00465BE9">
        <w:rPr>
          <w:rFonts w:ascii="Arial" w:eastAsia="Times New Roman" w:hAnsi="Arial" w:cs="Arial"/>
          <w:noProof/>
          <w:sz w:val="20"/>
          <w:szCs w:val="20"/>
          <w:lang w:eastAsia="sk-SK"/>
        </w:rPr>
        <w:t xml:space="preserve">akéhokoľvek porušenia </w:t>
      </w:r>
      <w:r w:rsidR="00862D3C">
        <w:rPr>
          <w:rFonts w:ascii="Arial" w:eastAsia="Times New Roman" w:hAnsi="Arial" w:cs="Arial"/>
          <w:noProof/>
          <w:sz w:val="20"/>
          <w:szCs w:val="20"/>
          <w:lang w:eastAsia="sk-SK"/>
        </w:rPr>
        <w:t>dohod</w:t>
      </w:r>
      <w:r w:rsidR="00862D3C" w:rsidRPr="00465BE9">
        <w:rPr>
          <w:rFonts w:ascii="Arial" w:eastAsia="Times New Roman" w:hAnsi="Arial" w:cs="Arial"/>
          <w:noProof/>
          <w:sz w:val="20"/>
          <w:szCs w:val="20"/>
          <w:lang w:eastAsia="sk-SK"/>
        </w:rPr>
        <w:t>y</w:t>
      </w:r>
      <w:r w:rsidRPr="00465BE9">
        <w:rPr>
          <w:rFonts w:ascii="Arial" w:eastAsia="Times New Roman" w:hAnsi="Arial" w:cs="Arial"/>
          <w:noProof/>
          <w:sz w:val="20"/>
          <w:szCs w:val="20"/>
          <w:lang w:eastAsia="sk-SK"/>
        </w:rPr>
        <w:t>, sa nepoužije e-mail.</w:t>
      </w:r>
    </w:p>
    <w:p w14:paraId="2F67E703" w14:textId="77777777" w:rsidR="00465BE9" w:rsidRDefault="00465BE9" w:rsidP="00A0420C">
      <w:pPr>
        <w:numPr>
          <w:ilvl w:val="0"/>
          <w:numId w:val="10"/>
        </w:numPr>
        <w:spacing w:after="0" w:line="240" w:lineRule="auto"/>
        <w:ind w:left="357" w:hanging="357"/>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Písomnosti</w:t>
      </w:r>
      <w:r w:rsidRPr="00465BE9">
        <w:rPr>
          <w:rFonts w:ascii="Arial" w:eastAsia="Times New Roman" w:hAnsi="Arial" w:cs="Times New Roman"/>
          <w:noProof/>
          <w:sz w:val="20"/>
          <w:szCs w:val="24"/>
          <w:lang w:eastAsia="sk-SK"/>
        </w:rPr>
        <w:t xml:space="preserve"> </w:t>
      </w:r>
      <w:r w:rsidRPr="00465BE9">
        <w:rPr>
          <w:rFonts w:ascii="Arial" w:eastAsia="Times New Roman" w:hAnsi="Arial" w:cs="Arial"/>
          <w:noProof/>
          <w:sz w:val="20"/>
          <w:szCs w:val="20"/>
          <w:lang w:eastAsia="sk-SK"/>
        </w:rPr>
        <w:t>a komunikácia medzi účastníkmi dohody, týkajúca sa tejto dohody, bude prebiehať v slovenskom jazyku, vrátane vystavovania účtovných dokladov a ich príloh.</w:t>
      </w:r>
    </w:p>
    <w:p w14:paraId="40162233" w14:textId="77777777" w:rsidR="00A11D8D" w:rsidRPr="00465BE9" w:rsidRDefault="00AD67FA" w:rsidP="00A0420C">
      <w:pPr>
        <w:numPr>
          <w:ilvl w:val="0"/>
          <w:numId w:val="10"/>
        </w:numPr>
        <w:spacing w:after="0" w:line="240" w:lineRule="auto"/>
        <w:ind w:left="357"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Dodávateľ </w:t>
      </w:r>
      <w:r w:rsidR="00A11D8D" w:rsidRPr="00A11D8D">
        <w:rPr>
          <w:rFonts w:ascii="Arial" w:eastAsia="Times New Roman" w:hAnsi="Arial" w:cs="Arial"/>
          <w:noProof/>
          <w:sz w:val="20"/>
          <w:szCs w:val="20"/>
          <w:lang w:eastAsia="sk-SK"/>
        </w:rPr>
        <w:t>nie je oprávnen</w:t>
      </w:r>
      <w:r w:rsidR="00A11D8D">
        <w:rPr>
          <w:rFonts w:ascii="Arial" w:eastAsia="Times New Roman" w:hAnsi="Arial" w:cs="Arial"/>
          <w:noProof/>
          <w:sz w:val="20"/>
          <w:szCs w:val="20"/>
          <w:lang w:eastAsia="sk-SK"/>
        </w:rPr>
        <w:t>ý</w:t>
      </w:r>
      <w:r w:rsidR="00A11D8D" w:rsidRPr="00A11D8D">
        <w:rPr>
          <w:rFonts w:ascii="Arial" w:eastAsia="Times New Roman" w:hAnsi="Arial" w:cs="Arial"/>
          <w:noProof/>
          <w:sz w:val="20"/>
          <w:szCs w:val="20"/>
          <w:lang w:eastAsia="sk-SK"/>
        </w:rPr>
        <w:t xml:space="preserve"> postúpiť akékoľvek práva a pohľadávky vyplývajúce z tejto </w:t>
      </w:r>
      <w:r w:rsidR="007267D4">
        <w:rPr>
          <w:rFonts w:ascii="Arial" w:eastAsia="Times New Roman" w:hAnsi="Arial" w:cs="Arial"/>
          <w:noProof/>
          <w:sz w:val="20"/>
          <w:szCs w:val="20"/>
          <w:lang w:eastAsia="sk-SK"/>
        </w:rPr>
        <w:t>dohod</w:t>
      </w:r>
      <w:r w:rsidR="00A11D8D" w:rsidRPr="00A11D8D">
        <w:rPr>
          <w:rFonts w:ascii="Arial" w:eastAsia="Times New Roman" w:hAnsi="Arial" w:cs="Arial"/>
          <w:noProof/>
          <w:sz w:val="20"/>
          <w:szCs w:val="20"/>
          <w:lang w:eastAsia="sk-SK"/>
        </w:rPr>
        <w:t xml:space="preserve">y na tretie osoby bez predchádzajúceho písomného súhlasu </w:t>
      </w:r>
      <w:r>
        <w:rPr>
          <w:rFonts w:ascii="Arial" w:eastAsia="Times New Roman" w:hAnsi="Arial" w:cs="Arial"/>
          <w:noProof/>
          <w:sz w:val="20"/>
          <w:szCs w:val="20"/>
          <w:lang w:eastAsia="sk-SK"/>
        </w:rPr>
        <w:t>objednávateľa</w:t>
      </w:r>
      <w:r w:rsidR="00A11D8D" w:rsidRPr="00A11D8D">
        <w:rPr>
          <w:rFonts w:ascii="Arial" w:eastAsia="Times New Roman" w:hAnsi="Arial" w:cs="Arial"/>
          <w:noProof/>
          <w:sz w:val="20"/>
          <w:szCs w:val="20"/>
          <w:lang w:eastAsia="sk-SK"/>
        </w:rPr>
        <w:t>. Právny úkon, ktorým budú práva a pohľadávky postúpené v rozpor</w:t>
      </w:r>
      <w:r w:rsidR="00A11D8D">
        <w:rPr>
          <w:rFonts w:ascii="Arial" w:eastAsia="Times New Roman" w:hAnsi="Arial" w:cs="Arial"/>
          <w:noProof/>
          <w:sz w:val="20"/>
          <w:szCs w:val="20"/>
          <w:lang w:eastAsia="sk-SK"/>
        </w:rPr>
        <w:t>e s týmto bodom, bude neplatný.</w:t>
      </w:r>
    </w:p>
    <w:p w14:paraId="2C2ADCA4"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035F3874"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X</w:t>
      </w:r>
    </w:p>
    <w:p w14:paraId="77056871"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protikorupčné ustanovenia</w:t>
      </w:r>
    </w:p>
    <w:p w14:paraId="2584C0FF"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70ECB98C" w14:textId="77777777" w:rsidR="00465BE9" w:rsidRPr="00465BE9" w:rsidRDefault="0010025F"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nesmú dopustiť, nesmú schváliť, ani povoliť žiadne konanie v súvislosti s dojednávaním, uzatváraním alebo plnením tejto </w:t>
      </w:r>
      <w:r w:rsidR="00752CEC">
        <w:rPr>
          <w:rFonts w:ascii="Arial" w:eastAsia="Calibri" w:hAnsi="Arial" w:cs="Arial"/>
          <w:sz w:val="20"/>
          <w:szCs w:val="20"/>
        </w:rPr>
        <w:t>dohod</w:t>
      </w:r>
      <w:r w:rsidR="00752CEC" w:rsidRPr="00465BE9">
        <w:rPr>
          <w:rFonts w:ascii="Arial" w:eastAsia="Calibri" w:hAnsi="Arial" w:cs="Arial"/>
          <w:sz w:val="20"/>
          <w:szCs w:val="20"/>
        </w:rPr>
        <w:t>y</w:t>
      </w:r>
      <w:r w:rsidR="00465BE9" w:rsidRPr="00465BE9">
        <w:rPr>
          <w:rFonts w:ascii="Arial" w:eastAsia="Calibri" w:hAnsi="Arial" w:cs="Arial"/>
          <w:sz w:val="20"/>
          <w:szCs w:val="20"/>
        </w:rPr>
        <w:t xml:space="preserve">, ktoré by spôsobilo, že by </w:t>
      </w:r>
      <w:r w:rsidR="00752CEC">
        <w:rPr>
          <w:rFonts w:ascii="Arial" w:eastAsia="Calibri" w:hAnsi="Arial" w:cs="Arial"/>
          <w:sz w:val="20"/>
          <w:szCs w:val="20"/>
        </w:rPr>
        <w:t>účastníci dohody</w:t>
      </w:r>
      <w:r w:rsidR="00465BE9" w:rsidRPr="00465BE9">
        <w:rPr>
          <w:rFonts w:ascii="Arial" w:eastAsia="Calibri" w:hAnsi="Arial" w:cs="Arial"/>
          <w:sz w:val="20"/>
          <w:szCs w:val="20"/>
        </w:rPr>
        <w:t xml:space="preserve"> alebo osoby ovládané </w:t>
      </w:r>
      <w:r w:rsidR="00752CEC">
        <w:rPr>
          <w:rFonts w:ascii="Arial" w:eastAsia="Calibri" w:hAnsi="Arial" w:cs="Arial"/>
          <w:sz w:val="20"/>
          <w:szCs w:val="20"/>
        </w:rPr>
        <w:t>účastníkmi dohody</w:t>
      </w:r>
      <w:r w:rsidR="00465BE9" w:rsidRPr="00465BE9">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w:t>
      </w:r>
      <w:proofErr w:type="spellStart"/>
      <w:r w:rsidR="00465BE9" w:rsidRPr="00465BE9">
        <w:rPr>
          <w:rFonts w:ascii="Arial" w:eastAsia="Calibri" w:hAnsi="Arial" w:cs="Arial"/>
          <w:sz w:val="20"/>
          <w:szCs w:val="20"/>
        </w:rPr>
        <w:t>facilitation</w:t>
      </w:r>
      <w:proofErr w:type="spellEnd"/>
      <w:r w:rsidR="00465BE9" w:rsidRPr="00465BE9">
        <w:rPr>
          <w:rFonts w:ascii="Arial" w:eastAsia="Calibri" w:hAnsi="Arial" w:cs="Arial"/>
          <w:sz w:val="20"/>
          <w:szCs w:val="20"/>
        </w:rPr>
        <w:t xml:space="preserve"> </w:t>
      </w:r>
      <w:proofErr w:type="spellStart"/>
      <w:r w:rsidR="00465BE9" w:rsidRPr="00465BE9">
        <w:rPr>
          <w:rFonts w:ascii="Arial" w:eastAsia="Calibri" w:hAnsi="Arial" w:cs="Arial"/>
          <w:sz w:val="20"/>
          <w:szCs w:val="20"/>
        </w:rPr>
        <w:t>payments</w:t>
      </w:r>
      <w:proofErr w:type="spellEnd"/>
      <w:r w:rsidR="00465BE9" w:rsidRPr="00465BE9">
        <w:rPr>
          <w:rFonts w:ascii="Arial" w:eastAsia="Calibri" w:hAnsi="Arial" w:cs="Arial"/>
          <w:sz w:val="20"/>
          <w:szCs w:val="20"/>
        </w:rPr>
        <w:t xml:space="preserve">) verejným činiteľom, zástupcom alebo zamestnancom orgánov verejnej správy alebo blízkym osobám verejných činiteľov, zástupcov alebo zamestnancov orgánov verejnej správy. </w:t>
      </w:r>
    </w:p>
    <w:p w14:paraId="44971191" w14:textId="77777777" w:rsidR="00465BE9" w:rsidRPr="00465BE9" w:rsidRDefault="00752CEC"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zaväzujú, že neponúknu, neposkytnú, ani sa nezaviažu poskytnúť žiadnemu zamestnancovi, zástupcovi alebo tretej strane konajúcej v mene </w:t>
      </w:r>
      <w:r>
        <w:rPr>
          <w:rFonts w:ascii="Arial" w:eastAsia="Calibri" w:hAnsi="Arial" w:cs="Arial"/>
          <w:sz w:val="20"/>
          <w:szCs w:val="20"/>
        </w:rPr>
        <w:t>druhého účastníka dohody</w:t>
      </w:r>
      <w:r w:rsidR="00465BE9" w:rsidRPr="00465BE9">
        <w:rPr>
          <w:rFonts w:ascii="Arial" w:eastAsia="Calibri" w:hAnsi="Arial" w:cs="Arial"/>
          <w:sz w:val="20"/>
          <w:szCs w:val="20"/>
        </w:rPr>
        <w:t xml:space="preserve">, a rovnako neprijme, ani sa nezaviaže prijať od žiadneho zamestnanca, zástupcu alebo tretej strany konajúcej v mene </w:t>
      </w:r>
      <w:r w:rsidR="00A34272">
        <w:rPr>
          <w:rFonts w:ascii="Arial" w:eastAsia="Calibri" w:hAnsi="Arial" w:cs="Arial"/>
          <w:sz w:val="20"/>
          <w:szCs w:val="20"/>
        </w:rPr>
        <w:t>druhého účastníka dohody</w:t>
      </w:r>
      <w:r w:rsidR="00465BE9" w:rsidRPr="00465BE9">
        <w:rPr>
          <w:rFonts w:ascii="Arial" w:eastAsia="Calibri" w:hAnsi="Arial" w:cs="Arial"/>
          <w:sz w:val="20"/>
          <w:szCs w:val="20"/>
        </w:rPr>
        <w:t xml:space="preserve"> žiadny dar, ani inú výhodu, či peňažnú alebo inú, v súvislosti s dojednávaním, uzatváraním alebo plnením tejto </w:t>
      </w:r>
      <w:r w:rsidR="00A34272">
        <w:rPr>
          <w:rFonts w:ascii="Arial" w:eastAsia="Calibri" w:hAnsi="Arial" w:cs="Arial"/>
          <w:sz w:val="20"/>
          <w:szCs w:val="20"/>
        </w:rPr>
        <w:t>dohody</w:t>
      </w:r>
      <w:r w:rsidR="00465BE9" w:rsidRPr="00465BE9">
        <w:rPr>
          <w:rFonts w:ascii="Arial" w:eastAsia="Calibri" w:hAnsi="Arial" w:cs="Arial"/>
          <w:sz w:val="20"/>
          <w:szCs w:val="20"/>
        </w:rPr>
        <w:t>.</w:t>
      </w:r>
    </w:p>
    <w:p w14:paraId="7289BC1E" w14:textId="77777777" w:rsidR="00987480" w:rsidRDefault="00A34272"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lastRenderedPageBreak/>
        <w:t>Účastníci dohody</w:t>
      </w:r>
      <w:r w:rsidR="00465BE9" w:rsidRPr="00987480">
        <w:rPr>
          <w:rFonts w:ascii="Arial" w:eastAsia="Calibri" w:hAnsi="Arial" w:cs="Arial"/>
          <w:sz w:val="20"/>
          <w:szCs w:val="20"/>
        </w:rPr>
        <w:t xml:space="preserve"> sa zaväzujú bezodkladne informovať </w:t>
      </w:r>
      <w:r w:rsidRPr="00987480">
        <w:rPr>
          <w:rFonts w:ascii="Arial" w:eastAsia="Calibri" w:hAnsi="Arial" w:cs="Arial"/>
          <w:sz w:val="20"/>
          <w:szCs w:val="20"/>
        </w:rPr>
        <w:t>druhého účastníka dohody</w:t>
      </w:r>
      <w:r w:rsidR="00465BE9" w:rsidRPr="00987480">
        <w:rPr>
          <w:rFonts w:ascii="Arial" w:eastAsia="Calibri" w:hAnsi="Arial" w:cs="Arial"/>
          <w:sz w:val="20"/>
          <w:szCs w:val="20"/>
        </w:rPr>
        <w:t>, pokiaľ si budú vedom</w:t>
      </w:r>
      <w:r w:rsidR="00F25643" w:rsidRPr="00987480">
        <w:rPr>
          <w:rFonts w:ascii="Arial" w:eastAsia="Calibri" w:hAnsi="Arial" w:cs="Arial"/>
          <w:sz w:val="20"/>
          <w:szCs w:val="20"/>
        </w:rPr>
        <w:t>í</w:t>
      </w:r>
      <w:r w:rsidR="00465BE9" w:rsidRPr="00987480">
        <w:rPr>
          <w:rFonts w:ascii="Arial" w:eastAsia="Calibri" w:hAnsi="Arial" w:cs="Arial"/>
          <w:sz w:val="20"/>
          <w:szCs w:val="20"/>
        </w:rPr>
        <w:t xml:space="preserve"> alebo budú mať konkrétne podozrenie na korupciu pri dojednávaní, uzatváraní alebo pri plnení tejto </w:t>
      </w:r>
      <w:r w:rsidR="00F25643" w:rsidRPr="00987480">
        <w:rPr>
          <w:rFonts w:ascii="Arial" w:eastAsia="Calibri" w:hAnsi="Arial" w:cs="Arial"/>
          <w:sz w:val="20"/>
          <w:szCs w:val="20"/>
        </w:rPr>
        <w:t>dohody</w:t>
      </w:r>
      <w:r w:rsidR="00465BE9" w:rsidRPr="00987480">
        <w:rPr>
          <w:rFonts w:ascii="Arial" w:eastAsia="Calibri" w:hAnsi="Arial" w:cs="Arial"/>
          <w:sz w:val="20"/>
          <w:szCs w:val="20"/>
        </w:rPr>
        <w:t>.</w:t>
      </w:r>
    </w:p>
    <w:p w14:paraId="2902BFF0" w14:textId="77777777" w:rsidR="00465BE9" w:rsidRPr="00987480" w:rsidRDefault="00465BE9"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t xml:space="preserve">V prípade, že akýkoľvek dar alebo výhoda v súvislosti s dojednávaním, uzatváraním alebo plnením tejto </w:t>
      </w:r>
      <w:r w:rsidR="00F25643" w:rsidRPr="00987480">
        <w:rPr>
          <w:rFonts w:ascii="Arial" w:eastAsia="Calibri" w:hAnsi="Arial" w:cs="Arial"/>
          <w:sz w:val="20"/>
          <w:szCs w:val="20"/>
        </w:rPr>
        <w:t xml:space="preserve">dohody </w:t>
      </w:r>
      <w:r w:rsidRPr="00987480">
        <w:rPr>
          <w:rFonts w:ascii="Arial" w:eastAsia="Calibri" w:hAnsi="Arial" w:cs="Arial"/>
          <w:sz w:val="20"/>
          <w:szCs w:val="20"/>
        </w:rPr>
        <w:t xml:space="preserve">je poskytnutý </w:t>
      </w:r>
      <w:r w:rsidR="00F25643" w:rsidRPr="00987480">
        <w:rPr>
          <w:rFonts w:ascii="Arial" w:eastAsia="Calibri" w:hAnsi="Arial" w:cs="Arial"/>
          <w:sz w:val="20"/>
          <w:szCs w:val="20"/>
        </w:rPr>
        <w:t>účastníkovi dohody</w:t>
      </w:r>
      <w:r w:rsidRPr="00987480">
        <w:rPr>
          <w:rFonts w:ascii="Arial" w:eastAsia="Calibri" w:hAnsi="Arial" w:cs="Arial"/>
          <w:sz w:val="20"/>
          <w:szCs w:val="20"/>
        </w:rPr>
        <w:t xml:space="preserve"> alebo zástupcovi </w:t>
      </w:r>
      <w:r w:rsidR="00F25643" w:rsidRPr="00987480">
        <w:rPr>
          <w:rFonts w:ascii="Arial" w:eastAsia="Calibri" w:hAnsi="Arial" w:cs="Arial"/>
          <w:sz w:val="20"/>
          <w:szCs w:val="20"/>
        </w:rPr>
        <w:t>účastníka dohody</w:t>
      </w:r>
      <w:r w:rsidRPr="00987480">
        <w:rPr>
          <w:rFonts w:ascii="Arial" w:eastAsia="Calibri" w:hAnsi="Arial" w:cs="Arial"/>
          <w:sz w:val="20"/>
          <w:szCs w:val="20"/>
        </w:rPr>
        <w:t xml:space="preserve"> v rozpore s týmto článkom </w:t>
      </w:r>
      <w:r w:rsidR="00F25643" w:rsidRPr="00987480">
        <w:rPr>
          <w:rFonts w:ascii="Arial" w:eastAsia="Calibri" w:hAnsi="Arial" w:cs="Arial"/>
          <w:sz w:val="20"/>
          <w:szCs w:val="20"/>
        </w:rPr>
        <w:t>dohody</w:t>
      </w:r>
      <w:r w:rsidRPr="00987480">
        <w:rPr>
          <w:rFonts w:ascii="Arial" w:eastAsia="Calibri" w:hAnsi="Arial" w:cs="Arial"/>
          <w:sz w:val="20"/>
          <w:szCs w:val="20"/>
        </w:rPr>
        <w:t xml:space="preserve">, môže </w:t>
      </w:r>
      <w:r w:rsidR="007267D4" w:rsidRPr="00987480">
        <w:rPr>
          <w:rFonts w:ascii="Arial" w:eastAsia="Calibri" w:hAnsi="Arial" w:cs="Arial"/>
          <w:sz w:val="20"/>
          <w:szCs w:val="20"/>
        </w:rPr>
        <w:t>účastník dohody</w:t>
      </w:r>
      <w:r w:rsidRPr="00987480">
        <w:rPr>
          <w:rFonts w:ascii="Arial" w:eastAsia="Calibri" w:hAnsi="Arial" w:cs="Arial"/>
          <w:sz w:val="20"/>
          <w:szCs w:val="20"/>
        </w:rPr>
        <w:t xml:space="preserve"> od tejto </w:t>
      </w:r>
      <w:r w:rsidR="007267D4" w:rsidRPr="00987480">
        <w:rPr>
          <w:rFonts w:ascii="Arial" w:eastAsia="Calibri" w:hAnsi="Arial" w:cs="Arial"/>
          <w:sz w:val="20"/>
          <w:szCs w:val="20"/>
        </w:rPr>
        <w:t xml:space="preserve">dohody </w:t>
      </w:r>
      <w:r w:rsidRPr="00987480">
        <w:rPr>
          <w:rFonts w:ascii="Arial" w:eastAsia="Calibri" w:hAnsi="Arial" w:cs="Arial"/>
          <w:sz w:val="20"/>
          <w:szCs w:val="20"/>
        </w:rPr>
        <w:t>odstúpiť.</w:t>
      </w:r>
    </w:p>
    <w:p w14:paraId="698A2989" w14:textId="77777777" w:rsidR="00981B2E" w:rsidRDefault="00981B2E" w:rsidP="00465BE9">
      <w:pPr>
        <w:spacing w:after="0" w:line="240" w:lineRule="auto"/>
        <w:ind w:left="357"/>
        <w:jc w:val="center"/>
        <w:rPr>
          <w:rFonts w:ascii="Arial" w:eastAsia="Times New Roman" w:hAnsi="Arial" w:cs="Arial"/>
          <w:b/>
          <w:noProof/>
          <w:sz w:val="20"/>
          <w:szCs w:val="20"/>
          <w:lang w:eastAsia="sk-SK"/>
        </w:rPr>
      </w:pPr>
    </w:p>
    <w:p w14:paraId="74685451" w14:textId="77777777" w:rsidR="00465BE9" w:rsidRPr="00465BE9" w:rsidRDefault="00981B2E" w:rsidP="00465BE9">
      <w:pPr>
        <w:spacing w:after="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w:t>
      </w:r>
      <w:r w:rsidR="00465BE9" w:rsidRPr="00465BE9">
        <w:rPr>
          <w:rFonts w:ascii="Arial" w:eastAsia="Times New Roman" w:hAnsi="Arial" w:cs="Arial"/>
          <w:b/>
          <w:noProof/>
          <w:sz w:val="20"/>
          <w:szCs w:val="20"/>
          <w:lang w:eastAsia="sk-SK"/>
        </w:rPr>
        <w:t>l. XI</w:t>
      </w:r>
    </w:p>
    <w:p w14:paraId="6177A8AD"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Záverečné ustanovenia</w:t>
      </w:r>
    </w:p>
    <w:p w14:paraId="468EDB6D"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p>
    <w:p w14:paraId="7184B19F" w14:textId="77777777" w:rsidR="00AD67FA"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Rozhodným právom pre túto </w:t>
      </w:r>
      <w:r>
        <w:rPr>
          <w:rFonts w:ascii="Arial" w:eastAsia="Times New Roman" w:hAnsi="Arial" w:cs="Arial"/>
          <w:noProof/>
          <w:sz w:val="20"/>
          <w:szCs w:val="20"/>
          <w:lang w:eastAsia="sk-SK"/>
        </w:rPr>
        <w:t>dohod</w:t>
      </w:r>
      <w:r w:rsidRPr="00465BE9">
        <w:rPr>
          <w:rFonts w:ascii="Arial" w:eastAsia="Times New Roman" w:hAnsi="Arial" w:cs="Arial"/>
          <w:noProof/>
          <w:sz w:val="20"/>
          <w:szCs w:val="20"/>
          <w:lang w:eastAsia="sk-SK"/>
        </w:rPr>
        <w:t xml:space="preserve">u je slovenský právny poriadok. </w:t>
      </w:r>
      <w:r w:rsidR="00AD67FA">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0A9F167A"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p>
    <w:p w14:paraId="142E0796"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Dohoda je vyhotovená v </w:t>
      </w:r>
      <w:r w:rsidR="00AD67FA">
        <w:rPr>
          <w:rFonts w:ascii="Arial" w:eastAsia="Times New Roman" w:hAnsi="Arial" w:cs="Arial"/>
          <w:noProof/>
          <w:sz w:val="20"/>
          <w:szCs w:val="20"/>
          <w:lang w:eastAsia="sk-SK"/>
        </w:rPr>
        <w:t>štyroch</w:t>
      </w:r>
      <w:r w:rsidRPr="00465BE9">
        <w:rPr>
          <w:rFonts w:ascii="Arial" w:eastAsia="Times New Roman" w:hAnsi="Arial" w:cs="Arial"/>
          <w:noProof/>
          <w:sz w:val="20"/>
          <w:szCs w:val="20"/>
          <w:lang w:eastAsia="sk-SK"/>
        </w:rPr>
        <w:t xml:space="preserve"> rovnopisoch s platnosťou originálu, z ktorých </w:t>
      </w:r>
      <w:r w:rsidR="00AD67FA">
        <w:rPr>
          <w:rFonts w:ascii="Arial" w:eastAsia="Times New Roman" w:hAnsi="Arial" w:cs="Arial"/>
          <w:noProof/>
          <w:sz w:val="20"/>
          <w:szCs w:val="20"/>
          <w:lang w:eastAsia="sk-SK"/>
        </w:rPr>
        <w:t xml:space="preserve">dodávateľ </w:t>
      </w:r>
      <w:r w:rsidRPr="00465BE9">
        <w:rPr>
          <w:rFonts w:ascii="Arial" w:eastAsia="Times New Roman" w:hAnsi="Arial" w:cs="Arial"/>
          <w:noProof/>
          <w:sz w:val="20"/>
          <w:szCs w:val="20"/>
          <w:lang w:eastAsia="sk-SK"/>
        </w:rPr>
        <w:t>obdrží jedno a</w:t>
      </w:r>
      <w:r w:rsidR="00AD67FA">
        <w:rPr>
          <w:rFonts w:ascii="Arial" w:eastAsia="Times New Roman" w:hAnsi="Arial" w:cs="Arial"/>
          <w:noProof/>
          <w:sz w:val="20"/>
          <w:szCs w:val="20"/>
          <w:lang w:eastAsia="sk-SK"/>
        </w:rPr>
        <w:t> objednávateľ tri</w:t>
      </w:r>
      <w:r w:rsidRPr="00465BE9">
        <w:rPr>
          <w:rFonts w:ascii="Arial" w:eastAsia="Times New Roman" w:hAnsi="Arial" w:cs="Arial"/>
          <w:noProof/>
          <w:sz w:val="20"/>
          <w:szCs w:val="20"/>
          <w:lang w:eastAsia="sk-SK"/>
        </w:rPr>
        <w:t xml:space="preserve"> vyhotovenia.</w:t>
      </w:r>
    </w:p>
    <w:p w14:paraId="44E5C0FC"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Pr>
          <w:rFonts w:ascii="Arial" w:eastAsia="Times New Roman" w:hAnsi="Arial" w:cs="Arial"/>
          <w:noProof/>
          <w:sz w:val="20"/>
          <w:szCs w:val="20"/>
          <w:lang w:eastAsia="sk-SK"/>
        </w:rPr>
        <w:t xml:space="preserve">dohody </w:t>
      </w:r>
      <w:r w:rsidRPr="00465BE9">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3D2965EE" w14:textId="77777777" w:rsidR="00465BE9"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sz w:val="20"/>
          <w:szCs w:val="20"/>
          <w:lang w:eastAsia="cs-CZ"/>
        </w:rPr>
        <w:t xml:space="preserve">Účastníci dohody </w:t>
      </w:r>
      <w:r w:rsidRPr="00057855">
        <w:rPr>
          <w:rFonts w:ascii="Arial" w:eastAsia="Times New Roman" w:hAnsi="Arial" w:cs="Arial"/>
          <w:sz w:val="20"/>
          <w:szCs w:val="20"/>
          <w:lang w:eastAsia="cs-CZ"/>
        </w:rPr>
        <w:t xml:space="preserve">sa dohodli, že akékoľvek spory a nároky, vyplývajúce z tejto zmluvy alebo s ňou súvisiace, sa budú riešiť predovšetkým rokovaním a dohodou </w:t>
      </w:r>
      <w:r>
        <w:rPr>
          <w:rFonts w:ascii="Arial" w:eastAsia="Times New Roman" w:hAnsi="Arial" w:cs="Arial"/>
          <w:sz w:val="20"/>
          <w:szCs w:val="20"/>
          <w:lang w:eastAsia="cs-CZ"/>
        </w:rPr>
        <w:t>účastníkov</w:t>
      </w:r>
      <w:r w:rsidRPr="00057855">
        <w:rPr>
          <w:rFonts w:ascii="Arial" w:eastAsia="Times New Roman" w:hAnsi="Arial" w:cs="Arial"/>
          <w:sz w:val="20"/>
          <w:szCs w:val="20"/>
          <w:lang w:eastAsia="cs-CZ"/>
        </w:rPr>
        <w:t xml:space="preserve"> v dobrej viere a s dobrým úmyslom. V prípade, že sa týmto spôsobom nepodarí </w:t>
      </w:r>
      <w:r>
        <w:rPr>
          <w:rFonts w:ascii="Arial" w:eastAsia="Times New Roman" w:hAnsi="Arial" w:cs="Arial"/>
          <w:sz w:val="20"/>
          <w:szCs w:val="20"/>
          <w:lang w:eastAsia="cs-CZ"/>
        </w:rPr>
        <w:t>účastníkom</w:t>
      </w:r>
      <w:r w:rsidRPr="00057855">
        <w:rPr>
          <w:rFonts w:ascii="Arial" w:eastAsia="Times New Roman" w:hAnsi="Arial" w:cs="Arial"/>
          <w:sz w:val="20"/>
          <w:szCs w:val="20"/>
          <w:lang w:eastAsia="cs-CZ"/>
        </w:rPr>
        <w:t xml:space="preserve"> dosiahnuť dohodu, obrátia sa s návrhom na vyriešenie na príslušný súd</w:t>
      </w:r>
      <w:r w:rsidR="00465BE9" w:rsidRPr="00465BE9">
        <w:rPr>
          <w:rFonts w:ascii="Arial" w:eastAsia="Times New Roman" w:hAnsi="Arial" w:cs="Arial"/>
          <w:noProof/>
          <w:sz w:val="20"/>
          <w:szCs w:val="20"/>
          <w:lang w:eastAsia="sk-SK"/>
        </w:rPr>
        <w:t>.</w:t>
      </w:r>
    </w:p>
    <w:p w14:paraId="783821E4" w14:textId="77777777" w:rsidR="00FE172E"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1C791E24" w14:textId="77777777" w:rsidR="00516DCD" w:rsidRDefault="00516DCD"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Neoddeliteľnou súčasťou tejto dohody sú prílohy:</w:t>
      </w:r>
    </w:p>
    <w:p w14:paraId="6D861DB9" w14:textId="77777777" w:rsidR="00FE172E" w:rsidRPr="00465BE9" w:rsidRDefault="00FE172E" w:rsidP="00AD67FA">
      <w:pPr>
        <w:numPr>
          <w:ilvl w:val="6"/>
          <w:numId w:val="2"/>
        </w:numPr>
        <w:spacing w:after="0" w:line="240" w:lineRule="auto"/>
        <w:ind w:hanging="76"/>
        <w:contextualSpacing/>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Špecifikácia</w:t>
      </w:r>
      <w:r w:rsidR="00516DCD">
        <w:rPr>
          <w:rFonts w:ascii="Arial" w:eastAsia="Times New Roman" w:hAnsi="Arial" w:cs="Arial"/>
          <w:noProof/>
          <w:sz w:val="20"/>
          <w:szCs w:val="20"/>
          <w:lang w:eastAsia="sk-SK"/>
        </w:rPr>
        <w:t xml:space="preserve"> predmetu dohody</w:t>
      </w:r>
      <w:r w:rsidR="00057855">
        <w:rPr>
          <w:rFonts w:ascii="Arial" w:eastAsia="Times New Roman" w:hAnsi="Arial" w:cs="Arial"/>
          <w:noProof/>
          <w:sz w:val="20"/>
          <w:szCs w:val="20"/>
          <w:lang w:eastAsia="sk-SK"/>
        </w:rPr>
        <w:t>,</w:t>
      </w:r>
    </w:p>
    <w:p w14:paraId="4D2F2975" w14:textId="77777777" w:rsidR="00FE172E" w:rsidRPr="00465BE9" w:rsidRDefault="00516DCD" w:rsidP="00AD67FA">
      <w:pPr>
        <w:numPr>
          <w:ilvl w:val="6"/>
          <w:numId w:val="2"/>
        </w:numPr>
        <w:tabs>
          <w:tab w:val="clear" w:pos="360"/>
          <w:tab w:val="num" w:pos="709"/>
        </w:tabs>
        <w:spacing w:after="0" w:line="240" w:lineRule="auto"/>
        <w:ind w:left="709" w:hanging="425"/>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Zoznam motorových vozidiel</w:t>
      </w:r>
      <w:r w:rsidR="00057855">
        <w:rPr>
          <w:rFonts w:ascii="Arial" w:eastAsia="Times New Roman" w:hAnsi="Arial" w:cs="Arial"/>
          <w:noProof/>
          <w:sz w:val="20"/>
          <w:szCs w:val="20"/>
          <w:lang w:eastAsia="sk-SK"/>
        </w:rPr>
        <w:t>,</w:t>
      </w:r>
    </w:p>
    <w:p w14:paraId="25565309" w14:textId="77777777" w:rsidR="00FE172E" w:rsidRPr="00465BE9" w:rsidRDefault="00516DCD" w:rsidP="00AD67FA">
      <w:pPr>
        <w:numPr>
          <w:ilvl w:val="6"/>
          <w:numId w:val="2"/>
        </w:numPr>
        <w:spacing w:after="0" w:line="240" w:lineRule="auto"/>
        <w:ind w:hanging="76"/>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Pracoviská VšZP a zoznam pneuservisov</w:t>
      </w:r>
      <w:r w:rsidR="00057855">
        <w:rPr>
          <w:rFonts w:ascii="Arial" w:eastAsia="Times New Roman" w:hAnsi="Arial" w:cs="Arial"/>
          <w:noProof/>
          <w:sz w:val="20"/>
          <w:szCs w:val="20"/>
          <w:lang w:eastAsia="sk-SK"/>
        </w:rPr>
        <w:t>,</w:t>
      </w:r>
    </w:p>
    <w:p w14:paraId="7BBC3876" w14:textId="77777777" w:rsidR="00FE172E" w:rsidRDefault="00516DCD" w:rsidP="00AD67FA">
      <w:pPr>
        <w:numPr>
          <w:ilvl w:val="6"/>
          <w:numId w:val="2"/>
        </w:numPr>
        <w:spacing w:after="0" w:line="240" w:lineRule="auto"/>
        <w:ind w:hanging="76"/>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Cenová špecifikácia</w:t>
      </w:r>
      <w:r w:rsidR="00057855">
        <w:rPr>
          <w:rFonts w:ascii="Arial" w:eastAsia="Times New Roman" w:hAnsi="Arial" w:cs="Arial"/>
          <w:noProof/>
          <w:sz w:val="20"/>
          <w:szCs w:val="20"/>
          <w:lang w:eastAsia="sk-SK"/>
        </w:rPr>
        <w:t>,</w:t>
      </w:r>
    </w:p>
    <w:p w14:paraId="7ECF0FE8" w14:textId="77777777" w:rsidR="00516DCD" w:rsidRDefault="00516DCD" w:rsidP="00AD67FA">
      <w:pPr>
        <w:numPr>
          <w:ilvl w:val="6"/>
          <w:numId w:val="2"/>
        </w:numPr>
        <w:spacing w:after="0" w:line="240" w:lineRule="auto"/>
        <w:ind w:hanging="76"/>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Skladový list</w:t>
      </w:r>
      <w:r w:rsidR="00057855">
        <w:rPr>
          <w:rFonts w:ascii="Arial" w:eastAsia="Times New Roman" w:hAnsi="Arial" w:cs="Arial"/>
          <w:noProof/>
          <w:sz w:val="20"/>
          <w:szCs w:val="20"/>
          <w:lang w:eastAsia="sk-SK"/>
        </w:rPr>
        <w:t>,</w:t>
      </w:r>
    </w:p>
    <w:p w14:paraId="68A24006" w14:textId="77777777" w:rsidR="00516DCD" w:rsidRPr="00465BE9" w:rsidRDefault="00516DCD" w:rsidP="00AD67FA">
      <w:pPr>
        <w:numPr>
          <w:ilvl w:val="6"/>
          <w:numId w:val="2"/>
        </w:numPr>
        <w:spacing w:after="0" w:line="240" w:lineRule="auto"/>
        <w:ind w:hanging="76"/>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Zoznam subdodávateľov</w:t>
      </w:r>
      <w:r w:rsidR="00057855">
        <w:rPr>
          <w:rFonts w:ascii="Arial" w:eastAsia="Times New Roman" w:hAnsi="Arial" w:cs="Arial"/>
          <w:noProof/>
          <w:sz w:val="20"/>
          <w:szCs w:val="20"/>
          <w:lang w:eastAsia="sk-SK"/>
        </w:rPr>
        <w:t>.</w:t>
      </w:r>
    </w:p>
    <w:p w14:paraId="337F130D" w14:textId="77777777" w:rsidR="00465BE9" w:rsidRDefault="00465BE9" w:rsidP="00AD67FA">
      <w:pPr>
        <w:spacing w:after="0" w:line="240" w:lineRule="auto"/>
        <w:rPr>
          <w:rFonts w:ascii="Arial" w:eastAsia="Times New Roman" w:hAnsi="Arial" w:cs="Arial"/>
          <w:noProof/>
          <w:sz w:val="20"/>
          <w:szCs w:val="20"/>
          <w:lang w:eastAsia="sk-SK"/>
        </w:rPr>
      </w:pPr>
    </w:p>
    <w:p w14:paraId="2D0AB0A4" w14:textId="77777777" w:rsidR="00FE172E" w:rsidRPr="00465BE9" w:rsidRDefault="00FE172E" w:rsidP="00AD67FA">
      <w:pPr>
        <w:spacing w:after="0" w:line="240" w:lineRule="auto"/>
        <w:rPr>
          <w:rFonts w:ascii="Arial" w:eastAsia="Times New Roman" w:hAnsi="Arial" w:cs="Arial"/>
          <w:noProof/>
          <w:sz w:val="20"/>
          <w:szCs w:val="20"/>
          <w:lang w:eastAsia="sk-SK"/>
        </w:rPr>
      </w:pPr>
    </w:p>
    <w:p w14:paraId="0E275208" w14:textId="77777777"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Za </w:t>
      </w:r>
      <w:r w:rsidR="00057855">
        <w:rPr>
          <w:rFonts w:ascii="Arial" w:eastAsia="Times New Roman" w:hAnsi="Arial" w:cs="Arial"/>
          <w:noProof/>
          <w:sz w:val="20"/>
          <w:szCs w:val="20"/>
          <w:lang w:eastAsia="sk-SK"/>
        </w:rPr>
        <w:t>objednávateľa</w:t>
      </w:r>
      <w:r w:rsidRPr="00465BE9">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ab/>
        <w:t xml:space="preserve">Za </w:t>
      </w:r>
      <w:r w:rsidR="00057855">
        <w:rPr>
          <w:rFonts w:ascii="Arial" w:eastAsia="Times New Roman" w:hAnsi="Arial" w:cs="Arial"/>
          <w:noProof/>
          <w:sz w:val="20"/>
          <w:szCs w:val="20"/>
          <w:lang w:eastAsia="sk-SK"/>
        </w:rPr>
        <w:t>dodávateľa</w:t>
      </w:r>
      <w:r w:rsidRPr="00465BE9">
        <w:rPr>
          <w:rFonts w:ascii="Arial" w:eastAsia="Times New Roman" w:hAnsi="Arial" w:cs="Arial"/>
          <w:noProof/>
          <w:sz w:val="20"/>
          <w:szCs w:val="20"/>
          <w:lang w:eastAsia="sk-SK"/>
        </w:rPr>
        <w:t>:</w:t>
      </w:r>
    </w:p>
    <w:p w14:paraId="1582B734"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52BB0581" w14:textId="77777777"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Bratislave, dňa............... </w:t>
      </w:r>
      <w:r w:rsidRPr="00465BE9">
        <w:rPr>
          <w:rFonts w:ascii="Arial" w:eastAsia="Times New Roman" w:hAnsi="Arial" w:cs="Arial"/>
          <w:noProof/>
          <w:sz w:val="20"/>
          <w:szCs w:val="20"/>
          <w:lang w:eastAsia="sk-SK"/>
        </w:rPr>
        <w:tab/>
        <w:t>V   .................,  dňa..............</w:t>
      </w:r>
    </w:p>
    <w:p w14:paraId="6BCF07DE"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006DBFF8"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0D6A4B5D"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41D9E017"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5E76A543" w14:textId="77777777" w:rsidR="00057855"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ab/>
        <w:t xml:space="preserve">          .............................................</w:t>
      </w:r>
    </w:p>
    <w:p w14:paraId="08AEE7D7"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Richard Strapko</w:t>
      </w:r>
    </w:p>
    <w:p w14:paraId="3900D72E"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predsed</w:t>
      </w:r>
      <w:r w:rsidR="00465BE9" w:rsidRPr="00465BE9">
        <w:rPr>
          <w:rFonts w:ascii="Arial" w:eastAsia="Times New Roman" w:hAnsi="Arial" w:cs="Arial"/>
          <w:noProof/>
          <w:sz w:val="20"/>
          <w:szCs w:val="20"/>
          <w:lang w:eastAsia="sk-SK"/>
        </w:rPr>
        <w:t xml:space="preserve">a predstavenstva </w:t>
      </w:r>
    </w:p>
    <w:p w14:paraId="704BE2C3" w14:textId="77777777" w:rsidR="00465BE9" w:rsidRPr="00465BE9"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2A4757FD"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p>
    <w:p w14:paraId="0E075636" w14:textId="77777777" w:rsidR="00465BE9" w:rsidRDefault="00465BE9" w:rsidP="00057855">
      <w:pPr>
        <w:spacing w:after="0" w:line="240" w:lineRule="auto"/>
        <w:rPr>
          <w:rFonts w:ascii="Arial" w:eastAsia="Times New Roman" w:hAnsi="Arial" w:cs="Arial"/>
          <w:noProof/>
          <w:sz w:val="20"/>
          <w:szCs w:val="20"/>
          <w:lang w:eastAsia="sk-SK"/>
        </w:rPr>
      </w:pPr>
    </w:p>
    <w:p w14:paraId="4A830C2A" w14:textId="77777777" w:rsidR="00057855" w:rsidRDefault="00057855" w:rsidP="00057855">
      <w:pPr>
        <w:spacing w:after="0" w:line="240" w:lineRule="auto"/>
        <w:rPr>
          <w:rFonts w:ascii="Arial" w:eastAsia="Times New Roman" w:hAnsi="Arial" w:cs="Arial"/>
          <w:noProof/>
          <w:sz w:val="20"/>
          <w:szCs w:val="20"/>
          <w:lang w:eastAsia="sk-SK"/>
        </w:rPr>
      </w:pPr>
    </w:p>
    <w:p w14:paraId="20768A17" w14:textId="77777777" w:rsidR="00057855" w:rsidRPr="00465BE9" w:rsidRDefault="00057855" w:rsidP="00057855">
      <w:pPr>
        <w:spacing w:after="0" w:line="240" w:lineRule="auto"/>
        <w:rPr>
          <w:rFonts w:ascii="Arial" w:eastAsia="Times New Roman" w:hAnsi="Arial" w:cs="Arial"/>
          <w:noProof/>
          <w:sz w:val="20"/>
          <w:szCs w:val="20"/>
          <w:lang w:eastAsia="sk-SK"/>
        </w:rPr>
      </w:pPr>
    </w:p>
    <w:p w14:paraId="7E9C5E3B" w14:textId="77777777" w:rsidR="00057855"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p>
    <w:p w14:paraId="4FD80162" w14:textId="77777777" w:rsidR="00057855"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w:t>
      </w:r>
    </w:p>
    <w:p w14:paraId="2CB9E17F" w14:textId="77777777" w:rsidR="00465BE9" w:rsidRPr="00465BE9"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člen</w:t>
      </w:r>
      <w:r w:rsidR="00465BE9" w:rsidRPr="00465BE9">
        <w:rPr>
          <w:rFonts w:ascii="Arial" w:eastAsia="Times New Roman" w:hAnsi="Arial" w:cs="Arial"/>
          <w:noProof/>
          <w:sz w:val="20"/>
          <w:szCs w:val="20"/>
          <w:lang w:eastAsia="sk-SK"/>
        </w:rPr>
        <w:t xml:space="preserve"> predstavenstva  </w:t>
      </w:r>
    </w:p>
    <w:p w14:paraId="720C9741"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68139BD0"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534D5680"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58FC4178"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606871AF" w14:textId="77777777" w:rsidR="00465BE9" w:rsidRPr="00465BE9" w:rsidRDefault="00465BE9" w:rsidP="00465BE9">
      <w:pPr>
        <w:spacing w:after="0" w:line="240" w:lineRule="auto"/>
        <w:ind w:left="360"/>
        <w:contextualSpacing/>
        <w:rPr>
          <w:rFonts w:ascii="Arial" w:eastAsia="Times New Roman" w:hAnsi="Arial" w:cs="Arial"/>
          <w:noProof/>
          <w:sz w:val="20"/>
          <w:szCs w:val="20"/>
          <w:lang w:eastAsia="sk-SK"/>
        </w:rPr>
      </w:pPr>
    </w:p>
    <w:p w14:paraId="21DE1F4B" w14:textId="77777777" w:rsidR="00465BE9" w:rsidRPr="00465BE9" w:rsidRDefault="00465BE9" w:rsidP="00465BE9">
      <w:pPr>
        <w:spacing w:after="0" w:line="240" w:lineRule="auto"/>
        <w:ind w:left="360"/>
        <w:contextualSpacing/>
        <w:rPr>
          <w:rFonts w:ascii="Arial" w:eastAsia="Times New Roman" w:hAnsi="Arial" w:cs="Arial"/>
          <w:noProof/>
          <w:sz w:val="20"/>
          <w:szCs w:val="20"/>
          <w:lang w:eastAsia="sk-SK"/>
        </w:rPr>
      </w:pPr>
    </w:p>
    <w:p w14:paraId="748ACCB3" w14:textId="77777777" w:rsidR="00465BE9" w:rsidRPr="00465BE9" w:rsidRDefault="00465BE9" w:rsidP="00465BE9">
      <w:pPr>
        <w:spacing w:after="0" w:line="240" w:lineRule="auto"/>
        <w:jc w:val="right"/>
        <w:rPr>
          <w:rFonts w:ascii="Arial" w:eastAsia="Times New Roman" w:hAnsi="Arial" w:cs="Arial"/>
          <w:sz w:val="20"/>
          <w:szCs w:val="20"/>
          <w:lang w:eastAsia="sk-SK"/>
        </w:rPr>
      </w:pPr>
      <w:r w:rsidRPr="00465BE9">
        <w:rPr>
          <w:rFonts w:ascii="Arial" w:eastAsia="Times New Roman" w:hAnsi="Arial" w:cs="Arial"/>
          <w:sz w:val="20"/>
          <w:szCs w:val="20"/>
          <w:lang w:eastAsia="sk-SK"/>
        </w:rPr>
        <w:lastRenderedPageBreak/>
        <w:t xml:space="preserve">Príloha č. </w:t>
      </w:r>
      <w:r w:rsidR="00516DCD">
        <w:rPr>
          <w:rFonts w:ascii="Arial" w:eastAsia="Times New Roman" w:hAnsi="Arial" w:cs="Arial"/>
          <w:sz w:val="20"/>
          <w:szCs w:val="20"/>
          <w:lang w:eastAsia="sk-SK"/>
        </w:rPr>
        <w:t>6</w:t>
      </w:r>
    </w:p>
    <w:p w14:paraId="0BDBE38B" w14:textId="77777777" w:rsidR="00465BE9" w:rsidRPr="00465BE9" w:rsidRDefault="00465BE9" w:rsidP="00465BE9">
      <w:pPr>
        <w:spacing w:after="0" w:line="240" w:lineRule="auto"/>
        <w:jc w:val="right"/>
        <w:rPr>
          <w:rFonts w:ascii="Arial" w:eastAsia="Times New Roman" w:hAnsi="Arial" w:cs="Arial"/>
          <w:sz w:val="20"/>
          <w:szCs w:val="20"/>
          <w:lang w:eastAsia="cs-CZ"/>
        </w:rPr>
      </w:pPr>
    </w:p>
    <w:p w14:paraId="0DB5105C"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76414A1F"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41C58A03" w14:textId="77777777" w:rsidR="00465BE9" w:rsidRPr="00465BE9" w:rsidRDefault="00465BE9" w:rsidP="00465BE9">
      <w:pPr>
        <w:spacing w:after="0" w:line="240" w:lineRule="auto"/>
        <w:jc w:val="center"/>
        <w:rPr>
          <w:rFonts w:ascii="Arial" w:eastAsia="Times New Roman" w:hAnsi="Arial" w:cs="Arial"/>
          <w:b/>
          <w:sz w:val="20"/>
          <w:szCs w:val="20"/>
          <w:lang w:eastAsia="cs-CZ"/>
        </w:rPr>
      </w:pPr>
      <w:r w:rsidRPr="00465BE9">
        <w:rPr>
          <w:rFonts w:ascii="Arial" w:eastAsia="Times New Roman" w:hAnsi="Arial" w:cs="Arial"/>
          <w:b/>
          <w:sz w:val="20"/>
          <w:szCs w:val="20"/>
          <w:lang w:eastAsia="cs-CZ"/>
        </w:rPr>
        <w:t>Zoznam subdodávateľov</w:t>
      </w:r>
    </w:p>
    <w:p w14:paraId="524C6D94" w14:textId="77777777" w:rsidR="00465BE9" w:rsidRPr="00465BE9" w:rsidRDefault="00465BE9" w:rsidP="00465BE9">
      <w:pPr>
        <w:spacing w:after="0" w:line="240" w:lineRule="auto"/>
        <w:rPr>
          <w:rFonts w:ascii="Arial" w:eastAsia="Times New Roman" w:hAnsi="Arial" w:cs="Arial"/>
          <w:sz w:val="20"/>
          <w:szCs w:val="20"/>
          <w:lang w:eastAsia="cs-CZ"/>
        </w:rPr>
      </w:pPr>
      <w:r w:rsidRPr="00465BE9">
        <w:rPr>
          <w:rFonts w:ascii="Arial" w:eastAsia="Times New Roman" w:hAnsi="Arial" w:cs="Arial"/>
          <w:sz w:val="20"/>
          <w:szCs w:val="20"/>
          <w:lang w:eastAsia="cs-CZ"/>
        </w:rPr>
        <w:t>      </w:t>
      </w:r>
    </w:p>
    <w:p w14:paraId="5914B476" w14:textId="77777777" w:rsidR="00465BE9" w:rsidRPr="00465BE9" w:rsidRDefault="00465BE9" w:rsidP="00465BE9">
      <w:pPr>
        <w:spacing w:after="0" w:line="240" w:lineRule="auto"/>
        <w:rPr>
          <w:rFonts w:ascii="Arial" w:eastAsia="Times New Roman" w:hAnsi="Arial" w:cs="Arial"/>
          <w:sz w:val="20"/>
          <w:szCs w:val="20"/>
          <w:lang w:eastAsia="cs-CZ"/>
        </w:rPr>
      </w:pPr>
    </w:p>
    <w:p w14:paraId="0A5BE9B6"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Obchodné meno: .......................................</w:t>
      </w:r>
    </w:p>
    <w:p w14:paraId="0321B29A"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Adresa sídla: ..............................................</w:t>
      </w:r>
    </w:p>
    <w:p w14:paraId="3ECD7C5C"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6C28BB06"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719BD1B5"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1C908C4" w14:textId="77777777" w:rsidR="00465BE9" w:rsidRPr="00465BE9" w:rsidRDefault="00465BE9" w:rsidP="00465BE9">
      <w:pPr>
        <w:spacing w:after="0" w:line="240" w:lineRule="auto"/>
        <w:jc w:val="both"/>
        <w:outlineLvl w:val="0"/>
        <w:rPr>
          <w:rFonts w:ascii="Arial" w:eastAsia="Arial" w:hAnsi="Arial" w:cs="Arial"/>
          <w:sz w:val="20"/>
          <w:szCs w:val="20"/>
          <w:lang w:eastAsia="cs-CZ"/>
        </w:rPr>
      </w:pPr>
      <w:r w:rsidRPr="00465BE9">
        <w:rPr>
          <w:rFonts w:ascii="Arial" w:eastAsia="Arial" w:hAnsi="Arial" w:cs="Arial"/>
          <w:sz w:val="20"/>
          <w:szCs w:val="20"/>
          <w:lang w:eastAsia="cs-CZ"/>
        </w:rPr>
        <w:t xml:space="preserve">I. </w:t>
      </w:r>
      <w:r w:rsidRPr="00465BE9">
        <w:rPr>
          <w:rFonts w:ascii="Arial" w:eastAsia="Arial" w:hAnsi="Arial" w:cs="Arial"/>
          <w:w w:val="78"/>
          <w:sz w:val="20"/>
          <w:szCs w:val="20"/>
          <w:lang w:eastAsia="cs-CZ"/>
        </w:rPr>
        <w:t>*</w:t>
      </w:r>
      <w:r w:rsidRPr="00465BE9">
        <w:rPr>
          <w:rFonts w:ascii="Arial" w:eastAsia="Arial" w:hAnsi="Arial" w:cs="Arial"/>
          <w:sz w:val="20"/>
          <w:szCs w:val="20"/>
          <w:lang w:eastAsia="cs-CZ"/>
        </w:rPr>
        <w:t>Zabezpečenie predmetu zákazky „</w:t>
      </w:r>
      <w:r w:rsidR="00535403">
        <w:rPr>
          <w:rFonts w:ascii="Arial" w:eastAsia="Arial" w:hAnsi="Arial" w:cs="Arial"/>
          <w:b/>
          <w:sz w:val="20"/>
          <w:szCs w:val="20"/>
          <w:lang w:eastAsia="cs-CZ"/>
        </w:rPr>
        <w:t>Dodávka</w:t>
      </w:r>
      <w:r w:rsidR="00516DCD">
        <w:rPr>
          <w:rFonts w:ascii="Arial" w:eastAsia="Arial" w:hAnsi="Arial" w:cs="Arial"/>
          <w:b/>
          <w:sz w:val="20"/>
          <w:szCs w:val="20"/>
          <w:lang w:eastAsia="cs-CZ"/>
        </w:rPr>
        <w:t xml:space="preserve"> pneumatík pre osobné automobily</w:t>
      </w:r>
      <w:r w:rsidR="00535403">
        <w:rPr>
          <w:rFonts w:ascii="Arial" w:eastAsia="Arial" w:hAnsi="Arial" w:cs="Arial"/>
          <w:b/>
          <w:sz w:val="20"/>
          <w:szCs w:val="20"/>
          <w:lang w:eastAsia="cs-CZ"/>
        </w:rPr>
        <w:t xml:space="preserve">, </w:t>
      </w:r>
      <w:proofErr w:type="spellStart"/>
      <w:r w:rsidR="00535403">
        <w:rPr>
          <w:rFonts w:ascii="Arial" w:eastAsia="Arial" w:hAnsi="Arial" w:cs="Arial"/>
          <w:b/>
          <w:sz w:val="20"/>
          <w:szCs w:val="20"/>
          <w:lang w:eastAsia="cs-CZ"/>
        </w:rPr>
        <w:t>pneuservisné</w:t>
      </w:r>
      <w:proofErr w:type="spellEnd"/>
      <w:r w:rsidR="00535403">
        <w:rPr>
          <w:rFonts w:ascii="Arial" w:eastAsia="Arial" w:hAnsi="Arial" w:cs="Arial"/>
          <w:b/>
          <w:sz w:val="20"/>
          <w:szCs w:val="20"/>
          <w:lang w:eastAsia="cs-CZ"/>
        </w:rPr>
        <w:t xml:space="preserve"> </w:t>
      </w:r>
      <w:r w:rsidR="00516DCD">
        <w:rPr>
          <w:rFonts w:ascii="Arial" w:eastAsia="Arial" w:hAnsi="Arial" w:cs="Arial"/>
          <w:b/>
          <w:sz w:val="20"/>
          <w:szCs w:val="20"/>
          <w:lang w:eastAsia="cs-CZ"/>
        </w:rPr>
        <w:t xml:space="preserve">služby </w:t>
      </w:r>
      <w:r w:rsidR="00535403">
        <w:rPr>
          <w:rFonts w:ascii="Arial" w:eastAsia="Arial" w:hAnsi="Arial" w:cs="Arial"/>
          <w:b/>
          <w:sz w:val="20"/>
          <w:szCs w:val="20"/>
          <w:lang w:eastAsia="cs-CZ"/>
        </w:rPr>
        <w:t>a sezónne uskladnenie pneumatík</w:t>
      </w:r>
      <w:r w:rsidRPr="00465BE9">
        <w:rPr>
          <w:rFonts w:ascii="Arial" w:eastAsia="Times New Roman" w:hAnsi="Arial" w:cs="Times New Roman"/>
          <w:b/>
          <w:sz w:val="20"/>
          <w:szCs w:val="20"/>
          <w:lang w:eastAsia="sk-SK"/>
        </w:rPr>
        <w:t>“</w:t>
      </w:r>
      <w:r w:rsidRPr="00465BE9">
        <w:rPr>
          <w:rFonts w:ascii="Arial" w:eastAsia="Times New Roman" w:hAnsi="Arial" w:cs="Arial"/>
          <w:sz w:val="20"/>
          <w:szCs w:val="20"/>
          <w:lang w:eastAsia="cs-CZ"/>
        </w:rPr>
        <w:t xml:space="preserve">, </w:t>
      </w:r>
      <w:r w:rsidRPr="00465BE9">
        <w:rPr>
          <w:rFonts w:ascii="Arial" w:eastAsia="Arial" w:hAnsi="Arial" w:cs="Arial"/>
          <w:sz w:val="20"/>
          <w:szCs w:val="20"/>
          <w:lang w:eastAsia="cs-CZ"/>
        </w:rPr>
        <w:t xml:space="preserve">vyhlásenej podľa zákona o verejnom obstarávaní, vo veci ktorej je uzatvorená </w:t>
      </w:r>
      <w:r w:rsidRPr="00465BE9">
        <w:rPr>
          <w:rFonts w:ascii="Arial" w:eastAsia="Arial" w:hAnsi="Arial" w:cs="Arial"/>
          <w:b/>
          <w:sz w:val="20"/>
          <w:szCs w:val="20"/>
          <w:lang w:eastAsia="cs-CZ"/>
        </w:rPr>
        <w:t>Rámcová dohoda</w:t>
      </w:r>
      <w:r w:rsidRPr="00465BE9">
        <w:rPr>
          <w:rFonts w:ascii="Arial" w:eastAsia="Arial" w:hAnsi="Arial" w:cs="Times New Roman"/>
          <w:b/>
          <w:sz w:val="20"/>
          <w:szCs w:val="20"/>
          <w:lang w:eastAsia="cs-CZ"/>
        </w:rPr>
        <w:t>,</w:t>
      </w:r>
      <w:r w:rsidRPr="00465BE9">
        <w:rPr>
          <w:rFonts w:ascii="Arial" w:eastAsia="Arial" w:hAnsi="Arial" w:cs="Arial"/>
          <w:sz w:val="20"/>
          <w:szCs w:val="20"/>
          <w:lang w:eastAsia="cs-CZ"/>
        </w:rPr>
        <w:t xml:space="preserve"> budeme plniť prostredníctvom týchto subdodávateľov:</w:t>
      </w:r>
    </w:p>
    <w:p w14:paraId="1861EBFF" w14:textId="77777777" w:rsidR="00465BE9" w:rsidRPr="00465BE9" w:rsidRDefault="00465BE9" w:rsidP="00465BE9">
      <w:pPr>
        <w:spacing w:after="0" w:line="100" w:lineRule="atLeast"/>
        <w:jc w:val="both"/>
        <w:rPr>
          <w:rFonts w:ascii="Arial" w:eastAsia="Arial" w:hAnsi="Arial" w:cs="Arial"/>
          <w:sz w:val="20"/>
          <w:szCs w:val="20"/>
          <w:lang w:eastAsia="cs-CZ"/>
        </w:rPr>
      </w:pPr>
    </w:p>
    <w:p w14:paraId="7FA7503B" w14:textId="77777777" w:rsidR="00465BE9" w:rsidRPr="00465BE9" w:rsidRDefault="00465BE9" w:rsidP="00465BE9">
      <w:pPr>
        <w:numPr>
          <w:ilvl w:val="0"/>
          <w:numId w:val="12"/>
        </w:num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Obchodné meno subdodávateľa uvedené v Obchodnom, resp. Živnostenskom registri:</w:t>
      </w:r>
    </w:p>
    <w:p w14:paraId="50BDD9EC"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Adresa sídla, resp. miesto podnikania, uvedené v Obchodnom, resp. Živnostenskom registri:</w:t>
      </w:r>
    </w:p>
    <w:p w14:paraId="1E5E218E"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IČO  subdodávateľa: </w:t>
      </w:r>
    </w:p>
    <w:p w14:paraId="1C3A10DE"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Meno, priezvisko, adresa pobytu a dátum narodenia osoby, oprávnenej konať za subdodávateľa:</w:t>
      </w:r>
    </w:p>
    <w:p w14:paraId="7AA5C4AD"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Percentuálny podiel subdodávky: % z celkovej ceny predmetu zákazky bez DPH</w:t>
      </w:r>
    </w:p>
    <w:p w14:paraId="44770B3F"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Stručný opis zákazky, ktorá bude predmetom subdodávky:</w:t>
      </w:r>
    </w:p>
    <w:p w14:paraId="25F74708" w14:textId="77777777" w:rsidR="00465BE9" w:rsidRPr="00465BE9" w:rsidRDefault="00465BE9" w:rsidP="00465BE9">
      <w:pPr>
        <w:spacing w:after="0" w:line="100" w:lineRule="atLeast"/>
        <w:jc w:val="both"/>
        <w:rPr>
          <w:rFonts w:ascii="Arial" w:eastAsia="Arial" w:hAnsi="Arial" w:cs="Arial"/>
          <w:sz w:val="20"/>
          <w:szCs w:val="20"/>
          <w:lang w:eastAsia="cs-CZ"/>
        </w:rPr>
      </w:pPr>
    </w:p>
    <w:p w14:paraId="1A6CBAE7"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Čestne vyhlasujem, že subdodávateľ spĺňa podmienky pre plnenie predmetu tejto </w:t>
      </w:r>
      <w:r w:rsidR="00E21E89">
        <w:rPr>
          <w:rFonts w:ascii="Arial" w:eastAsia="Arial" w:hAnsi="Arial" w:cs="Arial"/>
          <w:sz w:val="20"/>
          <w:szCs w:val="20"/>
          <w:lang w:eastAsia="cs-CZ"/>
        </w:rPr>
        <w:t>dohod</w:t>
      </w:r>
      <w:r w:rsidR="00E21E89" w:rsidRPr="00465BE9">
        <w:rPr>
          <w:rFonts w:ascii="Arial" w:eastAsia="Arial" w:hAnsi="Arial" w:cs="Arial"/>
          <w:sz w:val="20"/>
          <w:szCs w:val="20"/>
          <w:lang w:eastAsia="cs-CZ"/>
        </w:rPr>
        <w:t>y</w:t>
      </w:r>
      <w:r w:rsidRPr="00465BE9">
        <w:rPr>
          <w:rFonts w:ascii="Arial" w:eastAsia="Arial" w:hAnsi="Arial" w:cs="Arial"/>
          <w:sz w:val="20"/>
          <w:szCs w:val="20"/>
          <w:lang w:eastAsia="cs-CZ"/>
        </w:rPr>
        <w:t xml:space="preserve">, týkajúce sa osobného postavenia </w:t>
      </w:r>
      <w:r w:rsidRPr="00465BE9">
        <w:rPr>
          <w:rFonts w:ascii="Arial" w:eastAsia="Arial" w:hAnsi="Arial" w:cs="Times New Roman"/>
          <w:sz w:val="20"/>
          <w:szCs w:val="20"/>
          <w:lang w:eastAsia="cs-CZ"/>
        </w:rPr>
        <w:t>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rozsahu, 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 xml:space="preserve">akom bolo ich splnenie vyžadované od dodávateľa </w:t>
      </w:r>
      <w:r w:rsidRPr="00465BE9">
        <w:rPr>
          <w:rFonts w:ascii="Arial" w:eastAsia="Arial" w:hAnsi="Arial" w:cs="Arial"/>
          <w:sz w:val="20"/>
          <w:szCs w:val="20"/>
          <w:lang w:eastAsia="cs-CZ"/>
        </w:rPr>
        <w:t>a neexistujú u neho dôvody na vylúčenie podľa § 40 ods. 6 písm. a) až h) a ods. 7 zákona o verejnom obstarávaní, v súlade s § 41 zákona o verejnom obstarávaní.</w:t>
      </w:r>
    </w:p>
    <w:p w14:paraId="584ADDD9" w14:textId="77777777" w:rsidR="00465BE9" w:rsidRPr="00465BE9" w:rsidRDefault="00465BE9" w:rsidP="00465BE9">
      <w:pPr>
        <w:spacing w:after="0" w:line="100" w:lineRule="atLeast"/>
        <w:jc w:val="both"/>
        <w:rPr>
          <w:rFonts w:ascii="Arial" w:eastAsia="Arial" w:hAnsi="Arial" w:cs="Arial"/>
          <w:sz w:val="20"/>
          <w:szCs w:val="20"/>
          <w:lang w:eastAsia="cs-CZ"/>
        </w:rPr>
      </w:pPr>
    </w:p>
    <w:p w14:paraId="4B2DB4EF"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33830C44" w14:textId="77777777" w:rsidR="00465BE9" w:rsidRPr="00465BE9" w:rsidRDefault="00465BE9" w:rsidP="00465BE9">
      <w:pPr>
        <w:spacing w:after="0" w:line="100" w:lineRule="atLeast"/>
        <w:jc w:val="both"/>
        <w:rPr>
          <w:rFonts w:ascii="Arial" w:eastAsia="Arial" w:hAnsi="Arial" w:cs="Arial"/>
          <w:b/>
          <w:i/>
          <w:sz w:val="20"/>
          <w:szCs w:val="20"/>
          <w:lang w:eastAsia="cs-CZ"/>
        </w:rPr>
      </w:pPr>
      <w:r w:rsidRPr="00465BE9">
        <w:rPr>
          <w:rFonts w:ascii="Arial" w:eastAsia="Arial" w:hAnsi="Arial" w:cs="Arial"/>
          <w:b/>
          <w:i/>
          <w:sz w:val="20"/>
          <w:szCs w:val="20"/>
          <w:lang w:eastAsia="cs-CZ"/>
        </w:rPr>
        <w:t>(text bodu 1 použiť opakovane podľa počtu subdodávateľov)</w:t>
      </w:r>
    </w:p>
    <w:p w14:paraId="457A6591" w14:textId="77777777" w:rsidR="00465BE9" w:rsidRPr="00465BE9" w:rsidRDefault="00465BE9" w:rsidP="00465BE9">
      <w:pPr>
        <w:spacing w:after="0" w:line="100" w:lineRule="atLeast"/>
        <w:jc w:val="both"/>
        <w:rPr>
          <w:rFonts w:ascii="Arial" w:eastAsia="Arial" w:hAnsi="Arial" w:cs="Arial"/>
          <w:sz w:val="20"/>
          <w:szCs w:val="20"/>
          <w:lang w:eastAsia="cs-CZ"/>
        </w:rPr>
      </w:pPr>
    </w:p>
    <w:p w14:paraId="039755DA" w14:textId="77777777" w:rsidR="00465BE9" w:rsidRPr="00465BE9" w:rsidRDefault="00465BE9" w:rsidP="00465BE9">
      <w:pPr>
        <w:spacing w:after="0" w:line="100" w:lineRule="atLeast"/>
        <w:jc w:val="both"/>
        <w:rPr>
          <w:rFonts w:ascii="Arial" w:eastAsia="Arial" w:hAnsi="Arial" w:cs="Arial"/>
          <w:sz w:val="20"/>
          <w:szCs w:val="20"/>
          <w:lang w:eastAsia="cs-CZ"/>
        </w:rPr>
      </w:pPr>
    </w:p>
    <w:p w14:paraId="5FC54E6E"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II. *Zabezpečenie uvedeného predmetu </w:t>
      </w:r>
      <w:r w:rsidR="00862D3C">
        <w:rPr>
          <w:rFonts w:ascii="Arial" w:eastAsia="Arial" w:hAnsi="Arial" w:cs="Arial"/>
          <w:sz w:val="20"/>
          <w:szCs w:val="20"/>
          <w:lang w:eastAsia="cs-CZ"/>
        </w:rPr>
        <w:t>dohod</w:t>
      </w:r>
      <w:r w:rsidR="00862D3C" w:rsidRPr="00465BE9">
        <w:rPr>
          <w:rFonts w:ascii="Arial" w:eastAsia="Arial" w:hAnsi="Arial" w:cs="Arial"/>
          <w:sz w:val="20"/>
          <w:szCs w:val="20"/>
          <w:lang w:eastAsia="cs-CZ"/>
        </w:rPr>
        <w:t xml:space="preserve">y </w:t>
      </w:r>
      <w:r w:rsidRPr="00465BE9">
        <w:rPr>
          <w:rFonts w:ascii="Arial" w:eastAsia="Arial" w:hAnsi="Arial" w:cs="Arial"/>
          <w:sz w:val="20"/>
          <w:szCs w:val="20"/>
          <w:lang w:eastAsia="cs-CZ"/>
        </w:rPr>
        <w:t>nebudeme plniť prostredníctvom subdodávateľov.</w:t>
      </w:r>
    </w:p>
    <w:p w14:paraId="2F5EC1AE" w14:textId="77777777" w:rsidR="00465BE9" w:rsidRPr="00465BE9" w:rsidRDefault="00465BE9" w:rsidP="00465BE9">
      <w:pPr>
        <w:spacing w:after="0" w:line="100" w:lineRule="atLeast"/>
        <w:jc w:val="both"/>
        <w:rPr>
          <w:rFonts w:ascii="Arial" w:eastAsia="Arial" w:hAnsi="Arial" w:cs="Arial"/>
          <w:sz w:val="20"/>
          <w:szCs w:val="20"/>
          <w:lang w:eastAsia="cs-CZ"/>
        </w:rPr>
      </w:pPr>
    </w:p>
    <w:p w14:paraId="61390361" w14:textId="77777777" w:rsidR="00465BE9" w:rsidRPr="00465BE9" w:rsidRDefault="00465BE9" w:rsidP="00465BE9">
      <w:pPr>
        <w:spacing w:after="0" w:line="100" w:lineRule="atLeast"/>
        <w:jc w:val="both"/>
        <w:rPr>
          <w:rFonts w:ascii="Arial" w:eastAsia="Arial" w:hAnsi="Arial" w:cs="Arial"/>
          <w:sz w:val="20"/>
          <w:szCs w:val="20"/>
          <w:lang w:eastAsia="cs-CZ"/>
        </w:rPr>
      </w:pPr>
    </w:p>
    <w:p w14:paraId="634391E7" w14:textId="77777777" w:rsidR="00465BE9" w:rsidRPr="00465BE9" w:rsidRDefault="00465BE9" w:rsidP="00465BE9">
      <w:pPr>
        <w:spacing w:after="0" w:line="100" w:lineRule="atLeast"/>
        <w:ind w:left="4956" w:firstLine="708"/>
        <w:jc w:val="both"/>
        <w:rPr>
          <w:rFonts w:ascii="Arial" w:eastAsia="Arial" w:hAnsi="Arial" w:cs="Arial"/>
          <w:sz w:val="20"/>
          <w:szCs w:val="20"/>
          <w:lang w:eastAsia="cs-CZ"/>
        </w:rPr>
      </w:pPr>
    </w:p>
    <w:p w14:paraId="324139D0"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w:t>
      </w:r>
    </w:p>
    <w:p w14:paraId="0B53B3D0" w14:textId="77777777" w:rsidR="00465BE9" w:rsidRPr="00465BE9" w:rsidRDefault="00465BE9" w:rsidP="00465BE9">
      <w:pPr>
        <w:spacing w:after="0" w:line="240" w:lineRule="auto"/>
        <w:jc w:val="both"/>
        <w:rPr>
          <w:rFonts w:ascii="Arial" w:eastAsia="Arial" w:hAnsi="Arial" w:cs="Arial"/>
          <w:sz w:val="20"/>
          <w:szCs w:val="20"/>
          <w:lang w:eastAsia="cs-CZ"/>
        </w:rPr>
      </w:pPr>
    </w:p>
    <w:p w14:paraId="2525DE79" w14:textId="77777777" w:rsidR="00465BE9" w:rsidRPr="00465BE9" w:rsidRDefault="00465BE9" w:rsidP="00465BE9">
      <w:pPr>
        <w:spacing w:after="0" w:line="240" w:lineRule="auto"/>
        <w:jc w:val="both"/>
        <w:rPr>
          <w:rFonts w:ascii="Arial" w:eastAsia="Arial" w:hAnsi="Arial" w:cs="Arial"/>
          <w:sz w:val="20"/>
          <w:szCs w:val="20"/>
          <w:lang w:eastAsia="cs-CZ"/>
        </w:rPr>
      </w:pPr>
    </w:p>
    <w:p w14:paraId="38D48C5E" w14:textId="77777777" w:rsidR="00465BE9" w:rsidRPr="00465BE9" w:rsidRDefault="00465BE9" w:rsidP="00465BE9">
      <w:pPr>
        <w:spacing w:after="0" w:line="240" w:lineRule="auto"/>
        <w:jc w:val="both"/>
        <w:rPr>
          <w:rFonts w:ascii="Arial" w:eastAsia="Arial" w:hAnsi="Arial" w:cs="Arial"/>
          <w:sz w:val="20"/>
          <w:szCs w:val="20"/>
          <w:lang w:eastAsia="cs-CZ"/>
        </w:rPr>
      </w:pPr>
    </w:p>
    <w:p w14:paraId="4D19C5C5" w14:textId="77777777" w:rsidR="00465BE9" w:rsidRPr="00465BE9" w:rsidRDefault="00465BE9" w:rsidP="00465BE9">
      <w:pPr>
        <w:spacing w:after="0" w:line="240" w:lineRule="auto"/>
        <w:jc w:val="both"/>
        <w:rPr>
          <w:rFonts w:ascii="Arial" w:eastAsia="Arial" w:hAnsi="Arial" w:cs="Arial"/>
          <w:sz w:val="20"/>
          <w:szCs w:val="20"/>
          <w:lang w:eastAsia="cs-CZ"/>
        </w:rPr>
      </w:pPr>
      <w:r w:rsidRPr="00465BE9">
        <w:rPr>
          <w:rFonts w:ascii="Arial" w:eastAsia="Arial" w:hAnsi="Arial" w:cs="Arial"/>
          <w:sz w:val="20"/>
          <w:szCs w:val="20"/>
          <w:lang w:eastAsia="cs-CZ"/>
        </w:rPr>
        <w:t>V ..........................., dňa ...................</w:t>
      </w:r>
    </w:p>
    <w:p w14:paraId="70C4E550" w14:textId="77777777" w:rsidR="00465BE9" w:rsidRPr="00465BE9" w:rsidRDefault="00465BE9" w:rsidP="00465BE9">
      <w:pPr>
        <w:spacing w:after="0" w:line="240" w:lineRule="auto"/>
        <w:jc w:val="both"/>
        <w:rPr>
          <w:rFonts w:ascii="Arial" w:eastAsia="Arial" w:hAnsi="Arial" w:cs="Arial"/>
          <w:sz w:val="20"/>
          <w:szCs w:val="20"/>
          <w:lang w:eastAsia="cs-CZ"/>
        </w:rPr>
      </w:pPr>
    </w:p>
    <w:p w14:paraId="4C9E2A98" w14:textId="77777777" w:rsidR="00465BE9" w:rsidRPr="00465BE9" w:rsidRDefault="00465BE9" w:rsidP="00465BE9">
      <w:pPr>
        <w:spacing w:after="0" w:line="240" w:lineRule="auto"/>
        <w:jc w:val="both"/>
        <w:rPr>
          <w:rFonts w:ascii="Arial" w:eastAsia="Arial" w:hAnsi="Arial" w:cs="Arial"/>
          <w:sz w:val="20"/>
          <w:szCs w:val="20"/>
          <w:lang w:eastAsia="cs-CZ"/>
        </w:rPr>
      </w:pPr>
    </w:p>
    <w:p w14:paraId="6AD4DEDC" w14:textId="77777777" w:rsidR="00465BE9" w:rsidRPr="00465BE9" w:rsidRDefault="00465BE9" w:rsidP="00465BE9">
      <w:pPr>
        <w:spacing w:after="0" w:line="240" w:lineRule="auto"/>
        <w:jc w:val="both"/>
        <w:rPr>
          <w:rFonts w:ascii="Arial" w:eastAsia="Times New Roman" w:hAnsi="Arial" w:cs="Arial"/>
          <w:sz w:val="20"/>
          <w:szCs w:val="20"/>
          <w:lang w:eastAsia="cs-CZ"/>
        </w:rPr>
      </w:pPr>
      <w:r w:rsidRPr="00465BE9">
        <w:rPr>
          <w:rFonts w:ascii="Arial" w:eastAsia="Arial" w:hAnsi="Arial" w:cs="Arial"/>
          <w:sz w:val="20"/>
          <w:szCs w:val="20"/>
          <w:lang w:eastAsia="cs-CZ"/>
        </w:rPr>
        <w:t>* zakrúžkovať bod I. alebo bod II. a </w:t>
      </w:r>
      <w:r w:rsidRPr="00465BE9">
        <w:rPr>
          <w:rFonts w:ascii="Arial" w:eastAsia="Arial" w:hAnsi="Arial" w:cs="Times New Roman"/>
          <w:sz w:val="20"/>
          <w:szCs w:val="20"/>
          <w:lang w:eastAsia="cs-CZ"/>
        </w:rPr>
        <w:t xml:space="preserve">v prípade zakrúžkovania bodu I. uviesť </w:t>
      </w:r>
      <w:r w:rsidRPr="00465BE9">
        <w:rPr>
          <w:rFonts w:ascii="Arial" w:eastAsia="Arial" w:hAnsi="Arial" w:cs="Arial"/>
          <w:sz w:val="20"/>
          <w:szCs w:val="20"/>
          <w:lang w:eastAsia="cs-CZ"/>
        </w:rPr>
        <w:t xml:space="preserve">správne informácie v čestnom vyhlásení v bode I. </w:t>
      </w:r>
    </w:p>
    <w:p w14:paraId="03768F5E" w14:textId="77777777" w:rsidR="00465BE9" w:rsidRPr="00465BE9" w:rsidRDefault="00465BE9" w:rsidP="00465BE9">
      <w:pPr>
        <w:spacing w:after="0" w:line="100" w:lineRule="atLeast"/>
        <w:jc w:val="both"/>
        <w:rPr>
          <w:rFonts w:ascii="Arial" w:eastAsia="Times New Roman" w:hAnsi="Arial" w:cs="Arial"/>
          <w:sz w:val="20"/>
          <w:szCs w:val="20"/>
          <w:lang w:eastAsia="cs-CZ"/>
        </w:rPr>
      </w:pPr>
    </w:p>
    <w:p w14:paraId="7666BCEC" w14:textId="77777777" w:rsidR="00465BE9" w:rsidRPr="00465BE9" w:rsidRDefault="00465BE9" w:rsidP="00465BE9">
      <w:pPr>
        <w:spacing w:after="0" w:line="240" w:lineRule="auto"/>
        <w:contextualSpacing/>
        <w:rPr>
          <w:rFonts w:ascii="Arial" w:eastAsia="Times New Roman" w:hAnsi="Arial" w:cs="Arial"/>
          <w:noProof/>
          <w:sz w:val="20"/>
          <w:szCs w:val="20"/>
          <w:lang w:eastAsia="sk-SK"/>
        </w:rPr>
      </w:pPr>
    </w:p>
    <w:p w14:paraId="5E6A9747" w14:textId="77777777" w:rsidR="0066127B" w:rsidRDefault="0066127B"/>
    <w:sectPr w:rsidR="00661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1"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2"/>
  </w:num>
  <w:num w:numId="4">
    <w:abstractNumId w:val="1"/>
  </w:num>
  <w:num w:numId="5">
    <w:abstractNumId w:val="10"/>
  </w:num>
  <w:num w:numId="6">
    <w:abstractNumId w:val="9"/>
  </w:num>
  <w:num w:numId="7">
    <w:abstractNumId w:val="13"/>
  </w:num>
  <w:num w:numId="8">
    <w:abstractNumId w:val="6"/>
  </w:num>
  <w:num w:numId="9">
    <w:abstractNumId w:val="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5C67"/>
    <w:rsid w:val="0003280F"/>
    <w:rsid w:val="00036685"/>
    <w:rsid w:val="00054C74"/>
    <w:rsid w:val="00057855"/>
    <w:rsid w:val="00065086"/>
    <w:rsid w:val="00091755"/>
    <w:rsid w:val="000B5249"/>
    <w:rsid w:val="000C302A"/>
    <w:rsid w:val="000F2C8C"/>
    <w:rsid w:val="0010025F"/>
    <w:rsid w:val="00107A01"/>
    <w:rsid w:val="001444FC"/>
    <w:rsid w:val="00164A29"/>
    <w:rsid w:val="0017468D"/>
    <w:rsid w:val="001A1913"/>
    <w:rsid w:val="001A765C"/>
    <w:rsid w:val="001C1FF7"/>
    <w:rsid w:val="001D62DD"/>
    <w:rsid w:val="001E0899"/>
    <w:rsid w:val="002648D4"/>
    <w:rsid w:val="002F12A3"/>
    <w:rsid w:val="002F2A2D"/>
    <w:rsid w:val="00412D8E"/>
    <w:rsid w:val="00460A19"/>
    <w:rsid w:val="00465BE9"/>
    <w:rsid w:val="004846BD"/>
    <w:rsid w:val="00492267"/>
    <w:rsid w:val="004933D4"/>
    <w:rsid w:val="004A2A51"/>
    <w:rsid w:val="004F3D28"/>
    <w:rsid w:val="00516DCD"/>
    <w:rsid w:val="00535403"/>
    <w:rsid w:val="00551675"/>
    <w:rsid w:val="005A24E0"/>
    <w:rsid w:val="005A459D"/>
    <w:rsid w:val="005C0022"/>
    <w:rsid w:val="005D25E1"/>
    <w:rsid w:val="00631BA1"/>
    <w:rsid w:val="00655FDF"/>
    <w:rsid w:val="0066127B"/>
    <w:rsid w:val="0067549E"/>
    <w:rsid w:val="0069109A"/>
    <w:rsid w:val="006A6AAD"/>
    <w:rsid w:val="006B3295"/>
    <w:rsid w:val="0072098C"/>
    <w:rsid w:val="007267D4"/>
    <w:rsid w:val="00743D0E"/>
    <w:rsid w:val="00752CEC"/>
    <w:rsid w:val="0077273E"/>
    <w:rsid w:val="007755A9"/>
    <w:rsid w:val="007771D7"/>
    <w:rsid w:val="007A45C9"/>
    <w:rsid w:val="007B1E4B"/>
    <w:rsid w:val="007D0147"/>
    <w:rsid w:val="007D6FBB"/>
    <w:rsid w:val="007E4008"/>
    <w:rsid w:val="007E78F6"/>
    <w:rsid w:val="00823EF6"/>
    <w:rsid w:val="00843196"/>
    <w:rsid w:val="00862D3C"/>
    <w:rsid w:val="008A1108"/>
    <w:rsid w:val="008B6719"/>
    <w:rsid w:val="008D764E"/>
    <w:rsid w:val="008F77DE"/>
    <w:rsid w:val="00926A84"/>
    <w:rsid w:val="00967867"/>
    <w:rsid w:val="00981B2E"/>
    <w:rsid w:val="009833AF"/>
    <w:rsid w:val="00987480"/>
    <w:rsid w:val="009905DA"/>
    <w:rsid w:val="009A43C1"/>
    <w:rsid w:val="009F324B"/>
    <w:rsid w:val="00A0420C"/>
    <w:rsid w:val="00A11D8D"/>
    <w:rsid w:val="00A34272"/>
    <w:rsid w:val="00AC427C"/>
    <w:rsid w:val="00AD0B47"/>
    <w:rsid w:val="00AD67FA"/>
    <w:rsid w:val="00B16666"/>
    <w:rsid w:val="00BF74B7"/>
    <w:rsid w:val="00C50A7B"/>
    <w:rsid w:val="00C84C90"/>
    <w:rsid w:val="00C92F3B"/>
    <w:rsid w:val="00CC42D3"/>
    <w:rsid w:val="00CC479F"/>
    <w:rsid w:val="00CC7C5C"/>
    <w:rsid w:val="00CE4B42"/>
    <w:rsid w:val="00DA3197"/>
    <w:rsid w:val="00DF631D"/>
    <w:rsid w:val="00E21E89"/>
    <w:rsid w:val="00E3000E"/>
    <w:rsid w:val="00ED071F"/>
    <w:rsid w:val="00F0023D"/>
    <w:rsid w:val="00F25643"/>
    <w:rsid w:val="00F63385"/>
    <w:rsid w:val="00F7474E"/>
    <w:rsid w:val="00FE1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D25B"/>
  <w15:chartTrackingRefBased/>
  <w15:docId w15:val="{CB60B869-EDF5-440A-97F2-1BC3F40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semiHidden/>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rakoczi@vszp.sk" TargetMode="External"/><Relationship Id="rId5" Type="http://schemas.openxmlformats.org/officeDocument/2006/relationships/hyperlink" Target="mailto:igor.chachalak@vsz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4263</Words>
  <Characters>24305</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8</cp:revision>
  <cp:lastPrinted>2019-10-29T14:47:00Z</cp:lastPrinted>
  <dcterms:created xsi:type="dcterms:W3CDTF">2020-10-17T02:10:00Z</dcterms:created>
  <dcterms:modified xsi:type="dcterms:W3CDTF">2020-11-04T17:03:00Z</dcterms:modified>
</cp:coreProperties>
</file>