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076B952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93CCA" w:rsidRPr="00C93CCA">
        <w:rPr>
          <w:rFonts w:ascii="Times New Roman" w:eastAsia="Calibri" w:hAnsi="Times New Roman"/>
          <w:b/>
          <w:noProof w:val="0"/>
          <w:szCs w:val="22"/>
          <w:lang w:eastAsia="en-US"/>
        </w:rPr>
        <w:t>Gynekologický morcelátor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8446796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93CCA" w:rsidRPr="00C93CCA">
        <w:rPr>
          <w:rFonts w:ascii="Times New Roman" w:eastAsia="Calibri" w:hAnsi="Times New Roman"/>
          <w:noProof w:val="0"/>
          <w:szCs w:val="22"/>
          <w:lang w:eastAsia="en-US"/>
        </w:rPr>
        <w:t>Gynekologický morcelátor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666ED005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F4AD9" w14:textId="65574A69" w:rsidR="001E51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CE8758" w14:textId="77777777" w:rsidR="001E5123" w:rsidRPr="00B300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6E2B15B4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EC9953" w14:textId="60C2AD3D" w:rsidR="001E51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7CDDD2" w14:textId="77777777" w:rsidR="001E5123" w:rsidRPr="00134CE6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C5680E6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D9BFFED" w14:textId="04B5F10E" w:rsidR="001E5123" w:rsidRDefault="001E51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2ED6447" w14:textId="77777777" w:rsidR="001E5123" w:rsidRPr="00B30023" w:rsidRDefault="001E51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123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93CCA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4418</Words>
  <Characters>25187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2021-02-03T10:18:00Z</dcterms:modified>
</cp:coreProperties>
</file>