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13164"/>
        <w:gridCol w:w="222"/>
      </w:tblGrid>
      <w:tr w:rsidR="002673DB" w:rsidRPr="006F50E3" w:rsidTr="00712A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950E61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2673DB" w:rsidRPr="00AB1163" w:rsidRDefault="00B74E31" w:rsidP="00AB1163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B50457" w:rsidRDefault="00B50457" w:rsidP="002B6EA9">
            <w:pPr>
              <w:keepNext/>
              <w:keepLines/>
              <w:spacing w:before="6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950E61" w:rsidRDefault="002673DB" w:rsidP="00950E61">
            <w:pPr>
              <w:keepNext/>
              <w:keepLines/>
              <w:spacing w:before="60"/>
              <w:rPr>
                <w:sz w:val="22"/>
              </w:rPr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="00CA3049" w:rsidRPr="00CA3049">
              <w:rPr>
                <w:b/>
                <w:bCs/>
                <w:iCs/>
                <w:noProof/>
                <w:sz w:val="22"/>
                <w:lang w:eastAsia="cs-CZ"/>
              </w:rPr>
              <w:t>Osobné ochranné pracovné pomôcky vrátane súvisiacich služieb</w:t>
            </w:r>
            <w:r w:rsidR="00487E3F">
              <w:rPr>
                <w:b/>
                <w:bCs/>
                <w:iCs/>
                <w:noProof/>
                <w:sz w:val="22"/>
                <w:lang w:eastAsia="cs-CZ"/>
              </w:rPr>
              <w:t xml:space="preserve"> </w:t>
            </w:r>
            <w:r w:rsidR="00487E3F" w:rsidRPr="00B93DE3">
              <w:rPr>
                <w:bCs/>
                <w:iCs/>
                <w:noProof/>
                <w:sz w:val="22"/>
                <w:lang w:eastAsia="cs-CZ"/>
              </w:rPr>
              <w:t>na obdobie 24 mesiacov</w:t>
            </w:r>
          </w:p>
          <w:tbl>
            <w:tblPr>
              <w:tblW w:w="1200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68"/>
              <w:gridCol w:w="1799"/>
              <w:gridCol w:w="1441"/>
              <w:gridCol w:w="1252"/>
              <w:gridCol w:w="2127"/>
              <w:gridCol w:w="919"/>
              <w:gridCol w:w="1831"/>
              <w:gridCol w:w="2069"/>
            </w:tblGrid>
            <w:tr w:rsidR="00950E61" w:rsidRPr="007438C2" w:rsidTr="00950E61">
              <w:trPr>
                <w:trHeight w:val="123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CA304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Časť č.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0E61" w:rsidRPr="007438C2" w:rsidRDefault="00950E61" w:rsidP="00812F8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Predpokladané množstvo na 24 mesiacov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0E61" w:rsidRDefault="00950E61" w:rsidP="000C6E23">
                  <w:pPr>
                    <w:ind w:firstLine="55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za MJ v EUR bez DPH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50E61" w:rsidRPr="007438C2" w:rsidRDefault="00950E61" w:rsidP="000C6E2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celkom v EUR        bez </w:t>
                  </w: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DPH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 v %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0E61" w:rsidRDefault="00950E61" w:rsidP="002C392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 EUR s DPH</w:t>
                  </w:r>
                </w:p>
              </w:tc>
            </w:tr>
            <w:tr w:rsidR="00950E61" w:rsidRPr="007438C2" w:rsidTr="00950E61">
              <w:trPr>
                <w:trHeight w:val="807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950E61" w:rsidRPr="00860EF9" w:rsidRDefault="00950E61" w:rsidP="00CA304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50E61" w:rsidRPr="00AB1163" w:rsidRDefault="00950E61" w:rsidP="00AB1163">
                  <w:pPr>
                    <w:ind w:left="29" w:hanging="35"/>
                    <w:jc w:val="left"/>
                    <w:rPr>
                      <w:sz w:val="20"/>
                      <w:szCs w:val="20"/>
                    </w:rPr>
                  </w:pPr>
                  <w:r w:rsidRPr="002B6EA9">
                    <w:rPr>
                      <w:sz w:val="20"/>
                      <w:szCs w:val="20"/>
                    </w:rPr>
                    <w:t>Respirátory FFP2 bez výdychového ventilu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260 000 ks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950E6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2C39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0E61" w:rsidRPr="007438C2" w:rsidTr="00950E61">
              <w:trPr>
                <w:trHeight w:val="807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950E61" w:rsidRDefault="00950E61" w:rsidP="00CA304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50E61" w:rsidRPr="002B6EA9" w:rsidRDefault="00950E61" w:rsidP="00AB1163">
                  <w:pPr>
                    <w:ind w:left="29" w:hanging="35"/>
                    <w:jc w:val="left"/>
                    <w:rPr>
                      <w:sz w:val="20"/>
                      <w:szCs w:val="20"/>
                    </w:rPr>
                  </w:pPr>
                  <w:r w:rsidRPr="002B6EA9">
                    <w:rPr>
                      <w:sz w:val="20"/>
                      <w:szCs w:val="20"/>
                    </w:rPr>
                    <w:t xml:space="preserve">Respirátory FFP3 s výdychovým ventilom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62 000 ks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950E6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2C39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0E61" w:rsidRPr="007438C2" w:rsidTr="00950E61">
              <w:trPr>
                <w:trHeight w:val="807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0E61" w:rsidRDefault="00950E61" w:rsidP="00CA304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50E61" w:rsidRPr="002B6EA9" w:rsidRDefault="00950E61" w:rsidP="002B6EA9">
                  <w:pPr>
                    <w:ind w:left="29" w:hanging="35"/>
                    <w:jc w:val="left"/>
                    <w:rPr>
                      <w:sz w:val="20"/>
                      <w:szCs w:val="20"/>
                    </w:rPr>
                  </w:pPr>
                  <w:r w:rsidRPr="002B6EA9">
                    <w:rPr>
                      <w:sz w:val="20"/>
                      <w:szCs w:val="20"/>
                    </w:rPr>
                    <w:t>Respirátory FFP3 bez výdychového ventilu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48 000 ks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950E6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2C39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0E61" w:rsidRPr="007438C2" w:rsidTr="00950E61">
              <w:trPr>
                <w:trHeight w:val="807"/>
              </w:trPr>
              <w:tc>
                <w:tcPr>
                  <w:tcW w:w="993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950E61" w:rsidRPr="00950E61" w:rsidRDefault="00950E61" w:rsidP="002F35A7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950E61">
                    <w:rPr>
                      <w:b/>
                      <w:color w:val="000000"/>
                      <w:sz w:val="22"/>
                    </w:rPr>
                    <w:t>Cena celkom v EUR s DPH za celú časť</w:t>
                  </w:r>
                  <w:r>
                    <w:rPr>
                      <w:b/>
                      <w:color w:val="000000"/>
                      <w:sz w:val="22"/>
                    </w:rPr>
                    <w:t xml:space="preserve"> č.1</w:t>
                  </w:r>
                  <w:r w:rsidRPr="00950E61">
                    <w:rPr>
                      <w:color w:val="000000"/>
                      <w:sz w:val="22"/>
                    </w:rPr>
                    <w:t xml:space="preserve"> kritérium na vyhodnotenie ponúk</w:t>
                  </w:r>
                </w:p>
              </w:tc>
              <w:tc>
                <w:tcPr>
                  <w:tcW w:w="20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50E61" w:rsidRPr="007438C2" w:rsidRDefault="00950E61" w:rsidP="002C39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0E61" w:rsidRPr="007438C2" w:rsidTr="00950E61">
              <w:trPr>
                <w:trHeight w:val="72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950E61" w:rsidRPr="00860EF9" w:rsidRDefault="00950E61" w:rsidP="00CA304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50E61" w:rsidRPr="00AB1163" w:rsidRDefault="00950E61" w:rsidP="00AB116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AB1163">
                    <w:rPr>
                      <w:sz w:val="20"/>
                      <w:szCs w:val="20"/>
                    </w:rPr>
                    <w:t>Chirurgické rúška s gumičkou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700 000 ks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950E6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2C3929">
                  <w:pPr>
                    <w:ind w:right="78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0E61" w:rsidRPr="007438C2" w:rsidTr="00950E61">
              <w:trPr>
                <w:trHeight w:val="785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0E61" w:rsidRDefault="00950E61" w:rsidP="00CA304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50E61" w:rsidRPr="00AB1163" w:rsidRDefault="00950E61" w:rsidP="002B6EA9">
                  <w:pPr>
                    <w:jc w:val="left"/>
                    <w:rPr>
                      <w:sz w:val="20"/>
                      <w:szCs w:val="20"/>
                    </w:rPr>
                  </w:pPr>
                  <w:r w:rsidRPr="00AB1163">
                    <w:rPr>
                      <w:sz w:val="20"/>
                      <w:szCs w:val="20"/>
                    </w:rPr>
                    <w:t>Chirurgické rúška na úväzky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600 000 ks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950E6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2C39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0E61" w:rsidRPr="007438C2" w:rsidTr="00950E61">
              <w:trPr>
                <w:trHeight w:val="785"/>
              </w:trPr>
              <w:tc>
                <w:tcPr>
                  <w:tcW w:w="9937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50E61">
                    <w:rPr>
                      <w:b/>
                      <w:color w:val="000000"/>
                      <w:sz w:val="22"/>
                    </w:rPr>
                    <w:t>Cena celkom v EUR s DPH za celú časť</w:t>
                  </w:r>
                  <w:r>
                    <w:rPr>
                      <w:b/>
                      <w:color w:val="000000"/>
                      <w:sz w:val="22"/>
                    </w:rPr>
                    <w:t xml:space="preserve"> č.2</w:t>
                  </w:r>
                  <w:r w:rsidRPr="00950E61">
                    <w:rPr>
                      <w:color w:val="000000"/>
                      <w:sz w:val="22"/>
                    </w:rPr>
                    <w:t xml:space="preserve"> kritérium na vyhodnotenie ponúk</w:t>
                  </w:r>
                </w:p>
              </w:tc>
              <w:tc>
                <w:tcPr>
                  <w:tcW w:w="20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50E61" w:rsidRPr="007438C2" w:rsidRDefault="00950E61" w:rsidP="002C39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0E61" w:rsidRPr="007438C2" w:rsidTr="00950E61">
              <w:trPr>
                <w:trHeight w:val="72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0E61" w:rsidRPr="00860EF9" w:rsidRDefault="00950E61" w:rsidP="00CA304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50E61" w:rsidRPr="00AB1163" w:rsidRDefault="00950E61" w:rsidP="00AB116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AB1163">
                    <w:rPr>
                      <w:sz w:val="20"/>
                      <w:szCs w:val="20"/>
                    </w:rPr>
                    <w:t>Protibiologický</w:t>
                  </w:r>
                  <w:proofErr w:type="spellEnd"/>
                  <w:r w:rsidRPr="00AB1163">
                    <w:rPr>
                      <w:sz w:val="20"/>
                      <w:szCs w:val="20"/>
                    </w:rPr>
                    <w:t xml:space="preserve"> overal s kapucňou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38 000 ks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950E6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2C39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0E61" w:rsidRPr="007438C2" w:rsidTr="00950E61">
              <w:trPr>
                <w:trHeight w:val="785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0E61" w:rsidRDefault="00950E61" w:rsidP="00CA304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50E61" w:rsidRPr="002B6EA9" w:rsidRDefault="00950E61" w:rsidP="002B6EA9">
                  <w:pPr>
                    <w:jc w:val="left"/>
                    <w:rPr>
                      <w:sz w:val="20"/>
                      <w:szCs w:val="20"/>
                    </w:rPr>
                  </w:pPr>
                  <w:r w:rsidRPr="00AB1163">
                    <w:rPr>
                      <w:sz w:val="20"/>
                      <w:szCs w:val="20"/>
                    </w:rPr>
                    <w:t>Návlek na obuv vysoký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20 000 ks (1ks=1pár)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950E6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50E61" w:rsidRPr="007438C2" w:rsidRDefault="00950E61" w:rsidP="002C39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0E61" w:rsidRPr="007438C2" w:rsidTr="00950E61">
              <w:trPr>
                <w:trHeight w:val="785"/>
              </w:trPr>
              <w:tc>
                <w:tcPr>
                  <w:tcW w:w="993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950E61" w:rsidRPr="007438C2" w:rsidRDefault="00950E61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50E61">
                    <w:rPr>
                      <w:b/>
                      <w:color w:val="000000"/>
                      <w:sz w:val="22"/>
                    </w:rPr>
                    <w:t>Cena celkom v EUR s DPH za celú časť</w:t>
                  </w:r>
                  <w:r>
                    <w:rPr>
                      <w:b/>
                      <w:color w:val="000000"/>
                      <w:sz w:val="22"/>
                    </w:rPr>
                    <w:t xml:space="preserve"> č.3</w:t>
                  </w:r>
                  <w:r w:rsidRPr="00950E61">
                    <w:rPr>
                      <w:color w:val="000000"/>
                      <w:sz w:val="22"/>
                    </w:rPr>
                    <w:t xml:space="preserve"> kritérium na vyhodnotenie ponúk</w:t>
                  </w:r>
                </w:p>
              </w:tc>
              <w:tc>
                <w:tcPr>
                  <w:tcW w:w="20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50E61" w:rsidRPr="007438C2" w:rsidRDefault="00950E61" w:rsidP="002C39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CA3049" w:rsidRDefault="002673DB" w:rsidP="00CA304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  <w:r w:rsidR="00CA30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Uchádzač vyplní len</w:t>
            </w:r>
            <w:r w:rsidR="00CA3049"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  <w:r w:rsidR="00CA30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za </w:t>
            </w:r>
            <w:r w:rsidR="00CA3049"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>tú časť</w:t>
            </w:r>
            <w:r w:rsidR="00CA3049">
              <w:rPr>
                <w:bCs/>
                <w:iCs/>
                <w:noProof/>
                <w:color w:val="000000"/>
                <w:sz w:val="22"/>
                <w:lang w:eastAsia="cs-CZ"/>
              </w:rPr>
              <w:t>,</w:t>
            </w:r>
            <w:r w:rsidR="00CA3049"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na ktorú predkladá ponuku.</w:t>
            </w:r>
          </w:p>
          <w:p w:rsidR="008308C7" w:rsidRPr="008308C7" w:rsidRDefault="008308C7" w:rsidP="008308C7">
            <w:pPr>
              <w:pStyle w:val="Bezriadkovania"/>
              <w:rPr>
                <w:b/>
                <w:bCs/>
                <w:noProof/>
                <w:sz w:val="22"/>
              </w:rPr>
            </w:pPr>
            <w:r w:rsidRPr="008308C7">
              <w:rPr>
                <w:sz w:val="22"/>
              </w:rPr>
              <w:t>Časť, na ktorú uchádzač nepredkladá ponuku, ponechá v tabuľke nevyplnenú bez úprav.</w:t>
            </w: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EE1BC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D1" w:rsidRDefault="00056ED1" w:rsidP="002673DB">
      <w:r>
        <w:separator/>
      </w:r>
    </w:p>
  </w:endnote>
  <w:endnote w:type="continuationSeparator" w:id="0">
    <w:p w:rsidR="00056ED1" w:rsidRDefault="00056ED1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Typewriter">
    <w:altName w:val="MS Gothic"/>
    <w:charset w:val="00"/>
    <w:family w:val="modern"/>
    <w:pitch w:val="fixed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3646"/>
      <w:docPartObj>
        <w:docPartGallery w:val="Page Numbers (Bottom of Page)"/>
        <w:docPartUnique/>
      </w:docPartObj>
    </w:sdtPr>
    <w:sdtContent>
      <w:p w:rsidR="005D4ACD" w:rsidRDefault="00761CDB">
        <w:pPr>
          <w:pStyle w:val="Pta"/>
          <w:jc w:val="right"/>
        </w:pPr>
        <w:r w:rsidRPr="005D4ACD">
          <w:rPr>
            <w:sz w:val="20"/>
            <w:szCs w:val="20"/>
          </w:rPr>
          <w:fldChar w:fldCharType="begin"/>
        </w:r>
        <w:r w:rsidR="005D4ACD" w:rsidRPr="005D4ACD">
          <w:rPr>
            <w:sz w:val="20"/>
            <w:szCs w:val="20"/>
          </w:rPr>
          <w:instrText xml:space="preserve"> PAGE   \* MERGEFORMAT </w:instrText>
        </w:r>
        <w:r w:rsidRPr="005D4ACD">
          <w:rPr>
            <w:sz w:val="20"/>
            <w:szCs w:val="20"/>
          </w:rPr>
          <w:fldChar w:fldCharType="separate"/>
        </w:r>
        <w:r w:rsidR="0012294C">
          <w:rPr>
            <w:noProof/>
            <w:sz w:val="20"/>
            <w:szCs w:val="20"/>
          </w:rPr>
          <w:t>2</w:t>
        </w:r>
        <w:r w:rsidRPr="005D4ACD">
          <w:rPr>
            <w:sz w:val="20"/>
            <w:szCs w:val="20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D1" w:rsidRDefault="00056ED1" w:rsidP="002673DB">
      <w:r>
        <w:separator/>
      </w:r>
    </w:p>
  </w:footnote>
  <w:footnote w:type="continuationSeparator" w:id="0">
    <w:p w:rsidR="00056ED1" w:rsidRDefault="00056ED1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45932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FEC2B94"/>
    <w:multiLevelType w:val="multilevel"/>
    <w:tmpl w:val="725EF1BC"/>
    <w:lvl w:ilvl="0">
      <w:start w:val="2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Lucida Sans Typewriter" w:hAnsi="Lucida Sans Typewriter" w:cs="MyriadPro-Regular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isLgl/>
      <w:suff w:val="space"/>
      <w:lvlText w:val="%3.%4"/>
      <w:lvlJc w:val="left"/>
      <w:pPr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4">
      <w:start w:val="1"/>
      <w:numFmt w:val="decimal"/>
      <w:suff w:val="space"/>
      <w:lvlText w:val="%3.%4.%5"/>
      <w:lvlJc w:val="left"/>
      <w:pPr>
        <w:ind w:left="454" w:hanging="454"/>
      </w:pPr>
      <w:rPr>
        <w:rFonts w:ascii="Times New Roman" w:hAnsi="Times New Roman" w:cs="MyriadPro-Regular" w:hint="default"/>
        <w:b w:val="0"/>
        <w:bCs w:val="0"/>
        <w:i w:val="0"/>
        <w:iCs w:val="0"/>
        <w:sz w:val="24"/>
        <w:szCs w:val="20"/>
      </w:rPr>
    </w:lvl>
    <w:lvl w:ilvl="5">
      <w:start w:val="1"/>
      <w:numFmt w:val="decimal"/>
      <w:suff w:val="space"/>
      <w:lvlText w:val="%3.%4.%5.%6"/>
      <w:lvlJc w:val="left"/>
      <w:pPr>
        <w:ind w:left="680" w:hanging="680"/>
      </w:pPr>
      <w:rPr>
        <w:rFonts w:ascii="Candara" w:hAnsi="Candara" w:cs="MyriadPro-Regular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MyriadPro-Regular" w:hint="default"/>
        <w:b/>
        <w:bCs/>
        <w:i w:val="0"/>
        <w:iCs w:val="0"/>
        <w:color w:val="auto"/>
        <w:sz w:val="24"/>
        <w:szCs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56ED1"/>
    <w:rsid w:val="00074F5C"/>
    <w:rsid w:val="000861DF"/>
    <w:rsid w:val="000A5E7E"/>
    <w:rsid w:val="000C6E23"/>
    <w:rsid w:val="0012294C"/>
    <w:rsid w:val="00192084"/>
    <w:rsid w:val="001B6BB9"/>
    <w:rsid w:val="002370F7"/>
    <w:rsid w:val="002508F5"/>
    <w:rsid w:val="00251FE0"/>
    <w:rsid w:val="002673DB"/>
    <w:rsid w:val="002B6EA9"/>
    <w:rsid w:val="002C3929"/>
    <w:rsid w:val="002E7534"/>
    <w:rsid w:val="003120A1"/>
    <w:rsid w:val="00330B47"/>
    <w:rsid w:val="00346214"/>
    <w:rsid w:val="00366F3A"/>
    <w:rsid w:val="00383245"/>
    <w:rsid w:val="003B6782"/>
    <w:rsid w:val="00402F35"/>
    <w:rsid w:val="004079CF"/>
    <w:rsid w:val="00407F58"/>
    <w:rsid w:val="00415DD9"/>
    <w:rsid w:val="00441175"/>
    <w:rsid w:val="00467BAD"/>
    <w:rsid w:val="00472337"/>
    <w:rsid w:val="00487E3F"/>
    <w:rsid w:val="00490951"/>
    <w:rsid w:val="00496C86"/>
    <w:rsid w:val="004F41ED"/>
    <w:rsid w:val="004F7A96"/>
    <w:rsid w:val="00561143"/>
    <w:rsid w:val="005629F5"/>
    <w:rsid w:val="00595B82"/>
    <w:rsid w:val="005D4ACD"/>
    <w:rsid w:val="00611CC7"/>
    <w:rsid w:val="006207EF"/>
    <w:rsid w:val="00654F6F"/>
    <w:rsid w:val="00676B5B"/>
    <w:rsid w:val="006E5FE3"/>
    <w:rsid w:val="006E7B2F"/>
    <w:rsid w:val="00712AEA"/>
    <w:rsid w:val="00726746"/>
    <w:rsid w:val="00752C4B"/>
    <w:rsid w:val="00761CDB"/>
    <w:rsid w:val="00792A2A"/>
    <w:rsid w:val="007B0CC5"/>
    <w:rsid w:val="007B6E50"/>
    <w:rsid w:val="00812F89"/>
    <w:rsid w:val="00824D0D"/>
    <w:rsid w:val="008308C7"/>
    <w:rsid w:val="008517F4"/>
    <w:rsid w:val="0085268A"/>
    <w:rsid w:val="00860EF9"/>
    <w:rsid w:val="00872024"/>
    <w:rsid w:val="008D0F11"/>
    <w:rsid w:val="008E5C61"/>
    <w:rsid w:val="00921860"/>
    <w:rsid w:val="00950E61"/>
    <w:rsid w:val="00964303"/>
    <w:rsid w:val="00972025"/>
    <w:rsid w:val="00985F2B"/>
    <w:rsid w:val="00993F3B"/>
    <w:rsid w:val="009951EF"/>
    <w:rsid w:val="009B685E"/>
    <w:rsid w:val="009F65E0"/>
    <w:rsid w:val="00A955AB"/>
    <w:rsid w:val="00AB1163"/>
    <w:rsid w:val="00AB5DE3"/>
    <w:rsid w:val="00B44E65"/>
    <w:rsid w:val="00B50457"/>
    <w:rsid w:val="00B73D7C"/>
    <w:rsid w:val="00B74E31"/>
    <w:rsid w:val="00B93DE3"/>
    <w:rsid w:val="00C20215"/>
    <w:rsid w:val="00C270ED"/>
    <w:rsid w:val="00C27399"/>
    <w:rsid w:val="00C54161"/>
    <w:rsid w:val="00C60B0F"/>
    <w:rsid w:val="00C954C0"/>
    <w:rsid w:val="00CA3049"/>
    <w:rsid w:val="00CE094D"/>
    <w:rsid w:val="00CF5189"/>
    <w:rsid w:val="00D8247A"/>
    <w:rsid w:val="00DC765F"/>
    <w:rsid w:val="00DD48DC"/>
    <w:rsid w:val="00DD6370"/>
    <w:rsid w:val="00DF4445"/>
    <w:rsid w:val="00DF4509"/>
    <w:rsid w:val="00EE1BCE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styleId="Zkladntext">
    <w:name w:val="Body Text"/>
    <w:basedOn w:val="Normlny"/>
    <w:link w:val="ZkladntextChar"/>
    <w:uiPriority w:val="99"/>
    <w:rsid w:val="008308C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308C7"/>
    <w:rPr>
      <w:b/>
      <w:bCs/>
      <w:lang w:eastAsia="cs-CZ"/>
    </w:rPr>
  </w:style>
  <w:style w:type="paragraph" w:styleId="Bezriadkovania">
    <w:name w:val="No Spacing"/>
    <w:uiPriority w:val="1"/>
    <w:qFormat/>
    <w:rsid w:val="008308C7"/>
    <w:pPr>
      <w:jc w:val="both"/>
    </w:pPr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32</cp:revision>
  <dcterms:created xsi:type="dcterms:W3CDTF">2020-08-12T06:41:00Z</dcterms:created>
  <dcterms:modified xsi:type="dcterms:W3CDTF">2021-02-10T09:49:00Z</dcterms:modified>
</cp:coreProperties>
</file>