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0C" w:rsidRDefault="003D6B0C"/>
    <w:p w:rsidR="0000590D" w:rsidRDefault="002A78F7">
      <w:pPr>
        <w:rPr>
          <w:b/>
          <w:bCs/>
          <w:i/>
          <w:iCs/>
        </w:rPr>
      </w:pPr>
      <w:r>
        <w:rPr>
          <w:b/>
          <w:bCs/>
          <w:i/>
          <w:iCs/>
        </w:rPr>
        <w:t>Váš list číslo/zo dňa</w:t>
      </w:r>
      <w:r>
        <w:rPr>
          <w:b/>
          <w:bCs/>
          <w:i/>
          <w:iCs/>
        </w:rPr>
        <w:tab/>
      </w:r>
      <w:r>
        <w:rPr>
          <w:b/>
          <w:bCs/>
          <w:i/>
          <w:iCs/>
        </w:rPr>
        <w:tab/>
        <w:t>Naše číslo</w:t>
      </w:r>
      <w:r>
        <w:rPr>
          <w:b/>
          <w:bCs/>
          <w:i/>
          <w:iCs/>
        </w:rPr>
        <w:tab/>
      </w:r>
      <w:r>
        <w:rPr>
          <w:b/>
          <w:bCs/>
          <w:i/>
          <w:iCs/>
        </w:rPr>
        <w:tab/>
        <w:t>Vybavuje/linka</w:t>
      </w:r>
      <w:r>
        <w:rPr>
          <w:b/>
          <w:bCs/>
          <w:i/>
          <w:iCs/>
        </w:rPr>
        <w:tab/>
      </w:r>
      <w:r>
        <w:rPr>
          <w:b/>
          <w:bCs/>
          <w:i/>
          <w:iCs/>
        </w:rPr>
        <w:tab/>
        <w:t>Nitra</w:t>
      </w:r>
    </w:p>
    <w:p w:rsidR="0000590D" w:rsidRPr="0000590D" w:rsidRDefault="0000590D" w:rsidP="00392DE3">
      <w:pPr>
        <w:tabs>
          <w:tab w:val="left" w:pos="2775"/>
          <w:tab w:val="left" w:pos="4500"/>
          <w:tab w:val="left" w:pos="5640"/>
          <w:tab w:val="left" w:pos="8010"/>
        </w:tabs>
      </w:pPr>
      <w:r>
        <w:tab/>
      </w:r>
      <w:r w:rsidR="00956F7F">
        <w:t xml:space="preserve">     20</w:t>
      </w:r>
      <w:r w:rsidR="001F5972">
        <w:t>2</w:t>
      </w:r>
      <w:r w:rsidR="00D3390A">
        <w:t>1</w:t>
      </w:r>
      <w:r w:rsidR="00956F7F">
        <w:t>/Predn.</w:t>
      </w:r>
      <w:r w:rsidR="00956F7F">
        <w:tab/>
      </w:r>
      <w:r w:rsidR="001D6FD8">
        <w:t>Ing.Daniš</w:t>
      </w:r>
      <w:r w:rsidR="00D3390A" w:rsidRPr="00641D76">
        <w:t>/037 6502272</w:t>
      </w:r>
      <w:r w:rsidR="001D6FD8">
        <w:t xml:space="preserve">             25</w:t>
      </w:r>
      <w:r w:rsidR="00D3390A" w:rsidRPr="00641D76">
        <w:t>.2</w:t>
      </w:r>
      <w:r w:rsidR="00392DE3" w:rsidRPr="00641D76">
        <w:t>.202</w:t>
      </w:r>
      <w:r w:rsidR="00D3390A" w:rsidRPr="00641D76">
        <w:t>1</w:t>
      </w:r>
    </w:p>
    <w:p w:rsidR="0000590D" w:rsidRDefault="0000590D" w:rsidP="0000590D"/>
    <w:p w:rsidR="0000590D" w:rsidRPr="00E750DE" w:rsidRDefault="0000590D" w:rsidP="0000590D">
      <w:r w:rsidRPr="00E750DE">
        <w:t>Vec</w:t>
      </w:r>
    </w:p>
    <w:p w:rsidR="0000590D" w:rsidRDefault="00326F9B" w:rsidP="00463402">
      <w:pPr>
        <w:jc w:val="both"/>
        <w:rPr>
          <w:b/>
          <w:sz w:val="28"/>
          <w:szCs w:val="28"/>
        </w:rPr>
      </w:pPr>
      <w:r>
        <w:rPr>
          <w:b/>
          <w:sz w:val="28"/>
          <w:szCs w:val="28"/>
        </w:rPr>
        <w:t>Výzva na predloženie ponúk</w:t>
      </w:r>
    </w:p>
    <w:p w:rsidR="00DB6E20" w:rsidRDefault="00DB6E20" w:rsidP="00DB6E20">
      <w:pPr>
        <w:jc w:val="both"/>
        <w:rPr>
          <w:b/>
        </w:rPr>
      </w:pPr>
    </w:p>
    <w:p w:rsidR="0000590D" w:rsidRPr="00E750DE" w:rsidRDefault="0000590D" w:rsidP="00463402">
      <w:pPr>
        <w:jc w:val="both"/>
        <w:rPr>
          <w:b/>
        </w:rPr>
      </w:pPr>
      <w:r w:rsidRPr="00E750DE">
        <w:rPr>
          <w:b/>
        </w:rPr>
        <w:t>1. Identifikácia verejného obstarávateľa:</w:t>
      </w:r>
    </w:p>
    <w:p w:rsidR="0000590D" w:rsidRPr="00E750DE" w:rsidRDefault="0000590D" w:rsidP="00463402">
      <w:pPr>
        <w:autoSpaceDE w:val="0"/>
        <w:autoSpaceDN w:val="0"/>
        <w:adjustRightInd w:val="0"/>
        <w:jc w:val="both"/>
        <w:rPr>
          <w:bCs/>
          <w:szCs w:val="22"/>
        </w:rPr>
      </w:pPr>
      <w:r w:rsidRPr="00E750DE">
        <w:rPr>
          <w:bCs/>
          <w:szCs w:val="22"/>
        </w:rPr>
        <w:t xml:space="preserve">Názov: </w:t>
      </w:r>
      <w:r w:rsidRPr="00E750DE">
        <w:rPr>
          <w:bCs/>
          <w:szCs w:val="22"/>
        </w:rPr>
        <w:tab/>
        <w:t>Mesto Nitra</w:t>
      </w:r>
    </w:p>
    <w:p w:rsidR="0000590D" w:rsidRPr="00E750DE" w:rsidRDefault="0000590D" w:rsidP="00463402">
      <w:pPr>
        <w:autoSpaceDE w:val="0"/>
        <w:autoSpaceDN w:val="0"/>
        <w:adjustRightInd w:val="0"/>
        <w:jc w:val="both"/>
        <w:rPr>
          <w:bCs/>
          <w:szCs w:val="22"/>
        </w:rPr>
      </w:pPr>
      <w:r w:rsidRPr="00E750DE">
        <w:rPr>
          <w:bCs/>
          <w:szCs w:val="22"/>
        </w:rPr>
        <w:t>Adresa:</w:t>
      </w:r>
      <w:r w:rsidRPr="00E750DE">
        <w:rPr>
          <w:bCs/>
          <w:szCs w:val="22"/>
        </w:rPr>
        <w:tab/>
      </w:r>
      <w:r w:rsidR="00596299" w:rsidRPr="00E750DE">
        <w:rPr>
          <w:bCs/>
          <w:szCs w:val="22"/>
        </w:rPr>
        <w:t>Štefánikova trieda 60,  950 06 Nitra</w:t>
      </w:r>
    </w:p>
    <w:p w:rsidR="0000590D" w:rsidRPr="00E750DE" w:rsidRDefault="0000590D" w:rsidP="00463402">
      <w:pPr>
        <w:autoSpaceDE w:val="0"/>
        <w:autoSpaceDN w:val="0"/>
        <w:adjustRightInd w:val="0"/>
        <w:jc w:val="both"/>
        <w:rPr>
          <w:bCs/>
          <w:szCs w:val="22"/>
        </w:rPr>
      </w:pPr>
      <w:r w:rsidRPr="00E750DE">
        <w:rPr>
          <w:bCs/>
          <w:szCs w:val="22"/>
        </w:rPr>
        <w:t>IČO:</w:t>
      </w:r>
      <w:r w:rsidRPr="00E750DE">
        <w:rPr>
          <w:bCs/>
          <w:szCs w:val="22"/>
        </w:rPr>
        <w:tab/>
      </w:r>
      <w:r w:rsidRPr="00E750DE">
        <w:rPr>
          <w:bCs/>
          <w:szCs w:val="22"/>
        </w:rPr>
        <w:tab/>
        <w:t>00308307</w:t>
      </w:r>
    </w:p>
    <w:p w:rsidR="0000590D" w:rsidRPr="00E750DE" w:rsidRDefault="0000590D" w:rsidP="00463402">
      <w:pPr>
        <w:autoSpaceDE w:val="0"/>
        <w:autoSpaceDN w:val="0"/>
        <w:adjustRightInd w:val="0"/>
        <w:jc w:val="both"/>
        <w:rPr>
          <w:bCs/>
          <w:szCs w:val="22"/>
        </w:rPr>
      </w:pPr>
      <w:r w:rsidRPr="00E750DE">
        <w:rPr>
          <w:bCs/>
          <w:szCs w:val="22"/>
        </w:rPr>
        <w:t>IČ DPH:</w:t>
      </w:r>
      <w:r w:rsidRPr="00E750DE">
        <w:rPr>
          <w:bCs/>
          <w:szCs w:val="22"/>
        </w:rPr>
        <w:tab/>
        <w:t>SK2021102853</w:t>
      </w:r>
    </w:p>
    <w:p w:rsidR="0000590D" w:rsidRDefault="0000590D" w:rsidP="00463402">
      <w:pPr>
        <w:autoSpaceDE w:val="0"/>
        <w:autoSpaceDN w:val="0"/>
        <w:adjustRightInd w:val="0"/>
        <w:jc w:val="both"/>
        <w:rPr>
          <w:b/>
          <w:bCs/>
          <w:szCs w:val="22"/>
        </w:rPr>
      </w:pPr>
      <w:r w:rsidRPr="00E750DE">
        <w:rPr>
          <w:b/>
          <w:bCs/>
          <w:szCs w:val="22"/>
        </w:rPr>
        <w:t>Kontaktná osoba:</w:t>
      </w:r>
      <w:r w:rsidR="00093651">
        <w:rPr>
          <w:b/>
          <w:bCs/>
          <w:szCs w:val="22"/>
        </w:rPr>
        <w:t xml:space="preserve"> </w:t>
      </w:r>
      <w:r w:rsidR="00392DE3">
        <w:rPr>
          <w:bCs/>
          <w:szCs w:val="22"/>
        </w:rPr>
        <w:t>V</w:t>
      </w:r>
      <w:r w:rsidR="00392DE3" w:rsidRPr="00392DE3">
        <w:rPr>
          <w:bCs/>
          <w:szCs w:val="22"/>
        </w:rPr>
        <w:t xml:space="preserve">o veciach procesu zadávania zákazky </w:t>
      </w:r>
      <w:r w:rsidR="00D3390A">
        <w:rPr>
          <w:bCs/>
          <w:szCs w:val="22"/>
        </w:rPr>
        <w:t>–</w:t>
      </w:r>
      <w:r w:rsidR="001D6FD8">
        <w:rPr>
          <w:b/>
          <w:bCs/>
          <w:szCs w:val="22"/>
        </w:rPr>
        <w:t xml:space="preserve"> Ing. Miroslav Daniš</w:t>
      </w:r>
    </w:p>
    <w:p w:rsidR="002D3781" w:rsidRPr="007A5D18" w:rsidRDefault="00397793" w:rsidP="00397793">
      <w:pPr>
        <w:tabs>
          <w:tab w:val="left" w:pos="1892"/>
        </w:tabs>
        <w:autoSpaceDE w:val="0"/>
        <w:autoSpaceDN w:val="0"/>
        <w:adjustRightInd w:val="0"/>
        <w:jc w:val="both"/>
        <w:rPr>
          <w:sz w:val="22"/>
          <w:szCs w:val="22"/>
        </w:rPr>
      </w:pPr>
      <w:r>
        <w:rPr>
          <w:b/>
          <w:szCs w:val="22"/>
        </w:rPr>
        <w:tab/>
      </w:r>
      <w:r w:rsidRPr="00883595">
        <w:rPr>
          <w:szCs w:val="22"/>
        </w:rPr>
        <w:t xml:space="preserve">Vo veciach </w:t>
      </w:r>
      <w:r w:rsidR="00883595">
        <w:rPr>
          <w:szCs w:val="22"/>
        </w:rPr>
        <w:t xml:space="preserve">opisu predmetu zákazky </w:t>
      </w:r>
      <w:r w:rsidR="007A5D18">
        <w:rPr>
          <w:szCs w:val="22"/>
        </w:rPr>
        <w:t>–</w:t>
      </w:r>
      <w:r w:rsidR="001D6FD8">
        <w:rPr>
          <w:szCs w:val="22"/>
        </w:rPr>
        <w:t xml:space="preserve"> </w:t>
      </w:r>
      <w:r w:rsidR="007A5D18" w:rsidRPr="007A5D18">
        <w:rPr>
          <w:b/>
          <w:sz w:val="22"/>
          <w:szCs w:val="22"/>
        </w:rPr>
        <w:t>Ing. Jaroslav Jazvinský, 037/6502 218</w:t>
      </w:r>
    </w:p>
    <w:p w:rsidR="00551571" w:rsidRDefault="00551571" w:rsidP="00463402">
      <w:pPr>
        <w:jc w:val="both"/>
        <w:rPr>
          <w:b/>
        </w:rPr>
      </w:pPr>
      <w:r>
        <w:rPr>
          <w:b/>
        </w:rPr>
        <w:t>2. Názov zákazky:</w:t>
      </w:r>
    </w:p>
    <w:p w:rsidR="00551571" w:rsidRPr="007A5D18" w:rsidRDefault="00551571" w:rsidP="00551571">
      <w:pPr>
        <w:ind w:left="1701" w:hanging="1701"/>
        <w:jc w:val="both"/>
        <w:rPr>
          <w:bCs/>
          <w:i/>
        </w:rPr>
      </w:pPr>
      <w:r w:rsidRPr="007A5D18">
        <w:t>„</w:t>
      </w:r>
      <w:r w:rsidR="007A5D18" w:rsidRPr="007A5D18">
        <w:t>Vypracovanie nízkouhlíkovej stratégie pre mesto Nitra</w:t>
      </w:r>
      <w:r w:rsidRPr="007A5D18">
        <w:rPr>
          <w:bCs/>
          <w:i/>
        </w:rPr>
        <w:t>“</w:t>
      </w:r>
    </w:p>
    <w:p w:rsidR="00551571" w:rsidRDefault="00551571" w:rsidP="00551571">
      <w:pPr>
        <w:ind w:left="1701" w:hanging="1701"/>
        <w:jc w:val="both"/>
        <w:rPr>
          <w:b/>
          <w:szCs w:val="28"/>
        </w:rPr>
      </w:pPr>
    </w:p>
    <w:p w:rsidR="00551571" w:rsidRDefault="00551571" w:rsidP="00551571">
      <w:pPr>
        <w:ind w:left="1701" w:hanging="1701"/>
        <w:jc w:val="both"/>
        <w:rPr>
          <w:b/>
          <w:szCs w:val="28"/>
        </w:rPr>
      </w:pPr>
      <w:r>
        <w:rPr>
          <w:b/>
          <w:szCs w:val="28"/>
        </w:rPr>
        <w:t>3. Typ zákazky a druh postupu:</w:t>
      </w:r>
    </w:p>
    <w:p w:rsidR="00551571" w:rsidRPr="00E750DE" w:rsidRDefault="00551571" w:rsidP="00551571">
      <w:pPr>
        <w:jc w:val="both"/>
      </w:pPr>
      <w:r w:rsidRPr="00551571">
        <w:rPr>
          <w:b/>
        </w:rPr>
        <w:t>Typ zákazky:</w:t>
      </w:r>
      <w:r w:rsidRPr="00E750DE">
        <w:t xml:space="preserve"> Civilná zákazk</w:t>
      </w:r>
      <w:r>
        <w:t>a</w:t>
      </w:r>
      <w:r w:rsidRPr="00E750DE">
        <w:t xml:space="preserve"> s nízkou hodnotou na</w:t>
      </w:r>
      <w:r w:rsidR="00093651">
        <w:t xml:space="preserve"> </w:t>
      </w:r>
      <w:r w:rsidR="00AE0584">
        <w:t xml:space="preserve">dodanie </w:t>
      </w:r>
      <w:r w:rsidR="007A5D18">
        <w:t>služby</w:t>
      </w:r>
      <w:r>
        <w:t>.</w:t>
      </w:r>
    </w:p>
    <w:p w:rsidR="00551571" w:rsidRPr="00E750DE" w:rsidRDefault="00551571" w:rsidP="00551571">
      <w:pPr>
        <w:jc w:val="both"/>
      </w:pPr>
      <w:r w:rsidRPr="00551571">
        <w:rPr>
          <w:b/>
        </w:rPr>
        <w:t>Druh postupu zadávania zákazky:</w:t>
      </w:r>
      <w:r w:rsidR="00093651">
        <w:rPr>
          <w:b/>
        </w:rPr>
        <w:t xml:space="preserve"> </w:t>
      </w:r>
      <w:r w:rsidRPr="00E750DE">
        <w:t xml:space="preserve">Podľa </w:t>
      </w:r>
      <w:r>
        <w:t xml:space="preserve">§117 </w:t>
      </w:r>
      <w:r w:rsidRPr="00E750DE">
        <w:t xml:space="preserve">zákona č. 343/2015 </w:t>
      </w:r>
      <w:r>
        <w:t xml:space="preserve">Z. </w:t>
      </w:r>
      <w:r w:rsidRPr="00E750DE">
        <w:t>z. o verejnom obstarávaní</w:t>
      </w:r>
      <w:r w:rsidR="00093651">
        <w:t xml:space="preserve"> </w:t>
      </w:r>
      <w:r w:rsidR="009E2618">
        <w:t>v znení neskorších zmien a doplnkov</w:t>
      </w:r>
      <w:r w:rsidRPr="00E750DE">
        <w:t>.</w:t>
      </w:r>
    </w:p>
    <w:p w:rsidR="00551571" w:rsidRPr="00551571" w:rsidRDefault="00551571" w:rsidP="00551571">
      <w:pPr>
        <w:ind w:left="1701" w:hanging="1701"/>
        <w:jc w:val="both"/>
        <w:rPr>
          <w:szCs w:val="28"/>
        </w:rPr>
      </w:pPr>
    </w:p>
    <w:p w:rsidR="00551571" w:rsidRPr="00551571" w:rsidRDefault="00551571" w:rsidP="00551571">
      <w:pPr>
        <w:jc w:val="both"/>
        <w:rPr>
          <w:b/>
        </w:rPr>
      </w:pPr>
      <w:r>
        <w:rPr>
          <w:b/>
        </w:rPr>
        <w:t>4</w:t>
      </w:r>
      <w:r w:rsidR="0000590D" w:rsidRPr="00544D37">
        <w:rPr>
          <w:b/>
        </w:rPr>
        <w:t xml:space="preserve">. </w:t>
      </w:r>
      <w:r w:rsidRPr="00551571">
        <w:rPr>
          <w:b/>
        </w:rPr>
        <w:t>Typ zmluvy:</w:t>
      </w:r>
    </w:p>
    <w:p w:rsidR="00551571" w:rsidRDefault="007A5D18" w:rsidP="00551571">
      <w:pPr>
        <w:jc w:val="both"/>
        <w:rPr>
          <w:b/>
        </w:rPr>
      </w:pPr>
      <w:r>
        <w:t>Z</w:t>
      </w:r>
      <w:r w:rsidR="00AE0584">
        <w:t xml:space="preserve">mluva </w:t>
      </w:r>
      <w:r>
        <w:t>o dielo</w:t>
      </w:r>
      <w:r w:rsidR="00551571" w:rsidRPr="00551571">
        <w:t>.</w:t>
      </w:r>
    </w:p>
    <w:p w:rsidR="00551571" w:rsidRPr="001B57E5" w:rsidRDefault="001D6FD8" w:rsidP="001B57E5">
      <w:pPr>
        <w:autoSpaceDE w:val="0"/>
        <w:autoSpaceDN w:val="0"/>
        <w:adjustRightInd w:val="0"/>
        <w:jc w:val="both"/>
        <w:rPr>
          <w:sz w:val="22"/>
          <w:szCs w:val="22"/>
        </w:rPr>
      </w:pPr>
      <w:r>
        <w:rPr>
          <w:sz w:val="22"/>
          <w:szCs w:val="22"/>
        </w:rPr>
        <w:t>Ú</w:t>
      </w:r>
      <w:r w:rsidR="001B57E5">
        <w:rPr>
          <w:sz w:val="22"/>
          <w:szCs w:val="22"/>
        </w:rPr>
        <w:t xml:space="preserve">spešný uchádzač musí </w:t>
      </w:r>
      <w:r w:rsidR="001B57E5" w:rsidRPr="00A83D11">
        <w:rPr>
          <w:sz w:val="22"/>
          <w:szCs w:val="22"/>
        </w:rPr>
        <w:t>strpieť výkon kontroly/auditu/overovania súvisiaceho s dodávateľskými službami kedykoľvek</w:t>
      </w:r>
      <w:r w:rsidR="00093651">
        <w:rPr>
          <w:sz w:val="22"/>
          <w:szCs w:val="22"/>
        </w:rPr>
        <w:t xml:space="preserve"> </w:t>
      </w:r>
      <w:r w:rsidR="001B57E5" w:rsidRPr="00A83D11">
        <w:rPr>
          <w:sz w:val="22"/>
          <w:szCs w:val="22"/>
        </w:rPr>
        <w:t>počas platnosti a účinnosti Zmluvy o poskytnutí NFP, v rámci ktorej bude poskytovaná služba/dodané</w:t>
      </w:r>
      <w:r w:rsidR="00093651">
        <w:rPr>
          <w:sz w:val="22"/>
          <w:szCs w:val="22"/>
        </w:rPr>
        <w:t xml:space="preserve"> </w:t>
      </w:r>
      <w:r w:rsidR="001B57E5" w:rsidRPr="00A83D11">
        <w:rPr>
          <w:sz w:val="22"/>
          <w:szCs w:val="22"/>
        </w:rPr>
        <w:t>Dielo financované/spolufinancované, a to oprávnenými osobami v zmysle Všeobecných zmluvných</w:t>
      </w:r>
      <w:r w:rsidR="00093651">
        <w:rPr>
          <w:sz w:val="22"/>
          <w:szCs w:val="22"/>
        </w:rPr>
        <w:t xml:space="preserve"> </w:t>
      </w:r>
      <w:r w:rsidR="001B57E5" w:rsidRPr="00A83D11">
        <w:rPr>
          <w:sz w:val="22"/>
          <w:szCs w:val="22"/>
        </w:rPr>
        <w:t>podmienok k zmluve o poskytnutí NFP a poskytnúť im potrebnú súčinnosť.</w:t>
      </w:r>
    </w:p>
    <w:p w:rsidR="00DC0980" w:rsidRDefault="00DC0980" w:rsidP="00463402">
      <w:pPr>
        <w:jc w:val="both"/>
        <w:rPr>
          <w:b/>
        </w:rPr>
      </w:pPr>
    </w:p>
    <w:p w:rsidR="00551571" w:rsidRPr="00E750DE" w:rsidRDefault="00551571" w:rsidP="00551571">
      <w:pPr>
        <w:jc w:val="both"/>
        <w:rPr>
          <w:b/>
        </w:rPr>
      </w:pPr>
      <w:r>
        <w:rPr>
          <w:b/>
        </w:rPr>
        <w:t>5.</w:t>
      </w:r>
      <w:r w:rsidRPr="00E750DE">
        <w:rPr>
          <w:b/>
        </w:rPr>
        <w:t xml:space="preserve">Miesto </w:t>
      </w:r>
      <w:r>
        <w:rPr>
          <w:b/>
        </w:rPr>
        <w:t>dodania</w:t>
      </w:r>
      <w:r w:rsidRPr="00E750DE">
        <w:rPr>
          <w:b/>
        </w:rPr>
        <w:t>:</w:t>
      </w:r>
    </w:p>
    <w:p w:rsidR="00551571" w:rsidRDefault="006A5C7E" w:rsidP="00551571">
      <w:pPr>
        <w:jc w:val="both"/>
        <w:rPr>
          <w:b/>
        </w:rPr>
      </w:pPr>
      <w:r>
        <w:rPr>
          <w:bCs/>
          <w:szCs w:val="28"/>
        </w:rPr>
        <w:t>Mesto Nitra, Mestský úrad v Nitre, Štefánikova trieda 60, 95006 Nitra</w:t>
      </w:r>
    </w:p>
    <w:p w:rsidR="00551571" w:rsidRDefault="00551571" w:rsidP="00463402">
      <w:pPr>
        <w:jc w:val="both"/>
        <w:rPr>
          <w:b/>
        </w:rPr>
      </w:pPr>
    </w:p>
    <w:p w:rsidR="0000590D" w:rsidRPr="00E750DE" w:rsidRDefault="0003036F" w:rsidP="00463402">
      <w:pPr>
        <w:jc w:val="both"/>
        <w:rPr>
          <w:b/>
        </w:rPr>
      </w:pPr>
      <w:r>
        <w:rPr>
          <w:b/>
        </w:rPr>
        <w:t xml:space="preserve">6. </w:t>
      </w:r>
      <w:r w:rsidR="0000590D" w:rsidRPr="00544D37">
        <w:rPr>
          <w:b/>
        </w:rPr>
        <w:t>Opis predmetu zákazky:</w:t>
      </w:r>
    </w:p>
    <w:p w:rsidR="004B3D9A" w:rsidRPr="004B3D9A" w:rsidRDefault="004B3D9A" w:rsidP="004B3D9A">
      <w:pPr>
        <w:autoSpaceDE w:val="0"/>
        <w:autoSpaceDN w:val="0"/>
        <w:adjustRightInd w:val="0"/>
      </w:pPr>
      <w:r w:rsidRPr="004B3D9A">
        <w:t>Predmetom zákazky je vytvorenie kompletnej nízkouhlíkovej stratégia Mesta Nitra – strategický</w:t>
      </w:r>
    </w:p>
    <w:p w:rsidR="004B3D9A" w:rsidRPr="004B3D9A" w:rsidRDefault="004B3D9A" w:rsidP="004B3D9A">
      <w:pPr>
        <w:autoSpaceDE w:val="0"/>
        <w:autoSpaceDN w:val="0"/>
        <w:adjustRightInd w:val="0"/>
      </w:pPr>
      <w:r w:rsidRPr="004B3D9A">
        <w:t>dokument spracovaný s využitím metodiky Dohovoru primátorov a starostov a akčného plánu</w:t>
      </w:r>
    </w:p>
    <w:p w:rsidR="004B3D9A" w:rsidRPr="004B3D9A" w:rsidRDefault="004B3D9A" w:rsidP="004B3D9A">
      <w:pPr>
        <w:autoSpaceDE w:val="0"/>
        <w:autoSpaceDN w:val="0"/>
        <w:adjustRightInd w:val="0"/>
      </w:pPr>
      <w:r w:rsidRPr="004B3D9A">
        <w:t>udržateľného energetického rozvoja v súlade s ÚP a PHSR Mesta Nitra vrátane SWOT analýzy</w:t>
      </w:r>
    </w:p>
    <w:p w:rsidR="004B3D9A" w:rsidRPr="004B3D9A" w:rsidRDefault="004B3D9A" w:rsidP="004B3D9A">
      <w:pPr>
        <w:autoSpaceDE w:val="0"/>
        <w:autoSpaceDN w:val="0"/>
        <w:adjustRightInd w:val="0"/>
      </w:pPr>
      <w:r w:rsidRPr="004B3D9A">
        <w:t xml:space="preserve">v rámci projektu s názvom „Vypracovanie nízkouhlíkovej stratégie pre mesto Nitra“; Operačný program Kvalita životného prostredia, kód výzvy OPKZP-P04-SC441-2018-39. </w:t>
      </w:r>
    </w:p>
    <w:p w:rsidR="004B3D9A" w:rsidRDefault="004B3D9A" w:rsidP="004B3D9A">
      <w:pPr>
        <w:autoSpaceDE w:val="0"/>
        <w:autoSpaceDN w:val="0"/>
        <w:adjustRightInd w:val="0"/>
      </w:pPr>
    </w:p>
    <w:p w:rsidR="006A5C7E" w:rsidRDefault="00640D60" w:rsidP="00640D60">
      <w:pPr>
        <w:jc w:val="both"/>
      </w:pPr>
      <w:r w:rsidRPr="00640D60">
        <w:rPr>
          <w:bCs/>
          <w:color w:val="000000"/>
        </w:rPr>
        <w:t xml:space="preserve">Požiadavky na predmet zákazky </w:t>
      </w:r>
      <w:r>
        <w:rPr>
          <w:bCs/>
          <w:color w:val="000000"/>
        </w:rPr>
        <w:t xml:space="preserve">a </w:t>
      </w:r>
      <w:r w:rsidRPr="00640D60">
        <w:rPr>
          <w:rFonts w:ascii="Calibri-BoldItalic" w:hAnsi="Calibri-BoldItalic" w:cs="Calibri-BoldItalic"/>
          <w:bCs/>
          <w:iCs/>
          <w:sz w:val="22"/>
          <w:szCs w:val="22"/>
        </w:rPr>
        <w:t>Odporúčaný rozsah nízkouhlíkovej stratégie</w:t>
      </w:r>
      <w:r>
        <w:rPr>
          <w:rFonts w:ascii="Calibri-BoldItalic" w:hAnsi="Calibri-BoldItalic" w:cs="Calibri-BoldItalic"/>
          <w:bCs/>
          <w:iCs/>
          <w:sz w:val="22"/>
          <w:szCs w:val="22"/>
        </w:rPr>
        <w:t xml:space="preserve"> sú bližšie špecifikované </w:t>
      </w:r>
      <w:r>
        <w:t xml:space="preserve"> v p</w:t>
      </w:r>
      <w:r w:rsidRPr="00640D60">
        <w:rPr>
          <w:i/>
        </w:rPr>
        <w:t>ríloh</w:t>
      </w:r>
      <w:r>
        <w:rPr>
          <w:i/>
        </w:rPr>
        <w:t>e</w:t>
      </w:r>
      <w:r w:rsidRPr="00640D60">
        <w:rPr>
          <w:i/>
        </w:rPr>
        <w:t xml:space="preserve"> č.5</w:t>
      </w:r>
      <w:r w:rsidR="001D6FD8">
        <w:rPr>
          <w:i/>
        </w:rPr>
        <w:t xml:space="preserve"> </w:t>
      </w:r>
      <w:r w:rsidR="006A5C7E">
        <w:t>tejto výzvy na predloženie ponuky.</w:t>
      </w:r>
    </w:p>
    <w:p w:rsidR="003061EB" w:rsidRDefault="003061EB" w:rsidP="00463402">
      <w:pPr>
        <w:jc w:val="both"/>
      </w:pPr>
    </w:p>
    <w:p w:rsidR="003061EB" w:rsidRDefault="003061EB" w:rsidP="00463402">
      <w:pPr>
        <w:jc w:val="both"/>
      </w:pPr>
      <w:r>
        <w:t>Spoločný slovník obstarávania (CPV):</w:t>
      </w:r>
    </w:p>
    <w:p w:rsidR="00B23E85" w:rsidRPr="004B3D9A" w:rsidRDefault="004B3D9A" w:rsidP="00B23E85">
      <w:pPr>
        <w:jc w:val="both"/>
      </w:pPr>
      <w:r w:rsidRPr="004B3D9A">
        <w:t>75112100-5 Projekty rozvoja verejnej správy</w:t>
      </w:r>
    </w:p>
    <w:p w:rsidR="004B3D9A" w:rsidRDefault="004B3D9A" w:rsidP="00B23E85">
      <w:pPr>
        <w:jc w:val="both"/>
        <w:rPr>
          <w:rFonts w:ascii="Calibri" w:hAnsi="Calibri" w:cs="Calibri"/>
          <w:sz w:val="22"/>
          <w:szCs w:val="22"/>
        </w:rPr>
      </w:pPr>
    </w:p>
    <w:p w:rsidR="004B3D9A" w:rsidRDefault="004B3D9A" w:rsidP="00B23E85">
      <w:pPr>
        <w:jc w:val="both"/>
      </w:pPr>
    </w:p>
    <w:p w:rsidR="0000590D" w:rsidRPr="00E750DE" w:rsidRDefault="00535583" w:rsidP="00463402">
      <w:pPr>
        <w:jc w:val="both"/>
        <w:rPr>
          <w:b/>
        </w:rPr>
      </w:pPr>
      <w:r>
        <w:rPr>
          <w:b/>
        </w:rPr>
        <w:t>7</w:t>
      </w:r>
      <w:r w:rsidR="0000590D" w:rsidRPr="00774AD0">
        <w:rPr>
          <w:b/>
        </w:rPr>
        <w:t>. Rozsah ponuky – predpokladaná hodnota zákazky:</w:t>
      </w:r>
    </w:p>
    <w:p w:rsidR="00391692" w:rsidRDefault="00391692" w:rsidP="00463402">
      <w:pPr>
        <w:jc w:val="both"/>
      </w:pPr>
      <w:r w:rsidRPr="00E750DE">
        <w:t>Predpokladaná hodnota zákazky:</w:t>
      </w:r>
      <w:r w:rsidR="001D6FD8">
        <w:t xml:space="preserve"> </w:t>
      </w:r>
      <w:r w:rsidR="00661441" w:rsidRPr="001B57E5">
        <w:t xml:space="preserve">38 050,00 </w:t>
      </w:r>
      <w:r w:rsidR="00B23E85" w:rsidRPr="001B57E5">
        <w:t>€ bez DPH</w:t>
      </w:r>
    </w:p>
    <w:p w:rsidR="005C4FCB" w:rsidRDefault="00B23E85" w:rsidP="00463402">
      <w:pPr>
        <w:jc w:val="both"/>
      </w:pPr>
      <w:r>
        <w:t xml:space="preserve">Lehota platnosti </w:t>
      </w:r>
      <w:r w:rsidRPr="008B3A7A">
        <w:t xml:space="preserve">zmluvy </w:t>
      </w:r>
      <w:r w:rsidR="00C07574" w:rsidRPr="008B3A7A">
        <w:t>6</w:t>
      </w:r>
      <w:r w:rsidR="001D6FD8">
        <w:t xml:space="preserve"> </w:t>
      </w:r>
      <w:r w:rsidRPr="008B3A7A">
        <w:t>mesiacov</w:t>
      </w:r>
      <w:r>
        <w:t xml:space="preserve"> od nadobudnutia jej účinnosti.</w:t>
      </w:r>
    </w:p>
    <w:p w:rsidR="00B95A05" w:rsidRPr="00641D76" w:rsidRDefault="00D3390A" w:rsidP="00463402">
      <w:pPr>
        <w:jc w:val="both"/>
        <w:rPr>
          <w:rFonts w:ascii="Calibri" w:hAnsi="Calibri" w:cs="Calibri"/>
          <w:b/>
          <w:bCs/>
          <w:color w:val="000000"/>
          <w:shd w:val="clear" w:color="auto" w:fill="FFFFFF"/>
        </w:rPr>
      </w:pPr>
      <w:r w:rsidRPr="00641D76">
        <w:rPr>
          <w:rFonts w:ascii="Calibri" w:hAnsi="Calibri" w:cs="Calibri"/>
          <w:b/>
          <w:bCs/>
          <w:color w:val="000000"/>
          <w:shd w:val="clear" w:color="auto" w:fill="FFFFFF"/>
        </w:rPr>
        <w:t>Spôsob financovania:  95% EU a SR + 5% mesto</w:t>
      </w:r>
      <w:r w:rsidR="005D6A0D" w:rsidRPr="00641D76">
        <w:rPr>
          <w:rFonts w:ascii="Calibri" w:hAnsi="Calibri" w:cs="Calibri"/>
          <w:b/>
          <w:bCs/>
          <w:color w:val="000000"/>
          <w:shd w:val="clear" w:color="auto" w:fill="FFFFFF"/>
        </w:rPr>
        <w:t xml:space="preserve"> Nitra – verejný obstarávateľ</w:t>
      </w:r>
    </w:p>
    <w:p w:rsidR="00D3390A" w:rsidRDefault="00D3390A" w:rsidP="00463402">
      <w:pPr>
        <w:jc w:val="both"/>
        <w:rPr>
          <w:b/>
        </w:rPr>
      </w:pPr>
    </w:p>
    <w:p w:rsidR="00535583" w:rsidRDefault="00535583" w:rsidP="00463402">
      <w:pPr>
        <w:jc w:val="both"/>
        <w:rPr>
          <w:b/>
        </w:rPr>
      </w:pPr>
      <w:r w:rsidRPr="00535583">
        <w:rPr>
          <w:b/>
        </w:rPr>
        <w:t>8. Variantné riešenia</w:t>
      </w:r>
      <w:r w:rsidR="00B61FA8">
        <w:rPr>
          <w:b/>
        </w:rPr>
        <w:t xml:space="preserve"> a možnosť rozdelenia zákazky</w:t>
      </w:r>
      <w:r w:rsidRPr="00535583">
        <w:rPr>
          <w:b/>
        </w:rPr>
        <w:t>:</w:t>
      </w:r>
    </w:p>
    <w:p w:rsidR="00535583" w:rsidRDefault="00010167" w:rsidP="00463402">
      <w:pPr>
        <w:jc w:val="both"/>
      </w:pPr>
      <w:r>
        <w:t>Ponuka s variantným riešením nebude prijatá</w:t>
      </w:r>
      <w:r w:rsidR="00535583">
        <w:t>.</w:t>
      </w:r>
    </w:p>
    <w:p w:rsidR="00010167" w:rsidRDefault="00010167" w:rsidP="00463402">
      <w:pPr>
        <w:jc w:val="both"/>
      </w:pPr>
      <w:r>
        <w:t>Uchádzač predloží ponuku na celý predmet zákazky.</w:t>
      </w:r>
    </w:p>
    <w:p w:rsidR="00535583" w:rsidRDefault="00535583" w:rsidP="00463402">
      <w:pPr>
        <w:jc w:val="both"/>
      </w:pPr>
    </w:p>
    <w:p w:rsidR="00981F33" w:rsidRDefault="00535583" w:rsidP="00463402">
      <w:pPr>
        <w:jc w:val="both"/>
        <w:rPr>
          <w:b/>
        </w:rPr>
      </w:pPr>
      <w:r>
        <w:rPr>
          <w:b/>
        </w:rPr>
        <w:t>9. Podmienky účasti:</w:t>
      </w:r>
    </w:p>
    <w:p w:rsidR="00981F33" w:rsidRDefault="00981F33" w:rsidP="00463402">
      <w:pPr>
        <w:jc w:val="both"/>
      </w:pPr>
      <w:r>
        <w:t xml:space="preserve">- </w:t>
      </w:r>
      <w:r w:rsidRPr="00981F33">
        <w:rPr>
          <w:b/>
        </w:rPr>
        <w:t>Osobné postavenie</w:t>
      </w:r>
    </w:p>
    <w:p w:rsidR="00981F33" w:rsidRDefault="00981F33" w:rsidP="00BE533E">
      <w:pPr>
        <w:jc w:val="both"/>
      </w:pPr>
      <w:r>
        <w:t>a) podľa § 32 ods.1 písm. e) zákona o verejnom obstarávaní musí</w:t>
      </w:r>
      <w:r w:rsidR="005C622D">
        <w:t xml:space="preserve"> uchádzač</w:t>
      </w:r>
      <w:r>
        <w:t xml:space="preserve"> preukázať</w:t>
      </w:r>
      <w:r w:rsidR="005C622D">
        <w:t>,</w:t>
      </w:r>
      <w:r>
        <w:t xml:space="preserve"> že </w:t>
      </w:r>
      <w:r w:rsidR="00BE533E">
        <w:t xml:space="preserve">je </w:t>
      </w:r>
      <w:r w:rsidRPr="00981F33">
        <w:t xml:space="preserve">oprávnený </w:t>
      </w:r>
      <w:r w:rsidR="00B23E85">
        <w:t xml:space="preserve">dodávať </w:t>
      </w:r>
      <w:r w:rsidR="00661441">
        <w:t>službu</w:t>
      </w:r>
      <w:r w:rsidR="00093651">
        <w:t xml:space="preserve"> </w:t>
      </w:r>
      <w:r w:rsidR="00AE3F8E">
        <w:t>ako je predmet zákazky</w:t>
      </w:r>
      <w:r>
        <w:t>.</w:t>
      </w:r>
    </w:p>
    <w:p w:rsidR="00981F33" w:rsidRDefault="00981F33" w:rsidP="00A13F7F">
      <w:pPr>
        <w:jc w:val="both"/>
        <w:rPr>
          <w:i/>
        </w:rPr>
      </w:pPr>
      <w:r w:rsidRPr="005C622D">
        <w:rPr>
          <w:i/>
        </w:rPr>
        <w:t>Uvedené ustanovenie sa preukazuje v súlade s § 32 ods. 2</w:t>
      </w:r>
      <w:r w:rsidR="00660410" w:rsidRPr="005C622D">
        <w:rPr>
          <w:i/>
        </w:rPr>
        <w:t xml:space="preserve"> písm. e) zákona o verejnom obstarávaní</w:t>
      </w:r>
      <w:r w:rsidR="00093651">
        <w:rPr>
          <w:i/>
        </w:rPr>
        <w:t xml:space="preserve"> </w:t>
      </w:r>
      <w:r w:rsidR="00660410" w:rsidRPr="005C622D">
        <w:rPr>
          <w:i/>
        </w:rPr>
        <w:t>doloženým dokladom o oprávnení dodávať tovar, uskutočňovať stavebné práce alebo poskytovať službu, ktorý zodpovedá predmetu zákazky</w:t>
      </w:r>
      <w:r w:rsidR="0029396C">
        <w:rPr>
          <w:i/>
        </w:rPr>
        <w:t xml:space="preserve"> ,</w:t>
      </w:r>
    </w:p>
    <w:p w:rsidR="005C622D" w:rsidRDefault="005C622D" w:rsidP="00BE533E">
      <w:pPr>
        <w:jc w:val="both"/>
      </w:pPr>
      <w:r>
        <w:t xml:space="preserve">b) podľa § 32 ods. 1 písm. f) zákona o verejnom obstarávaní musí uchádzač preukázať, že </w:t>
      </w:r>
      <w:r w:rsidRPr="005C622D">
        <w:t>nemá uložený zákaz účasti vo verejnom obstarávaní potvrdený konečným rozhodnutím v Slovenskej republike alebo v štáte sídla, miesta po</w:t>
      </w:r>
      <w:r>
        <w:t>dnikania alebo obvyklého pobytu.</w:t>
      </w:r>
    </w:p>
    <w:p w:rsidR="00A13F7F" w:rsidRPr="00B23E85" w:rsidRDefault="005C622D" w:rsidP="0029396C">
      <w:pPr>
        <w:ind w:left="284" w:hanging="284"/>
        <w:jc w:val="both"/>
        <w:rPr>
          <w:i/>
        </w:rPr>
      </w:pPr>
      <w:r w:rsidRPr="005C622D">
        <w:rPr>
          <w:i/>
        </w:rPr>
        <w:t>Uvedené ustanovenie sa preukazuje v súlade s § 32 ods. 2 písm. f) doloženým čestným</w:t>
      </w:r>
      <w:r w:rsidR="001D6FD8">
        <w:rPr>
          <w:i/>
        </w:rPr>
        <w:t xml:space="preserve"> </w:t>
      </w:r>
      <w:r w:rsidRPr="005C622D">
        <w:rPr>
          <w:i/>
        </w:rPr>
        <w:t>vyhlásením.</w:t>
      </w:r>
      <w:r w:rsidR="001D6FD8">
        <w:rPr>
          <w:i/>
        </w:rPr>
        <w:t xml:space="preserve"> </w:t>
      </w:r>
      <w:r w:rsidR="00B23E85" w:rsidRPr="00B23E85">
        <w:rPr>
          <w:i/>
        </w:rPr>
        <w:t xml:space="preserve">(Príloha č. </w:t>
      </w:r>
      <w:r w:rsidR="00BE533E">
        <w:rPr>
          <w:i/>
        </w:rPr>
        <w:t>4</w:t>
      </w:r>
      <w:r w:rsidR="00B23E85" w:rsidRPr="00B23E85">
        <w:rPr>
          <w:i/>
        </w:rPr>
        <w:t>)</w:t>
      </w:r>
    </w:p>
    <w:p w:rsidR="008B7ED2" w:rsidRDefault="008B7ED2" w:rsidP="005C622D">
      <w:pPr>
        <w:jc w:val="both"/>
      </w:pPr>
    </w:p>
    <w:p w:rsidR="004F5E81" w:rsidRDefault="004F5E81" w:rsidP="004F5E81">
      <w:pPr>
        <w:pStyle w:val="Odsekzoznamu"/>
        <w:numPr>
          <w:ilvl w:val="0"/>
          <w:numId w:val="20"/>
        </w:numPr>
        <w:ind w:left="142" w:hanging="142"/>
        <w:jc w:val="both"/>
        <w:rPr>
          <w:b/>
        </w:rPr>
      </w:pPr>
      <w:r w:rsidRPr="004F5E81">
        <w:rPr>
          <w:b/>
        </w:rPr>
        <w:t>Ekonomické a finančné postavenie</w:t>
      </w:r>
    </w:p>
    <w:p w:rsidR="004F5E81" w:rsidRPr="004F5E81" w:rsidRDefault="004F5E81" w:rsidP="004F5E81">
      <w:pPr>
        <w:ind w:left="708"/>
        <w:jc w:val="both"/>
      </w:pPr>
      <w:r w:rsidRPr="004F5E81">
        <w:t>Nepožaduje sa.</w:t>
      </w:r>
    </w:p>
    <w:p w:rsidR="004F5E81" w:rsidRDefault="004F5E81" w:rsidP="005C622D">
      <w:pPr>
        <w:jc w:val="both"/>
      </w:pPr>
    </w:p>
    <w:p w:rsidR="004F5E81" w:rsidRDefault="004F5E81" w:rsidP="004F5E81">
      <w:pPr>
        <w:pStyle w:val="Odsekzoznamu"/>
        <w:numPr>
          <w:ilvl w:val="0"/>
          <w:numId w:val="20"/>
        </w:numPr>
        <w:ind w:left="142" w:hanging="142"/>
        <w:jc w:val="both"/>
        <w:rPr>
          <w:b/>
        </w:rPr>
      </w:pPr>
      <w:r w:rsidRPr="004F5E81">
        <w:rPr>
          <w:b/>
        </w:rPr>
        <w:t>Technická alebo odborná spôsobilosť</w:t>
      </w:r>
    </w:p>
    <w:p w:rsidR="0028427C" w:rsidRPr="0028427C" w:rsidRDefault="0028427C" w:rsidP="0028427C">
      <w:pPr>
        <w:autoSpaceDE w:val="0"/>
        <w:autoSpaceDN w:val="0"/>
        <w:adjustRightInd w:val="0"/>
      </w:pPr>
      <w:r w:rsidRPr="0028427C">
        <w:t>Verejný obstarávateľ požaduje, aby uchádzač už mal skúsenosti s vypracovávaním dokumentov</w:t>
      </w:r>
    </w:p>
    <w:p w:rsidR="0028427C" w:rsidRPr="0028427C" w:rsidRDefault="0028427C" w:rsidP="0028427C">
      <w:pPr>
        <w:autoSpaceDE w:val="0"/>
        <w:autoSpaceDN w:val="0"/>
        <w:adjustRightInd w:val="0"/>
      </w:pPr>
      <w:r w:rsidRPr="0028427C">
        <w:t>obdobných predmetu zákazky v nasledovnom rozsahu:</w:t>
      </w:r>
    </w:p>
    <w:p w:rsidR="00B23E85" w:rsidRDefault="0028427C" w:rsidP="0028427C">
      <w:pPr>
        <w:autoSpaceDE w:val="0"/>
        <w:autoSpaceDN w:val="0"/>
        <w:adjustRightInd w:val="0"/>
      </w:pPr>
      <w:r w:rsidRPr="009E2618">
        <w:t xml:space="preserve">Za predchádzajúce tri roky od zverejnenia výzvy na predkladanie ponúk uchádzač musel poskytnúť aspoň </w:t>
      </w:r>
      <w:r w:rsidR="009E2618">
        <w:t>jednu</w:t>
      </w:r>
      <w:r w:rsidRPr="009E2618">
        <w:t xml:space="preserve"> služb</w:t>
      </w:r>
      <w:r w:rsidR="009E2618">
        <w:t>u</w:t>
      </w:r>
      <w:r w:rsidRPr="009E2618">
        <w:t xml:space="preserve"> rovnak</w:t>
      </w:r>
      <w:r w:rsidR="009E2618">
        <w:t>ú</w:t>
      </w:r>
      <w:r w:rsidRPr="009E2618">
        <w:t xml:space="preserve"> alebo obdobn</w:t>
      </w:r>
      <w:r w:rsidR="009E2618">
        <w:t>ú</w:t>
      </w:r>
      <w:r w:rsidRPr="009E2618">
        <w:t xml:space="preserve"> ako predmet zákazky, pričom hodnota  poskytnutej služby musí byť vo výške</w:t>
      </w:r>
      <w:r w:rsidR="009E2618">
        <w:t xml:space="preserve"> min.</w:t>
      </w:r>
      <w:r w:rsidRPr="009E2618">
        <w:t xml:space="preserve"> 20 000,- EUR bez DPH.</w:t>
      </w:r>
    </w:p>
    <w:p w:rsidR="00BE533E" w:rsidRPr="00BE533E" w:rsidRDefault="00BE533E" w:rsidP="00BE533E">
      <w:pPr>
        <w:autoSpaceDE w:val="0"/>
        <w:autoSpaceDN w:val="0"/>
        <w:adjustRightInd w:val="0"/>
        <w:rPr>
          <w:i/>
        </w:rPr>
      </w:pPr>
      <w:r w:rsidRPr="00BE533E">
        <w:rPr>
          <w:i/>
        </w:rPr>
        <w:t>Zoznam poskytnutých služieb za predchádzajúce tri roky od zverejnenia výzvy na predkladanie ponúk s uvedením cien, lehôt dodania a odberateľov; ak bol odberateľom verejný obstarávateľ alebo obstarávateľ, uchádzač v zozname uvedie aj odkaz na referenciu evidovanú v evidencii referencií podľa § 12 ZVO, a ak odberateľom nebol verejný obstarávateľ alebo obstarávateľa, uchádzač v zozname uvedie telefonický a e-mailový kontakt na zodpovednú osobu odberateľa za účelom overenia si poskytnutia daného plnenia.</w:t>
      </w:r>
    </w:p>
    <w:p w:rsidR="001D2CBD" w:rsidRDefault="001D2CBD" w:rsidP="0028427C">
      <w:pPr>
        <w:jc w:val="both"/>
      </w:pPr>
    </w:p>
    <w:p w:rsidR="00000131" w:rsidRDefault="00000131" w:rsidP="0028427C">
      <w:pPr>
        <w:jc w:val="both"/>
      </w:pPr>
    </w:p>
    <w:p w:rsidR="00000131" w:rsidRDefault="00000131" w:rsidP="0028427C">
      <w:pPr>
        <w:jc w:val="both"/>
      </w:pPr>
    </w:p>
    <w:p w:rsidR="00000131" w:rsidRDefault="00000131" w:rsidP="0028427C">
      <w:pPr>
        <w:jc w:val="both"/>
      </w:pPr>
    </w:p>
    <w:p w:rsidR="00000131" w:rsidRDefault="00000131" w:rsidP="0028427C">
      <w:pPr>
        <w:jc w:val="both"/>
      </w:pPr>
    </w:p>
    <w:p w:rsidR="001D2CBD" w:rsidRPr="005C622D" w:rsidRDefault="001D2CBD" w:rsidP="0028427C">
      <w:pPr>
        <w:jc w:val="both"/>
      </w:pPr>
    </w:p>
    <w:p w:rsidR="0000590D" w:rsidRPr="00E750DE" w:rsidRDefault="00535583" w:rsidP="00463402">
      <w:pPr>
        <w:jc w:val="both"/>
        <w:rPr>
          <w:b/>
        </w:rPr>
      </w:pPr>
      <w:r>
        <w:rPr>
          <w:b/>
        </w:rPr>
        <w:lastRenderedPageBreak/>
        <w:t>10. Lehota</w:t>
      </w:r>
      <w:r w:rsidR="0000590D" w:rsidRPr="00A34FB4">
        <w:rPr>
          <w:b/>
        </w:rPr>
        <w:t xml:space="preserve"> dodania:</w:t>
      </w:r>
    </w:p>
    <w:p w:rsidR="00E5339E" w:rsidRPr="00E750DE" w:rsidRDefault="00BE533E" w:rsidP="00B13504">
      <w:pPr>
        <w:autoSpaceDE w:val="0"/>
        <w:autoSpaceDN w:val="0"/>
        <w:adjustRightInd w:val="0"/>
        <w:rPr>
          <w:b/>
        </w:rPr>
      </w:pPr>
      <w:r>
        <w:t xml:space="preserve">Predmet zákazky bude </w:t>
      </w:r>
      <w:r w:rsidRPr="008B3A7A">
        <w:t xml:space="preserve">dodaný do </w:t>
      </w:r>
      <w:r w:rsidR="00B13504" w:rsidRPr="008B3A7A">
        <w:t>6</w:t>
      </w:r>
      <w:r w:rsidRPr="008B3A7A">
        <w:t xml:space="preserve"> mesiacov </w:t>
      </w:r>
      <w:r w:rsidR="00B13504" w:rsidRPr="008B3A7A">
        <w:rPr>
          <w:sz w:val="22"/>
          <w:szCs w:val="22"/>
        </w:rPr>
        <w:t>od</w:t>
      </w:r>
      <w:r w:rsidR="00000131">
        <w:rPr>
          <w:sz w:val="22"/>
          <w:szCs w:val="22"/>
        </w:rPr>
        <w:t xml:space="preserve"> </w:t>
      </w:r>
      <w:r w:rsidR="00B13504" w:rsidRPr="00A83D11">
        <w:rPr>
          <w:sz w:val="22"/>
          <w:szCs w:val="22"/>
        </w:rPr>
        <w:t>nadobudnutia účinnosti zmluvy</w:t>
      </w:r>
      <w:r w:rsidR="00B13504">
        <w:rPr>
          <w:sz w:val="22"/>
          <w:szCs w:val="22"/>
        </w:rPr>
        <w:t>.</w:t>
      </w:r>
    </w:p>
    <w:p w:rsidR="00BE533E" w:rsidRDefault="00BE533E" w:rsidP="00463402">
      <w:pPr>
        <w:jc w:val="both"/>
        <w:rPr>
          <w:b/>
        </w:rPr>
      </w:pPr>
    </w:p>
    <w:p w:rsidR="00BE533E" w:rsidRDefault="00BE533E" w:rsidP="00463402">
      <w:pPr>
        <w:jc w:val="both"/>
        <w:rPr>
          <w:b/>
        </w:rPr>
      </w:pPr>
    </w:p>
    <w:p w:rsidR="0000590D" w:rsidRDefault="001E13A9" w:rsidP="00463402">
      <w:pPr>
        <w:jc w:val="both"/>
        <w:rPr>
          <w:b/>
        </w:rPr>
      </w:pPr>
      <w:r>
        <w:rPr>
          <w:b/>
        </w:rPr>
        <w:t>11</w:t>
      </w:r>
      <w:r w:rsidR="0000590D" w:rsidRPr="00E750DE">
        <w:rPr>
          <w:b/>
        </w:rPr>
        <w:t>. Lehota na predloženie ponuky do :</w:t>
      </w:r>
      <w:r w:rsidR="001D6FD8">
        <w:rPr>
          <w:b/>
        </w:rPr>
        <w:t xml:space="preserve"> </w:t>
      </w:r>
      <w:r w:rsidR="00000131">
        <w:rPr>
          <w:b/>
        </w:rPr>
        <w:t>16</w:t>
      </w:r>
      <w:r w:rsidR="005D6A0D">
        <w:rPr>
          <w:b/>
        </w:rPr>
        <w:t>.</w:t>
      </w:r>
      <w:r w:rsidR="0029396C">
        <w:rPr>
          <w:b/>
        </w:rPr>
        <w:t>3</w:t>
      </w:r>
      <w:r w:rsidR="005D6A0D">
        <w:rPr>
          <w:b/>
        </w:rPr>
        <w:t>.2021 do 12,00 hod. SEČ</w:t>
      </w:r>
    </w:p>
    <w:p w:rsidR="005D6A0D" w:rsidRDefault="005D6A0D" w:rsidP="00463402">
      <w:pPr>
        <w:jc w:val="both"/>
        <w:rPr>
          <w:b/>
        </w:rPr>
      </w:pPr>
    </w:p>
    <w:p w:rsidR="005D6A0D" w:rsidRDefault="005D6A0D" w:rsidP="005D6A0D">
      <w:pPr>
        <w:rPr>
          <w:sz w:val="22"/>
          <w:szCs w:val="22"/>
        </w:rPr>
      </w:pPr>
      <w:r>
        <w:rPr>
          <w:b/>
        </w:rPr>
        <w:t xml:space="preserve">  Obal ponuky musí byť uzatvorený a obsahovať nasledovné údaje:</w:t>
      </w:r>
    </w:p>
    <w:p w:rsidR="005D6A0D" w:rsidRDefault="005D6A0D" w:rsidP="005D6A0D">
      <w:r>
        <w:rPr>
          <w:b/>
        </w:rPr>
        <w:t xml:space="preserve">  adresu verejného obstarávateľa:</w:t>
      </w:r>
    </w:p>
    <w:p w:rsidR="001D6FD8" w:rsidRDefault="005D6A0D" w:rsidP="005D6A0D">
      <w:pPr>
        <w:rPr>
          <w:b/>
        </w:rPr>
      </w:pPr>
      <w:r>
        <w:rPr>
          <w:b/>
        </w:rPr>
        <w:t xml:space="preserve">  Mestský úrad Nitra, útvar</w:t>
      </w:r>
      <w:r w:rsidR="001D6FD8">
        <w:rPr>
          <w:b/>
        </w:rPr>
        <w:t xml:space="preserve"> prednostu , odbor VO – Ing. Miroslav Daniš, Štefánikova  </w:t>
      </w:r>
    </w:p>
    <w:p w:rsidR="005D6A0D" w:rsidRDefault="001D6FD8" w:rsidP="005D6A0D">
      <w:pPr>
        <w:rPr>
          <w:b/>
        </w:rPr>
      </w:pPr>
      <w:r>
        <w:rPr>
          <w:b/>
        </w:rPr>
        <w:t xml:space="preserve">  trieda </w:t>
      </w:r>
      <w:r w:rsidR="005D6A0D">
        <w:rPr>
          <w:b/>
        </w:rPr>
        <w:t xml:space="preserve">60, </w:t>
      </w:r>
    </w:p>
    <w:p w:rsidR="005D6A0D" w:rsidRDefault="005D6A0D" w:rsidP="005D6A0D">
      <w:pPr>
        <w:rPr>
          <w:rFonts w:asciiTheme="minorHAnsi" w:eastAsiaTheme="minorHAnsi" w:hAnsiTheme="minorHAnsi" w:cstheme="minorBidi"/>
          <w:b/>
          <w:sz w:val="22"/>
          <w:szCs w:val="22"/>
          <w:lang w:eastAsia="en-US"/>
        </w:rPr>
      </w:pPr>
      <w:r>
        <w:rPr>
          <w:b/>
        </w:rPr>
        <w:t xml:space="preserve">  950 06 Nitra</w:t>
      </w:r>
    </w:p>
    <w:p w:rsidR="005D6A0D" w:rsidRDefault="005D6A0D" w:rsidP="005D6A0D">
      <w:pPr>
        <w:jc w:val="both"/>
      </w:pPr>
      <w:r>
        <w:t xml:space="preserve">   adresu uchádzača,</w:t>
      </w:r>
    </w:p>
    <w:p w:rsidR="005D6A0D" w:rsidRDefault="005D6A0D" w:rsidP="005D6A0D">
      <w:pPr>
        <w:tabs>
          <w:tab w:val="num" w:pos="720"/>
          <w:tab w:val="num" w:pos="1440"/>
        </w:tabs>
        <w:jc w:val="both"/>
      </w:pPr>
      <w:r>
        <w:t xml:space="preserve">   [Uvedie sa názov alebo obchodné meno a adresa sídla alebo miesta podnikania uchádzača.]</w:t>
      </w:r>
    </w:p>
    <w:p w:rsidR="005D6A0D" w:rsidRDefault="005D6A0D" w:rsidP="005D6A0D">
      <w:pPr>
        <w:jc w:val="both"/>
      </w:pPr>
      <w:r>
        <w:t xml:space="preserve">   označenie heslom: </w:t>
      </w:r>
    </w:p>
    <w:p w:rsidR="005D6A0D" w:rsidRPr="009E2618" w:rsidRDefault="005D6A0D" w:rsidP="005D6A0D">
      <w:pPr>
        <w:jc w:val="both"/>
        <w:rPr>
          <w:b/>
          <w:bCs/>
        </w:rPr>
      </w:pPr>
      <w:r w:rsidRPr="005D6A0D">
        <w:rPr>
          <w:b/>
          <w:highlight w:val="lightGray"/>
        </w:rPr>
        <w:t xml:space="preserve">„SÚŤAŽ  – NEOTVÁRAŤ </w:t>
      </w:r>
      <w:r>
        <w:rPr>
          <w:b/>
        </w:rPr>
        <w:t>-</w:t>
      </w:r>
      <w:r w:rsidRPr="009E2618">
        <w:rPr>
          <w:b/>
          <w:bCs/>
        </w:rPr>
        <w:t xml:space="preserve">Vypracovanie nízkouhlíkovej stratégie pre mesto Nitra“ </w:t>
      </w:r>
    </w:p>
    <w:p w:rsidR="005D6A0D" w:rsidRDefault="005D6A0D" w:rsidP="005D6A0D">
      <w:pPr>
        <w:rPr>
          <w:b/>
        </w:rPr>
      </w:pPr>
    </w:p>
    <w:p w:rsidR="0000590D" w:rsidRPr="00E750DE" w:rsidRDefault="00384864" w:rsidP="00463402">
      <w:pPr>
        <w:jc w:val="both"/>
      </w:pPr>
      <w:r>
        <w:t xml:space="preserve">Ponuka doručená po </w:t>
      </w:r>
      <w:r w:rsidR="0000590D" w:rsidRPr="00E750DE">
        <w:t xml:space="preserve">uplynutí tejto lehoty nebude </w:t>
      </w:r>
      <w:r>
        <w:t>zaradená do vyhodnotenia</w:t>
      </w:r>
      <w:r w:rsidR="0000590D" w:rsidRPr="00E750DE">
        <w:t xml:space="preserve">, </w:t>
      </w:r>
      <w:r w:rsidR="005308DA">
        <w:t>ale zostane súčasťou dokumentácie zadávania zákazky</w:t>
      </w:r>
      <w:r w:rsidR="0000590D" w:rsidRPr="00E750DE">
        <w:t>.</w:t>
      </w:r>
    </w:p>
    <w:p w:rsidR="00662009" w:rsidRDefault="00662009" w:rsidP="00463402">
      <w:pPr>
        <w:jc w:val="both"/>
        <w:rPr>
          <w:b/>
        </w:rPr>
      </w:pPr>
      <w:bookmarkStart w:id="0" w:name="_Hlk64534886"/>
    </w:p>
    <w:bookmarkEnd w:id="0"/>
    <w:p w:rsidR="00B95A05" w:rsidRDefault="00B95A05" w:rsidP="00463402">
      <w:pPr>
        <w:jc w:val="both"/>
        <w:rPr>
          <w:b/>
        </w:rPr>
      </w:pPr>
    </w:p>
    <w:p w:rsidR="00463402" w:rsidRDefault="001E13A9" w:rsidP="00463402">
      <w:pPr>
        <w:jc w:val="both"/>
        <w:rPr>
          <w:b/>
        </w:rPr>
      </w:pPr>
      <w:r>
        <w:rPr>
          <w:b/>
        </w:rPr>
        <w:t>12</w:t>
      </w:r>
      <w:r w:rsidR="00463402" w:rsidRPr="00E750DE">
        <w:rPr>
          <w:b/>
        </w:rPr>
        <w:t xml:space="preserve">. </w:t>
      </w:r>
      <w:r>
        <w:rPr>
          <w:b/>
        </w:rPr>
        <w:t>Obsah ponuky</w:t>
      </w:r>
      <w:r w:rsidR="00463402" w:rsidRPr="00E750DE">
        <w:rPr>
          <w:b/>
        </w:rPr>
        <w:t>:</w:t>
      </w:r>
    </w:p>
    <w:p w:rsidR="00BD3506" w:rsidRPr="00BD3506" w:rsidRDefault="00BD3506" w:rsidP="00463402">
      <w:pPr>
        <w:jc w:val="both"/>
      </w:pPr>
      <w:r w:rsidRPr="00BD3506">
        <w:t>Ponuka musí byť predložená v</w:t>
      </w:r>
      <w:r w:rsidR="00893A92">
        <w:t> </w:t>
      </w:r>
      <w:r w:rsidR="00CF67E9">
        <w:t>s</w:t>
      </w:r>
      <w:r w:rsidR="00893A92">
        <w:t>lovenskom/</w:t>
      </w:r>
      <w:r w:rsidR="00CF67E9">
        <w:t>č</w:t>
      </w:r>
      <w:r w:rsidR="00893A92">
        <w:t>eskom jazyku</w:t>
      </w:r>
      <w:r>
        <w:t xml:space="preserve"> prípadne úradne preložená do </w:t>
      </w:r>
      <w:r w:rsidR="00CF67E9">
        <w:t>s</w:t>
      </w:r>
      <w:r w:rsidR="00893A92">
        <w:t>lovenského jazyk</w:t>
      </w:r>
      <w:r w:rsidR="00CF67E9">
        <w:t>a.</w:t>
      </w:r>
    </w:p>
    <w:p w:rsidR="001E13A9" w:rsidRDefault="001E13A9" w:rsidP="00463402">
      <w:pPr>
        <w:jc w:val="both"/>
        <w:rPr>
          <w:b/>
        </w:rPr>
      </w:pPr>
      <w:r>
        <w:rPr>
          <w:b/>
        </w:rPr>
        <w:t>Ponuka musí obsahovať:</w:t>
      </w:r>
    </w:p>
    <w:p w:rsidR="001E13A9" w:rsidRDefault="001E13A9" w:rsidP="001E13A9">
      <w:pPr>
        <w:pStyle w:val="Odsekzoznamu"/>
        <w:numPr>
          <w:ilvl w:val="0"/>
          <w:numId w:val="21"/>
        </w:numPr>
        <w:jc w:val="both"/>
      </w:pPr>
      <w:r>
        <w:t xml:space="preserve">Identifikačné údaje uchádzača </w:t>
      </w:r>
      <w:r w:rsidR="00F74FE8">
        <w:t xml:space="preserve">v rozsahu </w:t>
      </w:r>
      <w:r>
        <w:t xml:space="preserve">(obchodné meno, sídlo, IČO, DIČ, IČ DPH, </w:t>
      </w:r>
      <w:r w:rsidR="00F74FE8">
        <w:t>telefónny</w:t>
      </w:r>
      <w:r>
        <w:t xml:space="preserve"> kontakt, e-mailový kontakt, bankové spojenie, IBAN)</w:t>
      </w:r>
      <w:r w:rsidR="00893EF0">
        <w:t xml:space="preserve"> (</w:t>
      </w:r>
      <w:r w:rsidR="00893EF0" w:rsidRPr="00893EF0">
        <w:rPr>
          <w:i/>
        </w:rPr>
        <w:t>Príloha č.</w:t>
      </w:r>
      <w:r w:rsidR="004C5B74">
        <w:rPr>
          <w:i/>
        </w:rPr>
        <w:t>1</w:t>
      </w:r>
      <w:r w:rsidR="00893EF0">
        <w:t>)</w:t>
      </w:r>
    </w:p>
    <w:p w:rsidR="00F74FE8" w:rsidRDefault="001E5C95" w:rsidP="001E5C95">
      <w:pPr>
        <w:pStyle w:val="Odsekzoznamu"/>
        <w:numPr>
          <w:ilvl w:val="0"/>
          <w:numId w:val="21"/>
        </w:numPr>
        <w:jc w:val="both"/>
      </w:pPr>
      <w:r>
        <w:t>Krycí</w:t>
      </w:r>
      <w:r w:rsidRPr="001E5C95">
        <w:t xml:space="preserve"> list - Cenov</w:t>
      </w:r>
      <w:r>
        <w:t>á</w:t>
      </w:r>
      <w:r w:rsidRPr="001E5C95">
        <w:t xml:space="preserve"> ponuka</w:t>
      </w:r>
      <w:r w:rsidR="00893EF0">
        <w:t xml:space="preserve"> (</w:t>
      </w:r>
      <w:r w:rsidR="00893EF0" w:rsidRPr="00893EF0">
        <w:rPr>
          <w:i/>
        </w:rPr>
        <w:t>Príloha č.</w:t>
      </w:r>
      <w:r>
        <w:rPr>
          <w:i/>
        </w:rPr>
        <w:t>2</w:t>
      </w:r>
      <w:r w:rsidR="00893EF0">
        <w:t>)</w:t>
      </w:r>
    </w:p>
    <w:p w:rsidR="00311FAF" w:rsidRDefault="007826D8" w:rsidP="001E13A9">
      <w:pPr>
        <w:pStyle w:val="Odsekzoznamu"/>
        <w:numPr>
          <w:ilvl w:val="0"/>
          <w:numId w:val="21"/>
        </w:numPr>
        <w:jc w:val="both"/>
      </w:pPr>
      <w:r>
        <w:t>Návrh zmluvy</w:t>
      </w:r>
      <w:r w:rsidR="00893EF0">
        <w:t xml:space="preserve"> (</w:t>
      </w:r>
      <w:r w:rsidR="00893EF0" w:rsidRPr="00893EF0">
        <w:rPr>
          <w:i/>
        </w:rPr>
        <w:t>Príloha č.</w:t>
      </w:r>
      <w:r w:rsidR="004C5B74">
        <w:rPr>
          <w:i/>
        </w:rPr>
        <w:t>3</w:t>
      </w:r>
      <w:r w:rsidR="00893EF0">
        <w:t>)</w:t>
      </w:r>
    </w:p>
    <w:p w:rsidR="001E5C95" w:rsidRDefault="001E5C95" w:rsidP="001E5C95">
      <w:pPr>
        <w:pStyle w:val="Odsekzoznamu"/>
        <w:numPr>
          <w:ilvl w:val="0"/>
          <w:numId w:val="21"/>
        </w:numPr>
        <w:jc w:val="both"/>
      </w:pPr>
      <w:r>
        <w:t>Vyhlásenie uchádzač</w:t>
      </w:r>
      <w:r w:rsidRPr="001E5C95">
        <w:t>a</w:t>
      </w:r>
      <w:r>
        <w:t xml:space="preserve"> (</w:t>
      </w:r>
      <w:r w:rsidRPr="00893EF0">
        <w:rPr>
          <w:i/>
        </w:rPr>
        <w:t>Príloha č.</w:t>
      </w:r>
      <w:r>
        <w:rPr>
          <w:i/>
        </w:rPr>
        <w:t>4</w:t>
      </w:r>
      <w:r>
        <w:t>)</w:t>
      </w:r>
    </w:p>
    <w:p w:rsidR="00640D60" w:rsidRPr="00640D60" w:rsidRDefault="00640D60" w:rsidP="00640D60">
      <w:pPr>
        <w:pStyle w:val="Odsekzoznamu"/>
        <w:numPr>
          <w:ilvl w:val="0"/>
          <w:numId w:val="21"/>
        </w:numPr>
        <w:jc w:val="both"/>
      </w:pPr>
      <w:r w:rsidRPr="00640D60">
        <w:rPr>
          <w:bCs/>
          <w:color w:val="000000"/>
        </w:rPr>
        <w:t>Požiadavky na predmet zákazky</w:t>
      </w:r>
      <w:r>
        <w:t>(</w:t>
      </w:r>
      <w:r w:rsidRPr="00893EF0">
        <w:rPr>
          <w:i/>
        </w:rPr>
        <w:t>Príloha č.</w:t>
      </w:r>
      <w:r>
        <w:rPr>
          <w:i/>
        </w:rPr>
        <w:t>5</w:t>
      </w:r>
      <w:r>
        <w:t>)</w:t>
      </w:r>
    </w:p>
    <w:p w:rsidR="00311FAF" w:rsidRDefault="00B9054B" w:rsidP="001E13A9">
      <w:pPr>
        <w:pStyle w:val="Odsekzoznamu"/>
        <w:numPr>
          <w:ilvl w:val="0"/>
          <w:numId w:val="21"/>
        </w:numPr>
        <w:jc w:val="both"/>
      </w:pPr>
      <w:r>
        <w:t>Doklady a dokumenty preukazujúce splnenie podmienok účasti</w:t>
      </w:r>
      <w:r w:rsidR="009D07E0">
        <w:t>.</w:t>
      </w:r>
      <w:r w:rsidR="00893EF0">
        <w:t xml:space="preserve"> (</w:t>
      </w:r>
      <w:r w:rsidR="00893EF0" w:rsidRPr="00893EF0">
        <w:rPr>
          <w:i/>
        </w:rPr>
        <w:t>bod 9 tejto výzvy</w:t>
      </w:r>
      <w:r w:rsidR="00893EF0">
        <w:t>)</w:t>
      </w:r>
    </w:p>
    <w:p w:rsidR="001D2CBD" w:rsidRPr="001D2CBD" w:rsidRDefault="001D2CBD" w:rsidP="001D2CBD">
      <w:pPr>
        <w:pStyle w:val="Odsekzoznamu"/>
        <w:numPr>
          <w:ilvl w:val="0"/>
          <w:numId w:val="21"/>
        </w:numPr>
        <w:rPr>
          <w:sz w:val="22"/>
          <w:szCs w:val="22"/>
        </w:rPr>
      </w:pPr>
      <w:r>
        <w:t>Uchádzači musia splniť podmienky účasti stanovené verejným obstarávateľom, inak bude ich ponuka vylúčená a nebude zaradená na vyhodnotenie ponúk.</w:t>
      </w:r>
    </w:p>
    <w:p w:rsidR="00B9054B" w:rsidRPr="001E13A9" w:rsidRDefault="00B9054B" w:rsidP="00B9054B">
      <w:pPr>
        <w:jc w:val="both"/>
      </w:pPr>
    </w:p>
    <w:p w:rsidR="0000590D" w:rsidRPr="00E750DE" w:rsidRDefault="009D07E0" w:rsidP="00463402">
      <w:pPr>
        <w:jc w:val="both"/>
        <w:rPr>
          <w:b/>
        </w:rPr>
      </w:pPr>
      <w:r>
        <w:rPr>
          <w:b/>
        </w:rPr>
        <w:t>13</w:t>
      </w:r>
      <w:r w:rsidR="0000590D" w:rsidRPr="00E750DE">
        <w:rPr>
          <w:b/>
        </w:rPr>
        <w:t>. Vyhodnotenie ponúk:</w:t>
      </w:r>
    </w:p>
    <w:p w:rsidR="00CF67E9" w:rsidRDefault="00BD3506" w:rsidP="00DE6986">
      <w:pPr>
        <w:jc w:val="both"/>
      </w:pPr>
      <w:r>
        <w:t xml:space="preserve">Otváranie a vyhodnocovanie ponúk sa </w:t>
      </w:r>
      <w:r w:rsidRPr="00523632">
        <w:t>uskutoční</w:t>
      </w:r>
      <w:r w:rsidR="00523632" w:rsidRPr="00523632">
        <w:t xml:space="preserve"> dňa</w:t>
      </w:r>
      <w:r w:rsidR="001D6FD8">
        <w:t xml:space="preserve"> </w:t>
      </w:r>
      <w:r w:rsidR="00000131">
        <w:t>17</w:t>
      </w:r>
      <w:r w:rsidR="008B7ED2" w:rsidRPr="00523632">
        <w:t>.3.</w:t>
      </w:r>
      <w:r w:rsidR="00CF67E9" w:rsidRPr="00523632">
        <w:t>202</w:t>
      </w:r>
      <w:r w:rsidR="00523632" w:rsidRPr="00523632">
        <w:t>1</w:t>
      </w:r>
      <w:r w:rsidR="00CF67E9">
        <w:t xml:space="preserve"> v sídle verejného obstarávateľa. </w:t>
      </w:r>
    </w:p>
    <w:p w:rsidR="007D2355" w:rsidRDefault="007D2355" w:rsidP="00463402">
      <w:pPr>
        <w:jc w:val="both"/>
        <w:rPr>
          <w:b/>
        </w:rPr>
      </w:pPr>
    </w:p>
    <w:p w:rsidR="00523632" w:rsidRDefault="00523632" w:rsidP="00463402">
      <w:pPr>
        <w:jc w:val="both"/>
        <w:rPr>
          <w:b/>
        </w:rPr>
      </w:pPr>
    </w:p>
    <w:p w:rsidR="00523632" w:rsidRDefault="00523632" w:rsidP="00463402">
      <w:pPr>
        <w:jc w:val="both"/>
        <w:rPr>
          <w:b/>
        </w:rPr>
      </w:pPr>
    </w:p>
    <w:p w:rsidR="0000590D" w:rsidRPr="00E750DE" w:rsidRDefault="00FF3D7D" w:rsidP="00463402">
      <w:pPr>
        <w:jc w:val="both"/>
        <w:rPr>
          <w:b/>
        </w:rPr>
      </w:pPr>
      <w:r>
        <w:rPr>
          <w:b/>
        </w:rPr>
        <w:t>14</w:t>
      </w:r>
      <w:r w:rsidR="0000590D" w:rsidRPr="00E750DE">
        <w:rPr>
          <w:b/>
        </w:rPr>
        <w:t>. Kritériá na vyhodnotenie ponúk:</w:t>
      </w:r>
    </w:p>
    <w:p w:rsidR="00425BD8" w:rsidRPr="00425BD8" w:rsidRDefault="00425BD8" w:rsidP="00425BD8">
      <w:pPr>
        <w:autoSpaceDE w:val="0"/>
        <w:autoSpaceDN w:val="0"/>
        <w:adjustRightInd w:val="0"/>
      </w:pPr>
      <w:r w:rsidRPr="00425BD8">
        <w:t xml:space="preserve">Verejný obstarávateľ vyhodnotí predložené ponuky podľa kritéria, ktorým je </w:t>
      </w:r>
      <w:r w:rsidRPr="00425BD8">
        <w:rPr>
          <w:b/>
        </w:rPr>
        <w:t>najnižšia cena za celý predmet zákazky v EUR s DPH</w:t>
      </w:r>
      <w:r w:rsidRPr="00425BD8">
        <w:t>.</w:t>
      </w:r>
    </w:p>
    <w:p w:rsidR="00427BCF" w:rsidRPr="00427BCF" w:rsidRDefault="00427BCF" w:rsidP="00427BCF">
      <w:pPr>
        <w:jc w:val="both"/>
      </w:pPr>
      <w:r w:rsidRPr="00427BCF">
        <w:t>(Poznámka: u platcu DPH sa h</w:t>
      </w:r>
      <w:r w:rsidR="00093651">
        <w:t>odnotí cena vrátane DPH, u neplá</w:t>
      </w:r>
      <w:r w:rsidRPr="00427BCF">
        <w:t>tcu DPH sa hodnotí cena celková.)</w:t>
      </w:r>
    </w:p>
    <w:p w:rsidR="008B7ED2" w:rsidRPr="00E750DE" w:rsidRDefault="00427BCF" w:rsidP="008B7ED2">
      <w:pPr>
        <w:jc w:val="both"/>
      </w:pPr>
      <w:r w:rsidRPr="00427BCF">
        <w:lastRenderedPageBreak/>
        <w:t xml:space="preserve">Uchádzač, ktorého ponuka splní podmienky a požiadavky verejného obstarávateľa a bude mať najnižšiu cenu, bude vyhodnotená ako úspešná. S úspešným uchádzačom bude uzatvorená Zmluva </w:t>
      </w:r>
      <w:r w:rsidR="00D129FC">
        <w:t>o dielo</w:t>
      </w:r>
      <w:r w:rsidRPr="00427BCF">
        <w:t>, ktorej návrh je prílohou tejto výzvy.</w:t>
      </w:r>
      <w:r w:rsidR="001D6FD8">
        <w:t xml:space="preserve"> </w:t>
      </w:r>
      <w:r w:rsidR="008B7ED2">
        <w:t>Neúspešným uchádzačom bude zaslaná informácia o</w:t>
      </w:r>
      <w:r w:rsidR="006732E3">
        <w:t> </w:t>
      </w:r>
      <w:r w:rsidR="008B7ED2">
        <w:t>neúspe</w:t>
      </w:r>
      <w:r w:rsidR="006732E3">
        <w:t xml:space="preserve">šnosti </w:t>
      </w:r>
      <w:r w:rsidR="008B7ED2">
        <w:t xml:space="preserve"> ich ponuky s informáciou o identifikácii úspešného uchádzača a jeho návrhu na plnenie kritérií.  </w:t>
      </w:r>
    </w:p>
    <w:p w:rsidR="00427BCF" w:rsidRPr="00427BCF" w:rsidRDefault="00427BCF" w:rsidP="00427BCF">
      <w:pPr>
        <w:jc w:val="both"/>
      </w:pPr>
    </w:p>
    <w:p w:rsidR="00481EB1" w:rsidRPr="00137FA3" w:rsidRDefault="00481EB1" w:rsidP="00427BCF">
      <w:pPr>
        <w:jc w:val="both"/>
      </w:pPr>
    </w:p>
    <w:p w:rsidR="0000590D" w:rsidRPr="00E750DE" w:rsidRDefault="00FF3D7D" w:rsidP="00463402">
      <w:pPr>
        <w:jc w:val="both"/>
        <w:rPr>
          <w:b/>
        </w:rPr>
      </w:pPr>
      <w:r>
        <w:rPr>
          <w:b/>
        </w:rPr>
        <w:t>15</w:t>
      </w:r>
      <w:r w:rsidR="0000590D" w:rsidRPr="00E750DE">
        <w:rPr>
          <w:b/>
        </w:rPr>
        <w:t xml:space="preserve">. Elektronická aukcia: </w:t>
      </w:r>
    </w:p>
    <w:p w:rsidR="00FD6E85" w:rsidRPr="00E750DE" w:rsidRDefault="00FD6E85" w:rsidP="004F7C98">
      <w:pPr>
        <w:tabs>
          <w:tab w:val="left" w:pos="5010"/>
        </w:tabs>
        <w:jc w:val="both"/>
      </w:pPr>
      <w:r w:rsidRPr="00E750DE">
        <w:t>Elektronická aukcia sa nepoužije.</w:t>
      </w:r>
      <w:r w:rsidR="004F7C98">
        <w:tab/>
      </w:r>
    </w:p>
    <w:p w:rsidR="0000590D" w:rsidRPr="00E750DE" w:rsidRDefault="0000590D" w:rsidP="00463402">
      <w:pPr>
        <w:jc w:val="both"/>
      </w:pPr>
    </w:p>
    <w:p w:rsidR="0000590D" w:rsidRPr="00E750DE" w:rsidRDefault="00FF3D7D" w:rsidP="00463402">
      <w:pPr>
        <w:jc w:val="both"/>
        <w:rPr>
          <w:b/>
        </w:rPr>
      </w:pPr>
      <w:r>
        <w:rPr>
          <w:b/>
        </w:rPr>
        <w:t>16</w:t>
      </w:r>
      <w:r w:rsidR="0000590D" w:rsidRPr="00E750DE">
        <w:rPr>
          <w:b/>
        </w:rPr>
        <w:t>. Dôvody na zrušenie súťaže:</w:t>
      </w:r>
    </w:p>
    <w:p w:rsidR="00774AD0" w:rsidRPr="00774AD0" w:rsidRDefault="00774AD0" w:rsidP="00774AD0">
      <w:pPr>
        <w:jc w:val="both"/>
      </w:pPr>
      <w:r w:rsidRPr="00774AD0">
        <w:t>- nebola predložená ani jedna ponuka</w:t>
      </w:r>
    </w:p>
    <w:p w:rsidR="00774AD0" w:rsidRPr="00774AD0" w:rsidRDefault="00774AD0" w:rsidP="00774AD0">
      <w:pPr>
        <w:jc w:val="both"/>
      </w:pPr>
      <w:r w:rsidRPr="00774AD0">
        <w:t>- ani jeden uchádzač nesplnil podmienky  „Výzvy“</w:t>
      </w:r>
    </w:p>
    <w:p w:rsidR="00774AD0" w:rsidRPr="00774AD0" w:rsidRDefault="00774AD0" w:rsidP="00774AD0">
      <w:pPr>
        <w:jc w:val="both"/>
      </w:pPr>
      <w:r w:rsidRPr="00774AD0">
        <w:t>- zmenili sa okolnosti, za ktorých bola súťaž vyhlásená</w:t>
      </w:r>
    </w:p>
    <w:p w:rsidR="0000590D" w:rsidRDefault="00774AD0" w:rsidP="00774AD0">
      <w:pPr>
        <w:jc w:val="both"/>
      </w:pPr>
      <w:r w:rsidRPr="00774AD0">
        <w:t>- verejný obstarávateľ môže zrušiť použitý postup zadávania zákazky aj v prípade, že ponuka úspešného uchádzača prevyšuje predpokladanú hodnotu zákazky</w:t>
      </w:r>
      <w:r>
        <w:t>.</w:t>
      </w:r>
    </w:p>
    <w:p w:rsidR="009D07E0" w:rsidRDefault="009D07E0" w:rsidP="00774AD0">
      <w:pPr>
        <w:jc w:val="both"/>
      </w:pPr>
      <w:r>
        <w:t>- verejný obstarávateľ môže zrušiť použitý postup zadávania zákazky aj v prípade, že bola predložená iba jedna ponuka.</w:t>
      </w:r>
    </w:p>
    <w:p w:rsidR="00774AD0" w:rsidRPr="00E750DE" w:rsidRDefault="00774AD0" w:rsidP="00774AD0">
      <w:pPr>
        <w:jc w:val="both"/>
        <w:rPr>
          <w:b/>
        </w:rPr>
      </w:pPr>
    </w:p>
    <w:p w:rsidR="008A3554" w:rsidRDefault="00FF3D7D" w:rsidP="00463402">
      <w:pPr>
        <w:jc w:val="both"/>
        <w:rPr>
          <w:b/>
        </w:rPr>
      </w:pPr>
      <w:r>
        <w:rPr>
          <w:b/>
        </w:rPr>
        <w:t>17</w:t>
      </w:r>
      <w:r w:rsidR="0000590D" w:rsidRPr="00E750DE">
        <w:rPr>
          <w:b/>
        </w:rPr>
        <w:t>. Ďalšie informácie:</w:t>
      </w:r>
    </w:p>
    <w:p w:rsidR="001D2CBD" w:rsidRDefault="00895EA0" w:rsidP="00443C82">
      <w:pPr>
        <w:jc w:val="both"/>
      </w:pPr>
      <w:r>
        <w:t>-</w:t>
      </w:r>
      <w:r w:rsidR="001D6FD8">
        <w:t xml:space="preserve"> </w:t>
      </w:r>
      <w:r w:rsidR="000F3519" w:rsidRPr="000F3519">
        <w:t>Verejný obstarávateľ neposkytne preddavkovú platbu</w:t>
      </w:r>
      <w:r w:rsidR="001D2CBD">
        <w:t>.</w:t>
      </w:r>
    </w:p>
    <w:p w:rsidR="007E1D3B" w:rsidRDefault="007E1D3B" w:rsidP="00443C82">
      <w:pPr>
        <w:jc w:val="both"/>
      </w:pPr>
    </w:p>
    <w:p w:rsidR="007E1D3B" w:rsidRDefault="00792E8C" w:rsidP="007E1D3B">
      <w:pPr>
        <w:ind w:left="1560" w:hanging="1702"/>
        <w:jc w:val="both"/>
      </w:pPr>
      <w:r>
        <w:t>Príloh</w:t>
      </w:r>
      <w:r w:rsidR="001D2CBD">
        <w:t>y</w:t>
      </w:r>
      <w:r>
        <w:t>:</w:t>
      </w:r>
      <w:r w:rsidR="00FA0367">
        <w:tab/>
      </w:r>
      <w:r w:rsidR="007E1D3B">
        <w:t xml:space="preserve">č.1 </w:t>
      </w:r>
      <w:r w:rsidR="00FA0367">
        <w:t xml:space="preserve">Identifikačné údaje uchádzača </w:t>
      </w:r>
    </w:p>
    <w:p w:rsidR="007E1D3B" w:rsidRDefault="00FA0367" w:rsidP="007E1D3B">
      <w:pPr>
        <w:ind w:left="1560" w:hanging="1702"/>
        <w:jc w:val="both"/>
      </w:pPr>
      <w:r>
        <w:tab/>
      </w:r>
      <w:r w:rsidR="007E1D3B">
        <w:t xml:space="preserve">č.2 </w:t>
      </w:r>
      <w:r>
        <w:t>Krycí</w:t>
      </w:r>
      <w:r w:rsidRPr="001E5C95">
        <w:t xml:space="preserve"> list - Cenov</w:t>
      </w:r>
      <w:r>
        <w:t>á</w:t>
      </w:r>
      <w:r w:rsidRPr="001E5C95">
        <w:t xml:space="preserve"> ponuka</w:t>
      </w:r>
    </w:p>
    <w:p w:rsidR="007E1D3B" w:rsidRDefault="00FA0367" w:rsidP="007E1D3B">
      <w:pPr>
        <w:ind w:left="1560" w:hanging="1702"/>
        <w:jc w:val="both"/>
      </w:pPr>
      <w:r>
        <w:tab/>
      </w:r>
      <w:r w:rsidR="007E1D3B">
        <w:t xml:space="preserve">č.3 </w:t>
      </w:r>
      <w:r>
        <w:t>Návrh zmluvy</w:t>
      </w:r>
    </w:p>
    <w:p w:rsidR="007F12B0" w:rsidRDefault="00FA0367" w:rsidP="007E1D3B">
      <w:pPr>
        <w:ind w:left="1560" w:hanging="1702"/>
        <w:jc w:val="both"/>
      </w:pPr>
      <w:r>
        <w:tab/>
      </w:r>
      <w:r w:rsidR="007E1D3B">
        <w:t xml:space="preserve">č.4 </w:t>
      </w:r>
      <w:r>
        <w:t>Vyhlásenie uchádzač</w:t>
      </w:r>
      <w:r w:rsidRPr="001E5C95">
        <w:t>a</w:t>
      </w:r>
      <w:r w:rsidR="00A055D5">
        <w:tab/>
      </w:r>
    </w:p>
    <w:p w:rsidR="007F12B0" w:rsidRPr="007F12B0" w:rsidRDefault="00640D60" w:rsidP="007F12B0">
      <w:r>
        <w:tab/>
      </w:r>
      <w:r>
        <w:tab/>
        <w:t xml:space="preserve">  č.5 </w:t>
      </w:r>
      <w:r w:rsidRPr="00640D60">
        <w:rPr>
          <w:bCs/>
          <w:color w:val="000000"/>
        </w:rPr>
        <w:t xml:space="preserve">Požiadavky na predmet zákazky </w:t>
      </w:r>
      <w:r>
        <w:rPr>
          <w:bCs/>
          <w:color w:val="000000"/>
        </w:rPr>
        <w:t xml:space="preserve">a </w:t>
      </w:r>
      <w:r w:rsidRPr="00640D60">
        <w:rPr>
          <w:rFonts w:ascii="Calibri-BoldItalic" w:hAnsi="Calibri-BoldItalic" w:cs="Calibri-BoldItalic"/>
          <w:bCs/>
          <w:iCs/>
          <w:sz w:val="22"/>
          <w:szCs w:val="22"/>
        </w:rPr>
        <w:t>Odporúčaný rozsah nízkouhlíkovej stratégie</w:t>
      </w:r>
    </w:p>
    <w:p w:rsidR="007F12B0" w:rsidRPr="007F12B0" w:rsidRDefault="007F12B0" w:rsidP="007F12B0"/>
    <w:p w:rsidR="00523632" w:rsidRDefault="00523632" w:rsidP="007F12B0"/>
    <w:p w:rsidR="00523632" w:rsidRDefault="00523632" w:rsidP="007F12B0"/>
    <w:p w:rsidR="009E2618" w:rsidRDefault="009E2618" w:rsidP="007F12B0"/>
    <w:p w:rsidR="009E2618" w:rsidRDefault="009E2618" w:rsidP="007F12B0"/>
    <w:p w:rsidR="009E2618" w:rsidRDefault="009E2618" w:rsidP="007F12B0"/>
    <w:p w:rsidR="009E2618" w:rsidRDefault="009E2618" w:rsidP="007F12B0"/>
    <w:p w:rsidR="00523632" w:rsidRPr="007F12B0" w:rsidRDefault="00523632" w:rsidP="007F12B0"/>
    <w:p w:rsidR="00641D76" w:rsidRDefault="00641D76" w:rsidP="00641D76">
      <w:pPr>
        <w:rPr>
          <w:sz w:val="22"/>
          <w:szCs w:val="22"/>
        </w:rPr>
      </w:pPr>
      <w:r>
        <w:t xml:space="preserve">                                                                          .................................................</w:t>
      </w:r>
    </w:p>
    <w:p w:rsidR="00641D76" w:rsidRDefault="00641D76" w:rsidP="00641D76">
      <w:r>
        <w:t xml:space="preserve">                                                                               Mgr. Martin Horák</w:t>
      </w:r>
    </w:p>
    <w:p w:rsidR="00641D76" w:rsidRDefault="00641D76" w:rsidP="00641D76">
      <w:r>
        <w:t xml:space="preserve">                                                                             Prednosta MsÚ v Nitre                                                                                                     </w:t>
      </w:r>
    </w:p>
    <w:p w:rsidR="007F12B0" w:rsidRPr="007F12B0" w:rsidRDefault="007F12B0" w:rsidP="00641D76"/>
    <w:p w:rsidR="007F12B0" w:rsidRPr="007F12B0" w:rsidRDefault="001D6FD8" w:rsidP="007F12B0">
      <w:r>
        <w:t>V Nitre, 25</w:t>
      </w:r>
      <w:r w:rsidR="00641D76">
        <w:t>.2.2021</w:t>
      </w:r>
    </w:p>
    <w:p w:rsidR="007F12B0" w:rsidRPr="007F12B0" w:rsidRDefault="007F12B0" w:rsidP="007F12B0"/>
    <w:p w:rsidR="007F12B0" w:rsidRPr="007F12B0" w:rsidRDefault="007F12B0" w:rsidP="007F12B0"/>
    <w:p w:rsidR="007F12B0" w:rsidRPr="007F12B0" w:rsidRDefault="007F12B0" w:rsidP="007F12B0"/>
    <w:p w:rsidR="007F12B0" w:rsidRPr="007F12B0" w:rsidRDefault="007F12B0" w:rsidP="007F12B0"/>
    <w:p w:rsidR="007F12B0" w:rsidRPr="007F12B0" w:rsidRDefault="007F12B0" w:rsidP="007F12B0"/>
    <w:p w:rsidR="00674990" w:rsidRPr="007F12B0" w:rsidRDefault="00674990" w:rsidP="007F12B0">
      <w:pPr>
        <w:tabs>
          <w:tab w:val="left" w:pos="2265"/>
        </w:tabs>
        <w:sectPr w:rsidR="00674990" w:rsidRPr="007F12B0" w:rsidSect="00B61FA8">
          <w:headerReference w:type="default" r:id="rId8"/>
          <w:footerReference w:type="default" r:id="rId9"/>
          <w:pgSz w:w="11906" w:h="16838"/>
          <w:pgMar w:top="1417" w:right="1133" w:bottom="1134" w:left="1417" w:header="708" w:footer="708" w:gutter="0"/>
          <w:cols w:space="708"/>
          <w:docGrid w:linePitch="360"/>
        </w:sectPr>
      </w:pPr>
    </w:p>
    <w:p w:rsidR="004C5B74" w:rsidRDefault="004C5B74" w:rsidP="004C5B74">
      <w:r>
        <w:lastRenderedPageBreak/>
        <w:t xml:space="preserve">Príloha č. </w:t>
      </w:r>
      <w:r w:rsidR="00425BD8">
        <w:t>1</w:t>
      </w:r>
      <w:r>
        <w:t xml:space="preserve"> Identifikačné údaje uchádzača</w:t>
      </w:r>
    </w:p>
    <w:p w:rsidR="00596A7D" w:rsidRPr="00596A7D" w:rsidRDefault="00596A7D" w:rsidP="00596A7D">
      <w:pPr>
        <w:tabs>
          <w:tab w:val="left" w:pos="1373"/>
        </w:tabs>
        <w:jc w:val="both"/>
        <w:rPr>
          <w:sz w:val="28"/>
        </w:rPr>
      </w:pPr>
    </w:p>
    <w:p w:rsidR="00596A7D" w:rsidRPr="00425BD8" w:rsidRDefault="00596A7D" w:rsidP="00596A7D">
      <w:pPr>
        <w:autoSpaceDE w:val="0"/>
        <w:autoSpaceDN w:val="0"/>
        <w:adjustRightInd w:val="0"/>
      </w:pPr>
      <w:r w:rsidRPr="00425BD8">
        <w:t>Identifikačné údaje uchádzača</w:t>
      </w:r>
    </w:p>
    <w:p w:rsidR="00596A7D" w:rsidRPr="00425BD8" w:rsidRDefault="00596A7D" w:rsidP="00596A7D">
      <w:pPr>
        <w:autoSpaceDE w:val="0"/>
        <w:autoSpaceDN w:val="0"/>
        <w:adjustRightInd w:val="0"/>
      </w:pPr>
      <w:r w:rsidRPr="00425BD8">
        <w:t>(v súlade s výpisom z Obchodného registra (Živnostenského registra))</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Obchodné meno alebo názov spoločnosti: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Sídlo alebo miesto podnikania: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IČO: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DIČ: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Právna forma: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Zápis uchádzača v Obchodnom registri: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Číslo účtu: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IBAN: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Banková inštitúcia: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Štatutárny zástupca spoločnosti: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Telefón: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E-mail: ............................................................</w:t>
      </w: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p>
    <w:p w:rsidR="00596A7D" w:rsidRPr="00425BD8" w:rsidRDefault="00596A7D" w:rsidP="00596A7D">
      <w:pPr>
        <w:autoSpaceDE w:val="0"/>
        <w:autoSpaceDN w:val="0"/>
        <w:adjustRightInd w:val="0"/>
      </w:pPr>
      <w:r w:rsidRPr="00425BD8">
        <w:t>V ......................., dňa .................</w:t>
      </w:r>
    </w:p>
    <w:p w:rsidR="00596A7D" w:rsidRPr="00425BD8" w:rsidRDefault="00596A7D" w:rsidP="00596A7D">
      <w:pPr>
        <w:jc w:val="both"/>
      </w:pPr>
    </w:p>
    <w:p w:rsidR="00596A7D" w:rsidRPr="00425BD8" w:rsidRDefault="00596A7D" w:rsidP="00596A7D">
      <w:pPr>
        <w:jc w:val="both"/>
      </w:pPr>
    </w:p>
    <w:p w:rsidR="00596A7D" w:rsidRPr="00425BD8" w:rsidRDefault="00596A7D" w:rsidP="00596A7D">
      <w:pPr>
        <w:jc w:val="both"/>
      </w:pPr>
    </w:p>
    <w:p w:rsidR="00596A7D" w:rsidRDefault="00596A7D" w:rsidP="00596A7D">
      <w:pPr>
        <w:jc w:val="both"/>
      </w:pPr>
    </w:p>
    <w:p w:rsidR="00425BD8" w:rsidRDefault="00425BD8" w:rsidP="00596A7D">
      <w:pPr>
        <w:jc w:val="both"/>
      </w:pPr>
    </w:p>
    <w:p w:rsidR="00425BD8" w:rsidRPr="00425BD8" w:rsidRDefault="00425BD8" w:rsidP="00596A7D">
      <w:pPr>
        <w:jc w:val="both"/>
      </w:pPr>
    </w:p>
    <w:p w:rsidR="00596A7D" w:rsidRPr="00425BD8" w:rsidRDefault="00596A7D" w:rsidP="00596A7D">
      <w:pPr>
        <w:jc w:val="both"/>
      </w:pPr>
    </w:p>
    <w:p w:rsidR="00596A7D" w:rsidRPr="00596A7D" w:rsidRDefault="00596A7D" w:rsidP="00596A7D">
      <w:pPr>
        <w:jc w:val="both"/>
        <w:rPr>
          <w:sz w:val="36"/>
        </w:rPr>
      </w:pPr>
      <w:r w:rsidRPr="00425BD8">
        <w:t>Pečiatka, podpis ...............................................</w:t>
      </w:r>
    </w:p>
    <w:p w:rsidR="00596A7D" w:rsidRPr="00596A7D" w:rsidRDefault="00596A7D" w:rsidP="00596A7D"/>
    <w:p w:rsidR="00596A7D" w:rsidRDefault="00596A7D" w:rsidP="007E1D3B">
      <w:pPr>
        <w:tabs>
          <w:tab w:val="left" w:pos="1418"/>
        </w:tabs>
        <w:jc w:val="center"/>
        <w:rPr>
          <w:b/>
          <w:bCs/>
          <w:szCs w:val="22"/>
          <w:u w:val="single"/>
          <w:lang w:eastAsia="cs-CZ"/>
        </w:rPr>
        <w:sectPr w:rsidR="00596A7D">
          <w:headerReference w:type="default" r:id="rId10"/>
          <w:pgSz w:w="11906" w:h="16838"/>
          <w:pgMar w:top="1417" w:right="1417" w:bottom="1417" w:left="1417" w:header="708" w:footer="708" w:gutter="0"/>
          <w:cols w:space="708"/>
          <w:docGrid w:linePitch="360"/>
        </w:sectPr>
      </w:pPr>
    </w:p>
    <w:p w:rsidR="004C5B74" w:rsidRDefault="004C5B74" w:rsidP="004C5B74">
      <w:r>
        <w:lastRenderedPageBreak/>
        <w:t>Príloha č. 2</w:t>
      </w:r>
    </w:p>
    <w:p w:rsidR="004C5B74" w:rsidRDefault="004C5B74" w:rsidP="004C5B74"/>
    <w:p w:rsidR="004C5B74" w:rsidRDefault="004C5B74" w:rsidP="004C5B74"/>
    <w:p w:rsidR="004C5B74" w:rsidRDefault="004C5B74" w:rsidP="004C5B74">
      <w:pPr>
        <w:tabs>
          <w:tab w:val="num" w:pos="2836"/>
        </w:tabs>
        <w:spacing w:before="60"/>
        <w:ind w:left="709" w:hanging="709"/>
        <w:contextualSpacing/>
        <w:jc w:val="center"/>
        <w:rPr>
          <w:rFonts w:ascii="Calibri" w:eastAsia="Calibri" w:hAnsi="Calibri"/>
          <w:b/>
          <w:sz w:val="36"/>
          <w:szCs w:val="36"/>
        </w:rPr>
      </w:pPr>
    </w:p>
    <w:p w:rsidR="004C5B74" w:rsidRPr="005D3622" w:rsidRDefault="004C5B74" w:rsidP="004C5B74">
      <w:pPr>
        <w:tabs>
          <w:tab w:val="num" w:pos="2836"/>
        </w:tabs>
        <w:spacing w:before="60"/>
        <w:ind w:left="709" w:hanging="709"/>
        <w:contextualSpacing/>
        <w:jc w:val="center"/>
        <w:rPr>
          <w:rFonts w:eastAsia="Calibri"/>
          <w:b/>
          <w:sz w:val="28"/>
          <w:szCs w:val="28"/>
        </w:rPr>
      </w:pPr>
      <w:r w:rsidRPr="005D3622">
        <w:rPr>
          <w:rFonts w:eastAsia="Calibri"/>
          <w:b/>
          <w:sz w:val="28"/>
          <w:szCs w:val="28"/>
        </w:rPr>
        <w:t>Krycí list  - Cenová ponuka</w:t>
      </w:r>
    </w:p>
    <w:p w:rsidR="004C5B74" w:rsidRPr="005D3622" w:rsidRDefault="004C5B74" w:rsidP="004C5B74">
      <w:pPr>
        <w:pStyle w:val="Zkladntext"/>
        <w:spacing w:before="1"/>
        <w:ind w:firstLine="156"/>
        <w:jc w:val="center"/>
        <w:rPr>
          <w:rFonts w:ascii="Times New Roman" w:hAnsi="Times New Roman" w:cs="Times New Roman"/>
          <w:b/>
          <w:bCs/>
          <w:lang w:eastAsia="cs-CZ"/>
        </w:rPr>
      </w:pPr>
    </w:p>
    <w:p w:rsidR="004C5B74" w:rsidRPr="005D3622" w:rsidRDefault="00425BD8" w:rsidP="00425BD8">
      <w:pPr>
        <w:tabs>
          <w:tab w:val="num" w:pos="2836"/>
        </w:tabs>
        <w:spacing w:before="60"/>
        <w:ind w:left="709" w:hanging="709"/>
        <w:contextualSpacing/>
        <w:jc w:val="center"/>
        <w:rPr>
          <w:rFonts w:eastAsia="Calibri"/>
          <w:b/>
          <w:sz w:val="28"/>
          <w:szCs w:val="28"/>
          <w:u w:val="single"/>
        </w:rPr>
      </w:pPr>
      <w:r w:rsidRPr="005D3622">
        <w:rPr>
          <w:b/>
          <w:sz w:val="28"/>
          <w:szCs w:val="28"/>
        </w:rPr>
        <w:t>Vypracovanie nízkouhlíkovej stratégie pre mesto Nitra</w:t>
      </w:r>
    </w:p>
    <w:p w:rsidR="00425BD8" w:rsidRPr="005D3622" w:rsidRDefault="00425BD8" w:rsidP="004C5B74">
      <w:pPr>
        <w:tabs>
          <w:tab w:val="num" w:pos="2836"/>
        </w:tabs>
        <w:spacing w:before="60"/>
        <w:ind w:left="709" w:hanging="709"/>
        <w:contextualSpacing/>
        <w:jc w:val="both"/>
        <w:rPr>
          <w:b/>
          <w:bCs/>
          <w:sz w:val="28"/>
          <w:szCs w:val="28"/>
        </w:rPr>
      </w:pPr>
    </w:p>
    <w:p w:rsidR="004C5B74" w:rsidRPr="005D3622" w:rsidRDefault="004C5B74" w:rsidP="004C5B74">
      <w:pPr>
        <w:tabs>
          <w:tab w:val="num" w:pos="2836"/>
        </w:tabs>
        <w:spacing w:before="60"/>
        <w:ind w:left="709" w:hanging="709"/>
        <w:contextualSpacing/>
        <w:jc w:val="both"/>
        <w:rPr>
          <w:rFonts w:eastAsia="Calibri"/>
          <w:u w:val="single"/>
        </w:rPr>
      </w:pPr>
      <w:r w:rsidRPr="005D3622">
        <w:rPr>
          <w:b/>
          <w:bCs/>
          <w:sz w:val="28"/>
          <w:szCs w:val="28"/>
        </w:rPr>
        <w:t>Platiteľ DPH</w:t>
      </w:r>
    </w:p>
    <w:p w:rsidR="004C5B74" w:rsidRPr="005D3622" w:rsidRDefault="004C5B74" w:rsidP="004C5B74">
      <w:pPr>
        <w:tabs>
          <w:tab w:val="num" w:pos="2836"/>
        </w:tabs>
        <w:spacing w:before="60"/>
        <w:ind w:left="709" w:hanging="709"/>
        <w:contextualSpacing/>
        <w:jc w:val="both"/>
        <w:rPr>
          <w:rFonts w:eastAsia="Calibri"/>
          <w:u w:val="single"/>
        </w:rPr>
      </w:pPr>
    </w:p>
    <w:p w:rsidR="004C5B74" w:rsidRPr="005D3622" w:rsidRDefault="004C5B74" w:rsidP="004C5B74">
      <w:pPr>
        <w:tabs>
          <w:tab w:val="num" w:pos="2836"/>
        </w:tabs>
        <w:spacing w:before="60"/>
        <w:ind w:left="709" w:hanging="709"/>
        <w:contextualSpacing/>
        <w:jc w:val="both"/>
        <w:rPr>
          <w:rFonts w:eastAsia="Calibri"/>
          <w:u w:val="single"/>
        </w:rPr>
      </w:pPr>
      <w:r w:rsidRPr="005D3622">
        <w:rPr>
          <w:rFonts w:eastAsia="Calibri"/>
          <w:u w:val="single"/>
        </w:rPr>
        <w:t>Identifikačné údaje uchádzača</w:t>
      </w:r>
    </w:p>
    <w:p w:rsidR="004C5B74" w:rsidRPr="005D3622" w:rsidRDefault="004C5B74" w:rsidP="004C5B74">
      <w:pPr>
        <w:tabs>
          <w:tab w:val="left" w:pos="1620"/>
        </w:tabs>
        <w:jc w:val="both"/>
      </w:pPr>
    </w:p>
    <w:p w:rsidR="004C5B74" w:rsidRPr="005D3622" w:rsidRDefault="004C5B74" w:rsidP="004C5B74">
      <w:pPr>
        <w:tabs>
          <w:tab w:val="left" w:pos="1620"/>
        </w:tabs>
        <w:jc w:val="both"/>
      </w:pPr>
      <w:r w:rsidRPr="005D3622">
        <w:t xml:space="preserve">Obchodné meno: </w:t>
      </w:r>
      <w:r w:rsidRPr="005D3622">
        <w:tab/>
      </w:r>
      <w:r w:rsidRPr="005D3622">
        <w:tab/>
      </w:r>
    </w:p>
    <w:p w:rsidR="004C5B74" w:rsidRPr="005D3622" w:rsidRDefault="004C5B74" w:rsidP="004C5B74">
      <w:pPr>
        <w:jc w:val="both"/>
      </w:pPr>
      <w:r w:rsidRPr="005D3622">
        <w:t>Sídlo:</w:t>
      </w:r>
      <w:r w:rsidRPr="005D3622">
        <w:tab/>
      </w:r>
      <w:r w:rsidRPr="005D3622">
        <w:tab/>
      </w:r>
      <w:r w:rsidRPr="005D3622">
        <w:tab/>
      </w:r>
    </w:p>
    <w:p w:rsidR="004C5B74" w:rsidRPr="005D3622" w:rsidRDefault="004C5B74" w:rsidP="004C5B74">
      <w:pPr>
        <w:jc w:val="both"/>
      </w:pPr>
      <w:r w:rsidRPr="005D3622">
        <w:t xml:space="preserve">Zastúpený: </w:t>
      </w:r>
      <w:r w:rsidRPr="005D3622">
        <w:tab/>
      </w:r>
      <w:r w:rsidRPr="005D3622">
        <w:tab/>
      </w:r>
    </w:p>
    <w:p w:rsidR="004C5B74" w:rsidRPr="005D3622" w:rsidRDefault="004C5B74" w:rsidP="004C5B74">
      <w:pPr>
        <w:tabs>
          <w:tab w:val="left" w:pos="0"/>
          <w:tab w:val="left" w:pos="2127"/>
        </w:tabs>
        <w:jc w:val="both"/>
      </w:pPr>
      <w:r w:rsidRPr="005D3622">
        <w:t>Kontaktná osoba:</w:t>
      </w:r>
      <w:r w:rsidRPr="005D3622">
        <w:tab/>
      </w:r>
    </w:p>
    <w:p w:rsidR="004C5B74" w:rsidRDefault="004C5B74" w:rsidP="004C5B74">
      <w:r w:rsidRPr="005D3622">
        <w:t>Kontaktné údaje:</w:t>
      </w:r>
    </w:p>
    <w:p w:rsidR="005D3622" w:rsidRPr="005D3622" w:rsidRDefault="005D3622" w:rsidP="004C5B74"/>
    <w:p w:rsidR="004C5B74" w:rsidRPr="005D3622" w:rsidRDefault="004C5B74" w:rsidP="004C5B74"/>
    <w:tbl>
      <w:tblPr>
        <w:tblStyle w:val="Mriekatabuky"/>
        <w:tblW w:w="9782" w:type="dxa"/>
        <w:tblInd w:w="-431" w:type="dxa"/>
        <w:tblLook w:val="04A0"/>
      </w:tblPr>
      <w:tblGrid>
        <w:gridCol w:w="3261"/>
        <w:gridCol w:w="1843"/>
        <w:gridCol w:w="4678"/>
      </w:tblGrid>
      <w:tr w:rsidR="004C5B74" w:rsidRPr="005D3622" w:rsidTr="005D3622">
        <w:trPr>
          <w:trHeight w:val="565"/>
        </w:trPr>
        <w:tc>
          <w:tcPr>
            <w:tcW w:w="3261" w:type="dxa"/>
          </w:tcPr>
          <w:p w:rsidR="004C5B74" w:rsidRPr="005D3622" w:rsidRDefault="004C5B74" w:rsidP="0032226A">
            <w:pPr>
              <w:pStyle w:val="Zkladntext2"/>
              <w:jc w:val="both"/>
              <w:rPr>
                <w:sz w:val="22"/>
                <w:szCs w:val="22"/>
                <w:lang w:eastAsia="cs-CZ"/>
              </w:rPr>
            </w:pPr>
            <w:r w:rsidRPr="005D3622">
              <w:rPr>
                <w:sz w:val="22"/>
                <w:szCs w:val="22"/>
                <w:lang w:eastAsia="cs-CZ"/>
              </w:rPr>
              <w:t>Navrhovaná cena bez DPH v EUR</w:t>
            </w:r>
          </w:p>
        </w:tc>
        <w:tc>
          <w:tcPr>
            <w:tcW w:w="1843" w:type="dxa"/>
          </w:tcPr>
          <w:p w:rsidR="004C5B74" w:rsidRPr="005D3622" w:rsidRDefault="004C5B74" w:rsidP="0032226A">
            <w:pPr>
              <w:pStyle w:val="Zkladntext2"/>
              <w:jc w:val="both"/>
              <w:rPr>
                <w:sz w:val="22"/>
                <w:szCs w:val="22"/>
                <w:lang w:eastAsia="cs-CZ"/>
              </w:rPr>
            </w:pPr>
            <w:r w:rsidRPr="005D3622">
              <w:rPr>
                <w:sz w:val="22"/>
                <w:szCs w:val="22"/>
                <w:lang w:eastAsia="cs-CZ"/>
              </w:rPr>
              <w:t xml:space="preserve">DPH v EUR </w:t>
            </w:r>
          </w:p>
        </w:tc>
        <w:tc>
          <w:tcPr>
            <w:tcW w:w="4678" w:type="dxa"/>
          </w:tcPr>
          <w:p w:rsidR="004C5B74" w:rsidRPr="005D3622" w:rsidRDefault="004C5B74" w:rsidP="0032226A">
            <w:pPr>
              <w:pStyle w:val="Zkladntext2"/>
              <w:jc w:val="both"/>
              <w:rPr>
                <w:b/>
                <w:bCs/>
                <w:sz w:val="22"/>
                <w:szCs w:val="22"/>
                <w:lang w:eastAsia="cs-CZ"/>
              </w:rPr>
            </w:pPr>
            <w:r w:rsidRPr="005D3622">
              <w:rPr>
                <w:b/>
                <w:bCs/>
                <w:sz w:val="22"/>
                <w:szCs w:val="22"/>
                <w:lang w:eastAsia="cs-CZ"/>
              </w:rPr>
              <w:t>Celková navrhovaná cena vrátane DPH v EUR</w:t>
            </w:r>
          </w:p>
        </w:tc>
      </w:tr>
      <w:tr w:rsidR="004C5B74" w:rsidRPr="005D3622" w:rsidTr="005D3622">
        <w:trPr>
          <w:trHeight w:val="728"/>
        </w:trPr>
        <w:tc>
          <w:tcPr>
            <w:tcW w:w="3261" w:type="dxa"/>
          </w:tcPr>
          <w:p w:rsidR="004C5B74" w:rsidRPr="005D3622" w:rsidRDefault="004C5B74" w:rsidP="0032226A">
            <w:pPr>
              <w:pStyle w:val="Zkladntext2"/>
              <w:jc w:val="both"/>
              <w:rPr>
                <w:sz w:val="22"/>
                <w:szCs w:val="22"/>
                <w:lang w:eastAsia="cs-CZ"/>
              </w:rPr>
            </w:pPr>
          </w:p>
        </w:tc>
        <w:tc>
          <w:tcPr>
            <w:tcW w:w="1843" w:type="dxa"/>
          </w:tcPr>
          <w:p w:rsidR="004C5B74" w:rsidRPr="005D3622" w:rsidRDefault="004C5B74" w:rsidP="0032226A">
            <w:pPr>
              <w:pStyle w:val="Zkladntext2"/>
              <w:jc w:val="both"/>
              <w:rPr>
                <w:sz w:val="22"/>
                <w:szCs w:val="22"/>
                <w:lang w:eastAsia="cs-CZ"/>
              </w:rPr>
            </w:pPr>
          </w:p>
        </w:tc>
        <w:tc>
          <w:tcPr>
            <w:tcW w:w="4678" w:type="dxa"/>
          </w:tcPr>
          <w:p w:rsidR="004C5B74" w:rsidRPr="005D3622" w:rsidRDefault="004C5B74" w:rsidP="0032226A">
            <w:pPr>
              <w:pStyle w:val="Zkladntext2"/>
              <w:jc w:val="both"/>
              <w:rPr>
                <w:b/>
                <w:bCs/>
                <w:sz w:val="22"/>
                <w:szCs w:val="22"/>
                <w:lang w:eastAsia="cs-CZ"/>
              </w:rPr>
            </w:pPr>
          </w:p>
        </w:tc>
      </w:tr>
    </w:tbl>
    <w:p w:rsidR="004C5B74" w:rsidRPr="005D3622" w:rsidRDefault="004C5B74" w:rsidP="004C5B74">
      <w:pPr>
        <w:rPr>
          <w:b/>
        </w:rPr>
      </w:pPr>
    </w:p>
    <w:p w:rsidR="004C5B74" w:rsidRPr="005D3622" w:rsidRDefault="004C5B74" w:rsidP="004C5B74"/>
    <w:p w:rsidR="004C5B74" w:rsidRPr="005D3622" w:rsidRDefault="004C5B74" w:rsidP="004C5B74"/>
    <w:p w:rsidR="004C5B74" w:rsidRPr="005D3622" w:rsidRDefault="004C5B74" w:rsidP="004C5B74">
      <w:r w:rsidRPr="005D3622">
        <w:t>V ..............................., dňa ...............................</w:t>
      </w:r>
    </w:p>
    <w:p w:rsidR="004C5B74" w:rsidRPr="005D3622" w:rsidRDefault="004C5B74" w:rsidP="004C5B74">
      <w:pPr>
        <w:jc w:val="right"/>
      </w:pPr>
    </w:p>
    <w:p w:rsidR="004C5B74" w:rsidRPr="005D3622" w:rsidRDefault="004C5B74" w:rsidP="004C5B74">
      <w:pPr>
        <w:jc w:val="right"/>
      </w:pPr>
    </w:p>
    <w:p w:rsidR="004C5B74" w:rsidRPr="005D3622" w:rsidRDefault="004C5B74" w:rsidP="004C5B74">
      <w:pPr>
        <w:jc w:val="right"/>
      </w:pPr>
    </w:p>
    <w:p w:rsidR="004C5B74" w:rsidRPr="005D3622" w:rsidRDefault="004C5B74" w:rsidP="004C5B74">
      <w:pPr>
        <w:jc w:val="right"/>
      </w:pPr>
      <w:r w:rsidRPr="005D3622">
        <w:t>..............................................................</w:t>
      </w:r>
    </w:p>
    <w:p w:rsidR="004C5B74" w:rsidRPr="005D3622" w:rsidRDefault="004C5B74" w:rsidP="004C5B74">
      <w:pPr>
        <w:jc w:val="right"/>
      </w:pPr>
      <w:r w:rsidRPr="005D3622">
        <w:t>(podpis konajúcej osoby za uchádzača v súlade so zápisom v OR SR alebo v inej relevantnej evidencii)</w:t>
      </w:r>
    </w:p>
    <w:p w:rsidR="004C5B74" w:rsidRPr="005D3622" w:rsidRDefault="004C5B74" w:rsidP="004C5B74">
      <w:pPr>
        <w:pStyle w:val="Bezriadkovania"/>
        <w:rPr>
          <w:rFonts w:ascii="Times New Roman" w:eastAsia="Calibri" w:hAnsi="Times New Roman" w:cs="Times New Roman"/>
          <w:u w:val="single"/>
        </w:rPr>
      </w:pPr>
      <w:r w:rsidRPr="005D3622">
        <w:rPr>
          <w:rFonts w:ascii="Times New Roman" w:eastAsia="Calibri" w:hAnsi="Times New Roman" w:cs="Times New Roman"/>
          <w:u w:val="single"/>
        </w:rPr>
        <w:br w:type="page"/>
      </w:r>
    </w:p>
    <w:p w:rsidR="004C5B74" w:rsidRPr="005D3622" w:rsidRDefault="004C5B74" w:rsidP="004C5B74">
      <w:pPr>
        <w:tabs>
          <w:tab w:val="num" w:pos="2836"/>
        </w:tabs>
        <w:spacing w:before="60"/>
        <w:ind w:left="709" w:hanging="709"/>
        <w:contextualSpacing/>
        <w:jc w:val="both"/>
        <w:rPr>
          <w:b/>
          <w:bCs/>
          <w:sz w:val="28"/>
          <w:szCs w:val="28"/>
        </w:rPr>
      </w:pPr>
      <w:r w:rsidRPr="005D3622">
        <w:rPr>
          <w:b/>
          <w:bCs/>
          <w:sz w:val="28"/>
          <w:szCs w:val="28"/>
        </w:rPr>
        <w:lastRenderedPageBreak/>
        <w:t>Neplatiteľ DPH</w:t>
      </w:r>
    </w:p>
    <w:p w:rsidR="004C5B74" w:rsidRPr="005D3622" w:rsidRDefault="004C5B74" w:rsidP="004C5B74">
      <w:pPr>
        <w:tabs>
          <w:tab w:val="num" w:pos="2836"/>
        </w:tabs>
        <w:spacing w:before="60"/>
        <w:ind w:left="709" w:hanging="709"/>
        <w:contextualSpacing/>
        <w:jc w:val="both"/>
        <w:rPr>
          <w:rFonts w:eastAsia="Calibri"/>
          <w:u w:val="single"/>
        </w:rPr>
      </w:pPr>
    </w:p>
    <w:p w:rsidR="004C5B74" w:rsidRPr="005D3622" w:rsidRDefault="004C5B74" w:rsidP="004C5B74">
      <w:pPr>
        <w:tabs>
          <w:tab w:val="num" w:pos="2836"/>
        </w:tabs>
        <w:spacing w:before="60"/>
        <w:ind w:left="709" w:hanging="709"/>
        <w:contextualSpacing/>
        <w:jc w:val="both"/>
        <w:rPr>
          <w:rFonts w:eastAsia="Calibri"/>
          <w:u w:val="single"/>
        </w:rPr>
      </w:pPr>
      <w:r w:rsidRPr="005D3622">
        <w:rPr>
          <w:rFonts w:eastAsia="Calibri"/>
          <w:u w:val="single"/>
        </w:rPr>
        <w:t>Identifikačné údaje uchádzača</w:t>
      </w:r>
    </w:p>
    <w:p w:rsidR="004C5B74" w:rsidRPr="005D3622" w:rsidRDefault="004C5B74" w:rsidP="004C5B74">
      <w:pPr>
        <w:tabs>
          <w:tab w:val="left" w:pos="1620"/>
        </w:tabs>
        <w:jc w:val="both"/>
      </w:pPr>
    </w:p>
    <w:p w:rsidR="004C5B74" w:rsidRPr="005D3622" w:rsidRDefault="004C5B74" w:rsidP="004C5B74">
      <w:pPr>
        <w:tabs>
          <w:tab w:val="left" w:pos="1620"/>
        </w:tabs>
        <w:jc w:val="both"/>
      </w:pPr>
      <w:r w:rsidRPr="005D3622">
        <w:t xml:space="preserve">Obchodné meno: </w:t>
      </w:r>
      <w:r w:rsidRPr="005D3622">
        <w:tab/>
      </w:r>
      <w:r w:rsidRPr="005D3622">
        <w:tab/>
      </w:r>
    </w:p>
    <w:p w:rsidR="004C5B74" w:rsidRPr="005D3622" w:rsidRDefault="004C5B74" w:rsidP="004C5B74">
      <w:pPr>
        <w:jc w:val="both"/>
      </w:pPr>
      <w:r w:rsidRPr="005D3622">
        <w:t>Sídlo:</w:t>
      </w:r>
      <w:r w:rsidRPr="005D3622">
        <w:tab/>
      </w:r>
      <w:r w:rsidRPr="005D3622">
        <w:tab/>
      </w:r>
      <w:r w:rsidRPr="005D3622">
        <w:tab/>
      </w:r>
    </w:p>
    <w:p w:rsidR="004C5B74" w:rsidRPr="005D3622" w:rsidRDefault="004C5B74" w:rsidP="004C5B74">
      <w:pPr>
        <w:jc w:val="both"/>
      </w:pPr>
      <w:r w:rsidRPr="005D3622">
        <w:t xml:space="preserve">Zastúpený: </w:t>
      </w:r>
      <w:r w:rsidRPr="005D3622">
        <w:tab/>
      </w:r>
      <w:r w:rsidRPr="005D3622">
        <w:tab/>
      </w:r>
    </w:p>
    <w:p w:rsidR="004C5B74" w:rsidRPr="005D3622" w:rsidRDefault="004C5B74" w:rsidP="004C5B74">
      <w:pPr>
        <w:tabs>
          <w:tab w:val="left" w:pos="0"/>
          <w:tab w:val="left" w:pos="2127"/>
        </w:tabs>
        <w:jc w:val="both"/>
      </w:pPr>
      <w:r w:rsidRPr="005D3622">
        <w:t>Kontaktná osoba:</w:t>
      </w:r>
      <w:r w:rsidRPr="005D3622">
        <w:tab/>
      </w:r>
    </w:p>
    <w:p w:rsidR="004C5B74" w:rsidRPr="005D3622" w:rsidRDefault="004C5B74" w:rsidP="004C5B74">
      <w:r w:rsidRPr="005D3622">
        <w:t>Kontaktné údaje:</w:t>
      </w:r>
    </w:p>
    <w:p w:rsidR="004C5B74" w:rsidRPr="005D3622" w:rsidRDefault="004C5B74" w:rsidP="004C5B74"/>
    <w:p w:rsidR="004C5B74" w:rsidRPr="005D3622" w:rsidRDefault="004C5B74" w:rsidP="004C5B74"/>
    <w:tbl>
      <w:tblPr>
        <w:tblStyle w:val="Mriekatabuky"/>
        <w:tblW w:w="0" w:type="auto"/>
        <w:tblLook w:val="04A0"/>
      </w:tblPr>
      <w:tblGrid>
        <w:gridCol w:w="3681"/>
      </w:tblGrid>
      <w:tr w:rsidR="004C5B74" w:rsidRPr="005D3622" w:rsidTr="0032226A">
        <w:trPr>
          <w:trHeight w:val="678"/>
        </w:trPr>
        <w:tc>
          <w:tcPr>
            <w:tcW w:w="3681" w:type="dxa"/>
          </w:tcPr>
          <w:p w:rsidR="004C5B74" w:rsidRPr="005D3622" w:rsidRDefault="004C5B74" w:rsidP="0032226A">
            <w:pPr>
              <w:rPr>
                <w:b/>
                <w:bCs/>
              </w:rPr>
            </w:pPr>
            <w:r w:rsidRPr="005D3622">
              <w:rPr>
                <w:b/>
                <w:bCs/>
              </w:rPr>
              <w:t>Navrhovaná cena v EUR</w:t>
            </w:r>
          </w:p>
        </w:tc>
      </w:tr>
      <w:tr w:rsidR="004C5B74" w:rsidRPr="005D3622" w:rsidTr="0032226A">
        <w:trPr>
          <w:trHeight w:val="843"/>
        </w:trPr>
        <w:tc>
          <w:tcPr>
            <w:tcW w:w="3681" w:type="dxa"/>
          </w:tcPr>
          <w:p w:rsidR="004C5B74" w:rsidRPr="005D3622" w:rsidRDefault="004C5B74" w:rsidP="0032226A">
            <w:pPr>
              <w:rPr>
                <w:b/>
                <w:bCs/>
              </w:rPr>
            </w:pPr>
          </w:p>
        </w:tc>
      </w:tr>
    </w:tbl>
    <w:p w:rsidR="004C5B74" w:rsidRPr="005D3622" w:rsidRDefault="004C5B74" w:rsidP="004C5B74"/>
    <w:p w:rsidR="004C5B74" w:rsidRPr="005D3622" w:rsidRDefault="004C5B74" w:rsidP="004C5B74"/>
    <w:p w:rsidR="004C5B74" w:rsidRPr="005D3622" w:rsidRDefault="004C5B74" w:rsidP="004C5B74"/>
    <w:p w:rsidR="004C5B74" w:rsidRPr="005D3622" w:rsidRDefault="004C5B74" w:rsidP="004C5B74"/>
    <w:p w:rsidR="004C5B74" w:rsidRPr="005D3622" w:rsidRDefault="004C5B74" w:rsidP="004C5B74">
      <w:pPr>
        <w:jc w:val="both"/>
      </w:pPr>
      <w:r w:rsidRPr="005D3622">
        <w:t>Ako uchádzač týmto vyhlasujem a svojim podpisom potvrdzujem, že nie som platcom DPH a zároveň beriem na vedomie, že ak sa neskôr stanem platcom DPH, nie som oprávnený fakturovať k ponúknutej cene DPH, pretože skutočnosť, že som sa stal platcom DPH nie je dôvodom na zmenu ponuky, či zmluvy a mnou pôvodne ponúknutá cena sa považuje za cenu vrátane DPH.</w:t>
      </w:r>
    </w:p>
    <w:p w:rsidR="004C5B74" w:rsidRPr="005D3622" w:rsidRDefault="004C5B74" w:rsidP="004C5B74"/>
    <w:p w:rsidR="004C5B74" w:rsidRPr="005D3622" w:rsidRDefault="004C5B74" w:rsidP="004C5B74"/>
    <w:p w:rsidR="004C5B74" w:rsidRPr="005D3622" w:rsidRDefault="004C5B74" w:rsidP="004C5B74">
      <w:r w:rsidRPr="005D3622">
        <w:t>V ..............................., dňa ...............................</w:t>
      </w:r>
    </w:p>
    <w:p w:rsidR="004C5B74" w:rsidRPr="005D3622" w:rsidRDefault="004C5B74" w:rsidP="004C5B74"/>
    <w:p w:rsidR="004C5B74" w:rsidRPr="005D3622" w:rsidRDefault="004C5B74" w:rsidP="004C5B74"/>
    <w:p w:rsidR="004C5B74" w:rsidRPr="005D3622" w:rsidRDefault="004C5B74" w:rsidP="004C5B74"/>
    <w:p w:rsidR="004C5B74" w:rsidRPr="005D3622" w:rsidRDefault="004C5B74" w:rsidP="004C5B74"/>
    <w:p w:rsidR="004C5B74" w:rsidRPr="005D3622" w:rsidRDefault="004C5B74" w:rsidP="004C5B74">
      <w:pPr>
        <w:jc w:val="right"/>
      </w:pPr>
      <w:r w:rsidRPr="005D3622">
        <w:t>..............................................................</w:t>
      </w:r>
    </w:p>
    <w:p w:rsidR="004C5B74" w:rsidRPr="005D3622" w:rsidRDefault="004C5B74" w:rsidP="004C5B74">
      <w:pPr>
        <w:jc w:val="right"/>
      </w:pPr>
      <w:r w:rsidRPr="005D3622">
        <w:t>(podpis konajúcej osoby za uchádzača v súlade so zápisom v OR SR alebo v inej evidencii)</w:t>
      </w:r>
    </w:p>
    <w:p w:rsidR="00425BD8" w:rsidRPr="005D3622" w:rsidRDefault="00425BD8">
      <w:r w:rsidRPr="005D3622">
        <w:br w:type="page"/>
      </w:r>
    </w:p>
    <w:p w:rsidR="00425BD8" w:rsidRPr="00A83D11" w:rsidRDefault="00425BD8" w:rsidP="00425BD8">
      <w:pPr>
        <w:autoSpaceDE w:val="0"/>
        <w:autoSpaceDN w:val="0"/>
        <w:adjustRightInd w:val="0"/>
        <w:rPr>
          <w:sz w:val="22"/>
          <w:szCs w:val="22"/>
        </w:rPr>
      </w:pPr>
      <w:r w:rsidRPr="00A83D11">
        <w:rPr>
          <w:sz w:val="22"/>
          <w:szCs w:val="22"/>
        </w:rPr>
        <w:lastRenderedPageBreak/>
        <w:t>Príloha č. 3</w:t>
      </w:r>
    </w:p>
    <w:p w:rsidR="00425BD8" w:rsidRDefault="00425BD8" w:rsidP="00425BD8">
      <w:pPr>
        <w:autoSpaceDE w:val="0"/>
        <w:autoSpaceDN w:val="0"/>
        <w:adjustRightInd w:val="0"/>
        <w:rPr>
          <w:rFonts w:ascii="TimesNewRomanPS-BoldMT" w:hAnsi="TimesNewRomanPS-BoldMT" w:cs="TimesNewRomanPS-BoldMT"/>
          <w:b/>
          <w:bCs/>
          <w:sz w:val="28"/>
          <w:szCs w:val="28"/>
        </w:rPr>
      </w:pPr>
    </w:p>
    <w:p w:rsidR="00425BD8" w:rsidRPr="009630E5" w:rsidRDefault="00425BD8" w:rsidP="00425BD8">
      <w:pPr>
        <w:autoSpaceDE w:val="0"/>
        <w:autoSpaceDN w:val="0"/>
        <w:adjustRightInd w:val="0"/>
        <w:rPr>
          <w:b/>
          <w:bCs/>
          <w:sz w:val="28"/>
          <w:szCs w:val="28"/>
        </w:rPr>
      </w:pPr>
    </w:p>
    <w:p w:rsidR="00EC35CC" w:rsidRPr="009630E5" w:rsidRDefault="00EC35CC" w:rsidP="00EC35CC">
      <w:pPr>
        <w:autoSpaceDE w:val="0"/>
        <w:autoSpaceDN w:val="0"/>
        <w:adjustRightInd w:val="0"/>
        <w:jc w:val="center"/>
        <w:rPr>
          <w:b/>
          <w:bCs/>
          <w:sz w:val="28"/>
          <w:szCs w:val="28"/>
        </w:rPr>
      </w:pPr>
      <w:r w:rsidRPr="009630E5">
        <w:rPr>
          <w:b/>
          <w:bCs/>
          <w:sz w:val="28"/>
          <w:szCs w:val="28"/>
        </w:rPr>
        <w:t>ZMLUVA O DIELO</w:t>
      </w:r>
    </w:p>
    <w:p w:rsidR="00EC35CC" w:rsidRPr="009630E5" w:rsidRDefault="00EC35CC" w:rsidP="00EC35CC">
      <w:pPr>
        <w:autoSpaceDE w:val="0"/>
        <w:autoSpaceDN w:val="0"/>
        <w:adjustRightInd w:val="0"/>
        <w:jc w:val="center"/>
        <w:rPr>
          <w:sz w:val="22"/>
          <w:szCs w:val="22"/>
        </w:rPr>
      </w:pPr>
      <w:r w:rsidRPr="009630E5">
        <w:rPr>
          <w:sz w:val="22"/>
          <w:szCs w:val="22"/>
        </w:rPr>
        <w:t>uzatvorená medzi zmluvnými stranami v zmysle ust. § 536 a nasl.</w:t>
      </w:r>
    </w:p>
    <w:p w:rsidR="00EC35CC" w:rsidRPr="009630E5" w:rsidRDefault="00EC35CC" w:rsidP="00EC35CC">
      <w:pPr>
        <w:autoSpaceDE w:val="0"/>
        <w:autoSpaceDN w:val="0"/>
        <w:adjustRightInd w:val="0"/>
        <w:jc w:val="center"/>
        <w:rPr>
          <w:sz w:val="22"/>
          <w:szCs w:val="22"/>
        </w:rPr>
      </w:pPr>
      <w:r w:rsidRPr="009630E5">
        <w:rPr>
          <w:sz w:val="22"/>
          <w:szCs w:val="22"/>
        </w:rPr>
        <w:t>zákona č. 513/1991 Zb. Obchodný zákonník v znení neskorších predpisov</w:t>
      </w:r>
    </w:p>
    <w:p w:rsidR="00EC35CC" w:rsidRDefault="00EC35CC" w:rsidP="00EC35CC">
      <w:pPr>
        <w:autoSpaceDE w:val="0"/>
        <w:autoSpaceDN w:val="0"/>
        <w:adjustRightInd w:val="0"/>
        <w:rPr>
          <w:b/>
          <w:bCs/>
          <w:sz w:val="22"/>
          <w:szCs w:val="22"/>
        </w:rPr>
      </w:pPr>
    </w:p>
    <w:p w:rsidR="00EC35CC" w:rsidRPr="009630E5" w:rsidRDefault="00EC35CC" w:rsidP="00EC35CC">
      <w:pPr>
        <w:autoSpaceDE w:val="0"/>
        <w:autoSpaceDN w:val="0"/>
        <w:adjustRightInd w:val="0"/>
        <w:rPr>
          <w:b/>
          <w:bCs/>
          <w:sz w:val="22"/>
          <w:szCs w:val="22"/>
        </w:rPr>
      </w:pPr>
    </w:p>
    <w:p w:rsidR="00EC35CC" w:rsidRPr="009630E5" w:rsidRDefault="00EC35CC" w:rsidP="00EC35CC">
      <w:pPr>
        <w:autoSpaceDE w:val="0"/>
        <w:autoSpaceDN w:val="0"/>
        <w:adjustRightInd w:val="0"/>
        <w:jc w:val="center"/>
        <w:rPr>
          <w:b/>
          <w:bCs/>
          <w:sz w:val="22"/>
          <w:szCs w:val="22"/>
        </w:rPr>
      </w:pPr>
      <w:r w:rsidRPr="009630E5">
        <w:rPr>
          <w:b/>
          <w:bCs/>
          <w:sz w:val="22"/>
          <w:szCs w:val="22"/>
        </w:rPr>
        <w:t>Článok I.</w:t>
      </w:r>
    </w:p>
    <w:p w:rsidR="00EC35CC" w:rsidRPr="009630E5" w:rsidRDefault="00EC35CC" w:rsidP="00EC35CC">
      <w:pPr>
        <w:autoSpaceDE w:val="0"/>
        <w:autoSpaceDN w:val="0"/>
        <w:adjustRightInd w:val="0"/>
        <w:jc w:val="center"/>
        <w:rPr>
          <w:b/>
          <w:bCs/>
          <w:sz w:val="22"/>
          <w:szCs w:val="22"/>
        </w:rPr>
      </w:pPr>
      <w:r w:rsidRPr="009630E5">
        <w:rPr>
          <w:b/>
          <w:bCs/>
          <w:sz w:val="22"/>
          <w:szCs w:val="22"/>
        </w:rPr>
        <w:t>Zmluvné strany</w:t>
      </w:r>
    </w:p>
    <w:p w:rsidR="00EC35CC" w:rsidRPr="009630E5" w:rsidRDefault="00EC35CC" w:rsidP="00EC35CC">
      <w:pPr>
        <w:autoSpaceDE w:val="0"/>
        <w:autoSpaceDN w:val="0"/>
        <w:adjustRightInd w:val="0"/>
        <w:rPr>
          <w:b/>
          <w:bCs/>
          <w:sz w:val="22"/>
          <w:szCs w:val="22"/>
        </w:rPr>
      </w:pPr>
    </w:p>
    <w:p w:rsidR="00EC35CC" w:rsidRPr="009630E5" w:rsidRDefault="00EC35CC" w:rsidP="00EC35CC">
      <w:pPr>
        <w:autoSpaceDE w:val="0"/>
        <w:autoSpaceDN w:val="0"/>
        <w:adjustRightInd w:val="0"/>
        <w:rPr>
          <w:b/>
          <w:bCs/>
          <w:sz w:val="22"/>
          <w:szCs w:val="22"/>
        </w:rPr>
      </w:pPr>
      <w:r w:rsidRPr="009630E5">
        <w:rPr>
          <w:b/>
          <w:bCs/>
          <w:sz w:val="22"/>
          <w:szCs w:val="22"/>
        </w:rPr>
        <w:t>1.1 Zhotoviteľ</w:t>
      </w:r>
    </w:p>
    <w:p w:rsidR="00EC35CC" w:rsidRPr="009630E5" w:rsidRDefault="00EC35CC" w:rsidP="00EC35CC">
      <w:pPr>
        <w:autoSpaceDE w:val="0"/>
        <w:autoSpaceDN w:val="0"/>
        <w:adjustRightInd w:val="0"/>
        <w:rPr>
          <w:sz w:val="22"/>
          <w:szCs w:val="22"/>
        </w:rPr>
      </w:pPr>
    </w:p>
    <w:p w:rsidR="00EC35CC" w:rsidRPr="009630E5" w:rsidRDefault="00EC35CC" w:rsidP="00EC35CC">
      <w:pPr>
        <w:autoSpaceDE w:val="0"/>
        <w:autoSpaceDN w:val="0"/>
        <w:adjustRightInd w:val="0"/>
        <w:rPr>
          <w:sz w:val="22"/>
          <w:szCs w:val="22"/>
        </w:rPr>
      </w:pPr>
      <w:r w:rsidRPr="009630E5">
        <w:rPr>
          <w:sz w:val="22"/>
          <w:szCs w:val="22"/>
        </w:rPr>
        <w:t>Názov spoločnosti:</w:t>
      </w:r>
    </w:p>
    <w:p w:rsidR="00EC35CC" w:rsidRPr="009630E5" w:rsidRDefault="00EC35CC" w:rsidP="00EC35CC">
      <w:pPr>
        <w:autoSpaceDE w:val="0"/>
        <w:autoSpaceDN w:val="0"/>
        <w:adjustRightInd w:val="0"/>
        <w:rPr>
          <w:sz w:val="22"/>
          <w:szCs w:val="22"/>
        </w:rPr>
      </w:pPr>
      <w:r w:rsidRPr="009630E5">
        <w:rPr>
          <w:sz w:val="22"/>
          <w:szCs w:val="22"/>
        </w:rPr>
        <w:t>Sídlo:</w:t>
      </w:r>
    </w:p>
    <w:p w:rsidR="00EC35CC" w:rsidRPr="009630E5" w:rsidRDefault="00EC35CC" w:rsidP="00EC35CC">
      <w:pPr>
        <w:autoSpaceDE w:val="0"/>
        <w:autoSpaceDN w:val="0"/>
        <w:adjustRightInd w:val="0"/>
        <w:rPr>
          <w:sz w:val="22"/>
          <w:szCs w:val="22"/>
        </w:rPr>
      </w:pPr>
      <w:r w:rsidRPr="009630E5">
        <w:rPr>
          <w:sz w:val="22"/>
          <w:szCs w:val="22"/>
        </w:rPr>
        <w:t>Zastúpený:</w:t>
      </w:r>
    </w:p>
    <w:p w:rsidR="00EC35CC" w:rsidRPr="009630E5" w:rsidRDefault="00EC35CC" w:rsidP="00EC35CC">
      <w:pPr>
        <w:autoSpaceDE w:val="0"/>
        <w:autoSpaceDN w:val="0"/>
        <w:adjustRightInd w:val="0"/>
        <w:rPr>
          <w:sz w:val="22"/>
          <w:szCs w:val="22"/>
        </w:rPr>
      </w:pPr>
      <w:r w:rsidRPr="009630E5">
        <w:rPr>
          <w:sz w:val="22"/>
          <w:szCs w:val="22"/>
        </w:rPr>
        <w:t>Bankové spojenie:</w:t>
      </w:r>
    </w:p>
    <w:p w:rsidR="00EC35CC" w:rsidRPr="009630E5" w:rsidRDefault="00EC35CC" w:rsidP="00EC35CC">
      <w:pPr>
        <w:autoSpaceDE w:val="0"/>
        <w:autoSpaceDN w:val="0"/>
        <w:adjustRightInd w:val="0"/>
        <w:rPr>
          <w:sz w:val="22"/>
          <w:szCs w:val="22"/>
        </w:rPr>
      </w:pPr>
      <w:r w:rsidRPr="009630E5">
        <w:rPr>
          <w:sz w:val="22"/>
          <w:szCs w:val="22"/>
        </w:rPr>
        <w:t>Číslo účtu (IBAN):</w:t>
      </w:r>
    </w:p>
    <w:p w:rsidR="00EC35CC" w:rsidRPr="009630E5" w:rsidRDefault="00EC35CC" w:rsidP="00EC35CC">
      <w:pPr>
        <w:autoSpaceDE w:val="0"/>
        <w:autoSpaceDN w:val="0"/>
        <w:adjustRightInd w:val="0"/>
        <w:rPr>
          <w:sz w:val="22"/>
          <w:szCs w:val="22"/>
        </w:rPr>
      </w:pPr>
      <w:r w:rsidRPr="009630E5">
        <w:rPr>
          <w:sz w:val="22"/>
          <w:szCs w:val="22"/>
        </w:rPr>
        <w:t>IČO:</w:t>
      </w:r>
    </w:p>
    <w:p w:rsidR="00EC35CC" w:rsidRPr="009630E5" w:rsidRDefault="00EC35CC" w:rsidP="00EC35CC">
      <w:pPr>
        <w:autoSpaceDE w:val="0"/>
        <w:autoSpaceDN w:val="0"/>
        <w:adjustRightInd w:val="0"/>
        <w:rPr>
          <w:sz w:val="22"/>
          <w:szCs w:val="22"/>
        </w:rPr>
      </w:pPr>
      <w:r w:rsidRPr="009630E5">
        <w:rPr>
          <w:sz w:val="22"/>
          <w:szCs w:val="22"/>
        </w:rPr>
        <w:t>DIČ:</w:t>
      </w:r>
    </w:p>
    <w:p w:rsidR="00EC35CC" w:rsidRPr="009630E5" w:rsidRDefault="00EC35CC" w:rsidP="00EC35CC">
      <w:pPr>
        <w:autoSpaceDE w:val="0"/>
        <w:autoSpaceDN w:val="0"/>
        <w:adjustRightInd w:val="0"/>
        <w:rPr>
          <w:sz w:val="22"/>
          <w:szCs w:val="22"/>
        </w:rPr>
      </w:pPr>
      <w:r>
        <w:rPr>
          <w:sz w:val="22"/>
          <w:szCs w:val="22"/>
        </w:rPr>
        <w:t xml:space="preserve">IČ </w:t>
      </w:r>
      <w:r w:rsidRPr="009630E5">
        <w:rPr>
          <w:sz w:val="22"/>
          <w:szCs w:val="22"/>
        </w:rPr>
        <w:t>DPH:</w:t>
      </w:r>
    </w:p>
    <w:p w:rsidR="00EC35CC" w:rsidRPr="009630E5" w:rsidRDefault="00EC35CC" w:rsidP="00EC35CC">
      <w:pPr>
        <w:autoSpaceDE w:val="0"/>
        <w:autoSpaceDN w:val="0"/>
        <w:adjustRightInd w:val="0"/>
        <w:rPr>
          <w:sz w:val="22"/>
          <w:szCs w:val="22"/>
        </w:rPr>
      </w:pPr>
      <w:r w:rsidRPr="009630E5">
        <w:rPr>
          <w:sz w:val="22"/>
          <w:szCs w:val="22"/>
        </w:rPr>
        <w:t>Číslo telefónu:</w:t>
      </w:r>
    </w:p>
    <w:p w:rsidR="00EC35CC" w:rsidRPr="009630E5" w:rsidRDefault="00EC35CC" w:rsidP="00EC35CC">
      <w:pPr>
        <w:autoSpaceDE w:val="0"/>
        <w:autoSpaceDN w:val="0"/>
        <w:adjustRightInd w:val="0"/>
        <w:rPr>
          <w:sz w:val="22"/>
          <w:szCs w:val="22"/>
        </w:rPr>
      </w:pPr>
      <w:r w:rsidRPr="009630E5">
        <w:rPr>
          <w:sz w:val="22"/>
          <w:szCs w:val="22"/>
        </w:rPr>
        <w:t>E-mail:</w:t>
      </w:r>
    </w:p>
    <w:p w:rsidR="00EC35CC" w:rsidRPr="009630E5" w:rsidRDefault="00EC35CC" w:rsidP="00EC35CC">
      <w:pPr>
        <w:autoSpaceDE w:val="0"/>
        <w:autoSpaceDN w:val="0"/>
        <w:adjustRightInd w:val="0"/>
        <w:rPr>
          <w:b/>
          <w:bCs/>
          <w:sz w:val="22"/>
          <w:szCs w:val="22"/>
        </w:rPr>
      </w:pPr>
    </w:p>
    <w:p w:rsidR="00EC35CC" w:rsidRPr="009630E5" w:rsidRDefault="00EC35CC" w:rsidP="00EC35CC">
      <w:pPr>
        <w:autoSpaceDE w:val="0"/>
        <w:autoSpaceDN w:val="0"/>
        <w:adjustRightInd w:val="0"/>
        <w:jc w:val="center"/>
        <w:rPr>
          <w:b/>
          <w:bCs/>
          <w:sz w:val="22"/>
          <w:szCs w:val="22"/>
        </w:rPr>
      </w:pPr>
      <w:r w:rsidRPr="009630E5">
        <w:rPr>
          <w:b/>
          <w:bCs/>
          <w:sz w:val="22"/>
          <w:szCs w:val="22"/>
        </w:rPr>
        <w:t>a</w:t>
      </w:r>
    </w:p>
    <w:p w:rsidR="00EC35CC" w:rsidRPr="009630E5"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r w:rsidRPr="00A83D11">
        <w:rPr>
          <w:b/>
          <w:bCs/>
          <w:sz w:val="22"/>
          <w:szCs w:val="22"/>
        </w:rPr>
        <w:t>1.2 Objednávateľ</w:t>
      </w:r>
    </w:p>
    <w:p w:rsidR="00EC35CC" w:rsidRPr="00A83D11" w:rsidRDefault="00EC35CC" w:rsidP="00EC35CC">
      <w:pPr>
        <w:autoSpaceDE w:val="0"/>
        <w:autoSpaceDN w:val="0"/>
        <w:adjustRightInd w:val="0"/>
        <w:rPr>
          <w:sz w:val="22"/>
          <w:szCs w:val="22"/>
        </w:rPr>
      </w:pPr>
    </w:p>
    <w:p w:rsidR="00EC35CC" w:rsidRPr="00A83D11" w:rsidRDefault="00EC35CC" w:rsidP="00EC35CC">
      <w:pPr>
        <w:autoSpaceDE w:val="0"/>
        <w:autoSpaceDN w:val="0"/>
        <w:adjustRightInd w:val="0"/>
        <w:rPr>
          <w:sz w:val="22"/>
          <w:szCs w:val="22"/>
        </w:rPr>
      </w:pPr>
      <w:r w:rsidRPr="00A83D11">
        <w:rPr>
          <w:sz w:val="22"/>
          <w:szCs w:val="22"/>
        </w:rPr>
        <w:t>Názov organizácie: Mesto Nitra</w:t>
      </w:r>
    </w:p>
    <w:p w:rsidR="00EC35CC" w:rsidRPr="00A83D11" w:rsidRDefault="00EC35CC" w:rsidP="00EC35CC">
      <w:pPr>
        <w:autoSpaceDE w:val="0"/>
        <w:autoSpaceDN w:val="0"/>
        <w:adjustRightInd w:val="0"/>
        <w:rPr>
          <w:sz w:val="22"/>
          <w:szCs w:val="22"/>
        </w:rPr>
      </w:pPr>
      <w:r w:rsidRPr="00A83D11">
        <w:rPr>
          <w:sz w:val="22"/>
          <w:szCs w:val="22"/>
        </w:rPr>
        <w:t xml:space="preserve">Sídlo: </w:t>
      </w:r>
      <w:r w:rsidRPr="00A83D11">
        <w:rPr>
          <w:bCs/>
          <w:sz w:val="22"/>
          <w:szCs w:val="22"/>
        </w:rPr>
        <w:t>Štefánikova trieda 60,  950 06 Nitra</w:t>
      </w:r>
    </w:p>
    <w:p w:rsidR="00EC35CC" w:rsidRPr="00A83D11" w:rsidRDefault="00EC35CC" w:rsidP="00EC35CC">
      <w:pPr>
        <w:autoSpaceDE w:val="0"/>
        <w:autoSpaceDN w:val="0"/>
        <w:adjustRightInd w:val="0"/>
        <w:rPr>
          <w:sz w:val="22"/>
          <w:szCs w:val="22"/>
        </w:rPr>
      </w:pPr>
      <w:r w:rsidRPr="00A83D11">
        <w:rPr>
          <w:sz w:val="22"/>
          <w:szCs w:val="22"/>
        </w:rPr>
        <w:t>Štatutárny zástupca: Marek Hattas, primátor mesta</w:t>
      </w:r>
    </w:p>
    <w:p w:rsidR="00EC35CC" w:rsidRPr="00A83D11" w:rsidRDefault="00EC35CC" w:rsidP="00EC35CC">
      <w:pPr>
        <w:autoSpaceDE w:val="0"/>
        <w:autoSpaceDN w:val="0"/>
        <w:adjustRightInd w:val="0"/>
        <w:rPr>
          <w:sz w:val="22"/>
          <w:szCs w:val="22"/>
        </w:rPr>
      </w:pPr>
      <w:r w:rsidRPr="00A83D11">
        <w:rPr>
          <w:sz w:val="22"/>
          <w:szCs w:val="22"/>
        </w:rPr>
        <w:t>Bankové spojenie: Slovenská sporiteľňa, a. s.</w:t>
      </w:r>
    </w:p>
    <w:p w:rsidR="00EC35CC" w:rsidRPr="00A83D11" w:rsidRDefault="00EC35CC" w:rsidP="00EC35CC">
      <w:pPr>
        <w:autoSpaceDE w:val="0"/>
        <w:autoSpaceDN w:val="0"/>
        <w:adjustRightInd w:val="0"/>
        <w:rPr>
          <w:sz w:val="22"/>
          <w:szCs w:val="22"/>
        </w:rPr>
      </w:pPr>
      <w:r w:rsidRPr="00A83D11">
        <w:rPr>
          <w:sz w:val="22"/>
          <w:szCs w:val="22"/>
        </w:rPr>
        <w:t xml:space="preserve">Číslo účtu: SK42 0900 0000 0051 4966 9322 – určené pre refundáciu/predfinancovanie </w:t>
      </w:r>
    </w:p>
    <w:p w:rsidR="00EC35CC" w:rsidRDefault="00EC35CC" w:rsidP="00EC35CC">
      <w:pPr>
        <w:autoSpaceDE w:val="0"/>
        <w:autoSpaceDN w:val="0"/>
        <w:adjustRightInd w:val="0"/>
        <w:rPr>
          <w:sz w:val="22"/>
          <w:szCs w:val="22"/>
        </w:rPr>
      </w:pPr>
      <w:r w:rsidRPr="00A83D11">
        <w:rPr>
          <w:sz w:val="22"/>
          <w:szCs w:val="22"/>
        </w:rPr>
        <w:t>IČO: 00308307</w:t>
      </w:r>
    </w:p>
    <w:p w:rsidR="00EC35CC" w:rsidRPr="008B3A7A" w:rsidRDefault="00EC35CC" w:rsidP="00EC35CC">
      <w:pPr>
        <w:autoSpaceDE w:val="0"/>
        <w:autoSpaceDN w:val="0"/>
        <w:adjustRightInd w:val="0"/>
        <w:rPr>
          <w:sz w:val="22"/>
          <w:szCs w:val="22"/>
        </w:rPr>
      </w:pPr>
      <w:r w:rsidRPr="008B3A7A">
        <w:rPr>
          <w:sz w:val="22"/>
          <w:szCs w:val="22"/>
        </w:rPr>
        <w:t>DIČ:2021102853</w:t>
      </w:r>
    </w:p>
    <w:p w:rsidR="00EC35CC" w:rsidRPr="00A83D11" w:rsidRDefault="00EC35CC" w:rsidP="00EC35CC">
      <w:pPr>
        <w:autoSpaceDE w:val="0"/>
        <w:autoSpaceDN w:val="0"/>
        <w:adjustRightInd w:val="0"/>
        <w:rPr>
          <w:sz w:val="22"/>
          <w:szCs w:val="22"/>
        </w:rPr>
      </w:pPr>
      <w:r w:rsidRPr="00A83D11">
        <w:rPr>
          <w:sz w:val="22"/>
          <w:szCs w:val="22"/>
        </w:rPr>
        <w:t xml:space="preserve">IČ DPH: </w:t>
      </w:r>
      <w:r w:rsidRPr="00A83D11">
        <w:rPr>
          <w:bCs/>
          <w:sz w:val="22"/>
          <w:szCs w:val="22"/>
        </w:rPr>
        <w:t>SK2021102853</w:t>
      </w:r>
    </w:p>
    <w:p w:rsidR="00EC35CC" w:rsidRPr="00A83D11" w:rsidRDefault="00EC35CC" w:rsidP="00EC35CC">
      <w:pPr>
        <w:autoSpaceDE w:val="0"/>
        <w:autoSpaceDN w:val="0"/>
        <w:adjustRightInd w:val="0"/>
        <w:rPr>
          <w:sz w:val="22"/>
          <w:szCs w:val="22"/>
        </w:rPr>
      </w:pPr>
      <w:r w:rsidRPr="00A83D11">
        <w:rPr>
          <w:sz w:val="22"/>
          <w:szCs w:val="22"/>
        </w:rPr>
        <w:t>Oprávnená osoba na vo veciach zmluvných: Marek Hattas, primátor mesta</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II.</w:t>
      </w:r>
    </w:p>
    <w:p w:rsidR="00EC35CC" w:rsidRPr="00A83D11" w:rsidRDefault="00EC35CC" w:rsidP="00EC35CC">
      <w:pPr>
        <w:autoSpaceDE w:val="0"/>
        <w:autoSpaceDN w:val="0"/>
        <w:adjustRightInd w:val="0"/>
        <w:jc w:val="center"/>
        <w:rPr>
          <w:b/>
          <w:bCs/>
          <w:sz w:val="22"/>
          <w:szCs w:val="22"/>
        </w:rPr>
      </w:pPr>
      <w:r w:rsidRPr="00A83D11">
        <w:rPr>
          <w:b/>
          <w:bCs/>
          <w:sz w:val="22"/>
          <w:szCs w:val="22"/>
        </w:rPr>
        <w:t>Predmet zmluvy</w:t>
      </w:r>
    </w:p>
    <w:p w:rsidR="00EC35CC" w:rsidRPr="00A83D11" w:rsidRDefault="00EC35CC" w:rsidP="00EC35CC">
      <w:pPr>
        <w:autoSpaceDE w:val="0"/>
        <w:autoSpaceDN w:val="0"/>
        <w:adjustRightInd w:val="0"/>
        <w:jc w:val="center"/>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2.1 </w:t>
      </w:r>
      <w:r w:rsidRPr="00A83D11">
        <w:rPr>
          <w:sz w:val="22"/>
          <w:szCs w:val="22"/>
        </w:rPr>
        <w:t>Na základe tejto zmluvy sa Zhotoviteľ zaväzuje dodať Objednávateľovi kompletnú nízkouhlíkovú</w:t>
      </w:r>
    </w:p>
    <w:p w:rsidR="00EC35CC" w:rsidRPr="00A83D11" w:rsidRDefault="00EC35CC" w:rsidP="00EC35CC">
      <w:pPr>
        <w:autoSpaceDE w:val="0"/>
        <w:autoSpaceDN w:val="0"/>
        <w:adjustRightInd w:val="0"/>
        <w:jc w:val="both"/>
        <w:rPr>
          <w:sz w:val="22"/>
          <w:szCs w:val="22"/>
        </w:rPr>
      </w:pPr>
      <w:r w:rsidRPr="00A83D11">
        <w:rPr>
          <w:sz w:val="22"/>
          <w:szCs w:val="22"/>
        </w:rPr>
        <w:t>stratégiu Mesta Nitra - strategický dokument spracovaný s využitím metodiky Dohovoru primátorov</w:t>
      </w:r>
    </w:p>
    <w:p w:rsidR="00EC35CC" w:rsidRPr="00A83D11" w:rsidRDefault="00EC35CC" w:rsidP="00EC35CC">
      <w:pPr>
        <w:autoSpaceDE w:val="0"/>
        <w:autoSpaceDN w:val="0"/>
        <w:adjustRightInd w:val="0"/>
        <w:jc w:val="both"/>
        <w:rPr>
          <w:sz w:val="22"/>
          <w:szCs w:val="22"/>
        </w:rPr>
      </w:pPr>
      <w:r w:rsidRPr="00A83D11">
        <w:rPr>
          <w:sz w:val="22"/>
          <w:szCs w:val="22"/>
        </w:rPr>
        <w:t>a starostov a akčného plánu udržateľného energetického rozvoja v súlade s ÚP a PHSR Mesta Nitra</w:t>
      </w:r>
    </w:p>
    <w:p w:rsidR="00EC35CC" w:rsidRPr="00A83D11" w:rsidRDefault="00EC35CC" w:rsidP="00EC35CC">
      <w:pPr>
        <w:autoSpaceDE w:val="0"/>
        <w:autoSpaceDN w:val="0"/>
        <w:adjustRightInd w:val="0"/>
        <w:jc w:val="both"/>
        <w:rPr>
          <w:sz w:val="22"/>
          <w:szCs w:val="22"/>
        </w:rPr>
      </w:pPr>
      <w:r w:rsidRPr="00A83D11">
        <w:rPr>
          <w:sz w:val="22"/>
          <w:szCs w:val="22"/>
        </w:rPr>
        <w:t>vrátane SWOT analýzy v rámci projektu s názvom „Vypracovanie nízkouhlíkovej stratégie pre mesto Nitra“; Operačný program Kvalita životného prostredia, kód výzvy: OPKZP-P04-SC441-2018-39.</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2.2 </w:t>
      </w:r>
      <w:r w:rsidRPr="00A83D11">
        <w:rPr>
          <w:sz w:val="22"/>
          <w:szCs w:val="22"/>
        </w:rPr>
        <w:t>Zhotoviteľ je úspešným uchádzačom verejného obstarávania, zadávania zákazky s nízkou hodnotou</w:t>
      </w:r>
    </w:p>
    <w:p w:rsidR="00EC35CC" w:rsidRPr="00A83D11" w:rsidRDefault="00EC35CC" w:rsidP="00EC35CC">
      <w:pPr>
        <w:autoSpaceDE w:val="0"/>
        <w:autoSpaceDN w:val="0"/>
        <w:adjustRightInd w:val="0"/>
        <w:jc w:val="both"/>
        <w:rPr>
          <w:sz w:val="22"/>
          <w:szCs w:val="22"/>
        </w:rPr>
      </w:pPr>
      <w:r w:rsidRPr="00A83D11">
        <w:rPr>
          <w:sz w:val="22"/>
          <w:szCs w:val="22"/>
        </w:rPr>
        <w:t>podľa §117 zákona č. 343/2015 Z.z. s názvom zákazky „</w:t>
      </w:r>
      <w:r w:rsidRPr="00A83D11">
        <w:rPr>
          <w:b/>
          <w:sz w:val="22"/>
          <w:szCs w:val="22"/>
        </w:rPr>
        <w:t>Vypracovanie nízkouhlíkovej stratégie pre mesto Nitra</w:t>
      </w:r>
      <w:r w:rsidRPr="00A83D11">
        <w:rPr>
          <w:sz w:val="22"/>
          <w:szCs w:val="22"/>
        </w:rPr>
        <w:t>“ (ďalej aj ako „</w:t>
      </w:r>
      <w:r w:rsidRPr="00A83D11">
        <w:rPr>
          <w:b/>
          <w:bCs/>
          <w:sz w:val="22"/>
          <w:szCs w:val="22"/>
        </w:rPr>
        <w:t>Stratégia</w:t>
      </w:r>
      <w:r w:rsidRPr="00A83D11">
        <w:rPr>
          <w:sz w:val="22"/>
          <w:szCs w:val="22"/>
        </w:rPr>
        <w:t>“ alebo „</w:t>
      </w:r>
      <w:r w:rsidRPr="00A83D11">
        <w:rPr>
          <w:b/>
          <w:bCs/>
          <w:sz w:val="22"/>
          <w:szCs w:val="22"/>
        </w:rPr>
        <w:t>Dielo</w:t>
      </w:r>
      <w:r w:rsidRPr="00A83D11">
        <w:rPr>
          <w:sz w:val="22"/>
          <w:szCs w:val="22"/>
        </w:rPr>
        <w:t>“).</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2.3 </w:t>
      </w:r>
      <w:r w:rsidRPr="00A83D11">
        <w:rPr>
          <w:sz w:val="22"/>
          <w:szCs w:val="22"/>
        </w:rPr>
        <w:t>Zhotoviteľ sa zaväzuje riadne a včas spracovať a dodať Dielo za podmienok dohodnutých touto</w:t>
      </w:r>
    </w:p>
    <w:p w:rsidR="00EC35CC" w:rsidRPr="00344227" w:rsidRDefault="00EC35CC" w:rsidP="00EC35CC">
      <w:pPr>
        <w:autoSpaceDE w:val="0"/>
        <w:autoSpaceDN w:val="0"/>
        <w:adjustRightInd w:val="0"/>
        <w:jc w:val="both"/>
        <w:rPr>
          <w:sz w:val="22"/>
          <w:szCs w:val="22"/>
        </w:rPr>
      </w:pPr>
      <w:r w:rsidRPr="00A83D11">
        <w:rPr>
          <w:sz w:val="22"/>
          <w:szCs w:val="22"/>
        </w:rPr>
        <w:t>zmluvou a Objednávateľ sa zaväzuje za riadne a včas zhotovené a odovzdané Dielo zaplatiť Zhotoviteľovi cenu Diela vo výške a za podmienok dohodnutých touto zmluvou.</w:t>
      </w:r>
    </w:p>
    <w:p w:rsidR="00EC35CC" w:rsidRPr="00A83D11" w:rsidRDefault="00EC35CC" w:rsidP="00EC35CC">
      <w:pPr>
        <w:autoSpaceDE w:val="0"/>
        <w:autoSpaceDN w:val="0"/>
        <w:adjustRightInd w:val="0"/>
        <w:jc w:val="both"/>
        <w:rPr>
          <w:sz w:val="22"/>
          <w:szCs w:val="22"/>
        </w:rPr>
      </w:pPr>
      <w:r w:rsidRPr="00A83D11">
        <w:rPr>
          <w:b/>
          <w:bCs/>
          <w:sz w:val="22"/>
          <w:szCs w:val="22"/>
        </w:rPr>
        <w:t xml:space="preserve">2.4 </w:t>
      </w:r>
      <w:r w:rsidRPr="00A83D11">
        <w:rPr>
          <w:sz w:val="22"/>
          <w:szCs w:val="22"/>
        </w:rPr>
        <w:t>Zhotoviteľ sa zaväzuje vypracovať Stratégiu v rozsahu a v obsahovej náplni v súlade s prílohou č. 1</w:t>
      </w:r>
    </w:p>
    <w:p w:rsidR="00EC35CC" w:rsidRPr="00A83D11" w:rsidRDefault="00EC35CC" w:rsidP="00EC35CC">
      <w:pPr>
        <w:autoSpaceDE w:val="0"/>
        <w:autoSpaceDN w:val="0"/>
        <w:adjustRightInd w:val="0"/>
        <w:jc w:val="both"/>
        <w:rPr>
          <w:sz w:val="22"/>
          <w:szCs w:val="22"/>
        </w:rPr>
      </w:pPr>
      <w:r w:rsidRPr="00A83D11">
        <w:rPr>
          <w:sz w:val="22"/>
          <w:szCs w:val="22"/>
        </w:rPr>
        <w:t>– špecifikácia predmetu zmluvy – opis predmetu zákazky. Z hľadiska metodiky bude Stratégia</w:t>
      </w:r>
    </w:p>
    <w:p w:rsidR="00EC35CC" w:rsidRPr="00A83D11" w:rsidRDefault="00EC35CC" w:rsidP="00EC35CC">
      <w:pPr>
        <w:autoSpaceDE w:val="0"/>
        <w:autoSpaceDN w:val="0"/>
        <w:adjustRightInd w:val="0"/>
        <w:jc w:val="both"/>
        <w:rPr>
          <w:sz w:val="22"/>
          <w:szCs w:val="22"/>
        </w:rPr>
      </w:pPr>
      <w:r w:rsidRPr="00A83D11">
        <w:rPr>
          <w:sz w:val="22"/>
          <w:szCs w:val="22"/>
        </w:rPr>
        <w:t>spracovaná podľa jednotnej metodiky pre signatárov celoeurópskej iniciatívy Dohovoru primátorov</w:t>
      </w:r>
    </w:p>
    <w:p w:rsidR="00EC35CC" w:rsidRPr="00A83D11" w:rsidRDefault="00EC35CC" w:rsidP="00EC35CC">
      <w:pPr>
        <w:autoSpaceDE w:val="0"/>
        <w:autoSpaceDN w:val="0"/>
        <w:adjustRightInd w:val="0"/>
        <w:jc w:val="both"/>
        <w:rPr>
          <w:sz w:val="22"/>
          <w:szCs w:val="22"/>
        </w:rPr>
      </w:pPr>
      <w:r w:rsidRPr="00A83D11">
        <w:rPr>
          <w:sz w:val="22"/>
          <w:szCs w:val="22"/>
        </w:rPr>
        <w:t>miest a starostov obci SECAP – akčného plánu pre udržateľnú energiu a zmenu klímy.</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III.</w:t>
      </w:r>
    </w:p>
    <w:p w:rsidR="00EC35CC" w:rsidRPr="00A83D11" w:rsidRDefault="00EC35CC" w:rsidP="00EC35CC">
      <w:pPr>
        <w:autoSpaceDE w:val="0"/>
        <w:autoSpaceDN w:val="0"/>
        <w:adjustRightInd w:val="0"/>
        <w:jc w:val="center"/>
        <w:rPr>
          <w:b/>
          <w:bCs/>
          <w:sz w:val="22"/>
          <w:szCs w:val="22"/>
        </w:rPr>
      </w:pPr>
      <w:r w:rsidRPr="00A83D11">
        <w:rPr>
          <w:b/>
          <w:bCs/>
          <w:sz w:val="22"/>
          <w:szCs w:val="22"/>
        </w:rPr>
        <w:t>Cena diela</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3.1 </w:t>
      </w:r>
      <w:r w:rsidRPr="00A83D11">
        <w:rPr>
          <w:sz w:val="22"/>
          <w:szCs w:val="22"/>
        </w:rPr>
        <w:t>Cena za predmet zmluvy podľa článku II. je výsledkom verejného obstarávania a je stanovená podľa zákona č. 18/1996 Z. z. o cenách v znení neskorších predpisov nasledovne:</w:t>
      </w:r>
    </w:p>
    <w:p w:rsidR="00EC35CC" w:rsidRPr="00A83D11" w:rsidRDefault="00EC35CC" w:rsidP="00EC35CC">
      <w:pPr>
        <w:autoSpaceDE w:val="0"/>
        <w:autoSpaceDN w:val="0"/>
        <w:adjustRightInd w:val="0"/>
        <w:ind w:firstLine="708"/>
        <w:jc w:val="both"/>
        <w:rPr>
          <w:sz w:val="22"/>
          <w:szCs w:val="22"/>
        </w:rPr>
      </w:pPr>
      <w:r w:rsidRPr="00A83D11">
        <w:rPr>
          <w:sz w:val="22"/>
          <w:szCs w:val="22"/>
        </w:rPr>
        <w:t xml:space="preserve">a) Zmluvná cena za Dielo bez DPH: </w:t>
      </w:r>
      <w:r w:rsidRPr="00A83D11">
        <w:rPr>
          <w:sz w:val="22"/>
          <w:szCs w:val="22"/>
        </w:rPr>
        <w:tab/>
      </w:r>
      <w:r w:rsidRPr="00A83D11">
        <w:rPr>
          <w:sz w:val="22"/>
          <w:szCs w:val="22"/>
        </w:rPr>
        <w:tab/>
        <w:t>- €</w:t>
      </w:r>
    </w:p>
    <w:p w:rsidR="00EC35CC" w:rsidRPr="00A83D11" w:rsidRDefault="00EC35CC" w:rsidP="00EC35CC">
      <w:pPr>
        <w:autoSpaceDE w:val="0"/>
        <w:autoSpaceDN w:val="0"/>
        <w:adjustRightInd w:val="0"/>
        <w:ind w:firstLine="708"/>
        <w:jc w:val="both"/>
        <w:rPr>
          <w:sz w:val="22"/>
          <w:szCs w:val="22"/>
        </w:rPr>
      </w:pPr>
      <w:r w:rsidRPr="00A83D11">
        <w:rPr>
          <w:sz w:val="22"/>
          <w:szCs w:val="22"/>
        </w:rPr>
        <w:t xml:space="preserve">b) 20 % DPH: </w:t>
      </w:r>
      <w:r w:rsidRPr="00A83D11">
        <w:rPr>
          <w:sz w:val="22"/>
          <w:szCs w:val="22"/>
        </w:rPr>
        <w:tab/>
      </w:r>
      <w:r w:rsidRPr="00A83D11">
        <w:rPr>
          <w:sz w:val="22"/>
          <w:szCs w:val="22"/>
        </w:rPr>
        <w:tab/>
      </w:r>
      <w:r w:rsidRPr="00A83D11">
        <w:rPr>
          <w:sz w:val="22"/>
          <w:szCs w:val="22"/>
        </w:rPr>
        <w:tab/>
      </w:r>
      <w:r w:rsidRPr="00A83D11">
        <w:rPr>
          <w:sz w:val="22"/>
          <w:szCs w:val="22"/>
        </w:rPr>
        <w:tab/>
      </w:r>
      <w:r w:rsidRPr="00A83D11">
        <w:rPr>
          <w:sz w:val="22"/>
          <w:szCs w:val="22"/>
        </w:rPr>
        <w:tab/>
        <w:t>- €</w:t>
      </w:r>
    </w:p>
    <w:p w:rsidR="00EC35CC" w:rsidRPr="00A83D11" w:rsidRDefault="00EC35CC" w:rsidP="00EC35CC">
      <w:pPr>
        <w:autoSpaceDE w:val="0"/>
        <w:autoSpaceDN w:val="0"/>
        <w:adjustRightInd w:val="0"/>
        <w:ind w:firstLine="708"/>
        <w:jc w:val="both"/>
        <w:rPr>
          <w:sz w:val="22"/>
          <w:szCs w:val="22"/>
        </w:rPr>
      </w:pPr>
      <w:r w:rsidRPr="00A83D11">
        <w:rPr>
          <w:sz w:val="22"/>
          <w:szCs w:val="22"/>
        </w:rPr>
        <w:t xml:space="preserve">c) Zmluvná cena za Dielo vrátane DPH: </w:t>
      </w:r>
      <w:r w:rsidRPr="00A83D11">
        <w:rPr>
          <w:sz w:val="22"/>
          <w:szCs w:val="22"/>
        </w:rPr>
        <w:tab/>
        <w:t>- €</w:t>
      </w:r>
    </w:p>
    <w:p w:rsidR="00EC35CC" w:rsidRPr="00A83D11" w:rsidRDefault="00EC35CC" w:rsidP="00EC35CC">
      <w:pPr>
        <w:autoSpaceDE w:val="0"/>
        <w:autoSpaceDN w:val="0"/>
        <w:adjustRightInd w:val="0"/>
        <w:ind w:firstLine="708"/>
        <w:jc w:val="both"/>
        <w:rPr>
          <w:sz w:val="22"/>
          <w:szCs w:val="22"/>
        </w:rPr>
      </w:pPr>
      <w:r w:rsidRPr="00A83D11">
        <w:rPr>
          <w:sz w:val="22"/>
          <w:szCs w:val="22"/>
        </w:rPr>
        <w:t>slovom:</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3.2 </w:t>
      </w:r>
      <w:r w:rsidRPr="00A83D11">
        <w:rPr>
          <w:sz w:val="22"/>
          <w:szCs w:val="22"/>
        </w:rPr>
        <w:t>Zhotoviteľ sa zaväzuje, že cena Diela je konečná a záväzná. Zhotoviteľ dodá Dielo v požadovanej</w:t>
      </w:r>
    </w:p>
    <w:p w:rsidR="00EC35CC" w:rsidRPr="003259D9" w:rsidRDefault="00EC35CC" w:rsidP="00EC35CC">
      <w:pPr>
        <w:autoSpaceDE w:val="0"/>
        <w:autoSpaceDN w:val="0"/>
        <w:adjustRightInd w:val="0"/>
        <w:jc w:val="both"/>
        <w:rPr>
          <w:sz w:val="22"/>
          <w:szCs w:val="22"/>
        </w:rPr>
      </w:pPr>
      <w:r w:rsidRPr="00A83D11">
        <w:rPr>
          <w:sz w:val="22"/>
          <w:szCs w:val="22"/>
        </w:rPr>
        <w:t>kvalite a v ponúknutej cene. Pre vylúčenie pochybností platí, že Zhotoviteľ je povinný zabezpečiť všetky tovary, služby a práce, ktoré sú nevyhnutné a potrebné k riadnemu spracovaniu a dodaniu Diela, aj keď nie sú vyslovene uvedené v tejto zmluve, pričom náklady na tieto tovary, služby a práce sú zahrnuté do celkovej ceny Diela.</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IV.</w:t>
      </w:r>
    </w:p>
    <w:p w:rsidR="00EC35CC" w:rsidRPr="00A83D11" w:rsidRDefault="00EC35CC" w:rsidP="00EC35CC">
      <w:pPr>
        <w:autoSpaceDE w:val="0"/>
        <w:autoSpaceDN w:val="0"/>
        <w:adjustRightInd w:val="0"/>
        <w:jc w:val="center"/>
        <w:rPr>
          <w:b/>
          <w:bCs/>
          <w:sz w:val="22"/>
          <w:szCs w:val="22"/>
        </w:rPr>
      </w:pPr>
      <w:r w:rsidRPr="00A83D11">
        <w:rPr>
          <w:b/>
          <w:bCs/>
          <w:sz w:val="22"/>
          <w:szCs w:val="22"/>
        </w:rPr>
        <w:t>Čas plnenia, miesto a spôsob dodania</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4.1 </w:t>
      </w:r>
      <w:r w:rsidRPr="00A83D11">
        <w:rPr>
          <w:sz w:val="22"/>
          <w:szCs w:val="22"/>
        </w:rPr>
        <w:t>Zhotoviteľ sa zaväzuje dodať predmet zmluvy p</w:t>
      </w:r>
      <w:r>
        <w:rPr>
          <w:sz w:val="22"/>
          <w:szCs w:val="22"/>
        </w:rPr>
        <w:t xml:space="preserve">odľa článku II. tejto zmluvy </w:t>
      </w:r>
      <w:r w:rsidRPr="008B3A7A">
        <w:rPr>
          <w:sz w:val="22"/>
          <w:szCs w:val="22"/>
        </w:rPr>
        <w:t>do 6 mesiacov</w:t>
      </w:r>
      <w:r w:rsidRPr="00A83D11">
        <w:rPr>
          <w:sz w:val="22"/>
          <w:szCs w:val="22"/>
        </w:rPr>
        <w:t xml:space="preserve"> od</w:t>
      </w:r>
    </w:p>
    <w:p w:rsidR="00EC35CC" w:rsidRPr="00A83D11" w:rsidRDefault="00EC35CC" w:rsidP="00EC35CC">
      <w:pPr>
        <w:autoSpaceDE w:val="0"/>
        <w:autoSpaceDN w:val="0"/>
        <w:adjustRightInd w:val="0"/>
        <w:jc w:val="both"/>
        <w:rPr>
          <w:sz w:val="22"/>
          <w:szCs w:val="22"/>
        </w:rPr>
      </w:pPr>
      <w:r w:rsidRPr="00A83D11">
        <w:rPr>
          <w:sz w:val="22"/>
          <w:szCs w:val="22"/>
        </w:rPr>
        <w:t xml:space="preserve">nadobudnutia účinnosti </w:t>
      </w:r>
      <w:r w:rsidRPr="008B3A7A">
        <w:rPr>
          <w:sz w:val="22"/>
          <w:szCs w:val="22"/>
        </w:rPr>
        <w:t>zmluvy. Zhotoviteľ zodpovedá za dodržanie dohodnutého termínu plnenia.</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4.2 </w:t>
      </w:r>
      <w:r w:rsidRPr="00A83D11">
        <w:rPr>
          <w:sz w:val="22"/>
          <w:szCs w:val="22"/>
        </w:rPr>
        <w:t>Zhotoviteľ je povinný bez meškania (najneskôr do 24 hod.) písomne informovať Objednávateľa</w:t>
      </w:r>
    </w:p>
    <w:p w:rsidR="00EC35CC" w:rsidRPr="00A83D11" w:rsidRDefault="00EC35CC" w:rsidP="00EC35CC">
      <w:pPr>
        <w:autoSpaceDE w:val="0"/>
        <w:autoSpaceDN w:val="0"/>
        <w:adjustRightInd w:val="0"/>
        <w:jc w:val="both"/>
        <w:rPr>
          <w:sz w:val="22"/>
          <w:szCs w:val="22"/>
        </w:rPr>
      </w:pPr>
      <w:r w:rsidRPr="00A83D11">
        <w:rPr>
          <w:sz w:val="22"/>
          <w:szCs w:val="22"/>
        </w:rPr>
        <w:t xml:space="preserve">o vzniku akejkoľvek udalosti, ktorá bráni </w:t>
      </w:r>
      <w:r>
        <w:rPr>
          <w:sz w:val="22"/>
          <w:szCs w:val="22"/>
        </w:rPr>
        <w:t>alebo sťažuje realizáciu Diela s dôsledkom</w:t>
      </w:r>
      <w:r w:rsidRPr="00A83D11">
        <w:rPr>
          <w:sz w:val="22"/>
          <w:szCs w:val="22"/>
        </w:rPr>
        <w:t xml:space="preserve"> predĺženia času</w:t>
      </w:r>
    </w:p>
    <w:p w:rsidR="00EC35CC" w:rsidRPr="00A83D11" w:rsidRDefault="00EC35CC" w:rsidP="00EC35CC">
      <w:pPr>
        <w:autoSpaceDE w:val="0"/>
        <w:autoSpaceDN w:val="0"/>
        <w:adjustRightInd w:val="0"/>
        <w:jc w:val="both"/>
        <w:rPr>
          <w:sz w:val="22"/>
          <w:szCs w:val="22"/>
        </w:rPr>
      </w:pPr>
      <w:r w:rsidRPr="00A83D11">
        <w:rPr>
          <w:sz w:val="22"/>
          <w:szCs w:val="22"/>
        </w:rPr>
        <w:t>plnenia podľa bodu 4.1 tohto článku zmluvy.</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4.3 </w:t>
      </w:r>
      <w:r w:rsidRPr="00A83D11">
        <w:rPr>
          <w:sz w:val="22"/>
          <w:szCs w:val="22"/>
        </w:rPr>
        <w:t>V prípade, že Zhotoviteľ bude za podmienok ustanovených touto zmluvou v omeškaní s dodaním</w:t>
      </w:r>
    </w:p>
    <w:p w:rsidR="00EC35CC" w:rsidRPr="00A83D11" w:rsidRDefault="00EC35CC" w:rsidP="00EC35CC">
      <w:pPr>
        <w:autoSpaceDE w:val="0"/>
        <w:autoSpaceDN w:val="0"/>
        <w:adjustRightInd w:val="0"/>
        <w:jc w:val="both"/>
        <w:rPr>
          <w:sz w:val="22"/>
          <w:szCs w:val="22"/>
        </w:rPr>
      </w:pPr>
      <w:r w:rsidRPr="00A83D11">
        <w:rPr>
          <w:sz w:val="22"/>
          <w:szCs w:val="22"/>
        </w:rPr>
        <w:t>predmetu zmluvy podľa bodu 4.1 tohto článku zmluvy z dôvodov na strane Zhotoviteľa alebo neinformuje Objednávateľa podľa bodu 4.2. tohto článku, považuje sa toto omeškanie alebo nesplnenie povinnosti Zhotoviteľa za podstatné porušenie tejto zmluvy.</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4.4 </w:t>
      </w:r>
      <w:r w:rsidRPr="00A83D11">
        <w:rPr>
          <w:sz w:val="22"/>
          <w:szCs w:val="22"/>
        </w:rPr>
        <w:t>V prípade, že Objednávateľ, orgán štátnej alebo verejnej správy alebo iný na to oprávnený orgán</w:t>
      </w:r>
    </w:p>
    <w:p w:rsidR="00EC35CC" w:rsidRPr="00A83D11" w:rsidRDefault="00EC35CC" w:rsidP="00EC35CC">
      <w:pPr>
        <w:autoSpaceDE w:val="0"/>
        <w:autoSpaceDN w:val="0"/>
        <w:adjustRightInd w:val="0"/>
        <w:jc w:val="both"/>
        <w:rPr>
          <w:sz w:val="22"/>
          <w:szCs w:val="22"/>
        </w:rPr>
      </w:pPr>
      <w:r w:rsidRPr="00A83D11">
        <w:rPr>
          <w:sz w:val="22"/>
          <w:szCs w:val="22"/>
        </w:rPr>
        <w:t>(napr. riadiaci orgán, kontrolný orgán príslušného operačného programu a pod.), bude požadovať</w:t>
      </w:r>
    </w:p>
    <w:p w:rsidR="00EC35CC" w:rsidRPr="00A83D11" w:rsidRDefault="00EC35CC" w:rsidP="00EC35CC">
      <w:pPr>
        <w:autoSpaceDE w:val="0"/>
        <w:autoSpaceDN w:val="0"/>
        <w:adjustRightInd w:val="0"/>
        <w:jc w:val="both"/>
        <w:rPr>
          <w:sz w:val="22"/>
          <w:szCs w:val="22"/>
        </w:rPr>
      </w:pPr>
      <w:r w:rsidRPr="00A83D11">
        <w:rPr>
          <w:sz w:val="22"/>
          <w:szCs w:val="22"/>
        </w:rPr>
        <w:t>doplnenie alebo prepracovanie Diela z dôvodu nesplnenia jeho požiadaviek na kvalitu, rozsah a úplnosť Stratégie alebo pôjde o nepodstatnú zmenu Diela, je Zhotoviteľ povinný túto Stratégiu prepracovať alebo doplniť v primeranej lehote určenej Objednávateľom. V prípade, že takáto zmena termínu (ome</w:t>
      </w:r>
      <w:r>
        <w:rPr>
          <w:sz w:val="22"/>
          <w:szCs w:val="22"/>
        </w:rPr>
        <w:t>škanie) pri plnení Diela vznikne</w:t>
      </w:r>
      <w:r w:rsidRPr="00A83D11">
        <w:rPr>
          <w:sz w:val="22"/>
          <w:szCs w:val="22"/>
        </w:rPr>
        <w:t xml:space="preserve"> z dôvodu postupu podľa tohto bodu, čas plnenia zmluvné strany primerane upravia formou dodatku k zmluve.</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4.5 </w:t>
      </w:r>
      <w:r w:rsidRPr="00A83D11">
        <w:rPr>
          <w:sz w:val="22"/>
          <w:szCs w:val="22"/>
        </w:rPr>
        <w:t>Objednávateľ prevezme predmet zmluvy po predchádzajúcej výzve Zhotoviteľa v priestoroch</w:t>
      </w:r>
    </w:p>
    <w:p w:rsidR="00EC35CC" w:rsidRPr="00A83D11" w:rsidRDefault="00EC35CC" w:rsidP="00EC35CC">
      <w:pPr>
        <w:autoSpaceDE w:val="0"/>
        <w:autoSpaceDN w:val="0"/>
        <w:adjustRightInd w:val="0"/>
        <w:jc w:val="both"/>
        <w:rPr>
          <w:sz w:val="22"/>
          <w:szCs w:val="22"/>
        </w:rPr>
      </w:pPr>
      <w:r w:rsidRPr="00A83D11">
        <w:rPr>
          <w:sz w:val="22"/>
          <w:szCs w:val="22"/>
        </w:rPr>
        <w:lastRenderedPageBreak/>
        <w:t>budovy Mestského úradu, Štefánikova trieda 60, 950 06 Nitra prostredníctvom oprávneného zástupcu Objednávateľa.</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4.6 </w:t>
      </w:r>
      <w:r w:rsidRPr="00A83D11">
        <w:rPr>
          <w:sz w:val="22"/>
          <w:szCs w:val="22"/>
        </w:rPr>
        <w:t>O prevzatí predmetu zmluvy (Diela) bude vystavený odovzdávací a preberací protokol, ktorý musí</w:t>
      </w:r>
    </w:p>
    <w:p w:rsidR="00EC35CC" w:rsidRPr="00A83D11" w:rsidRDefault="00EC35CC" w:rsidP="00EC35CC">
      <w:pPr>
        <w:autoSpaceDE w:val="0"/>
        <w:autoSpaceDN w:val="0"/>
        <w:adjustRightInd w:val="0"/>
        <w:jc w:val="both"/>
        <w:rPr>
          <w:sz w:val="22"/>
          <w:szCs w:val="22"/>
        </w:rPr>
      </w:pPr>
      <w:r w:rsidRPr="00A83D11">
        <w:rPr>
          <w:sz w:val="22"/>
          <w:szCs w:val="22"/>
        </w:rPr>
        <w:t>byť podpísaný oprávnenými zástupcami oboch zmluvných strán.</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4.7 </w:t>
      </w:r>
      <w:r w:rsidRPr="00A83D11">
        <w:rPr>
          <w:sz w:val="22"/>
          <w:szCs w:val="22"/>
        </w:rPr>
        <w:t xml:space="preserve">Zhotoviteľ vypracuje a dodá Objednávateľovi kompletnú </w:t>
      </w:r>
      <w:r w:rsidRPr="008B3A7A">
        <w:rPr>
          <w:sz w:val="22"/>
          <w:szCs w:val="22"/>
        </w:rPr>
        <w:t>Stratégiu v 5 tlačových vyhotoveniach</w:t>
      </w:r>
      <w:r w:rsidRPr="00A83D11">
        <w:rPr>
          <w:sz w:val="22"/>
          <w:szCs w:val="22"/>
        </w:rPr>
        <w:t xml:space="preserve"> v</w:t>
      </w:r>
    </w:p>
    <w:p w:rsidR="00EC35CC" w:rsidRPr="008B3A7A" w:rsidRDefault="00EC35CC" w:rsidP="00EC35CC">
      <w:pPr>
        <w:jc w:val="both"/>
        <w:rPr>
          <w:sz w:val="22"/>
          <w:szCs w:val="22"/>
        </w:rPr>
      </w:pPr>
      <w:r w:rsidRPr="00A83D11">
        <w:rPr>
          <w:sz w:val="22"/>
          <w:szCs w:val="22"/>
        </w:rPr>
        <w:t xml:space="preserve">slovenskom jazyku a na elektronickom nosiči vo formáte PDF a </w:t>
      </w:r>
      <w:r w:rsidRPr="008B3A7A">
        <w:rPr>
          <w:sz w:val="22"/>
          <w:szCs w:val="22"/>
        </w:rPr>
        <w:t>editovateľnej podobe vo formáte DOC..</w:t>
      </w:r>
    </w:p>
    <w:p w:rsidR="00EC35CC" w:rsidRPr="00A83D11" w:rsidRDefault="00EC35CC" w:rsidP="00EC35CC">
      <w:pPr>
        <w:autoSpaceDE w:val="0"/>
        <w:autoSpaceDN w:val="0"/>
        <w:adjustRightInd w:val="0"/>
        <w:jc w:val="center"/>
        <w:rPr>
          <w:b/>
          <w:bCs/>
          <w:sz w:val="22"/>
          <w:szCs w:val="22"/>
        </w:rPr>
      </w:pPr>
      <w:r w:rsidRPr="00A83D11">
        <w:rPr>
          <w:b/>
          <w:bCs/>
          <w:sz w:val="22"/>
          <w:szCs w:val="22"/>
        </w:rPr>
        <w:t>Článok V.</w:t>
      </w:r>
    </w:p>
    <w:p w:rsidR="00EC35CC" w:rsidRPr="00A83D11" w:rsidRDefault="00EC35CC" w:rsidP="00EC35CC">
      <w:pPr>
        <w:autoSpaceDE w:val="0"/>
        <w:autoSpaceDN w:val="0"/>
        <w:adjustRightInd w:val="0"/>
        <w:jc w:val="center"/>
        <w:rPr>
          <w:b/>
          <w:bCs/>
          <w:sz w:val="22"/>
          <w:szCs w:val="22"/>
        </w:rPr>
      </w:pPr>
      <w:r w:rsidRPr="00A83D11">
        <w:rPr>
          <w:b/>
          <w:bCs/>
          <w:sz w:val="22"/>
          <w:szCs w:val="22"/>
        </w:rPr>
        <w:t>Fakturačné a platobné podmienky</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5.1 </w:t>
      </w:r>
      <w:r w:rsidRPr="00A83D11">
        <w:rPr>
          <w:sz w:val="22"/>
          <w:szCs w:val="22"/>
        </w:rPr>
        <w:t>Cena Diela dojednaná v článku III. tejto zmluvy je splatná na základe faktúry Zhotoviteľa.</w:t>
      </w:r>
      <w:r w:rsidRPr="008B3A7A">
        <w:rPr>
          <w:sz w:val="22"/>
          <w:szCs w:val="22"/>
        </w:rPr>
        <w:t>Objednávateľ neposkytuje zálohovú platbu. Zhotoviteľ je oprávnený Objednávateľovi vystaviť faktúru najskôr pri protokolárnom odovzdaní a prevzatí</w:t>
      </w:r>
      <w:r w:rsidRPr="00A83D11">
        <w:rPr>
          <w:sz w:val="22"/>
          <w:szCs w:val="22"/>
        </w:rPr>
        <w:t xml:space="preserve"> Diela v zmysle článku IV. tejto zmluvy v súlade s platobnými podmienkami dohodnutými vbode 5.2 tohto článku.</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5.2 </w:t>
      </w:r>
      <w:r w:rsidRPr="00A83D11">
        <w:rPr>
          <w:sz w:val="22"/>
          <w:szCs w:val="22"/>
        </w:rPr>
        <w:t>Termín splatnosti faktúry vystavenej Zhotoviteľom podľa tejto zmluvy je do 60 dní odo dňa jej</w:t>
      </w:r>
    </w:p>
    <w:p w:rsidR="00EC35CC" w:rsidRPr="00A83D11" w:rsidRDefault="00EC35CC" w:rsidP="00EC35CC">
      <w:pPr>
        <w:autoSpaceDE w:val="0"/>
        <w:autoSpaceDN w:val="0"/>
        <w:adjustRightInd w:val="0"/>
        <w:jc w:val="both"/>
        <w:rPr>
          <w:sz w:val="22"/>
          <w:szCs w:val="22"/>
        </w:rPr>
      </w:pPr>
      <w:r w:rsidRPr="00A83D11">
        <w:rPr>
          <w:sz w:val="22"/>
          <w:szCs w:val="22"/>
        </w:rPr>
        <w:t>doručenia Objednávateľovi.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5.3 </w:t>
      </w:r>
      <w:r w:rsidRPr="00A83D11">
        <w:rPr>
          <w:sz w:val="22"/>
          <w:szCs w:val="22"/>
        </w:rPr>
        <w:t>Faktúra vystavená Zhotoviteľom musí obsahovať všetky náležitosti stanovené platnými právnymi</w:t>
      </w:r>
    </w:p>
    <w:p w:rsidR="00EC35CC" w:rsidRPr="00A83D11" w:rsidRDefault="00EC35CC" w:rsidP="00EC35CC">
      <w:pPr>
        <w:autoSpaceDE w:val="0"/>
        <w:autoSpaceDN w:val="0"/>
        <w:adjustRightInd w:val="0"/>
        <w:jc w:val="both"/>
        <w:rPr>
          <w:sz w:val="22"/>
          <w:szCs w:val="22"/>
        </w:rPr>
      </w:pPr>
      <w:r w:rsidRPr="00A83D11">
        <w:rPr>
          <w:sz w:val="22"/>
          <w:szCs w:val="22"/>
        </w:rPr>
        <w:t>predpismi pre daňový doklad, ďalej musí obsahovať názov projektu „Vypracovanie nízkouhlíkovej stratégie pre mesto Nitra“, kód projektu „NFP310040Z054“, bankový účet projektu „SK42 0900 0000 0051 4966 9322“</w:t>
      </w:r>
      <w:r>
        <w:rPr>
          <w:sz w:val="22"/>
          <w:szCs w:val="22"/>
        </w:rPr>
        <w:t>,</w:t>
      </w:r>
      <w:r w:rsidRPr="00A83D11">
        <w:rPr>
          <w:sz w:val="22"/>
          <w:szCs w:val="22"/>
        </w:rPr>
        <w:t xml:space="preserve"> inak je Objednávateľ oprávnený faktúru v lehote splatnosti Zhotoviteľovi vrátiť. Lehota splatnosti začne v takom prípade plynúť od doručenia novej/opravenej, t.j. správne vystavenej faktúry Objednávateľovi.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5.4 </w:t>
      </w:r>
      <w:r w:rsidRPr="00A83D11">
        <w:rPr>
          <w:sz w:val="22"/>
          <w:szCs w:val="22"/>
        </w:rPr>
        <w:t>Neoddeliteľnou prílohou faktúry bude preberací protokol podpísaný oprávnenými zástupcami</w:t>
      </w:r>
    </w:p>
    <w:p w:rsidR="00EC35CC" w:rsidRPr="00A83D11" w:rsidRDefault="00EC35CC" w:rsidP="00EC35CC">
      <w:pPr>
        <w:autoSpaceDE w:val="0"/>
        <w:autoSpaceDN w:val="0"/>
        <w:adjustRightInd w:val="0"/>
        <w:jc w:val="both"/>
        <w:rPr>
          <w:sz w:val="22"/>
          <w:szCs w:val="22"/>
        </w:rPr>
      </w:pPr>
      <w:r w:rsidRPr="00A83D11">
        <w:rPr>
          <w:sz w:val="22"/>
          <w:szCs w:val="22"/>
        </w:rPr>
        <w:t>zmluvných strán.</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VI.</w:t>
      </w:r>
    </w:p>
    <w:p w:rsidR="00EC35CC" w:rsidRPr="00A83D11" w:rsidRDefault="00EC35CC" w:rsidP="00EC35CC">
      <w:pPr>
        <w:autoSpaceDE w:val="0"/>
        <w:autoSpaceDN w:val="0"/>
        <w:adjustRightInd w:val="0"/>
        <w:jc w:val="center"/>
        <w:rPr>
          <w:b/>
          <w:bCs/>
          <w:sz w:val="22"/>
          <w:szCs w:val="22"/>
        </w:rPr>
      </w:pPr>
      <w:r w:rsidRPr="00A83D11">
        <w:rPr>
          <w:b/>
          <w:bCs/>
          <w:sz w:val="22"/>
          <w:szCs w:val="22"/>
        </w:rPr>
        <w:t>Sankcie</w:t>
      </w:r>
    </w:p>
    <w:p w:rsidR="00EC35CC" w:rsidRPr="00A83D11" w:rsidRDefault="00EC35CC" w:rsidP="00EC35CC">
      <w:pPr>
        <w:autoSpaceDE w:val="0"/>
        <w:autoSpaceDN w:val="0"/>
        <w:adjustRightInd w:val="0"/>
        <w:jc w:val="both"/>
        <w:rPr>
          <w:b/>
          <w:bCs/>
          <w:sz w:val="22"/>
          <w:szCs w:val="22"/>
        </w:rPr>
      </w:pPr>
    </w:p>
    <w:p w:rsidR="00EC35CC" w:rsidRPr="008B3A7A" w:rsidRDefault="00EC35CC" w:rsidP="00EC35CC">
      <w:pPr>
        <w:autoSpaceDE w:val="0"/>
        <w:autoSpaceDN w:val="0"/>
        <w:adjustRightInd w:val="0"/>
        <w:jc w:val="both"/>
        <w:rPr>
          <w:sz w:val="22"/>
          <w:szCs w:val="22"/>
        </w:rPr>
      </w:pPr>
      <w:r w:rsidRPr="00A83D11">
        <w:rPr>
          <w:b/>
          <w:bCs/>
          <w:sz w:val="22"/>
          <w:szCs w:val="22"/>
        </w:rPr>
        <w:t xml:space="preserve">6.1 </w:t>
      </w:r>
      <w:r w:rsidRPr="008B3A7A">
        <w:rPr>
          <w:sz w:val="22"/>
          <w:szCs w:val="22"/>
        </w:rPr>
        <w:t>V prípade omeškania Zhotoviteľa s plnením jeho povinnosti zhotoviť dielo v určenom termíne podľa tejto zmluvy je Objednávateľ oprávnený od Zhotoviteľa požadovať zaplatenie zmluvnej pokuty vo výške 100,- € za každý aj začatý deň omeškania.</w:t>
      </w:r>
    </w:p>
    <w:p w:rsidR="00EC35CC" w:rsidRPr="008B3A7A" w:rsidRDefault="00EC35CC" w:rsidP="00EC35CC">
      <w:pPr>
        <w:autoSpaceDE w:val="0"/>
        <w:autoSpaceDN w:val="0"/>
        <w:adjustRightInd w:val="0"/>
        <w:jc w:val="both"/>
        <w:rPr>
          <w:sz w:val="22"/>
          <w:szCs w:val="22"/>
        </w:rPr>
      </w:pPr>
    </w:p>
    <w:p w:rsidR="00EC35CC" w:rsidRPr="008B3A7A" w:rsidRDefault="00EC35CC" w:rsidP="00EC35CC">
      <w:pPr>
        <w:autoSpaceDE w:val="0"/>
        <w:autoSpaceDN w:val="0"/>
        <w:adjustRightInd w:val="0"/>
        <w:jc w:val="both"/>
        <w:rPr>
          <w:sz w:val="22"/>
          <w:szCs w:val="22"/>
        </w:rPr>
      </w:pPr>
      <w:r w:rsidRPr="008B3A7A">
        <w:rPr>
          <w:sz w:val="22"/>
          <w:szCs w:val="22"/>
        </w:rPr>
        <w:t>Okrem sankcie uvedenej v predchádzajúcej vete tejto Zmluvy má Objednávateľ v prípade porušenia akejkoľvek inej povinnosti Zhotoviteľa podľa tejto zmluvy nárok na zmluvnú pokutu vo výške 200,- € za každé jednotlivé porušenie, a to aj opakovane.</w:t>
      </w:r>
    </w:p>
    <w:p w:rsidR="00EC35CC" w:rsidRPr="008B3A7A" w:rsidRDefault="00EC35CC" w:rsidP="00EC35CC">
      <w:pPr>
        <w:autoSpaceDE w:val="0"/>
        <w:autoSpaceDN w:val="0"/>
        <w:adjustRightInd w:val="0"/>
        <w:jc w:val="both"/>
        <w:rPr>
          <w:sz w:val="22"/>
          <w:szCs w:val="22"/>
        </w:rPr>
      </w:pPr>
    </w:p>
    <w:p w:rsidR="00EC35CC" w:rsidRPr="008B3A7A" w:rsidRDefault="00EC35CC" w:rsidP="00EC35CC">
      <w:pPr>
        <w:autoSpaceDE w:val="0"/>
        <w:autoSpaceDN w:val="0"/>
        <w:adjustRightInd w:val="0"/>
        <w:jc w:val="both"/>
        <w:rPr>
          <w:sz w:val="22"/>
          <w:szCs w:val="22"/>
        </w:rPr>
      </w:pPr>
      <w:r w:rsidRPr="008B3A7A">
        <w:rPr>
          <w:sz w:val="22"/>
          <w:szCs w:val="22"/>
        </w:rPr>
        <w:t>Zmluvná pokuta je splatná v lehote 7 dní odo dňa doručenia výzvy Objednávateľa na úhradu zmluvnej pokuty Zhotoviteľovi. Objednávateľ je oprávnený započítať zmluvnú pokutu proti Cene za dielo alebo jej časti.</w:t>
      </w:r>
    </w:p>
    <w:p w:rsidR="00EC35CC" w:rsidRPr="00A83D11" w:rsidRDefault="00EC35CC" w:rsidP="00EC35CC">
      <w:pPr>
        <w:autoSpaceDE w:val="0"/>
        <w:autoSpaceDN w:val="0"/>
        <w:adjustRightInd w:val="0"/>
        <w:jc w:val="both"/>
        <w:rPr>
          <w:b/>
          <w:bCs/>
          <w:sz w:val="22"/>
          <w:szCs w:val="22"/>
        </w:rPr>
      </w:pPr>
    </w:p>
    <w:p w:rsidR="00EC35CC" w:rsidRDefault="00EC35CC" w:rsidP="00EC35CC">
      <w:pPr>
        <w:autoSpaceDE w:val="0"/>
        <w:autoSpaceDN w:val="0"/>
        <w:adjustRightInd w:val="0"/>
        <w:jc w:val="both"/>
        <w:rPr>
          <w:sz w:val="22"/>
          <w:szCs w:val="22"/>
        </w:rPr>
      </w:pPr>
      <w:r w:rsidRPr="00A83D11">
        <w:rPr>
          <w:b/>
          <w:bCs/>
          <w:sz w:val="22"/>
          <w:szCs w:val="22"/>
        </w:rPr>
        <w:t xml:space="preserve">6.2 </w:t>
      </w:r>
      <w:r w:rsidRPr="00A83D11">
        <w:rPr>
          <w:sz w:val="22"/>
          <w:szCs w:val="22"/>
        </w:rPr>
        <w:t>V prípade, že Objednávateľ bude v omeškaní s úhradou faktúry je Zhotoviteľ oprávnený požadovať od Objednávateľa úrok z omeškania vo výške 0,02% z neuhradenej cen</w:t>
      </w:r>
      <w:r>
        <w:rPr>
          <w:sz w:val="22"/>
          <w:szCs w:val="22"/>
        </w:rPr>
        <w:t>y Diela s DPH za každý aj začatý</w:t>
      </w:r>
      <w:r w:rsidRPr="00A83D11">
        <w:rPr>
          <w:sz w:val="22"/>
          <w:szCs w:val="22"/>
        </w:rPr>
        <w:t xml:space="preserve"> deň omeškania.</w:t>
      </w:r>
    </w:p>
    <w:p w:rsidR="00EC35CC" w:rsidRDefault="00EC35CC" w:rsidP="00EC35CC">
      <w:pPr>
        <w:autoSpaceDE w:val="0"/>
        <w:autoSpaceDN w:val="0"/>
        <w:adjustRightInd w:val="0"/>
        <w:jc w:val="both"/>
        <w:rPr>
          <w:sz w:val="22"/>
          <w:szCs w:val="22"/>
        </w:rPr>
      </w:pPr>
    </w:p>
    <w:p w:rsidR="00EC35CC" w:rsidRPr="008B3A7A" w:rsidRDefault="00EC35CC" w:rsidP="00EC35CC">
      <w:pPr>
        <w:autoSpaceDE w:val="0"/>
        <w:autoSpaceDN w:val="0"/>
        <w:adjustRightInd w:val="0"/>
        <w:jc w:val="both"/>
        <w:rPr>
          <w:sz w:val="22"/>
          <w:szCs w:val="22"/>
        </w:rPr>
      </w:pPr>
      <w:r w:rsidRPr="008B3A7A">
        <w:rPr>
          <w:b/>
          <w:sz w:val="22"/>
          <w:szCs w:val="22"/>
        </w:rPr>
        <w:t xml:space="preserve">6.3 </w:t>
      </w:r>
      <w:r w:rsidRPr="008B3A7A">
        <w:rPr>
          <w:sz w:val="22"/>
          <w:szCs w:val="22"/>
        </w:rPr>
        <w:t>Zmluvné pokuty dohodnuté touto Zmluvou hradí povinná strana nezávisle na tom, či a v akej výške vznikne druhej strane škoda, ktorú  možno vymáhať samostatne a bez ohľadu na jej výšku.</w:t>
      </w:r>
    </w:p>
    <w:p w:rsidR="00EC35CC" w:rsidRPr="00A83D11" w:rsidRDefault="00EC35CC" w:rsidP="00EC35CC">
      <w:pPr>
        <w:autoSpaceDE w:val="0"/>
        <w:autoSpaceDN w:val="0"/>
        <w:adjustRightInd w:val="0"/>
        <w:rPr>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VII.</w:t>
      </w:r>
    </w:p>
    <w:p w:rsidR="00EC35CC" w:rsidRPr="00A83D11" w:rsidRDefault="00EC35CC" w:rsidP="00EC35CC">
      <w:pPr>
        <w:autoSpaceDE w:val="0"/>
        <w:autoSpaceDN w:val="0"/>
        <w:adjustRightInd w:val="0"/>
        <w:jc w:val="center"/>
        <w:rPr>
          <w:b/>
          <w:bCs/>
          <w:sz w:val="22"/>
          <w:szCs w:val="22"/>
        </w:rPr>
      </w:pPr>
      <w:r w:rsidRPr="00A83D11">
        <w:rPr>
          <w:b/>
          <w:bCs/>
          <w:sz w:val="22"/>
          <w:szCs w:val="22"/>
        </w:rPr>
        <w:t>Práva a povinnosti zmluvných strán</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7.1 </w:t>
      </w:r>
      <w:r w:rsidRPr="00A83D11">
        <w:rPr>
          <w:sz w:val="22"/>
          <w:szCs w:val="22"/>
        </w:rPr>
        <w:t>Zhotoviteľ je povinný:</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7.1.1 </w:t>
      </w:r>
      <w:r w:rsidRPr="00A83D11">
        <w:rPr>
          <w:sz w:val="22"/>
          <w:szCs w:val="22"/>
        </w:rPr>
        <w:t>odovzdať predmet zmluvy v plnom rozsahu, riadne a</w:t>
      </w:r>
      <w:r>
        <w:rPr>
          <w:sz w:val="22"/>
          <w:szCs w:val="22"/>
        </w:rPr>
        <w:t> </w:t>
      </w:r>
      <w:r w:rsidRPr="00A83D11">
        <w:rPr>
          <w:sz w:val="22"/>
          <w:szCs w:val="22"/>
        </w:rPr>
        <w:t>včas</w:t>
      </w:r>
      <w:r>
        <w:rPr>
          <w:sz w:val="22"/>
          <w:szCs w:val="22"/>
        </w:rPr>
        <w:t>,</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7.1.2 </w:t>
      </w:r>
      <w:r w:rsidRPr="00A83D11">
        <w:rPr>
          <w:sz w:val="22"/>
          <w:szCs w:val="22"/>
        </w:rPr>
        <w:t>pri odovzdávaní predmetu zmluvy ho odovzdať oprávnenému/splnomocnenému zamestnancovi</w:t>
      </w:r>
    </w:p>
    <w:p w:rsidR="00EC35CC" w:rsidRPr="00A83D11" w:rsidRDefault="00EC35CC" w:rsidP="00EC35CC">
      <w:pPr>
        <w:autoSpaceDE w:val="0"/>
        <w:autoSpaceDN w:val="0"/>
        <w:adjustRightInd w:val="0"/>
        <w:jc w:val="both"/>
        <w:rPr>
          <w:sz w:val="22"/>
          <w:szCs w:val="22"/>
        </w:rPr>
      </w:pPr>
      <w:r w:rsidRPr="00A83D11">
        <w:rPr>
          <w:sz w:val="22"/>
          <w:szCs w:val="22"/>
        </w:rPr>
        <w:t>Objednávateľa protokolárne v mieste dodania predmetu zmluvy</w:t>
      </w:r>
      <w:r>
        <w:rPr>
          <w:sz w:val="22"/>
          <w:szCs w:val="22"/>
        </w:rPr>
        <w:t>,</w:t>
      </w:r>
    </w:p>
    <w:p w:rsidR="00EC35CC" w:rsidRPr="00A83D11" w:rsidRDefault="00EC35CC" w:rsidP="00EC35CC">
      <w:pPr>
        <w:autoSpaceDE w:val="0"/>
        <w:autoSpaceDN w:val="0"/>
        <w:adjustRightInd w:val="0"/>
        <w:jc w:val="both"/>
        <w:rPr>
          <w:sz w:val="22"/>
          <w:szCs w:val="22"/>
        </w:rPr>
      </w:pPr>
      <w:r w:rsidRPr="00A83D11">
        <w:rPr>
          <w:b/>
          <w:bCs/>
          <w:sz w:val="22"/>
          <w:szCs w:val="22"/>
        </w:rPr>
        <w:t>7.1.</w:t>
      </w:r>
      <w:r w:rsidRPr="008B3A7A">
        <w:rPr>
          <w:b/>
          <w:bCs/>
          <w:sz w:val="22"/>
          <w:szCs w:val="22"/>
        </w:rPr>
        <w:t xml:space="preserve">3 </w:t>
      </w:r>
      <w:r w:rsidRPr="008B3A7A">
        <w:rPr>
          <w:sz w:val="22"/>
          <w:szCs w:val="22"/>
        </w:rPr>
        <w:t>pri plnení predmetu tejto zmluvy postupovať s odbornou starostlivosťou. Zaväzuje sa dodržiavať všeobecné záväzné predpisy, technické normy a podmienky tejto zmluvy,</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7.1.4 </w:t>
      </w:r>
      <w:r w:rsidRPr="00A83D11">
        <w:rPr>
          <w:sz w:val="22"/>
          <w:szCs w:val="22"/>
        </w:rPr>
        <w:t>riadiť sa východiskovými podkladmi a pokynmi Objednávateľa, zápismi a dohodami oprávnených zamestnancov alebo zástupcov zmluvných strán a tiež rozhodnutiami a vyjadreniami dotknutých orgánov štátnej a verejnej správy</w:t>
      </w:r>
      <w:r>
        <w:rPr>
          <w:sz w:val="22"/>
          <w:szCs w:val="22"/>
        </w:rPr>
        <w:t>,</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7.1.5 </w:t>
      </w:r>
      <w:r w:rsidRPr="00A83D11">
        <w:rPr>
          <w:sz w:val="22"/>
          <w:szCs w:val="22"/>
        </w:rPr>
        <w:t>vykonať dielo osobne resp. s jeho zamestnancami. Zhotoviteľ môže poveriť vykonaním časti diela inú osobu len za podmienok tejto zmluvy o subdodávateľoch a za splnenia podmienky, že Zhotoviteľ zabezpečí od tejto osoby jej písomný súhlas na použitie Diela v zmysle tejto zmluvy a s predchádzajúcim písomným súhlasom Objednávateľa. Zhotoviteľ v takomto prípade zodpovedá za spracovanie časti Diela inou osobou v plnom rozsahu, ako by ho vykonal sám</w:t>
      </w:r>
      <w:r>
        <w:rPr>
          <w:sz w:val="22"/>
          <w:szCs w:val="22"/>
        </w:rPr>
        <w:t>,</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7.1.6 </w:t>
      </w:r>
      <w:r w:rsidRPr="00A83D11">
        <w:rPr>
          <w:sz w:val="22"/>
          <w:szCs w:val="22"/>
        </w:rPr>
        <w:t>uviesť písomne formou prílohy tejto zmluvy údaje o všetkých známych subdodávateľoch</w:t>
      </w:r>
    </w:p>
    <w:p w:rsidR="00EC35CC" w:rsidRPr="00A83D11" w:rsidRDefault="00EC35CC" w:rsidP="00EC35CC">
      <w:pPr>
        <w:autoSpaceDE w:val="0"/>
        <w:autoSpaceDN w:val="0"/>
        <w:adjustRightInd w:val="0"/>
        <w:jc w:val="both"/>
        <w:rPr>
          <w:sz w:val="22"/>
          <w:szCs w:val="22"/>
        </w:rPr>
      </w:pPr>
      <w:r w:rsidRPr="00A83D11">
        <w:rPr>
          <w:sz w:val="22"/>
          <w:szCs w:val="22"/>
        </w:rPr>
        <w:t>a o osobách oprávnených za nich konať. Prípadná zmena subdodávateľa musí byť vopred písomne</w:t>
      </w:r>
    </w:p>
    <w:p w:rsidR="00EC35CC" w:rsidRPr="00A83D11" w:rsidRDefault="00EC35CC" w:rsidP="00EC35CC">
      <w:pPr>
        <w:autoSpaceDE w:val="0"/>
        <w:autoSpaceDN w:val="0"/>
        <w:adjustRightInd w:val="0"/>
        <w:jc w:val="both"/>
        <w:rPr>
          <w:sz w:val="22"/>
          <w:szCs w:val="22"/>
        </w:rPr>
      </w:pPr>
      <w:r w:rsidRPr="00A83D11">
        <w:rPr>
          <w:sz w:val="22"/>
          <w:szCs w:val="22"/>
        </w:rPr>
        <w:t>oznámená Objednávateľovi, resp. oprávnenej osobe podľa článku 1 bodu 1.2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takáto povinnosť vyplýva z osobitného predpisu.</w:t>
      </w:r>
    </w:p>
    <w:p w:rsidR="00EC35CC" w:rsidRPr="00A83D11" w:rsidRDefault="00EC35CC" w:rsidP="00EC35CC">
      <w:pPr>
        <w:autoSpaceDE w:val="0"/>
        <w:autoSpaceDN w:val="0"/>
        <w:adjustRightInd w:val="0"/>
        <w:jc w:val="both"/>
        <w:rPr>
          <w:sz w:val="22"/>
          <w:szCs w:val="22"/>
        </w:rPr>
      </w:pPr>
      <w:r w:rsidRPr="00A83D11">
        <w:rPr>
          <w:sz w:val="22"/>
          <w:szCs w:val="22"/>
        </w:rPr>
        <w:t>Prípadné zmeny subdodávateľov budú riešené formou dodatku k zmluve. Písomné oznámenie o zmene subdodávateľa obsahuje:</w:t>
      </w:r>
    </w:p>
    <w:p w:rsidR="00EC35CC" w:rsidRPr="00A83D11" w:rsidRDefault="00EC35CC" w:rsidP="00EC35CC">
      <w:pPr>
        <w:autoSpaceDE w:val="0"/>
        <w:autoSpaceDN w:val="0"/>
        <w:adjustRightInd w:val="0"/>
        <w:ind w:firstLine="708"/>
        <w:jc w:val="both"/>
        <w:rPr>
          <w:sz w:val="22"/>
          <w:szCs w:val="22"/>
        </w:rPr>
      </w:pPr>
      <w:r w:rsidRPr="00A83D11">
        <w:rPr>
          <w:sz w:val="22"/>
          <w:szCs w:val="22"/>
        </w:rPr>
        <w:t>a) obchodné meno alebo názov subdodávateľa,</w:t>
      </w:r>
    </w:p>
    <w:p w:rsidR="00EC35CC" w:rsidRPr="00A83D11" w:rsidRDefault="00EC35CC" w:rsidP="00EC35CC">
      <w:pPr>
        <w:autoSpaceDE w:val="0"/>
        <w:autoSpaceDN w:val="0"/>
        <w:adjustRightInd w:val="0"/>
        <w:ind w:firstLine="708"/>
        <w:jc w:val="both"/>
        <w:rPr>
          <w:sz w:val="22"/>
          <w:szCs w:val="22"/>
        </w:rPr>
      </w:pPr>
      <w:r w:rsidRPr="00A83D11">
        <w:rPr>
          <w:sz w:val="22"/>
          <w:szCs w:val="22"/>
        </w:rPr>
        <w:t>b) údaje o osobe oprávnenej konať za subdodávateľa v rozsahu meno, priezvisko, funkcia,</w:t>
      </w:r>
    </w:p>
    <w:p w:rsidR="00EC35CC" w:rsidRPr="00A83D11" w:rsidRDefault="00EC35CC" w:rsidP="00EC35CC">
      <w:pPr>
        <w:autoSpaceDE w:val="0"/>
        <w:autoSpaceDN w:val="0"/>
        <w:adjustRightInd w:val="0"/>
        <w:ind w:firstLine="708"/>
        <w:jc w:val="both"/>
        <w:rPr>
          <w:sz w:val="22"/>
          <w:szCs w:val="22"/>
        </w:rPr>
      </w:pPr>
      <w:r w:rsidRPr="00A83D11">
        <w:rPr>
          <w:sz w:val="22"/>
          <w:szCs w:val="22"/>
        </w:rPr>
        <w:t>kontaktné údaje - údaje podľa písm. a) a b) sa primerane upravia pri subdodávateľovi fyzickej</w:t>
      </w:r>
    </w:p>
    <w:p w:rsidR="00EC35CC" w:rsidRPr="00A83D11" w:rsidRDefault="00EC35CC" w:rsidP="00EC35CC">
      <w:pPr>
        <w:autoSpaceDE w:val="0"/>
        <w:autoSpaceDN w:val="0"/>
        <w:adjustRightInd w:val="0"/>
        <w:ind w:firstLine="708"/>
        <w:jc w:val="both"/>
        <w:rPr>
          <w:sz w:val="22"/>
          <w:szCs w:val="22"/>
        </w:rPr>
      </w:pPr>
      <w:r w:rsidRPr="00A83D11">
        <w:rPr>
          <w:sz w:val="22"/>
          <w:szCs w:val="22"/>
        </w:rPr>
        <w:t>osobe</w:t>
      </w:r>
      <w:r>
        <w:rPr>
          <w:sz w:val="22"/>
          <w:szCs w:val="22"/>
        </w:rPr>
        <w:t>,</w:t>
      </w:r>
    </w:p>
    <w:p w:rsidR="00EC35CC" w:rsidRPr="00A83D11" w:rsidRDefault="00EC35CC" w:rsidP="00EC35CC">
      <w:pPr>
        <w:autoSpaceDE w:val="0"/>
        <w:autoSpaceDN w:val="0"/>
        <w:adjustRightInd w:val="0"/>
        <w:ind w:firstLine="708"/>
        <w:jc w:val="both"/>
        <w:rPr>
          <w:sz w:val="22"/>
          <w:szCs w:val="22"/>
        </w:rPr>
      </w:pPr>
      <w:r w:rsidRPr="00A83D11">
        <w:rPr>
          <w:sz w:val="22"/>
          <w:szCs w:val="22"/>
        </w:rPr>
        <w:t>c) rozsah subdodávky vyjadrený v Eurách,</w:t>
      </w:r>
    </w:p>
    <w:p w:rsidR="00EC35CC" w:rsidRPr="00A83D11" w:rsidRDefault="00EC35CC" w:rsidP="00EC35CC">
      <w:pPr>
        <w:autoSpaceDE w:val="0"/>
        <w:autoSpaceDN w:val="0"/>
        <w:adjustRightInd w:val="0"/>
        <w:ind w:firstLine="708"/>
        <w:jc w:val="both"/>
        <w:rPr>
          <w:sz w:val="22"/>
          <w:szCs w:val="22"/>
        </w:rPr>
      </w:pPr>
      <w:r w:rsidRPr="00A83D11">
        <w:rPr>
          <w:sz w:val="22"/>
          <w:szCs w:val="22"/>
        </w:rPr>
        <w:t>d) skutočnosť, či je subdodávateľ zapísaný v Registri partnerov verejného sektora, ak takúto</w:t>
      </w:r>
    </w:p>
    <w:p w:rsidR="00EC35CC" w:rsidRPr="00A83D11" w:rsidRDefault="00EC35CC" w:rsidP="00EC35CC">
      <w:pPr>
        <w:autoSpaceDE w:val="0"/>
        <w:autoSpaceDN w:val="0"/>
        <w:adjustRightInd w:val="0"/>
        <w:ind w:firstLine="708"/>
        <w:jc w:val="both"/>
        <w:rPr>
          <w:sz w:val="22"/>
          <w:szCs w:val="22"/>
        </w:rPr>
      </w:pPr>
      <w:r w:rsidRPr="00A83D11">
        <w:rPr>
          <w:sz w:val="22"/>
          <w:szCs w:val="22"/>
        </w:rPr>
        <w:t>povinnosť má podľa osobitných predpisov,</w:t>
      </w:r>
    </w:p>
    <w:p w:rsidR="00EC35CC" w:rsidRPr="00A83D11" w:rsidRDefault="00EC35CC" w:rsidP="00EC35CC">
      <w:pPr>
        <w:autoSpaceDE w:val="0"/>
        <w:autoSpaceDN w:val="0"/>
        <w:adjustRightInd w:val="0"/>
        <w:ind w:firstLine="708"/>
        <w:jc w:val="both"/>
        <w:rPr>
          <w:sz w:val="22"/>
          <w:szCs w:val="22"/>
        </w:rPr>
      </w:pPr>
      <w:r w:rsidRPr="00A83D11">
        <w:rPr>
          <w:sz w:val="22"/>
          <w:szCs w:val="22"/>
        </w:rPr>
        <w:t>e) doklad o oprávnení realizovať plnenie,</w:t>
      </w:r>
    </w:p>
    <w:p w:rsidR="00EC35CC" w:rsidRPr="00A83D11" w:rsidRDefault="00EC35CC" w:rsidP="00EC35CC">
      <w:pPr>
        <w:autoSpaceDE w:val="0"/>
        <w:autoSpaceDN w:val="0"/>
        <w:adjustRightInd w:val="0"/>
        <w:ind w:firstLine="708"/>
        <w:jc w:val="both"/>
        <w:rPr>
          <w:sz w:val="22"/>
          <w:szCs w:val="22"/>
        </w:rPr>
      </w:pPr>
      <w:r w:rsidRPr="00A83D11">
        <w:rPr>
          <w:sz w:val="22"/>
          <w:szCs w:val="22"/>
        </w:rPr>
        <w:t>f) dôvod zmeny pôvodného dodávateľa.</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7.1.7 </w:t>
      </w:r>
      <w:bookmarkStart w:id="1" w:name="_Hlk64545887"/>
      <w:r w:rsidRPr="00A83D11">
        <w:rPr>
          <w:sz w:val="22"/>
          <w:szCs w:val="22"/>
        </w:rPr>
        <w:t>strpieť výkon kontroly/auditu/overovania súvisiaceho s dodávateľskými službami kedykoľvek</w:t>
      </w:r>
    </w:p>
    <w:p w:rsidR="00EC35CC" w:rsidRPr="00A83D11" w:rsidRDefault="00EC35CC" w:rsidP="00EC35CC">
      <w:pPr>
        <w:autoSpaceDE w:val="0"/>
        <w:autoSpaceDN w:val="0"/>
        <w:adjustRightInd w:val="0"/>
        <w:jc w:val="both"/>
        <w:rPr>
          <w:sz w:val="22"/>
          <w:szCs w:val="22"/>
        </w:rPr>
      </w:pPr>
      <w:r w:rsidRPr="00A83D11">
        <w:rPr>
          <w:sz w:val="22"/>
          <w:szCs w:val="22"/>
        </w:rPr>
        <w:t>počas platnosti a účinnosti Zmluvy o poskytnutí NFP, v rámci ktorej bude poskytovaná služba/dodané</w:t>
      </w:r>
    </w:p>
    <w:p w:rsidR="00EC35CC" w:rsidRPr="00A83D11" w:rsidRDefault="00EC35CC" w:rsidP="00EC35CC">
      <w:pPr>
        <w:autoSpaceDE w:val="0"/>
        <w:autoSpaceDN w:val="0"/>
        <w:adjustRightInd w:val="0"/>
        <w:jc w:val="both"/>
        <w:rPr>
          <w:sz w:val="22"/>
          <w:szCs w:val="22"/>
        </w:rPr>
      </w:pPr>
      <w:r w:rsidRPr="00A83D11">
        <w:rPr>
          <w:sz w:val="22"/>
          <w:szCs w:val="22"/>
        </w:rPr>
        <w:t>Dielo financované/spolufinancované, a to oprávnenými osobami v zmysle Všeobecných zmluvných</w:t>
      </w:r>
    </w:p>
    <w:p w:rsidR="00EC35CC" w:rsidRPr="00A83D11" w:rsidRDefault="00EC35CC" w:rsidP="00EC35CC">
      <w:pPr>
        <w:autoSpaceDE w:val="0"/>
        <w:autoSpaceDN w:val="0"/>
        <w:adjustRightInd w:val="0"/>
        <w:jc w:val="both"/>
        <w:rPr>
          <w:sz w:val="22"/>
          <w:szCs w:val="22"/>
        </w:rPr>
      </w:pPr>
      <w:r w:rsidRPr="00A83D11">
        <w:rPr>
          <w:sz w:val="22"/>
          <w:szCs w:val="22"/>
        </w:rPr>
        <w:t>podmienok k zmluve o poskytnutí NFP a poskytnúť im potrebnú súčinnosť.</w:t>
      </w:r>
    </w:p>
    <w:bookmarkEnd w:id="1"/>
    <w:p w:rsidR="00EC35CC" w:rsidRPr="00A83D11" w:rsidRDefault="00EC35CC" w:rsidP="00EC35CC">
      <w:pPr>
        <w:autoSpaceDE w:val="0"/>
        <w:autoSpaceDN w:val="0"/>
        <w:adjustRightInd w:val="0"/>
        <w:jc w:val="both"/>
        <w:rPr>
          <w:sz w:val="22"/>
          <w:szCs w:val="22"/>
        </w:rPr>
      </w:pPr>
      <w:r w:rsidRPr="00A83D11">
        <w:rPr>
          <w:sz w:val="22"/>
          <w:szCs w:val="22"/>
        </w:rPr>
        <w:t>Oprávnené osoby sú najmä/nie výlučne:</w:t>
      </w:r>
    </w:p>
    <w:p w:rsidR="00EC35CC" w:rsidRPr="00A83D11" w:rsidRDefault="00EC35CC" w:rsidP="00EC35CC">
      <w:pPr>
        <w:autoSpaceDE w:val="0"/>
        <w:autoSpaceDN w:val="0"/>
        <w:adjustRightInd w:val="0"/>
        <w:ind w:firstLine="708"/>
        <w:jc w:val="both"/>
        <w:rPr>
          <w:sz w:val="22"/>
          <w:szCs w:val="22"/>
        </w:rPr>
      </w:pPr>
      <w:r w:rsidRPr="00A83D11">
        <w:rPr>
          <w:sz w:val="22"/>
          <w:szCs w:val="22"/>
        </w:rPr>
        <w:t>a) Poskytovateľ NFP a ním poverené osoby,</w:t>
      </w:r>
    </w:p>
    <w:p w:rsidR="00EC35CC" w:rsidRPr="00A83D11" w:rsidRDefault="00EC35CC" w:rsidP="00EC35CC">
      <w:pPr>
        <w:autoSpaceDE w:val="0"/>
        <w:autoSpaceDN w:val="0"/>
        <w:adjustRightInd w:val="0"/>
        <w:ind w:firstLine="708"/>
        <w:jc w:val="both"/>
        <w:rPr>
          <w:sz w:val="22"/>
          <w:szCs w:val="22"/>
        </w:rPr>
      </w:pPr>
      <w:r w:rsidRPr="00A83D11">
        <w:rPr>
          <w:sz w:val="22"/>
          <w:szCs w:val="22"/>
        </w:rPr>
        <w:t>b) Útvar následnej finančnej kontroly a nimi poverené osoby,</w:t>
      </w:r>
    </w:p>
    <w:p w:rsidR="00EC35CC" w:rsidRPr="00A83D11" w:rsidRDefault="00EC35CC" w:rsidP="00EC35CC">
      <w:pPr>
        <w:autoSpaceDE w:val="0"/>
        <w:autoSpaceDN w:val="0"/>
        <w:adjustRightInd w:val="0"/>
        <w:ind w:firstLine="708"/>
        <w:jc w:val="both"/>
        <w:rPr>
          <w:sz w:val="22"/>
          <w:szCs w:val="22"/>
        </w:rPr>
      </w:pPr>
      <w:r w:rsidRPr="00A83D11">
        <w:rPr>
          <w:sz w:val="22"/>
          <w:szCs w:val="22"/>
        </w:rPr>
        <w:t>c) Najvyšší kontrolný úrad SR, príslušná Správa finančnej kontroly, Certifikačný orgán a nimi</w:t>
      </w:r>
    </w:p>
    <w:p w:rsidR="00EC35CC" w:rsidRPr="00A83D11" w:rsidRDefault="00EC35CC" w:rsidP="00EC35CC">
      <w:pPr>
        <w:autoSpaceDE w:val="0"/>
        <w:autoSpaceDN w:val="0"/>
        <w:adjustRightInd w:val="0"/>
        <w:ind w:firstLine="708"/>
        <w:jc w:val="both"/>
        <w:rPr>
          <w:sz w:val="22"/>
          <w:szCs w:val="22"/>
        </w:rPr>
      </w:pPr>
      <w:r w:rsidRPr="00A83D11">
        <w:rPr>
          <w:sz w:val="22"/>
          <w:szCs w:val="22"/>
        </w:rPr>
        <w:t>poverené osoby,</w:t>
      </w:r>
    </w:p>
    <w:p w:rsidR="00EC35CC" w:rsidRPr="00A83D11" w:rsidRDefault="00EC35CC" w:rsidP="00EC35CC">
      <w:pPr>
        <w:autoSpaceDE w:val="0"/>
        <w:autoSpaceDN w:val="0"/>
        <w:adjustRightInd w:val="0"/>
        <w:ind w:firstLine="708"/>
        <w:jc w:val="both"/>
        <w:rPr>
          <w:sz w:val="22"/>
          <w:szCs w:val="22"/>
        </w:rPr>
      </w:pPr>
      <w:r w:rsidRPr="00A83D11">
        <w:rPr>
          <w:sz w:val="22"/>
          <w:szCs w:val="22"/>
        </w:rPr>
        <w:t>d) Orgán auditu, jeho spolupracujúce orgány a nimi poverené osoby,</w:t>
      </w:r>
    </w:p>
    <w:p w:rsidR="00EC35CC" w:rsidRPr="00A83D11" w:rsidRDefault="00EC35CC" w:rsidP="00EC35CC">
      <w:pPr>
        <w:autoSpaceDE w:val="0"/>
        <w:autoSpaceDN w:val="0"/>
        <w:adjustRightInd w:val="0"/>
        <w:ind w:firstLine="708"/>
        <w:jc w:val="both"/>
        <w:rPr>
          <w:sz w:val="22"/>
          <w:szCs w:val="22"/>
        </w:rPr>
      </w:pPr>
      <w:r w:rsidRPr="00A83D11">
        <w:rPr>
          <w:sz w:val="22"/>
          <w:szCs w:val="22"/>
        </w:rPr>
        <w:t>e) Splnomocnení zástupcovia Európskej komisie a európskeho dvora audítorov,</w:t>
      </w:r>
    </w:p>
    <w:p w:rsidR="00EC35CC" w:rsidRDefault="00EC35CC" w:rsidP="00EC35CC">
      <w:pPr>
        <w:autoSpaceDE w:val="0"/>
        <w:autoSpaceDN w:val="0"/>
        <w:adjustRightInd w:val="0"/>
        <w:ind w:left="708"/>
        <w:jc w:val="both"/>
        <w:rPr>
          <w:sz w:val="22"/>
          <w:szCs w:val="22"/>
        </w:rPr>
      </w:pPr>
      <w:r w:rsidRPr="00A83D11">
        <w:rPr>
          <w:sz w:val="22"/>
          <w:szCs w:val="22"/>
        </w:rPr>
        <w:t>f) Osoby prizvané orgánmi uvedenými v písm. a/ až d/ v súlade s príslušnými právnymi predpismi SR a EÚ.</w:t>
      </w:r>
    </w:p>
    <w:p w:rsidR="00EC35CC" w:rsidRDefault="00EC35CC" w:rsidP="00EC35CC">
      <w:pPr>
        <w:autoSpaceDE w:val="0"/>
        <w:autoSpaceDN w:val="0"/>
        <w:adjustRightInd w:val="0"/>
        <w:ind w:left="708"/>
        <w:jc w:val="both"/>
        <w:rPr>
          <w:sz w:val="22"/>
          <w:szCs w:val="22"/>
        </w:rPr>
      </w:pPr>
    </w:p>
    <w:p w:rsidR="00EC35CC" w:rsidRPr="008B3A7A" w:rsidRDefault="00EC35CC" w:rsidP="00EC35CC">
      <w:pPr>
        <w:autoSpaceDE w:val="0"/>
        <w:autoSpaceDN w:val="0"/>
        <w:adjustRightInd w:val="0"/>
        <w:jc w:val="both"/>
        <w:rPr>
          <w:sz w:val="22"/>
          <w:szCs w:val="22"/>
        </w:rPr>
      </w:pPr>
      <w:r w:rsidRPr="002E5D70">
        <w:rPr>
          <w:b/>
          <w:color w:val="FF0000"/>
          <w:sz w:val="22"/>
          <w:szCs w:val="22"/>
        </w:rPr>
        <w:t>7.1.8</w:t>
      </w:r>
      <w:r w:rsidRPr="008B3A7A">
        <w:rPr>
          <w:sz w:val="22"/>
          <w:szCs w:val="22"/>
        </w:rPr>
        <w:tab/>
        <w:t>Zhotoviteľ je na žiadosť objednávateľa povinný informovať ho o stave rozpracovaného diela.</w:t>
      </w:r>
    </w:p>
    <w:p w:rsidR="00EC35CC" w:rsidRDefault="00EC35CC" w:rsidP="00EC35CC">
      <w:pPr>
        <w:autoSpaceDE w:val="0"/>
        <w:autoSpaceDN w:val="0"/>
        <w:adjustRightInd w:val="0"/>
        <w:jc w:val="both"/>
        <w:rPr>
          <w:color w:val="FF0000"/>
          <w:sz w:val="22"/>
          <w:szCs w:val="22"/>
        </w:rPr>
      </w:pPr>
      <w:r w:rsidRPr="008B3A7A">
        <w:rPr>
          <w:sz w:val="22"/>
          <w:szCs w:val="22"/>
        </w:rPr>
        <w:t xml:space="preserve">Zhotoviteľ sa zaväzuje začať s vykonávaním diela najneskôr do 5 dní po nadobudnutí účinnosti tejto Zmluvy o dielo, na diele sa zaväzuje pracovať priebežne tak, aby stav jeho rozpracovanosti </w:t>
      </w:r>
      <w:r w:rsidRPr="008B3A7A">
        <w:rPr>
          <w:sz w:val="22"/>
          <w:szCs w:val="22"/>
        </w:rPr>
        <w:lastRenderedPageBreak/>
        <w:t>zodpovedal plynutiu doby plnenia a riadne a kompletne vytvorené dielo sa zaväzuje odovzdať Objednávateľovi najneskôr v termíne určenom v Čl. IV. bode 4.1 tejto Zmluvy o dielo.</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7.2 </w:t>
      </w:r>
      <w:r w:rsidRPr="008B3A7A">
        <w:rPr>
          <w:sz w:val="22"/>
          <w:szCs w:val="22"/>
        </w:rPr>
        <w:t>Zhotoviteľ sa zaväzuje v procese vypracovania Stratégie zúčastniť sa minimálne na štyroch pracovných stretnutiach so zástupcami Objednávateľa, celkomv rozsahu maximálne 20 osobohodín.</w:t>
      </w:r>
    </w:p>
    <w:p w:rsidR="00EC35CC" w:rsidRPr="00A83D11" w:rsidRDefault="00EC35CC" w:rsidP="00EC35CC">
      <w:pPr>
        <w:autoSpaceDE w:val="0"/>
        <w:autoSpaceDN w:val="0"/>
        <w:adjustRightInd w:val="0"/>
        <w:jc w:val="both"/>
        <w:rPr>
          <w:b/>
          <w:bCs/>
          <w:sz w:val="22"/>
          <w:szCs w:val="22"/>
        </w:rPr>
      </w:pPr>
    </w:p>
    <w:p w:rsidR="00EC35CC" w:rsidRPr="008B3A7A" w:rsidRDefault="00EC35CC" w:rsidP="00EC35CC">
      <w:pPr>
        <w:autoSpaceDE w:val="0"/>
        <w:autoSpaceDN w:val="0"/>
        <w:adjustRightInd w:val="0"/>
        <w:jc w:val="both"/>
        <w:rPr>
          <w:sz w:val="22"/>
          <w:szCs w:val="22"/>
        </w:rPr>
      </w:pPr>
      <w:r w:rsidRPr="00A83D11">
        <w:rPr>
          <w:b/>
          <w:bCs/>
          <w:sz w:val="22"/>
          <w:szCs w:val="22"/>
        </w:rPr>
        <w:t xml:space="preserve">7.3 </w:t>
      </w:r>
      <w:r w:rsidRPr="00A83D11">
        <w:rPr>
          <w:sz w:val="22"/>
          <w:szCs w:val="22"/>
        </w:rPr>
        <w:t xml:space="preserve">Objednávateľ sa </w:t>
      </w:r>
      <w:r w:rsidRPr="008B3A7A">
        <w:rPr>
          <w:sz w:val="22"/>
          <w:szCs w:val="22"/>
        </w:rPr>
        <w:t>zaväzuje v procese vypracovania Stratégie poskytnúť Zhotoviteľovi konzultácie</w:t>
      </w:r>
    </w:p>
    <w:p w:rsidR="00EC35CC" w:rsidRPr="008B3A7A" w:rsidRDefault="00EC35CC" w:rsidP="00EC35CC">
      <w:pPr>
        <w:autoSpaceDE w:val="0"/>
        <w:autoSpaceDN w:val="0"/>
        <w:adjustRightInd w:val="0"/>
        <w:jc w:val="both"/>
        <w:rPr>
          <w:sz w:val="22"/>
          <w:szCs w:val="22"/>
        </w:rPr>
      </w:pPr>
      <w:r w:rsidRPr="008B3A7A">
        <w:rPr>
          <w:sz w:val="22"/>
          <w:szCs w:val="22"/>
        </w:rPr>
        <w:t>telefonicky a e-mailom v prípade potreby počas celej doby platnosti zmluvy a plnenia Diela. Táto činnosť nenahrádza činnosť zhotoviteľa.</w:t>
      </w:r>
    </w:p>
    <w:p w:rsidR="00EC35CC" w:rsidRPr="00A83D11" w:rsidRDefault="00EC35CC" w:rsidP="00EC35CC">
      <w:pPr>
        <w:autoSpaceDE w:val="0"/>
        <w:autoSpaceDN w:val="0"/>
        <w:adjustRightInd w:val="0"/>
        <w:jc w:val="both"/>
        <w:rPr>
          <w:b/>
          <w:bCs/>
          <w:sz w:val="22"/>
          <w:szCs w:val="22"/>
        </w:rPr>
      </w:pPr>
    </w:p>
    <w:p w:rsidR="00EC35CC" w:rsidRPr="00EF6154" w:rsidRDefault="00EC35CC" w:rsidP="00EC35CC">
      <w:pPr>
        <w:autoSpaceDE w:val="0"/>
        <w:autoSpaceDN w:val="0"/>
        <w:adjustRightInd w:val="0"/>
        <w:jc w:val="both"/>
        <w:rPr>
          <w:sz w:val="22"/>
          <w:szCs w:val="22"/>
        </w:rPr>
      </w:pPr>
      <w:r w:rsidRPr="00A83D11">
        <w:rPr>
          <w:b/>
          <w:bCs/>
          <w:sz w:val="22"/>
          <w:szCs w:val="22"/>
        </w:rPr>
        <w:t xml:space="preserve">7.4 </w:t>
      </w:r>
      <w:r w:rsidRPr="00A83D11">
        <w:rPr>
          <w:sz w:val="22"/>
          <w:szCs w:val="22"/>
        </w:rPr>
        <w:t>Objednávateľ je povinný na výzvu Zhotoviteľa prevziať predmet zmluvy v dohodnutom termíne na mieste podľa článku IV. tejto zmluvy. Ak predmet plnenia Zhotoviteľ ukončí pred dohodnutýmtermínom, Objednávateľ sa zaväzuje ho prevziať aj v skoršom ponúknutom termíne.</w:t>
      </w:r>
    </w:p>
    <w:p w:rsidR="00EC35CC" w:rsidRPr="00A83D11" w:rsidRDefault="00EC35CC" w:rsidP="00EC35CC">
      <w:pPr>
        <w:autoSpaceDE w:val="0"/>
        <w:autoSpaceDN w:val="0"/>
        <w:adjustRightInd w:val="0"/>
        <w:jc w:val="both"/>
        <w:rPr>
          <w:sz w:val="22"/>
          <w:szCs w:val="22"/>
        </w:rPr>
      </w:pPr>
      <w:r w:rsidRPr="00A83D11">
        <w:rPr>
          <w:b/>
          <w:bCs/>
          <w:sz w:val="22"/>
          <w:szCs w:val="22"/>
        </w:rPr>
        <w:t xml:space="preserve">7.5 </w:t>
      </w:r>
      <w:r w:rsidRPr="00A83D11">
        <w:rPr>
          <w:sz w:val="22"/>
          <w:szCs w:val="22"/>
        </w:rPr>
        <w:t>Objednávateľ a Zhotoviteľ sa zaväzujú, že obchodné a technické informácie, ktoré im boli zverené</w:t>
      </w:r>
    </w:p>
    <w:p w:rsidR="00EC35CC" w:rsidRPr="00A83D11" w:rsidRDefault="00EC35CC" w:rsidP="00EC35CC">
      <w:pPr>
        <w:autoSpaceDE w:val="0"/>
        <w:autoSpaceDN w:val="0"/>
        <w:adjustRightInd w:val="0"/>
        <w:jc w:val="both"/>
        <w:rPr>
          <w:sz w:val="22"/>
          <w:szCs w:val="22"/>
        </w:rPr>
      </w:pPr>
      <w:r w:rsidRPr="00A83D11">
        <w:rPr>
          <w:sz w:val="22"/>
          <w:szCs w:val="22"/>
        </w:rPr>
        <w:t>zmluvným partnerom nepoužijú pre iné účely, než pre plnenie podmienok tejto zmluvy.</w:t>
      </w:r>
    </w:p>
    <w:p w:rsidR="00EC35CC"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VIII.</w:t>
      </w:r>
    </w:p>
    <w:p w:rsidR="00EC35CC" w:rsidRPr="00A83D11" w:rsidRDefault="00EC35CC" w:rsidP="00EC35CC">
      <w:pPr>
        <w:autoSpaceDE w:val="0"/>
        <w:autoSpaceDN w:val="0"/>
        <w:adjustRightInd w:val="0"/>
        <w:jc w:val="center"/>
        <w:rPr>
          <w:b/>
          <w:bCs/>
          <w:sz w:val="22"/>
          <w:szCs w:val="22"/>
        </w:rPr>
      </w:pPr>
      <w:r w:rsidRPr="00A83D11">
        <w:rPr>
          <w:b/>
          <w:bCs/>
          <w:sz w:val="22"/>
          <w:szCs w:val="22"/>
        </w:rPr>
        <w:t>Prevod práv</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8.1 </w:t>
      </w:r>
      <w:r w:rsidRPr="00A83D11">
        <w:rPr>
          <w:sz w:val="22"/>
          <w:szCs w:val="22"/>
        </w:rPr>
        <w:t>Okamihom dodania predmetu zmluvy podľa článku II. tejto zmluvy je podpísanie a datovanie</w:t>
      </w:r>
    </w:p>
    <w:p w:rsidR="00EC35CC" w:rsidRPr="00A83D11" w:rsidRDefault="00EC35CC" w:rsidP="00EC35CC">
      <w:pPr>
        <w:autoSpaceDE w:val="0"/>
        <w:autoSpaceDN w:val="0"/>
        <w:adjustRightInd w:val="0"/>
        <w:jc w:val="both"/>
        <w:rPr>
          <w:sz w:val="22"/>
          <w:szCs w:val="22"/>
        </w:rPr>
      </w:pPr>
      <w:r w:rsidRPr="00A83D11">
        <w:rPr>
          <w:sz w:val="22"/>
          <w:szCs w:val="22"/>
        </w:rPr>
        <w:t>preberacieho protokolu oboma zmluvnými stranami.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8.2 </w:t>
      </w:r>
      <w:r w:rsidRPr="00A83D11">
        <w:rPr>
          <w:sz w:val="22"/>
          <w:szCs w:val="22"/>
        </w:rPr>
        <w:t>Objednávateľ sa stáva vlastníkom Diela po protokolárnom prevzatí predmetu zmluvy.</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8.3 </w:t>
      </w:r>
      <w:r w:rsidRPr="00A83D11">
        <w:rPr>
          <w:sz w:val="22"/>
          <w:szCs w:val="22"/>
        </w:rPr>
        <w:t>Objednávateľ je oprávnený použiť Dielo na účel vyplývajúcich zo zmluvy. Zmluvné strany sa</w:t>
      </w:r>
    </w:p>
    <w:p w:rsidR="00EC35CC" w:rsidRPr="00A83D11" w:rsidRDefault="00EC35CC" w:rsidP="00EC35CC">
      <w:pPr>
        <w:autoSpaceDE w:val="0"/>
        <w:autoSpaceDN w:val="0"/>
        <w:adjustRightInd w:val="0"/>
        <w:jc w:val="both"/>
        <w:rPr>
          <w:sz w:val="22"/>
          <w:szCs w:val="22"/>
        </w:rPr>
      </w:pPr>
      <w:r w:rsidRPr="00A83D11">
        <w:rPr>
          <w:sz w:val="22"/>
          <w:szCs w:val="22"/>
        </w:rPr>
        <w:t>dohodli, že Zhotoviteľ nie je oprávnený poskytnúť Dielo iným osobám ako Objednávateľovi.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8.4 </w:t>
      </w:r>
      <w:r w:rsidRPr="00A83D11">
        <w:rPr>
          <w:sz w:val="22"/>
          <w:szCs w:val="22"/>
        </w:rPr>
        <w:t>V súlade s ustanovením § 70 zákona č. 185/2015 Z.z. Autorský zákon v znení neskorších predpisov udeľuje Zhotoviteľ Objednávateľovi súhlas na akékoľvek použitie Diela podľa § 19 ods. 4 Autorského zákona. Táto licencia je udelená ako výhradná v neobmedzenom rozsahu vecnom, časovom a územnom. Objednávateľ je oprávnený udeliť tretej osobe súhlas na použitie Diela v rozsahu udelenej licencie, resp. Zhotoviteľ udeľuje na základe tejto zmluvy Objednávateľovi súhlas na udelenie sublicencie vrátane súhlasu na vykonanie zmien Diela. Zhotoviteľ vyhlasuje, že sa sám zdrží použitia Diela, na ktorého použitie udelil výhradnú licenciu. Zhotoviteľ udeľuje Objednávateľovi licenciu bezodplatne.</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IX.</w:t>
      </w:r>
    </w:p>
    <w:p w:rsidR="00EC35CC" w:rsidRPr="00A83D11" w:rsidRDefault="00EC35CC" w:rsidP="00EC35CC">
      <w:pPr>
        <w:autoSpaceDE w:val="0"/>
        <w:autoSpaceDN w:val="0"/>
        <w:adjustRightInd w:val="0"/>
        <w:jc w:val="center"/>
        <w:rPr>
          <w:b/>
          <w:bCs/>
          <w:sz w:val="22"/>
          <w:szCs w:val="22"/>
        </w:rPr>
      </w:pPr>
      <w:r w:rsidRPr="00A83D11">
        <w:rPr>
          <w:b/>
          <w:bCs/>
          <w:sz w:val="22"/>
          <w:szCs w:val="22"/>
        </w:rPr>
        <w:t>Zodpovednosť za vady a podmienky ukončenia zmluvy</w:t>
      </w:r>
    </w:p>
    <w:p w:rsidR="00EC35CC" w:rsidRPr="00A83D11" w:rsidRDefault="00EC35CC" w:rsidP="00EC35CC">
      <w:pPr>
        <w:autoSpaceDE w:val="0"/>
        <w:autoSpaceDN w:val="0"/>
        <w:adjustRightInd w:val="0"/>
        <w:rPr>
          <w:b/>
          <w:bCs/>
          <w:sz w:val="22"/>
          <w:szCs w:val="22"/>
        </w:rPr>
      </w:pPr>
    </w:p>
    <w:p w:rsidR="00EC35CC" w:rsidRPr="008B3A7A" w:rsidRDefault="00EC35CC" w:rsidP="00EC35CC">
      <w:pPr>
        <w:autoSpaceDE w:val="0"/>
        <w:autoSpaceDN w:val="0"/>
        <w:adjustRightInd w:val="0"/>
        <w:jc w:val="both"/>
        <w:rPr>
          <w:sz w:val="22"/>
          <w:szCs w:val="22"/>
        </w:rPr>
      </w:pPr>
      <w:r w:rsidRPr="00A83D11">
        <w:rPr>
          <w:b/>
          <w:bCs/>
          <w:sz w:val="22"/>
          <w:szCs w:val="22"/>
        </w:rPr>
        <w:t xml:space="preserve">9.1 </w:t>
      </w:r>
      <w:r w:rsidRPr="008B3A7A">
        <w:rPr>
          <w:sz w:val="22"/>
          <w:szCs w:val="22"/>
        </w:rPr>
        <w:t>Zhotoviteľ zodpovedá za to, že predmet zmluvy nemá vady, ktoré by znižovali jeho hodnotu alebo</w:t>
      </w:r>
    </w:p>
    <w:p w:rsidR="00EC35CC" w:rsidRPr="008B3A7A" w:rsidRDefault="00EC35CC" w:rsidP="00EC35CC">
      <w:pPr>
        <w:autoSpaceDE w:val="0"/>
        <w:autoSpaceDN w:val="0"/>
        <w:adjustRightInd w:val="0"/>
        <w:jc w:val="both"/>
        <w:rPr>
          <w:sz w:val="22"/>
          <w:szCs w:val="22"/>
        </w:rPr>
      </w:pPr>
      <w:r w:rsidRPr="008B3A7A">
        <w:rPr>
          <w:sz w:val="22"/>
          <w:szCs w:val="22"/>
        </w:rPr>
        <w:t>schopnosť jeho využitia. Za vady sa považuje najmä oneskorené, neúplné, nedostatočné, rozporné, nekvalitné zhotovenie Diela, v rozpore s Opisom predmetom zákazky/Zadaním a zmluvou. Pre vylúčenie pochybností platí, že:</w:t>
      </w:r>
    </w:p>
    <w:p w:rsidR="00EC35CC" w:rsidRPr="00A83D11" w:rsidRDefault="00EC35CC" w:rsidP="00EC35CC">
      <w:pPr>
        <w:autoSpaceDE w:val="0"/>
        <w:autoSpaceDN w:val="0"/>
        <w:adjustRightInd w:val="0"/>
        <w:jc w:val="both"/>
        <w:rPr>
          <w:sz w:val="22"/>
          <w:szCs w:val="22"/>
        </w:rPr>
      </w:pPr>
      <w:r w:rsidRPr="00A83D11">
        <w:rPr>
          <w:b/>
          <w:bCs/>
          <w:sz w:val="22"/>
          <w:szCs w:val="22"/>
        </w:rPr>
        <w:t xml:space="preserve">9.1.1 </w:t>
      </w:r>
      <w:r w:rsidRPr="00A83D11">
        <w:rPr>
          <w:sz w:val="22"/>
          <w:szCs w:val="22"/>
        </w:rPr>
        <w:t>Zhotoviteľ zodpovedá za vady, ktoré má Stratégia v čase jej odovzdania Objednávateľovi, za vady vzniknuté po odovzdaní zodpovedá iba vtedy, ak boli spô</w:t>
      </w:r>
      <w:r>
        <w:rPr>
          <w:sz w:val="22"/>
          <w:szCs w:val="22"/>
        </w:rPr>
        <w:t>sobené porušením jeho povinností</w:t>
      </w:r>
      <w:r w:rsidRPr="00A83D11">
        <w:rPr>
          <w:sz w:val="22"/>
          <w:szCs w:val="22"/>
        </w:rPr>
        <w:t>. Dielo má vady, ak Dielo alebo jeho časť alebo ktorákoľvek vec vrátane jej súčasti alebo príslušenstva, právo alebo iná majetková hodnota, ktorá je súčasťou predmetu zmluvy sa nehodia na účel určený v tejto zmluve alebo nezodpovedajú rozsahu a kvalite vymedzeným v tejto zmluve. V takomto prípade je Objednávateľ oprávnený neprevziať Dielo, ktoré nie je vykonané riadne alebo včas podľa podmienok určených v tejto zmluve</w:t>
      </w:r>
      <w:r>
        <w:rPr>
          <w:sz w:val="22"/>
          <w:szCs w:val="22"/>
        </w:rPr>
        <w:t xml:space="preserve"> a v t</w:t>
      </w:r>
      <w:r w:rsidRPr="00A83D11">
        <w:rPr>
          <w:sz w:val="22"/>
          <w:szCs w:val="22"/>
        </w:rPr>
        <w:t>omto prípade Objednávateľ nie je v omeškaní.</w:t>
      </w:r>
    </w:p>
    <w:p w:rsidR="00EC35CC" w:rsidRPr="00A83D11" w:rsidRDefault="00EC35CC" w:rsidP="00EC35CC">
      <w:pPr>
        <w:autoSpaceDE w:val="0"/>
        <w:autoSpaceDN w:val="0"/>
        <w:adjustRightInd w:val="0"/>
        <w:jc w:val="both"/>
        <w:rPr>
          <w:sz w:val="22"/>
          <w:szCs w:val="22"/>
        </w:rPr>
      </w:pPr>
      <w:r w:rsidRPr="00A83D11">
        <w:rPr>
          <w:b/>
          <w:bCs/>
          <w:sz w:val="22"/>
          <w:szCs w:val="22"/>
        </w:rPr>
        <w:t xml:space="preserve">9.1.2 </w:t>
      </w:r>
      <w:r w:rsidRPr="00A83D11">
        <w:rPr>
          <w:sz w:val="22"/>
          <w:szCs w:val="22"/>
        </w:rPr>
        <w:t>Zhotoviteľ nezodpovedá za vady, ktoré boli spôsobené použitím podkladov prevzatých od</w:t>
      </w:r>
    </w:p>
    <w:p w:rsidR="00EC35CC" w:rsidRPr="00A83D11" w:rsidRDefault="00EC35CC" w:rsidP="00EC35CC">
      <w:pPr>
        <w:autoSpaceDE w:val="0"/>
        <w:autoSpaceDN w:val="0"/>
        <w:adjustRightInd w:val="0"/>
        <w:jc w:val="both"/>
        <w:rPr>
          <w:sz w:val="22"/>
          <w:szCs w:val="22"/>
        </w:rPr>
      </w:pPr>
      <w:r w:rsidRPr="00A83D11">
        <w:rPr>
          <w:sz w:val="22"/>
          <w:szCs w:val="22"/>
        </w:rPr>
        <w:lastRenderedPageBreak/>
        <w:t>Objednávateľa a Zhotoviteľ ani pri vynaložení všetkej odbornej starostlivosti nemohol zistiť ich</w:t>
      </w:r>
    </w:p>
    <w:p w:rsidR="00EC35CC" w:rsidRPr="00A83D11" w:rsidRDefault="00EC35CC" w:rsidP="00EC35CC">
      <w:pPr>
        <w:autoSpaceDE w:val="0"/>
        <w:autoSpaceDN w:val="0"/>
        <w:adjustRightInd w:val="0"/>
        <w:jc w:val="both"/>
        <w:rPr>
          <w:sz w:val="22"/>
          <w:szCs w:val="22"/>
        </w:rPr>
      </w:pPr>
      <w:r w:rsidRPr="00A83D11">
        <w:rPr>
          <w:sz w:val="22"/>
          <w:szCs w:val="22"/>
        </w:rPr>
        <w:t>nevhodnosť, prípadne na to upozornil Objednávateľa a ten na ich použití trval.</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9.2 </w:t>
      </w:r>
      <w:r w:rsidRPr="00A83D11">
        <w:rPr>
          <w:sz w:val="22"/>
          <w:szCs w:val="22"/>
        </w:rPr>
        <w:t>Za vady, ktoré vznikli, resp. vyšli najavo počas záručnej doby z dôvodov na strane Zhotoviteľa v</w:t>
      </w:r>
    </w:p>
    <w:p w:rsidR="00EC35CC" w:rsidRPr="00A83D11" w:rsidRDefault="00EC35CC" w:rsidP="00EC35CC">
      <w:pPr>
        <w:autoSpaceDE w:val="0"/>
        <w:autoSpaceDN w:val="0"/>
        <w:adjustRightInd w:val="0"/>
        <w:jc w:val="both"/>
        <w:rPr>
          <w:sz w:val="22"/>
          <w:szCs w:val="22"/>
        </w:rPr>
      </w:pPr>
      <w:r w:rsidRPr="00A83D11">
        <w:rPr>
          <w:sz w:val="22"/>
          <w:szCs w:val="22"/>
        </w:rPr>
        <w:t>plnej miere zodpovedá Zhotoviteľ.</w:t>
      </w:r>
    </w:p>
    <w:p w:rsidR="00EC35CC" w:rsidRPr="00A83D11" w:rsidRDefault="00EC35CC" w:rsidP="00EC35CC">
      <w:pPr>
        <w:autoSpaceDE w:val="0"/>
        <w:autoSpaceDN w:val="0"/>
        <w:adjustRightInd w:val="0"/>
        <w:jc w:val="both"/>
        <w:rPr>
          <w:b/>
          <w:bCs/>
          <w:sz w:val="22"/>
          <w:szCs w:val="22"/>
        </w:rPr>
      </w:pPr>
    </w:p>
    <w:p w:rsidR="00EC35CC" w:rsidRPr="008B3A7A" w:rsidRDefault="00EC35CC" w:rsidP="00EC35CC">
      <w:pPr>
        <w:autoSpaceDE w:val="0"/>
        <w:autoSpaceDN w:val="0"/>
        <w:adjustRightInd w:val="0"/>
        <w:jc w:val="both"/>
        <w:rPr>
          <w:sz w:val="22"/>
          <w:szCs w:val="22"/>
        </w:rPr>
      </w:pPr>
      <w:r w:rsidRPr="00A83D11">
        <w:rPr>
          <w:b/>
          <w:bCs/>
          <w:sz w:val="22"/>
          <w:szCs w:val="22"/>
        </w:rPr>
        <w:t xml:space="preserve">9.3 </w:t>
      </w:r>
      <w:r w:rsidRPr="008B3A7A">
        <w:rPr>
          <w:sz w:val="22"/>
          <w:szCs w:val="22"/>
        </w:rPr>
        <w:t>Počas záručnej doby Zhotoviteľ bezodkladne, najneskôr v lehote do 3 dní od uplatnenia vady Diela</w:t>
      </w:r>
    </w:p>
    <w:p w:rsidR="00EC35CC" w:rsidRPr="008B3A7A" w:rsidRDefault="00EC35CC" w:rsidP="00EC35CC">
      <w:pPr>
        <w:autoSpaceDE w:val="0"/>
        <w:autoSpaceDN w:val="0"/>
        <w:adjustRightInd w:val="0"/>
        <w:jc w:val="both"/>
        <w:rPr>
          <w:sz w:val="22"/>
          <w:szCs w:val="22"/>
        </w:rPr>
      </w:pPr>
      <w:r w:rsidRPr="008B3A7A">
        <w:rPr>
          <w:sz w:val="22"/>
          <w:szCs w:val="22"/>
        </w:rPr>
        <w:t>a na vlastné náklady vykoná nápravu a odstránenie vady, za ktorú zodpovedá.</w:t>
      </w:r>
    </w:p>
    <w:p w:rsidR="00EC35CC" w:rsidRPr="008B3A7A" w:rsidRDefault="00EC35CC" w:rsidP="00EC35CC">
      <w:pPr>
        <w:autoSpaceDE w:val="0"/>
        <w:autoSpaceDN w:val="0"/>
        <w:adjustRightInd w:val="0"/>
        <w:jc w:val="both"/>
        <w:rPr>
          <w:sz w:val="22"/>
          <w:szCs w:val="22"/>
        </w:rPr>
      </w:pPr>
      <w:r w:rsidRPr="008B3A7A">
        <w:rPr>
          <w:sz w:val="22"/>
          <w:szCs w:val="22"/>
        </w:rPr>
        <w:t>V prípade, ak zhotoviteľ v lehote uvedenej v tomto bode vady diela neodstráni, vzniká objednávateľovi právo zabezpečiť odstránenie vád prostredníctvom inej odborne spôsobilej osoby, ku ktorému udeľuje zhotoviteľ, ako autor diela, podpisom tejto zmluvy svoj súhlas, s následkom vzniku práva objednávateľa na nahradenie jemu vzniknutých nákladov úpravy diela inou odborne spôsobilou osobou zhotoviteľom.</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9.4 </w:t>
      </w:r>
      <w:r w:rsidRPr="00A83D11">
        <w:rPr>
          <w:sz w:val="22"/>
          <w:szCs w:val="22"/>
        </w:rPr>
        <w:t>Záručná doba na predmet zmluvy je 24 mesiacov od protokolárneho odovzdania a prevzatia Diela</w:t>
      </w:r>
    </w:p>
    <w:p w:rsidR="00EC35CC" w:rsidRPr="00A83D11" w:rsidRDefault="00EC35CC" w:rsidP="00EC35CC">
      <w:pPr>
        <w:autoSpaceDE w:val="0"/>
        <w:autoSpaceDN w:val="0"/>
        <w:adjustRightInd w:val="0"/>
        <w:jc w:val="both"/>
        <w:rPr>
          <w:sz w:val="22"/>
          <w:szCs w:val="22"/>
        </w:rPr>
      </w:pPr>
      <w:r w:rsidRPr="00A83D11">
        <w:rPr>
          <w:sz w:val="22"/>
          <w:szCs w:val="22"/>
        </w:rPr>
        <w:t>oprávnenými/splnomocnenými zástupcami zmluvných strán.</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9.5 </w:t>
      </w:r>
      <w:r w:rsidRPr="00A83D11">
        <w:rPr>
          <w:sz w:val="22"/>
          <w:szCs w:val="22"/>
        </w:rPr>
        <w:t>V</w:t>
      </w:r>
      <w:r>
        <w:rPr>
          <w:sz w:val="22"/>
          <w:szCs w:val="22"/>
        </w:rPr>
        <w:t> </w:t>
      </w:r>
      <w:r w:rsidRPr="00A83D11">
        <w:rPr>
          <w:sz w:val="22"/>
          <w:szCs w:val="22"/>
        </w:rPr>
        <w:t>prípade</w:t>
      </w:r>
      <w:r>
        <w:rPr>
          <w:sz w:val="22"/>
          <w:szCs w:val="22"/>
        </w:rPr>
        <w:t>,</w:t>
      </w:r>
      <w:r w:rsidRPr="00A83D11">
        <w:rPr>
          <w:sz w:val="22"/>
          <w:szCs w:val="22"/>
        </w:rPr>
        <w:t xml:space="preserve"> že Zhotoviteľ neplní svoje záväzky vyplývajúce z tejto zmluvy týkajúce sa vypracovania Diela, porušuje zmluvu podstatným spôsobom a Objednávateľ má právo</w:t>
      </w:r>
    </w:p>
    <w:p w:rsidR="00EC35CC" w:rsidRPr="00A83D11" w:rsidRDefault="00EC35CC" w:rsidP="00EC35CC">
      <w:pPr>
        <w:autoSpaceDE w:val="0"/>
        <w:autoSpaceDN w:val="0"/>
        <w:adjustRightInd w:val="0"/>
        <w:ind w:left="708"/>
        <w:jc w:val="both"/>
        <w:rPr>
          <w:sz w:val="22"/>
          <w:szCs w:val="22"/>
        </w:rPr>
      </w:pPr>
      <w:r w:rsidRPr="00A83D11">
        <w:rPr>
          <w:sz w:val="22"/>
          <w:szCs w:val="22"/>
        </w:rPr>
        <w:t>a) požadovať odstránenie vád a nedostatkov bez zbytočného odkladu, a to náhradným plnením bez vád a nedostatkov alebo dodaním chýbajúceho plnenia</w:t>
      </w:r>
      <w:r>
        <w:rPr>
          <w:sz w:val="22"/>
          <w:szCs w:val="22"/>
        </w:rPr>
        <w:t>,</w:t>
      </w:r>
    </w:p>
    <w:p w:rsidR="00EC35CC" w:rsidRPr="00A83D11" w:rsidRDefault="00EC35CC" w:rsidP="00EC35CC">
      <w:pPr>
        <w:autoSpaceDE w:val="0"/>
        <w:autoSpaceDN w:val="0"/>
        <w:adjustRightInd w:val="0"/>
        <w:ind w:firstLine="708"/>
        <w:jc w:val="both"/>
        <w:rPr>
          <w:sz w:val="22"/>
          <w:szCs w:val="22"/>
        </w:rPr>
      </w:pPr>
      <w:r w:rsidRPr="00A83D11">
        <w:rPr>
          <w:sz w:val="22"/>
          <w:szCs w:val="22"/>
        </w:rPr>
        <w:t>b) odstúpiť od tejto zmluvy, ak omeškanie Zhotoviteľa s plnením povinností je viac ako 10 dní</w:t>
      </w:r>
    </w:p>
    <w:p w:rsidR="00EC35CC" w:rsidRDefault="00EC35CC" w:rsidP="00EC35CC">
      <w:pPr>
        <w:autoSpaceDE w:val="0"/>
        <w:autoSpaceDN w:val="0"/>
        <w:adjustRightInd w:val="0"/>
        <w:ind w:left="708"/>
        <w:jc w:val="both"/>
        <w:rPr>
          <w:sz w:val="22"/>
          <w:szCs w:val="22"/>
        </w:rPr>
      </w:pPr>
      <w:r w:rsidRPr="00A83D11">
        <w:rPr>
          <w:sz w:val="22"/>
          <w:szCs w:val="22"/>
        </w:rPr>
        <w:t>alebo Dielo má neodstrániteľné vady, alebo ak Zhotoviteľ písom</w:t>
      </w:r>
      <w:r>
        <w:rPr>
          <w:sz w:val="22"/>
          <w:szCs w:val="22"/>
        </w:rPr>
        <w:t>ne prehlásil, že Dielo nevykoná,</w:t>
      </w:r>
    </w:p>
    <w:p w:rsidR="00EC35CC" w:rsidRPr="008B3A7A" w:rsidRDefault="00EC35CC" w:rsidP="00EC35CC">
      <w:pPr>
        <w:autoSpaceDE w:val="0"/>
        <w:autoSpaceDN w:val="0"/>
        <w:adjustRightInd w:val="0"/>
        <w:ind w:left="708"/>
        <w:jc w:val="both"/>
        <w:rPr>
          <w:sz w:val="22"/>
          <w:szCs w:val="22"/>
        </w:rPr>
      </w:pPr>
      <w:r w:rsidRPr="008B3A7A">
        <w:rPr>
          <w:sz w:val="22"/>
          <w:szCs w:val="22"/>
        </w:rPr>
        <w:t>c) odstúpiť od tejto zmluvy, ak Zhotoviteľ podstatným spôsobom poruší svoje Zmluvné povinnosti a Zhotoviteľ bol Objednávateľom na túto skutočnosť preukázateľnou formou (písomnou) upozornený. V prípade, ak k odstúpeniu od Zmluvy dôjde v dôsledku porušenia povinností Zhotoviteľom pred odovzdaním a prevzatím diela, Zhotoviteľ nemá nárok na úhradu nákladov, ktoré vynaložil na zhotovenie diela.</w:t>
      </w:r>
    </w:p>
    <w:p w:rsidR="00EC35CC" w:rsidRPr="008B3A7A" w:rsidRDefault="00EC35CC" w:rsidP="00EC35CC">
      <w:pPr>
        <w:autoSpaceDE w:val="0"/>
        <w:autoSpaceDN w:val="0"/>
        <w:adjustRightInd w:val="0"/>
        <w:ind w:left="708"/>
        <w:jc w:val="both"/>
        <w:rPr>
          <w:sz w:val="22"/>
          <w:szCs w:val="22"/>
        </w:rPr>
      </w:pPr>
    </w:p>
    <w:p w:rsidR="00EC35CC" w:rsidRPr="008B3A7A" w:rsidRDefault="00EC35CC" w:rsidP="00EC35CC">
      <w:pPr>
        <w:autoSpaceDE w:val="0"/>
        <w:autoSpaceDN w:val="0"/>
        <w:adjustRightInd w:val="0"/>
        <w:jc w:val="both"/>
        <w:rPr>
          <w:sz w:val="22"/>
          <w:szCs w:val="22"/>
        </w:rPr>
      </w:pPr>
      <w:r w:rsidRPr="008B3A7A">
        <w:rPr>
          <w:sz w:val="22"/>
          <w:szCs w:val="22"/>
        </w:rPr>
        <w:t>Podstatným porušením Zmluvy s možnosťou odstúpenia Objednávateľa od tejto Zmluvy sa rozumie aj nepreukázanie stavu rozpracovanosti Diela v primeranom rozsahu k plynutiu lehoty plnenia stanovenej v Čl. VII. bode 7.1.8 tejto Zmluvy o dielo.</w:t>
      </w:r>
    </w:p>
    <w:p w:rsidR="00EC35CC" w:rsidRPr="008B3A7A" w:rsidRDefault="00EC35CC" w:rsidP="00EC35CC">
      <w:pPr>
        <w:autoSpaceDE w:val="0"/>
        <w:autoSpaceDN w:val="0"/>
        <w:adjustRightInd w:val="0"/>
        <w:jc w:val="both"/>
        <w:rPr>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9.6 </w:t>
      </w:r>
      <w:r w:rsidRPr="00A83D11">
        <w:rPr>
          <w:sz w:val="22"/>
          <w:szCs w:val="22"/>
        </w:rPr>
        <w:t>Odstúpením od zmluvy nie je dotknuté právo Objednávateľa na náhradu škody alebo na zmluvnú</w:t>
      </w:r>
    </w:p>
    <w:p w:rsidR="00EC35CC" w:rsidRPr="00A83D11" w:rsidRDefault="00EC35CC" w:rsidP="00EC35CC">
      <w:pPr>
        <w:autoSpaceDE w:val="0"/>
        <w:autoSpaceDN w:val="0"/>
        <w:adjustRightInd w:val="0"/>
        <w:jc w:val="both"/>
        <w:rPr>
          <w:sz w:val="22"/>
          <w:szCs w:val="22"/>
        </w:rPr>
      </w:pPr>
      <w:r w:rsidRPr="00A83D11">
        <w:rPr>
          <w:sz w:val="22"/>
          <w:szCs w:val="22"/>
        </w:rPr>
        <w:t>pokutu.</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9.7 </w:t>
      </w:r>
      <w:r w:rsidRPr="00A83D11">
        <w:rPr>
          <w:sz w:val="22"/>
          <w:szCs w:val="22"/>
        </w:rPr>
        <w:t>Zhotoviteľ je oprávnený od zmluvy odstúpiť v prípade, že Objednávateľ odmietne poskytnúť</w:t>
      </w:r>
    </w:p>
    <w:p w:rsidR="00EC35CC" w:rsidRPr="00A83D11" w:rsidRDefault="00EC35CC" w:rsidP="00EC35CC">
      <w:pPr>
        <w:autoSpaceDE w:val="0"/>
        <w:autoSpaceDN w:val="0"/>
        <w:adjustRightInd w:val="0"/>
        <w:jc w:val="both"/>
        <w:rPr>
          <w:sz w:val="22"/>
          <w:szCs w:val="22"/>
        </w:rPr>
      </w:pPr>
      <w:r w:rsidRPr="00A83D11">
        <w:rPr>
          <w:sz w:val="22"/>
          <w:szCs w:val="22"/>
        </w:rPr>
        <w:t>potrebné spolupôsobenie na plnenie podmienok tejto zmluvy, ktoré by podstatným spôsobom</w:t>
      </w:r>
    </w:p>
    <w:p w:rsidR="00EC35CC" w:rsidRPr="00A83D11" w:rsidRDefault="00EC35CC" w:rsidP="00EC35CC">
      <w:pPr>
        <w:autoSpaceDE w:val="0"/>
        <w:autoSpaceDN w:val="0"/>
        <w:adjustRightInd w:val="0"/>
        <w:jc w:val="both"/>
        <w:rPr>
          <w:sz w:val="22"/>
          <w:szCs w:val="22"/>
        </w:rPr>
      </w:pPr>
      <w:r w:rsidRPr="00A83D11">
        <w:rPr>
          <w:sz w:val="22"/>
          <w:szCs w:val="22"/>
        </w:rPr>
        <w:t>znemožňovalo Zhotoviteľovi plniť podmienky uvedené v tejto zmluve, pričom tieto okolnosti musí</w:t>
      </w:r>
    </w:p>
    <w:p w:rsidR="00EC35CC" w:rsidRPr="00A83D11" w:rsidRDefault="00EC35CC" w:rsidP="00EC35CC">
      <w:pPr>
        <w:autoSpaceDE w:val="0"/>
        <w:autoSpaceDN w:val="0"/>
        <w:adjustRightInd w:val="0"/>
        <w:jc w:val="both"/>
        <w:rPr>
          <w:sz w:val="22"/>
          <w:szCs w:val="22"/>
        </w:rPr>
      </w:pPr>
      <w:r w:rsidRPr="00A83D11">
        <w:rPr>
          <w:sz w:val="22"/>
          <w:szCs w:val="22"/>
        </w:rPr>
        <w:t>Zhotoviteľ podrobne dokladovať a špecifikovať.</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9.8 </w:t>
      </w:r>
      <w:r w:rsidRPr="00A83D11">
        <w:rPr>
          <w:sz w:val="22"/>
          <w:szCs w:val="22"/>
        </w:rPr>
        <w:t>Odstúpenie od zmluvy musí byť oznámené písomne s uvedením dôvodu, pre ktorý zmluvná strana</w:t>
      </w:r>
    </w:p>
    <w:p w:rsidR="00EC35CC" w:rsidRPr="00A83D11" w:rsidRDefault="00EC35CC" w:rsidP="00EC35CC">
      <w:pPr>
        <w:autoSpaceDE w:val="0"/>
        <w:autoSpaceDN w:val="0"/>
        <w:adjustRightInd w:val="0"/>
        <w:jc w:val="both"/>
        <w:rPr>
          <w:sz w:val="22"/>
          <w:szCs w:val="22"/>
        </w:rPr>
      </w:pPr>
      <w:r w:rsidRPr="00A83D11">
        <w:rPr>
          <w:sz w:val="22"/>
          <w:szCs w:val="22"/>
        </w:rPr>
        <w:t>od zmluvy odstupuje. Odstúpením od zmluvy zmluva zaniká dňom doručenia odstúpenia druhej</w:t>
      </w:r>
    </w:p>
    <w:p w:rsidR="00EC35CC" w:rsidRDefault="00EC35CC" w:rsidP="00EC35CC">
      <w:pPr>
        <w:autoSpaceDE w:val="0"/>
        <w:autoSpaceDN w:val="0"/>
        <w:adjustRightInd w:val="0"/>
        <w:jc w:val="both"/>
        <w:rPr>
          <w:sz w:val="22"/>
          <w:szCs w:val="22"/>
        </w:rPr>
      </w:pPr>
      <w:r w:rsidRPr="00A83D11">
        <w:rPr>
          <w:sz w:val="22"/>
          <w:szCs w:val="22"/>
        </w:rPr>
        <w:t>zmluvnej strane.</w:t>
      </w:r>
    </w:p>
    <w:p w:rsidR="00EC35CC" w:rsidRDefault="00EC35CC" w:rsidP="00EC35CC">
      <w:pPr>
        <w:autoSpaceDE w:val="0"/>
        <w:autoSpaceDN w:val="0"/>
        <w:adjustRightInd w:val="0"/>
        <w:jc w:val="both"/>
        <w:rPr>
          <w:sz w:val="22"/>
          <w:szCs w:val="22"/>
        </w:rPr>
      </w:pPr>
    </w:p>
    <w:p w:rsidR="00EC35CC" w:rsidRPr="008B3A7A" w:rsidRDefault="00EC35CC" w:rsidP="00EC35CC">
      <w:pPr>
        <w:autoSpaceDE w:val="0"/>
        <w:autoSpaceDN w:val="0"/>
        <w:adjustRightInd w:val="0"/>
        <w:jc w:val="both"/>
        <w:rPr>
          <w:sz w:val="22"/>
          <w:szCs w:val="22"/>
        </w:rPr>
      </w:pPr>
      <w:r w:rsidRPr="008B3A7A">
        <w:rPr>
          <w:sz w:val="22"/>
          <w:szCs w:val="22"/>
        </w:rPr>
        <w:t>9.9 Zmluvné strany sa zároveň dohodli, že zhotoviteľ zodpovedá objednávateľovi za škody spôsobené vadami zhotoviteľom vypracovanej dokumentácie (diela) a tieto škody je povinný objednávateľovi v plnej výške nahradiť.</w:t>
      </w:r>
    </w:p>
    <w:p w:rsidR="00EC35CC" w:rsidRDefault="00EC35CC" w:rsidP="00EC35CC">
      <w:pPr>
        <w:autoSpaceDE w:val="0"/>
        <w:autoSpaceDN w:val="0"/>
        <w:adjustRightInd w:val="0"/>
        <w:rPr>
          <w:sz w:val="22"/>
          <w:szCs w:val="22"/>
        </w:rPr>
      </w:pPr>
    </w:p>
    <w:p w:rsidR="00EC35CC" w:rsidRPr="003259D9" w:rsidRDefault="00EC35CC" w:rsidP="00EC35CC">
      <w:pPr>
        <w:autoSpaceDE w:val="0"/>
        <w:autoSpaceDN w:val="0"/>
        <w:adjustRightInd w:val="0"/>
        <w:rPr>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X.</w:t>
      </w:r>
    </w:p>
    <w:p w:rsidR="00EC35CC" w:rsidRPr="00A83D11" w:rsidRDefault="00EC35CC" w:rsidP="00EC35CC">
      <w:pPr>
        <w:autoSpaceDE w:val="0"/>
        <w:autoSpaceDN w:val="0"/>
        <w:adjustRightInd w:val="0"/>
        <w:jc w:val="center"/>
        <w:rPr>
          <w:b/>
          <w:bCs/>
          <w:sz w:val="22"/>
          <w:szCs w:val="22"/>
        </w:rPr>
      </w:pPr>
      <w:r w:rsidRPr="00A83D11">
        <w:rPr>
          <w:b/>
          <w:bCs/>
          <w:sz w:val="22"/>
          <w:szCs w:val="22"/>
        </w:rPr>
        <w:t>Platnosť a účinnosť zmluvy</w:t>
      </w:r>
    </w:p>
    <w:p w:rsidR="00EC35CC" w:rsidRPr="00A83D11" w:rsidRDefault="00EC35CC" w:rsidP="00EC35CC">
      <w:pPr>
        <w:rPr>
          <w:b/>
          <w:bCs/>
          <w:sz w:val="22"/>
          <w:szCs w:val="22"/>
        </w:rPr>
      </w:pPr>
    </w:p>
    <w:p w:rsidR="00EC35CC" w:rsidRPr="00A83D11" w:rsidRDefault="00EC35CC" w:rsidP="00EC35CC">
      <w:pPr>
        <w:jc w:val="both"/>
        <w:rPr>
          <w:sz w:val="22"/>
          <w:szCs w:val="22"/>
        </w:rPr>
      </w:pPr>
      <w:r w:rsidRPr="00A83D11">
        <w:rPr>
          <w:b/>
          <w:bCs/>
          <w:sz w:val="22"/>
          <w:szCs w:val="22"/>
        </w:rPr>
        <w:t xml:space="preserve">10.1 </w:t>
      </w:r>
      <w:r w:rsidRPr="00A83D11">
        <w:rPr>
          <w:sz w:val="22"/>
          <w:szCs w:val="22"/>
        </w:rPr>
        <w:t>Táto zmluva nadobúda platnosť dňom jej podpisu zmluvnými stranami.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10.2 </w:t>
      </w:r>
      <w:r w:rsidRPr="00A83D11">
        <w:rPr>
          <w:sz w:val="22"/>
          <w:szCs w:val="22"/>
        </w:rPr>
        <w:t>Táto zmluvy nadobúda účinnosť dňom nasledujúcim po dni jej zverejnenia na webovom sídle</w:t>
      </w:r>
    </w:p>
    <w:p w:rsidR="00EC35CC" w:rsidRPr="00A83D11" w:rsidRDefault="00EC35CC" w:rsidP="00EC35CC">
      <w:pPr>
        <w:autoSpaceDE w:val="0"/>
        <w:autoSpaceDN w:val="0"/>
        <w:adjustRightInd w:val="0"/>
        <w:jc w:val="both"/>
        <w:rPr>
          <w:sz w:val="22"/>
          <w:szCs w:val="22"/>
        </w:rPr>
      </w:pPr>
      <w:r w:rsidRPr="00A83D11">
        <w:rPr>
          <w:sz w:val="22"/>
          <w:szCs w:val="22"/>
        </w:rPr>
        <w:t>Objednávateľa, ktorým je internetová stránka Mesta Nitra a súčasne po splnení odkladacích</w:t>
      </w:r>
    </w:p>
    <w:p w:rsidR="00EC35CC" w:rsidRPr="00A83D11" w:rsidRDefault="00EC35CC" w:rsidP="00EC35CC">
      <w:pPr>
        <w:autoSpaceDE w:val="0"/>
        <w:autoSpaceDN w:val="0"/>
        <w:adjustRightInd w:val="0"/>
        <w:jc w:val="both"/>
        <w:rPr>
          <w:sz w:val="22"/>
          <w:szCs w:val="22"/>
        </w:rPr>
      </w:pPr>
      <w:r w:rsidRPr="00A83D11">
        <w:rPr>
          <w:sz w:val="22"/>
          <w:szCs w:val="22"/>
        </w:rPr>
        <w:t>podmienok účinnosti tejto zmluvy, ktorými sú</w:t>
      </w:r>
      <w:r>
        <w:rPr>
          <w:sz w:val="22"/>
          <w:szCs w:val="22"/>
        </w:rPr>
        <w:t>:</w:t>
      </w:r>
    </w:p>
    <w:p w:rsidR="00EC35CC" w:rsidRPr="00A83D11" w:rsidRDefault="00EC35CC" w:rsidP="00EC35CC">
      <w:pPr>
        <w:autoSpaceDE w:val="0"/>
        <w:autoSpaceDN w:val="0"/>
        <w:adjustRightInd w:val="0"/>
        <w:ind w:firstLine="708"/>
        <w:jc w:val="both"/>
        <w:rPr>
          <w:sz w:val="22"/>
          <w:szCs w:val="22"/>
        </w:rPr>
      </w:pPr>
      <w:r w:rsidRPr="00A83D11">
        <w:rPr>
          <w:sz w:val="22"/>
          <w:szCs w:val="22"/>
        </w:rPr>
        <w:t>a) nadobudnutie účinnosti Zmluvy o poskytnutí NFP k predmetu tejto zmluvy, a to dňom</w:t>
      </w:r>
    </w:p>
    <w:p w:rsidR="00EC35CC" w:rsidRPr="00A83D11" w:rsidRDefault="00EC35CC" w:rsidP="00EC35CC">
      <w:pPr>
        <w:autoSpaceDE w:val="0"/>
        <w:autoSpaceDN w:val="0"/>
        <w:adjustRightInd w:val="0"/>
        <w:ind w:firstLine="708"/>
        <w:jc w:val="both"/>
        <w:rPr>
          <w:sz w:val="22"/>
          <w:szCs w:val="22"/>
        </w:rPr>
      </w:pPr>
      <w:r w:rsidRPr="00A83D11">
        <w:rPr>
          <w:sz w:val="22"/>
          <w:szCs w:val="22"/>
        </w:rPr>
        <w:t>nadobudnutia účinnosti Zmluvy o poskytnutí NFP</w:t>
      </w:r>
      <w:r>
        <w:rPr>
          <w:sz w:val="22"/>
          <w:szCs w:val="22"/>
        </w:rPr>
        <w:t>,</w:t>
      </w:r>
    </w:p>
    <w:p w:rsidR="00EC35CC" w:rsidRPr="00A83D11" w:rsidRDefault="00EC35CC" w:rsidP="00EC35CC">
      <w:pPr>
        <w:autoSpaceDE w:val="0"/>
        <w:autoSpaceDN w:val="0"/>
        <w:adjustRightInd w:val="0"/>
        <w:ind w:left="708"/>
        <w:jc w:val="both"/>
        <w:rPr>
          <w:sz w:val="22"/>
          <w:szCs w:val="22"/>
        </w:rPr>
      </w:pPr>
      <w:r w:rsidRPr="00A83D11">
        <w:rPr>
          <w:sz w:val="22"/>
          <w:szCs w:val="22"/>
        </w:rPr>
        <w:t>b) schválenie zákazky, ktorá je predmetom tejto zmluvy podľa výsledku administratívnej finančnej kontroly resp. príslušnej kontroly verejného obstarávania (VO) zo strany poskytovateľa NFP, a to dňom doručenia správy z kontroly Objednávateľovi ako prijímateľovi nenávratného finančného príspevku, a to splnením odkladacej podmienky účinnosti tejto zmluvy poslednej v poradí. O nastúpení účinnosti tejto zmluvy je Objednávateľ povinný písomne informovať Zhotoviteľa do 3 dní od splnenia odkladacej podmienky účinnosti tejto zmluvy poslednej v poradí.</w:t>
      </w:r>
    </w:p>
    <w:p w:rsidR="00EC35CC" w:rsidRPr="00A83D11" w:rsidRDefault="00EC35CC" w:rsidP="00EC35CC">
      <w:pPr>
        <w:autoSpaceDE w:val="0"/>
        <w:autoSpaceDN w:val="0"/>
        <w:adjustRightInd w:val="0"/>
        <w:jc w:val="both"/>
        <w:rPr>
          <w:b/>
          <w:bCs/>
          <w:sz w:val="22"/>
          <w:szCs w:val="22"/>
        </w:rPr>
      </w:pPr>
    </w:p>
    <w:p w:rsidR="00EC35CC" w:rsidRDefault="00EC35CC" w:rsidP="00EC35CC">
      <w:pPr>
        <w:autoSpaceDE w:val="0"/>
        <w:autoSpaceDN w:val="0"/>
        <w:adjustRightInd w:val="0"/>
        <w:jc w:val="both"/>
        <w:rPr>
          <w:sz w:val="22"/>
          <w:szCs w:val="22"/>
        </w:rPr>
      </w:pPr>
      <w:r w:rsidRPr="00A83D11">
        <w:rPr>
          <w:b/>
          <w:bCs/>
          <w:sz w:val="22"/>
          <w:szCs w:val="22"/>
        </w:rPr>
        <w:t xml:space="preserve">10.3 </w:t>
      </w:r>
      <w:r w:rsidRPr="00A83D11">
        <w:rPr>
          <w:sz w:val="22"/>
          <w:szCs w:val="22"/>
        </w:rPr>
        <w:t>Zmluva automaticky zaniká bez udania iného dôvodu dňom doručenia správy z kontroly VO podľa bodu 10.2 písm. b) tejto zmluvy, ktorou poskytovateľ NFP neschváli predmetné VO. Objednávateľ sa zaväzuje informovať o doručení správy z kontroly VO Zhotoviteľa bezodkladne, najneskôr do 3 dní od doručenia takejto správy z kontroly VO.</w:t>
      </w:r>
    </w:p>
    <w:p w:rsidR="00EC35CC" w:rsidRPr="008B3A7A" w:rsidRDefault="00EC35CC" w:rsidP="00EC35CC">
      <w:pPr>
        <w:autoSpaceDE w:val="0"/>
        <w:autoSpaceDN w:val="0"/>
        <w:adjustRightInd w:val="0"/>
        <w:jc w:val="both"/>
        <w:rPr>
          <w:sz w:val="22"/>
          <w:szCs w:val="22"/>
        </w:rPr>
      </w:pPr>
      <w:r w:rsidRPr="008B3A7A">
        <w:rPr>
          <w:b/>
          <w:sz w:val="22"/>
          <w:szCs w:val="22"/>
        </w:rPr>
        <w:t>10.4</w:t>
      </w:r>
      <w:r w:rsidRPr="008B3A7A">
        <w:rPr>
          <w:sz w:val="22"/>
          <w:szCs w:val="22"/>
        </w:rPr>
        <w:t xml:space="preserve"> Zmluva taktiež automaticky zaniká, ak Zmluva o poskytnutí NFP k predmetu tejto Zmluvy nenadobudne účinnosť do 2 rokov od uzatvorenia tejto Zmluvy o dielo.</w:t>
      </w:r>
    </w:p>
    <w:p w:rsidR="00EC35CC"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center"/>
        <w:rPr>
          <w:b/>
          <w:bCs/>
          <w:sz w:val="22"/>
          <w:szCs w:val="22"/>
        </w:rPr>
      </w:pPr>
      <w:r w:rsidRPr="00A83D11">
        <w:rPr>
          <w:b/>
          <w:bCs/>
          <w:sz w:val="22"/>
          <w:szCs w:val="22"/>
        </w:rPr>
        <w:t>Článok XI.</w:t>
      </w:r>
    </w:p>
    <w:p w:rsidR="00EC35CC" w:rsidRPr="00A83D11" w:rsidRDefault="00EC35CC" w:rsidP="00EC35CC">
      <w:pPr>
        <w:autoSpaceDE w:val="0"/>
        <w:autoSpaceDN w:val="0"/>
        <w:adjustRightInd w:val="0"/>
        <w:jc w:val="center"/>
        <w:rPr>
          <w:b/>
          <w:bCs/>
          <w:sz w:val="22"/>
          <w:szCs w:val="22"/>
        </w:rPr>
      </w:pPr>
      <w:r w:rsidRPr="00A83D11">
        <w:rPr>
          <w:b/>
          <w:bCs/>
          <w:sz w:val="22"/>
          <w:szCs w:val="22"/>
        </w:rPr>
        <w:t>Záverečné ustanovenia</w:t>
      </w:r>
    </w:p>
    <w:p w:rsidR="00EC35CC" w:rsidRPr="00A83D11" w:rsidRDefault="00EC35CC" w:rsidP="00EC35CC">
      <w:pPr>
        <w:autoSpaceDE w:val="0"/>
        <w:autoSpaceDN w:val="0"/>
        <w:adjustRightInd w:val="0"/>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11.1 </w:t>
      </w:r>
      <w:r w:rsidRPr="00A83D11">
        <w:rPr>
          <w:sz w:val="22"/>
          <w:szCs w:val="22"/>
        </w:rPr>
        <w:t>Túto zmluvu je možné meniť a dopĺňať za podmienok stanovených príslušnými všeobecne</w:t>
      </w:r>
    </w:p>
    <w:p w:rsidR="00EC35CC" w:rsidRPr="00A83D11" w:rsidRDefault="00EC35CC" w:rsidP="00EC35CC">
      <w:pPr>
        <w:autoSpaceDE w:val="0"/>
        <w:autoSpaceDN w:val="0"/>
        <w:adjustRightInd w:val="0"/>
        <w:jc w:val="both"/>
        <w:rPr>
          <w:sz w:val="22"/>
          <w:szCs w:val="22"/>
        </w:rPr>
      </w:pPr>
      <w:r w:rsidRPr="00A83D11">
        <w:rPr>
          <w:sz w:val="22"/>
          <w:szCs w:val="22"/>
        </w:rPr>
        <w:t>záväznými právnymi predpismi len vo forme písomného a číslovaného dodatku podpísaného oboma</w:t>
      </w:r>
    </w:p>
    <w:p w:rsidR="00EC35CC" w:rsidRPr="00A83D11" w:rsidRDefault="00EC35CC" w:rsidP="00EC35CC">
      <w:pPr>
        <w:autoSpaceDE w:val="0"/>
        <w:autoSpaceDN w:val="0"/>
        <w:adjustRightInd w:val="0"/>
        <w:jc w:val="both"/>
        <w:rPr>
          <w:sz w:val="22"/>
          <w:szCs w:val="22"/>
        </w:rPr>
      </w:pPr>
      <w:r w:rsidRPr="00A83D11">
        <w:rPr>
          <w:sz w:val="22"/>
          <w:szCs w:val="22"/>
        </w:rPr>
        <w:t>zmluvnými stranami.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11.2 </w:t>
      </w:r>
      <w:r w:rsidRPr="00A83D11">
        <w:rPr>
          <w:sz w:val="22"/>
          <w:szCs w:val="22"/>
        </w:rPr>
        <w:t>Vzťahy zmluvných strán súvisiace s touto zmluvou a v tejto zmluve bližšie neupravené, sa riadia</w:t>
      </w:r>
    </w:p>
    <w:p w:rsidR="00EC35CC" w:rsidRPr="00A83D11" w:rsidRDefault="00EC35CC" w:rsidP="00EC35CC">
      <w:pPr>
        <w:autoSpaceDE w:val="0"/>
        <w:autoSpaceDN w:val="0"/>
        <w:adjustRightInd w:val="0"/>
        <w:jc w:val="both"/>
        <w:rPr>
          <w:sz w:val="22"/>
          <w:szCs w:val="22"/>
        </w:rPr>
      </w:pPr>
      <w:r w:rsidRPr="00A83D11">
        <w:rPr>
          <w:sz w:val="22"/>
          <w:szCs w:val="22"/>
        </w:rPr>
        <w:t>príslušnými ustanoveniami zákona č. 513/1991 Zb. Obchodný zákonník v znení neskorších predpisov a ďalších všeobecne záväzných právnych predpisov a podmienkami realizovaného verejného</w:t>
      </w:r>
    </w:p>
    <w:p w:rsidR="00EC35CC" w:rsidRPr="00A83D11" w:rsidRDefault="00EC35CC" w:rsidP="00EC35CC">
      <w:pPr>
        <w:autoSpaceDE w:val="0"/>
        <w:autoSpaceDN w:val="0"/>
        <w:adjustRightInd w:val="0"/>
        <w:jc w:val="both"/>
        <w:rPr>
          <w:sz w:val="22"/>
          <w:szCs w:val="22"/>
        </w:rPr>
      </w:pPr>
      <w:r w:rsidRPr="00A83D11">
        <w:rPr>
          <w:sz w:val="22"/>
          <w:szCs w:val="22"/>
        </w:rPr>
        <w:t>obstarávania. Ak niektoré otázky nemožno riešiť podľa týchto predpisov, posúdia sa v súlade s obsahom podmienok realizovaného verejného obstarávania.</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11.3 </w:t>
      </w:r>
      <w:r w:rsidRPr="00A83D11">
        <w:rPr>
          <w:sz w:val="22"/>
          <w:szCs w:val="22"/>
        </w:rPr>
        <w:t>Ak sú niektoré ustanovenia tejto Zmluvy neúčinné alebo ak svoju účinnosť stratia, nebude tým</w:t>
      </w:r>
    </w:p>
    <w:p w:rsidR="00EC35CC" w:rsidRPr="00A83D11" w:rsidRDefault="00EC35CC" w:rsidP="00EC35CC">
      <w:pPr>
        <w:autoSpaceDE w:val="0"/>
        <w:autoSpaceDN w:val="0"/>
        <w:adjustRightInd w:val="0"/>
        <w:jc w:val="both"/>
        <w:rPr>
          <w:sz w:val="22"/>
          <w:szCs w:val="22"/>
        </w:rPr>
      </w:pPr>
      <w:r w:rsidRPr="00A83D11">
        <w:rPr>
          <w:sz w:val="22"/>
          <w:szCs w:val="22"/>
        </w:rPr>
        <w:t>dotknutá právna účinnosť ostatného obsahu tejto Zmluvy. Predmetné ustanovenie sa nahradí platným</w:t>
      </w:r>
    </w:p>
    <w:p w:rsidR="00EC35CC" w:rsidRPr="00A83D11" w:rsidRDefault="00EC35CC" w:rsidP="00EC35CC">
      <w:pPr>
        <w:autoSpaceDE w:val="0"/>
        <w:autoSpaceDN w:val="0"/>
        <w:adjustRightInd w:val="0"/>
        <w:jc w:val="both"/>
        <w:rPr>
          <w:sz w:val="22"/>
          <w:szCs w:val="22"/>
        </w:rPr>
      </w:pPr>
      <w:r w:rsidRPr="00A83D11">
        <w:rPr>
          <w:sz w:val="22"/>
          <w:szCs w:val="22"/>
        </w:rPr>
        <w:t>ustanovením, ktoré sa čo najviac blíži účelu, sledovanému zmluvnými stranami.</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11.4 </w:t>
      </w:r>
      <w:r w:rsidRPr="00A83D11">
        <w:rPr>
          <w:sz w:val="22"/>
          <w:szCs w:val="22"/>
        </w:rPr>
        <w:t>Táto zmluva vrátane jej príloh predstavuje úplnú dohodu zmluvných strán o jej predmete. Vedľajšie dohody k tejto Zmluve neexistujú.</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11.5 </w:t>
      </w:r>
      <w:r w:rsidRPr="00A83D11">
        <w:rPr>
          <w:sz w:val="22"/>
          <w:szCs w:val="22"/>
        </w:rPr>
        <w:t>Táto zmluva je vyhotovená v šiestich rovnopisoch, z ktorých Objednávateľ dostane 4 vyhotovenia a Zhotoviteľ 2 vyhotovenia.</w:t>
      </w:r>
    </w:p>
    <w:p w:rsidR="00EC35CC" w:rsidRPr="00A83D11" w:rsidRDefault="00EC35CC" w:rsidP="00EC35CC">
      <w:pPr>
        <w:autoSpaceDE w:val="0"/>
        <w:autoSpaceDN w:val="0"/>
        <w:adjustRightInd w:val="0"/>
        <w:jc w:val="both"/>
        <w:rPr>
          <w:b/>
          <w:bCs/>
          <w:sz w:val="22"/>
          <w:szCs w:val="22"/>
        </w:rPr>
      </w:pPr>
    </w:p>
    <w:p w:rsidR="00EC35CC" w:rsidRPr="00A83D11" w:rsidRDefault="00EC35CC" w:rsidP="00EC35CC">
      <w:pPr>
        <w:autoSpaceDE w:val="0"/>
        <w:autoSpaceDN w:val="0"/>
        <w:adjustRightInd w:val="0"/>
        <w:jc w:val="both"/>
        <w:rPr>
          <w:sz w:val="22"/>
          <w:szCs w:val="22"/>
        </w:rPr>
      </w:pPr>
      <w:r w:rsidRPr="00A83D11">
        <w:rPr>
          <w:b/>
          <w:bCs/>
          <w:sz w:val="22"/>
          <w:szCs w:val="22"/>
        </w:rPr>
        <w:t xml:space="preserve">11.6 </w:t>
      </w:r>
      <w:r w:rsidRPr="00A83D11">
        <w:rPr>
          <w:sz w:val="22"/>
          <w:szCs w:val="22"/>
        </w:rPr>
        <w:t>Zmluvné strany vyhlasujú, že ich vôľa vyjadrená v tejto zmluve je slobodná a vážna, túto zmluvu</w:t>
      </w:r>
    </w:p>
    <w:p w:rsidR="00EC35CC" w:rsidRPr="00A83D11" w:rsidRDefault="00EC35CC" w:rsidP="00EC35CC">
      <w:pPr>
        <w:autoSpaceDE w:val="0"/>
        <w:autoSpaceDN w:val="0"/>
        <w:adjustRightInd w:val="0"/>
        <w:jc w:val="both"/>
        <w:rPr>
          <w:sz w:val="22"/>
          <w:szCs w:val="22"/>
        </w:rPr>
      </w:pPr>
      <w:r w:rsidRPr="00A83D11">
        <w:rPr>
          <w:sz w:val="22"/>
          <w:szCs w:val="22"/>
        </w:rPr>
        <w:t>neuzatvárajú v tiesni, za nápadne nevýhodných podmienok a ich zmluvná voľnosť nie je inak</w:t>
      </w:r>
    </w:p>
    <w:p w:rsidR="00EC35CC" w:rsidRPr="00A83D11" w:rsidRDefault="00EC35CC" w:rsidP="00EC35CC">
      <w:pPr>
        <w:autoSpaceDE w:val="0"/>
        <w:autoSpaceDN w:val="0"/>
        <w:adjustRightInd w:val="0"/>
        <w:jc w:val="both"/>
        <w:rPr>
          <w:sz w:val="22"/>
          <w:szCs w:val="22"/>
        </w:rPr>
      </w:pPr>
      <w:r w:rsidRPr="00A83D11">
        <w:rPr>
          <w:sz w:val="22"/>
          <w:szCs w:val="22"/>
        </w:rPr>
        <w:t>obmedzená. Svoju vôľu byť viazané touto zmluvou zmluvné strany vyjadrujú svojimi podpismi tejto</w:t>
      </w:r>
    </w:p>
    <w:p w:rsidR="00EC35CC" w:rsidRDefault="00EC35CC" w:rsidP="00EC35CC">
      <w:pPr>
        <w:autoSpaceDE w:val="0"/>
        <w:autoSpaceDN w:val="0"/>
        <w:adjustRightInd w:val="0"/>
        <w:jc w:val="both"/>
        <w:rPr>
          <w:sz w:val="22"/>
          <w:szCs w:val="22"/>
        </w:rPr>
      </w:pPr>
      <w:r w:rsidRPr="00A83D11">
        <w:rPr>
          <w:sz w:val="22"/>
          <w:szCs w:val="22"/>
        </w:rPr>
        <w:t>zmluvy.</w:t>
      </w:r>
    </w:p>
    <w:p w:rsidR="00EC35CC"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r w:rsidRPr="000D0E2B">
        <w:rPr>
          <w:b/>
          <w:bCs/>
          <w:sz w:val="22"/>
          <w:szCs w:val="22"/>
        </w:rPr>
        <w:t xml:space="preserve">11.7 </w:t>
      </w:r>
      <w:r w:rsidRPr="000D0E2B">
        <w:rPr>
          <w:sz w:val="22"/>
          <w:szCs w:val="22"/>
        </w:rPr>
        <w:t>Neoddeliteľnou súčasťou tejto Zmluvy sú:</w:t>
      </w:r>
    </w:p>
    <w:p w:rsidR="00EC35CC" w:rsidRPr="000D0E2B" w:rsidRDefault="00EC35CC" w:rsidP="00EC35CC">
      <w:pPr>
        <w:autoSpaceDE w:val="0"/>
        <w:autoSpaceDN w:val="0"/>
        <w:adjustRightInd w:val="0"/>
        <w:jc w:val="both"/>
        <w:rPr>
          <w:sz w:val="22"/>
          <w:szCs w:val="22"/>
        </w:rPr>
      </w:pPr>
      <w:r w:rsidRPr="000D0E2B">
        <w:rPr>
          <w:sz w:val="22"/>
          <w:szCs w:val="22"/>
        </w:rPr>
        <w:lastRenderedPageBreak/>
        <w:t>Príloha č. 1 – Špecifikácia predmetu zmluvy – opis predmetu zákazky</w:t>
      </w:r>
    </w:p>
    <w:p w:rsidR="00EC35CC" w:rsidRPr="000D0E2B" w:rsidRDefault="00EC35CC" w:rsidP="00EC35CC">
      <w:pPr>
        <w:autoSpaceDE w:val="0"/>
        <w:autoSpaceDN w:val="0"/>
        <w:adjustRightInd w:val="0"/>
        <w:jc w:val="both"/>
        <w:rPr>
          <w:sz w:val="22"/>
          <w:szCs w:val="22"/>
        </w:rPr>
      </w:pPr>
      <w:r w:rsidRPr="000D0E2B">
        <w:rPr>
          <w:sz w:val="22"/>
          <w:szCs w:val="22"/>
        </w:rPr>
        <w:t>Príloha č. 2 – Krycí list a Ponuka Zhotoviteľa</w:t>
      </w:r>
    </w:p>
    <w:p w:rsidR="00EC35CC" w:rsidRPr="000D0E2B" w:rsidRDefault="00EC35CC" w:rsidP="00EC35CC">
      <w:pPr>
        <w:autoSpaceDE w:val="0"/>
        <w:autoSpaceDN w:val="0"/>
        <w:adjustRightInd w:val="0"/>
        <w:jc w:val="both"/>
        <w:rPr>
          <w:sz w:val="22"/>
          <w:szCs w:val="22"/>
        </w:rPr>
      </w:pPr>
      <w:r w:rsidRPr="000D0E2B">
        <w:rPr>
          <w:sz w:val="22"/>
          <w:szCs w:val="22"/>
        </w:rPr>
        <w:t>Príloha č. 3 – Zoznam subdodávateľov</w:t>
      </w:r>
    </w:p>
    <w:p w:rsidR="00EC35CC" w:rsidRPr="000D0E2B" w:rsidRDefault="00EC35CC" w:rsidP="00EC35CC">
      <w:pPr>
        <w:autoSpaceDE w:val="0"/>
        <w:autoSpaceDN w:val="0"/>
        <w:adjustRightInd w:val="0"/>
        <w:jc w:val="both"/>
        <w:rPr>
          <w:sz w:val="22"/>
          <w:szCs w:val="22"/>
        </w:rPr>
      </w:pPr>
    </w:p>
    <w:p w:rsidR="00EC35CC"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r w:rsidRPr="000D0E2B">
        <w:rPr>
          <w:sz w:val="22"/>
          <w:szCs w:val="22"/>
        </w:rPr>
        <w:t xml:space="preserve">V Nitre dňa ........................ </w:t>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t>V ........................ dňa ...................</w:t>
      </w: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r w:rsidRPr="000D0E2B">
        <w:rPr>
          <w:sz w:val="22"/>
          <w:szCs w:val="22"/>
        </w:rPr>
        <w:t xml:space="preserve">Za Objednávateľa </w:t>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t>Za Zhotoviteľa</w:t>
      </w: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p>
    <w:p w:rsidR="00EC35CC" w:rsidRPr="000D0E2B" w:rsidRDefault="00EC35CC" w:rsidP="00EC35CC">
      <w:pPr>
        <w:autoSpaceDE w:val="0"/>
        <w:autoSpaceDN w:val="0"/>
        <w:adjustRightInd w:val="0"/>
        <w:jc w:val="both"/>
        <w:rPr>
          <w:sz w:val="22"/>
          <w:szCs w:val="22"/>
        </w:rPr>
      </w:pPr>
      <w:r w:rsidRPr="000D0E2B">
        <w:rPr>
          <w:sz w:val="22"/>
          <w:szCs w:val="22"/>
        </w:rPr>
        <w:t>––––––––––––––––––</w:t>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t>––––––––––––––––––––</w:t>
      </w:r>
    </w:p>
    <w:p w:rsidR="00EC35CC" w:rsidRPr="000D0E2B" w:rsidRDefault="00EC35CC" w:rsidP="00EC35CC">
      <w:pPr>
        <w:autoSpaceDE w:val="0"/>
        <w:autoSpaceDN w:val="0"/>
        <w:adjustRightInd w:val="0"/>
        <w:jc w:val="both"/>
        <w:rPr>
          <w:sz w:val="22"/>
          <w:szCs w:val="22"/>
        </w:rPr>
      </w:pPr>
      <w:r w:rsidRPr="000D0E2B">
        <w:rPr>
          <w:sz w:val="22"/>
          <w:szCs w:val="22"/>
        </w:rPr>
        <w:t xml:space="preserve">Marek Hattas </w:t>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r>
      <w:r w:rsidRPr="000D0E2B">
        <w:rPr>
          <w:sz w:val="22"/>
          <w:szCs w:val="22"/>
        </w:rPr>
        <w:tab/>
        <w:t>meno, priezvisko, pečiatka</w:t>
      </w:r>
    </w:p>
    <w:p w:rsidR="00EC35CC" w:rsidRPr="000D0E2B" w:rsidRDefault="00EC35CC" w:rsidP="00EC35CC">
      <w:pPr>
        <w:autoSpaceDE w:val="0"/>
        <w:autoSpaceDN w:val="0"/>
        <w:adjustRightInd w:val="0"/>
        <w:jc w:val="both"/>
        <w:rPr>
          <w:sz w:val="22"/>
          <w:szCs w:val="22"/>
        </w:rPr>
      </w:pPr>
      <w:r w:rsidRPr="000D0E2B">
        <w:rPr>
          <w:sz w:val="22"/>
          <w:szCs w:val="22"/>
        </w:rPr>
        <w:t>primátor mesta Nitry</w:t>
      </w:r>
    </w:p>
    <w:p w:rsidR="00425BD8" w:rsidRPr="007F12B0" w:rsidRDefault="00425BD8" w:rsidP="00425BD8"/>
    <w:p w:rsidR="00425BD8" w:rsidRDefault="00425BD8">
      <w:r>
        <w:br w:type="page"/>
      </w:r>
    </w:p>
    <w:p w:rsidR="00425BD8" w:rsidRDefault="00425BD8" w:rsidP="00425BD8">
      <w:r>
        <w:lastRenderedPageBreak/>
        <w:t>Príloha č. 4 Vyhlásenie uchádzača</w:t>
      </w:r>
    </w:p>
    <w:p w:rsidR="00425BD8" w:rsidRDefault="00425BD8" w:rsidP="00425BD8">
      <w:pPr>
        <w:rPr>
          <w:sz w:val="28"/>
        </w:rPr>
      </w:pPr>
    </w:p>
    <w:p w:rsidR="00425BD8" w:rsidRDefault="00425BD8" w:rsidP="00425BD8">
      <w:pPr>
        <w:tabs>
          <w:tab w:val="left" w:pos="1373"/>
        </w:tabs>
        <w:jc w:val="center"/>
        <w:rPr>
          <w:sz w:val="28"/>
        </w:rPr>
      </w:pPr>
    </w:p>
    <w:p w:rsidR="00425BD8" w:rsidRDefault="00425BD8" w:rsidP="00425BD8">
      <w:pPr>
        <w:tabs>
          <w:tab w:val="left" w:pos="1373"/>
        </w:tabs>
        <w:jc w:val="center"/>
        <w:rPr>
          <w:sz w:val="28"/>
        </w:rPr>
      </w:pPr>
    </w:p>
    <w:p w:rsidR="00425BD8" w:rsidRDefault="00425BD8" w:rsidP="00425BD8">
      <w:pPr>
        <w:tabs>
          <w:tab w:val="left" w:pos="1373"/>
        </w:tabs>
        <w:jc w:val="center"/>
        <w:rPr>
          <w:sz w:val="28"/>
        </w:rPr>
      </w:pPr>
    </w:p>
    <w:p w:rsidR="00425BD8" w:rsidRPr="00BC7E7F" w:rsidRDefault="00425BD8" w:rsidP="00425BD8">
      <w:pPr>
        <w:jc w:val="center"/>
        <w:rPr>
          <w:b/>
          <w:sz w:val="28"/>
          <w:szCs w:val="28"/>
        </w:rPr>
      </w:pPr>
      <w:r w:rsidRPr="00BC7E7F">
        <w:rPr>
          <w:b/>
          <w:sz w:val="28"/>
          <w:szCs w:val="28"/>
        </w:rPr>
        <w:t>Vyhlásenie uchádzača</w:t>
      </w:r>
    </w:p>
    <w:p w:rsidR="00425BD8" w:rsidRDefault="00425BD8" w:rsidP="00425BD8">
      <w:pPr>
        <w:numPr>
          <w:ilvl w:val="3"/>
          <w:numId w:val="0"/>
        </w:numPr>
        <w:tabs>
          <w:tab w:val="num" w:pos="2836"/>
        </w:tabs>
        <w:spacing w:before="60"/>
        <w:ind w:left="709" w:hanging="709"/>
        <w:contextualSpacing/>
        <w:jc w:val="both"/>
        <w:rPr>
          <w:rFonts w:ascii="Calibri" w:eastAsia="Calibri" w:hAnsi="Calibri"/>
          <w:b/>
        </w:rPr>
      </w:pPr>
    </w:p>
    <w:p w:rsidR="00425BD8" w:rsidRPr="00412EAD" w:rsidRDefault="00425BD8" w:rsidP="00425BD8">
      <w:pPr>
        <w:numPr>
          <w:ilvl w:val="3"/>
          <w:numId w:val="0"/>
        </w:numPr>
        <w:tabs>
          <w:tab w:val="num" w:pos="2836"/>
        </w:tabs>
        <w:spacing w:before="60"/>
        <w:ind w:left="709" w:hanging="709"/>
        <w:contextualSpacing/>
        <w:jc w:val="both"/>
        <w:rPr>
          <w:rFonts w:eastAsia="Calibri"/>
          <w:u w:val="single"/>
        </w:rPr>
      </w:pPr>
      <w:bookmarkStart w:id="2" w:name="_Hlk52262423"/>
      <w:r w:rsidRPr="00412EAD">
        <w:rPr>
          <w:rFonts w:eastAsia="Calibri"/>
          <w:u w:val="single"/>
        </w:rPr>
        <w:t>Identifikačné údaje uchádzača</w:t>
      </w:r>
    </w:p>
    <w:p w:rsidR="00425BD8" w:rsidRPr="00412EAD" w:rsidRDefault="00425BD8" w:rsidP="00425BD8">
      <w:pPr>
        <w:tabs>
          <w:tab w:val="left" w:pos="1620"/>
        </w:tabs>
        <w:jc w:val="both"/>
      </w:pPr>
    </w:p>
    <w:p w:rsidR="00425BD8" w:rsidRPr="00412EAD" w:rsidRDefault="00425BD8" w:rsidP="00425BD8">
      <w:pPr>
        <w:tabs>
          <w:tab w:val="left" w:pos="1620"/>
        </w:tabs>
        <w:jc w:val="both"/>
      </w:pPr>
      <w:r w:rsidRPr="00412EAD">
        <w:t xml:space="preserve">Obchodné meno: </w:t>
      </w:r>
      <w:r w:rsidRPr="00412EAD">
        <w:tab/>
      </w:r>
      <w:r w:rsidRPr="00412EAD">
        <w:tab/>
      </w:r>
    </w:p>
    <w:p w:rsidR="00425BD8" w:rsidRPr="00412EAD" w:rsidRDefault="00425BD8" w:rsidP="00425BD8">
      <w:pPr>
        <w:jc w:val="both"/>
      </w:pPr>
      <w:r w:rsidRPr="00412EAD">
        <w:t>Sídlo:</w:t>
      </w:r>
      <w:r w:rsidRPr="00412EAD">
        <w:tab/>
      </w:r>
      <w:r w:rsidRPr="00412EAD">
        <w:tab/>
      </w:r>
      <w:r w:rsidRPr="00412EAD">
        <w:tab/>
      </w:r>
    </w:p>
    <w:p w:rsidR="00425BD8" w:rsidRPr="00412EAD" w:rsidRDefault="00425BD8" w:rsidP="00425BD8">
      <w:pPr>
        <w:jc w:val="both"/>
      </w:pPr>
      <w:r w:rsidRPr="00412EAD">
        <w:t xml:space="preserve">Zastúpený: </w:t>
      </w:r>
      <w:r w:rsidRPr="00412EAD">
        <w:tab/>
      </w:r>
      <w:r w:rsidRPr="00412EAD">
        <w:tab/>
      </w:r>
    </w:p>
    <w:p w:rsidR="00425BD8" w:rsidRPr="00412EAD" w:rsidRDefault="00425BD8" w:rsidP="00425BD8">
      <w:pPr>
        <w:tabs>
          <w:tab w:val="left" w:pos="0"/>
          <w:tab w:val="left" w:pos="2127"/>
        </w:tabs>
        <w:jc w:val="both"/>
      </w:pPr>
      <w:r w:rsidRPr="00412EAD">
        <w:t>Kontaktná osoba:</w:t>
      </w:r>
      <w:r w:rsidRPr="00412EAD">
        <w:tab/>
      </w:r>
    </w:p>
    <w:p w:rsidR="00425BD8" w:rsidRPr="00412EAD" w:rsidRDefault="00425BD8" w:rsidP="00425BD8">
      <w:r w:rsidRPr="00412EAD">
        <w:t>Kontaktné údaje:</w:t>
      </w:r>
    </w:p>
    <w:bookmarkEnd w:id="2"/>
    <w:p w:rsidR="00425BD8" w:rsidRPr="00412EAD" w:rsidRDefault="00425BD8" w:rsidP="00425BD8"/>
    <w:p w:rsidR="00425BD8" w:rsidRPr="00412EAD" w:rsidRDefault="00425BD8" w:rsidP="00425BD8">
      <w:pPr>
        <w:pStyle w:val="Zkladntext"/>
        <w:spacing w:before="1"/>
        <w:jc w:val="both"/>
        <w:rPr>
          <w:rFonts w:ascii="Times New Roman" w:hAnsi="Times New Roman" w:cs="Times New Roman"/>
          <w:sz w:val="24"/>
          <w:szCs w:val="24"/>
        </w:rPr>
      </w:pPr>
      <w:r w:rsidRPr="00412EAD">
        <w:rPr>
          <w:rFonts w:ascii="Times New Roman" w:hAnsi="Times New Roman" w:cs="Times New Roman"/>
          <w:sz w:val="24"/>
          <w:szCs w:val="24"/>
        </w:rPr>
        <w:t>Vyhlasujem, že súhlasím s obsahom návrhu zmluvy o dielo, ktorá je prílohou č. 1 dokumentu Podmienky zadávania zákazky s nízkou hodnotou s predmetom zákazky: „</w:t>
      </w:r>
      <w:r w:rsidR="00412EAD">
        <w:rPr>
          <w:rFonts w:ascii="Times New Roman" w:hAnsi="Times New Roman" w:cs="Times New Roman"/>
          <w:b/>
          <w:bCs/>
          <w:sz w:val="24"/>
          <w:szCs w:val="24"/>
        </w:rPr>
        <w:t>Vypracovanie n</w:t>
      </w:r>
      <w:r w:rsidRPr="00412EAD">
        <w:rPr>
          <w:rFonts w:ascii="Times New Roman" w:hAnsi="Times New Roman" w:cs="Times New Roman"/>
          <w:b/>
          <w:bCs/>
          <w:sz w:val="24"/>
          <w:szCs w:val="24"/>
        </w:rPr>
        <w:t>ízkouhlíkov</w:t>
      </w:r>
      <w:r w:rsidR="00412EAD">
        <w:rPr>
          <w:rFonts w:ascii="Times New Roman" w:hAnsi="Times New Roman" w:cs="Times New Roman"/>
          <w:b/>
          <w:bCs/>
          <w:sz w:val="24"/>
          <w:szCs w:val="24"/>
        </w:rPr>
        <w:t>ej</w:t>
      </w:r>
      <w:r w:rsidRPr="00412EAD">
        <w:rPr>
          <w:rFonts w:ascii="Times New Roman" w:hAnsi="Times New Roman" w:cs="Times New Roman"/>
          <w:b/>
          <w:bCs/>
          <w:sz w:val="24"/>
          <w:szCs w:val="24"/>
        </w:rPr>
        <w:t xml:space="preserve"> stratégi</w:t>
      </w:r>
      <w:r w:rsidR="00412EAD">
        <w:rPr>
          <w:rFonts w:ascii="Times New Roman" w:hAnsi="Times New Roman" w:cs="Times New Roman"/>
          <w:b/>
          <w:bCs/>
          <w:sz w:val="24"/>
          <w:szCs w:val="24"/>
        </w:rPr>
        <w:t>e</w:t>
      </w:r>
      <w:r w:rsidR="001D6FD8">
        <w:rPr>
          <w:rFonts w:ascii="Times New Roman" w:hAnsi="Times New Roman" w:cs="Times New Roman"/>
          <w:b/>
          <w:bCs/>
          <w:sz w:val="24"/>
          <w:szCs w:val="24"/>
        </w:rPr>
        <w:t xml:space="preserve"> </w:t>
      </w:r>
      <w:r w:rsidR="00412EAD">
        <w:rPr>
          <w:rFonts w:ascii="Times New Roman" w:hAnsi="Times New Roman" w:cs="Times New Roman"/>
          <w:b/>
          <w:bCs/>
          <w:sz w:val="24"/>
          <w:szCs w:val="24"/>
        </w:rPr>
        <w:t>pre</w:t>
      </w:r>
      <w:r w:rsidRPr="00412EAD">
        <w:rPr>
          <w:rFonts w:ascii="Times New Roman" w:hAnsi="Times New Roman" w:cs="Times New Roman"/>
          <w:b/>
          <w:bCs/>
          <w:sz w:val="24"/>
          <w:szCs w:val="24"/>
        </w:rPr>
        <w:t> mest</w:t>
      </w:r>
      <w:r w:rsidR="00412EAD">
        <w:rPr>
          <w:rFonts w:ascii="Times New Roman" w:hAnsi="Times New Roman" w:cs="Times New Roman"/>
          <w:b/>
          <w:bCs/>
          <w:sz w:val="24"/>
          <w:szCs w:val="24"/>
        </w:rPr>
        <w:t>o</w:t>
      </w:r>
      <w:r w:rsidR="001D6FD8">
        <w:rPr>
          <w:rFonts w:ascii="Times New Roman" w:hAnsi="Times New Roman" w:cs="Times New Roman"/>
          <w:b/>
          <w:bCs/>
          <w:sz w:val="24"/>
          <w:szCs w:val="24"/>
        </w:rPr>
        <w:t xml:space="preserve"> </w:t>
      </w:r>
      <w:r w:rsidR="00412EAD">
        <w:rPr>
          <w:rFonts w:ascii="Times New Roman" w:hAnsi="Times New Roman" w:cs="Times New Roman"/>
          <w:b/>
          <w:bCs/>
          <w:sz w:val="24"/>
          <w:szCs w:val="24"/>
        </w:rPr>
        <w:t>Nitra</w:t>
      </w:r>
      <w:r w:rsidRPr="00412EAD">
        <w:rPr>
          <w:rFonts w:ascii="Times New Roman" w:hAnsi="Times New Roman" w:cs="Times New Roman"/>
          <w:sz w:val="24"/>
          <w:szCs w:val="24"/>
          <w:lang w:eastAsia="cs-CZ"/>
        </w:rPr>
        <w:t>“</w:t>
      </w:r>
      <w:r w:rsidR="001D6FD8">
        <w:rPr>
          <w:rFonts w:ascii="Times New Roman" w:hAnsi="Times New Roman" w:cs="Times New Roman"/>
          <w:sz w:val="24"/>
          <w:szCs w:val="24"/>
          <w:lang w:eastAsia="cs-CZ"/>
        </w:rPr>
        <w:t xml:space="preserve"> </w:t>
      </w:r>
      <w:r w:rsidRPr="00412EAD">
        <w:rPr>
          <w:rFonts w:ascii="Times New Roman" w:hAnsi="Times New Roman" w:cs="Times New Roman"/>
          <w:sz w:val="24"/>
          <w:szCs w:val="24"/>
        </w:rPr>
        <w:t>a že v mnou navrhovanej cene za celý predmet zákazky v EUR s DPH sú zahrnuté všetky moje náklady spojené s poskytnutím predmetných služieb podľa požiadaviek verejného obstarávateľa uvedených v dokumente Podmienky zadávania zákazky s nízkou hodnotou, ako i podľa článku III návrhu zmluvy o dielo.</w:t>
      </w:r>
    </w:p>
    <w:p w:rsidR="00425BD8" w:rsidRPr="00412EAD" w:rsidRDefault="00425BD8" w:rsidP="00425BD8">
      <w:pPr>
        <w:jc w:val="both"/>
        <w:rPr>
          <w:rFonts w:eastAsia="Calibri"/>
        </w:rPr>
      </w:pPr>
    </w:p>
    <w:p w:rsidR="00425BD8" w:rsidRPr="00412EAD" w:rsidRDefault="00425BD8" w:rsidP="00425BD8">
      <w:pPr>
        <w:jc w:val="both"/>
      </w:pPr>
      <w:r w:rsidRPr="00412EAD">
        <w:t>Zároveň čestne vyhlasujem, že nemám uložený zákaz účasti vo verejnom obstarávaní potvrdený konečným rozhodnutím v Slovenskej republike alebo v štáte svojho sídla, miesta podnikania alebo obvyklého pobytu.</w:t>
      </w:r>
    </w:p>
    <w:p w:rsidR="00425BD8" w:rsidRPr="00412EAD" w:rsidRDefault="00425BD8" w:rsidP="00425BD8"/>
    <w:p w:rsidR="00425BD8" w:rsidRPr="00412EAD" w:rsidRDefault="00425BD8" w:rsidP="00425BD8"/>
    <w:p w:rsidR="00425BD8" w:rsidRPr="00412EAD" w:rsidRDefault="00425BD8" w:rsidP="00425BD8"/>
    <w:p w:rsidR="00425BD8" w:rsidRPr="00412EAD" w:rsidRDefault="00425BD8" w:rsidP="00425BD8"/>
    <w:p w:rsidR="00425BD8" w:rsidRPr="00412EAD" w:rsidRDefault="00425BD8" w:rsidP="00425BD8">
      <w:bookmarkStart w:id="3" w:name="_Hlk52262576"/>
      <w:r w:rsidRPr="00412EAD">
        <w:t>V ..............................., dňa ...............................</w:t>
      </w:r>
    </w:p>
    <w:p w:rsidR="00425BD8" w:rsidRPr="00412EAD" w:rsidRDefault="00425BD8" w:rsidP="00425BD8"/>
    <w:p w:rsidR="00425BD8" w:rsidRPr="00412EAD" w:rsidRDefault="00425BD8" w:rsidP="00425BD8"/>
    <w:p w:rsidR="00425BD8" w:rsidRPr="00412EAD" w:rsidRDefault="00425BD8" w:rsidP="00425BD8"/>
    <w:p w:rsidR="00425BD8" w:rsidRPr="00412EAD" w:rsidRDefault="00425BD8" w:rsidP="00425BD8"/>
    <w:p w:rsidR="00425BD8" w:rsidRPr="00412EAD" w:rsidRDefault="00425BD8" w:rsidP="00425BD8">
      <w:pPr>
        <w:jc w:val="right"/>
      </w:pPr>
      <w:r w:rsidRPr="00412EAD">
        <w:t>..............................................................</w:t>
      </w:r>
    </w:p>
    <w:p w:rsidR="00425BD8" w:rsidRPr="00412EAD" w:rsidRDefault="00425BD8" w:rsidP="00425BD8">
      <w:pPr>
        <w:jc w:val="right"/>
      </w:pPr>
      <w:r w:rsidRPr="00412EAD">
        <w:t>(podpis osoby oprávnenej konať za uchádzača v súlade so zápisom v OR SR alebo v inej relevantnej evidencii)</w:t>
      </w:r>
      <w:bookmarkEnd w:id="3"/>
    </w:p>
    <w:p w:rsidR="004C5B74" w:rsidRDefault="004C5B74" w:rsidP="00412EAD">
      <w:pPr>
        <w:tabs>
          <w:tab w:val="left" w:pos="1373"/>
        </w:tabs>
        <w:jc w:val="both"/>
      </w:pPr>
    </w:p>
    <w:p w:rsidR="00640D60" w:rsidRDefault="00640D60">
      <w:r>
        <w:br w:type="page"/>
      </w:r>
    </w:p>
    <w:p w:rsidR="00640D60" w:rsidRPr="00640D60" w:rsidRDefault="00640D60" w:rsidP="00640D60">
      <w:pPr>
        <w:autoSpaceDE w:val="0"/>
        <w:autoSpaceDN w:val="0"/>
        <w:adjustRightInd w:val="0"/>
        <w:rPr>
          <w:bCs/>
          <w:color w:val="000000"/>
        </w:rPr>
      </w:pPr>
      <w:r w:rsidRPr="00640D60">
        <w:rPr>
          <w:bCs/>
          <w:color w:val="000000"/>
        </w:rPr>
        <w:lastRenderedPageBreak/>
        <w:t>Príloha č. 5</w:t>
      </w:r>
    </w:p>
    <w:p w:rsidR="00640D60" w:rsidRPr="00640D60" w:rsidRDefault="00640D60" w:rsidP="00640D60">
      <w:pPr>
        <w:autoSpaceDE w:val="0"/>
        <w:autoSpaceDN w:val="0"/>
        <w:adjustRightInd w:val="0"/>
        <w:rPr>
          <w:b/>
          <w:bCs/>
          <w:color w:val="000000"/>
        </w:rPr>
      </w:pPr>
    </w:p>
    <w:p w:rsidR="00640D60" w:rsidRPr="00640D60" w:rsidRDefault="00640D60" w:rsidP="00965856">
      <w:pPr>
        <w:autoSpaceDE w:val="0"/>
        <w:autoSpaceDN w:val="0"/>
        <w:adjustRightInd w:val="0"/>
        <w:jc w:val="both"/>
        <w:rPr>
          <w:b/>
          <w:bCs/>
          <w:color w:val="000000"/>
        </w:rPr>
      </w:pPr>
      <w:r w:rsidRPr="00640D60">
        <w:rPr>
          <w:b/>
          <w:bCs/>
          <w:color w:val="000000"/>
        </w:rPr>
        <w:t>Požiadavky na predmet zákazky</w:t>
      </w:r>
    </w:p>
    <w:p w:rsidR="00640D60" w:rsidRPr="00640D60" w:rsidRDefault="00640D60" w:rsidP="00965856">
      <w:pPr>
        <w:autoSpaceDE w:val="0"/>
        <w:autoSpaceDN w:val="0"/>
        <w:adjustRightInd w:val="0"/>
        <w:jc w:val="both"/>
        <w:rPr>
          <w:color w:val="000000"/>
        </w:rPr>
      </w:pPr>
      <w:r w:rsidRPr="00640D60">
        <w:rPr>
          <w:color w:val="000000"/>
        </w:rPr>
        <w:t>Spracovateľ strategického dokumentu musí zohľadniť nasledovné:</w:t>
      </w:r>
    </w:p>
    <w:p w:rsidR="00640D60" w:rsidRPr="00640D60" w:rsidRDefault="00640D60" w:rsidP="00965856">
      <w:pPr>
        <w:autoSpaceDE w:val="0"/>
        <w:autoSpaceDN w:val="0"/>
        <w:adjustRightInd w:val="0"/>
        <w:jc w:val="both"/>
        <w:rPr>
          <w:color w:val="000000"/>
        </w:rPr>
      </w:pPr>
      <w:r w:rsidRPr="00640D60">
        <w:rPr>
          <w:color w:val="000000"/>
        </w:rPr>
        <w:t>1. súčasťou strategického dokumentu je posúdenie stavu zásobovania všetkými dostupnými</w:t>
      </w:r>
    </w:p>
    <w:p w:rsidR="00640D60" w:rsidRPr="00640D60" w:rsidRDefault="00640D60" w:rsidP="00965856">
      <w:pPr>
        <w:autoSpaceDE w:val="0"/>
        <w:autoSpaceDN w:val="0"/>
        <w:adjustRightInd w:val="0"/>
        <w:jc w:val="both"/>
        <w:rPr>
          <w:color w:val="000000"/>
        </w:rPr>
      </w:pPr>
      <w:r w:rsidRPr="00640D60">
        <w:rPr>
          <w:color w:val="000000"/>
        </w:rPr>
        <w:t>formami využiteľnej energie;</w:t>
      </w:r>
    </w:p>
    <w:p w:rsidR="00640D60" w:rsidRPr="00640D60" w:rsidRDefault="00640D60" w:rsidP="00965856">
      <w:pPr>
        <w:autoSpaceDE w:val="0"/>
        <w:autoSpaceDN w:val="0"/>
        <w:adjustRightInd w:val="0"/>
        <w:jc w:val="both"/>
        <w:rPr>
          <w:color w:val="000000"/>
        </w:rPr>
      </w:pPr>
      <w:r w:rsidRPr="00640D60">
        <w:rPr>
          <w:color w:val="000000"/>
        </w:rPr>
        <w:t>2. dôraz je kladený na nízkouhlíkové opatrenia najmä na energetickú efektívnosť, využívanie</w:t>
      </w:r>
    </w:p>
    <w:p w:rsidR="00640D60" w:rsidRPr="00640D60" w:rsidRDefault="00640D60" w:rsidP="00965856">
      <w:pPr>
        <w:autoSpaceDE w:val="0"/>
        <w:autoSpaceDN w:val="0"/>
        <w:adjustRightInd w:val="0"/>
        <w:jc w:val="both"/>
        <w:rPr>
          <w:color w:val="000000"/>
        </w:rPr>
      </w:pPr>
      <w:r w:rsidRPr="00640D60">
        <w:rPr>
          <w:color w:val="000000"/>
        </w:rPr>
        <w:t>obnoviteľných zdrojov energie s ohľadom na ochranu životného prostredia, najmä v súvislosti</w:t>
      </w:r>
    </w:p>
    <w:p w:rsidR="00640D60" w:rsidRPr="00640D60" w:rsidRDefault="00640D60" w:rsidP="00965856">
      <w:pPr>
        <w:autoSpaceDE w:val="0"/>
        <w:autoSpaceDN w:val="0"/>
        <w:adjustRightInd w:val="0"/>
        <w:jc w:val="both"/>
        <w:rPr>
          <w:color w:val="000000"/>
        </w:rPr>
      </w:pPr>
      <w:r w:rsidRPr="00640D60">
        <w:rPr>
          <w:color w:val="000000"/>
        </w:rPr>
        <w:t>s produkciou emisií skleníkových plynov a emisií znečisťujúcich látok do ovzdušia;</w:t>
      </w:r>
    </w:p>
    <w:p w:rsidR="00640D60" w:rsidRPr="00640D60" w:rsidRDefault="00640D60" w:rsidP="00965856">
      <w:pPr>
        <w:autoSpaceDE w:val="0"/>
        <w:autoSpaceDN w:val="0"/>
        <w:adjustRightInd w:val="0"/>
        <w:jc w:val="both"/>
        <w:rPr>
          <w:color w:val="000000"/>
        </w:rPr>
      </w:pPr>
      <w:r w:rsidRPr="00640D60">
        <w:rPr>
          <w:color w:val="000000"/>
        </w:rPr>
        <w:t xml:space="preserve">3. lokálna nízkouhlíková stratégia pre mesto </w:t>
      </w:r>
      <w:r w:rsidR="00EC0E69">
        <w:rPr>
          <w:color w:val="000000"/>
        </w:rPr>
        <w:t>Nitra</w:t>
      </w:r>
      <w:r w:rsidRPr="00640D60">
        <w:rPr>
          <w:color w:val="000000"/>
        </w:rPr>
        <w:t xml:space="preserve"> na obdobie minimálne 5 rokov bude</w:t>
      </w:r>
    </w:p>
    <w:p w:rsidR="00640D60" w:rsidRPr="00640D60" w:rsidRDefault="00640D60" w:rsidP="00965856">
      <w:pPr>
        <w:autoSpaceDE w:val="0"/>
        <w:autoSpaceDN w:val="0"/>
        <w:adjustRightInd w:val="0"/>
        <w:jc w:val="both"/>
        <w:rPr>
          <w:color w:val="000000"/>
        </w:rPr>
      </w:pPr>
      <w:r w:rsidRPr="00640D60">
        <w:rPr>
          <w:color w:val="000000"/>
        </w:rPr>
        <w:t>spracovaná s využitím metodiky Dohovoru primátorov a starostov k Akčnému plánu</w:t>
      </w:r>
    </w:p>
    <w:p w:rsidR="00640D60" w:rsidRPr="00640D60" w:rsidRDefault="00640D60" w:rsidP="00965856">
      <w:pPr>
        <w:autoSpaceDE w:val="0"/>
        <w:autoSpaceDN w:val="0"/>
        <w:adjustRightInd w:val="0"/>
        <w:jc w:val="both"/>
        <w:rPr>
          <w:color w:val="000000"/>
        </w:rPr>
      </w:pPr>
      <w:r w:rsidRPr="00640D60">
        <w:rPr>
          <w:color w:val="000000"/>
        </w:rPr>
        <w:t>udržateľného energetického rozvoja;</w:t>
      </w:r>
    </w:p>
    <w:p w:rsidR="00640D60" w:rsidRPr="008B3A7A" w:rsidRDefault="00640D60" w:rsidP="00965856">
      <w:pPr>
        <w:autoSpaceDE w:val="0"/>
        <w:autoSpaceDN w:val="0"/>
        <w:adjustRightInd w:val="0"/>
        <w:jc w:val="both"/>
        <w:rPr>
          <w:color w:val="000000"/>
        </w:rPr>
      </w:pPr>
      <w:r w:rsidRPr="00640D60">
        <w:rPr>
          <w:color w:val="000000"/>
        </w:rPr>
        <w:t xml:space="preserve">4. keďže je v predmetnej </w:t>
      </w:r>
      <w:r w:rsidRPr="008B3A7A">
        <w:rPr>
          <w:color w:val="000000"/>
        </w:rPr>
        <w:t>lokalite systém centralizovaného zásobovania teplom, nízkouhlíková</w:t>
      </w:r>
    </w:p>
    <w:p w:rsidR="00640D60" w:rsidRPr="008B3A7A" w:rsidRDefault="00640D60" w:rsidP="00965856">
      <w:pPr>
        <w:autoSpaceDE w:val="0"/>
        <w:autoSpaceDN w:val="0"/>
        <w:adjustRightInd w:val="0"/>
        <w:jc w:val="both"/>
        <w:rPr>
          <w:color w:val="000000"/>
        </w:rPr>
      </w:pPr>
      <w:r w:rsidRPr="008B3A7A">
        <w:rPr>
          <w:color w:val="000000"/>
        </w:rPr>
        <w:t xml:space="preserve">stratégia musí vychádzať taktiež z aktualizovanej Koncepcie rozvoja mesta </w:t>
      </w:r>
      <w:r w:rsidR="0032226A" w:rsidRPr="008B3A7A">
        <w:rPr>
          <w:color w:val="000000"/>
        </w:rPr>
        <w:t>Nitra</w:t>
      </w:r>
      <w:r w:rsidRPr="008B3A7A">
        <w:rPr>
          <w:color w:val="000000"/>
        </w:rPr>
        <w:t xml:space="preserve"> v oblasti</w:t>
      </w:r>
    </w:p>
    <w:p w:rsidR="00640D60" w:rsidRPr="008B3A7A" w:rsidRDefault="00DB4492" w:rsidP="00965856">
      <w:pPr>
        <w:autoSpaceDE w:val="0"/>
        <w:autoSpaceDN w:val="0"/>
        <w:adjustRightInd w:val="0"/>
        <w:jc w:val="both"/>
        <w:rPr>
          <w:color w:val="000000"/>
        </w:rPr>
      </w:pPr>
      <w:r w:rsidRPr="008B3A7A">
        <w:rPr>
          <w:color w:val="000000"/>
        </w:rPr>
        <w:t>zásobovania teplom</w:t>
      </w:r>
      <w:r w:rsidR="001D6FD8">
        <w:rPr>
          <w:color w:val="000000"/>
        </w:rPr>
        <w:t xml:space="preserve"> </w:t>
      </w:r>
      <w:hyperlink r:id="rId11" w:history="1">
        <w:r w:rsidR="0032226A" w:rsidRPr="008B3A7A">
          <w:rPr>
            <w:rStyle w:val="Hypertextovprepojenie"/>
          </w:rPr>
          <w:t>https://www.nitra.sk/zobraz/sekciu/koncepcia-rozvoja</w:t>
        </w:r>
      </w:hyperlink>
      <w:r w:rsidR="0032226A" w:rsidRPr="008B3A7A">
        <w:rPr>
          <w:color w:val="000000"/>
        </w:rPr>
        <w:t xml:space="preserve"> s</w:t>
      </w:r>
      <w:r w:rsidR="00640D60" w:rsidRPr="008B3A7A">
        <w:rPr>
          <w:color w:val="000000"/>
        </w:rPr>
        <w:t>o zohľadnením</w:t>
      </w:r>
    </w:p>
    <w:p w:rsidR="00640D60" w:rsidRPr="008B3A7A" w:rsidRDefault="00640D60" w:rsidP="00965856">
      <w:pPr>
        <w:autoSpaceDE w:val="0"/>
        <w:autoSpaceDN w:val="0"/>
        <w:adjustRightInd w:val="0"/>
        <w:jc w:val="both"/>
        <w:rPr>
          <w:color w:val="000000"/>
        </w:rPr>
      </w:pPr>
      <w:r w:rsidRPr="008B3A7A">
        <w:rPr>
          <w:color w:val="000000"/>
        </w:rPr>
        <w:t>klesajúceho dopytu po využiteľnom teple a stanovením postupu následného optimálneho</w:t>
      </w:r>
    </w:p>
    <w:p w:rsidR="00640D60" w:rsidRPr="00640D60" w:rsidRDefault="00640D60" w:rsidP="00965856">
      <w:pPr>
        <w:autoSpaceDE w:val="0"/>
        <w:autoSpaceDN w:val="0"/>
        <w:adjustRightInd w:val="0"/>
        <w:jc w:val="both"/>
        <w:rPr>
          <w:color w:val="000000"/>
        </w:rPr>
      </w:pPr>
      <w:r w:rsidRPr="008B3A7A">
        <w:rPr>
          <w:color w:val="000000"/>
        </w:rPr>
        <w:t>prispôsobenia sa distribúcie a výroby tepla;</w:t>
      </w:r>
    </w:p>
    <w:p w:rsidR="00640D60" w:rsidRPr="00640D60" w:rsidRDefault="00640D60" w:rsidP="00965856">
      <w:pPr>
        <w:autoSpaceDE w:val="0"/>
        <w:autoSpaceDN w:val="0"/>
        <w:adjustRightInd w:val="0"/>
        <w:jc w:val="both"/>
        <w:rPr>
          <w:color w:val="000000"/>
        </w:rPr>
      </w:pPr>
      <w:r w:rsidRPr="00640D60">
        <w:rPr>
          <w:color w:val="000000"/>
        </w:rPr>
        <w:t xml:space="preserve">5. nízkouhlíková stratégia bude vypracovaná pre verejného obstarávateľa – Mesto </w:t>
      </w:r>
      <w:r w:rsidR="00965856">
        <w:rPr>
          <w:color w:val="000000"/>
        </w:rPr>
        <w:t>Nitra</w:t>
      </w:r>
      <w:r w:rsidRPr="00640D60">
        <w:rPr>
          <w:color w:val="000000"/>
        </w:rPr>
        <w:t xml:space="preserve"> s</w:t>
      </w:r>
    </w:p>
    <w:p w:rsidR="00640D60" w:rsidRPr="00640D60" w:rsidRDefault="00640D60" w:rsidP="00965856">
      <w:pPr>
        <w:autoSpaceDE w:val="0"/>
        <w:autoSpaceDN w:val="0"/>
        <w:adjustRightInd w:val="0"/>
        <w:jc w:val="both"/>
        <w:rPr>
          <w:color w:val="000000"/>
        </w:rPr>
      </w:pPr>
      <w:r w:rsidRPr="00640D60">
        <w:rPr>
          <w:color w:val="000000"/>
        </w:rPr>
        <w:t>celkovým počtom obyvateľov do 80 000 (kritérium podľa výzvy na predkladanie žiadostí</w:t>
      </w:r>
    </w:p>
    <w:p w:rsidR="00640D60" w:rsidRPr="00640D60" w:rsidRDefault="00640D60" w:rsidP="00965856">
      <w:pPr>
        <w:autoSpaceDE w:val="0"/>
        <w:autoSpaceDN w:val="0"/>
        <w:adjustRightInd w:val="0"/>
        <w:jc w:val="both"/>
        <w:rPr>
          <w:color w:val="000000"/>
        </w:rPr>
      </w:pPr>
      <w:r w:rsidRPr="00640D60">
        <w:rPr>
          <w:color w:val="000000"/>
        </w:rPr>
        <w:t>o NFP);</w:t>
      </w:r>
    </w:p>
    <w:p w:rsidR="00640D60" w:rsidRPr="00640D60" w:rsidRDefault="00640D60" w:rsidP="00965856">
      <w:pPr>
        <w:autoSpaceDE w:val="0"/>
        <w:autoSpaceDN w:val="0"/>
        <w:adjustRightInd w:val="0"/>
        <w:jc w:val="both"/>
        <w:rPr>
          <w:color w:val="000000"/>
        </w:rPr>
      </w:pPr>
      <w:r w:rsidRPr="008B3A7A">
        <w:rPr>
          <w:color w:val="000000"/>
        </w:rPr>
        <w:t>6. v jej rámci bude rozpracovaná aj možnosť využitia komponentov inteligentných miest (SmartCity) s dôrazom na komponenty energia a životné prostredie, mobilita a budovy v</w:t>
      </w:r>
      <w:r w:rsidR="00965856" w:rsidRPr="008B3A7A">
        <w:rPr>
          <w:color w:val="000000"/>
        </w:rPr>
        <w:t> </w:t>
      </w:r>
      <w:r w:rsidRPr="008B3A7A">
        <w:rPr>
          <w:color w:val="000000"/>
        </w:rPr>
        <w:t>danomregióne.</w:t>
      </w:r>
    </w:p>
    <w:p w:rsidR="00965856" w:rsidRDefault="00965856" w:rsidP="00965856">
      <w:pPr>
        <w:autoSpaceDE w:val="0"/>
        <w:autoSpaceDN w:val="0"/>
        <w:adjustRightInd w:val="0"/>
        <w:jc w:val="both"/>
        <w:rPr>
          <w:b/>
          <w:bCs/>
          <w:i/>
          <w:iCs/>
          <w:color w:val="000000"/>
        </w:rPr>
      </w:pPr>
    </w:p>
    <w:p w:rsidR="00640D60" w:rsidRPr="00640D60" w:rsidRDefault="00640D60" w:rsidP="00965856">
      <w:pPr>
        <w:autoSpaceDE w:val="0"/>
        <w:autoSpaceDN w:val="0"/>
        <w:adjustRightInd w:val="0"/>
        <w:jc w:val="both"/>
        <w:rPr>
          <w:b/>
          <w:bCs/>
          <w:i/>
          <w:iCs/>
          <w:color w:val="000000"/>
        </w:rPr>
      </w:pPr>
      <w:r w:rsidRPr="00640D60">
        <w:rPr>
          <w:b/>
          <w:bCs/>
          <w:i/>
          <w:iCs/>
          <w:color w:val="000000"/>
        </w:rPr>
        <w:t>Odporúčaný rozsah nízkouhlíkovej stratégie:</w:t>
      </w:r>
    </w:p>
    <w:p w:rsidR="00640D60" w:rsidRPr="00640D60" w:rsidRDefault="00640D60" w:rsidP="00965856">
      <w:pPr>
        <w:autoSpaceDE w:val="0"/>
        <w:autoSpaceDN w:val="0"/>
        <w:adjustRightInd w:val="0"/>
        <w:jc w:val="both"/>
        <w:rPr>
          <w:color w:val="000000"/>
        </w:rPr>
      </w:pPr>
      <w:r w:rsidRPr="00640D60">
        <w:rPr>
          <w:color w:val="000000"/>
        </w:rPr>
        <w:t>1. zhrnutie cieľov a výsledkov stratégie (krátky prehľad) vrátane opisu regionálneho využitia</w:t>
      </w:r>
    </w:p>
    <w:p w:rsidR="00640D60" w:rsidRPr="00640D60" w:rsidRDefault="00640D60" w:rsidP="00965856">
      <w:pPr>
        <w:autoSpaceDE w:val="0"/>
        <w:autoSpaceDN w:val="0"/>
        <w:adjustRightInd w:val="0"/>
        <w:jc w:val="both"/>
        <w:rPr>
          <w:color w:val="000000"/>
        </w:rPr>
      </w:pPr>
      <w:r w:rsidRPr="00640D60">
        <w:rPr>
          <w:color w:val="000000"/>
        </w:rPr>
        <w:t>nízkouhlíkovej stratégie;</w:t>
      </w:r>
    </w:p>
    <w:p w:rsidR="00640D60" w:rsidRPr="00640D60" w:rsidRDefault="00640D60" w:rsidP="00965856">
      <w:pPr>
        <w:autoSpaceDE w:val="0"/>
        <w:autoSpaceDN w:val="0"/>
        <w:adjustRightInd w:val="0"/>
        <w:jc w:val="both"/>
        <w:rPr>
          <w:color w:val="000000"/>
        </w:rPr>
      </w:pPr>
      <w:r w:rsidRPr="00640D60">
        <w:rPr>
          <w:color w:val="000000"/>
        </w:rPr>
        <w:t>2. stručný popis a charakteristika územia, pre ktoré je stratégia vypracovaná;</w:t>
      </w:r>
    </w:p>
    <w:p w:rsidR="00640D60" w:rsidRPr="00640D60" w:rsidRDefault="00640D60" w:rsidP="00965856">
      <w:pPr>
        <w:autoSpaceDE w:val="0"/>
        <w:autoSpaceDN w:val="0"/>
        <w:adjustRightInd w:val="0"/>
        <w:jc w:val="both"/>
        <w:rPr>
          <w:color w:val="000000"/>
        </w:rPr>
      </w:pPr>
      <w:r w:rsidRPr="00640D60">
        <w:rPr>
          <w:color w:val="000000"/>
        </w:rPr>
        <w:t>3. identifikácia relevantného orgánu, ktorý bude stratégiu schvaľovať a spôsob schvaľovania</w:t>
      </w:r>
    </w:p>
    <w:p w:rsidR="00640D60" w:rsidRPr="00640D60" w:rsidRDefault="00640D60" w:rsidP="00965856">
      <w:pPr>
        <w:autoSpaceDE w:val="0"/>
        <w:autoSpaceDN w:val="0"/>
        <w:adjustRightInd w:val="0"/>
        <w:jc w:val="both"/>
        <w:rPr>
          <w:color w:val="000000"/>
        </w:rPr>
      </w:pPr>
      <w:r w:rsidRPr="00640D60">
        <w:rPr>
          <w:color w:val="000000"/>
        </w:rPr>
        <w:t>stratégie;</w:t>
      </w:r>
    </w:p>
    <w:p w:rsidR="00640D60" w:rsidRPr="00640D60" w:rsidRDefault="00640D60" w:rsidP="00965856">
      <w:pPr>
        <w:autoSpaceDE w:val="0"/>
        <w:autoSpaceDN w:val="0"/>
        <w:adjustRightInd w:val="0"/>
        <w:jc w:val="both"/>
        <w:rPr>
          <w:color w:val="000000"/>
        </w:rPr>
      </w:pPr>
      <w:r w:rsidRPr="00640D60">
        <w:rPr>
          <w:color w:val="000000"/>
        </w:rPr>
        <w:t>4. bilancie emisií skleníkových plynov vrátane zohľadnenia dopadu na znečisťujúce látky do</w:t>
      </w:r>
    </w:p>
    <w:p w:rsidR="00640D60" w:rsidRPr="00640D60" w:rsidRDefault="00640D60" w:rsidP="00965856">
      <w:pPr>
        <w:autoSpaceDE w:val="0"/>
        <w:autoSpaceDN w:val="0"/>
        <w:adjustRightInd w:val="0"/>
        <w:jc w:val="both"/>
        <w:rPr>
          <w:color w:val="000000"/>
        </w:rPr>
      </w:pPr>
      <w:r w:rsidRPr="00640D60">
        <w:rPr>
          <w:color w:val="000000"/>
        </w:rPr>
        <w:t>ovzdušia:</w:t>
      </w:r>
    </w:p>
    <w:p w:rsidR="00640D60" w:rsidRPr="00640D60" w:rsidRDefault="00640D60" w:rsidP="00965856">
      <w:pPr>
        <w:autoSpaceDE w:val="0"/>
        <w:autoSpaceDN w:val="0"/>
        <w:adjustRightInd w:val="0"/>
        <w:jc w:val="both"/>
        <w:rPr>
          <w:color w:val="000000"/>
        </w:rPr>
      </w:pPr>
      <w:r w:rsidRPr="00640D60">
        <w:rPr>
          <w:color w:val="000000"/>
        </w:rPr>
        <w:t>a) popis metódy určenia emisií skleníkových plynov;</w:t>
      </w:r>
    </w:p>
    <w:p w:rsidR="00640D60" w:rsidRPr="00640D60" w:rsidRDefault="00640D60" w:rsidP="00965856">
      <w:pPr>
        <w:autoSpaceDE w:val="0"/>
        <w:autoSpaceDN w:val="0"/>
        <w:adjustRightInd w:val="0"/>
        <w:jc w:val="both"/>
        <w:rPr>
          <w:color w:val="000000"/>
        </w:rPr>
      </w:pPr>
      <w:r w:rsidRPr="00640D60">
        <w:rPr>
          <w:color w:val="000000"/>
        </w:rPr>
        <w:t>b) vyčíslenie emisií podľa jednotlivých sektorov;</w:t>
      </w:r>
    </w:p>
    <w:p w:rsidR="00640D60" w:rsidRPr="00640D60" w:rsidRDefault="00640D60" w:rsidP="00965856">
      <w:pPr>
        <w:autoSpaceDE w:val="0"/>
        <w:autoSpaceDN w:val="0"/>
        <w:adjustRightInd w:val="0"/>
        <w:jc w:val="both"/>
        <w:rPr>
          <w:color w:val="000000"/>
        </w:rPr>
      </w:pPr>
      <w:r w:rsidRPr="00640D60">
        <w:rPr>
          <w:color w:val="000000"/>
        </w:rPr>
        <w:t>5. celková stratégia:</w:t>
      </w:r>
    </w:p>
    <w:p w:rsidR="00640D60" w:rsidRPr="00640D60" w:rsidRDefault="00640D60" w:rsidP="00965856">
      <w:pPr>
        <w:autoSpaceDE w:val="0"/>
        <w:autoSpaceDN w:val="0"/>
        <w:adjustRightInd w:val="0"/>
        <w:jc w:val="both"/>
        <w:rPr>
          <w:color w:val="000000"/>
        </w:rPr>
      </w:pPr>
      <w:r w:rsidRPr="00640D60">
        <w:rPr>
          <w:color w:val="000000"/>
        </w:rPr>
        <w:t>a) súčasný stav využívania energie celkovo a v členení podľa jednotlivých sektorov;</w:t>
      </w:r>
    </w:p>
    <w:p w:rsidR="00640D60" w:rsidRPr="00640D60" w:rsidRDefault="00640D60" w:rsidP="00965856">
      <w:pPr>
        <w:autoSpaceDE w:val="0"/>
        <w:autoSpaceDN w:val="0"/>
        <w:adjustRightInd w:val="0"/>
        <w:jc w:val="both"/>
        <w:rPr>
          <w:color w:val="000000"/>
        </w:rPr>
      </w:pPr>
      <w:r w:rsidRPr="00640D60">
        <w:rPr>
          <w:color w:val="000000"/>
        </w:rPr>
        <w:t>b) plány a ciele:</w:t>
      </w:r>
    </w:p>
    <w:p w:rsidR="00640D60" w:rsidRPr="00965856" w:rsidRDefault="00640D60" w:rsidP="00965856">
      <w:pPr>
        <w:pStyle w:val="Odsekzoznamu"/>
        <w:numPr>
          <w:ilvl w:val="0"/>
          <w:numId w:val="32"/>
        </w:numPr>
        <w:autoSpaceDE w:val="0"/>
        <w:autoSpaceDN w:val="0"/>
        <w:adjustRightInd w:val="0"/>
        <w:jc w:val="both"/>
        <w:rPr>
          <w:color w:val="000000"/>
        </w:rPr>
      </w:pPr>
      <w:r w:rsidRPr="00965856">
        <w:rPr>
          <w:color w:val="000000"/>
        </w:rPr>
        <w:t>indikatívny záväzok zníženia emisií skleníkových plynov vyjadrený akopercentuálny podielv poslednom roku platnosti stratégie (cieľovom roku) voči súčasnému stavu a</w:t>
      </w:r>
      <w:r w:rsidR="00965856" w:rsidRPr="00965856">
        <w:rPr>
          <w:color w:val="000000"/>
        </w:rPr>
        <w:t> </w:t>
      </w:r>
      <w:r w:rsidRPr="00965856">
        <w:rPr>
          <w:color w:val="000000"/>
        </w:rPr>
        <w:t>absolútnahodnota plánovaného ročného znižovania v t/rok od roku schválenia stratégie až po cieľovýrok;</w:t>
      </w:r>
    </w:p>
    <w:p w:rsidR="00640D60" w:rsidRPr="00965856" w:rsidRDefault="00640D60" w:rsidP="00965856">
      <w:pPr>
        <w:pStyle w:val="Odsekzoznamu"/>
        <w:numPr>
          <w:ilvl w:val="0"/>
          <w:numId w:val="32"/>
        </w:numPr>
        <w:autoSpaceDE w:val="0"/>
        <w:autoSpaceDN w:val="0"/>
        <w:adjustRightInd w:val="0"/>
        <w:jc w:val="both"/>
        <w:rPr>
          <w:color w:val="000000"/>
        </w:rPr>
      </w:pPr>
      <w:r w:rsidRPr="00965856">
        <w:rPr>
          <w:color w:val="000000"/>
        </w:rPr>
        <w:t>plánované zníženie spotreby alebo potreby energie/využívanie energie z</w:t>
      </w:r>
      <w:r w:rsidR="00965856" w:rsidRPr="00965856">
        <w:rPr>
          <w:color w:val="000000"/>
        </w:rPr>
        <w:t> </w:t>
      </w:r>
      <w:r w:rsidRPr="00965856">
        <w:rPr>
          <w:color w:val="000000"/>
        </w:rPr>
        <w:t>obnoviteľnýchzdrojov energie a prostriedkov energetickej efektívnosti/zníženie emisií skleníkovýchplynov podľa jednotlivých sektorov;</w:t>
      </w:r>
    </w:p>
    <w:p w:rsidR="00640D60" w:rsidRPr="00965856" w:rsidRDefault="00640D60" w:rsidP="00965856">
      <w:pPr>
        <w:pStyle w:val="Odsekzoznamu"/>
        <w:numPr>
          <w:ilvl w:val="0"/>
          <w:numId w:val="32"/>
        </w:numPr>
        <w:autoSpaceDE w:val="0"/>
        <w:autoSpaceDN w:val="0"/>
        <w:adjustRightInd w:val="0"/>
        <w:jc w:val="both"/>
        <w:rPr>
          <w:color w:val="000000"/>
        </w:rPr>
      </w:pPr>
      <w:r w:rsidRPr="00965856">
        <w:rPr>
          <w:color w:val="000000"/>
        </w:rPr>
        <w:t>predpokladaný dopad na kvalitu životného prostredia najmä s ohľadom naznečisťujúcelátky do ovzdušia;</w:t>
      </w:r>
    </w:p>
    <w:p w:rsidR="00640D60" w:rsidRPr="00640D60" w:rsidRDefault="00640D60" w:rsidP="00965856">
      <w:pPr>
        <w:autoSpaceDE w:val="0"/>
        <w:autoSpaceDN w:val="0"/>
        <w:adjustRightInd w:val="0"/>
        <w:jc w:val="both"/>
        <w:rPr>
          <w:color w:val="000000"/>
        </w:rPr>
      </w:pPr>
      <w:r w:rsidRPr="00640D60">
        <w:rPr>
          <w:color w:val="000000"/>
        </w:rPr>
        <w:t>6. plánované aktivity a opatrenia po dobu platnosti stratégie:</w:t>
      </w:r>
    </w:p>
    <w:p w:rsidR="00640D60" w:rsidRPr="00640D60" w:rsidRDefault="00640D60" w:rsidP="00965856">
      <w:pPr>
        <w:tabs>
          <w:tab w:val="left" w:pos="1373"/>
        </w:tabs>
        <w:jc w:val="both"/>
        <w:rPr>
          <w:color w:val="000000"/>
        </w:rPr>
      </w:pPr>
      <w:r w:rsidRPr="00640D60">
        <w:rPr>
          <w:color w:val="000000"/>
        </w:rPr>
        <w:t>a) dlhodobé ciele a úlohy:</w:t>
      </w:r>
    </w:p>
    <w:p w:rsidR="00640D60" w:rsidRPr="00640D60" w:rsidRDefault="00640D60" w:rsidP="00965856">
      <w:pPr>
        <w:pStyle w:val="Odsekzoznamu"/>
        <w:numPr>
          <w:ilvl w:val="0"/>
          <w:numId w:val="32"/>
        </w:numPr>
        <w:autoSpaceDE w:val="0"/>
        <w:autoSpaceDN w:val="0"/>
        <w:adjustRightInd w:val="0"/>
        <w:jc w:val="both"/>
      </w:pPr>
      <w:r w:rsidRPr="00640D60">
        <w:lastRenderedPageBreak/>
        <w:t>základný popis cieľov a úloh;</w:t>
      </w:r>
    </w:p>
    <w:p w:rsidR="00640D60" w:rsidRPr="00640D60" w:rsidRDefault="00640D60" w:rsidP="00965856">
      <w:pPr>
        <w:pStyle w:val="Odsekzoznamu"/>
        <w:numPr>
          <w:ilvl w:val="0"/>
          <w:numId w:val="32"/>
        </w:numPr>
        <w:autoSpaceDE w:val="0"/>
        <w:autoSpaceDN w:val="0"/>
        <w:adjustRightInd w:val="0"/>
        <w:jc w:val="both"/>
      </w:pPr>
      <w:r w:rsidRPr="00640D60">
        <w:t>určenie zodpovednosti;</w:t>
      </w:r>
    </w:p>
    <w:p w:rsidR="00640D60" w:rsidRPr="00640D60" w:rsidRDefault="00640D60" w:rsidP="00965856">
      <w:pPr>
        <w:pStyle w:val="Odsekzoznamu"/>
        <w:numPr>
          <w:ilvl w:val="0"/>
          <w:numId w:val="32"/>
        </w:numPr>
        <w:autoSpaceDE w:val="0"/>
        <w:autoSpaceDN w:val="0"/>
        <w:adjustRightInd w:val="0"/>
        <w:jc w:val="both"/>
      </w:pPr>
      <w:r w:rsidRPr="00640D60">
        <w:t>časový harmonogram vrátane hlavných míľnikov;</w:t>
      </w:r>
    </w:p>
    <w:p w:rsidR="00640D60" w:rsidRPr="00640D60" w:rsidRDefault="00640D60" w:rsidP="00ED4685">
      <w:pPr>
        <w:pStyle w:val="Odsekzoznamu"/>
        <w:numPr>
          <w:ilvl w:val="0"/>
          <w:numId w:val="32"/>
        </w:numPr>
        <w:autoSpaceDE w:val="0"/>
        <w:autoSpaceDN w:val="0"/>
        <w:adjustRightInd w:val="0"/>
        <w:jc w:val="both"/>
      </w:pPr>
      <w:r w:rsidRPr="00640D60">
        <w:t>predpokladané náklady v členení na verejné zdroj</w:t>
      </w:r>
      <w:r w:rsidR="00ED4685">
        <w:t xml:space="preserve">e (EÚ, štátny rozpočet, rozpočet </w:t>
      </w:r>
      <w:r w:rsidRPr="00640D60">
        <w:t>samosprávy) a súkromné zdroje;</w:t>
      </w:r>
    </w:p>
    <w:p w:rsidR="00640D60" w:rsidRPr="00640D60" w:rsidRDefault="00640D60" w:rsidP="00965856">
      <w:pPr>
        <w:pStyle w:val="Odsekzoznamu"/>
        <w:numPr>
          <w:ilvl w:val="0"/>
          <w:numId w:val="32"/>
        </w:numPr>
        <w:autoSpaceDE w:val="0"/>
        <w:autoSpaceDN w:val="0"/>
        <w:adjustRightInd w:val="0"/>
        <w:jc w:val="both"/>
      </w:pPr>
      <w:r w:rsidRPr="00640D60">
        <w:t>predpokladaná úspora energie/využívanie energie z OZE so základným popisom</w:t>
      </w:r>
    </w:p>
    <w:p w:rsidR="00640D60" w:rsidRPr="00640D60" w:rsidRDefault="00640D60" w:rsidP="00ED4685">
      <w:pPr>
        <w:pStyle w:val="Odsekzoznamu"/>
        <w:autoSpaceDE w:val="0"/>
        <w:autoSpaceDN w:val="0"/>
        <w:adjustRightInd w:val="0"/>
        <w:ind w:left="1428"/>
        <w:jc w:val="both"/>
      </w:pPr>
      <w:r w:rsidRPr="00640D60">
        <w:t>uvažovaných typov technológií OZE (fotovoltaika, solárne kolektory, biomasa atď.);</w:t>
      </w:r>
    </w:p>
    <w:p w:rsidR="00640D60" w:rsidRPr="00640D60" w:rsidRDefault="00640D60" w:rsidP="00C07574">
      <w:pPr>
        <w:pStyle w:val="Odsekzoznamu"/>
        <w:numPr>
          <w:ilvl w:val="0"/>
          <w:numId w:val="32"/>
        </w:numPr>
        <w:autoSpaceDE w:val="0"/>
        <w:autoSpaceDN w:val="0"/>
        <w:adjustRightInd w:val="0"/>
        <w:jc w:val="both"/>
      </w:pPr>
      <w:r w:rsidRPr="00640D60">
        <w:t>predpokladaná energetická efektívnosť (t. j. využitie napr. zmeny spotrebiteľskéhosprávania na zníženie energetickej náročnosti budov, výmena okien, zateplenie, výmenavykurovacích zariadení, efektívnejší odber elektrickej energie efektívnejšími spotrebičmiatď.);</w:t>
      </w:r>
    </w:p>
    <w:p w:rsidR="00640D60" w:rsidRPr="00640D60" w:rsidRDefault="00640D60" w:rsidP="00965856">
      <w:pPr>
        <w:pStyle w:val="Odsekzoznamu"/>
        <w:numPr>
          <w:ilvl w:val="0"/>
          <w:numId w:val="32"/>
        </w:numPr>
        <w:autoSpaceDE w:val="0"/>
        <w:autoSpaceDN w:val="0"/>
        <w:adjustRightInd w:val="0"/>
        <w:jc w:val="both"/>
      </w:pPr>
      <w:r w:rsidRPr="00640D60">
        <w:t>predpokladané zníženie emisií skleníkových plynov;</w:t>
      </w:r>
    </w:p>
    <w:p w:rsidR="00640D60" w:rsidRPr="00640D60" w:rsidRDefault="00640D60" w:rsidP="00965856">
      <w:pPr>
        <w:pStyle w:val="Odsekzoznamu"/>
        <w:numPr>
          <w:ilvl w:val="0"/>
          <w:numId w:val="32"/>
        </w:numPr>
        <w:autoSpaceDE w:val="0"/>
        <w:autoSpaceDN w:val="0"/>
        <w:adjustRightInd w:val="0"/>
        <w:jc w:val="both"/>
      </w:pPr>
      <w:r w:rsidRPr="00640D60">
        <w:t>predpokladané zníženie/zvýšenie základných znečisťujúcich látok do ovzdušia;</w:t>
      </w:r>
    </w:p>
    <w:p w:rsidR="00965856" w:rsidRDefault="00965856" w:rsidP="00965856">
      <w:pPr>
        <w:autoSpaceDE w:val="0"/>
        <w:autoSpaceDN w:val="0"/>
        <w:adjustRightInd w:val="0"/>
        <w:jc w:val="both"/>
      </w:pPr>
    </w:p>
    <w:p w:rsidR="00640D60" w:rsidRPr="00640D60" w:rsidRDefault="00640D60" w:rsidP="00965856">
      <w:pPr>
        <w:autoSpaceDE w:val="0"/>
        <w:autoSpaceDN w:val="0"/>
        <w:adjustRightInd w:val="0"/>
        <w:jc w:val="both"/>
      </w:pPr>
      <w:r w:rsidRPr="00640D60">
        <w:t>b) krátkodobé a strednodobé opatrenia:</w:t>
      </w:r>
    </w:p>
    <w:p w:rsidR="00640D60" w:rsidRDefault="00640D60" w:rsidP="00965856">
      <w:pPr>
        <w:pStyle w:val="Odsekzoznamu"/>
        <w:numPr>
          <w:ilvl w:val="0"/>
          <w:numId w:val="35"/>
        </w:numPr>
        <w:autoSpaceDE w:val="0"/>
        <w:autoSpaceDN w:val="0"/>
        <w:adjustRightInd w:val="0"/>
        <w:jc w:val="both"/>
      </w:pPr>
      <w:r w:rsidRPr="00640D60">
        <w:t>stručný popis opatrenia;</w:t>
      </w:r>
    </w:p>
    <w:p w:rsidR="00640D60" w:rsidRPr="00640D60" w:rsidRDefault="00640D60" w:rsidP="00965856">
      <w:pPr>
        <w:pStyle w:val="Odsekzoznamu"/>
        <w:numPr>
          <w:ilvl w:val="0"/>
          <w:numId w:val="32"/>
        </w:numPr>
        <w:autoSpaceDE w:val="0"/>
        <w:autoSpaceDN w:val="0"/>
        <w:adjustRightInd w:val="0"/>
        <w:jc w:val="both"/>
      </w:pPr>
      <w:r w:rsidRPr="00640D60">
        <w:t>určenie zodpovednosti;</w:t>
      </w:r>
    </w:p>
    <w:p w:rsidR="00640D60" w:rsidRPr="00640D60" w:rsidRDefault="00640D60" w:rsidP="00965856">
      <w:pPr>
        <w:pStyle w:val="Odsekzoznamu"/>
        <w:numPr>
          <w:ilvl w:val="0"/>
          <w:numId w:val="32"/>
        </w:numPr>
        <w:autoSpaceDE w:val="0"/>
        <w:autoSpaceDN w:val="0"/>
        <w:adjustRightInd w:val="0"/>
        <w:jc w:val="both"/>
      </w:pPr>
      <w:r w:rsidRPr="00640D60">
        <w:t>časový harmonogram vrátane hlavných míľnikov;</w:t>
      </w:r>
    </w:p>
    <w:p w:rsidR="00640D60" w:rsidRPr="00640D60" w:rsidRDefault="00640D60" w:rsidP="00ED4685">
      <w:pPr>
        <w:pStyle w:val="Odsekzoznamu"/>
        <w:numPr>
          <w:ilvl w:val="0"/>
          <w:numId w:val="32"/>
        </w:numPr>
        <w:autoSpaceDE w:val="0"/>
        <w:autoSpaceDN w:val="0"/>
        <w:adjustRightInd w:val="0"/>
        <w:jc w:val="both"/>
      </w:pPr>
      <w:r w:rsidRPr="00640D60">
        <w:t>predpokladané náklady v členení na verejné zdroje (EÚ, štátny rozpočet, rozpočetsamosprávy) a súkromné zdroje;</w:t>
      </w:r>
    </w:p>
    <w:p w:rsidR="00640D60" w:rsidRPr="00640D60" w:rsidRDefault="00640D60" w:rsidP="00965856">
      <w:pPr>
        <w:pStyle w:val="Odsekzoznamu"/>
        <w:numPr>
          <w:ilvl w:val="0"/>
          <w:numId w:val="34"/>
        </w:numPr>
        <w:autoSpaceDE w:val="0"/>
        <w:autoSpaceDN w:val="0"/>
        <w:adjustRightInd w:val="0"/>
        <w:jc w:val="both"/>
      </w:pPr>
      <w:r w:rsidRPr="00640D60">
        <w:t>predpokladaná úspora energie/využívanie energie z OZE so základným popisom</w:t>
      </w:r>
    </w:p>
    <w:p w:rsidR="00640D60" w:rsidRPr="00640D60" w:rsidRDefault="00640D60" w:rsidP="00ED4685">
      <w:pPr>
        <w:pStyle w:val="Odsekzoznamu"/>
        <w:autoSpaceDE w:val="0"/>
        <w:autoSpaceDN w:val="0"/>
        <w:adjustRightInd w:val="0"/>
        <w:ind w:left="1428"/>
        <w:jc w:val="both"/>
      </w:pPr>
      <w:r w:rsidRPr="00640D60">
        <w:t>uvažovaných typov technológií OZE (fotovoltaika, solárne kolektory, biomasa atď.);</w:t>
      </w:r>
    </w:p>
    <w:p w:rsidR="00640D60" w:rsidRPr="00640D60" w:rsidRDefault="00640D60" w:rsidP="00ED4685">
      <w:pPr>
        <w:pStyle w:val="Odsekzoznamu"/>
        <w:numPr>
          <w:ilvl w:val="0"/>
          <w:numId w:val="34"/>
        </w:numPr>
        <w:autoSpaceDE w:val="0"/>
        <w:autoSpaceDN w:val="0"/>
        <w:adjustRightInd w:val="0"/>
        <w:jc w:val="both"/>
      </w:pPr>
      <w:r w:rsidRPr="00640D60">
        <w:t>predpokladaná energetická efektívnosť (t. j. využitie napr. zmeny spotrebiteľskéhosprávania na zníženie energetickej náročnosti budov, výmena okien, zateplenie, výmenavykurovacích zariadení, efektívnejší odber elektrickej energie efektívnejšími spotrebičmiatď.);</w:t>
      </w:r>
    </w:p>
    <w:p w:rsidR="00640D60" w:rsidRPr="00640D60" w:rsidRDefault="00640D60" w:rsidP="00965856">
      <w:pPr>
        <w:pStyle w:val="Odsekzoznamu"/>
        <w:numPr>
          <w:ilvl w:val="0"/>
          <w:numId w:val="34"/>
        </w:numPr>
        <w:autoSpaceDE w:val="0"/>
        <w:autoSpaceDN w:val="0"/>
        <w:adjustRightInd w:val="0"/>
        <w:jc w:val="both"/>
      </w:pPr>
      <w:r w:rsidRPr="00640D60">
        <w:t>predpokladané zníženie emisií skleníkových plynov;</w:t>
      </w:r>
    </w:p>
    <w:p w:rsidR="00640D60" w:rsidRPr="00640D60" w:rsidRDefault="00640D60" w:rsidP="00965856">
      <w:pPr>
        <w:pStyle w:val="Odsekzoznamu"/>
        <w:numPr>
          <w:ilvl w:val="0"/>
          <w:numId w:val="34"/>
        </w:numPr>
        <w:autoSpaceDE w:val="0"/>
        <w:autoSpaceDN w:val="0"/>
        <w:adjustRightInd w:val="0"/>
        <w:jc w:val="both"/>
      </w:pPr>
      <w:r w:rsidRPr="00640D60">
        <w:t>predpokladané zníženie/zvýšenie základných znečisťujúcich látok do ovzdušia;</w:t>
      </w:r>
    </w:p>
    <w:p w:rsidR="00640D60" w:rsidRPr="00EC0E69" w:rsidRDefault="00EC0E69" w:rsidP="00EC0E69">
      <w:pPr>
        <w:autoSpaceDE w:val="0"/>
        <w:autoSpaceDN w:val="0"/>
        <w:adjustRightInd w:val="0"/>
        <w:jc w:val="both"/>
        <w:rPr>
          <w:color w:val="000000"/>
          <w:highlight w:val="yellow"/>
        </w:rPr>
      </w:pPr>
      <w:r>
        <w:t xml:space="preserve">7. </w:t>
      </w:r>
      <w:r w:rsidR="00640D60" w:rsidRPr="00640D60">
        <w:t xml:space="preserve">Keďže je v </w:t>
      </w:r>
      <w:r w:rsidR="00640D60" w:rsidRPr="008B3A7A">
        <w:t xml:space="preserve">predmetnej lokalite systém centralizovaného zásobovania teplom,nízkouhlíkovástratégia musí vychádzať taktiež </w:t>
      </w:r>
      <w:r w:rsidR="00A63358" w:rsidRPr="008B3A7A">
        <w:rPr>
          <w:color w:val="000000"/>
        </w:rPr>
        <w:t>aktualizovanej Koncepcie rozvoja mesta Nitra</w:t>
      </w:r>
      <w:r w:rsidRPr="008B3A7A">
        <w:rPr>
          <w:color w:val="000000"/>
        </w:rPr>
        <w:t xml:space="preserve"> v oblasti </w:t>
      </w:r>
      <w:r w:rsidR="00A63358" w:rsidRPr="008B3A7A">
        <w:rPr>
          <w:color w:val="000000"/>
        </w:rPr>
        <w:t xml:space="preserve">zásobovania teplom </w:t>
      </w:r>
      <w:hyperlink r:id="rId12" w:history="1">
        <w:r w:rsidR="00A63358" w:rsidRPr="008B3A7A">
          <w:rPr>
            <w:rStyle w:val="Hypertextovprepojenie"/>
          </w:rPr>
          <w:t>https://www.nitra.sk/zobraz/sekciu/koncepcia-rozvoja</w:t>
        </w:r>
      </w:hyperlink>
      <w:r w:rsidR="00640D60" w:rsidRPr="008B3A7A">
        <w:t xml:space="preserve"> so zohľadnenímklesajúceho dopytu po využiteľnom teple a stanovením postupu následného optimálnehoprispôsobenia sa distribúcie</w:t>
      </w:r>
      <w:r w:rsidR="00640D60" w:rsidRPr="00640D60">
        <w:t xml:space="preserve"> a výroby tepla.</w:t>
      </w:r>
    </w:p>
    <w:p w:rsidR="00640D60" w:rsidRPr="00640D60" w:rsidRDefault="00640D60" w:rsidP="00965856">
      <w:pPr>
        <w:autoSpaceDE w:val="0"/>
        <w:autoSpaceDN w:val="0"/>
        <w:adjustRightInd w:val="0"/>
        <w:jc w:val="both"/>
        <w:rPr>
          <w:b/>
          <w:bCs/>
        </w:rPr>
      </w:pPr>
      <w:r w:rsidRPr="00640D60">
        <w:t>8. Štandardné (minimálne) členenie podľa jednotlivých sektorov</w:t>
      </w:r>
      <w:r w:rsidRPr="00640D60">
        <w:rPr>
          <w:b/>
          <w:bCs/>
        </w:rPr>
        <w:t>:</w:t>
      </w:r>
    </w:p>
    <w:p w:rsidR="00640D60" w:rsidRPr="00640D60" w:rsidRDefault="00640D60" w:rsidP="00965856">
      <w:pPr>
        <w:autoSpaceDE w:val="0"/>
        <w:autoSpaceDN w:val="0"/>
        <w:adjustRightInd w:val="0"/>
        <w:jc w:val="both"/>
      </w:pPr>
      <w:r w:rsidRPr="00640D60">
        <w:t>a) budovy:</w:t>
      </w:r>
    </w:p>
    <w:p w:rsidR="00640D60" w:rsidRPr="00640D60" w:rsidRDefault="00640D60" w:rsidP="00965856">
      <w:pPr>
        <w:pStyle w:val="Odsekzoznamu"/>
        <w:numPr>
          <w:ilvl w:val="0"/>
          <w:numId w:val="34"/>
        </w:numPr>
        <w:autoSpaceDE w:val="0"/>
        <w:autoSpaceDN w:val="0"/>
        <w:adjustRightInd w:val="0"/>
        <w:jc w:val="both"/>
      </w:pPr>
      <w:r w:rsidRPr="00640D60">
        <w:t>budovy na bývanie (rodinné domy, bytové domy, polyfunkčné budovy);</w:t>
      </w:r>
    </w:p>
    <w:p w:rsidR="00640D60" w:rsidRPr="00640D60" w:rsidRDefault="00640D60" w:rsidP="00965856">
      <w:pPr>
        <w:pStyle w:val="Odsekzoznamu"/>
        <w:numPr>
          <w:ilvl w:val="0"/>
          <w:numId w:val="34"/>
        </w:numPr>
        <w:autoSpaceDE w:val="0"/>
        <w:autoSpaceDN w:val="0"/>
        <w:adjustRightInd w:val="0"/>
        <w:jc w:val="both"/>
      </w:pPr>
      <w:r w:rsidRPr="00640D60">
        <w:t>administratívne budovy;</w:t>
      </w:r>
    </w:p>
    <w:p w:rsidR="00640D60" w:rsidRPr="00640D60" w:rsidRDefault="00640D60" w:rsidP="00965856">
      <w:pPr>
        <w:pStyle w:val="Odsekzoznamu"/>
        <w:numPr>
          <w:ilvl w:val="0"/>
          <w:numId w:val="34"/>
        </w:numPr>
        <w:autoSpaceDE w:val="0"/>
        <w:autoSpaceDN w:val="0"/>
        <w:adjustRightInd w:val="0"/>
        <w:jc w:val="both"/>
      </w:pPr>
      <w:r w:rsidRPr="00640D60">
        <w:t>budovy škôl a školských zariadení;</w:t>
      </w:r>
    </w:p>
    <w:p w:rsidR="00640D60" w:rsidRPr="00640D60" w:rsidRDefault="00640D60" w:rsidP="00965856">
      <w:pPr>
        <w:pStyle w:val="Odsekzoznamu"/>
        <w:numPr>
          <w:ilvl w:val="0"/>
          <w:numId w:val="34"/>
        </w:numPr>
        <w:autoSpaceDE w:val="0"/>
        <w:autoSpaceDN w:val="0"/>
        <w:adjustRightInd w:val="0"/>
        <w:jc w:val="both"/>
      </w:pPr>
      <w:r w:rsidRPr="00640D60">
        <w:t>budovy nemocníc a zdravotníckych zariadení;</w:t>
      </w:r>
    </w:p>
    <w:p w:rsidR="00640D60" w:rsidRPr="00640D60" w:rsidRDefault="00640D60" w:rsidP="00965856">
      <w:pPr>
        <w:autoSpaceDE w:val="0"/>
        <w:autoSpaceDN w:val="0"/>
        <w:adjustRightInd w:val="0"/>
        <w:jc w:val="both"/>
      </w:pPr>
      <w:r w:rsidRPr="00640D60">
        <w:t>b) verejné osvetlenie;</w:t>
      </w:r>
    </w:p>
    <w:p w:rsidR="00640D60" w:rsidRPr="00640D60" w:rsidRDefault="00640D60" w:rsidP="00965856">
      <w:pPr>
        <w:autoSpaceDE w:val="0"/>
        <w:autoSpaceDN w:val="0"/>
        <w:adjustRightInd w:val="0"/>
        <w:jc w:val="both"/>
      </w:pPr>
      <w:r w:rsidRPr="00640D60">
        <w:t>c) energetický priemysel najmä tepelná energetika (samostatne alebo ako súčasť iných</w:t>
      </w:r>
    </w:p>
    <w:p w:rsidR="00640D60" w:rsidRPr="00640D60" w:rsidRDefault="00640D60" w:rsidP="00965856">
      <w:pPr>
        <w:autoSpaceDE w:val="0"/>
        <w:autoSpaceDN w:val="0"/>
        <w:adjustRightInd w:val="0"/>
        <w:jc w:val="both"/>
      </w:pPr>
      <w:r w:rsidRPr="00640D60">
        <w:t>sektorov);</w:t>
      </w:r>
    </w:p>
    <w:p w:rsidR="00640D60" w:rsidRPr="00640D60" w:rsidRDefault="00640D60" w:rsidP="00965856">
      <w:pPr>
        <w:autoSpaceDE w:val="0"/>
        <w:autoSpaceDN w:val="0"/>
        <w:adjustRightInd w:val="0"/>
        <w:jc w:val="both"/>
      </w:pPr>
      <w:r w:rsidRPr="00640D60">
        <w:t>d) doprava:</w:t>
      </w:r>
    </w:p>
    <w:p w:rsidR="00640D60" w:rsidRPr="00640D60" w:rsidRDefault="00640D60" w:rsidP="00965856">
      <w:pPr>
        <w:pStyle w:val="Odsekzoznamu"/>
        <w:numPr>
          <w:ilvl w:val="0"/>
          <w:numId w:val="34"/>
        </w:numPr>
        <w:autoSpaceDE w:val="0"/>
        <w:autoSpaceDN w:val="0"/>
        <w:adjustRightInd w:val="0"/>
        <w:jc w:val="both"/>
      </w:pPr>
      <w:r w:rsidRPr="00640D60">
        <w:lastRenderedPageBreak/>
        <w:t>verejná;</w:t>
      </w:r>
    </w:p>
    <w:p w:rsidR="00640D60" w:rsidRPr="00640D60" w:rsidRDefault="00640D60" w:rsidP="00965856">
      <w:pPr>
        <w:pStyle w:val="Odsekzoznamu"/>
        <w:numPr>
          <w:ilvl w:val="0"/>
          <w:numId w:val="34"/>
        </w:numPr>
        <w:autoSpaceDE w:val="0"/>
        <w:autoSpaceDN w:val="0"/>
        <w:adjustRightInd w:val="0"/>
        <w:jc w:val="both"/>
      </w:pPr>
      <w:r w:rsidRPr="00640D60">
        <w:t>individuálna;</w:t>
      </w:r>
    </w:p>
    <w:p w:rsidR="00640D60" w:rsidRPr="00640D60" w:rsidRDefault="00640D60" w:rsidP="00965856">
      <w:pPr>
        <w:tabs>
          <w:tab w:val="left" w:pos="1373"/>
        </w:tabs>
        <w:jc w:val="both"/>
      </w:pPr>
      <w:r w:rsidRPr="00640D60">
        <w:t>9. Dobrovoľné rozšírenie členenia podľa jednotlivých sektorov:</w:t>
      </w:r>
    </w:p>
    <w:p w:rsidR="00640D60" w:rsidRPr="00640D60" w:rsidRDefault="00640D60" w:rsidP="00965856">
      <w:pPr>
        <w:autoSpaceDE w:val="0"/>
        <w:autoSpaceDN w:val="0"/>
        <w:adjustRightInd w:val="0"/>
        <w:jc w:val="both"/>
      </w:pPr>
      <w:r w:rsidRPr="00640D60">
        <w:t>a) budovy:</w:t>
      </w:r>
    </w:p>
    <w:p w:rsidR="00640D60" w:rsidRPr="00640D60" w:rsidRDefault="00640D60" w:rsidP="00965856">
      <w:pPr>
        <w:pStyle w:val="Odsekzoznamu"/>
        <w:numPr>
          <w:ilvl w:val="0"/>
          <w:numId w:val="34"/>
        </w:numPr>
        <w:autoSpaceDE w:val="0"/>
        <w:autoSpaceDN w:val="0"/>
        <w:adjustRightInd w:val="0"/>
        <w:jc w:val="both"/>
      </w:pPr>
      <w:r w:rsidRPr="00640D60">
        <w:t>budovy hotelov a reštaurácií;</w:t>
      </w:r>
    </w:p>
    <w:p w:rsidR="00640D60" w:rsidRPr="00640D60" w:rsidRDefault="00640D60" w:rsidP="00965856">
      <w:pPr>
        <w:pStyle w:val="Odsekzoznamu"/>
        <w:numPr>
          <w:ilvl w:val="0"/>
          <w:numId w:val="34"/>
        </w:numPr>
        <w:autoSpaceDE w:val="0"/>
        <w:autoSpaceDN w:val="0"/>
        <w:adjustRightInd w:val="0"/>
        <w:jc w:val="both"/>
      </w:pPr>
      <w:r w:rsidRPr="00640D60">
        <w:t>športové haly a iné budovy určené na šport;</w:t>
      </w:r>
    </w:p>
    <w:p w:rsidR="00640D60" w:rsidRPr="00640D60" w:rsidRDefault="00640D60" w:rsidP="00965856">
      <w:pPr>
        <w:pStyle w:val="Odsekzoznamu"/>
        <w:numPr>
          <w:ilvl w:val="0"/>
          <w:numId w:val="34"/>
        </w:numPr>
        <w:autoSpaceDE w:val="0"/>
        <w:autoSpaceDN w:val="0"/>
        <w:adjustRightInd w:val="0"/>
        <w:jc w:val="both"/>
      </w:pPr>
      <w:r w:rsidRPr="00640D60">
        <w:t>budovy pre veľkoobchodné a maloobchodné služby;</w:t>
      </w:r>
    </w:p>
    <w:p w:rsidR="00640D60" w:rsidRPr="00640D60" w:rsidRDefault="00640D60" w:rsidP="00965856">
      <w:pPr>
        <w:pStyle w:val="Odsekzoznamu"/>
        <w:numPr>
          <w:ilvl w:val="0"/>
          <w:numId w:val="34"/>
        </w:numPr>
        <w:autoSpaceDE w:val="0"/>
        <w:autoSpaceDN w:val="0"/>
        <w:adjustRightInd w:val="0"/>
        <w:jc w:val="both"/>
      </w:pPr>
      <w:r w:rsidRPr="00640D60">
        <w:t>ostatné nevýrobné budovy spotrebúvajúce energiu;</w:t>
      </w:r>
    </w:p>
    <w:p w:rsidR="00640D60" w:rsidRPr="00640D60" w:rsidRDefault="00640D60" w:rsidP="00965856">
      <w:pPr>
        <w:autoSpaceDE w:val="0"/>
        <w:autoSpaceDN w:val="0"/>
        <w:adjustRightInd w:val="0"/>
        <w:jc w:val="both"/>
      </w:pPr>
      <w:r w:rsidRPr="00640D60">
        <w:t>b) priemysel s výnimkou energetického priemyslu;</w:t>
      </w:r>
    </w:p>
    <w:p w:rsidR="00640D60" w:rsidRPr="00640D60" w:rsidRDefault="00640D60" w:rsidP="00965856">
      <w:pPr>
        <w:autoSpaceDE w:val="0"/>
        <w:autoSpaceDN w:val="0"/>
        <w:adjustRightInd w:val="0"/>
        <w:jc w:val="both"/>
      </w:pPr>
      <w:r w:rsidRPr="00640D60">
        <w:t>c) nákladná doprava;</w:t>
      </w:r>
    </w:p>
    <w:p w:rsidR="00640D60" w:rsidRPr="008B3A7A" w:rsidRDefault="00640D60" w:rsidP="00965856">
      <w:pPr>
        <w:autoSpaceDE w:val="0"/>
        <w:autoSpaceDN w:val="0"/>
        <w:adjustRightInd w:val="0"/>
        <w:jc w:val="both"/>
      </w:pPr>
      <w:r w:rsidRPr="008B3A7A">
        <w:t>d) inteligentné mestá (Smart Cities);</w:t>
      </w:r>
    </w:p>
    <w:p w:rsidR="00640D60" w:rsidRPr="008B3A7A" w:rsidRDefault="00640D60" w:rsidP="00965856">
      <w:pPr>
        <w:autoSpaceDE w:val="0"/>
        <w:autoSpaceDN w:val="0"/>
        <w:adjustRightInd w:val="0"/>
        <w:jc w:val="both"/>
      </w:pPr>
      <w:r w:rsidRPr="008B3A7A">
        <w:t>e) adaptačné opatrenia na zmenu klímy</w:t>
      </w:r>
    </w:p>
    <w:p w:rsidR="00965856" w:rsidRPr="008B3A7A" w:rsidRDefault="00965856" w:rsidP="00640D60">
      <w:pPr>
        <w:autoSpaceDE w:val="0"/>
        <w:autoSpaceDN w:val="0"/>
        <w:adjustRightInd w:val="0"/>
      </w:pPr>
    </w:p>
    <w:p w:rsidR="00640D60" w:rsidRPr="00640D60" w:rsidRDefault="00640D60" w:rsidP="00965856">
      <w:pPr>
        <w:autoSpaceDE w:val="0"/>
        <w:autoSpaceDN w:val="0"/>
        <w:adjustRightInd w:val="0"/>
        <w:jc w:val="both"/>
      </w:pPr>
      <w:r w:rsidRPr="008B3A7A">
        <w:t xml:space="preserve">Európska komisia definuje Smart City ako mesto, ktoré využíva tradičné siete a služby efektívnejšievďaka nasadeniu </w:t>
      </w:r>
      <w:r w:rsidRPr="008B3A7A">
        <w:rPr>
          <w:b/>
          <w:bCs/>
        </w:rPr>
        <w:t>digitálnych</w:t>
      </w:r>
      <w:r w:rsidRPr="00640D60">
        <w:rPr>
          <w:b/>
          <w:bCs/>
        </w:rPr>
        <w:t xml:space="preserve"> a telekomunikačných technológií</w:t>
      </w:r>
      <w:r w:rsidRPr="00640D60">
        <w:t>, čo má pozitívny dopad nielen naobyvateľov, ale aj na podnikanie ako také.</w:t>
      </w:r>
    </w:p>
    <w:p w:rsidR="00640D60" w:rsidRPr="00640D60" w:rsidRDefault="00640D60" w:rsidP="00965856">
      <w:pPr>
        <w:autoSpaceDE w:val="0"/>
        <w:autoSpaceDN w:val="0"/>
        <w:adjustRightInd w:val="0"/>
        <w:jc w:val="both"/>
      </w:pPr>
      <w:r w:rsidRPr="00640D60">
        <w:t>V prípade, že niektoré uvedené časti nebudú vo vypracovanej nízkouhlíkovej stratégii zahrnuté, jepotrebné to relevantne odôvodniť.</w:t>
      </w:r>
    </w:p>
    <w:p w:rsidR="00640D60" w:rsidRPr="00640D60" w:rsidRDefault="00640D60" w:rsidP="00965856">
      <w:pPr>
        <w:autoSpaceDE w:val="0"/>
        <w:autoSpaceDN w:val="0"/>
        <w:adjustRightInd w:val="0"/>
        <w:jc w:val="both"/>
      </w:pPr>
      <w:r w:rsidRPr="00640D60">
        <w:t>Pri navrhovaní opatrení je potrebné identifikovať (označiť) opatrenia, ktoré sa týkajú budov,</w:t>
      </w:r>
    </w:p>
    <w:p w:rsidR="00640D60" w:rsidRPr="00640D60" w:rsidRDefault="00640D60" w:rsidP="00965856">
      <w:pPr>
        <w:autoSpaceDE w:val="0"/>
        <w:autoSpaceDN w:val="0"/>
        <w:adjustRightInd w:val="0"/>
        <w:jc w:val="both"/>
      </w:pPr>
      <w:r w:rsidRPr="00640D60">
        <w:t>zariadení a služieb verejného sektora. Pri jednotlivých opatreniach odporúčame zohľadniť sprísnenéopatrenia na zlepšenie kvality ovzdušia.</w:t>
      </w:r>
    </w:p>
    <w:p w:rsidR="00640D60" w:rsidRDefault="00640D60" w:rsidP="00965856">
      <w:pPr>
        <w:autoSpaceDE w:val="0"/>
        <w:autoSpaceDN w:val="0"/>
        <w:adjustRightInd w:val="0"/>
        <w:jc w:val="both"/>
      </w:pPr>
      <w:r w:rsidRPr="00640D60">
        <w:t>Ak spracovatelia použijú na vypracovanie nízkouhlíkovej stratégie vlastnú metodiku, platí, že použitámetodika musí byť v súlade s metodikou Dohovoru primátorov a starostov k Akčnému plánu</w:t>
      </w:r>
      <w:r w:rsidR="001D6FD8">
        <w:t xml:space="preserve"> </w:t>
      </w:r>
      <w:r w:rsidRPr="00640D60">
        <w:t xml:space="preserve">udržateľného energetického rozvoja (viď napr. </w:t>
      </w:r>
      <w:hyperlink r:id="rId13" w:history="1">
        <w:r w:rsidR="006B2481" w:rsidRPr="00DC1150">
          <w:rPr>
            <w:rStyle w:val="Hypertextovprepojenie"/>
          </w:rPr>
          <w:t>https://www.mzp.cz/cz/pakt_starostu_a_primatoru</w:t>
        </w:r>
      </w:hyperlink>
      <w:r w:rsidRPr="00640D60">
        <w:t>).</w:t>
      </w:r>
    </w:p>
    <w:p w:rsidR="006B2481" w:rsidRDefault="006B2481" w:rsidP="00965856">
      <w:pPr>
        <w:autoSpaceDE w:val="0"/>
        <w:autoSpaceDN w:val="0"/>
        <w:adjustRightInd w:val="0"/>
        <w:jc w:val="both"/>
      </w:pPr>
    </w:p>
    <w:p w:rsidR="00F25C92" w:rsidRDefault="00F25C92" w:rsidP="006B2481">
      <w:pPr>
        <w:autoSpaceDE w:val="0"/>
        <w:autoSpaceDN w:val="0"/>
        <w:adjustRightInd w:val="0"/>
        <w:jc w:val="both"/>
        <w:rPr>
          <w:b/>
          <w:bCs/>
          <w:iCs/>
          <w:color w:val="000000"/>
        </w:rPr>
      </w:pPr>
    </w:p>
    <w:p w:rsidR="00F25C92" w:rsidRDefault="00F25C92" w:rsidP="006B2481">
      <w:pPr>
        <w:autoSpaceDE w:val="0"/>
        <w:autoSpaceDN w:val="0"/>
        <w:adjustRightInd w:val="0"/>
        <w:jc w:val="both"/>
        <w:rPr>
          <w:b/>
          <w:bCs/>
          <w:iCs/>
          <w:color w:val="000000"/>
        </w:rPr>
      </w:pPr>
    </w:p>
    <w:p w:rsidR="006B2481" w:rsidRPr="006B2481" w:rsidRDefault="006B2481" w:rsidP="006B2481">
      <w:pPr>
        <w:autoSpaceDE w:val="0"/>
        <w:autoSpaceDN w:val="0"/>
        <w:adjustRightInd w:val="0"/>
        <w:jc w:val="both"/>
        <w:rPr>
          <w:b/>
          <w:bCs/>
          <w:iCs/>
          <w:color w:val="000000"/>
        </w:rPr>
      </w:pPr>
      <w:r w:rsidRPr="006B2481">
        <w:rPr>
          <w:b/>
          <w:bCs/>
          <w:iCs/>
          <w:color w:val="000000"/>
        </w:rPr>
        <w:t>Požadované množstvo/rozsah a formálne náležitosti strategického dokumentu</w:t>
      </w:r>
    </w:p>
    <w:p w:rsidR="006B2481" w:rsidRPr="006B2481" w:rsidRDefault="006B2481" w:rsidP="006B2481">
      <w:pPr>
        <w:autoSpaceDE w:val="0"/>
        <w:autoSpaceDN w:val="0"/>
        <w:adjustRightInd w:val="0"/>
        <w:jc w:val="both"/>
        <w:rPr>
          <w:color w:val="201F1E"/>
        </w:rPr>
      </w:pPr>
      <w:r w:rsidRPr="006B2481">
        <w:rPr>
          <w:color w:val="201F1E"/>
        </w:rPr>
        <w:t>1. Spracovateľ použije font veľkosti 12, odporúča sa Times New Roman. Spracovateľ</w:t>
      </w:r>
    </w:p>
    <w:p w:rsidR="006B2481" w:rsidRPr="006B2481" w:rsidRDefault="006B2481" w:rsidP="006B2481">
      <w:pPr>
        <w:autoSpaceDE w:val="0"/>
        <w:autoSpaceDN w:val="0"/>
        <w:adjustRightInd w:val="0"/>
        <w:jc w:val="both"/>
        <w:rPr>
          <w:color w:val="201F1E"/>
        </w:rPr>
      </w:pPr>
      <w:r w:rsidRPr="006B2481">
        <w:rPr>
          <w:color w:val="201F1E"/>
        </w:rPr>
        <w:t>strategického dokumentu bude klásť dôraz na vhodné a dostatočné používanie tabuliek,</w:t>
      </w:r>
    </w:p>
    <w:p w:rsidR="006B2481" w:rsidRPr="006B2481" w:rsidRDefault="006B2481" w:rsidP="006B2481">
      <w:pPr>
        <w:autoSpaceDE w:val="0"/>
        <w:autoSpaceDN w:val="0"/>
        <w:adjustRightInd w:val="0"/>
        <w:jc w:val="both"/>
        <w:rPr>
          <w:color w:val="201F1E"/>
        </w:rPr>
      </w:pPr>
      <w:r w:rsidRPr="006B2481">
        <w:rPr>
          <w:color w:val="201F1E"/>
        </w:rPr>
        <w:t>grafov, obrázkov, vizualizácií, a pod. vo farbe, tak aby spracovaný dokument bol prehľadný,</w:t>
      </w:r>
    </w:p>
    <w:p w:rsidR="006B2481" w:rsidRPr="006B2481" w:rsidRDefault="006B2481" w:rsidP="006B2481">
      <w:pPr>
        <w:autoSpaceDE w:val="0"/>
        <w:autoSpaceDN w:val="0"/>
        <w:adjustRightInd w:val="0"/>
        <w:jc w:val="both"/>
        <w:rPr>
          <w:color w:val="201F1E"/>
        </w:rPr>
      </w:pPr>
      <w:r w:rsidRPr="006B2481">
        <w:rPr>
          <w:color w:val="201F1E"/>
        </w:rPr>
        <w:t>aby umožňoval ľahkú orientáciu a vyhľadanie najpodstatnejších údajov.</w:t>
      </w:r>
    </w:p>
    <w:p w:rsidR="006B2481" w:rsidRPr="006B2481" w:rsidRDefault="006B2481" w:rsidP="006B2481">
      <w:pPr>
        <w:autoSpaceDE w:val="0"/>
        <w:autoSpaceDN w:val="0"/>
        <w:adjustRightInd w:val="0"/>
        <w:jc w:val="both"/>
        <w:rPr>
          <w:b/>
          <w:bCs/>
          <w:color w:val="201F1E"/>
        </w:rPr>
      </w:pPr>
      <w:r w:rsidRPr="006B2481">
        <w:rPr>
          <w:color w:val="201F1E"/>
        </w:rPr>
        <w:t xml:space="preserve">2. Strategický dokument bude </w:t>
      </w:r>
      <w:r w:rsidRPr="006B2481">
        <w:rPr>
          <w:b/>
          <w:bCs/>
          <w:color w:val="201F1E"/>
        </w:rPr>
        <w:t>na titulnej strane a v záhlaví každej ďalšej strany obsahovať</w:t>
      </w:r>
    </w:p>
    <w:p w:rsidR="006B2481" w:rsidRPr="006B2481" w:rsidRDefault="006B2481" w:rsidP="006B2481">
      <w:pPr>
        <w:autoSpaceDE w:val="0"/>
        <w:autoSpaceDN w:val="0"/>
        <w:adjustRightInd w:val="0"/>
        <w:jc w:val="both"/>
        <w:rPr>
          <w:color w:val="201F1E"/>
        </w:rPr>
      </w:pPr>
      <w:r w:rsidRPr="006B2481">
        <w:rPr>
          <w:b/>
          <w:bCs/>
          <w:color w:val="201F1E"/>
        </w:rPr>
        <w:t>prvky povinnej publicity projektu</w:t>
      </w:r>
      <w:r w:rsidRPr="006B2481">
        <w:rPr>
          <w:color w:val="201F1E"/>
        </w:rPr>
        <w:t>, t. j. kombinované logo projektu a programu a logo Mesta</w:t>
      </w:r>
    </w:p>
    <w:p w:rsidR="006B2481" w:rsidRPr="006B2481" w:rsidRDefault="00ED4685" w:rsidP="006B2481">
      <w:pPr>
        <w:autoSpaceDE w:val="0"/>
        <w:autoSpaceDN w:val="0"/>
        <w:adjustRightInd w:val="0"/>
        <w:jc w:val="both"/>
        <w:rPr>
          <w:color w:val="201F1E"/>
        </w:rPr>
      </w:pPr>
      <w:r>
        <w:rPr>
          <w:color w:val="201F1E"/>
        </w:rPr>
        <w:t>Nitra</w:t>
      </w:r>
      <w:r w:rsidR="006B2481" w:rsidRPr="006B2481">
        <w:rPr>
          <w:color w:val="201F1E"/>
        </w:rPr>
        <w:t xml:space="preserve"> (logá dodá spracovateľovi verejný obstarávateľ – objednávateľ).</w:t>
      </w:r>
    </w:p>
    <w:p w:rsidR="006B2481" w:rsidRPr="006B2481" w:rsidRDefault="006B2481" w:rsidP="006B2481">
      <w:pPr>
        <w:autoSpaceDE w:val="0"/>
        <w:autoSpaceDN w:val="0"/>
        <w:adjustRightInd w:val="0"/>
        <w:jc w:val="both"/>
        <w:rPr>
          <w:color w:val="201F1E"/>
        </w:rPr>
      </w:pPr>
      <w:r w:rsidRPr="006B2481">
        <w:rPr>
          <w:color w:val="201F1E"/>
        </w:rPr>
        <w:t>3. Spracovateľ predloží, resp. dodá Objednávateľovi finálny dokument - Nízkouhlíkovú</w:t>
      </w:r>
    </w:p>
    <w:p w:rsidR="006B2481" w:rsidRPr="006B2481" w:rsidRDefault="006B2481" w:rsidP="006B2481">
      <w:pPr>
        <w:autoSpaceDE w:val="0"/>
        <w:autoSpaceDN w:val="0"/>
        <w:adjustRightInd w:val="0"/>
        <w:jc w:val="both"/>
        <w:rPr>
          <w:color w:val="201F1E"/>
        </w:rPr>
      </w:pPr>
      <w:r w:rsidRPr="006B2481">
        <w:rPr>
          <w:color w:val="201F1E"/>
        </w:rPr>
        <w:t xml:space="preserve">stratégiu </w:t>
      </w:r>
      <w:r w:rsidRPr="006B2481">
        <w:rPr>
          <w:b/>
          <w:bCs/>
          <w:color w:val="201F1E"/>
        </w:rPr>
        <w:t>v 5 papierových vyhotoveniach</w:t>
      </w:r>
      <w:r w:rsidRPr="006B2481">
        <w:rPr>
          <w:color w:val="201F1E"/>
        </w:rPr>
        <w:t>, vo farebnej obojstrannej tlači, zviazané v trvácnej</w:t>
      </w:r>
    </w:p>
    <w:p w:rsidR="006B2481" w:rsidRPr="006B2481" w:rsidRDefault="006B2481" w:rsidP="006B2481">
      <w:pPr>
        <w:autoSpaceDE w:val="0"/>
        <w:autoSpaceDN w:val="0"/>
        <w:adjustRightInd w:val="0"/>
        <w:jc w:val="both"/>
        <w:rPr>
          <w:color w:val="201F1E"/>
        </w:rPr>
      </w:pPr>
      <w:r w:rsidRPr="006B2481">
        <w:rPr>
          <w:color w:val="201F1E"/>
        </w:rPr>
        <w:t xml:space="preserve">väzbe v slovenskom jazyku a na </w:t>
      </w:r>
      <w:r w:rsidRPr="006B2481">
        <w:rPr>
          <w:b/>
          <w:bCs/>
          <w:color w:val="201F1E"/>
        </w:rPr>
        <w:t>CD/DVD nosiči alebo na USB kľúči</w:t>
      </w:r>
      <w:r w:rsidRPr="006B2481">
        <w:rPr>
          <w:color w:val="201F1E"/>
        </w:rPr>
        <w:t>, a to v editovateľnom</w:t>
      </w:r>
    </w:p>
    <w:p w:rsidR="006B2481" w:rsidRPr="006B2481" w:rsidRDefault="006B2481" w:rsidP="006B2481">
      <w:pPr>
        <w:autoSpaceDE w:val="0"/>
        <w:autoSpaceDN w:val="0"/>
        <w:adjustRightInd w:val="0"/>
        <w:jc w:val="both"/>
        <w:rPr>
          <w:color w:val="201F1E"/>
        </w:rPr>
      </w:pPr>
      <w:r>
        <w:rPr>
          <w:color w:val="201F1E"/>
        </w:rPr>
        <w:t>formáte</w:t>
      </w:r>
      <w:r w:rsidRPr="006B2481">
        <w:rPr>
          <w:color w:val="201F1E"/>
        </w:rPr>
        <w:t>.pdf</w:t>
      </w:r>
      <w:r w:rsidR="008B3A7A">
        <w:rPr>
          <w:color w:val="201F1E"/>
        </w:rPr>
        <w:t xml:space="preserve"> a DOC..</w:t>
      </w:r>
      <w:r w:rsidRPr="006B2481">
        <w:rPr>
          <w:color w:val="201F1E"/>
        </w:rPr>
        <w:t>.</w:t>
      </w:r>
    </w:p>
    <w:p w:rsidR="006B2481" w:rsidRPr="008B3A7A" w:rsidRDefault="006B2481" w:rsidP="006B2481">
      <w:pPr>
        <w:autoSpaceDE w:val="0"/>
        <w:autoSpaceDN w:val="0"/>
        <w:adjustRightInd w:val="0"/>
        <w:jc w:val="both"/>
        <w:rPr>
          <w:color w:val="1D1D25"/>
        </w:rPr>
      </w:pPr>
      <w:r w:rsidRPr="006B2481">
        <w:rPr>
          <w:color w:val="201F1E"/>
        </w:rPr>
        <w:t>4</w:t>
      </w:r>
      <w:r w:rsidRPr="008B3A7A">
        <w:rPr>
          <w:color w:val="201F1E"/>
        </w:rPr>
        <w:t xml:space="preserve">. </w:t>
      </w:r>
      <w:r w:rsidRPr="008B3A7A">
        <w:rPr>
          <w:color w:val="1D1D25"/>
        </w:rPr>
        <w:t>Celý dokument bude vytlačený na papieri o gramáži 90 - 120 g/m2, ktorý spĺňa požiadavky,</w:t>
      </w:r>
    </w:p>
    <w:p w:rsidR="006B2481" w:rsidRPr="008B3A7A" w:rsidRDefault="006B2481" w:rsidP="006B2481">
      <w:pPr>
        <w:autoSpaceDE w:val="0"/>
        <w:autoSpaceDN w:val="0"/>
        <w:adjustRightInd w:val="0"/>
        <w:jc w:val="both"/>
        <w:rPr>
          <w:color w:val="1D1D25"/>
        </w:rPr>
      </w:pPr>
      <w:r w:rsidRPr="008B3A7A">
        <w:rPr>
          <w:color w:val="1D1D25"/>
        </w:rPr>
        <w:t xml:space="preserve">resp. má </w:t>
      </w:r>
      <w:r w:rsidRPr="008B3A7A">
        <w:rPr>
          <w:b/>
          <w:bCs/>
          <w:color w:val="1D1D25"/>
        </w:rPr>
        <w:t xml:space="preserve">certifikát FSC </w:t>
      </w:r>
      <w:r w:rsidRPr="008B3A7A">
        <w:rPr>
          <w:color w:val="1D1D25"/>
        </w:rPr>
        <w:t>(Forestry Stewardship Council), o čom spracovateľ pri odovzdaní</w:t>
      </w:r>
    </w:p>
    <w:p w:rsidR="006B2481" w:rsidRPr="008B3A7A" w:rsidRDefault="006B2481" w:rsidP="006B2481">
      <w:pPr>
        <w:autoSpaceDE w:val="0"/>
        <w:autoSpaceDN w:val="0"/>
        <w:adjustRightInd w:val="0"/>
        <w:jc w:val="both"/>
        <w:rPr>
          <w:color w:val="1D1D25"/>
        </w:rPr>
      </w:pPr>
      <w:r w:rsidRPr="008B3A7A">
        <w:rPr>
          <w:color w:val="1D1D25"/>
        </w:rPr>
        <w:t>dokumentu predloží dôkaz; bez tohto dôkazu verejný obstarávateľ plnenie nepreberie</w:t>
      </w:r>
    </w:p>
    <w:p w:rsidR="006B2481" w:rsidRPr="006B2481" w:rsidRDefault="006B2481" w:rsidP="006B2481">
      <w:pPr>
        <w:autoSpaceDE w:val="0"/>
        <w:autoSpaceDN w:val="0"/>
        <w:adjustRightInd w:val="0"/>
        <w:jc w:val="both"/>
      </w:pPr>
      <w:r w:rsidRPr="008B3A7A">
        <w:rPr>
          <w:color w:val="1D1D25"/>
        </w:rPr>
        <w:t>a plnenie sa vtedy nepovažuje za riadne poskytnuté.</w:t>
      </w:r>
    </w:p>
    <w:sectPr w:rsidR="006B2481" w:rsidRPr="006B2481" w:rsidSect="00E25494">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33" w:rsidRDefault="00864B33" w:rsidP="002A78F7">
      <w:r>
        <w:separator/>
      </w:r>
    </w:p>
  </w:endnote>
  <w:endnote w:type="continuationSeparator" w:id="1">
    <w:p w:rsidR="00864B33" w:rsidRDefault="00864B33" w:rsidP="002A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0A" w:rsidRDefault="005E522B">
    <w:pPr>
      <w:rPr>
        <w:b/>
        <w:snapToGrid w:val="0"/>
        <w:color w:val="000000"/>
      </w:rPr>
    </w:pPr>
    <w:r>
      <w:rPr>
        <w:b/>
        <w:noProof/>
        <w:color w:val="000000"/>
      </w:rPr>
      <w:pict>
        <v:line id="Line 4" o:spid="_x0000_s2050" style="position:absolute;z-index:251659264;visibility:visibl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" o:allowincell="f"/>
      </w:pict>
    </w:r>
  </w:p>
  <w:p w:rsidR="00D3390A" w:rsidRDefault="00D3390A">
    <w:pPr>
      <w:pStyle w:val="Nadpis1"/>
    </w:pPr>
    <w:r>
      <w:t>Adresa: Mestský úrad</w:t>
    </w:r>
    <w:r>
      <w:tab/>
    </w:r>
    <w:r>
      <w:tab/>
    </w:r>
    <w:r>
      <w:tab/>
      <w:t xml:space="preserve">tel. spoj.: (037) 6502 kl.: 111 </w:t>
    </w:r>
    <w:r>
      <w:tab/>
    </w:r>
    <w:r>
      <w:tab/>
      <w:t xml:space="preserve">      fax: (037) 6502 331</w:t>
    </w:r>
  </w:p>
  <w:p w:rsidR="00D3390A" w:rsidRDefault="00D3390A"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r>
    <w:r>
      <w:rPr>
        <w:b/>
        <w:sz w:val="20"/>
      </w:rPr>
      <w:t>Štefánikova tr. 60</w:t>
    </w:r>
    <w:r>
      <w:rPr>
        <w:b/>
        <w:snapToGrid w:val="0"/>
        <w:sz w:val="20"/>
      </w:rPr>
      <w:tab/>
    </w:r>
    <w:r>
      <w:rPr>
        <w:b/>
        <w:snapToGrid w:val="0"/>
        <w:sz w:val="20"/>
      </w:rPr>
      <w:tab/>
    </w:r>
    <w:r>
      <w:rPr>
        <w:b/>
        <w:snapToGrid w:val="0"/>
        <w:sz w:val="20"/>
      </w:rPr>
      <w:tab/>
    </w:r>
    <w:r>
      <w:rPr>
        <w:b/>
        <w:snapToGrid w:val="0"/>
        <w:sz w:val="20"/>
      </w:rPr>
      <w:tab/>
    </w:r>
  </w:p>
  <w:p w:rsidR="00D3390A" w:rsidRDefault="00D3390A">
    <w:r>
      <w:rPr>
        <w:b/>
        <w:snapToGrid w:val="0"/>
        <w:sz w:val="20"/>
      </w:rPr>
      <w:tab/>
      <w:t xml:space="preserve"> 950 06 Nitra</w:t>
    </w:r>
    <w:r>
      <w:rPr>
        <w:b/>
        <w:snapToGrid w:val="0"/>
        <w:sz w:val="20"/>
      </w:rPr>
      <w:tab/>
    </w:r>
    <w:r>
      <w:rPr>
        <w:b/>
        <w:snapToGrid w:val="0"/>
      </w:rPr>
      <w:tab/>
    </w:r>
    <w:r>
      <w:rPr>
        <w:b/>
        <w:snapToGrid w:val="0"/>
      </w:rPr>
      <w:tab/>
    </w:r>
  </w:p>
  <w:p w:rsidR="00D3390A" w:rsidRDefault="00D3390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33" w:rsidRDefault="00864B33" w:rsidP="002A78F7">
      <w:r>
        <w:separator/>
      </w:r>
    </w:p>
  </w:footnote>
  <w:footnote w:type="continuationSeparator" w:id="1">
    <w:p w:rsidR="00864B33" w:rsidRDefault="00864B33" w:rsidP="002A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0A" w:rsidRDefault="005E522B">
    <w:pPr>
      <w:pStyle w:val="Nadpis2"/>
      <w:ind w:firstLine="0"/>
    </w:pPr>
    <w:r w:rsidRPr="005E52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8240;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675765660" r:id="rId2"/>
      </w:pict>
    </w:r>
    <w:r>
      <w:rPr>
        <w:noProof/>
        <w:snapToGrid/>
      </w:rPr>
      <w:pict>
        <v:line id="Line 2" o:spid="_x0000_s2052" style="position:absolute;z-index:251656192;visibility:visibl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w:r>
  </w:p>
  <w:p w:rsidR="00D3390A" w:rsidRDefault="00D3390A">
    <w:pPr>
      <w:pStyle w:val="Nadpis2"/>
      <w:ind w:left="709" w:firstLine="567"/>
      <w:rPr>
        <w:rFonts w:ascii="Times New Roman" w:hAnsi="Times New Roman"/>
      </w:rPr>
    </w:pPr>
    <w:r>
      <w:rPr>
        <w:rFonts w:ascii="Times New Roman" w:hAnsi="Times New Roman"/>
      </w:rPr>
      <w:t>MESTO NITRA</w:t>
    </w:r>
  </w:p>
  <w:p w:rsidR="00D3390A" w:rsidRDefault="005E522B">
    <w:pPr>
      <w:ind w:left="1134"/>
      <w:rPr>
        <w:rFonts w:ascii="Toronto" w:hAnsi="Toronto"/>
        <w:b/>
        <w:snapToGrid w:val="0"/>
        <w:color w:val="000000"/>
        <w:sz w:val="16"/>
      </w:rPr>
    </w:pPr>
    <w:r>
      <w:rPr>
        <w:rFonts w:ascii="Toronto" w:hAnsi="Toronto"/>
        <w:b/>
        <w:noProof/>
        <w:color w:val="000000"/>
        <w:sz w:val="16"/>
      </w:rPr>
      <w:pict>
        <v:line id="Line 3" o:spid="_x0000_s2051" style="position:absolute;left:0;text-align:left;z-index:251657216;visibility:visibl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w:r>
    <w:r w:rsidR="00D3390A">
      <w:rPr>
        <w:rFonts w:ascii="Toronto" w:hAnsi="Toronto"/>
        <w:b/>
        <w:snapToGrid w:val="0"/>
        <w:color w:val="000000"/>
        <w:sz w:val="16"/>
      </w:rPr>
      <w:tab/>
    </w:r>
  </w:p>
  <w:p w:rsidR="00D3390A" w:rsidRDefault="00D3390A">
    <w:pPr>
      <w:pStyle w:val="Nadpis3"/>
      <w:ind w:firstLine="567"/>
      <w:rPr>
        <w:rFonts w:ascii="Times New Roman" w:hAnsi="Times New Roman"/>
        <w:b/>
        <w:sz w:val="24"/>
      </w:rPr>
    </w:pPr>
    <w:r>
      <w:rPr>
        <w:rFonts w:ascii="Times New Roman" w:hAnsi="Times New Roman"/>
        <w:b/>
        <w:sz w:val="24"/>
      </w:rPr>
      <w:t>Mestský úrad v Nitre</w:t>
    </w:r>
  </w:p>
  <w:p w:rsidR="00D3390A" w:rsidRDefault="00D3390A">
    <w:pPr>
      <w:pStyle w:val="Hlavika"/>
    </w:pPr>
  </w:p>
  <w:p w:rsidR="00D3390A" w:rsidRDefault="00D3390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0A" w:rsidRPr="00240067" w:rsidRDefault="00D3390A" w:rsidP="00397793">
    <w:pPr>
      <w:pStyle w:val="Hlavika"/>
      <w:tabs>
        <w:tab w:val="clear" w:pos="4536"/>
        <w:tab w:val="clear" w:pos="9072"/>
        <w:tab w:val="left" w:pos="636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0A" w:rsidRPr="00240067" w:rsidRDefault="00D3390A" w:rsidP="00397793">
    <w:pPr>
      <w:pStyle w:val="Hlavika"/>
      <w:tabs>
        <w:tab w:val="clear" w:pos="4536"/>
        <w:tab w:val="clear" w:pos="9072"/>
        <w:tab w:val="left" w:pos="63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1">
    <w:nsid w:val="08A01049"/>
    <w:multiLevelType w:val="hybridMultilevel"/>
    <w:tmpl w:val="F7CAAD8A"/>
    <w:lvl w:ilvl="0" w:tplc="7C9E31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2E75E92"/>
    <w:multiLevelType w:val="hybridMultilevel"/>
    <w:tmpl w:val="7D9E922E"/>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34E41D2"/>
    <w:multiLevelType w:val="hybridMultilevel"/>
    <w:tmpl w:val="890AE7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167376F1"/>
    <w:multiLevelType w:val="hybridMultilevel"/>
    <w:tmpl w:val="B2B2F5B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8A470B3"/>
    <w:multiLevelType w:val="hybridMultilevel"/>
    <w:tmpl w:val="CBE4940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19A91EEB"/>
    <w:multiLevelType w:val="hybridMultilevel"/>
    <w:tmpl w:val="C4EC2B4A"/>
    <w:lvl w:ilvl="0" w:tplc="7988E56A">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B8331FA"/>
    <w:multiLevelType w:val="hybridMultilevel"/>
    <w:tmpl w:val="127C9B3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1BF542CB"/>
    <w:multiLevelType w:val="hybridMultilevel"/>
    <w:tmpl w:val="7F36DAF6"/>
    <w:lvl w:ilvl="0" w:tplc="21B0D7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A05D70"/>
    <w:multiLevelType w:val="hybridMultilevel"/>
    <w:tmpl w:val="A16AE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5038DC"/>
    <w:multiLevelType w:val="hybridMultilevel"/>
    <w:tmpl w:val="0340F0E0"/>
    <w:lvl w:ilvl="0" w:tplc="B3F20000">
      <w:start w:val="3"/>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B0343E6"/>
    <w:multiLevelType w:val="hybridMultilevel"/>
    <w:tmpl w:val="55669788"/>
    <w:lvl w:ilvl="0" w:tplc="091CE15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2E5416AD"/>
    <w:multiLevelType w:val="hybridMultilevel"/>
    <w:tmpl w:val="ED4C1F28"/>
    <w:lvl w:ilvl="0" w:tplc="A920B9E2">
      <w:start w:val="1"/>
      <w:numFmt w:val="bullet"/>
      <w:lvlText w:val=""/>
      <w:lvlJc w:val="left"/>
      <w:pPr>
        <w:ind w:left="644" w:hanging="360"/>
      </w:pPr>
      <w:rPr>
        <w:rFonts w:ascii="Symbol" w:hAnsi="Symbol" w:hint="default"/>
        <w:color w:val="auto"/>
      </w:rPr>
    </w:lvl>
    <w:lvl w:ilvl="1" w:tplc="B3DCB3FE">
      <w:start w:val="2"/>
      <w:numFmt w:val="bullet"/>
      <w:lvlText w:val="-"/>
      <w:lvlJc w:val="left"/>
      <w:pPr>
        <w:ind w:left="1364" w:hanging="360"/>
      </w:pPr>
      <w:rPr>
        <w:rFonts w:ascii="Times New Roman" w:eastAsia="Times New Roman" w:hAnsi="Times New Roman" w:cs="Times New Roman"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5">
    <w:nsid w:val="310D747E"/>
    <w:multiLevelType w:val="hybridMultilevel"/>
    <w:tmpl w:val="8D406CA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nsid w:val="31C34FCA"/>
    <w:multiLevelType w:val="hybridMultilevel"/>
    <w:tmpl w:val="E49CD47A"/>
    <w:lvl w:ilvl="0" w:tplc="A2DA0E82">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7F13B20"/>
    <w:multiLevelType w:val="hybridMultilevel"/>
    <w:tmpl w:val="BBF2A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E1D0574"/>
    <w:multiLevelType w:val="hybridMultilevel"/>
    <w:tmpl w:val="12DE3422"/>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nsid w:val="505766FA"/>
    <w:multiLevelType w:val="hybridMultilevel"/>
    <w:tmpl w:val="5F72E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4EF0995"/>
    <w:multiLevelType w:val="hybridMultilevel"/>
    <w:tmpl w:val="A476E158"/>
    <w:lvl w:ilvl="0" w:tplc="A544D2F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9BB2A82"/>
    <w:multiLevelType w:val="singleLevel"/>
    <w:tmpl w:val="041B000F"/>
    <w:lvl w:ilvl="0">
      <w:start w:val="1"/>
      <w:numFmt w:val="decimal"/>
      <w:lvlText w:val="%1."/>
      <w:lvlJc w:val="left"/>
      <w:pPr>
        <w:tabs>
          <w:tab w:val="num" w:pos="360"/>
        </w:tabs>
        <w:ind w:left="360" w:hanging="360"/>
      </w:pPr>
      <w:rPr>
        <w:rFonts w:cs="Times New Roman"/>
      </w:rPr>
    </w:lvl>
  </w:abstractNum>
  <w:abstractNum w:abstractNumId="24">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38A6FAC"/>
    <w:multiLevelType w:val="hybridMultilevel"/>
    <w:tmpl w:val="04C0A7AE"/>
    <w:lvl w:ilvl="0" w:tplc="56F670C0">
      <w:start w:val="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64C76944"/>
    <w:multiLevelType w:val="hybridMultilevel"/>
    <w:tmpl w:val="53A69A3E"/>
    <w:lvl w:ilvl="0" w:tplc="D6FE8394">
      <w:start w:val="2"/>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87B124E"/>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892630"/>
    <w:multiLevelType w:val="hybridMultilevel"/>
    <w:tmpl w:val="B9A0A4D0"/>
    <w:lvl w:ilvl="0" w:tplc="21D68C74">
      <w:start w:val="4"/>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0">
    <w:nsid w:val="6D575E89"/>
    <w:multiLevelType w:val="hybridMultilevel"/>
    <w:tmpl w:val="FEA0E62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nsid w:val="6EC25E41"/>
    <w:multiLevelType w:val="hybridMultilevel"/>
    <w:tmpl w:val="94DC648C"/>
    <w:lvl w:ilvl="0" w:tplc="65C21DD4">
      <w:numFmt w:val="bullet"/>
      <w:lvlText w:val="-"/>
      <w:lvlJc w:val="left"/>
      <w:pPr>
        <w:ind w:left="984" w:hanging="360"/>
      </w:pPr>
      <w:rPr>
        <w:rFonts w:ascii="Times New Roman" w:eastAsia="Times New Roman" w:hAnsi="Times New Roman" w:cs="Times New Roman" w:hint="default"/>
        <w:color w:val="2222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2">
    <w:nsid w:val="741E71FD"/>
    <w:multiLevelType w:val="hybridMultilevel"/>
    <w:tmpl w:val="2332844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8CC0D0C"/>
    <w:multiLevelType w:val="hybridMultilevel"/>
    <w:tmpl w:val="4AFAC03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nsid w:val="792B2970"/>
    <w:multiLevelType w:val="hybridMultilevel"/>
    <w:tmpl w:val="4852C4F4"/>
    <w:lvl w:ilvl="0" w:tplc="7DC8093A">
      <w:start w:val="4"/>
      <w:numFmt w:val="decimal"/>
      <w:lvlText w:val="%1."/>
      <w:lvlJc w:val="left"/>
      <w:pPr>
        <w:tabs>
          <w:tab w:val="num" w:pos="720"/>
        </w:tabs>
        <w:ind w:left="720" w:hanging="360"/>
      </w:pPr>
      <w:rPr>
        <w:rFonts w:cs="Times New Roman" w:hint="default"/>
        <w:vertAlign w:val="baseline"/>
      </w:rPr>
    </w:lvl>
    <w:lvl w:ilvl="1" w:tplc="909ADC78">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AE15087"/>
    <w:multiLevelType w:val="hybridMultilevel"/>
    <w:tmpl w:val="A4EEA6D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nsid w:val="7EC10E46"/>
    <w:multiLevelType w:val="hybridMultilevel"/>
    <w:tmpl w:val="A5F0847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5"/>
  </w:num>
  <w:num w:numId="2">
    <w:abstractNumId w:val="10"/>
  </w:num>
  <w:num w:numId="3">
    <w:abstractNumId w:val="1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23"/>
  </w:num>
  <w:num w:numId="12">
    <w:abstractNumId w:val="34"/>
  </w:num>
  <w:num w:numId="13">
    <w:abstractNumId w:val="20"/>
  </w:num>
  <w:num w:numId="14">
    <w:abstractNumId w:val="11"/>
  </w:num>
  <w:num w:numId="15">
    <w:abstractNumId w:val="5"/>
  </w:num>
  <w:num w:numId="16">
    <w:abstractNumId w:val="16"/>
  </w:num>
  <w:num w:numId="17">
    <w:abstractNumId w:val="31"/>
  </w:num>
  <w:num w:numId="18">
    <w:abstractNumId w:val="31"/>
  </w:num>
  <w:num w:numId="19">
    <w:abstractNumId w:val="29"/>
  </w:num>
  <w:num w:numId="20">
    <w:abstractNumId w:val="17"/>
  </w:num>
  <w:num w:numId="21">
    <w:abstractNumId w:val="32"/>
  </w:num>
  <w:num w:numId="22">
    <w:abstractNumId w:val="0"/>
  </w:num>
  <w:num w:numId="23">
    <w:abstractNumId w:val="24"/>
  </w:num>
  <w:num w:numId="24">
    <w:abstractNumId w:val="2"/>
  </w:num>
  <w:num w:numId="25">
    <w:abstractNumId w:val="21"/>
  </w:num>
  <w:num w:numId="26">
    <w:abstractNumId w:val="4"/>
  </w:num>
  <w:num w:numId="27">
    <w:abstractNumId w:val="35"/>
  </w:num>
  <w:num w:numId="28">
    <w:abstractNumId w:val="27"/>
  </w:num>
  <w:num w:numId="29">
    <w:abstractNumId w:val="22"/>
  </w:num>
  <w:num w:numId="30">
    <w:abstractNumId w:val="9"/>
  </w:num>
  <w:num w:numId="31">
    <w:abstractNumId w:val="13"/>
  </w:num>
  <w:num w:numId="32">
    <w:abstractNumId w:val="36"/>
  </w:num>
  <w:num w:numId="33">
    <w:abstractNumId w:val="15"/>
  </w:num>
  <w:num w:numId="34">
    <w:abstractNumId w:val="7"/>
  </w:num>
  <w:num w:numId="35">
    <w:abstractNumId w:val="33"/>
  </w:num>
  <w:num w:numId="36">
    <w:abstractNumId w:val="30"/>
  </w:num>
  <w:num w:numId="37">
    <w:abstractNumId w:val="37"/>
  </w:num>
  <w:num w:numId="38">
    <w:abstractNumId w:val="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00590D"/>
    <w:rsid w:val="00000131"/>
    <w:rsid w:val="0000590D"/>
    <w:rsid w:val="00006EC3"/>
    <w:rsid w:val="00010167"/>
    <w:rsid w:val="00012B02"/>
    <w:rsid w:val="00014B25"/>
    <w:rsid w:val="00023D90"/>
    <w:rsid w:val="0003036F"/>
    <w:rsid w:val="0003459F"/>
    <w:rsid w:val="000370FF"/>
    <w:rsid w:val="0004630F"/>
    <w:rsid w:val="00056FA3"/>
    <w:rsid w:val="0006624C"/>
    <w:rsid w:val="00066B30"/>
    <w:rsid w:val="0007253F"/>
    <w:rsid w:val="000744D1"/>
    <w:rsid w:val="00080D02"/>
    <w:rsid w:val="00093651"/>
    <w:rsid w:val="000D5683"/>
    <w:rsid w:val="000E76AA"/>
    <w:rsid w:val="000F3519"/>
    <w:rsid w:val="00101491"/>
    <w:rsid w:val="0012099C"/>
    <w:rsid w:val="00135380"/>
    <w:rsid w:val="00137FA3"/>
    <w:rsid w:val="001408DD"/>
    <w:rsid w:val="00151D7C"/>
    <w:rsid w:val="001577E7"/>
    <w:rsid w:val="00171063"/>
    <w:rsid w:val="001A4B14"/>
    <w:rsid w:val="001B57E5"/>
    <w:rsid w:val="001C15D1"/>
    <w:rsid w:val="001C354E"/>
    <w:rsid w:val="001D2CBD"/>
    <w:rsid w:val="001D6FD8"/>
    <w:rsid w:val="001E13A9"/>
    <w:rsid w:val="001E5C95"/>
    <w:rsid w:val="001F2BDE"/>
    <w:rsid w:val="001F5972"/>
    <w:rsid w:val="00200F0D"/>
    <w:rsid w:val="00201745"/>
    <w:rsid w:val="00202E7D"/>
    <w:rsid w:val="00211D8C"/>
    <w:rsid w:val="002151D4"/>
    <w:rsid w:val="002313EE"/>
    <w:rsid w:val="00256EEF"/>
    <w:rsid w:val="00257479"/>
    <w:rsid w:val="00277E12"/>
    <w:rsid w:val="0028427C"/>
    <w:rsid w:val="0029396C"/>
    <w:rsid w:val="002A07A1"/>
    <w:rsid w:val="002A78F7"/>
    <w:rsid w:val="002B2D74"/>
    <w:rsid w:val="002B60DF"/>
    <w:rsid w:val="002C7C37"/>
    <w:rsid w:val="002D3781"/>
    <w:rsid w:val="002F5BBC"/>
    <w:rsid w:val="003061EB"/>
    <w:rsid w:val="00311FAF"/>
    <w:rsid w:val="0031345F"/>
    <w:rsid w:val="00317D9D"/>
    <w:rsid w:val="00321739"/>
    <w:rsid w:val="0032226A"/>
    <w:rsid w:val="00326F9B"/>
    <w:rsid w:val="003576CF"/>
    <w:rsid w:val="003679EC"/>
    <w:rsid w:val="0037112D"/>
    <w:rsid w:val="00374531"/>
    <w:rsid w:val="003838B4"/>
    <w:rsid w:val="00384864"/>
    <w:rsid w:val="00391692"/>
    <w:rsid w:val="0039250C"/>
    <w:rsid w:val="00392DE3"/>
    <w:rsid w:val="00397793"/>
    <w:rsid w:val="003B56E6"/>
    <w:rsid w:val="003B7A79"/>
    <w:rsid w:val="003D03D2"/>
    <w:rsid w:val="003D596B"/>
    <w:rsid w:val="003D68B3"/>
    <w:rsid w:val="003D6B0C"/>
    <w:rsid w:val="003D7738"/>
    <w:rsid w:val="003E44BE"/>
    <w:rsid w:val="003F17F7"/>
    <w:rsid w:val="003F4FB2"/>
    <w:rsid w:val="00407821"/>
    <w:rsid w:val="00412EAD"/>
    <w:rsid w:val="00421797"/>
    <w:rsid w:val="00425BD8"/>
    <w:rsid w:val="00427BCF"/>
    <w:rsid w:val="00432A02"/>
    <w:rsid w:val="00432A0B"/>
    <w:rsid w:val="0043485C"/>
    <w:rsid w:val="00442016"/>
    <w:rsid w:val="00443C82"/>
    <w:rsid w:val="00454EDE"/>
    <w:rsid w:val="00463402"/>
    <w:rsid w:val="0047151F"/>
    <w:rsid w:val="00472108"/>
    <w:rsid w:val="00481EB1"/>
    <w:rsid w:val="004856D4"/>
    <w:rsid w:val="00485D88"/>
    <w:rsid w:val="004968FD"/>
    <w:rsid w:val="004A36F1"/>
    <w:rsid w:val="004A555C"/>
    <w:rsid w:val="004B3D9A"/>
    <w:rsid w:val="004C5B74"/>
    <w:rsid w:val="004D7830"/>
    <w:rsid w:val="004E742D"/>
    <w:rsid w:val="004F5E81"/>
    <w:rsid w:val="004F7C98"/>
    <w:rsid w:val="00517163"/>
    <w:rsid w:val="00523632"/>
    <w:rsid w:val="005308DA"/>
    <w:rsid w:val="00535583"/>
    <w:rsid w:val="00541DFE"/>
    <w:rsid w:val="00544D37"/>
    <w:rsid w:val="00546DCE"/>
    <w:rsid w:val="00551571"/>
    <w:rsid w:val="00553951"/>
    <w:rsid w:val="00560139"/>
    <w:rsid w:val="0056415C"/>
    <w:rsid w:val="005739AD"/>
    <w:rsid w:val="00591979"/>
    <w:rsid w:val="00596299"/>
    <w:rsid w:val="00596A7D"/>
    <w:rsid w:val="005A4F4D"/>
    <w:rsid w:val="005C4FCB"/>
    <w:rsid w:val="005C622D"/>
    <w:rsid w:val="005D3622"/>
    <w:rsid w:val="005D6A0D"/>
    <w:rsid w:val="005E1796"/>
    <w:rsid w:val="005E33F5"/>
    <w:rsid w:val="005E372E"/>
    <w:rsid w:val="005E522B"/>
    <w:rsid w:val="005F3D80"/>
    <w:rsid w:val="00600E79"/>
    <w:rsid w:val="00601B85"/>
    <w:rsid w:val="00617595"/>
    <w:rsid w:val="006202BC"/>
    <w:rsid w:val="00640D60"/>
    <w:rsid w:val="00641D76"/>
    <w:rsid w:val="00652D08"/>
    <w:rsid w:val="0065715C"/>
    <w:rsid w:val="00660410"/>
    <w:rsid w:val="00661441"/>
    <w:rsid w:val="00662009"/>
    <w:rsid w:val="006663B5"/>
    <w:rsid w:val="00667EEA"/>
    <w:rsid w:val="006732E3"/>
    <w:rsid w:val="00674990"/>
    <w:rsid w:val="006750F4"/>
    <w:rsid w:val="00693A2E"/>
    <w:rsid w:val="006A2E74"/>
    <w:rsid w:val="006A5C7E"/>
    <w:rsid w:val="006B2481"/>
    <w:rsid w:val="006B2EE2"/>
    <w:rsid w:val="006E1C61"/>
    <w:rsid w:val="00700A48"/>
    <w:rsid w:val="00705D5B"/>
    <w:rsid w:val="0071682E"/>
    <w:rsid w:val="007200B4"/>
    <w:rsid w:val="00724523"/>
    <w:rsid w:val="00743B04"/>
    <w:rsid w:val="00746AC0"/>
    <w:rsid w:val="00767ED2"/>
    <w:rsid w:val="007724FC"/>
    <w:rsid w:val="00774AD0"/>
    <w:rsid w:val="00781BDC"/>
    <w:rsid w:val="0078261A"/>
    <w:rsid w:val="007826D8"/>
    <w:rsid w:val="00782C85"/>
    <w:rsid w:val="00792E8C"/>
    <w:rsid w:val="007A5D18"/>
    <w:rsid w:val="007B5401"/>
    <w:rsid w:val="007C186E"/>
    <w:rsid w:val="007C3FFE"/>
    <w:rsid w:val="007D1334"/>
    <w:rsid w:val="007D2355"/>
    <w:rsid w:val="007D675E"/>
    <w:rsid w:val="007E1D3B"/>
    <w:rsid w:val="007E223E"/>
    <w:rsid w:val="007E7B94"/>
    <w:rsid w:val="007F12B0"/>
    <w:rsid w:val="007F2787"/>
    <w:rsid w:val="00804230"/>
    <w:rsid w:val="00820427"/>
    <w:rsid w:val="00864B33"/>
    <w:rsid w:val="00883595"/>
    <w:rsid w:val="00891056"/>
    <w:rsid w:val="00893A92"/>
    <w:rsid w:val="00893EF0"/>
    <w:rsid w:val="00895EA0"/>
    <w:rsid w:val="008A12D4"/>
    <w:rsid w:val="008A3554"/>
    <w:rsid w:val="008A5D8F"/>
    <w:rsid w:val="008B3A7A"/>
    <w:rsid w:val="008B7ED2"/>
    <w:rsid w:val="008C3DA4"/>
    <w:rsid w:val="008F2B0E"/>
    <w:rsid w:val="00906662"/>
    <w:rsid w:val="0090748B"/>
    <w:rsid w:val="00911330"/>
    <w:rsid w:val="00922A42"/>
    <w:rsid w:val="009310A0"/>
    <w:rsid w:val="00931D71"/>
    <w:rsid w:val="00933B20"/>
    <w:rsid w:val="009347E3"/>
    <w:rsid w:val="00956F7F"/>
    <w:rsid w:val="00960055"/>
    <w:rsid w:val="00962164"/>
    <w:rsid w:val="009630E5"/>
    <w:rsid w:val="00964262"/>
    <w:rsid w:val="00965856"/>
    <w:rsid w:val="00981F33"/>
    <w:rsid w:val="0099378F"/>
    <w:rsid w:val="009B63A1"/>
    <w:rsid w:val="009B70E4"/>
    <w:rsid w:val="009D07E0"/>
    <w:rsid w:val="009D1181"/>
    <w:rsid w:val="009E2618"/>
    <w:rsid w:val="00A03992"/>
    <w:rsid w:val="00A055D5"/>
    <w:rsid w:val="00A13F7F"/>
    <w:rsid w:val="00A20AC0"/>
    <w:rsid w:val="00A238EA"/>
    <w:rsid w:val="00A26AA2"/>
    <w:rsid w:val="00A34FB4"/>
    <w:rsid w:val="00A44A65"/>
    <w:rsid w:val="00A45DA5"/>
    <w:rsid w:val="00A54487"/>
    <w:rsid w:val="00A546E8"/>
    <w:rsid w:val="00A63358"/>
    <w:rsid w:val="00A66E30"/>
    <w:rsid w:val="00A83D11"/>
    <w:rsid w:val="00A83EED"/>
    <w:rsid w:val="00A856A1"/>
    <w:rsid w:val="00AA7B7B"/>
    <w:rsid w:val="00AB2051"/>
    <w:rsid w:val="00AB356B"/>
    <w:rsid w:val="00AC546E"/>
    <w:rsid w:val="00AE0584"/>
    <w:rsid w:val="00AE3F8E"/>
    <w:rsid w:val="00AE623E"/>
    <w:rsid w:val="00B05A7A"/>
    <w:rsid w:val="00B05B2C"/>
    <w:rsid w:val="00B13504"/>
    <w:rsid w:val="00B23E85"/>
    <w:rsid w:val="00B34CC7"/>
    <w:rsid w:val="00B373C2"/>
    <w:rsid w:val="00B4694F"/>
    <w:rsid w:val="00B51A05"/>
    <w:rsid w:val="00B56C7A"/>
    <w:rsid w:val="00B57C51"/>
    <w:rsid w:val="00B61FA8"/>
    <w:rsid w:val="00B673A8"/>
    <w:rsid w:val="00B841A5"/>
    <w:rsid w:val="00B9054B"/>
    <w:rsid w:val="00B92E51"/>
    <w:rsid w:val="00B95A05"/>
    <w:rsid w:val="00B960A7"/>
    <w:rsid w:val="00BA0756"/>
    <w:rsid w:val="00BB25D3"/>
    <w:rsid w:val="00BC63C6"/>
    <w:rsid w:val="00BD3506"/>
    <w:rsid w:val="00BD356B"/>
    <w:rsid w:val="00BE533E"/>
    <w:rsid w:val="00C07574"/>
    <w:rsid w:val="00C238ED"/>
    <w:rsid w:val="00C313F2"/>
    <w:rsid w:val="00C429B1"/>
    <w:rsid w:val="00C51F4D"/>
    <w:rsid w:val="00C75AAB"/>
    <w:rsid w:val="00C818ED"/>
    <w:rsid w:val="00C83B1E"/>
    <w:rsid w:val="00CF67E9"/>
    <w:rsid w:val="00D01513"/>
    <w:rsid w:val="00D025A5"/>
    <w:rsid w:val="00D03D12"/>
    <w:rsid w:val="00D129FC"/>
    <w:rsid w:val="00D235EF"/>
    <w:rsid w:val="00D3390A"/>
    <w:rsid w:val="00D356EA"/>
    <w:rsid w:val="00D5502C"/>
    <w:rsid w:val="00D77C77"/>
    <w:rsid w:val="00D93B3A"/>
    <w:rsid w:val="00D94650"/>
    <w:rsid w:val="00DA62F6"/>
    <w:rsid w:val="00DB0D0B"/>
    <w:rsid w:val="00DB4492"/>
    <w:rsid w:val="00DB6E20"/>
    <w:rsid w:val="00DC0980"/>
    <w:rsid w:val="00DD34AB"/>
    <w:rsid w:val="00DD5EBE"/>
    <w:rsid w:val="00DE130C"/>
    <w:rsid w:val="00DE6986"/>
    <w:rsid w:val="00DE70DE"/>
    <w:rsid w:val="00DF65D7"/>
    <w:rsid w:val="00E0681B"/>
    <w:rsid w:val="00E25494"/>
    <w:rsid w:val="00E5339E"/>
    <w:rsid w:val="00E55C84"/>
    <w:rsid w:val="00E67106"/>
    <w:rsid w:val="00E750DE"/>
    <w:rsid w:val="00E81554"/>
    <w:rsid w:val="00E94C5C"/>
    <w:rsid w:val="00EB0732"/>
    <w:rsid w:val="00EB62D2"/>
    <w:rsid w:val="00EB7074"/>
    <w:rsid w:val="00EC0E69"/>
    <w:rsid w:val="00EC35CC"/>
    <w:rsid w:val="00ED4685"/>
    <w:rsid w:val="00ED4803"/>
    <w:rsid w:val="00ED54B6"/>
    <w:rsid w:val="00F005F1"/>
    <w:rsid w:val="00F25C92"/>
    <w:rsid w:val="00F52221"/>
    <w:rsid w:val="00F56D9E"/>
    <w:rsid w:val="00F74FE8"/>
    <w:rsid w:val="00F7732B"/>
    <w:rsid w:val="00FA0367"/>
    <w:rsid w:val="00FA28BE"/>
    <w:rsid w:val="00FA7780"/>
    <w:rsid w:val="00FD6E85"/>
    <w:rsid w:val="00FE5881"/>
    <w:rsid w:val="00FF3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55D5"/>
    <w:rPr>
      <w:sz w:val="24"/>
      <w:szCs w:val="24"/>
    </w:rPr>
  </w:style>
  <w:style w:type="paragraph" w:styleId="Nadpis1">
    <w:name w:val="heading 1"/>
    <w:basedOn w:val="Normlny"/>
    <w:next w:val="Normlny"/>
    <w:qFormat/>
    <w:rsid w:val="00E25494"/>
    <w:pPr>
      <w:keepNext/>
      <w:outlineLvl w:val="0"/>
    </w:pPr>
    <w:rPr>
      <w:b/>
      <w:snapToGrid w:val="0"/>
      <w:color w:val="000000"/>
      <w:sz w:val="20"/>
      <w:szCs w:val="20"/>
    </w:rPr>
  </w:style>
  <w:style w:type="paragraph" w:styleId="Nadpis2">
    <w:name w:val="heading 2"/>
    <w:basedOn w:val="Normlny"/>
    <w:next w:val="Normlny"/>
    <w:link w:val="Nadpis2Char"/>
    <w:uiPriority w:val="99"/>
    <w:qFormat/>
    <w:rsid w:val="00E25494"/>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rsid w:val="00E25494"/>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E25494"/>
    <w:pPr>
      <w:tabs>
        <w:tab w:val="center" w:pos="4536"/>
        <w:tab w:val="right" w:pos="9072"/>
      </w:tabs>
    </w:pPr>
  </w:style>
  <w:style w:type="paragraph" w:styleId="Pta">
    <w:name w:val="footer"/>
    <w:basedOn w:val="Normlny"/>
    <w:semiHidden/>
    <w:rsid w:val="00E25494"/>
    <w:pPr>
      <w:tabs>
        <w:tab w:val="center" w:pos="4536"/>
        <w:tab w:val="right" w:pos="9072"/>
      </w:tabs>
    </w:pPr>
  </w:style>
  <w:style w:type="paragraph" w:styleId="Odsekzoznamu">
    <w:name w:val="List Paragraph"/>
    <w:basedOn w:val="Normlny"/>
    <w:uiPriority w:val="99"/>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39"/>
    <w:rsid w:val="0079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styleId="Zkladntext">
    <w:name w:val="Body Text"/>
    <w:basedOn w:val="Normlny"/>
    <w:link w:val="ZkladntextChar"/>
    <w:uiPriority w:val="1"/>
    <w:qFormat/>
    <w:rsid w:val="007F12B0"/>
    <w:pPr>
      <w:widowControl w:val="0"/>
      <w:autoSpaceDE w:val="0"/>
      <w:autoSpaceDN w:val="0"/>
    </w:pPr>
    <w:rPr>
      <w:rFonts w:ascii="Calibri" w:eastAsia="Calibri" w:hAnsi="Calibri" w:cs="Calibri"/>
      <w:sz w:val="22"/>
      <w:szCs w:val="22"/>
      <w:lang w:eastAsia="en-US"/>
    </w:rPr>
  </w:style>
  <w:style w:type="character" w:customStyle="1" w:styleId="ZkladntextChar">
    <w:name w:val="Základný text Char"/>
    <w:basedOn w:val="Predvolenpsmoodseku"/>
    <w:link w:val="Zkladntext"/>
    <w:uiPriority w:val="1"/>
    <w:rsid w:val="007F12B0"/>
    <w:rPr>
      <w:rFonts w:ascii="Calibri" w:eastAsia="Calibri" w:hAnsi="Calibri" w:cs="Calibri"/>
      <w:sz w:val="22"/>
      <w:szCs w:val="22"/>
      <w:lang w:eastAsia="en-US"/>
    </w:rPr>
  </w:style>
  <w:style w:type="paragraph" w:styleId="Zkladntext2">
    <w:name w:val="Body Text 2"/>
    <w:basedOn w:val="Normlny"/>
    <w:link w:val="Zkladntext2Char"/>
    <w:uiPriority w:val="99"/>
    <w:semiHidden/>
    <w:unhideWhenUsed/>
    <w:rsid w:val="004C5B74"/>
    <w:pPr>
      <w:spacing w:after="120" w:line="480" w:lineRule="auto"/>
    </w:pPr>
  </w:style>
  <w:style w:type="character" w:customStyle="1" w:styleId="Zkladntext2Char">
    <w:name w:val="Základný text 2 Char"/>
    <w:basedOn w:val="Predvolenpsmoodseku"/>
    <w:link w:val="Zkladntext2"/>
    <w:uiPriority w:val="99"/>
    <w:semiHidden/>
    <w:rsid w:val="004C5B74"/>
    <w:rPr>
      <w:sz w:val="24"/>
      <w:szCs w:val="24"/>
    </w:rPr>
  </w:style>
  <w:style w:type="paragraph" w:styleId="Bezriadkovania">
    <w:name w:val="No Spacing"/>
    <w:uiPriority w:val="1"/>
    <w:qFormat/>
    <w:rsid w:val="004C5B74"/>
    <w:rPr>
      <w:rFonts w:asciiTheme="minorHAnsi" w:eastAsiaTheme="minorHAnsi" w:hAnsiTheme="minorHAnsi" w:cstheme="minorBidi"/>
      <w:sz w:val="22"/>
      <w:szCs w:val="22"/>
      <w:lang w:eastAsia="en-US"/>
    </w:rPr>
  </w:style>
  <w:style w:type="character" w:styleId="PouitHypertextovPrepojenie">
    <w:name w:val="FollowedHyperlink"/>
    <w:basedOn w:val="Predvolenpsmoodseku"/>
    <w:uiPriority w:val="99"/>
    <w:semiHidden/>
    <w:unhideWhenUsed/>
    <w:rsid w:val="00A6335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35839922">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1177497962">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 w:id="1714160311">
      <w:bodyDiv w:val="1"/>
      <w:marLeft w:val="0"/>
      <w:marRight w:val="0"/>
      <w:marTop w:val="0"/>
      <w:marBottom w:val="0"/>
      <w:divBdr>
        <w:top w:val="none" w:sz="0" w:space="0" w:color="auto"/>
        <w:left w:val="none" w:sz="0" w:space="0" w:color="auto"/>
        <w:bottom w:val="none" w:sz="0" w:space="0" w:color="auto"/>
        <w:right w:val="none" w:sz="0" w:space="0" w:color="auto"/>
      </w:divBdr>
    </w:div>
    <w:div w:id="1806315267">
      <w:bodyDiv w:val="1"/>
      <w:marLeft w:val="0"/>
      <w:marRight w:val="0"/>
      <w:marTop w:val="0"/>
      <w:marBottom w:val="0"/>
      <w:divBdr>
        <w:top w:val="none" w:sz="0" w:space="0" w:color="auto"/>
        <w:left w:val="none" w:sz="0" w:space="0" w:color="auto"/>
        <w:bottom w:val="none" w:sz="0" w:space="0" w:color="auto"/>
        <w:right w:val="none" w:sz="0" w:space="0" w:color="auto"/>
      </w:divBdr>
    </w:div>
    <w:div w:id="1854147650">
      <w:bodyDiv w:val="1"/>
      <w:marLeft w:val="0"/>
      <w:marRight w:val="0"/>
      <w:marTop w:val="0"/>
      <w:marBottom w:val="0"/>
      <w:divBdr>
        <w:top w:val="none" w:sz="0" w:space="0" w:color="auto"/>
        <w:left w:val="none" w:sz="0" w:space="0" w:color="auto"/>
        <w:bottom w:val="none" w:sz="0" w:space="0" w:color="auto"/>
        <w:right w:val="none" w:sz="0" w:space="0" w:color="auto"/>
      </w:divBdr>
      <w:divsChild>
        <w:div w:id="609582976">
          <w:marLeft w:val="0"/>
          <w:marRight w:val="0"/>
          <w:marTop w:val="0"/>
          <w:marBottom w:val="0"/>
          <w:divBdr>
            <w:top w:val="none" w:sz="0" w:space="0" w:color="auto"/>
            <w:left w:val="none" w:sz="0" w:space="0" w:color="auto"/>
            <w:bottom w:val="none" w:sz="0" w:space="0" w:color="auto"/>
            <w:right w:val="none" w:sz="0" w:space="0" w:color="auto"/>
          </w:divBdr>
        </w:div>
        <w:div w:id="47611575">
          <w:marLeft w:val="0"/>
          <w:marRight w:val="0"/>
          <w:marTop w:val="0"/>
          <w:marBottom w:val="0"/>
          <w:divBdr>
            <w:top w:val="none" w:sz="0" w:space="0" w:color="auto"/>
            <w:left w:val="none" w:sz="0" w:space="0" w:color="auto"/>
            <w:bottom w:val="none" w:sz="0" w:space="0" w:color="auto"/>
            <w:right w:val="none" w:sz="0" w:space="0" w:color="auto"/>
          </w:divBdr>
        </w:div>
        <w:div w:id="1692148510">
          <w:marLeft w:val="0"/>
          <w:marRight w:val="0"/>
          <w:marTop w:val="0"/>
          <w:marBottom w:val="0"/>
          <w:divBdr>
            <w:top w:val="none" w:sz="0" w:space="0" w:color="auto"/>
            <w:left w:val="none" w:sz="0" w:space="0" w:color="auto"/>
            <w:bottom w:val="none" w:sz="0" w:space="0" w:color="auto"/>
            <w:right w:val="none" w:sz="0" w:space="0" w:color="auto"/>
          </w:divBdr>
        </w:div>
        <w:div w:id="1343968170">
          <w:marLeft w:val="0"/>
          <w:marRight w:val="0"/>
          <w:marTop w:val="0"/>
          <w:marBottom w:val="0"/>
          <w:divBdr>
            <w:top w:val="none" w:sz="0" w:space="0" w:color="auto"/>
            <w:left w:val="none" w:sz="0" w:space="0" w:color="auto"/>
            <w:bottom w:val="none" w:sz="0" w:space="0" w:color="auto"/>
            <w:right w:val="none" w:sz="0" w:space="0" w:color="auto"/>
          </w:divBdr>
        </w:div>
        <w:div w:id="1007830075">
          <w:marLeft w:val="0"/>
          <w:marRight w:val="0"/>
          <w:marTop w:val="0"/>
          <w:marBottom w:val="0"/>
          <w:divBdr>
            <w:top w:val="none" w:sz="0" w:space="0" w:color="auto"/>
            <w:left w:val="none" w:sz="0" w:space="0" w:color="auto"/>
            <w:bottom w:val="none" w:sz="0" w:space="0" w:color="auto"/>
            <w:right w:val="none" w:sz="0" w:space="0" w:color="auto"/>
          </w:divBdr>
        </w:div>
        <w:div w:id="43826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zp.cz/cz/pakt_starostu_a_primat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ra.sk/zobraz/sekciu/koncepcia-rozvo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tra.sk/zobraz/sekciu/koncepcia-rozvo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29D8-DB4C-41C8-8096-E47D4D2F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1</TotalTime>
  <Pages>19</Pages>
  <Words>5888</Words>
  <Characters>33562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39372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creator>Daniš Lukáš, Ing.</dc:creator>
  <cp:lastModifiedBy>Miroslav Daniš</cp:lastModifiedBy>
  <cp:revision>2</cp:revision>
  <cp:lastPrinted>2019-04-12T10:34:00Z</cp:lastPrinted>
  <dcterms:created xsi:type="dcterms:W3CDTF">2021-02-25T12:41:00Z</dcterms:created>
  <dcterms:modified xsi:type="dcterms:W3CDTF">2021-02-25T12:41:00Z</dcterms:modified>
</cp:coreProperties>
</file>