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BD22" w14:textId="125E7E50" w:rsidR="0032712C" w:rsidRPr="00C03405" w:rsidRDefault="00536DE0" w:rsidP="00B358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Správa o zákazke</w:t>
      </w:r>
    </w:p>
    <w:p w14:paraId="4C6D3022" w14:textId="6B771171" w:rsidR="008D284D" w:rsidRDefault="008D284D" w:rsidP="00B358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3405">
        <w:rPr>
          <w:rFonts w:ascii="Times New Roman" w:hAnsi="Times New Roman" w:cs="Times New Roman"/>
          <w:sz w:val="24"/>
          <w:szCs w:val="24"/>
        </w:rPr>
        <w:br/>
      </w:r>
      <w:r w:rsidR="00473A0E" w:rsidRPr="00C03405">
        <w:rPr>
          <w:rFonts w:ascii="Times New Roman" w:hAnsi="Times New Roman" w:cs="Times New Roman"/>
        </w:rPr>
        <w:t xml:space="preserve">vyhotovená </w:t>
      </w:r>
      <w:r w:rsidRPr="00C03405">
        <w:rPr>
          <w:rFonts w:ascii="Times New Roman" w:hAnsi="Times New Roman" w:cs="Times New Roman"/>
        </w:rPr>
        <w:t xml:space="preserve">podľa </w:t>
      </w:r>
      <w:r w:rsidR="00B20469" w:rsidRPr="00C03405">
        <w:rPr>
          <w:rFonts w:ascii="Times New Roman" w:hAnsi="Times New Roman" w:cs="Times New Roman"/>
        </w:rPr>
        <w:t xml:space="preserve">§ </w:t>
      </w:r>
      <w:r w:rsidR="00536DE0">
        <w:rPr>
          <w:rFonts w:ascii="Times New Roman" w:hAnsi="Times New Roman" w:cs="Times New Roman"/>
        </w:rPr>
        <w:t>24 ods. 3</w:t>
      </w:r>
      <w:r w:rsidR="00B20469" w:rsidRPr="00C03405">
        <w:rPr>
          <w:rFonts w:ascii="Times New Roman" w:hAnsi="Times New Roman" w:cs="Times New Roman"/>
        </w:rPr>
        <w:t xml:space="preserve"> </w:t>
      </w:r>
      <w:r w:rsidRPr="00C03405">
        <w:rPr>
          <w:rFonts w:ascii="Times New Roman" w:hAnsi="Times New Roman" w:cs="Times New Roman"/>
        </w:rPr>
        <w:t xml:space="preserve">zákona č. </w:t>
      </w:r>
      <w:r w:rsidR="00506CF9" w:rsidRPr="00C03405">
        <w:rPr>
          <w:rFonts w:ascii="Times New Roman" w:hAnsi="Times New Roman" w:cs="Times New Roman"/>
        </w:rPr>
        <w:t xml:space="preserve">343/2015 </w:t>
      </w:r>
      <w:r w:rsidRPr="00C03405">
        <w:rPr>
          <w:rFonts w:ascii="Times New Roman" w:hAnsi="Times New Roman" w:cs="Times New Roman"/>
        </w:rPr>
        <w:t xml:space="preserve">Z. z. o verejnom obstarávaní a o zmene a doplnení niektorých zákonov v znení neskorších predpisov (ďalej len </w:t>
      </w:r>
      <w:r w:rsidR="00506CF9" w:rsidRPr="00C03405">
        <w:rPr>
          <w:rFonts w:ascii="Times New Roman" w:hAnsi="Times New Roman" w:cs="Times New Roman"/>
        </w:rPr>
        <w:t>„</w:t>
      </w:r>
      <w:r w:rsidR="00473A0E" w:rsidRPr="00C03405">
        <w:rPr>
          <w:rFonts w:ascii="Times New Roman" w:hAnsi="Times New Roman" w:cs="Times New Roman"/>
        </w:rPr>
        <w:t>zákon o verejnom obstarávaní</w:t>
      </w:r>
      <w:r w:rsidR="00506CF9" w:rsidRPr="00C03405">
        <w:rPr>
          <w:rFonts w:ascii="Times New Roman" w:hAnsi="Times New Roman" w:cs="Times New Roman"/>
        </w:rPr>
        <w:t>“)</w:t>
      </w:r>
    </w:p>
    <w:p w14:paraId="51E516B5" w14:textId="5CA504EE" w:rsidR="00536DE0" w:rsidRPr="00B358B7" w:rsidRDefault="00536DE0" w:rsidP="00B3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BAFCDF" w14:textId="3D83CBC2" w:rsidR="00536DE0" w:rsidRPr="00B358B7" w:rsidRDefault="00536DE0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FA06" w14:textId="7AE64338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Verejný obstarávateľ: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Hlavné mesto Slovenskej republiky Bratislava, Primaciálne námestie 1, 814 99 Bratislava (ďalej len „</w:t>
      </w:r>
      <w:r w:rsidR="001675EE" w:rsidRPr="00B358B7">
        <w:rPr>
          <w:rFonts w:ascii="Times New Roman" w:hAnsi="Times New Roman" w:cs="Times New Roman"/>
          <w:sz w:val="24"/>
          <w:szCs w:val="24"/>
        </w:rPr>
        <w:t>verejný obstarávateľ</w:t>
      </w:r>
      <w:r w:rsidR="00D655C3" w:rsidRPr="00B358B7">
        <w:rPr>
          <w:rFonts w:ascii="Times New Roman" w:hAnsi="Times New Roman" w:cs="Times New Roman"/>
          <w:sz w:val="24"/>
          <w:szCs w:val="24"/>
        </w:rPr>
        <w:t>“)</w:t>
      </w:r>
    </w:p>
    <w:p w14:paraId="69B79DA0" w14:textId="77777777" w:rsidR="00D655C3" w:rsidRPr="00B358B7" w:rsidRDefault="00D655C3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D707" w14:textId="3B8AC881" w:rsidR="00AD540B" w:rsidRPr="00B358B7" w:rsidRDefault="00FF5D15" w:rsidP="00B358B7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P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redmet zákazky: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6388625"/>
      <w:r w:rsidR="00EF5709" w:rsidRPr="00B358B7">
        <w:rPr>
          <w:rFonts w:ascii="Times New Roman" w:hAnsi="Times New Roman" w:cs="Times New Roman"/>
          <w:bCs/>
          <w:sz w:val="24"/>
          <w:szCs w:val="24"/>
        </w:rPr>
        <w:t>Prieskumy a analýzy dopravy v pokoji vo viacerých zónach mesta Bratislava</w:t>
      </w:r>
      <w:bookmarkEnd w:id="0"/>
    </w:p>
    <w:p w14:paraId="375178AE" w14:textId="77777777" w:rsidR="00B358B7" w:rsidRDefault="00B358B7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2521E" w14:textId="5B669F91" w:rsidR="00035F5A" w:rsidRPr="00B358B7" w:rsidRDefault="00B358B7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sz w:val="24"/>
          <w:szCs w:val="24"/>
        </w:rPr>
        <w:t xml:space="preserve">Rozdelenie zákazky na časti: </w:t>
      </w:r>
      <w:r w:rsidR="00035F5A" w:rsidRPr="00B358B7">
        <w:rPr>
          <w:rFonts w:ascii="Times New Roman" w:hAnsi="Times New Roman" w:cs="Times New Roman"/>
          <w:sz w:val="24"/>
          <w:szCs w:val="24"/>
        </w:rPr>
        <w:t>Táto zákazka je rozdelená na 5 častí, a to:</w:t>
      </w:r>
    </w:p>
    <w:p w14:paraId="07950FDC" w14:textId="77777777" w:rsidR="00035F5A" w:rsidRPr="00B358B7" w:rsidRDefault="00035F5A" w:rsidP="007451C8">
      <w:pPr>
        <w:spacing w:after="0" w:line="240" w:lineRule="auto"/>
        <w:ind w:left="357" w:hanging="357"/>
        <w:rPr>
          <w:rFonts w:ascii="Times New Roman" w:hAnsi="Times New Roman" w:cs="Times New Roman"/>
          <w:bCs/>
          <w:sz w:val="24"/>
          <w:szCs w:val="24"/>
        </w:rPr>
      </w:pPr>
      <w:r w:rsidRPr="00B358B7">
        <w:rPr>
          <w:rFonts w:ascii="Times New Roman" w:hAnsi="Times New Roman" w:cs="Times New Roman"/>
          <w:sz w:val="24"/>
          <w:szCs w:val="24"/>
        </w:rPr>
        <w:t>1. časť: Račianska, Ľudová Štvrť, Teplická</w:t>
      </w:r>
    </w:p>
    <w:p w14:paraId="7C8E1EEB" w14:textId="77777777" w:rsidR="00035F5A" w:rsidRPr="00B358B7" w:rsidRDefault="00035F5A" w:rsidP="007451C8">
      <w:pPr>
        <w:pStyle w:val="Odsekzoznamu"/>
        <w:spacing w:after="0" w:line="24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sz w:val="24"/>
          <w:szCs w:val="24"/>
        </w:rPr>
        <w:t>2. časť: Lýceum, Nábrežie, Rača Barónka, Rača Záhumenice</w:t>
      </w:r>
    </w:p>
    <w:p w14:paraId="73451FD2" w14:textId="77777777" w:rsidR="00035F5A" w:rsidRPr="00B358B7" w:rsidRDefault="00035F5A" w:rsidP="007451C8">
      <w:pPr>
        <w:pStyle w:val="Odsekzoznamu"/>
        <w:spacing w:after="0" w:line="24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sz w:val="24"/>
          <w:szCs w:val="24"/>
        </w:rPr>
        <w:t>3. časť: Vrakuňa, Dolné Hony</w:t>
      </w:r>
    </w:p>
    <w:p w14:paraId="3DE29E45" w14:textId="77777777" w:rsidR="00035F5A" w:rsidRPr="00B358B7" w:rsidRDefault="00035F5A" w:rsidP="007451C8">
      <w:pPr>
        <w:pStyle w:val="Odsekzoznamu"/>
        <w:spacing w:after="0" w:line="240" w:lineRule="auto"/>
        <w:ind w:left="360" w:hanging="357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sz w:val="24"/>
          <w:szCs w:val="24"/>
        </w:rPr>
        <w:t>4. časť: Dúbravka Saratovská, Dúbravka M. Schneidera-Trnavského</w:t>
      </w:r>
    </w:p>
    <w:p w14:paraId="563AD175" w14:textId="41657FFA" w:rsidR="00035F5A" w:rsidRPr="00B358B7" w:rsidRDefault="007451C8" w:rsidP="007451C8">
      <w:pPr>
        <w:tabs>
          <w:tab w:val="left" w:pos="2835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5F5A" w:rsidRPr="00B358B7">
        <w:rPr>
          <w:rFonts w:ascii="Times New Roman" w:hAnsi="Times New Roman" w:cs="Times New Roman"/>
          <w:sz w:val="24"/>
          <w:szCs w:val="24"/>
        </w:rPr>
        <w:t>5. časť: Sídlisko Lamač, Starý Lamač, Devínska Nová Ves, Devín</w:t>
      </w:r>
    </w:p>
    <w:p w14:paraId="18DD443A" w14:textId="77777777" w:rsidR="00FF5D15" w:rsidRPr="00B358B7" w:rsidRDefault="00FF5D15" w:rsidP="007451C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4C5A9DB2" w14:textId="6B853774" w:rsidR="00035F5A" w:rsidRPr="00B358B7" w:rsidRDefault="00536DE0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PHZ:</w:t>
      </w:r>
      <w:r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035F5A" w:rsidRPr="00B358B7">
        <w:rPr>
          <w:rFonts w:ascii="Times New Roman" w:hAnsi="Times New Roman" w:cs="Times New Roman"/>
          <w:b/>
          <w:bCs/>
          <w:sz w:val="24"/>
          <w:szCs w:val="24"/>
        </w:rPr>
        <w:t>169 000,00</w:t>
      </w:r>
      <w:r w:rsidR="00035F5A" w:rsidRPr="00B358B7">
        <w:rPr>
          <w:rFonts w:ascii="Times New Roman" w:hAnsi="Times New Roman" w:cs="Times New Roman"/>
          <w:b/>
          <w:sz w:val="24"/>
          <w:szCs w:val="24"/>
        </w:rPr>
        <w:t xml:space="preserve"> EUR bez DPH </w:t>
      </w:r>
    </w:p>
    <w:p w14:paraId="4B6096FF" w14:textId="77777777" w:rsidR="00035F5A" w:rsidRPr="00B358B7" w:rsidRDefault="00035F5A" w:rsidP="007451C8">
      <w:pPr>
        <w:pStyle w:val="Odsekzoznamu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Cs/>
          <w:sz w:val="24"/>
          <w:szCs w:val="24"/>
        </w:rPr>
        <w:t>1. časť zákazky: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31 820,00 EUR bez DPH</w:t>
      </w:r>
    </w:p>
    <w:p w14:paraId="538D8C9A" w14:textId="77777777" w:rsidR="00035F5A" w:rsidRPr="00B358B7" w:rsidRDefault="00035F5A" w:rsidP="007451C8">
      <w:pPr>
        <w:pStyle w:val="Odsekzoznamu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Cs/>
          <w:sz w:val="24"/>
          <w:szCs w:val="24"/>
        </w:rPr>
        <w:t>2. časť zákazky: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17 990,00 EUR bez DPH</w:t>
      </w:r>
    </w:p>
    <w:p w14:paraId="7857D339" w14:textId="77777777" w:rsidR="00035F5A" w:rsidRPr="00B358B7" w:rsidRDefault="00035F5A" w:rsidP="007451C8">
      <w:pPr>
        <w:pStyle w:val="Odsekzoznamu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Cs/>
          <w:sz w:val="24"/>
          <w:szCs w:val="24"/>
        </w:rPr>
        <w:t>3. časť zákazky: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27 640,00 EUR bez DPH</w:t>
      </w:r>
    </w:p>
    <w:p w14:paraId="5C4F2565" w14:textId="77777777" w:rsidR="00035F5A" w:rsidRPr="00B358B7" w:rsidRDefault="00035F5A" w:rsidP="007451C8">
      <w:pPr>
        <w:pStyle w:val="Odsekzoznamu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Cs/>
          <w:sz w:val="24"/>
          <w:szCs w:val="24"/>
        </w:rPr>
        <w:t>4. časť zákazky: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48 090,00 EUR bez DPH</w:t>
      </w:r>
    </w:p>
    <w:p w14:paraId="635A7EE9" w14:textId="77777777" w:rsidR="00035F5A" w:rsidRPr="00B358B7" w:rsidRDefault="00035F5A" w:rsidP="007451C8">
      <w:pPr>
        <w:pStyle w:val="Odsekzoznamu"/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Cs/>
          <w:sz w:val="24"/>
          <w:szCs w:val="24"/>
        </w:rPr>
        <w:t>5. časť zákazky: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43 460,00 EUR bez DPH</w:t>
      </w:r>
    </w:p>
    <w:p w14:paraId="72158EBE" w14:textId="77777777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7688F" w14:textId="5632E783" w:rsidR="00536DE0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P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oužitý postup zadávania zákazky: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E667F8" w:rsidRPr="00B358B7">
        <w:rPr>
          <w:rFonts w:ascii="Times New Roman" w:hAnsi="Times New Roman" w:cs="Times New Roman"/>
          <w:sz w:val="24"/>
          <w:szCs w:val="24"/>
        </w:rPr>
        <w:t>podlimitná zákazka bez využitia elektronického trhoviska</w:t>
      </w:r>
    </w:p>
    <w:p w14:paraId="2854DB3E" w14:textId="77777777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9063" w14:textId="7394D431" w:rsidR="00471A93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Vestník verejného obstarávania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67F8" w:rsidRPr="00B358B7">
        <w:rPr>
          <w:rFonts w:ascii="Times New Roman" w:hAnsi="Times New Roman" w:cs="Times New Roman"/>
          <w:sz w:val="24"/>
          <w:szCs w:val="24"/>
        </w:rPr>
        <w:t>Výzva na predkladanie ponúk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zverejnen</w:t>
      </w:r>
      <w:r w:rsidR="00E667F8" w:rsidRPr="00B358B7">
        <w:rPr>
          <w:rFonts w:ascii="Times New Roman" w:hAnsi="Times New Roman" w:cs="Times New Roman"/>
          <w:sz w:val="24"/>
          <w:szCs w:val="24"/>
        </w:rPr>
        <w:t>á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vo </w:t>
      </w:r>
      <w:r w:rsidR="0038756A" w:rsidRPr="00B358B7">
        <w:rPr>
          <w:rFonts w:ascii="Times New Roman" w:hAnsi="Times New Roman" w:cs="Times New Roman"/>
          <w:sz w:val="24"/>
          <w:szCs w:val="24"/>
        </w:rPr>
        <w:t>V</w:t>
      </w:r>
      <w:r w:rsidR="00FF5D15" w:rsidRPr="00B358B7">
        <w:rPr>
          <w:rFonts w:ascii="Times New Roman" w:hAnsi="Times New Roman" w:cs="Times New Roman"/>
          <w:sz w:val="24"/>
          <w:szCs w:val="24"/>
        </w:rPr>
        <w:t>estníku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38756A" w:rsidRPr="00B358B7">
        <w:rPr>
          <w:rFonts w:ascii="Times New Roman" w:hAnsi="Times New Roman" w:cs="Times New Roman"/>
          <w:sz w:val="24"/>
          <w:szCs w:val="24"/>
        </w:rPr>
        <w:br/>
      </w:r>
      <w:r w:rsidR="00035F5A" w:rsidRPr="00B35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</w:t>
      </w:r>
      <w:r w:rsidR="00035F5A" w:rsidRPr="00B358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65/2021 zo dňa 11.03.2021 </w:t>
      </w:r>
      <w:r w:rsidR="00035F5A" w:rsidRPr="00B358B7">
        <w:rPr>
          <w:rFonts w:ascii="Times New Roman" w:hAnsi="Times New Roman" w:cs="Times New Roman"/>
          <w:sz w:val="24"/>
          <w:szCs w:val="24"/>
          <w:shd w:val="clear" w:color="auto" w:fill="FFFFFF"/>
        </w:rPr>
        <w:t>pod značkou 15255 – WYS</w:t>
      </w:r>
    </w:p>
    <w:p w14:paraId="7A2FE941" w14:textId="00F01779" w:rsidR="00536DE0" w:rsidRPr="00B358B7" w:rsidRDefault="00536DE0" w:rsidP="00B35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FAAD3" w14:textId="2C36E058" w:rsidR="00536DE0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I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dentifikáci</w:t>
      </w:r>
      <w:r w:rsidR="000B1D4E" w:rsidRPr="00B358B7">
        <w:rPr>
          <w:rFonts w:ascii="Times New Roman" w:hAnsi="Times New Roman" w:cs="Times New Roman"/>
          <w:b/>
          <w:sz w:val="24"/>
          <w:szCs w:val="24"/>
        </w:rPr>
        <w:t>a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 xml:space="preserve"> vybraných záujemcov a odôvodnenie ich výberu:</w:t>
      </w:r>
      <w:r w:rsidR="00536DE0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2B4CF1" w:rsidRPr="00B358B7">
        <w:rPr>
          <w:rFonts w:ascii="Times New Roman" w:hAnsi="Times New Roman" w:cs="Times New Roman"/>
          <w:sz w:val="24"/>
          <w:szCs w:val="24"/>
        </w:rPr>
        <w:t>N</w:t>
      </w:r>
      <w:r w:rsidR="00536DE0" w:rsidRPr="00B358B7">
        <w:rPr>
          <w:rFonts w:ascii="Times New Roman" w:hAnsi="Times New Roman" w:cs="Times New Roman"/>
          <w:sz w:val="24"/>
          <w:szCs w:val="24"/>
        </w:rPr>
        <w:t>euplatňuje sa</w:t>
      </w:r>
    </w:p>
    <w:p w14:paraId="48C06A75" w14:textId="203C8451" w:rsidR="000B1D4E" w:rsidRPr="00B358B7" w:rsidRDefault="000B1D4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98375" w14:textId="1985567A" w:rsidR="00E667F8" w:rsidRPr="00B358B7" w:rsidRDefault="000B1D4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 xml:space="preserve">Identifikácia uchádzačov, ktorí predložili ponuku v lehote na predkladanie ponúk: </w:t>
      </w:r>
    </w:p>
    <w:p w14:paraId="2B53478C" w14:textId="34EC910D" w:rsidR="00B358B7" w:rsidRPr="00B358B7" w:rsidRDefault="00B358B7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Mriekatabuky"/>
        <w:tblW w:w="8784" w:type="dxa"/>
        <w:tblLook w:val="04A0" w:firstRow="1" w:lastRow="0" w:firstColumn="1" w:lastColumn="0" w:noHBand="0" w:noVBand="1"/>
      </w:tblPr>
      <w:tblGrid>
        <w:gridCol w:w="704"/>
        <w:gridCol w:w="8080"/>
      </w:tblGrid>
      <w:tr w:rsidR="00B358B7" w:rsidRPr="00B358B7" w14:paraId="0D685E9C" w14:textId="77777777" w:rsidTr="00B358B7">
        <w:tc>
          <w:tcPr>
            <w:tcW w:w="704" w:type="dxa"/>
            <w:vAlign w:val="center"/>
          </w:tcPr>
          <w:p w14:paraId="044C39CC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8080" w:type="dxa"/>
            <w:vAlign w:val="center"/>
          </w:tcPr>
          <w:p w14:paraId="7B51F27D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</w:tr>
      <w:tr w:rsidR="00B358B7" w:rsidRPr="00B358B7" w14:paraId="2ADFDED3" w14:textId="77777777" w:rsidTr="00B358B7">
        <w:tc>
          <w:tcPr>
            <w:tcW w:w="704" w:type="dxa"/>
          </w:tcPr>
          <w:p w14:paraId="78023A5F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14:paraId="08863518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</w:tr>
      <w:tr w:rsidR="00B358B7" w:rsidRPr="00B358B7" w14:paraId="34A5F633" w14:textId="77777777" w:rsidTr="00B358B7">
        <w:tc>
          <w:tcPr>
            <w:tcW w:w="704" w:type="dxa"/>
          </w:tcPr>
          <w:p w14:paraId="697401B7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14:paraId="2272CB1C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AFRY CZ s.r.o., Magistrů 1275, 140 00 Praha, Česká republika</w:t>
            </w:r>
          </w:p>
        </w:tc>
      </w:tr>
      <w:tr w:rsidR="00B358B7" w:rsidRPr="00B358B7" w14:paraId="2B5C2D46" w14:textId="77777777" w:rsidTr="00B358B7">
        <w:tc>
          <w:tcPr>
            <w:tcW w:w="704" w:type="dxa"/>
          </w:tcPr>
          <w:p w14:paraId="5DE2D7DF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14:paraId="62805B94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SGS Czech Republic, s.r.o., K Hájum 1233/2, 155 00, Praha 5, Česká republika</w:t>
            </w:r>
          </w:p>
        </w:tc>
      </w:tr>
      <w:tr w:rsidR="00B358B7" w:rsidRPr="00B358B7" w14:paraId="34E0BBBB" w14:textId="77777777" w:rsidTr="00B358B7">
        <w:tc>
          <w:tcPr>
            <w:tcW w:w="704" w:type="dxa"/>
          </w:tcPr>
          <w:p w14:paraId="0A418F4E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14:paraId="102351A5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</w:tr>
      <w:tr w:rsidR="00B358B7" w:rsidRPr="00B358B7" w14:paraId="2347B7FA" w14:textId="77777777" w:rsidTr="00B358B7">
        <w:tc>
          <w:tcPr>
            <w:tcW w:w="704" w:type="dxa"/>
          </w:tcPr>
          <w:p w14:paraId="2C8ECFAC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14:paraId="7DC1D20C" w14:textId="2D1BEF70" w:rsidR="00B358B7" w:rsidRPr="00B358B7" w:rsidRDefault="00DE722D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 j.s.a., Sásovská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Dotis Consult s.r.o., Budatínska 1, 851 01 Bratislava</w:t>
            </w:r>
          </w:p>
        </w:tc>
      </w:tr>
      <w:tr w:rsidR="00B358B7" w:rsidRPr="00B358B7" w14:paraId="37D33018" w14:textId="77777777" w:rsidTr="00B358B7">
        <w:tc>
          <w:tcPr>
            <w:tcW w:w="704" w:type="dxa"/>
          </w:tcPr>
          <w:p w14:paraId="1169C0A6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14:paraId="21105714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M.O.Z. Consult s.r.o., Radimova 2342/36, 169 00 Praha 6, Česká republika</w:t>
            </w:r>
          </w:p>
        </w:tc>
      </w:tr>
    </w:tbl>
    <w:p w14:paraId="1ABA2417" w14:textId="77777777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5F58" w14:textId="227E223B" w:rsidR="00C37FF7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I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dentifikáci</w:t>
      </w:r>
      <w:r w:rsidR="000B1D4E" w:rsidRPr="00B358B7">
        <w:rPr>
          <w:rFonts w:ascii="Times New Roman" w:hAnsi="Times New Roman" w:cs="Times New Roman"/>
          <w:b/>
          <w:sz w:val="24"/>
          <w:szCs w:val="24"/>
        </w:rPr>
        <w:t>a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 xml:space="preserve"> vylúčených uchádzačov a odôvodnenie ich vylúčenia: </w:t>
      </w:r>
      <w:r w:rsidR="00E667F8" w:rsidRPr="00B358B7">
        <w:rPr>
          <w:rStyle w:val="CharStyle13"/>
          <w:rFonts w:ascii="Times New Roman" w:hAnsi="Times New Roman" w:cs="Times New Roman"/>
          <w:b w:val="0"/>
          <w:sz w:val="24"/>
          <w:szCs w:val="24"/>
          <w:u w:val="none"/>
        </w:rPr>
        <w:t>Neuplatňuje sa</w:t>
      </w:r>
      <w:r w:rsidR="00C37FF7" w:rsidRPr="00B3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C2C75" w14:textId="77777777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8EF99" w14:textId="51C7DCD5" w:rsidR="00536DE0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dôvodnenie vylúčenia mimoriadne nízkych ponúk</w:t>
      </w:r>
      <w:r w:rsidR="00D310A1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D310A1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2B4CF1" w:rsidRPr="00B358B7">
        <w:rPr>
          <w:rFonts w:ascii="Times New Roman" w:hAnsi="Times New Roman" w:cs="Times New Roman"/>
          <w:sz w:val="24"/>
          <w:szCs w:val="24"/>
        </w:rPr>
        <w:t>N</w:t>
      </w:r>
      <w:r w:rsidR="00D310A1" w:rsidRPr="00B358B7">
        <w:rPr>
          <w:rFonts w:ascii="Times New Roman" w:hAnsi="Times New Roman" w:cs="Times New Roman"/>
          <w:sz w:val="24"/>
          <w:szCs w:val="24"/>
        </w:rPr>
        <w:t>euplatňuje sa</w:t>
      </w:r>
    </w:p>
    <w:p w14:paraId="59C1D0B8" w14:textId="77777777" w:rsidR="007451C8" w:rsidRDefault="007451C8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2DE72" w14:textId="6F7E4249" w:rsidR="000B1D4E" w:rsidRPr="00B358B7" w:rsidRDefault="000B1D4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lastRenderedPageBreak/>
        <w:t>Výsledné poradie uchádzačov, ktorí neboli vylúčení:</w:t>
      </w:r>
    </w:p>
    <w:p w14:paraId="28FAC584" w14:textId="4B77FA17" w:rsidR="000B1D4E" w:rsidRPr="00B358B7" w:rsidRDefault="000B1D4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BDBA8" w14:textId="77777777" w:rsidR="00B358B7" w:rsidRPr="00B358B7" w:rsidRDefault="00B358B7" w:rsidP="00B358B7">
      <w:pPr>
        <w:spacing w:after="0" w:line="240" w:lineRule="auto"/>
        <w:ind w:left="35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časť: Račianska, Ľudová Štvrť, Teplická</w:t>
      </w:r>
    </w:p>
    <w:p w14:paraId="51768F0D" w14:textId="77777777" w:rsidR="00B358B7" w:rsidRPr="00B358B7" w:rsidRDefault="00B358B7" w:rsidP="00B358B7">
      <w:pPr>
        <w:pStyle w:val="Default"/>
        <w:ind w:firstLine="709"/>
        <w:jc w:val="both"/>
        <w:rPr>
          <w:color w:val="000000" w:themeColor="text1"/>
          <w:shd w:val="clear" w:color="auto" w:fill="FFFFFF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358B7" w:rsidRPr="00B358B7" w14:paraId="10A4D42E" w14:textId="77777777" w:rsidTr="008010D0">
        <w:tc>
          <w:tcPr>
            <w:tcW w:w="704" w:type="dxa"/>
            <w:shd w:val="clear" w:color="auto" w:fill="auto"/>
            <w:vAlign w:val="center"/>
          </w:tcPr>
          <w:p w14:paraId="4C5AC974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EF37EA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140DE81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B358B7" w:rsidRPr="00B358B7" w14:paraId="2A947E12" w14:textId="77777777" w:rsidTr="008010D0">
        <w:tc>
          <w:tcPr>
            <w:tcW w:w="704" w:type="dxa"/>
            <w:shd w:val="clear" w:color="auto" w:fill="auto"/>
            <w:vAlign w:val="center"/>
          </w:tcPr>
          <w:p w14:paraId="1E6CAFF8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A78CF8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</w:rPr>
              <w:t>M.O.Z. Consult s.r.o., Radimova 2342/36, 169 00 Praha 6,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D7D1B3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29 880,00</w:t>
            </w:r>
          </w:p>
        </w:tc>
      </w:tr>
      <w:tr w:rsidR="00B358B7" w:rsidRPr="00B358B7" w14:paraId="0D36210C" w14:textId="77777777" w:rsidTr="008010D0">
        <w:tc>
          <w:tcPr>
            <w:tcW w:w="704" w:type="dxa"/>
            <w:shd w:val="clear" w:color="auto" w:fill="auto"/>
            <w:vAlign w:val="center"/>
          </w:tcPr>
          <w:p w14:paraId="1DB53B4D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CB0CCBE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5AB71B6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30 547,20</w:t>
            </w:r>
          </w:p>
        </w:tc>
      </w:tr>
      <w:tr w:rsidR="00B358B7" w:rsidRPr="00B358B7" w14:paraId="28E591CA" w14:textId="77777777" w:rsidTr="008010D0">
        <w:tc>
          <w:tcPr>
            <w:tcW w:w="704" w:type="dxa"/>
            <w:shd w:val="clear" w:color="auto" w:fill="auto"/>
            <w:vAlign w:val="center"/>
          </w:tcPr>
          <w:p w14:paraId="709E793C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9DF5A0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AFRY CZ s.r.o., Magistrů 1275, 140 00 Praha, Česká republika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E4B44B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30 600,00</w:t>
            </w:r>
          </w:p>
        </w:tc>
      </w:tr>
      <w:tr w:rsidR="00B358B7" w:rsidRPr="00B358B7" w14:paraId="2E528E77" w14:textId="77777777" w:rsidTr="008010D0">
        <w:tc>
          <w:tcPr>
            <w:tcW w:w="704" w:type="dxa"/>
            <w:shd w:val="clear" w:color="auto" w:fill="auto"/>
            <w:vAlign w:val="center"/>
          </w:tcPr>
          <w:p w14:paraId="0A16C57B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A2C405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46C078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  <w:t>32 456,40</w:t>
            </w:r>
          </w:p>
        </w:tc>
      </w:tr>
    </w:tbl>
    <w:p w14:paraId="30304106" w14:textId="77777777" w:rsidR="00B358B7" w:rsidRPr="00B358B7" w:rsidRDefault="00B358B7" w:rsidP="00B3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3B5C32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časť: Lýceum, Nábrežie, Rača Barónka, Rača Záhumenice</w:t>
      </w:r>
    </w:p>
    <w:p w14:paraId="6E4CBBE9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358B7" w:rsidRPr="00B358B7" w14:paraId="392EB272" w14:textId="77777777" w:rsidTr="008010D0">
        <w:tc>
          <w:tcPr>
            <w:tcW w:w="704" w:type="dxa"/>
            <w:shd w:val="clear" w:color="auto" w:fill="FFFFFF" w:themeFill="background1"/>
            <w:vAlign w:val="center"/>
          </w:tcPr>
          <w:p w14:paraId="10D1BA01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58D9829E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  <w:shd w:val="clear" w:color="auto" w:fill="FFFFFF" w:themeFill="background1"/>
          </w:tcPr>
          <w:p w14:paraId="2B74C177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B358B7" w:rsidRPr="00B358B7" w14:paraId="04046F33" w14:textId="77777777" w:rsidTr="008010D0">
        <w:tc>
          <w:tcPr>
            <w:tcW w:w="704" w:type="dxa"/>
            <w:shd w:val="clear" w:color="auto" w:fill="FFFFFF" w:themeFill="background1"/>
          </w:tcPr>
          <w:p w14:paraId="4F808C71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  <w:shd w:val="clear" w:color="auto" w:fill="FFFFFF" w:themeFill="background1"/>
          </w:tcPr>
          <w:p w14:paraId="11989A67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668229C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17 270,40</w:t>
            </w:r>
          </w:p>
        </w:tc>
      </w:tr>
      <w:tr w:rsidR="00B358B7" w:rsidRPr="00B358B7" w14:paraId="74CF4CE2" w14:textId="77777777" w:rsidTr="008010D0">
        <w:tc>
          <w:tcPr>
            <w:tcW w:w="704" w:type="dxa"/>
            <w:shd w:val="clear" w:color="auto" w:fill="FFFFFF" w:themeFill="background1"/>
          </w:tcPr>
          <w:p w14:paraId="392AB7AB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  <w:shd w:val="clear" w:color="auto" w:fill="FFFFFF" w:themeFill="background1"/>
          </w:tcPr>
          <w:p w14:paraId="36D4E12E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M.O.Z. Consult s.r.o., Radimova 2342/36, 169 00 Praha 6,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FCF752F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20 280,00</w:t>
            </w:r>
          </w:p>
        </w:tc>
      </w:tr>
      <w:tr w:rsidR="00B358B7" w:rsidRPr="00B358B7" w14:paraId="6C0EAB7D" w14:textId="77777777" w:rsidTr="008010D0">
        <w:tc>
          <w:tcPr>
            <w:tcW w:w="704" w:type="dxa"/>
            <w:shd w:val="clear" w:color="auto" w:fill="FFFFFF" w:themeFill="background1"/>
          </w:tcPr>
          <w:p w14:paraId="4FC57EE0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  <w:shd w:val="clear" w:color="auto" w:fill="FFFFFF" w:themeFill="background1"/>
          </w:tcPr>
          <w:p w14:paraId="66A12C1E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0266572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20 508,00</w:t>
            </w:r>
          </w:p>
        </w:tc>
      </w:tr>
      <w:tr w:rsidR="00B358B7" w:rsidRPr="00B358B7" w14:paraId="5D9D7C43" w14:textId="77777777" w:rsidTr="008010D0">
        <w:tc>
          <w:tcPr>
            <w:tcW w:w="704" w:type="dxa"/>
            <w:shd w:val="clear" w:color="auto" w:fill="FFFFFF" w:themeFill="background1"/>
          </w:tcPr>
          <w:p w14:paraId="09D5DBE4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  <w:shd w:val="clear" w:color="auto" w:fill="FFFFFF" w:themeFill="background1"/>
          </w:tcPr>
          <w:p w14:paraId="6C616882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AFRY CZ s.r.o., Magistrů 1275, 140 00 Praha,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FF32348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20 640,00</w:t>
            </w:r>
          </w:p>
        </w:tc>
      </w:tr>
    </w:tbl>
    <w:p w14:paraId="7DB500F6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F2C96A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časť: Vrakuňa, Dolné Hony</w:t>
      </w:r>
    </w:p>
    <w:p w14:paraId="3425BEA7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358B7" w:rsidRPr="00B358B7" w14:paraId="24F3AE13" w14:textId="77777777" w:rsidTr="008010D0">
        <w:tc>
          <w:tcPr>
            <w:tcW w:w="704" w:type="dxa"/>
            <w:vAlign w:val="center"/>
          </w:tcPr>
          <w:p w14:paraId="270FC9A9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vAlign w:val="center"/>
          </w:tcPr>
          <w:p w14:paraId="23B82CB1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6B974309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B358B7" w:rsidRPr="00B358B7" w14:paraId="2A1974E1" w14:textId="77777777" w:rsidTr="008010D0">
        <w:tc>
          <w:tcPr>
            <w:tcW w:w="704" w:type="dxa"/>
          </w:tcPr>
          <w:p w14:paraId="3369E7D8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00F01440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1545995E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26 534,40</w:t>
            </w:r>
          </w:p>
        </w:tc>
      </w:tr>
      <w:tr w:rsidR="00B358B7" w:rsidRPr="00B358B7" w14:paraId="42F8E314" w14:textId="77777777" w:rsidTr="008010D0">
        <w:tc>
          <w:tcPr>
            <w:tcW w:w="704" w:type="dxa"/>
          </w:tcPr>
          <w:p w14:paraId="2DA5B6E4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9660E2D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  <w:tc>
          <w:tcPr>
            <w:tcW w:w="3260" w:type="dxa"/>
            <w:vAlign w:val="center"/>
          </w:tcPr>
          <w:p w14:paraId="6B3A9F29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27 196,80</w:t>
            </w:r>
          </w:p>
        </w:tc>
      </w:tr>
      <w:tr w:rsidR="00B358B7" w:rsidRPr="00B358B7" w14:paraId="1E737C76" w14:textId="77777777" w:rsidTr="008010D0">
        <w:tc>
          <w:tcPr>
            <w:tcW w:w="704" w:type="dxa"/>
          </w:tcPr>
          <w:p w14:paraId="612C416B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79D686D3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AFRY CZ s.r.o., Magistrů 1275, 140 00 Praha, Česká republika</w:t>
            </w:r>
          </w:p>
        </w:tc>
        <w:tc>
          <w:tcPr>
            <w:tcW w:w="3260" w:type="dxa"/>
            <w:vAlign w:val="center"/>
          </w:tcPr>
          <w:p w14:paraId="35FF4E81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29 400,00</w:t>
            </w:r>
          </w:p>
        </w:tc>
      </w:tr>
      <w:tr w:rsidR="00B358B7" w:rsidRPr="00B358B7" w14:paraId="6E6B870F" w14:textId="77777777" w:rsidTr="008010D0">
        <w:tc>
          <w:tcPr>
            <w:tcW w:w="704" w:type="dxa"/>
          </w:tcPr>
          <w:p w14:paraId="4F7A8D4A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2B8B223B" w14:textId="05D074A4" w:rsidR="00B358B7" w:rsidRPr="00B358B7" w:rsidRDefault="00DE722D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 j.s.a., Sásovská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Dotis Consult s.r.o., Budatínska 1, 851 01 Bratislava</w:t>
            </w:r>
          </w:p>
        </w:tc>
        <w:tc>
          <w:tcPr>
            <w:tcW w:w="3260" w:type="dxa"/>
            <w:vAlign w:val="center"/>
          </w:tcPr>
          <w:p w14:paraId="13ACFCD1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30 000,00</w:t>
            </w:r>
          </w:p>
        </w:tc>
      </w:tr>
      <w:tr w:rsidR="00B358B7" w:rsidRPr="00B358B7" w14:paraId="03525C05" w14:textId="77777777" w:rsidTr="008010D0">
        <w:tc>
          <w:tcPr>
            <w:tcW w:w="704" w:type="dxa"/>
          </w:tcPr>
          <w:p w14:paraId="2E293FF0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7F86ACD4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M.O.Z. Consult s.r.o., Radimova 2342/36, 169 00 Praha 6, Česká republika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6CA14EA1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32 280,00</w:t>
            </w:r>
          </w:p>
        </w:tc>
      </w:tr>
    </w:tbl>
    <w:p w14:paraId="09A0E417" w14:textId="77777777" w:rsidR="00B358B7" w:rsidRPr="00B358B7" w:rsidRDefault="00B358B7" w:rsidP="00B358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B09A4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časť: Dúbravka Saratovská, Dúbravka M. Schneidera-Trnavského</w:t>
      </w:r>
    </w:p>
    <w:p w14:paraId="4B8DCDC2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358B7" w:rsidRPr="00B358B7" w14:paraId="0486FE26" w14:textId="77777777" w:rsidTr="008010D0">
        <w:tc>
          <w:tcPr>
            <w:tcW w:w="704" w:type="dxa"/>
            <w:vAlign w:val="center"/>
          </w:tcPr>
          <w:p w14:paraId="1A1B597B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vAlign w:val="center"/>
          </w:tcPr>
          <w:p w14:paraId="26447A88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2C1D8BC0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B358B7" w:rsidRPr="00B358B7" w14:paraId="4046C233" w14:textId="77777777" w:rsidTr="008010D0">
        <w:tc>
          <w:tcPr>
            <w:tcW w:w="704" w:type="dxa"/>
          </w:tcPr>
          <w:p w14:paraId="49D0B086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610F1C6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  <w:shd w:val="clear" w:color="auto" w:fill="FFFFFF"/>
              </w:rPr>
              <w:t>AFRY CZ s.r.o., Magistrů 1275, 140 00 Praha, Česká republika</w:t>
            </w:r>
          </w:p>
        </w:tc>
        <w:tc>
          <w:tcPr>
            <w:tcW w:w="3260" w:type="dxa"/>
            <w:vAlign w:val="center"/>
          </w:tcPr>
          <w:p w14:paraId="331824C1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43 800,00</w:t>
            </w:r>
          </w:p>
        </w:tc>
      </w:tr>
      <w:tr w:rsidR="00B358B7" w:rsidRPr="00B358B7" w14:paraId="7F32BB00" w14:textId="77777777" w:rsidTr="008010D0">
        <w:tc>
          <w:tcPr>
            <w:tcW w:w="704" w:type="dxa"/>
          </w:tcPr>
          <w:p w14:paraId="7595004E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03" w:type="dxa"/>
          </w:tcPr>
          <w:p w14:paraId="7039B21C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7072CD16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46 166,40</w:t>
            </w:r>
          </w:p>
        </w:tc>
      </w:tr>
      <w:tr w:rsidR="00B358B7" w:rsidRPr="00B358B7" w14:paraId="417EBA6E" w14:textId="77777777" w:rsidTr="008010D0">
        <w:tc>
          <w:tcPr>
            <w:tcW w:w="704" w:type="dxa"/>
          </w:tcPr>
          <w:p w14:paraId="583CF27F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52FE9F3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  <w:tc>
          <w:tcPr>
            <w:tcW w:w="3260" w:type="dxa"/>
            <w:vAlign w:val="center"/>
          </w:tcPr>
          <w:p w14:paraId="0A2ED3C4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47 319,60</w:t>
            </w:r>
          </w:p>
        </w:tc>
      </w:tr>
      <w:tr w:rsidR="00B358B7" w:rsidRPr="00B358B7" w14:paraId="34875172" w14:textId="77777777" w:rsidTr="008010D0">
        <w:tc>
          <w:tcPr>
            <w:tcW w:w="704" w:type="dxa"/>
          </w:tcPr>
          <w:p w14:paraId="35C2D897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0EFBEF67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M.O.Z. Consult s.r.o., Radimova 2342/36, 169 00 Praha 6, Česká republika</w:t>
            </w:r>
          </w:p>
        </w:tc>
        <w:tc>
          <w:tcPr>
            <w:tcW w:w="3260" w:type="dxa"/>
            <w:vAlign w:val="center"/>
          </w:tcPr>
          <w:p w14:paraId="721BEE06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49 080,00</w:t>
            </w:r>
          </w:p>
        </w:tc>
      </w:tr>
      <w:tr w:rsidR="00B358B7" w:rsidRPr="00B358B7" w14:paraId="21D3A51D" w14:textId="77777777" w:rsidTr="008010D0">
        <w:tc>
          <w:tcPr>
            <w:tcW w:w="704" w:type="dxa"/>
          </w:tcPr>
          <w:p w14:paraId="464C403B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7648EBA6" w14:textId="658D43B4" w:rsidR="00B358B7" w:rsidRPr="00B358B7" w:rsidRDefault="00DE722D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 j.s.a., Sásovská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Dotis Consult s.r.o., Budatínska 1, 851 01 Bratislava</w:t>
            </w:r>
          </w:p>
        </w:tc>
        <w:tc>
          <w:tcPr>
            <w:tcW w:w="3260" w:type="dxa"/>
            <w:vAlign w:val="center"/>
          </w:tcPr>
          <w:p w14:paraId="668545CD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54 000,00</w:t>
            </w:r>
          </w:p>
        </w:tc>
      </w:tr>
      <w:tr w:rsidR="00B358B7" w:rsidRPr="00B358B7" w14:paraId="15E603DE" w14:textId="77777777" w:rsidTr="008010D0">
        <w:tc>
          <w:tcPr>
            <w:tcW w:w="704" w:type="dxa"/>
          </w:tcPr>
          <w:p w14:paraId="4F7202A1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63DBC40F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SGS Czech Republic, s.r.o., K Hájum 1233/2, 155 00, Praha 5, Česká republika</w:t>
            </w:r>
          </w:p>
        </w:tc>
        <w:tc>
          <w:tcPr>
            <w:tcW w:w="3260" w:type="dxa"/>
            <w:vAlign w:val="center"/>
          </w:tcPr>
          <w:p w14:paraId="00FD7109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55 056,00</w:t>
            </w:r>
          </w:p>
        </w:tc>
      </w:tr>
    </w:tbl>
    <w:p w14:paraId="342F2BD3" w14:textId="77777777" w:rsidR="00B358B7" w:rsidRPr="00B358B7" w:rsidRDefault="00B358B7" w:rsidP="00B358B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B10A45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58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časť: Sídlisko Lamač, Starý Lamač, Devínska Nová Ves, Devín</w:t>
      </w:r>
    </w:p>
    <w:p w14:paraId="72E3B545" w14:textId="77777777" w:rsidR="00B358B7" w:rsidRPr="00B358B7" w:rsidRDefault="00B358B7" w:rsidP="00B358B7">
      <w:pPr>
        <w:pStyle w:val="Odsekzoznamu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358B7" w:rsidRPr="00B358B7" w14:paraId="0F1BBA81" w14:textId="77777777" w:rsidTr="008010D0">
        <w:tc>
          <w:tcPr>
            <w:tcW w:w="704" w:type="dxa"/>
            <w:vAlign w:val="center"/>
          </w:tcPr>
          <w:p w14:paraId="24AE031A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 č.</w:t>
            </w:r>
          </w:p>
        </w:tc>
        <w:tc>
          <w:tcPr>
            <w:tcW w:w="5103" w:type="dxa"/>
            <w:vAlign w:val="center"/>
          </w:tcPr>
          <w:p w14:paraId="42B9D563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uchádzač</w:t>
            </w:r>
          </w:p>
        </w:tc>
        <w:tc>
          <w:tcPr>
            <w:tcW w:w="3260" w:type="dxa"/>
          </w:tcPr>
          <w:p w14:paraId="6E3C01BE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ponuková cena v eurách s DPH</w:t>
            </w:r>
          </w:p>
        </w:tc>
      </w:tr>
      <w:tr w:rsidR="00B358B7" w:rsidRPr="00B358B7" w14:paraId="6C5493B9" w14:textId="77777777" w:rsidTr="008010D0">
        <w:tc>
          <w:tcPr>
            <w:tcW w:w="704" w:type="dxa"/>
          </w:tcPr>
          <w:p w14:paraId="35CEB0AB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555C66BD" w14:textId="77777777" w:rsidR="00B358B7" w:rsidRPr="00B358B7" w:rsidRDefault="00B358B7" w:rsidP="00B358B7">
            <w:pPr>
              <w:pStyle w:val="Default"/>
              <w:rPr>
                <w:color w:val="000000" w:themeColor="text1"/>
              </w:rPr>
            </w:pPr>
            <w:r w:rsidRPr="00B358B7">
              <w:rPr>
                <w:color w:val="000000" w:themeColor="text1"/>
                <w:shd w:val="clear" w:color="auto" w:fill="FFFFFF"/>
              </w:rPr>
              <w:t>MDP GEO, s.r.o., Masarykova 202, 763 26 Luhačovice, Česká republika</w:t>
            </w:r>
          </w:p>
        </w:tc>
        <w:tc>
          <w:tcPr>
            <w:tcW w:w="3260" w:type="dxa"/>
            <w:vAlign w:val="center"/>
          </w:tcPr>
          <w:p w14:paraId="54DE3999" w14:textId="77777777" w:rsidR="00B358B7" w:rsidRPr="00B358B7" w:rsidRDefault="00B358B7" w:rsidP="00B358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41 721,60</w:t>
            </w:r>
          </w:p>
        </w:tc>
      </w:tr>
      <w:tr w:rsidR="00B358B7" w:rsidRPr="00B358B7" w14:paraId="6E896484" w14:textId="77777777" w:rsidTr="008010D0">
        <w:tc>
          <w:tcPr>
            <w:tcW w:w="704" w:type="dxa"/>
          </w:tcPr>
          <w:p w14:paraId="03B404B1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2C249DBE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AFRY CZ s.r.o., Magistrů 1275, 140 00 Praha, Česká republika</w:t>
            </w:r>
          </w:p>
        </w:tc>
        <w:tc>
          <w:tcPr>
            <w:tcW w:w="3260" w:type="dxa"/>
            <w:vAlign w:val="center"/>
          </w:tcPr>
          <w:p w14:paraId="13C458A5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41 880,00</w:t>
            </w:r>
          </w:p>
        </w:tc>
      </w:tr>
      <w:tr w:rsidR="00B358B7" w:rsidRPr="00B358B7" w14:paraId="1E30E369" w14:textId="77777777" w:rsidTr="008010D0">
        <w:tc>
          <w:tcPr>
            <w:tcW w:w="704" w:type="dxa"/>
          </w:tcPr>
          <w:p w14:paraId="27E20D19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261D3659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SGS Czech Republic, s.r.o., K Hájum 1233/2, 155 00, Praha 5, Česká republika</w:t>
            </w:r>
          </w:p>
        </w:tc>
        <w:tc>
          <w:tcPr>
            <w:tcW w:w="3260" w:type="dxa"/>
            <w:vAlign w:val="center"/>
          </w:tcPr>
          <w:p w14:paraId="49BACBFF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47 688,00</w:t>
            </w:r>
          </w:p>
        </w:tc>
      </w:tr>
      <w:tr w:rsidR="00B358B7" w:rsidRPr="00B358B7" w14:paraId="69078F73" w14:textId="77777777" w:rsidTr="008010D0">
        <w:tc>
          <w:tcPr>
            <w:tcW w:w="704" w:type="dxa"/>
          </w:tcPr>
          <w:p w14:paraId="5490EA97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56848C94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MAPA Slovakia Digital, s.r.o., Dvojkrížna 49, 821 06 Bratislava</w:t>
            </w:r>
          </w:p>
        </w:tc>
        <w:tc>
          <w:tcPr>
            <w:tcW w:w="3260" w:type="dxa"/>
            <w:vAlign w:val="center"/>
          </w:tcPr>
          <w:p w14:paraId="3611EEEB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48 500,40</w:t>
            </w:r>
          </w:p>
        </w:tc>
      </w:tr>
      <w:tr w:rsidR="00B358B7" w:rsidRPr="00B358B7" w14:paraId="51BCF65F" w14:textId="77777777" w:rsidTr="008010D0">
        <w:tc>
          <w:tcPr>
            <w:tcW w:w="704" w:type="dxa"/>
          </w:tcPr>
          <w:p w14:paraId="62172610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2D1C143F" w14:textId="0DFD380C" w:rsidR="00B358B7" w:rsidRPr="00B358B7" w:rsidRDefault="00DE722D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Skupina dodávateľov: </w:t>
            </w:r>
            <w:r w:rsidRPr="002F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Elmolis j.s.a., Sásovská cesta 14277/16A, Banská Bystrica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a Dotis Consult s.r.o., Budatínska 1, 851 01 Bratislava</w:t>
            </w:r>
          </w:p>
        </w:tc>
        <w:tc>
          <w:tcPr>
            <w:tcW w:w="3260" w:type="dxa"/>
            <w:vAlign w:val="center"/>
          </w:tcPr>
          <w:p w14:paraId="294185F6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49 200,00</w:t>
            </w:r>
          </w:p>
        </w:tc>
      </w:tr>
      <w:tr w:rsidR="00B358B7" w:rsidRPr="00B358B7" w14:paraId="598D1B25" w14:textId="77777777" w:rsidTr="008010D0">
        <w:tc>
          <w:tcPr>
            <w:tcW w:w="704" w:type="dxa"/>
          </w:tcPr>
          <w:p w14:paraId="594489B4" w14:textId="77777777" w:rsidR="00B358B7" w:rsidRPr="00B358B7" w:rsidRDefault="00B358B7" w:rsidP="00B358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563AD83" w14:textId="77777777" w:rsidR="00B358B7" w:rsidRPr="00B358B7" w:rsidRDefault="00B358B7" w:rsidP="00B358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M.O.Z. Consult s.r.o., Radimova 2342/36, 169 00 Praha 6, Česká republika</w:t>
            </w:r>
          </w:p>
        </w:tc>
        <w:tc>
          <w:tcPr>
            <w:tcW w:w="3260" w:type="dxa"/>
            <w:vAlign w:val="center"/>
          </w:tcPr>
          <w:p w14:paraId="4C043C60" w14:textId="77777777" w:rsidR="00B358B7" w:rsidRPr="00B358B7" w:rsidRDefault="00B358B7" w:rsidP="00B358B7">
            <w:pPr>
              <w:jc w:val="center"/>
              <w:rPr>
                <w:rStyle w:val="CharStyle6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5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58 200,00</w:t>
            </w:r>
          </w:p>
        </w:tc>
      </w:tr>
    </w:tbl>
    <w:p w14:paraId="54C21AD2" w14:textId="77777777" w:rsidR="00B358B7" w:rsidRPr="00B358B7" w:rsidRDefault="00B358B7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CB060" w14:textId="677F964E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CB580" w14:textId="5ACCAFDF" w:rsidR="00ED225F" w:rsidRDefault="00FF5D15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I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dentifikáci</w:t>
      </w:r>
      <w:r w:rsidR="000B1D4E" w:rsidRPr="00B358B7">
        <w:rPr>
          <w:rFonts w:ascii="Times New Roman" w:hAnsi="Times New Roman" w:cs="Times New Roman"/>
          <w:b/>
          <w:sz w:val="24"/>
          <w:szCs w:val="24"/>
        </w:rPr>
        <w:t>a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 xml:space="preserve"> úspešného uchádzača a odôvodnenie výberu jeho ponuky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74661E" w:rsidRPr="00B35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66708D" w14:textId="77777777" w:rsidR="007451C8" w:rsidRDefault="007451C8" w:rsidP="007451C8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M.O.Z. Consult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Radimova 2342/36, 169 00 Praha 6, Č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R</w:t>
      </w:r>
    </w:p>
    <w:p w14:paraId="55F8B7F3" w14:textId="77777777" w:rsidR="007451C8" w:rsidRDefault="007451C8" w:rsidP="007451C8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4621C0">
        <w:rPr>
          <w:rFonts w:ascii="Times New Roman" w:hAnsi="Times New Roman" w:cs="Times New Roman"/>
          <w:sz w:val="24"/>
          <w:szCs w:val="24"/>
          <w:shd w:val="clear" w:color="auto" w:fill="FFFFFF"/>
        </w:rPr>
        <w:t>2. časť, 3. časť a 5. časť:</w:t>
      </w: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MDP GEO,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Masarykova 202, 763 26 Luhačovice,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ČR</w:t>
      </w:r>
    </w:p>
    <w:p w14:paraId="41B5C03E" w14:textId="77777777" w:rsidR="007451C8" w:rsidRDefault="007451C8" w:rsidP="007451C8">
      <w:pPr>
        <w:pStyle w:val="Style2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časť: </w:t>
      </w:r>
      <w:r w:rsidRPr="002F35D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AFRY CZ s.r.o., </w:t>
      </w:r>
      <w:r w:rsidRPr="00C35DC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Magistrů 1275, 140 00 Praha, Č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R</w:t>
      </w:r>
    </w:p>
    <w:p w14:paraId="749CD1A1" w14:textId="77777777" w:rsidR="007451C8" w:rsidRDefault="007451C8" w:rsidP="007451C8">
      <w:pPr>
        <w:tabs>
          <w:tab w:val="left" w:pos="993"/>
        </w:tabs>
        <w:spacing w:after="0" w:line="240" w:lineRule="auto"/>
        <w:ind w:right="6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983EEA0" w14:textId="6D59D75F" w:rsidR="007451C8" w:rsidRPr="007451C8" w:rsidRDefault="007451C8" w:rsidP="007451C8">
      <w:pPr>
        <w:tabs>
          <w:tab w:val="left" w:pos="993"/>
        </w:tabs>
        <w:spacing w:after="0" w:line="240" w:lineRule="auto"/>
        <w:ind w:right="60"/>
        <w:jc w:val="both"/>
        <w:rPr>
          <w:rStyle w:val="CharStyle6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Ponukové ceny každého z úspešných uchádzačov boli v príslušnej časti zákazky v porovnaní s ponukovými cenami ostatných uchádzačov najnižšie. Celková cena v eurách s DPH bola zároveň jediným kritériom na vyhodnotenie ponúk.</w:t>
      </w:r>
    </w:p>
    <w:p w14:paraId="3B513C15" w14:textId="77777777" w:rsidR="0049206A" w:rsidRPr="00B358B7" w:rsidRDefault="0049206A" w:rsidP="00B358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CB72D03" w14:textId="6B91A805" w:rsidR="00536DE0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P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 xml:space="preserve">odiel zákazky, ktorý 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má 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úspešný uchádzač v úmysle zadať subdodávateľom a ich identifikáci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a:</w:t>
      </w:r>
      <w:r w:rsidR="00E667F8" w:rsidRPr="00B35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7F8" w:rsidRPr="00B358B7">
        <w:rPr>
          <w:rFonts w:ascii="Times New Roman" w:hAnsi="Times New Roman" w:cs="Times New Roman"/>
          <w:sz w:val="24"/>
          <w:szCs w:val="24"/>
        </w:rPr>
        <w:t>Neuplatňuje sa</w:t>
      </w:r>
    </w:p>
    <w:p w14:paraId="7A46B9A2" w14:textId="2FB5A40F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C6B20" w14:textId="367ABBE2" w:rsidR="00536DE0" w:rsidRPr="00B358B7" w:rsidRDefault="00FF5D15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dôvodnenie použitia rokovacieho konania so zverejnením, súťažného dialógu, priameho rokovacieho konania alebo zadávania koncesie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2B4CF1" w:rsidRPr="00B358B7">
        <w:rPr>
          <w:rFonts w:ascii="Times New Roman" w:hAnsi="Times New Roman" w:cs="Times New Roman"/>
          <w:sz w:val="24"/>
          <w:szCs w:val="24"/>
        </w:rPr>
        <w:t>N</w:t>
      </w:r>
      <w:r w:rsidR="00D655C3" w:rsidRPr="00B358B7">
        <w:rPr>
          <w:rFonts w:ascii="Times New Roman" w:hAnsi="Times New Roman" w:cs="Times New Roman"/>
          <w:sz w:val="24"/>
          <w:szCs w:val="24"/>
        </w:rPr>
        <w:t>euplatňuje sa</w:t>
      </w:r>
    </w:p>
    <w:p w14:paraId="3CB65410" w14:textId="4E3991C0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833F1" w14:textId="40733075" w:rsidR="00536DE0" w:rsidRPr="00B358B7" w:rsidRDefault="00AC757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dôvodnenie prekročenia lehoty podľa </w:t>
      </w:r>
      <w:r w:rsidR="00536DE0" w:rsidRPr="00B358B7">
        <w:rPr>
          <w:rFonts w:ascii="Times New Roman" w:hAnsi="Times New Roman" w:cs="Times New Roman"/>
          <w:b/>
          <w:iCs/>
          <w:sz w:val="24"/>
          <w:szCs w:val="24"/>
        </w:rPr>
        <w:t>§ 135 ods. 1 písm. h)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 a </w:t>
      </w:r>
      <w:r w:rsidR="00536DE0" w:rsidRPr="00B358B7">
        <w:rPr>
          <w:rFonts w:ascii="Times New Roman" w:hAnsi="Times New Roman" w:cs="Times New Roman"/>
          <w:b/>
          <w:iCs/>
          <w:sz w:val="24"/>
          <w:szCs w:val="24"/>
        </w:rPr>
        <w:t>l)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 a prekročenia podielu podľa </w:t>
      </w:r>
      <w:r w:rsidR="00536DE0" w:rsidRPr="00B358B7">
        <w:rPr>
          <w:rFonts w:ascii="Times New Roman" w:hAnsi="Times New Roman" w:cs="Times New Roman"/>
          <w:b/>
          <w:iCs/>
          <w:sz w:val="24"/>
          <w:szCs w:val="24"/>
        </w:rPr>
        <w:t>§ 135 ods. 1 písm. k)</w:t>
      </w:r>
      <w:r w:rsidRPr="00B358B7">
        <w:rPr>
          <w:rFonts w:ascii="Times New Roman" w:hAnsi="Times New Roman" w:cs="Times New Roman"/>
          <w:b/>
          <w:sz w:val="24"/>
          <w:szCs w:val="24"/>
        </w:rPr>
        <w:t xml:space="preserve"> zákona o verejnom obstarávaní:</w:t>
      </w:r>
      <w:r w:rsidRPr="00B358B7">
        <w:rPr>
          <w:rFonts w:ascii="Times New Roman" w:hAnsi="Times New Roman" w:cs="Times New Roman"/>
          <w:sz w:val="24"/>
          <w:szCs w:val="24"/>
        </w:rPr>
        <w:t xml:space="preserve"> Neuplatňuje sa</w:t>
      </w:r>
    </w:p>
    <w:p w14:paraId="06774296" w14:textId="03D6193B" w:rsidR="000A0306" w:rsidRPr="00B358B7" w:rsidRDefault="00AC757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lastRenderedPageBreak/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dôvodnenie prekročenia lehoty podľa </w:t>
      </w:r>
      <w:r w:rsidR="00536DE0" w:rsidRPr="00B358B7">
        <w:rPr>
          <w:rFonts w:ascii="Times New Roman" w:hAnsi="Times New Roman" w:cs="Times New Roman"/>
          <w:b/>
          <w:iCs/>
          <w:sz w:val="24"/>
          <w:szCs w:val="24"/>
        </w:rPr>
        <w:t>§ 133 ods. 2</w:t>
      </w:r>
      <w:r w:rsidR="000A0306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0A0306" w:rsidRPr="00B358B7">
        <w:rPr>
          <w:rFonts w:ascii="Times New Roman" w:hAnsi="Times New Roman" w:cs="Times New Roman"/>
          <w:b/>
          <w:sz w:val="24"/>
          <w:szCs w:val="24"/>
        </w:rPr>
        <w:t>zákona o verejnom obstarávaní:</w:t>
      </w:r>
      <w:r w:rsidR="000A0306" w:rsidRPr="00B358B7">
        <w:rPr>
          <w:rFonts w:ascii="Times New Roman" w:hAnsi="Times New Roman" w:cs="Times New Roman"/>
          <w:sz w:val="24"/>
          <w:szCs w:val="24"/>
        </w:rPr>
        <w:t xml:space="preserve"> Neuplatňuje sa</w:t>
      </w:r>
    </w:p>
    <w:p w14:paraId="5922DC7A" w14:textId="2A633AA9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2AEF" w14:textId="47929A97" w:rsidR="000A0306" w:rsidRPr="00B358B7" w:rsidRDefault="000A0306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D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ôvody zrušenia použitého postupu zadávania zákazky</w:t>
      </w:r>
      <w:r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Pr="00B358B7">
        <w:rPr>
          <w:rFonts w:ascii="Times New Roman" w:hAnsi="Times New Roman" w:cs="Times New Roman"/>
          <w:sz w:val="24"/>
          <w:szCs w:val="24"/>
        </w:rPr>
        <w:t xml:space="preserve"> Neuplatňuje sa</w:t>
      </w:r>
    </w:p>
    <w:p w14:paraId="74BCC416" w14:textId="7223350D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ACE4D" w14:textId="2073CA5A" w:rsidR="008679AF" w:rsidRPr="00B358B7" w:rsidRDefault="00150DE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dôvodnenie použitia iných ako elektronických prostriedkov komunikácie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F514D7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E667F8" w:rsidRPr="00B358B7">
        <w:rPr>
          <w:rFonts w:ascii="Times New Roman" w:hAnsi="Times New Roman" w:cs="Times New Roman"/>
          <w:sz w:val="24"/>
          <w:szCs w:val="24"/>
        </w:rPr>
        <w:t>Neuplatňuje sa</w:t>
      </w:r>
    </w:p>
    <w:p w14:paraId="188B9A05" w14:textId="4F1913CB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C6DA5" w14:textId="68E0F42E" w:rsidR="00644D65" w:rsidRPr="00B358B7" w:rsidRDefault="00150DE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Z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istený konflikt záujmu a následne prijaté opatrenia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="00644D65" w:rsidRPr="00B358B7">
        <w:rPr>
          <w:rFonts w:ascii="Times New Roman" w:hAnsi="Times New Roman" w:cs="Times New Roman"/>
          <w:bCs/>
          <w:sz w:val="24"/>
          <w:szCs w:val="24"/>
        </w:rPr>
        <w:t xml:space="preserve">Všetky zainteresované osoby na danej zákazke podpísali vyhlásenie o neexistencii konfliktu záujmov podľa § 23 zákona o verejnom obstarávaní. </w:t>
      </w:r>
      <w:r w:rsidR="00644D65" w:rsidRPr="00B358B7">
        <w:rPr>
          <w:rFonts w:ascii="Times New Roman" w:hAnsi="Times New Roman" w:cs="Times New Roman"/>
          <w:sz w:val="24"/>
          <w:szCs w:val="24"/>
        </w:rPr>
        <w:t xml:space="preserve">Verejný obstarávateľ posudzoval možnú existenciu konfliktu záujmov vo vzťahu k všetkým zainteresovaným osobám, ktoré sa podieľali na danej zákazke, pričom všetky tieto osoby deklarovali neprítomnosť konfliktu záujmov a verejným obstarávateľom nebol zistený opak. Verejný obstarávateľ dospel k záveru, že v tomto verejnom obstarávaní nebola zistená žiadna existencia konfliktu záujmov v zmysle § 23 zákona o verejnom obstarávaní. Vzhľadom na vyššie uvedené nebol verejný obstarávateľ povinný prijať opatrenia a uskutočniť nápravu podľa § 23 ods. 5 zákona o verejnom obstarávaní. Verejný obstarávateľ zabezpečil, </w:t>
      </w:r>
      <w:r w:rsidR="003B5C7D" w:rsidRPr="00B358B7">
        <w:rPr>
          <w:rFonts w:ascii="Times New Roman" w:hAnsi="Times New Roman" w:cs="Times New Roman"/>
          <w:sz w:val="24"/>
          <w:szCs w:val="24"/>
        </w:rPr>
        <w:br/>
      </w:r>
      <w:r w:rsidR="00644D65" w:rsidRPr="00B358B7">
        <w:rPr>
          <w:rFonts w:ascii="Times New Roman" w:hAnsi="Times New Roman" w:cs="Times New Roman"/>
          <w:sz w:val="24"/>
          <w:szCs w:val="24"/>
        </w:rPr>
        <w:t xml:space="preserve">aby vo verejnom obstarávaní nedošlo ku konfliktu záujmov, ktorý by mohol narušiť alebo obmedziť čestnú hospodársku súťaž alebo porušiť princípy uplatňované vo verejnom obstarávaní, pričom v danom verejnom obstarávaní nedošlo k zvýhodneniu žiadneho hospodárskeho subjektu ani mu nevznikla neoprávnená výhoda. </w:t>
      </w:r>
    </w:p>
    <w:p w14:paraId="2BDECE76" w14:textId="26171B48" w:rsidR="00536DE0" w:rsidRPr="00B358B7" w:rsidRDefault="00536DE0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34B01" w14:textId="19048758" w:rsidR="00536DE0" w:rsidRPr="00B358B7" w:rsidRDefault="00150DEE" w:rsidP="00B358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b/>
          <w:sz w:val="24"/>
          <w:szCs w:val="24"/>
        </w:rPr>
        <w:t>O</w:t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 xml:space="preserve">patrenia prijaté v súvislosti s predbežným zapojením záujemcov alebo uchádzačov </w:t>
      </w:r>
      <w:r w:rsidR="003B5C7D" w:rsidRPr="00B358B7">
        <w:rPr>
          <w:rFonts w:ascii="Times New Roman" w:hAnsi="Times New Roman" w:cs="Times New Roman"/>
          <w:b/>
          <w:sz w:val="24"/>
          <w:szCs w:val="24"/>
        </w:rPr>
        <w:br/>
      </w:r>
      <w:r w:rsidR="00536DE0" w:rsidRPr="00B358B7">
        <w:rPr>
          <w:rFonts w:ascii="Times New Roman" w:hAnsi="Times New Roman" w:cs="Times New Roman"/>
          <w:b/>
          <w:sz w:val="24"/>
          <w:szCs w:val="24"/>
        </w:rPr>
        <w:t>na účely prípravy postupu verejného obstarávania</w:t>
      </w:r>
      <w:r w:rsidR="00D655C3" w:rsidRPr="00B358B7">
        <w:rPr>
          <w:rFonts w:ascii="Times New Roman" w:hAnsi="Times New Roman" w:cs="Times New Roman"/>
          <w:b/>
          <w:sz w:val="24"/>
          <w:szCs w:val="24"/>
        </w:rPr>
        <w:t>:</w:t>
      </w:r>
      <w:r w:rsidR="00D655C3" w:rsidRPr="00B358B7">
        <w:rPr>
          <w:rFonts w:ascii="Times New Roman" w:hAnsi="Times New Roman" w:cs="Times New Roman"/>
          <w:sz w:val="24"/>
          <w:szCs w:val="24"/>
        </w:rPr>
        <w:t xml:space="preserve"> </w:t>
      </w:r>
      <w:r w:rsidRPr="00B358B7">
        <w:rPr>
          <w:rFonts w:ascii="Times New Roman" w:hAnsi="Times New Roman" w:cs="Times New Roman"/>
          <w:sz w:val="24"/>
          <w:szCs w:val="24"/>
        </w:rPr>
        <w:t>N</w:t>
      </w:r>
      <w:r w:rsidR="00D655C3" w:rsidRPr="00B358B7">
        <w:rPr>
          <w:rFonts w:ascii="Times New Roman" w:hAnsi="Times New Roman" w:cs="Times New Roman"/>
          <w:sz w:val="24"/>
          <w:szCs w:val="24"/>
        </w:rPr>
        <w:t>euplatňuje sa</w:t>
      </w:r>
    </w:p>
    <w:p w14:paraId="042C95AA" w14:textId="77777777" w:rsidR="00536DE0" w:rsidRPr="00B358B7" w:rsidRDefault="00536DE0" w:rsidP="00B3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BE70F9" w14:textId="77777777" w:rsidR="007216C1" w:rsidRPr="00B358B7" w:rsidRDefault="007216C1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C0E65" w14:textId="77777777" w:rsidR="00861527" w:rsidRPr="00B358B7" w:rsidRDefault="00861527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97C14" w14:textId="028961FB" w:rsidR="009248FC" w:rsidRPr="00B358B7" w:rsidRDefault="009248FC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B7"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B358B7" w:rsidRPr="00B358B7">
        <w:rPr>
          <w:rFonts w:ascii="Times New Roman" w:hAnsi="Times New Roman" w:cs="Times New Roman"/>
          <w:sz w:val="24"/>
          <w:szCs w:val="24"/>
        </w:rPr>
        <w:t>28.4.2021</w:t>
      </w:r>
      <w:r w:rsidRPr="00B35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8999E" w14:textId="77777777" w:rsidR="004154AB" w:rsidRPr="00B358B7" w:rsidRDefault="004154AB" w:rsidP="00B3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51B5" w14:textId="444ADAF1" w:rsidR="00670AD8" w:rsidRPr="00B358B7" w:rsidRDefault="00670AD8" w:rsidP="00B358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70AD8" w:rsidRPr="00B358B7" w:rsidSect="001675EE">
      <w:headerReference w:type="default" r:id="rId8"/>
      <w:footerReference w:type="default" r:id="rId9"/>
      <w:pgSz w:w="11906" w:h="16838"/>
      <w:pgMar w:top="1418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33D4" w14:textId="77777777" w:rsidR="006D4616" w:rsidRDefault="006D4616" w:rsidP="008D284D">
      <w:pPr>
        <w:spacing w:after="0" w:line="240" w:lineRule="auto"/>
      </w:pPr>
      <w:r>
        <w:separator/>
      </w:r>
    </w:p>
  </w:endnote>
  <w:endnote w:type="continuationSeparator" w:id="0">
    <w:p w14:paraId="1EE892E3" w14:textId="77777777" w:rsidR="006D4616" w:rsidRDefault="006D4616" w:rsidP="008D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530509"/>
      <w:docPartObj>
        <w:docPartGallery w:val="Page Numbers (Bottom of Page)"/>
        <w:docPartUnique/>
      </w:docPartObj>
    </w:sdtPr>
    <w:sdtEndPr/>
    <w:sdtContent>
      <w:p w14:paraId="38E42412" w14:textId="354BAEC1" w:rsidR="00A14C5E" w:rsidRDefault="00A14C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71A35" w14:textId="77777777" w:rsidR="00A14C5E" w:rsidRDefault="00A14C5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3BC9" w14:textId="77777777" w:rsidR="006D4616" w:rsidRDefault="006D4616" w:rsidP="008D284D">
      <w:pPr>
        <w:spacing w:after="0" w:line="240" w:lineRule="auto"/>
      </w:pPr>
      <w:r>
        <w:separator/>
      </w:r>
    </w:p>
  </w:footnote>
  <w:footnote w:type="continuationSeparator" w:id="0">
    <w:p w14:paraId="688B9E89" w14:textId="77777777" w:rsidR="006D4616" w:rsidRDefault="006D4616" w:rsidP="008D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20D1" w14:textId="450862C6" w:rsidR="00644D65" w:rsidRPr="00644D65" w:rsidRDefault="00644D65" w:rsidP="00644D65">
    <w:pPr>
      <w:pStyle w:val="Hlavika"/>
      <w:tabs>
        <w:tab w:val="clear" w:pos="4536"/>
        <w:tab w:val="center" w:pos="6237"/>
      </w:tabs>
      <w:ind w:firstLine="1260"/>
      <w:rPr>
        <w:rFonts w:ascii="Times New Roman" w:hAnsi="Times New Roman" w:cs="Times New Roman"/>
        <w:b/>
      </w:rPr>
    </w:pPr>
    <w:r w:rsidRPr="00644D6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8F6B2CD" wp14:editId="08ACC2F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3" name="Obrázok 3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D65">
      <w:rPr>
        <w:rFonts w:ascii="Times New Roman" w:hAnsi="Times New Roman" w:cs="Times New Roman"/>
        <w:b/>
      </w:rPr>
      <w:t>MAGISTRÁT HLAVNÉHO MESTA SLOVENSKEJ REPUBLIKY</w:t>
    </w:r>
    <w:r w:rsidR="001675EE">
      <w:rPr>
        <w:rFonts w:ascii="Times New Roman" w:hAnsi="Times New Roman" w:cs="Times New Roman"/>
        <w:b/>
      </w:rPr>
      <w:t xml:space="preserve"> </w:t>
    </w:r>
    <w:r w:rsidRPr="00644D65">
      <w:rPr>
        <w:rFonts w:ascii="Times New Roman" w:hAnsi="Times New Roman" w:cs="Times New Roman"/>
        <w:b/>
      </w:rPr>
      <w:t>BRATISLAVY</w:t>
    </w:r>
  </w:p>
  <w:p w14:paraId="0695AA33" w14:textId="7472CDB9" w:rsidR="00644D65" w:rsidRPr="00644D65" w:rsidRDefault="00644D65" w:rsidP="00644D65">
    <w:pPr>
      <w:pStyle w:val="Hlavika"/>
      <w:tabs>
        <w:tab w:val="clear" w:pos="4536"/>
        <w:tab w:val="center" w:pos="6237"/>
      </w:tabs>
      <w:ind w:firstLine="1701"/>
      <w:jc w:val="center"/>
      <w:rPr>
        <w:rFonts w:ascii="Times New Roman" w:hAnsi="Times New Roman" w:cs="Times New Roman"/>
        <w:sz w:val="24"/>
        <w:szCs w:val="24"/>
      </w:rPr>
    </w:pPr>
    <w:r w:rsidRPr="00644D65">
      <w:rPr>
        <w:rFonts w:ascii="Times New Roman" w:hAnsi="Times New Roman" w:cs="Times New Roman"/>
        <w:sz w:val="24"/>
        <w:szCs w:val="24"/>
      </w:rPr>
      <w:t>Primaciálne nám. 1, 814 99 Bratislava</w:t>
    </w:r>
  </w:p>
  <w:p w14:paraId="36AF29D0" w14:textId="77777777" w:rsidR="00644D65" w:rsidRPr="00644D65" w:rsidRDefault="00644D65" w:rsidP="00644D65">
    <w:pPr>
      <w:pStyle w:val="Hlavika"/>
      <w:tabs>
        <w:tab w:val="clear" w:pos="4536"/>
        <w:tab w:val="center" w:pos="6237"/>
      </w:tabs>
      <w:ind w:firstLine="1701"/>
      <w:jc w:val="center"/>
      <w:rPr>
        <w:rFonts w:ascii="Times New Roman" w:hAnsi="Times New Roman" w:cs="Times New Roman"/>
      </w:rPr>
    </w:pPr>
  </w:p>
  <w:p w14:paraId="78E3EEBF" w14:textId="77777777" w:rsidR="00644D65" w:rsidRDefault="00644D65" w:rsidP="00644D65">
    <w:pPr>
      <w:pStyle w:val="Hlavika"/>
      <w:tabs>
        <w:tab w:val="clear" w:pos="4536"/>
        <w:tab w:val="center" w:pos="6237"/>
      </w:tabs>
      <w:ind w:firstLine="1701"/>
      <w:jc w:val="center"/>
    </w:pPr>
  </w:p>
  <w:p w14:paraId="5B4AFB96" w14:textId="77777777" w:rsidR="00644D65" w:rsidRPr="00373F85" w:rsidRDefault="00644D65" w:rsidP="00644D65">
    <w:pPr>
      <w:pStyle w:val="Hlavika"/>
      <w:tabs>
        <w:tab w:val="clear" w:pos="4536"/>
        <w:tab w:val="center" w:pos="6237"/>
      </w:tabs>
      <w:ind w:firstLine="1701"/>
      <w:jc w:val="center"/>
      <w:rPr>
        <w:rFonts w:ascii="Arial" w:hAnsi="Arial"/>
        <w:b/>
        <w:sz w:val="6"/>
      </w:rPr>
    </w:pPr>
  </w:p>
  <w:p w14:paraId="58DEF9D9" w14:textId="77777777" w:rsidR="00644D65" w:rsidRDefault="00644D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B3"/>
    <w:multiLevelType w:val="hybridMultilevel"/>
    <w:tmpl w:val="9EBE58B0"/>
    <w:lvl w:ilvl="0" w:tplc="78DE585A">
      <w:start w:val="1"/>
      <w:numFmt w:val="upperLetter"/>
      <w:lvlText w:val="%1."/>
      <w:lvlJc w:val="left"/>
      <w:pPr>
        <w:ind w:left="22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62970F1"/>
    <w:multiLevelType w:val="multilevel"/>
    <w:tmpl w:val="FE5A67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AD14B1"/>
    <w:multiLevelType w:val="hybridMultilevel"/>
    <w:tmpl w:val="20DAA390"/>
    <w:lvl w:ilvl="0" w:tplc="DE7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850D9"/>
    <w:multiLevelType w:val="multilevel"/>
    <w:tmpl w:val="C2C0D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8F3224"/>
    <w:multiLevelType w:val="hybridMultilevel"/>
    <w:tmpl w:val="66C035C2"/>
    <w:lvl w:ilvl="0" w:tplc="D868B6A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07148"/>
    <w:multiLevelType w:val="multilevel"/>
    <w:tmpl w:val="AA4EE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F4D642C"/>
    <w:multiLevelType w:val="hybridMultilevel"/>
    <w:tmpl w:val="60D67D4A"/>
    <w:lvl w:ilvl="0" w:tplc="A1027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830E83"/>
    <w:multiLevelType w:val="hybridMultilevel"/>
    <w:tmpl w:val="BF1660E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901C00"/>
    <w:multiLevelType w:val="hybridMultilevel"/>
    <w:tmpl w:val="58B6DB80"/>
    <w:lvl w:ilvl="0" w:tplc="39B0712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A21299F"/>
    <w:multiLevelType w:val="hybridMultilevel"/>
    <w:tmpl w:val="CACA3534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9B43C5"/>
    <w:multiLevelType w:val="hybridMultilevel"/>
    <w:tmpl w:val="FCFAB08A"/>
    <w:lvl w:ilvl="0" w:tplc="4A8E83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4D"/>
    <w:rsid w:val="0000125A"/>
    <w:rsid w:val="0001385B"/>
    <w:rsid w:val="00020AFA"/>
    <w:rsid w:val="00020DA3"/>
    <w:rsid w:val="00035044"/>
    <w:rsid w:val="000357B7"/>
    <w:rsid w:val="00035F5A"/>
    <w:rsid w:val="00036185"/>
    <w:rsid w:val="0003624B"/>
    <w:rsid w:val="0004016C"/>
    <w:rsid w:val="00040BBB"/>
    <w:rsid w:val="00041229"/>
    <w:rsid w:val="00043944"/>
    <w:rsid w:val="0004462F"/>
    <w:rsid w:val="0004497A"/>
    <w:rsid w:val="00046567"/>
    <w:rsid w:val="00063F7B"/>
    <w:rsid w:val="00064008"/>
    <w:rsid w:val="00064068"/>
    <w:rsid w:val="00066594"/>
    <w:rsid w:val="00066B4A"/>
    <w:rsid w:val="0006761F"/>
    <w:rsid w:val="0007364E"/>
    <w:rsid w:val="00076F5E"/>
    <w:rsid w:val="00080533"/>
    <w:rsid w:val="00082745"/>
    <w:rsid w:val="0008507E"/>
    <w:rsid w:val="000865D8"/>
    <w:rsid w:val="000919B8"/>
    <w:rsid w:val="000923C7"/>
    <w:rsid w:val="00094691"/>
    <w:rsid w:val="00094BAB"/>
    <w:rsid w:val="00096015"/>
    <w:rsid w:val="0009677C"/>
    <w:rsid w:val="00096D82"/>
    <w:rsid w:val="000975FF"/>
    <w:rsid w:val="000A0306"/>
    <w:rsid w:val="000A5787"/>
    <w:rsid w:val="000A67E7"/>
    <w:rsid w:val="000B10AA"/>
    <w:rsid w:val="000B1D4E"/>
    <w:rsid w:val="000B52EA"/>
    <w:rsid w:val="000B553D"/>
    <w:rsid w:val="000C1D1D"/>
    <w:rsid w:val="000C7F0A"/>
    <w:rsid w:val="000D1C39"/>
    <w:rsid w:val="000D2160"/>
    <w:rsid w:val="000D2AB2"/>
    <w:rsid w:val="000D3EC3"/>
    <w:rsid w:val="000D55AE"/>
    <w:rsid w:val="000F182A"/>
    <w:rsid w:val="00101024"/>
    <w:rsid w:val="00115EB6"/>
    <w:rsid w:val="001172D8"/>
    <w:rsid w:val="0012639E"/>
    <w:rsid w:val="00144FD6"/>
    <w:rsid w:val="00146566"/>
    <w:rsid w:val="00147870"/>
    <w:rsid w:val="00147924"/>
    <w:rsid w:val="00150DEE"/>
    <w:rsid w:val="001515DF"/>
    <w:rsid w:val="00151F97"/>
    <w:rsid w:val="00157578"/>
    <w:rsid w:val="00160D2C"/>
    <w:rsid w:val="001675EE"/>
    <w:rsid w:val="00167D44"/>
    <w:rsid w:val="001767B5"/>
    <w:rsid w:val="00177940"/>
    <w:rsid w:val="00180A4E"/>
    <w:rsid w:val="0018411F"/>
    <w:rsid w:val="001A3D65"/>
    <w:rsid w:val="001B28F3"/>
    <w:rsid w:val="001B706A"/>
    <w:rsid w:val="001D0E13"/>
    <w:rsid w:val="001D3EAE"/>
    <w:rsid w:val="001D689D"/>
    <w:rsid w:val="001F08FE"/>
    <w:rsid w:val="001F35C1"/>
    <w:rsid w:val="002017DA"/>
    <w:rsid w:val="00202D56"/>
    <w:rsid w:val="00204B88"/>
    <w:rsid w:val="0020515F"/>
    <w:rsid w:val="002114DA"/>
    <w:rsid w:val="00211B77"/>
    <w:rsid w:val="0021367F"/>
    <w:rsid w:val="0021582D"/>
    <w:rsid w:val="00222BF0"/>
    <w:rsid w:val="002258E7"/>
    <w:rsid w:val="002300F2"/>
    <w:rsid w:val="002317FB"/>
    <w:rsid w:val="0023301F"/>
    <w:rsid w:val="002367DA"/>
    <w:rsid w:val="00240414"/>
    <w:rsid w:val="00247562"/>
    <w:rsid w:val="00252D64"/>
    <w:rsid w:val="002558BA"/>
    <w:rsid w:val="00257B4D"/>
    <w:rsid w:val="002601F3"/>
    <w:rsid w:val="002631F2"/>
    <w:rsid w:val="00263F7B"/>
    <w:rsid w:val="00275116"/>
    <w:rsid w:val="00284779"/>
    <w:rsid w:val="00291844"/>
    <w:rsid w:val="0029575D"/>
    <w:rsid w:val="002A6994"/>
    <w:rsid w:val="002B1697"/>
    <w:rsid w:val="002B3FB0"/>
    <w:rsid w:val="002B4558"/>
    <w:rsid w:val="002B4CF1"/>
    <w:rsid w:val="002C3AFD"/>
    <w:rsid w:val="002C4260"/>
    <w:rsid w:val="002C7E07"/>
    <w:rsid w:val="002E0C96"/>
    <w:rsid w:val="002E205F"/>
    <w:rsid w:val="002E2A97"/>
    <w:rsid w:val="002E6B7A"/>
    <w:rsid w:val="002E6F01"/>
    <w:rsid w:val="002F0133"/>
    <w:rsid w:val="0030109C"/>
    <w:rsid w:val="00305EBA"/>
    <w:rsid w:val="00311A97"/>
    <w:rsid w:val="00316C77"/>
    <w:rsid w:val="003207D9"/>
    <w:rsid w:val="003217D8"/>
    <w:rsid w:val="00321958"/>
    <w:rsid w:val="00323256"/>
    <w:rsid w:val="00325103"/>
    <w:rsid w:val="0032712C"/>
    <w:rsid w:val="003358F1"/>
    <w:rsid w:val="003441D7"/>
    <w:rsid w:val="003441E5"/>
    <w:rsid w:val="00347866"/>
    <w:rsid w:val="00350287"/>
    <w:rsid w:val="00351D4E"/>
    <w:rsid w:val="0036099F"/>
    <w:rsid w:val="003609B6"/>
    <w:rsid w:val="00364955"/>
    <w:rsid w:val="00367876"/>
    <w:rsid w:val="00372327"/>
    <w:rsid w:val="00372B4D"/>
    <w:rsid w:val="003837A6"/>
    <w:rsid w:val="0038756A"/>
    <w:rsid w:val="003878FD"/>
    <w:rsid w:val="00390583"/>
    <w:rsid w:val="003A0466"/>
    <w:rsid w:val="003A6886"/>
    <w:rsid w:val="003B282B"/>
    <w:rsid w:val="003B5C7D"/>
    <w:rsid w:val="003B7618"/>
    <w:rsid w:val="003B7D94"/>
    <w:rsid w:val="003C33B7"/>
    <w:rsid w:val="003C563D"/>
    <w:rsid w:val="003D0F7D"/>
    <w:rsid w:val="003D4F96"/>
    <w:rsid w:val="003D6A61"/>
    <w:rsid w:val="003D71AC"/>
    <w:rsid w:val="003E103A"/>
    <w:rsid w:val="003E4549"/>
    <w:rsid w:val="003E4EC0"/>
    <w:rsid w:val="003E4F2A"/>
    <w:rsid w:val="003E600E"/>
    <w:rsid w:val="003F10A9"/>
    <w:rsid w:val="003F32B8"/>
    <w:rsid w:val="003F5673"/>
    <w:rsid w:val="0040264A"/>
    <w:rsid w:val="00406177"/>
    <w:rsid w:val="00407BF6"/>
    <w:rsid w:val="004140F2"/>
    <w:rsid w:val="00414F04"/>
    <w:rsid w:val="004154AB"/>
    <w:rsid w:val="00420786"/>
    <w:rsid w:val="00425CD6"/>
    <w:rsid w:val="004323CC"/>
    <w:rsid w:val="0043350B"/>
    <w:rsid w:val="004357DB"/>
    <w:rsid w:val="00437471"/>
    <w:rsid w:val="00437700"/>
    <w:rsid w:val="00450770"/>
    <w:rsid w:val="004513E0"/>
    <w:rsid w:val="00455FBB"/>
    <w:rsid w:val="0045692D"/>
    <w:rsid w:val="00457225"/>
    <w:rsid w:val="004650C5"/>
    <w:rsid w:val="00470722"/>
    <w:rsid w:val="00471A93"/>
    <w:rsid w:val="00473A0E"/>
    <w:rsid w:val="00474772"/>
    <w:rsid w:val="0047559B"/>
    <w:rsid w:val="0048021D"/>
    <w:rsid w:val="00485B82"/>
    <w:rsid w:val="00485F8A"/>
    <w:rsid w:val="0049206A"/>
    <w:rsid w:val="00494379"/>
    <w:rsid w:val="00495F65"/>
    <w:rsid w:val="004973FA"/>
    <w:rsid w:val="00497839"/>
    <w:rsid w:val="004A0069"/>
    <w:rsid w:val="004A30D1"/>
    <w:rsid w:val="004A5A7A"/>
    <w:rsid w:val="004A761E"/>
    <w:rsid w:val="004B1464"/>
    <w:rsid w:val="004C0F70"/>
    <w:rsid w:val="004D458F"/>
    <w:rsid w:val="004D5298"/>
    <w:rsid w:val="004D6973"/>
    <w:rsid w:val="004E1473"/>
    <w:rsid w:val="004F10CE"/>
    <w:rsid w:val="004F2933"/>
    <w:rsid w:val="004F69E4"/>
    <w:rsid w:val="004F7991"/>
    <w:rsid w:val="00501940"/>
    <w:rsid w:val="00501F49"/>
    <w:rsid w:val="00502BE5"/>
    <w:rsid w:val="00505A37"/>
    <w:rsid w:val="00506CF9"/>
    <w:rsid w:val="005117F4"/>
    <w:rsid w:val="005130FA"/>
    <w:rsid w:val="005213C5"/>
    <w:rsid w:val="00522E60"/>
    <w:rsid w:val="00527487"/>
    <w:rsid w:val="00532517"/>
    <w:rsid w:val="0053303F"/>
    <w:rsid w:val="00536DE0"/>
    <w:rsid w:val="00547F82"/>
    <w:rsid w:val="00550A57"/>
    <w:rsid w:val="00553C18"/>
    <w:rsid w:val="005547E5"/>
    <w:rsid w:val="00556771"/>
    <w:rsid w:val="00570445"/>
    <w:rsid w:val="00570594"/>
    <w:rsid w:val="00571D19"/>
    <w:rsid w:val="005758C9"/>
    <w:rsid w:val="00581511"/>
    <w:rsid w:val="00581A27"/>
    <w:rsid w:val="00582936"/>
    <w:rsid w:val="00582A45"/>
    <w:rsid w:val="00583004"/>
    <w:rsid w:val="005839D0"/>
    <w:rsid w:val="00586992"/>
    <w:rsid w:val="005913BD"/>
    <w:rsid w:val="00594F77"/>
    <w:rsid w:val="005A317E"/>
    <w:rsid w:val="005A4738"/>
    <w:rsid w:val="005A4AF4"/>
    <w:rsid w:val="005A5565"/>
    <w:rsid w:val="005A7E3E"/>
    <w:rsid w:val="005B001F"/>
    <w:rsid w:val="005B056B"/>
    <w:rsid w:val="005B38E2"/>
    <w:rsid w:val="005C3BFB"/>
    <w:rsid w:val="005D0C0C"/>
    <w:rsid w:val="005D5509"/>
    <w:rsid w:val="005D798D"/>
    <w:rsid w:val="005E5AEF"/>
    <w:rsid w:val="00600C3B"/>
    <w:rsid w:val="00606F49"/>
    <w:rsid w:val="006109FF"/>
    <w:rsid w:val="00623F7C"/>
    <w:rsid w:val="00626424"/>
    <w:rsid w:val="00636874"/>
    <w:rsid w:val="00637A46"/>
    <w:rsid w:val="00644D65"/>
    <w:rsid w:val="0064723D"/>
    <w:rsid w:val="0065321E"/>
    <w:rsid w:val="00653821"/>
    <w:rsid w:val="00654D32"/>
    <w:rsid w:val="0065536C"/>
    <w:rsid w:val="006611EB"/>
    <w:rsid w:val="00662592"/>
    <w:rsid w:val="0066776B"/>
    <w:rsid w:val="006701B0"/>
    <w:rsid w:val="00670AD8"/>
    <w:rsid w:val="00672624"/>
    <w:rsid w:val="00677160"/>
    <w:rsid w:val="006954DE"/>
    <w:rsid w:val="006A0B75"/>
    <w:rsid w:val="006A4CA2"/>
    <w:rsid w:val="006A67D3"/>
    <w:rsid w:val="006A7FAD"/>
    <w:rsid w:val="006B6EF5"/>
    <w:rsid w:val="006C0F87"/>
    <w:rsid w:val="006C6EF1"/>
    <w:rsid w:val="006D006B"/>
    <w:rsid w:val="006D4616"/>
    <w:rsid w:val="006E07E3"/>
    <w:rsid w:val="006E14A1"/>
    <w:rsid w:val="006E2AE2"/>
    <w:rsid w:val="006E43FB"/>
    <w:rsid w:val="006E45BE"/>
    <w:rsid w:val="006F24EE"/>
    <w:rsid w:val="0070302C"/>
    <w:rsid w:val="00712C01"/>
    <w:rsid w:val="00713DA0"/>
    <w:rsid w:val="00715A46"/>
    <w:rsid w:val="007216C1"/>
    <w:rsid w:val="00724367"/>
    <w:rsid w:val="00732A8B"/>
    <w:rsid w:val="00735178"/>
    <w:rsid w:val="007367D2"/>
    <w:rsid w:val="007451C8"/>
    <w:rsid w:val="0074661E"/>
    <w:rsid w:val="00763472"/>
    <w:rsid w:val="00764885"/>
    <w:rsid w:val="00764CCE"/>
    <w:rsid w:val="0078083B"/>
    <w:rsid w:val="00784D20"/>
    <w:rsid w:val="00785057"/>
    <w:rsid w:val="007850C4"/>
    <w:rsid w:val="00785DF1"/>
    <w:rsid w:val="007B172D"/>
    <w:rsid w:val="007B66F6"/>
    <w:rsid w:val="007C1C16"/>
    <w:rsid w:val="007C23CF"/>
    <w:rsid w:val="007C4DD4"/>
    <w:rsid w:val="007D27FB"/>
    <w:rsid w:val="007E67B8"/>
    <w:rsid w:val="007E6822"/>
    <w:rsid w:val="007F1AB6"/>
    <w:rsid w:val="007F617B"/>
    <w:rsid w:val="007F61B0"/>
    <w:rsid w:val="00805EC6"/>
    <w:rsid w:val="00806580"/>
    <w:rsid w:val="00814074"/>
    <w:rsid w:val="008174F2"/>
    <w:rsid w:val="00824702"/>
    <w:rsid w:val="00824911"/>
    <w:rsid w:val="00827C4A"/>
    <w:rsid w:val="00830CE7"/>
    <w:rsid w:val="008319F8"/>
    <w:rsid w:val="008341CF"/>
    <w:rsid w:val="00834803"/>
    <w:rsid w:val="00834A9D"/>
    <w:rsid w:val="00847D65"/>
    <w:rsid w:val="00861527"/>
    <w:rsid w:val="008617DC"/>
    <w:rsid w:val="0086286C"/>
    <w:rsid w:val="00864E77"/>
    <w:rsid w:val="0086579B"/>
    <w:rsid w:val="008679AF"/>
    <w:rsid w:val="00873A3F"/>
    <w:rsid w:val="00885F41"/>
    <w:rsid w:val="00890609"/>
    <w:rsid w:val="00891A3D"/>
    <w:rsid w:val="0089236A"/>
    <w:rsid w:val="00892449"/>
    <w:rsid w:val="00894363"/>
    <w:rsid w:val="008946BC"/>
    <w:rsid w:val="008A1363"/>
    <w:rsid w:val="008A1931"/>
    <w:rsid w:val="008A4544"/>
    <w:rsid w:val="008B1E54"/>
    <w:rsid w:val="008B5E66"/>
    <w:rsid w:val="008B6278"/>
    <w:rsid w:val="008C1BD1"/>
    <w:rsid w:val="008C33B0"/>
    <w:rsid w:val="008C62D1"/>
    <w:rsid w:val="008D284D"/>
    <w:rsid w:val="008D2F4E"/>
    <w:rsid w:val="008D4C9E"/>
    <w:rsid w:val="008D6AAD"/>
    <w:rsid w:val="008E2117"/>
    <w:rsid w:val="008E550C"/>
    <w:rsid w:val="008F1036"/>
    <w:rsid w:val="008F6E1D"/>
    <w:rsid w:val="00903FED"/>
    <w:rsid w:val="0090789D"/>
    <w:rsid w:val="00911E39"/>
    <w:rsid w:val="009248FC"/>
    <w:rsid w:val="00926BBB"/>
    <w:rsid w:val="00927DAC"/>
    <w:rsid w:val="00933257"/>
    <w:rsid w:val="00936224"/>
    <w:rsid w:val="00940499"/>
    <w:rsid w:val="009411AE"/>
    <w:rsid w:val="009448E5"/>
    <w:rsid w:val="00947E04"/>
    <w:rsid w:val="00950E12"/>
    <w:rsid w:val="00954A25"/>
    <w:rsid w:val="00955954"/>
    <w:rsid w:val="00956E3A"/>
    <w:rsid w:val="00961F8C"/>
    <w:rsid w:val="0096549F"/>
    <w:rsid w:val="00967881"/>
    <w:rsid w:val="009707E1"/>
    <w:rsid w:val="00974CF8"/>
    <w:rsid w:val="009757DE"/>
    <w:rsid w:val="009761A5"/>
    <w:rsid w:val="0097740D"/>
    <w:rsid w:val="009910C6"/>
    <w:rsid w:val="00994227"/>
    <w:rsid w:val="009A32A7"/>
    <w:rsid w:val="009A6E9E"/>
    <w:rsid w:val="009B064D"/>
    <w:rsid w:val="009C0A55"/>
    <w:rsid w:val="009C2EB7"/>
    <w:rsid w:val="009D2D69"/>
    <w:rsid w:val="009D6BE0"/>
    <w:rsid w:val="009E0F52"/>
    <w:rsid w:val="009E13A5"/>
    <w:rsid w:val="009E3D8C"/>
    <w:rsid w:val="009E6F17"/>
    <w:rsid w:val="009F1DAA"/>
    <w:rsid w:val="009F2291"/>
    <w:rsid w:val="009F54FC"/>
    <w:rsid w:val="009F62AB"/>
    <w:rsid w:val="009F6DD7"/>
    <w:rsid w:val="00A01317"/>
    <w:rsid w:val="00A01B10"/>
    <w:rsid w:val="00A01F25"/>
    <w:rsid w:val="00A021BE"/>
    <w:rsid w:val="00A0369E"/>
    <w:rsid w:val="00A05CBA"/>
    <w:rsid w:val="00A105D1"/>
    <w:rsid w:val="00A10C34"/>
    <w:rsid w:val="00A10C95"/>
    <w:rsid w:val="00A11A2A"/>
    <w:rsid w:val="00A131C8"/>
    <w:rsid w:val="00A140AD"/>
    <w:rsid w:val="00A14C5E"/>
    <w:rsid w:val="00A14F7D"/>
    <w:rsid w:val="00A207E8"/>
    <w:rsid w:val="00A20F74"/>
    <w:rsid w:val="00A2269C"/>
    <w:rsid w:val="00A2548B"/>
    <w:rsid w:val="00A444E5"/>
    <w:rsid w:val="00A458C2"/>
    <w:rsid w:val="00A462AD"/>
    <w:rsid w:val="00A47424"/>
    <w:rsid w:val="00A51EAF"/>
    <w:rsid w:val="00A54413"/>
    <w:rsid w:val="00A54530"/>
    <w:rsid w:val="00A56826"/>
    <w:rsid w:val="00A609C3"/>
    <w:rsid w:val="00A646C7"/>
    <w:rsid w:val="00A710FC"/>
    <w:rsid w:val="00A75561"/>
    <w:rsid w:val="00A8682F"/>
    <w:rsid w:val="00A86B9E"/>
    <w:rsid w:val="00A92E2D"/>
    <w:rsid w:val="00A942FB"/>
    <w:rsid w:val="00A958C7"/>
    <w:rsid w:val="00AA0591"/>
    <w:rsid w:val="00AA1101"/>
    <w:rsid w:val="00AA4EC1"/>
    <w:rsid w:val="00AA5470"/>
    <w:rsid w:val="00AA5E67"/>
    <w:rsid w:val="00AA6500"/>
    <w:rsid w:val="00AB2DD8"/>
    <w:rsid w:val="00AC2E51"/>
    <w:rsid w:val="00AC31D7"/>
    <w:rsid w:val="00AC622F"/>
    <w:rsid w:val="00AC7570"/>
    <w:rsid w:val="00AC7AD8"/>
    <w:rsid w:val="00AD540B"/>
    <w:rsid w:val="00AE19EB"/>
    <w:rsid w:val="00AE3321"/>
    <w:rsid w:val="00AE33C6"/>
    <w:rsid w:val="00AE7765"/>
    <w:rsid w:val="00B20469"/>
    <w:rsid w:val="00B20812"/>
    <w:rsid w:val="00B277F6"/>
    <w:rsid w:val="00B3012C"/>
    <w:rsid w:val="00B322DA"/>
    <w:rsid w:val="00B358B7"/>
    <w:rsid w:val="00B51829"/>
    <w:rsid w:val="00B5567D"/>
    <w:rsid w:val="00B60045"/>
    <w:rsid w:val="00B603F5"/>
    <w:rsid w:val="00B64588"/>
    <w:rsid w:val="00B71DE5"/>
    <w:rsid w:val="00B721DF"/>
    <w:rsid w:val="00B738E9"/>
    <w:rsid w:val="00B75387"/>
    <w:rsid w:val="00B76012"/>
    <w:rsid w:val="00B76299"/>
    <w:rsid w:val="00B81FE9"/>
    <w:rsid w:val="00B86B42"/>
    <w:rsid w:val="00B86C1C"/>
    <w:rsid w:val="00B955DA"/>
    <w:rsid w:val="00B96593"/>
    <w:rsid w:val="00BA0637"/>
    <w:rsid w:val="00BB19C9"/>
    <w:rsid w:val="00BB4E87"/>
    <w:rsid w:val="00BB4F06"/>
    <w:rsid w:val="00BB599B"/>
    <w:rsid w:val="00BB6A58"/>
    <w:rsid w:val="00BC2AFD"/>
    <w:rsid w:val="00BC473E"/>
    <w:rsid w:val="00BD0FB0"/>
    <w:rsid w:val="00BD1380"/>
    <w:rsid w:val="00BD4F9F"/>
    <w:rsid w:val="00BE66F4"/>
    <w:rsid w:val="00BE6814"/>
    <w:rsid w:val="00BF2315"/>
    <w:rsid w:val="00C004B2"/>
    <w:rsid w:val="00C02384"/>
    <w:rsid w:val="00C03405"/>
    <w:rsid w:val="00C03A82"/>
    <w:rsid w:val="00C11407"/>
    <w:rsid w:val="00C13A5B"/>
    <w:rsid w:val="00C14A1B"/>
    <w:rsid w:val="00C1627F"/>
    <w:rsid w:val="00C23A1E"/>
    <w:rsid w:val="00C24F88"/>
    <w:rsid w:val="00C265F6"/>
    <w:rsid w:val="00C273A7"/>
    <w:rsid w:val="00C32598"/>
    <w:rsid w:val="00C32A2F"/>
    <w:rsid w:val="00C3340F"/>
    <w:rsid w:val="00C357D2"/>
    <w:rsid w:val="00C37ED9"/>
    <w:rsid w:val="00C37FF7"/>
    <w:rsid w:val="00C45817"/>
    <w:rsid w:val="00C51DB8"/>
    <w:rsid w:val="00C52AE9"/>
    <w:rsid w:val="00C53367"/>
    <w:rsid w:val="00C71125"/>
    <w:rsid w:val="00C71CDB"/>
    <w:rsid w:val="00C71F70"/>
    <w:rsid w:val="00C722D9"/>
    <w:rsid w:val="00C745A3"/>
    <w:rsid w:val="00C76C92"/>
    <w:rsid w:val="00C776AD"/>
    <w:rsid w:val="00C94A3E"/>
    <w:rsid w:val="00C95010"/>
    <w:rsid w:val="00C968F5"/>
    <w:rsid w:val="00CA0BD3"/>
    <w:rsid w:val="00CA171D"/>
    <w:rsid w:val="00CA58B6"/>
    <w:rsid w:val="00CA5AF6"/>
    <w:rsid w:val="00CB3274"/>
    <w:rsid w:val="00CB3CC6"/>
    <w:rsid w:val="00CB3F90"/>
    <w:rsid w:val="00CB3FF9"/>
    <w:rsid w:val="00CB7840"/>
    <w:rsid w:val="00CC03E5"/>
    <w:rsid w:val="00CC49D0"/>
    <w:rsid w:val="00CD0E94"/>
    <w:rsid w:val="00CE3ECF"/>
    <w:rsid w:val="00CE3FE2"/>
    <w:rsid w:val="00CF03F8"/>
    <w:rsid w:val="00CF3D21"/>
    <w:rsid w:val="00CF7BBF"/>
    <w:rsid w:val="00D1349A"/>
    <w:rsid w:val="00D14A98"/>
    <w:rsid w:val="00D24607"/>
    <w:rsid w:val="00D310A1"/>
    <w:rsid w:val="00D35C8F"/>
    <w:rsid w:val="00D42375"/>
    <w:rsid w:val="00D42C5F"/>
    <w:rsid w:val="00D42D81"/>
    <w:rsid w:val="00D4472F"/>
    <w:rsid w:val="00D470D2"/>
    <w:rsid w:val="00D51CC5"/>
    <w:rsid w:val="00D535BD"/>
    <w:rsid w:val="00D54BD1"/>
    <w:rsid w:val="00D65232"/>
    <w:rsid w:val="00D654EE"/>
    <w:rsid w:val="00D655C3"/>
    <w:rsid w:val="00D65712"/>
    <w:rsid w:val="00D67899"/>
    <w:rsid w:val="00D82F20"/>
    <w:rsid w:val="00D87FE4"/>
    <w:rsid w:val="00D91974"/>
    <w:rsid w:val="00D95DAF"/>
    <w:rsid w:val="00DA1DDE"/>
    <w:rsid w:val="00DA6C04"/>
    <w:rsid w:val="00DA7102"/>
    <w:rsid w:val="00DB0094"/>
    <w:rsid w:val="00DB0C02"/>
    <w:rsid w:val="00DB0C6C"/>
    <w:rsid w:val="00DB4226"/>
    <w:rsid w:val="00DB721D"/>
    <w:rsid w:val="00DC0FCC"/>
    <w:rsid w:val="00DC4A47"/>
    <w:rsid w:val="00DC68C5"/>
    <w:rsid w:val="00DC6BCA"/>
    <w:rsid w:val="00DD3D49"/>
    <w:rsid w:val="00DD45EA"/>
    <w:rsid w:val="00DD7239"/>
    <w:rsid w:val="00DE25C1"/>
    <w:rsid w:val="00DE61D8"/>
    <w:rsid w:val="00DE722D"/>
    <w:rsid w:val="00DF0200"/>
    <w:rsid w:val="00DF4649"/>
    <w:rsid w:val="00DF5D06"/>
    <w:rsid w:val="00E00292"/>
    <w:rsid w:val="00E05968"/>
    <w:rsid w:val="00E06362"/>
    <w:rsid w:val="00E14471"/>
    <w:rsid w:val="00E40D4A"/>
    <w:rsid w:val="00E453F3"/>
    <w:rsid w:val="00E50A50"/>
    <w:rsid w:val="00E56029"/>
    <w:rsid w:val="00E57C22"/>
    <w:rsid w:val="00E65967"/>
    <w:rsid w:val="00E667F8"/>
    <w:rsid w:val="00E700FA"/>
    <w:rsid w:val="00E71DC0"/>
    <w:rsid w:val="00E81201"/>
    <w:rsid w:val="00E841FF"/>
    <w:rsid w:val="00E86FC4"/>
    <w:rsid w:val="00E872E1"/>
    <w:rsid w:val="00E93852"/>
    <w:rsid w:val="00E94806"/>
    <w:rsid w:val="00E96E48"/>
    <w:rsid w:val="00EA700B"/>
    <w:rsid w:val="00EB1E68"/>
    <w:rsid w:val="00EB33BF"/>
    <w:rsid w:val="00EB4314"/>
    <w:rsid w:val="00EB5604"/>
    <w:rsid w:val="00EB715E"/>
    <w:rsid w:val="00EC54F6"/>
    <w:rsid w:val="00ED225F"/>
    <w:rsid w:val="00ED44DD"/>
    <w:rsid w:val="00ED45E6"/>
    <w:rsid w:val="00ED5E5C"/>
    <w:rsid w:val="00ED6918"/>
    <w:rsid w:val="00ED7428"/>
    <w:rsid w:val="00EF1A3A"/>
    <w:rsid w:val="00EF5709"/>
    <w:rsid w:val="00EF5ED4"/>
    <w:rsid w:val="00EF7D6E"/>
    <w:rsid w:val="00F06FFA"/>
    <w:rsid w:val="00F113B1"/>
    <w:rsid w:val="00F11CB8"/>
    <w:rsid w:val="00F14C8D"/>
    <w:rsid w:val="00F15804"/>
    <w:rsid w:val="00F20FE5"/>
    <w:rsid w:val="00F2450C"/>
    <w:rsid w:val="00F3285F"/>
    <w:rsid w:val="00F353E4"/>
    <w:rsid w:val="00F3558F"/>
    <w:rsid w:val="00F369FE"/>
    <w:rsid w:val="00F4077B"/>
    <w:rsid w:val="00F419AC"/>
    <w:rsid w:val="00F514D7"/>
    <w:rsid w:val="00F6053C"/>
    <w:rsid w:val="00F6230B"/>
    <w:rsid w:val="00F657AF"/>
    <w:rsid w:val="00F67D09"/>
    <w:rsid w:val="00F727CB"/>
    <w:rsid w:val="00F75788"/>
    <w:rsid w:val="00F8107B"/>
    <w:rsid w:val="00F813CD"/>
    <w:rsid w:val="00F81C0C"/>
    <w:rsid w:val="00F843E4"/>
    <w:rsid w:val="00F85ABE"/>
    <w:rsid w:val="00F902E7"/>
    <w:rsid w:val="00F92A4F"/>
    <w:rsid w:val="00F9779C"/>
    <w:rsid w:val="00FB1B91"/>
    <w:rsid w:val="00FB2EE9"/>
    <w:rsid w:val="00FB331F"/>
    <w:rsid w:val="00FB3327"/>
    <w:rsid w:val="00FB6EF9"/>
    <w:rsid w:val="00FC1489"/>
    <w:rsid w:val="00FC54C1"/>
    <w:rsid w:val="00FD31AC"/>
    <w:rsid w:val="00FD4919"/>
    <w:rsid w:val="00FD5061"/>
    <w:rsid w:val="00FE6606"/>
    <w:rsid w:val="00FF5D15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7BA2C"/>
  <w15:chartTrackingRefBased/>
  <w15:docId w15:val="{82B70A1D-D008-4C2D-BDE0-ED17BB0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28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8D284D"/>
  </w:style>
  <w:style w:type="paragraph" w:styleId="Pta">
    <w:name w:val="footer"/>
    <w:basedOn w:val="Normlny"/>
    <w:link w:val="PtaChar"/>
    <w:uiPriority w:val="99"/>
    <w:unhideWhenUsed/>
    <w:rsid w:val="008D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84D"/>
  </w:style>
  <w:style w:type="paragraph" w:styleId="Odsekzoznamu">
    <w:name w:val="List Paragraph"/>
    <w:aliases w:val="body,Odsek zoznamu2,Bullet Number,lp1,lp11,List Paragraph11,Bullet 1,Use Case List Paragraph,Nad,Odstavec cíl se seznamem,Odstavec_muj,List Paragraph1,Bullet List,FooterText,numbered,Paragraphe de liste1,Odsek,Odsek a)"/>
    <w:basedOn w:val="Normlny"/>
    <w:link w:val="OdsekzoznamuChar"/>
    <w:uiPriority w:val="34"/>
    <w:qFormat/>
    <w:rsid w:val="008D28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4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4C9E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13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95F6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F65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65F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265F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65F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3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3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3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3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3E0"/>
    <w:rPr>
      <w:b/>
      <w:bCs/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F3285F"/>
    <w:rPr>
      <w:b/>
      <w:bCs/>
      <w:sz w:val="21"/>
      <w:szCs w:val="21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F3285F"/>
    <w:rPr>
      <w:sz w:val="21"/>
      <w:szCs w:val="21"/>
      <w:shd w:val="clear" w:color="auto" w:fill="FFFFFF"/>
    </w:rPr>
  </w:style>
  <w:style w:type="character" w:customStyle="1" w:styleId="CharStyle6">
    <w:name w:val="Char Style 6"/>
    <w:link w:val="Style5"/>
    <w:uiPriority w:val="99"/>
    <w:rsid w:val="00F3285F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F3285F"/>
    <w:pPr>
      <w:widowControl w:val="0"/>
      <w:shd w:val="clear" w:color="auto" w:fill="FFFFFF"/>
      <w:spacing w:after="420" w:line="240" w:lineRule="atLeast"/>
      <w:jc w:val="both"/>
    </w:pPr>
    <w:rPr>
      <w:b/>
      <w:bCs/>
      <w:sz w:val="21"/>
      <w:szCs w:val="21"/>
    </w:rPr>
  </w:style>
  <w:style w:type="paragraph" w:customStyle="1" w:styleId="Style4">
    <w:name w:val="Style 4"/>
    <w:basedOn w:val="Normlny"/>
    <w:link w:val="CharStyle5"/>
    <w:uiPriority w:val="99"/>
    <w:rsid w:val="00F3285F"/>
    <w:pPr>
      <w:widowControl w:val="0"/>
      <w:shd w:val="clear" w:color="auto" w:fill="FFFFFF"/>
      <w:spacing w:before="420" w:after="180" w:line="240" w:lineRule="atLeast"/>
      <w:jc w:val="both"/>
    </w:pPr>
    <w:rPr>
      <w:sz w:val="21"/>
      <w:szCs w:val="21"/>
    </w:rPr>
  </w:style>
  <w:style w:type="character" w:customStyle="1" w:styleId="CharStyle38">
    <w:name w:val="Char Style 38"/>
    <w:link w:val="Style11"/>
    <w:uiPriority w:val="99"/>
    <w:locked/>
    <w:rsid w:val="00F3285F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Style11">
    <w:name w:val="Style 11"/>
    <w:basedOn w:val="Normlny"/>
    <w:link w:val="CharStyle38"/>
    <w:uiPriority w:val="99"/>
    <w:rsid w:val="00F3285F"/>
    <w:pPr>
      <w:widowControl w:val="0"/>
      <w:shd w:val="clear" w:color="auto" w:fill="FFFFFF"/>
      <w:spacing w:before="240" w:after="240" w:line="240" w:lineRule="atLeast"/>
    </w:pPr>
    <w:rPr>
      <w:rFonts w:ascii="Arial" w:hAnsi="Arial" w:cs="Arial"/>
      <w:b/>
      <w:bCs/>
      <w:sz w:val="19"/>
      <w:szCs w:val="19"/>
    </w:rPr>
  </w:style>
  <w:style w:type="character" w:customStyle="1" w:styleId="CharStyle13">
    <w:name w:val="Char Style 13"/>
    <w:uiPriority w:val="99"/>
    <w:rsid w:val="00F3285F"/>
    <w:rPr>
      <w:rFonts w:ascii="Arial" w:hAnsi="Arial" w:cs="Arial"/>
      <w:b/>
      <w:bCs/>
      <w:sz w:val="34"/>
      <w:szCs w:val="34"/>
      <w:u w:val="single"/>
    </w:rPr>
  </w:style>
  <w:style w:type="character" w:customStyle="1" w:styleId="CharStyle27">
    <w:name w:val="Char Style 27"/>
    <w:uiPriority w:val="99"/>
    <w:rsid w:val="00F3285F"/>
    <w:rPr>
      <w:rFonts w:ascii="Arial" w:hAnsi="Arial" w:cs="Arial"/>
      <w:sz w:val="21"/>
      <w:szCs w:val="21"/>
      <w:u w:val="none"/>
    </w:rPr>
  </w:style>
  <w:style w:type="character" w:customStyle="1" w:styleId="CharStyle25">
    <w:name w:val="Char Style 25"/>
    <w:link w:val="Style24"/>
    <w:uiPriority w:val="99"/>
    <w:locked/>
    <w:rsid w:val="00F3285F"/>
    <w:rPr>
      <w:sz w:val="21"/>
      <w:szCs w:val="21"/>
      <w:shd w:val="clear" w:color="auto" w:fill="FFFFFF"/>
    </w:rPr>
  </w:style>
  <w:style w:type="paragraph" w:customStyle="1" w:styleId="Style24">
    <w:name w:val="Style 24"/>
    <w:basedOn w:val="Normlny"/>
    <w:link w:val="CharStyle25"/>
    <w:uiPriority w:val="99"/>
    <w:rsid w:val="00F3285F"/>
    <w:pPr>
      <w:widowControl w:val="0"/>
      <w:shd w:val="clear" w:color="auto" w:fill="FFFFFF"/>
      <w:spacing w:before="180" w:after="0" w:line="240" w:lineRule="atLeast"/>
      <w:ind w:hanging="420"/>
    </w:pPr>
    <w:rPr>
      <w:sz w:val="21"/>
      <w:szCs w:val="21"/>
    </w:rPr>
  </w:style>
  <w:style w:type="character" w:customStyle="1" w:styleId="CharStyle44Exact">
    <w:name w:val="Char Style 44 Exact"/>
    <w:uiPriority w:val="99"/>
    <w:rsid w:val="00F3285F"/>
    <w:rPr>
      <w:rFonts w:cs="Times New Roman"/>
      <w:spacing w:val="13"/>
      <w:sz w:val="16"/>
      <w:szCs w:val="16"/>
      <w:u w:val="none"/>
    </w:rPr>
  </w:style>
  <w:style w:type="paragraph" w:customStyle="1" w:styleId="Default">
    <w:name w:val="Default"/>
    <w:rsid w:val="00AA4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">
    <w:name w:val="Základný text_"/>
    <w:link w:val="Zkladntext1"/>
    <w:locked/>
    <w:rsid w:val="00861527"/>
    <w:rPr>
      <w:rFonts w:ascii="Arial" w:hAnsi="Arial"/>
      <w:sz w:val="19"/>
      <w:szCs w:val="19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861527"/>
    <w:pPr>
      <w:widowControl w:val="0"/>
      <w:shd w:val="clear" w:color="auto" w:fill="FFFFFF"/>
      <w:spacing w:after="180" w:line="238" w:lineRule="exact"/>
      <w:ind w:firstLine="720"/>
      <w:jc w:val="both"/>
    </w:pPr>
    <w:rPr>
      <w:rFonts w:ascii="Arial" w:hAnsi="Arial"/>
      <w:sz w:val="19"/>
      <w:szCs w:val="19"/>
    </w:rPr>
  </w:style>
  <w:style w:type="character" w:customStyle="1" w:styleId="ra">
    <w:name w:val="ra"/>
    <w:rsid w:val="00A92E2D"/>
  </w:style>
  <w:style w:type="character" w:styleId="Vrazn">
    <w:name w:val="Strong"/>
    <w:basedOn w:val="Predvolenpsmoodseku"/>
    <w:uiPriority w:val="22"/>
    <w:qFormat/>
    <w:rsid w:val="00D1349A"/>
    <w:rPr>
      <w:b/>
      <w:bCs/>
    </w:rPr>
  </w:style>
  <w:style w:type="character" w:customStyle="1" w:styleId="nowrap">
    <w:name w:val="nowrap"/>
    <w:basedOn w:val="Predvolenpsmoodseku"/>
    <w:rsid w:val="00D1349A"/>
  </w:style>
  <w:style w:type="paragraph" w:customStyle="1" w:styleId="Style5">
    <w:name w:val="Style 5"/>
    <w:basedOn w:val="Normlny"/>
    <w:link w:val="CharStyle6"/>
    <w:uiPriority w:val="99"/>
    <w:rsid w:val="00B322DA"/>
    <w:pPr>
      <w:widowControl w:val="0"/>
      <w:shd w:val="clear" w:color="auto" w:fill="FFFFFF"/>
      <w:spacing w:before="60" w:after="1620" w:line="240" w:lineRule="atLeast"/>
      <w:ind w:right="1004"/>
      <w:jc w:val="both"/>
    </w:pPr>
    <w:rPr>
      <w:rFonts w:cs="Times New Roman"/>
      <w:b/>
      <w:bCs/>
      <w:sz w:val="21"/>
      <w:szCs w:val="21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List Paragraph1 Char,Bullet List Char"/>
    <w:basedOn w:val="Predvolenpsmoodseku"/>
    <w:link w:val="Odsekzoznamu"/>
    <w:uiPriority w:val="34"/>
    <w:qFormat/>
    <w:locked/>
    <w:rsid w:val="0003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5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2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4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0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1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7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7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2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9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C4835-C349-4721-BCEA-DD7FC8D5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Petrik Tibor</dc:creator>
  <cp:keywords/>
  <dc:description/>
  <cp:lastModifiedBy>Jamnická Zuzana, JUDr.</cp:lastModifiedBy>
  <cp:revision>14</cp:revision>
  <cp:lastPrinted>2019-01-22T08:38:00Z</cp:lastPrinted>
  <dcterms:created xsi:type="dcterms:W3CDTF">2019-05-03T06:00:00Z</dcterms:created>
  <dcterms:modified xsi:type="dcterms:W3CDTF">2021-05-02T20:33:00Z</dcterms:modified>
</cp:coreProperties>
</file>