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9" w:rsidRPr="00E3553A" w:rsidRDefault="00E3553A">
      <w:pPr>
        <w:rPr>
          <w:rFonts w:ascii="Book Antiqua" w:hAnsi="Book Antiqua"/>
          <w:b/>
        </w:rPr>
      </w:pPr>
      <w:r w:rsidRPr="00E3553A">
        <w:rPr>
          <w:rFonts w:ascii="Book Antiqua" w:hAnsi="Book Antiqua"/>
          <w:b/>
        </w:rPr>
        <w:t>Žiadosť o vysvetlenie  - odpoveď</w:t>
      </w:r>
    </w:p>
    <w:p w:rsidR="00E3553A" w:rsidRDefault="00E3553A">
      <w:pPr>
        <w:rPr>
          <w:rFonts w:ascii="Book Antiqua" w:hAnsi="Book Antiqua"/>
        </w:rPr>
      </w:pPr>
      <w:r w:rsidRPr="00216C7F">
        <w:rPr>
          <w:rFonts w:ascii="Book Antiqua" w:hAnsi="Book Antiqua"/>
        </w:rPr>
        <w:t>Verejný obstarávateľ Správa mestskej zelene v Košiciach podáva vysvetlenie podkladov</w:t>
      </w:r>
      <w:r>
        <w:rPr>
          <w:rFonts w:ascii="Book Antiqua" w:hAnsi="Book Antiqua"/>
        </w:rPr>
        <w:t xml:space="preserve"> na predloženie ponuky </w:t>
      </w:r>
      <w:r w:rsidRPr="00216C7F">
        <w:rPr>
          <w:rFonts w:ascii="Book Antiqua" w:hAnsi="Book Antiqua"/>
        </w:rPr>
        <w:t xml:space="preserve">v zmysle § 48 zákona č. 343/2015 Z. z. o verejnom obstarávaní a o zmene a doplnení niektorých zákonov (ďalej len zákon o verejnom obstarávaní) na základe žiadosti uchádzača, ktorá bola doručená našej organizácií  dňa </w:t>
      </w:r>
      <w:r>
        <w:rPr>
          <w:rFonts w:ascii="Book Antiqua" w:hAnsi="Book Antiqua"/>
        </w:rPr>
        <w:t>19</w:t>
      </w:r>
      <w:r>
        <w:rPr>
          <w:rFonts w:ascii="Book Antiqua" w:hAnsi="Book Antiqua"/>
        </w:rPr>
        <w:t>.04.2021</w:t>
      </w:r>
      <w:r w:rsidRPr="00216C7F">
        <w:rPr>
          <w:rFonts w:ascii="Book Antiqua" w:hAnsi="Book Antiqua"/>
        </w:rPr>
        <w:t>.</w:t>
      </w:r>
    </w:p>
    <w:p w:rsidR="00E3553A" w:rsidRPr="00E3553A" w:rsidRDefault="00E3553A">
      <w:pPr>
        <w:rPr>
          <w:rFonts w:ascii="Book Antiqua" w:hAnsi="Book Antiqua"/>
          <w:b/>
        </w:rPr>
      </w:pPr>
      <w:r w:rsidRPr="00E3553A">
        <w:rPr>
          <w:rFonts w:ascii="Book Antiqua" w:hAnsi="Book Antiqua"/>
          <w:b/>
        </w:rPr>
        <w:t>Otázka:</w:t>
      </w:r>
    </w:p>
    <w:p w:rsidR="00E3553A" w:rsidRDefault="00E3553A">
      <w:pPr>
        <w:rPr>
          <w:rFonts w:ascii="Book Antiqua" w:hAnsi="Book Antiqua"/>
        </w:rPr>
      </w:pPr>
      <w:r w:rsidRPr="00E3553A">
        <w:rPr>
          <w:rFonts w:ascii="Book Antiqua" w:hAnsi="Book Antiqua"/>
        </w:rPr>
        <w:t xml:space="preserve">Žiadame o vysvetlenie ohľadom herných prvkov. V prílohe č. 4 Technické parametre sú uvedené opisy a vizualizácie herných prvkov, ktoré nie sú vo vzájomnom súlade. Napr. Zostava č.9 – domček so sklzom, rebrík, lezecká stena – v opise sa zostava skladá z 3 prvkov, na vizualizácii ich je viac, čo ovplyvňuje cenu – dva domčeky so sklzom, rebríky, mostík. Zostava č. 10 – domček so sklzom, rebrík, lezecká stena, hojdačka hniezdo – v opise sa zostava skladá z 4 prvkov, na vizualizácii ich je viac – domček so sklzom, veža bez striešky, rebrík, hojdačka hniezdo. Je potrebné vypracovať cenovú ponuku podľa opisu alebo podľa vizualizácii herných prvkov, keďže úplne nezodpovedajú a ovplyvňuje to cenu? Vo Výkaze výmer sa nenachádza položka bezpečnostný povrch, tento si verejný obstarávateľ bude realizovať sám? </w:t>
      </w:r>
    </w:p>
    <w:p w:rsidR="00E3553A" w:rsidRDefault="00E3553A">
      <w:pPr>
        <w:rPr>
          <w:rFonts w:ascii="Book Antiqua" w:hAnsi="Book Antiqua"/>
          <w:b/>
        </w:rPr>
      </w:pPr>
      <w:r w:rsidRPr="00E3553A">
        <w:rPr>
          <w:rFonts w:ascii="Book Antiqua" w:hAnsi="Book Antiqua"/>
          <w:b/>
        </w:rPr>
        <w:t>Odpoveď:</w:t>
      </w:r>
    </w:p>
    <w:p w:rsidR="00E3553A" w:rsidRPr="00E3553A" w:rsidRDefault="00E3553A" w:rsidP="00E3553A">
      <w:pPr>
        <w:spacing w:after="0" w:line="240" w:lineRule="auto"/>
        <w:rPr>
          <w:rFonts w:ascii="Book Antiqua" w:eastAsia="Calibri" w:hAnsi="Book Antiqua" w:cs="Calibri"/>
        </w:rPr>
      </w:pPr>
      <w:r w:rsidRPr="00E3553A">
        <w:rPr>
          <w:rFonts w:ascii="Book Antiqua" w:eastAsia="Calibri" w:hAnsi="Book Antiqua" w:cs="Calibri"/>
        </w:rPr>
        <w:t>Vo výzve na predkladanie cenových ponúk, v opise  predmetu  zákazky, príloha č.4 určuje technické parametre  herných prvkov, ktoré musia spĺňať normy  STN EN 1176-77.</w:t>
      </w:r>
    </w:p>
    <w:p w:rsidR="00E3553A" w:rsidRPr="00E3553A" w:rsidRDefault="00E3553A" w:rsidP="00E3553A">
      <w:pPr>
        <w:spacing w:after="0" w:line="240" w:lineRule="auto"/>
        <w:rPr>
          <w:rFonts w:ascii="Book Antiqua" w:eastAsia="Calibri" w:hAnsi="Book Antiqua" w:cs="Calibri"/>
          <w:b/>
          <w:bCs/>
          <w:u w:val="single"/>
        </w:rPr>
      </w:pPr>
      <w:r w:rsidRPr="00E3553A">
        <w:rPr>
          <w:rFonts w:ascii="Book Antiqua" w:eastAsia="Calibri" w:hAnsi="Book Antiqua" w:cs="Calibri"/>
        </w:rPr>
        <w:t xml:space="preserve">V prípade upresnenia zadania herných  prvkov  - </w:t>
      </w:r>
      <w:r w:rsidRPr="00E3553A">
        <w:rPr>
          <w:rFonts w:ascii="Book Antiqua" w:eastAsia="Calibri" w:hAnsi="Book Antiqua" w:cs="Calibri"/>
          <w:b/>
          <w:bCs/>
        </w:rPr>
        <w:t>r</w:t>
      </w:r>
      <w:r w:rsidRPr="00E3553A">
        <w:rPr>
          <w:rFonts w:ascii="Book Antiqua" w:eastAsia="Calibri" w:hAnsi="Book Antiqua" w:cs="Calibri"/>
          <w:b/>
          <w:bCs/>
          <w:u w:val="single"/>
        </w:rPr>
        <w:t>ozmerovo je možná alternatíva, respektíve ekvivalent herných prvkov. V opise je uvedený min. počet prvkov na zostave .</w:t>
      </w:r>
    </w:p>
    <w:p w:rsidR="00E3553A" w:rsidRPr="00E3553A" w:rsidRDefault="00E3553A" w:rsidP="00E3553A">
      <w:pPr>
        <w:rPr>
          <w:rFonts w:ascii="Book Antiqua" w:hAnsi="Book Antiqua"/>
          <w:b/>
        </w:rPr>
      </w:pPr>
      <w:r w:rsidRPr="00E3553A">
        <w:rPr>
          <w:rFonts w:ascii="Book Antiqua" w:eastAsia="Calibri" w:hAnsi="Book Antiqua" w:cs="Calibri"/>
          <w:b/>
          <w:bCs/>
          <w:u w:val="single"/>
        </w:rPr>
        <w:t>Bezpečnostný povrch nie je predmetom  tohto verej</w:t>
      </w:r>
      <w:bookmarkStart w:id="0" w:name="_GoBack"/>
      <w:bookmarkEnd w:id="0"/>
      <w:r w:rsidRPr="00E3553A">
        <w:rPr>
          <w:rFonts w:ascii="Book Antiqua" w:eastAsia="Calibri" w:hAnsi="Book Antiqua" w:cs="Calibri"/>
          <w:b/>
          <w:bCs/>
          <w:u w:val="single"/>
        </w:rPr>
        <w:t>ného obstarávania .</w:t>
      </w:r>
    </w:p>
    <w:sectPr w:rsidR="00E3553A" w:rsidRPr="00E3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A9"/>
    <w:rsid w:val="002467A9"/>
    <w:rsid w:val="00275A89"/>
    <w:rsid w:val="00E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2021-04-20T04:54:00Z</dcterms:created>
  <dcterms:modified xsi:type="dcterms:W3CDTF">2021-04-20T05:01:00Z</dcterms:modified>
</cp:coreProperties>
</file>