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070A03">
            <w:pPr>
              <w:spacing w:after="0" w:line="240" w:lineRule="auto"/>
              <w:jc w:val="both"/>
              <w:rPr>
                <w:rFonts w:ascii="Arial" w:eastAsia="Times New Roman" w:hAnsi="Arial" w:cs="Arial"/>
                <w:lang w:eastAsia="cs-CZ"/>
              </w:rPr>
            </w:pPr>
            <w:r w:rsidRPr="001D6E95">
              <w:rPr>
                <w:rFonts w:ascii="Arial" w:eastAsia="Times New Roman" w:hAnsi="Arial" w:cs="Arial"/>
                <w:lang w:eastAsia="cs-CZ"/>
              </w:rPr>
              <w:t>VZ</w:t>
            </w:r>
            <w:r w:rsidR="00CB3213" w:rsidRPr="001D6E95">
              <w:rPr>
                <w:rFonts w:ascii="Arial" w:eastAsia="Times New Roman" w:hAnsi="Arial" w:cs="Arial"/>
                <w:lang w:eastAsia="cs-CZ"/>
              </w:rPr>
              <w:t>20</w:t>
            </w:r>
            <w:r w:rsidR="00070A03">
              <w:rPr>
                <w:rFonts w:ascii="Arial" w:eastAsia="Times New Roman" w:hAnsi="Arial" w:cs="Arial"/>
                <w:lang w:eastAsia="cs-CZ"/>
              </w:rPr>
              <w:t>21</w:t>
            </w:r>
            <w:r w:rsidRPr="001D6E95">
              <w:rPr>
                <w:rFonts w:ascii="Arial" w:eastAsia="Times New Roman" w:hAnsi="Arial" w:cs="Arial"/>
                <w:lang w:eastAsia="cs-CZ"/>
              </w:rPr>
              <w:t>-</w:t>
            </w:r>
            <w:r w:rsidR="00070A03">
              <w:rPr>
                <w:rFonts w:ascii="Arial" w:eastAsia="Times New Roman" w:hAnsi="Arial" w:cs="Arial"/>
                <w:lang w:eastAsia="cs-CZ"/>
              </w:rPr>
              <w:t>009</w:t>
            </w:r>
            <w:r w:rsidR="00CB3213" w:rsidRPr="001D6E95">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F67090" w:rsidP="008B7C3C">
            <w:pPr>
              <w:spacing w:after="0" w:line="240" w:lineRule="auto"/>
              <w:jc w:val="both"/>
              <w:rPr>
                <w:rFonts w:ascii="Arial" w:eastAsia="Times New Roman" w:hAnsi="Arial" w:cs="Arial"/>
                <w:lang w:eastAsia="cs-CZ"/>
              </w:rPr>
            </w:pPr>
            <w:r>
              <w:rPr>
                <w:rFonts w:ascii="Arial" w:eastAsia="Times New Roman" w:hAnsi="Arial" w:cs="Arial"/>
                <w:lang w:eastAsia="cs-CZ"/>
              </w:rPr>
              <w:t xml:space="preserve">Oprava </w:t>
            </w:r>
            <w:r w:rsidR="004E65C0">
              <w:rPr>
                <w:rFonts w:ascii="Arial" w:eastAsia="Times New Roman" w:hAnsi="Arial" w:cs="Arial"/>
                <w:lang w:eastAsia="cs-CZ"/>
              </w:rPr>
              <w:t>z</w:t>
            </w:r>
            <w:r>
              <w:rPr>
                <w:rFonts w:ascii="Arial" w:eastAsia="Times New Roman" w:hAnsi="Arial" w:cs="Arial"/>
                <w:lang w:eastAsia="cs-CZ"/>
              </w:rPr>
              <w:t>di v Dolním Parku Znojmo</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rsidR="00983B18" w:rsidRPr="001027BF" w:rsidRDefault="008B3C1B" w:rsidP="00A742CF">
            <w:pPr>
              <w:spacing w:after="0" w:line="240" w:lineRule="auto"/>
              <w:jc w:val="both"/>
              <w:rPr>
                <w:rFonts w:ascii="Arial" w:eastAsia="Times New Roman" w:hAnsi="Arial" w:cs="Arial"/>
                <w:lang w:eastAsia="cs-CZ"/>
              </w:rPr>
            </w:pPr>
            <w:r>
              <w:rPr>
                <w:rFonts w:ascii="Arial" w:eastAsia="Times New Roman" w:hAnsi="Arial" w:cs="Arial"/>
                <w:lang w:eastAsia="cs-CZ"/>
              </w:rPr>
              <w:t>12.4.2021</w:t>
            </w:r>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Obroková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5F039C" w:rsidP="0054178C">
            <w:pPr>
              <w:spacing w:after="0" w:line="240" w:lineRule="auto"/>
              <w:jc w:val="both"/>
              <w:rPr>
                <w:rFonts w:ascii="Arial" w:eastAsia="Times New Roman" w:hAnsi="Arial" w:cs="Arial"/>
                <w:lang w:eastAsia="cs-CZ"/>
              </w:rPr>
            </w:pPr>
            <w:r>
              <w:rPr>
                <w:rFonts w:ascii="Arial" w:eastAsia="Times New Roman" w:hAnsi="Arial" w:cs="Arial"/>
                <w:lang w:eastAsia="cs-CZ"/>
              </w:rPr>
              <w:t>Ing. Jakub Malačka</w:t>
            </w:r>
            <w:bookmarkStart w:id="0" w:name="_GoBack"/>
            <w:bookmarkEnd w:id="0"/>
            <w:r w:rsidR="001C035F" w:rsidRPr="001C035F">
              <w:rPr>
                <w:rFonts w:ascii="Arial" w:eastAsia="Times New Roman" w:hAnsi="Arial" w:cs="Arial"/>
                <w:lang w:eastAsia="cs-CZ"/>
              </w:rPr>
              <w:t>,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0226D2">
        <w:trPr>
          <w:trHeight w:val="91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983B18" w:rsidRPr="000226D2" w:rsidRDefault="00787F32" w:rsidP="0054178C">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983B18" w:rsidRPr="001C035F" w:rsidRDefault="007465B2" w:rsidP="00A0795A">
            <w:pPr>
              <w:pStyle w:val="Default"/>
              <w:jc w:val="both"/>
              <w:rPr>
                <w:sz w:val="22"/>
                <w:szCs w:val="22"/>
              </w:rPr>
            </w:pPr>
            <w:r w:rsidRPr="001C035F">
              <w:rPr>
                <w:sz w:val="22"/>
                <w:szCs w:val="22"/>
                <w:lang w:eastAsia="cs-CZ"/>
              </w:rPr>
              <w:t xml:space="preserve">Lhůta pro podání nabídek </w:t>
            </w:r>
            <w:r w:rsidRPr="009B7759">
              <w:rPr>
                <w:sz w:val="22"/>
                <w:szCs w:val="22"/>
                <w:lang w:eastAsia="cs-CZ"/>
              </w:rPr>
              <w:t>končí</w:t>
            </w:r>
            <w:r w:rsidR="000D7E49" w:rsidRPr="009B7759">
              <w:rPr>
                <w:sz w:val="22"/>
                <w:szCs w:val="22"/>
                <w:lang w:eastAsia="cs-CZ"/>
              </w:rPr>
              <w:t xml:space="preserve"> </w:t>
            </w:r>
            <w:r w:rsidR="008B3C1B" w:rsidRPr="008B3C1B">
              <w:rPr>
                <w:color w:val="auto"/>
                <w:sz w:val="22"/>
                <w:szCs w:val="22"/>
                <w:lang w:eastAsia="cs-CZ"/>
              </w:rPr>
              <w:t>19.4</w:t>
            </w:r>
            <w:r w:rsidR="009B7759" w:rsidRPr="008B3C1B">
              <w:rPr>
                <w:color w:val="auto"/>
                <w:sz w:val="22"/>
                <w:szCs w:val="22"/>
                <w:lang w:eastAsia="cs-CZ"/>
              </w:rPr>
              <w:t xml:space="preserve">.2020 </w:t>
            </w:r>
            <w:r w:rsidR="004837DB" w:rsidRPr="008B3C1B">
              <w:rPr>
                <w:color w:val="auto"/>
                <w:sz w:val="22"/>
                <w:szCs w:val="22"/>
                <w:lang w:eastAsia="cs-CZ"/>
              </w:rPr>
              <w:t>v 8</w:t>
            </w:r>
            <w:r w:rsidR="001C035F" w:rsidRPr="008B3C1B">
              <w:rPr>
                <w:color w:val="auto"/>
                <w:sz w:val="22"/>
                <w:szCs w:val="22"/>
                <w:lang w:eastAsia="cs-CZ"/>
              </w:rPr>
              <w:t>:00:00</w:t>
            </w:r>
            <w:r w:rsidR="00C50B2C" w:rsidRPr="008B3C1B">
              <w:rPr>
                <w:color w:val="auto"/>
                <w:sz w:val="22"/>
                <w:szCs w:val="22"/>
                <w:lang w:eastAsia="cs-CZ"/>
              </w:rPr>
              <w:t>.</w:t>
            </w:r>
            <w:r w:rsidR="00C50B2C" w:rsidRPr="009B7759">
              <w:t xml:space="preserve"> </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5E4818" w:rsidRPr="00E73FD4" w:rsidRDefault="00AE1CE8" w:rsidP="00F67090">
            <w:pPr>
              <w:pStyle w:val="Default"/>
              <w:jc w:val="both"/>
              <w:rPr>
                <w:sz w:val="22"/>
                <w:szCs w:val="22"/>
              </w:rPr>
            </w:pPr>
            <w:r w:rsidRPr="00AB1544">
              <w:rPr>
                <w:sz w:val="22"/>
                <w:szCs w:val="22"/>
              </w:rPr>
              <w:t xml:space="preserve">Jedná se o realizaci </w:t>
            </w:r>
            <w:r w:rsidR="00F67090">
              <w:t>opravy zdi V dolním parku ve Znojmě dle přiložené PD.</w:t>
            </w:r>
          </w:p>
        </w:tc>
      </w:tr>
      <w:tr w:rsidR="00983B18" w:rsidRPr="001C035F" w:rsidTr="000226D2">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D4392F" w:rsidP="00BA77AE">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sidR="008B3C1B">
              <w:rPr>
                <w:rFonts w:ascii="Arial" w:eastAsia="Times New Roman" w:hAnsi="Arial" w:cs="Arial"/>
                <w:lang w:eastAsia="cs-CZ"/>
              </w:rPr>
              <w:t>1.5</w:t>
            </w:r>
            <w:r w:rsidR="00BA77AE">
              <w:rPr>
                <w:rFonts w:ascii="Arial" w:eastAsia="Times New Roman" w:hAnsi="Arial" w:cs="Arial"/>
                <w:lang w:eastAsia="cs-CZ"/>
              </w:rPr>
              <w:t>.2021</w:t>
            </w:r>
            <w:r>
              <w:rPr>
                <w:rFonts w:ascii="Arial" w:eastAsia="Times New Roman" w:hAnsi="Arial" w:cs="Arial"/>
                <w:lang w:eastAsia="cs-CZ"/>
              </w:rPr>
              <w:t xml:space="preserve"> do </w:t>
            </w:r>
            <w:r w:rsidR="008B3C1B">
              <w:rPr>
                <w:rFonts w:ascii="Arial" w:eastAsia="Times New Roman" w:hAnsi="Arial" w:cs="Arial"/>
                <w:lang w:eastAsia="cs-CZ"/>
              </w:rPr>
              <w:t>30.5</w:t>
            </w:r>
            <w:r>
              <w:rPr>
                <w:rFonts w:ascii="Arial" w:eastAsia="Times New Roman" w:hAnsi="Arial" w:cs="Arial"/>
                <w:lang w:eastAsia="cs-CZ"/>
              </w:rPr>
              <w:t>.</w:t>
            </w:r>
            <w:r w:rsidR="00BA77AE">
              <w:rPr>
                <w:rFonts w:ascii="Arial" w:eastAsia="Times New Roman" w:hAnsi="Arial" w:cs="Arial"/>
                <w:lang w:eastAsia="cs-CZ"/>
              </w:rPr>
              <w:t>2021</w:t>
            </w:r>
            <w:r w:rsidR="005857E6">
              <w:rPr>
                <w:rFonts w:ascii="Arial" w:eastAsia="Times New Roman" w:hAnsi="Arial" w:cs="Arial"/>
                <w:lang w:eastAsia="cs-CZ"/>
              </w:rPr>
              <w:t>, místo plnění je uvedeno v</w:t>
            </w:r>
            <w:r w:rsidR="00175C0B">
              <w:rPr>
                <w:rFonts w:ascii="Arial" w:eastAsia="Times New Roman" w:hAnsi="Arial" w:cs="Arial"/>
                <w:lang w:eastAsia="cs-CZ"/>
              </w:rPr>
              <w:t> </w:t>
            </w:r>
            <w:r w:rsidR="005857E6">
              <w:rPr>
                <w:rFonts w:ascii="Arial" w:eastAsia="Times New Roman" w:hAnsi="Arial" w:cs="Arial"/>
                <w:lang w:eastAsia="cs-CZ"/>
              </w:rPr>
              <w:t>ZD</w:t>
            </w:r>
            <w:r w:rsidR="00175C0B">
              <w:rPr>
                <w:rFonts w:ascii="Arial" w:eastAsia="Times New Roman" w:hAnsi="Arial" w:cs="Arial"/>
                <w:lang w:eastAsia="cs-CZ"/>
              </w:rPr>
              <w:t>.</w:t>
            </w:r>
          </w:p>
        </w:tc>
      </w:tr>
      <w:tr w:rsidR="00983B18" w:rsidRPr="001C035F" w:rsidTr="000226D2">
        <w:trPr>
          <w:trHeight w:val="62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F67090" w:rsidP="00404817">
            <w:pPr>
              <w:spacing w:after="0" w:line="240" w:lineRule="auto"/>
              <w:jc w:val="both"/>
              <w:rPr>
                <w:rFonts w:ascii="Arial" w:eastAsia="Times New Roman" w:hAnsi="Arial" w:cs="Arial"/>
                <w:lang w:eastAsia="cs-CZ"/>
              </w:rPr>
            </w:pPr>
            <w:r>
              <w:rPr>
                <w:rFonts w:ascii="Arial" w:eastAsia="Times New Roman" w:hAnsi="Arial" w:cs="Arial"/>
                <w:lang w:eastAsia="cs-CZ"/>
              </w:rPr>
              <w:t>353 919</w:t>
            </w:r>
            <w:r w:rsidR="00D4392F">
              <w:rPr>
                <w:rFonts w:ascii="Arial" w:eastAsia="Times New Roman" w:hAnsi="Arial" w:cs="Arial"/>
                <w:lang w:eastAsia="cs-CZ"/>
              </w:rPr>
              <w:t xml:space="preserve">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AE1CE8" w:rsidP="00BA77AE">
            <w:pPr>
              <w:spacing w:after="0" w:line="240" w:lineRule="auto"/>
              <w:jc w:val="both"/>
              <w:rPr>
                <w:rFonts w:ascii="Arial" w:eastAsia="Times New Roman" w:hAnsi="Arial" w:cs="Arial"/>
                <w:lang w:eastAsia="cs-CZ"/>
              </w:rPr>
            </w:pPr>
            <w:r w:rsidRPr="003C2316">
              <w:rPr>
                <w:rFonts w:ascii="Arial" w:eastAsia="Times New Roman" w:hAnsi="Arial" w:cs="Arial"/>
                <w:lang w:eastAsia="cs-CZ"/>
              </w:rPr>
              <w:t xml:space="preserve">Prohlídka místa plnění </w:t>
            </w:r>
            <w:r w:rsidR="00AB1544">
              <w:rPr>
                <w:rFonts w:ascii="Arial" w:eastAsia="Times New Roman" w:hAnsi="Arial" w:cs="Arial"/>
                <w:lang w:eastAsia="cs-CZ"/>
              </w:rPr>
              <w:t>není požadována</w:t>
            </w:r>
            <w:r w:rsidR="00F67090">
              <w:rPr>
                <w:rFonts w:ascii="Arial" w:eastAsia="Times New Roman" w:hAnsi="Arial" w:cs="Arial"/>
                <w:lang w:eastAsia="cs-CZ"/>
              </w:rPr>
              <w:t>, jelikož je místo plnění volně přístupné</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této výzvy </w:t>
            </w:r>
          </w:p>
          <w:p w:rsidR="00983B18" w:rsidRPr="000226D2" w:rsidRDefault="00983B18" w:rsidP="000226D2">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rsidR="00D4392F" w:rsidRDefault="00D4392F" w:rsidP="0054178C">
            <w:pPr>
              <w:spacing w:after="0" w:line="240" w:lineRule="auto"/>
              <w:jc w:val="both"/>
              <w:rPr>
                <w:rFonts w:ascii="Arial" w:eastAsia="Times New Roman" w:hAnsi="Arial" w:cs="Arial"/>
                <w:lang w:eastAsia="cs-CZ"/>
              </w:rPr>
            </w:pPr>
          </w:p>
          <w:p w:rsidR="00D4392F" w:rsidRPr="001C035F" w:rsidRDefault="00D4392F" w:rsidP="0054178C">
            <w:pPr>
              <w:spacing w:after="0" w:line="240" w:lineRule="auto"/>
              <w:jc w:val="both"/>
              <w:rPr>
                <w:rFonts w:ascii="Arial" w:eastAsia="Times New Roman" w:hAnsi="Arial" w:cs="Arial"/>
                <w:lang w:eastAsia="cs-CZ"/>
              </w:rPr>
            </w:pPr>
            <w:r w:rsidRPr="00D4392F">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175C0B">
            <w:pPr>
              <w:tabs>
                <w:tab w:val="left" w:pos="0"/>
                <w:tab w:val="left" w:pos="426"/>
                <w:tab w:val="left" w:pos="10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175C0B"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lastRenderedPageBreak/>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p w:rsidR="00175C0B" w:rsidRPr="001C035F" w:rsidRDefault="00175C0B" w:rsidP="00175C0B">
            <w:pPr>
              <w:tabs>
                <w:tab w:val="left" w:pos="0"/>
                <w:tab w:val="left" w:pos="426"/>
                <w:tab w:val="left" w:pos="664"/>
                <w:tab w:val="left" w:pos="1089"/>
                <w:tab w:val="left" w:pos="12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Příloha č. 6</w:t>
            </w:r>
            <w:r w:rsidRPr="00175C0B">
              <w:rPr>
                <w:rFonts w:ascii="Arial" w:eastAsia="Times New Roman" w:hAnsi="Arial" w:cs="Arial"/>
                <w:lang w:eastAsia="cs-CZ"/>
              </w:rPr>
              <w:t xml:space="preserve"> </w:t>
            </w:r>
            <w:r>
              <w:rPr>
                <w:rFonts w:ascii="Arial" w:eastAsia="Times New Roman" w:hAnsi="Arial" w:cs="Arial"/>
                <w:lang w:eastAsia="cs-CZ"/>
              </w:rPr>
              <w:t>- Etický kodex</w:t>
            </w:r>
            <w:r w:rsidRPr="00175C0B">
              <w:rPr>
                <w:rFonts w:ascii="Arial" w:eastAsia="Times New Roman" w:hAnsi="Arial" w:cs="Arial"/>
                <w:lang w:eastAsia="cs-CZ"/>
              </w:rPr>
              <w:t xml:space="preserve"> Městského úřadu Znojmo pro obchodní partnery</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17" w:rsidRDefault="00FF0D17" w:rsidP="007465B2">
      <w:pPr>
        <w:spacing w:after="0" w:line="240" w:lineRule="auto"/>
      </w:pPr>
      <w:r>
        <w:separator/>
      </w:r>
    </w:p>
  </w:endnote>
  <w:endnote w:type="continuationSeparator" w:id="0">
    <w:p w:rsidR="00FF0D17" w:rsidRDefault="00FF0D17"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FF0D17" w:rsidP="007465B2">
        <w:pPr>
          <w:pStyle w:val="Zpat"/>
          <w:tabs>
            <w:tab w:val="clear" w:pos="4536"/>
            <w:tab w:val="clear" w:pos="9072"/>
            <w:tab w:val="left" w:pos="6641"/>
          </w:tabs>
        </w:pPr>
        <w:r>
          <w:rPr>
            <w:noProof/>
            <w:lang w:eastAsia="cs-CZ"/>
          </w:rPr>
          <w:pict>
            <v:group id="Group 6" o:spid="_x0000_s2049"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A5718D">
                      <w:pPr>
                        <w:jc w:val="center"/>
                      </w:pPr>
                      <w:r>
                        <w:fldChar w:fldCharType="begin"/>
                      </w:r>
                      <w:r w:rsidR="00764E7D">
                        <w:instrText xml:space="preserve"> PAGE    \* MERGEFORMAT </w:instrText>
                      </w:r>
                      <w:r>
                        <w:fldChar w:fldCharType="separate"/>
                      </w:r>
                      <w:r w:rsidR="005F039C" w:rsidRPr="005F039C">
                        <w:rPr>
                          <w:noProof/>
                          <w:color w:val="8C8C8C" w:themeColor="background1" w:themeShade="8C"/>
                        </w:rPr>
                        <w:t>1</w:t>
                      </w:r>
                      <w:r>
                        <w:rPr>
                          <w:noProof/>
                          <w:color w:val="8C8C8C" w:themeColor="background1" w:themeShade="8C"/>
                        </w:rPr>
                        <w:fldChar w:fldCharType="end"/>
                      </w:r>
                    </w:p>
                  </w:txbxContent>
                </v:textbox>
              </v:shape>
              <v:group id="Group 8"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17" w:rsidRDefault="00FF0D17" w:rsidP="007465B2">
      <w:pPr>
        <w:spacing w:after="0" w:line="240" w:lineRule="auto"/>
      </w:pPr>
      <w:r>
        <w:separator/>
      </w:r>
    </w:p>
  </w:footnote>
  <w:footnote w:type="continuationSeparator" w:id="0">
    <w:p w:rsidR="00FF0D17" w:rsidRDefault="00FF0D17"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54"/>
    <o:shapelayout v:ext="edit">
      <o:idmap v:ext="edit" data="2"/>
      <o:rules v:ext="edit">
        <o:r id="V:Rule1" type="connector" idref="#AutoShape 9"/>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983B18"/>
    <w:rsid w:val="00001375"/>
    <w:rsid w:val="0000275D"/>
    <w:rsid w:val="00016D48"/>
    <w:rsid w:val="000226D2"/>
    <w:rsid w:val="00070A03"/>
    <w:rsid w:val="00074CE7"/>
    <w:rsid w:val="000A1599"/>
    <w:rsid w:val="000D7E49"/>
    <w:rsid w:val="000F4BA5"/>
    <w:rsid w:val="00100852"/>
    <w:rsid w:val="001027BF"/>
    <w:rsid w:val="001102F9"/>
    <w:rsid w:val="00115D27"/>
    <w:rsid w:val="00141D8E"/>
    <w:rsid w:val="00165665"/>
    <w:rsid w:val="0017576D"/>
    <w:rsid w:val="00175C0B"/>
    <w:rsid w:val="001C035F"/>
    <w:rsid w:val="001D6E95"/>
    <w:rsid w:val="00254C98"/>
    <w:rsid w:val="002750D7"/>
    <w:rsid w:val="00284FE6"/>
    <w:rsid w:val="0029479E"/>
    <w:rsid w:val="00307B18"/>
    <w:rsid w:val="00332458"/>
    <w:rsid w:val="003A0236"/>
    <w:rsid w:val="003C2316"/>
    <w:rsid w:val="00404817"/>
    <w:rsid w:val="00430E01"/>
    <w:rsid w:val="0045141E"/>
    <w:rsid w:val="004837DB"/>
    <w:rsid w:val="00486D9F"/>
    <w:rsid w:val="004901C9"/>
    <w:rsid w:val="004A26D5"/>
    <w:rsid w:val="004C14DC"/>
    <w:rsid w:val="004E65C0"/>
    <w:rsid w:val="004E6D80"/>
    <w:rsid w:val="004E7C75"/>
    <w:rsid w:val="004F388C"/>
    <w:rsid w:val="004F6663"/>
    <w:rsid w:val="00534D5A"/>
    <w:rsid w:val="00541780"/>
    <w:rsid w:val="005857E6"/>
    <w:rsid w:val="0058594D"/>
    <w:rsid w:val="0059179F"/>
    <w:rsid w:val="005E236C"/>
    <w:rsid w:val="005E23F9"/>
    <w:rsid w:val="005E46A5"/>
    <w:rsid w:val="005E4818"/>
    <w:rsid w:val="005E4D91"/>
    <w:rsid w:val="005F039C"/>
    <w:rsid w:val="0064669E"/>
    <w:rsid w:val="006A280B"/>
    <w:rsid w:val="006E50D3"/>
    <w:rsid w:val="00716B73"/>
    <w:rsid w:val="00721848"/>
    <w:rsid w:val="00734E54"/>
    <w:rsid w:val="007465B2"/>
    <w:rsid w:val="00764E7D"/>
    <w:rsid w:val="00787F32"/>
    <w:rsid w:val="007B520D"/>
    <w:rsid w:val="007E0509"/>
    <w:rsid w:val="007F275B"/>
    <w:rsid w:val="0081058D"/>
    <w:rsid w:val="00811E76"/>
    <w:rsid w:val="008151C3"/>
    <w:rsid w:val="00816F46"/>
    <w:rsid w:val="008267BD"/>
    <w:rsid w:val="00834E3F"/>
    <w:rsid w:val="008360FD"/>
    <w:rsid w:val="00894C12"/>
    <w:rsid w:val="008B3C1B"/>
    <w:rsid w:val="008B7C3C"/>
    <w:rsid w:val="008C0B45"/>
    <w:rsid w:val="008F4DF6"/>
    <w:rsid w:val="00921AEB"/>
    <w:rsid w:val="00983B18"/>
    <w:rsid w:val="009B7759"/>
    <w:rsid w:val="009C5F23"/>
    <w:rsid w:val="009D5990"/>
    <w:rsid w:val="00A02328"/>
    <w:rsid w:val="00A0795A"/>
    <w:rsid w:val="00A5718D"/>
    <w:rsid w:val="00A64E51"/>
    <w:rsid w:val="00A742CF"/>
    <w:rsid w:val="00A92DC4"/>
    <w:rsid w:val="00AB1544"/>
    <w:rsid w:val="00AD2725"/>
    <w:rsid w:val="00AE1CE8"/>
    <w:rsid w:val="00AE5561"/>
    <w:rsid w:val="00B532B2"/>
    <w:rsid w:val="00B85ACE"/>
    <w:rsid w:val="00BA3DAF"/>
    <w:rsid w:val="00BA77AE"/>
    <w:rsid w:val="00BC7822"/>
    <w:rsid w:val="00BD269A"/>
    <w:rsid w:val="00BE2B5E"/>
    <w:rsid w:val="00BE42AA"/>
    <w:rsid w:val="00BF2E7A"/>
    <w:rsid w:val="00C111EA"/>
    <w:rsid w:val="00C50B2C"/>
    <w:rsid w:val="00CB3213"/>
    <w:rsid w:val="00D203C9"/>
    <w:rsid w:val="00D42F44"/>
    <w:rsid w:val="00D4392F"/>
    <w:rsid w:val="00D9741E"/>
    <w:rsid w:val="00DA3973"/>
    <w:rsid w:val="00DB242D"/>
    <w:rsid w:val="00DB54E9"/>
    <w:rsid w:val="00DC4A4A"/>
    <w:rsid w:val="00DC5F0B"/>
    <w:rsid w:val="00E05947"/>
    <w:rsid w:val="00E73FD4"/>
    <w:rsid w:val="00EC3501"/>
    <w:rsid w:val="00F67090"/>
    <w:rsid w:val="00F80A4E"/>
    <w:rsid w:val="00F9651F"/>
    <w:rsid w:val="00FD43F8"/>
    <w:rsid w:val="00FF0D17"/>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802</Words>
  <Characters>4732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Vybíral Václav</cp:lastModifiedBy>
  <cp:revision>41</cp:revision>
  <cp:lastPrinted>2020-03-25T10:09:00Z</cp:lastPrinted>
  <dcterms:created xsi:type="dcterms:W3CDTF">2019-07-25T08:43:00Z</dcterms:created>
  <dcterms:modified xsi:type="dcterms:W3CDTF">2021-04-13T08:01:00Z</dcterms:modified>
</cp:coreProperties>
</file>