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6CA014A4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554298" w:rsidRPr="00554298">
        <w:rPr>
          <w:rFonts w:asciiTheme="minorHAnsi" w:hAnsiTheme="minorHAnsi" w:cstheme="minorHAnsi"/>
          <w:b/>
          <w:bCs/>
        </w:rPr>
        <w:t>Nákup pracovních stanic pro zaměstnance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“ 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VZ2021-024-PRO-IS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444BD54" w14:textId="77777777" w:rsidR="001269FD" w:rsidRPr="00702724" w:rsidRDefault="001269F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1077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371"/>
        <w:gridCol w:w="1702"/>
      </w:tblGrid>
      <w:tr w:rsidR="00A77903" w:rsidRPr="00713C20" w14:paraId="3FE6F401" w14:textId="146E9302" w:rsidTr="00675ECE">
        <w:trPr>
          <w:trHeight w:val="301"/>
        </w:trPr>
        <w:tc>
          <w:tcPr>
            <w:tcW w:w="10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A6148" w14:textId="1F14F0FB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Základní technické </w:t>
            </w:r>
            <w:proofErr w:type="gramStart"/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parametry - minimální</w:t>
            </w:r>
            <w:proofErr w:type="gramEnd"/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požadavky jedné sestavy k dodávce</w:t>
            </w:r>
          </w:p>
        </w:tc>
      </w:tr>
      <w:tr w:rsidR="00A77903" w:rsidRPr="00713C20" w14:paraId="144D72D6" w14:textId="364308C8" w:rsidTr="001269FD">
        <w:trPr>
          <w:trHeight w:val="698"/>
        </w:trPr>
        <w:tc>
          <w:tcPr>
            <w:tcW w:w="10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4C3C9" w14:textId="34D8B1F8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Notebook + příslušenství</w:t>
            </w:r>
          </w:p>
        </w:tc>
      </w:tr>
      <w:tr w:rsidR="00A77903" w:rsidRPr="00713C20" w14:paraId="36F46515" w14:textId="77777777" w:rsidTr="00073AF0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933" w14:textId="7A9899AA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Položka specifikace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5CEC" w14:textId="29BFBF2E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Požadované vlastnosti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432A" w14:textId="60890260" w:rsidR="00A77903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Splnění Ano / Ne</w:t>
            </w:r>
          </w:p>
          <w:p w14:paraId="0530A9F2" w14:textId="20BF7960" w:rsidR="00A77903" w:rsidRPr="00713C20" w:rsidRDefault="00A77903" w:rsidP="00A7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( 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yp</w:t>
            </w:r>
            <w:proofErr w:type="gramEnd"/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</w:t>
            </w:r>
            <w:r w:rsidR="001269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model )</w:t>
            </w:r>
          </w:p>
        </w:tc>
      </w:tr>
      <w:tr w:rsidR="00A77903" w:rsidRPr="00713C20" w14:paraId="31075871" w14:textId="65C7DBC5" w:rsidTr="00546959">
        <w:trPr>
          <w:trHeight w:val="6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0AC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CPU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0AE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bodové hodnocení z nezávislých stránek ke dni vyhlášení min. 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bodů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 www.cpubenchmark.net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3F47080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5430141" w14:textId="230BF13A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C6D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D24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lang w:eastAsia="cs-CZ"/>
              </w:rPr>
              <w:t>s podporou správy V-Pro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1C31FB2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A77903" w:rsidRPr="00713C20" w14:paraId="43EC0404" w14:textId="447C48FA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F72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532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požadováno v aktuální nové výrobní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řadě - Intel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Core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i5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0881C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513DD07" w14:textId="34686D4A" w:rsidTr="00546959">
        <w:trPr>
          <w:trHeight w:val="6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92A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Display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D6A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15.6" FullHD (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rozl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1920x1080), IPS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panel,  min.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250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nitů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matné provedení (nesmí být lesklý)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bezdotykové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5853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94A85E2" w14:textId="1144D7A4" w:rsidTr="00546959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D49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Grafická karta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17E5" w14:textId="4DA47E14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integrovaná, GPU bodové hodnocení í z nezávislých stránek ke dni vyhlášení min. 2.</w:t>
            </w:r>
            <w:r w:rsidR="00073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00 bodů (</w:t>
            </w:r>
            <w:proofErr w:type="gramStart"/>
            <w:r w:rsidR="00073AF0" w:rsidRPr="00073A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www.videocardbenchmark.net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)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1172B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F577959" w14:textId="4D69A80C" w:rsidTr="00546959">
        <w:trPr>
          <w:trHeight w:val="2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F2D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PalmRest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DD6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šasí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bez zabezpečovacích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prvků -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SmartCard</w:t>
            </w:r>
            <w:proofErr w:type="spellEnd"/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čtečka, otisk prstů apod.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60B39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0719704" w14:textId="3DD6A2E3" w:rsidTr="00546959">
        <w:trPr>
          <w:trHeight w:val="1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447E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Kamera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7B9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HD Kamera s mikrofonem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33C20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29933EB" w14:textId="52A80932" w:rsidTr="00546959">
        <w:trPr>
          <w:trHeight w:val="1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6A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321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16GB - 1x16GB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DDR4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59DE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17DF2FC" w14:textId="22377F7C" w:rsidTr="0054695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662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HDD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974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M.2 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256GB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PCIe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NVMe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22865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A79E876" w14:textId="3588D70E" w:rsidTr="00546959">
        <w:trPr>
          <w:trHeight w:val="20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61D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Baterie a napájení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4D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článková baterie s min. kapacitou 60Wh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AEFBF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8388E40" w14:textId="1D042DCF" w:rsidTr="00546959">
        <w:trPr>
          <w:trHeight w:val="1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E51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5E4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napájecí / nabíjecí adaptér min. 65 W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5E2F3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C1A2F20" w14:textId="6C457890" w:rsidTr="00546959">
        <w:trPr>
          <w:trHeight w:val="56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E4A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Bezdrátová komunikace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9D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 podporou standardu 802.11ax nebo také označována jako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WiFi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6. generace</w:t>
            </w: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Bluetooth 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2F1FA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780BBB0B" w14:textId="6ADD2BF1" w:rsidTr="0054695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41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Klávesnice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A21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podsvícená klávesnice CZ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EBAF3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6A460DE" w14:textId="09ACC159" w:rsidTr="0054695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6C5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porty pro připojení periferií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0B9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USB typ C (min. 1x s napájením a portem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821EF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EB741B" w14:textId="71E9D273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D80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356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B69E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8C2797" w14:textId="2C59D05B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240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C98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9AF0F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7F5A21F" w14:textId="2F1A7577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CD1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6B4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19323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5D0EF579" w14:textId="52A95076" w:rsidTr="00546959">
        <w:trPr>
          <w:trHeight w:val="2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2C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96F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konektor pro připojení sluchátek, repro nebo náhlavní soupravy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8093D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6A095F0" w14:textId="13B451D6" w:rsidTr="00546959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814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SW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D7E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OS nebo s bezplatnou licencí (např. Linux apod.)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B4311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C852AB1" w14:textId="26CC41F5" w:rsidTr="00546959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CEF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84B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Aktivovaná funkce V-</w:t>
            </w:r>
            <w:proofErr w:type="gram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- správa</w:t>
            </w:r>
            <w:proofErr w:type="gram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zařízení na dálku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0B1E7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C2E1B" w:rsidRPr="00713C20" w14:paraId="5C4F92A7" w14:textId="77777777" w:rsidTr="00546959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81C5" w14:textId="1C6D513F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5" w:themeShade="BF"/>
                <w:lang w:eastAsia="cs-CZ"/>
              </w:rPr>
            </w:pPr>
            <w:r w:rsidRPr="00AC2E1B">
              <w:rPr>
                <w:rFonts w:ascii="Calibri" w:eastAsia="Times New Roman" w:hAnsi="Calibri" w:cs="Calibri"/>
                <w:color w:val="2F5496" w:themeColor="accent5" w:themeShade="BF"/>
                <w:lang w:eastAsia="cs-CZ"/>
              </w:rPr>
              <w:t>Bezpečnost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0E9D" w14:textId="073AE93E" w:rsidR="00AC2E1B" w:rsidRPr="00AC2E1B" w:rsidRDefault="00AC2E1B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eastAsia="cs-CZ"/>
              </w:rPr>
            </w:pPr>
            <w:bookmarkStart w:id="0" w:name="_Hlk72219799"/>
            <w:r w:rsidRPr="00AC2E1B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eastAsia="cs-CZ"/>
              </w:rPr>
              <w:t xml:space="preserve">Čtečka otisků prstů umístěna mimo opěrku </w:t>
            </w:r>
            <w:proofErr w:type="gramStart"/>
            <w:r w:rsidRPr="00AC2E1B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eastAsia="cs-CZ"/>
              </w:rPr>
              <w:t xml:space="preserve">dlaně - </w:t>
            </w:r>
            <w:proofErr w:type="spellStart"/>
            <w:r w:rsidRPr="00AC2E1B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eastAsia="cs-CZ"/>
              </w:rPr>
              <w:t>PalmRest</w:t>
            </w:r>
            <w:bookmarkEnd w:id="0"/>
            <w:proofErr w:type="spellEnd"/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0A8FB" w14:textId="77777777" w:rsidR="00AC2E1B" w:rsidRPr="00713C20" w:rsidRDefault="00AC2E1B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03579AE" w14:textId="169D43A8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8E9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1D280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37E2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04C149E8" w14:textId="7021A740" w:rsidTr="00546959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C161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color w:val="000000"/>
                <w:lang w:eastAsia="cs-CZ"/>
              </w:rPr>
              <w:t>Dokovací stanice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96C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musí umožňovat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PowerDelivery</w:t>
            </w:r>
            <w:proofErr w:type="spellEnd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přes USB typu C nebo systémový port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1A2D6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F48743D" w14:textId="454C724E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F53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1D3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min. výkon nabíjení 80 W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9E26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6AF4070E" w14:textId="7BFFF2AB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16E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BED0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3x USB typ 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D751F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074C0DB" w14:textId="1052E86D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F879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8E17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USB typ C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AB5FF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4BB4C59" w14:textId="648E1DD6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436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FEC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2x </w:t>
            </w:r>
            <w:proofErr w:type="spellStart"/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DisplayPort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1B8C0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27EDBA66" w14:textId="2AD80153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B851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C7EE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HDMI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B78EA4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48120788" w14:textId="0BE7F9FB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492B9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C1D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1x RJ45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6DC1D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35DE6BBF" w14:textId="56B21CA9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CF9C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806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6B25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5621BCD6" w14:textId="19D52590" w:rsidTr="00546959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5C0C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Klávesnice a myš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1425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bezdrátový set klávesnice a myši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EC4DB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143B8EEE" w14:textId="4EA2BA3C" w:rsidTr="00546959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63F12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93DE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5DDF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A77903" w:rsidRPr="00713C20" w14:paraId="2B7D627B" w14:textId="55511831" w:rsidTr="00546959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DDD" w14:textId="77777777" w:rsidR="00A77903" w:rsidRPr="00675ECE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E74B5" w:themeColor="accent1" w:themeShade="BF"/>
                <w:lang w:eastAsia="cs-CZ"/>
              </w:rPr>
            </w:pPr>
            <w:bookmarkStart w:id="1" w:name="_Hlk72219762"/>
            <w:r w:rsidRPr="00675ECE">
              <w:rPr>
                <w:rFonts w:ascii="Calibri" w:eastAsia="Times New Roman" w:hAnsi="Calibri" w:cs="Calibri"/>
                <w:color w:val="2E74B5" w:themeColor="accent1" w:themeShade="BF"/>
                <w:lang w:eastAsia="cs-CZ"/>
              </w:rPr>
              <w:t>Záruka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A31C" w14:textId="03B5F1E5" w:rsidR="00A77903" w:rsidRPr="00675ECE" w:rsidRDefault="00675ECE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lang w:eastAsia="cs-CZ"/>
              </w:rPr>
            </w:pPr>
            <w:r w:rsidRPr="00675ECE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lang w:eastAsia="cs-CZ"/>
              </w:rPr>
              <w:t>5 let záruka na celou sestavu formou opravy / výměny následující pracovní den, záruka od výrobce, jedno kontaktní místo na výrobce celé sestavy k nahlášení reklamace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19E406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1"/>
      <w:tr w:rsidR="00A77903" w:rsidRPr="00713C20" w14:paraId="42ECE1B6" w14:textId="334D73F3" w:rsidTr="00546959">
        <w:trPr>
          <w:trHeight w:val="3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586" w14:textId="77777777" w:rsidR="00A77903" w:rsidRPr="00713C20" w:rsidRDefault="00A77903" w:rsidP="00F30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FB2D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roky na baterii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660CD7" w14:textId="77777777" w:rsidR="00A77903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A77903" w:rsidRPr="00713C20" w14:paraId="0AC7F136" w14:textId="0F076C99" w:rsidTr="0054695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E068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AEB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13C2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let služba ponechání HDD při výměně zařízení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DDF0EA" w14:textId="77777777" w:rsidR="00A77903" w:rsidRPr="00713C20" w:rsidRDefault="00A77903" w:rsidP="00F30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2024176C" w14:textId="77777777" w:rsidR="001269FD" w:rsidRDefault="001269FD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br w:type="page"/>
      </w:r>
    </w:p>
    <w:p w14:paraId="54149426" w14:textId="4820748D" w:rsidR="00A77903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lastRenderedPageBreak/>
        <w:t>Výstřižek CPU Benchmarku</w:t>
      </w:r>
    </w:p>
    <w:p w14:paraId="5212FF93" w14:textId="52904BD7" w:rsidR="00A77903" w:rsidRDefault="00A7790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A77903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4E2AD8EC" wp14:editId="4F8CE9F8">
            <wp:extent cx="5761990" cy="2947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65EE" w14:textId="7DE5015F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5729644" w14:textId="3A85A4CD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Výystřižek GPU Benchmarku</w:t>
      </w:r>
    </w:p>
    <w:p w14:paraId="341016A7" w14:textId="1BBE9A61" w:rsidR="00073AF0" w:rsidRPr="00702724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073AF0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7A35475D" wp14:editId="18E64565">
            <wp:extent cx="5761990" cy="32505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AF0" w:rsidRPr="00702724" w:rsidSect="009765D7">
      <w:pgSz w:w="11910" w:h="16840"/>
      <w:pgMar w:top="284" w:right="1418" w:bottom="426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61C6" w14:textId="77777777" w:rsidR="00B13938" w:rsidRDefault="00B13938" w:rsidP="00EC2645">
      <w:pPr>
        <w:spacing w:after="0" w:line="240" w:lineRule="auto"/>
      </w:pPr>
      <w:r>
        <w:separator/>
      </w:r>
    </w:p>
  </w:endnote>
  <w:endnote w:type="continuationSeparator" w:id="0">
    <w:p w14:paraId="358016AC" w14:textId="77777777" w:rsidR="00B13938" w:rsidRDefault="00B13938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16D0" w14:textId="77777777" w:rsidR="00B13938" w:rsidRDefault="00B13938" w:rsidP="00EC2645">
      <w:pPr>
        <w:spacing w:after="0" w:line="240" w:lineRule="auto"/>
      </w:pPr>
      <w:r>
        <w:separator/>
      </w:r>
    </w:p>
  </w:footnote>
  <w:footnote w:type="continuationSeparator" w:id="0">
    <w:p w14:paraId="20EE19E7" w14:textId="77777777" w:rsidR="00B13938" w:rsidRDefault="00B13938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61D3"/>
    <w:rsid w:val="00036C4E"/>
    <w:rsid w:val="00073AF0"/>
    <w:rsid w:val="00084588"/>
    <w:rsid w:val="001269FD"/>
    <w:rsid w:val="001E7459"/>
    <w:rsid w:val="0021241A"/>
    <w:rsid w:val="00286BC2"/>
    <w:rsid w:val="003D0169"/>
    <w:rsid w:val="00495E2E"/>
    <w:rsid w:val="004E0188"/>
    <w:rsid w:val="00502D53"/>
    <w:rsid w:val="005426D3"/>
    <w:rsid w:val="00546959"/>
    <w:rsid w:val="00554298"/>
    <w:rsid w:val="005616B2"/>
    <w:rsid w:val="00577E18"/>
    <w:rsid w:val="005A6DE4"/>
    <w:rsid w:val="005B2AF4"/>
    <w:rsid w:val="0062379F"/>
    <w:rsid w:val="00675ECE"/>
    <w:rsid w:val="006A4252"/>
    <w:rsid w:val="006E224F"/>
    <w:rsid w:val="00702724"/>
    <w:rsid w:val="0072097B"/>
    <w:rsid w:val="00780C4E"/>
    <w:rsid w:val="007839DC"/>
    <w:rsid w:val="008416F5"/>
    <w:rsid w:val="00853370"/>
    <w:rsid w:val="00853834"/>
    <w:rsid w:val="008A24D9"/>
    <w:rsid w:val="008A5D3A"/>
    <w:rsid w:val="00952D65"/>
    <w:rsid w:val="009765D7"/>
    <w:rsid w:val="009D181E"/>
    <w:rsid w:val="00A012EB"/>
    <w:rsid w:val="00A208E1"/>
    <w:rsid w:val="00A25D44"/>
    <w:rsid w:val="00A77903"/>
    <w:rsid w:val="00A96305"/>
    <w:rsid w:val="00AC2E1B"/>
    <w:rsid w:val="00AC51E6"/>
    <w:rsid w:val="00AD5BD8"/>
    <w:rsid w:val="00AF5B0F"/>
    <w:rsid w:val="00B13938"/>
    <w:rsid w:val="00BC00A4"/>
    <w:rsid w:val="00BF6ED9"/>
    <w:rsid w:val="00C21912"/>
    <w:rsid w:val="00C42F88"/>
    <w:rsid w:val="00C776DD"/>
    <w:rsid w:val="00CD25A1"/>
    <w:rsid w:val="00DA0956"/>
    <w:rsid w:val="00DB21CD"/>
    <w:rsid w:val="00E346A3"/>
    <w:rsid w:val="00E640A6"/>
    <w:rsid w:val="00E7282E"/>
    <w:rsid w:val="00EB4A3B"/>
    <w:rsid w:val="00EC2645"/>
    <w:rsid w:val="00ED462A"/>
    <w:rsid w:val="00ED6287"/>
    <w:rsid w:val="00F17C6C"/>
    <w:rsid w:val="00F33434"/>
    <w:rsid w:val="00F37F3D"/>
    <w:rsid w:val="00F47548"/>
    <w:rsid w:val="00F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8DEA-21B7-4311-90F6-EF49A1A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2</cp:revision>
  <dcterms:created xsi:type="dcterms:W3CDTF">2021-05-18T09:22:00Z</dcterms:created>
  <dcterms:modified xsi:type="dcterms:W3CDTF">2021-05-18T09:22:00Z</dcterms:modified>
</cp:coreProperties>
</file>