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FF3" w:rsidRPr="007B3AA7" w:rsidRDefault="007B3AA7" w:rsidP="007B3AA7">
      <w:pPr>
        <w:rPr>
          <w:b/>
          <w:sz w:val="32"/>
          <w:szCs w:val="32"/>
        </w:rPr>
      </w:pPr>
      <w:r w:rsidRPr="007B3AA7">
        <w:rPr>
          <w:b/>
          <w:sz w:val="32"/>
          <w:szCs w:val="32"/>
        </w:rPr>
        <w:t xml:space="preserve">Príloha č. </w:t>
      </w:r>
      <w:r w:rsidR="009139F0">
        <w:rPr>
          <w:b/>
          <w:sz w:val="32"/>
          <w:szCs w:val="32"/>
        </w:rPr>
        <w:t>1</w:t>
      </w:r>
      <w:bookmarkStart w:id="0" w:name="_GoBack"/>
      <w:bookmarkEnd w:id="0"/>
      <w:r w:rsidRPr="007B3AA7">
        <w:rPr>
          <w:b/>
          <w:sz w:val="32"/>
          <w:szCs w:val="32"/>
        </w:rPr>
        <w:t xml:space="preserve"> - </w:t>
      </w:r>
      <w:r w:rsidR="00391752" w:rsidRPr="007B3AA7">
        <w:rPr>
          <w:b/>
          <w:sz w:val="32"/>
          <w:szCs w:val="32"/>
        </w:rPr>
        <w:t>Min. technická špecifikácia</w:t>
      </w:r>
    </w:p>
    <w:p w:rsidR="00391752" w:rsidRDefault="00391752" w:rsidP="00391752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391752">
        <w:rPr>
          <w:b/>
          <w:sz w:val="24"/>
          <w:szCs w:val="24"/>
        </w:rPr>
        <w:t>Lavica KRUH</w:t>
      </w:r>
    </w:p>
    <w:p w:rsidR="00391752" w:rsidRDefault="00391752" w:rsidP="00391752">
      <w:r>
        <w:t xml:space="preserve">Mobiliár má tvar otočeného zrezaného ihlanu. Sedacia časť má kruhový tvar, ktorý sa postupne zvažuje od sedacej časti k nohám. Je tvorený latovaním, hranolmi vysokými 3 cm, zužujúcimi sa po dĺžke z vonkajšej strany 8 cm po vnútornú 4 cm. </w:t>
      </w:r>
    </w:p>
    <w:p w:rsidR="00391752" w:rsidRDefault="00391752" w:rsidP="00391752">
      <w:pPr>
        <w:pStyle w:val="Odsekzoznamu"/>
        <w:numPr>
          <w:ilvl w:val="0"/>
          <w:numId w:val="2"/>
        </w:numPr>
      </w:pPr>
      <w:r>
        <w:t>odporúčaný materiál je polotvrdé alebo tvrdé drevo presušené na 10 percent vlhkosti,</w:t>
      </w:r>
    </w:p>
    <w:p w:rsidR="00391752" w:rsidRDefault="00391752" w:rsidP="00391752">
      <w:pPr>
        <w:pStyle w:val="Odsekzoznamu"/>
        <w:numPr>
          <w:ilvl w:val="0"/>
          <w:numId w:val="2"/>
        </w:numPr>
      </w:pPr>
      <w:r>
        <w:t xml:space="preserve">povrchová úprava je bezfarebný </w:t>
      </w:r>
      <w:proofErr w:type="spellStart"/>
      <w:r>
        <w:t>vodoodolný</w:t>
      </w:r>
      <w:proofErr w:type="spellEnd"/>
      <w:r>
        <w:t xml:space="preserve"> lak, </w:t>
      </w:r>
    </w:p>
    <w:p w:rsidR="00391752" w:rsidRDefault="00391752" w:rsidP="00391752">
      <w:pPr>
        <w:pStyle w:val="Odsekzoznamu"/>
        <w:numPr>
          <w:ilvl w:val="0"/>
          <w:numId w:val="2"/>
        </w:numPr>
      </w:pPr>
      <w:r>
        <w:t>latovanie je uložené na vnútornú konštrukciu z pásoviny a </w:t>
      </w:r>
      <w:proofErr w:type="spellStart"/>
      <w:r>
        <w:t>joklových</w:t>
      </w:r>
      <w:proofErr w:type="spellEnd"/>
      <w:r>
        <w:t xml:space="preserve"> nožičiek,</w:t>
      </w:r>
    </w:p>
    <w:p w:rsidR="00391752" w:rsidRDefault="00391752" w:rsidP="00391752">
      <w:pPr>
        <w:pStyle w:val="Odsekzoznamu"/>
        <w:numPr>
          <w:ilvl w:val="0"/>
          <w:numId w:val="2"/>
        </w:numPr>
      </w:pPr>
      <w:proofErr w:type="spellStart"/>
      <w:r>
        <w:t>joklové</w:t>
      </w:r>
      <w:proofErr w:type="spellEnd"/>
      <w:r>
        <w:t xml:space="preserve"> nožičky majú tvar písmena L a sú mierne teleskopicky polohovat</w:t>
      </w:r>
      <w:r w:rsidR="00507BE1">
        <w:t>eľné</w:t>
      </w:r>
    </w:p>
    <w:p w:rsidR="00507BE1" w:rsidRDefault="00507BE1" w:rsidP="00391752">
      <w:pPr>
        <w:pStyle w:val="Odsekzoznamu"/>
        <w:numPr>
          <w:ilvl w:val="0"/>
          <w:numId w:val="2"/>
        </w:numPr>
      </w:pPr>
      <w:r>
        <w:t>kovová konštrukcia je vyrobená z pozinkovaného materiálu.</w:t>
      </w:r>
    </w:p>
    <w:p w:rsidR="00507BE1" w:rsidRDefault="00507BE1" w:rsidP="00507BE1">
      <w:pPr>
        <w:pStyle w:val="Odsekzoznamu"/>
      </w:pPr>
    </w:p>
    <w:p w:rsidR="00507BE1" w:rsidRDefault="00507BE1" w:rsidP="00507BE1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Malá</w:t>
      </w:r>
    </w:p>
    <w:p w:rsidR="00391752" w:rsidRDefault="00391752" w:rsidP="00391752">
      <w:pPr>
        <w:pStyle w:val="Odsekzoznamu"/>
        <w:numPr>
          <w:ilvl w:val="0"/>
          <w:numId w:val="2"/>
        </w:numPr>
      </w:pPr>
      <w:r>
        <w:t xml:space="preserve">s priemerom </w:t>
      </w:r>
      <w:r w:rsidR="00180EEB">
        <w:t>1,36 m, rozdelený na sedaciu časť s hĺbkou 0,4 m a vnútorným stredovým valcový</w:t>
      </w:r>
      <w:r w:rsidR="00507BE1">
        <w:t>m otvorom s priemerom 0,56 m.</w:t>
      </w:r>
    </w:p>
    <w:p w:rsidR="00507BE1" w:rsidRDefault="00507BE1" w:rsidP="00507BE1">
      <w:pPr>
        <w:pStyle w:val="Odsekzoznamu"/>
      </w:pPr>
      <w:r w:rsidRPr="00507BE1">
        <w:rPr>
          <w:noProof/>
          <w:lang w:eastAsia="sk-SK"/>
        </w:rPr>
        <w:drawing>
          <wp:inline distT="0" distB="0" distL="0" distR="0">
            <wp:extent cx="5760720" cy="3927764"/>
            <wp:effectExtent l="0" t="0" r="0" b="0"/>
            <wp:docPr id="4" name="Obrázok 4" descr="C:\Users\Jakabova\Desktop\Kika\Rozmery malej lavičk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kabova\Desktop\Kika\Rozmery malej lavičky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2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BE1" w:rsidRDefault="00507BE1" w:rsidP="00507BE1">
      <w:pPr>
        <w:pStyle w:val="Odsekzoznamu"/>
      </w:pPr>
    </w:p>
    <w:p w:rsidR="00507BE1" w:rsidRDefault="00507BE1" w:rsidP="00507BE1">
      <w:pPr>
        <w:pStyle w:val="Odsekzoznamu"/>
      </w:pPr>
      <w:r w:rsidRPr="00507BE1">
        <w:rPr>
          <w:noProof/>
          <w:lang w:eastAsia="sk-SK"/>
        </w:rPr>
        <w:lastRenderedPageBreak/>
        <w:drawing>
          <wp:inline distT="0" distB="0" distL="0" distR="0">
            <wp:extent cx="5760720" cy="3781396"/>
            <wp:effectExtent l="0" t="0" r="0" b="0"/>
            <wp:docPr id="6" name="Obrázok 6" descr="C:\Users\Jakabova\Desktop\Kika\Rozmery kovovej konštrukcie M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kabova\Desktop\Kika\Rozmery kovovej konštrukcie ML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BE1" w:rsidRDefault="00507BE1" w:rsidP="00507BE1">
      <w:pPr>
        <w:pStyle w:val="Odsekzoznamu"/>
      </w:pPr>
    </w:p>
    <w:p w:rsidR="00507BE1" w:rsidRDefault="00507BE1" w:rsidP="00507BE1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Veľká</w:t>
      </w:r>
    </w:p>
    <w:p w:rsidR="00507BE1" w:rsidRDefault="00507BE1" w:rsidP="00507BE1">
      <w:pPr>
        <w:pStyle w:val="Odsekzoznamu"/>
        <w:numPr>
          <w:ilvl w:val="0"/>
          <w:numId w:val="2"/>
        </w:numPr>
      </w:pPr>
      <w:r>
        <w:t>s priemerom 2 m, rozdelený na sedaciu časť s hĺbkou 0,6 m a vnútorným stredovým valcovým otvorom s priemerom 0,8 m.</w:t>
      </w:r>
    </w:p>
    <w:p w:rsidR="00507BE1" w:rsidRDefault="00507BE1" w:rsidP="00507BE1">
      <w:pPr>
        <w:ind w:left="360"/>
      </w:pPr>
      <w:r w:rsidRPr="00507BE1">
        <w:rPr>
          <w:noProof/>
          <w:lang w:eastAsia="sk-SK"/>
        </w:rPr>
        <w:drawing>
          <wp:inline distT="0" distB="0" distL="0" distR="0">
            <wp:extent cx="6277088" cy="4114800"/>
            <wp:effectExtent l="0" t="0" r="9525" b="0"/>
            <wp:docPr id="5" name="Obrázok 5" descr="C:\Users\Jakabova\Desktop\Kika\Rozmery veľkej lavičk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kabova\Desktop\Kika\Rozmery veľkej lavičky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5" cy="411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BE1" w:rsidRDefault="00507BE1" w:rsidP="00507BE1">
      <w:pPr>
        <w:pStyle w:val="Odsekzoznamu"/>
        <w:rPr>
          <w:b/>
          <w:sz w:val="24"/>
          <w:szCs w:val="24"/>
        </w:rPr>
      </w:pPr>
      <w:r w:rsidRPr="00507BE1">
        <w:rPr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3782823"/>
            <wp:effectExtent l="0" t="0" r="0" b="8255"/>
            <wp:docPr id="7" name="Obrázok 7" descr="C:\Users\Jakabova\Desktop\Kika\Rozmery kovovej konštrukcie V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akabova\Desktop\Kika\Rozmery kovovej konštrukcie VL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BE1" w:rsidRDefault="00507BE1" w:rsidP="00507BE1">
      <w:pPr>
        <w:pStyle w:val="Odsekzoznamu"/>
      </w:pPr>
    </w:p>
    <w:p w:rsidR="00180EEB" w:rsidRPr="00391752" w:rsidRDefault="00180EEB" w:rsidP="00180EEB">
      <w:r>
        <w:t xml:space="preserve">Oba varianty majú možnosť otvárania kruhu a jeho prepájanie a podlhovasté riešenie v tvare písmena S. Výška oboch variantov je 0,5 m. </w:t>
      </w:r>
    </w:p>
    <w:p w:rsidR="00180EEB" w:rsidRDefault="00180EEB" w:rsidP="00180EEB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Lavica ES</w:t>
      </w:r>
    </w:p>
    <w:p w:rsidR="00180EEB" w:rsidRDefault="00180EEB" w:rsidP="00180EEB">
      <w:r>
        <w:t>Je vytvorená rozložením kruhovej lavičky na dve polkruhové časti a ich spojením po konkávnej a konvexnej linke. Je navrhovaná v dvoch veľkostiach:</w:t>
      </w:r>
    </w:p>
    <w:p w:rsidR="00180EEB" w:rsidRDefault="00507BE1" w:rsidP="00180EEB">
      <w:pPr>
        <w:pStyle w:val="Odsekzoznamu"/>
        <w:numPr>
          <w:ilvl w:val="0"/>
          <w:numId w:val="2"/>
        </w:numPr>
      </w:pPr>
      <w:r>
        <w:t>v dĺžke 0,96 m</w:t>
      </w:r>
    </w:p>
    <w:p w:rsidR="00180EEB" w:rsidRDefault="00180EEB" w:rsidP="00180EEB">
      <w:pPr>
        <w:pStyle w:val="Odsekzoznamu"/>
        <w:numPr>
          <w:ilvl w:val="0"/>
          <w:numId w:val="2"/>
        </w:numPr>
      </w:pPr>
      <w:r>
        <w:t>v dĺžke 3,4 m</w:t>
      </w:r>
    </w:p>
    <w:p w:rsidR="00180EEB" w:rsidRPr="00180EEB" w:rsidRDefault="00180EEB" w:rsidP="00180EEB">
      <w:r>
        <w:t xml:space="preserve">Obe veľkosti mobiliáru sú vysoké 0,5 m. </w:t>
      </w:r>
    </w:p>
    <w:p w:rsidR="00180EEB" w:rsidRDefault="00180EEB">
      <w:r>
        <w:t>Mobiliár je tvorený latovaním, hranolmi vysokými 3 cm, zužujúcimi sa po dĺžke z vonkajšej strany 8 cm po vnútornú 4 cm.</w:t>
      </w:r>
    </w:p>
    <w:p w:rsidR="00180EEB" w:rsidRDefault="00785C05" w:rsidP="00180EEB">
      <w:pPr>
        <w:pStyle w:val="Odsekzoznamu"/>
        <w:numPr>
          <w:ilvl w:val="0"/>
          <w:numId w:val="2"/>
        </w:numPr>
      </w:pPr>
      <w:r>
        <w:t>o</w:t>
      </w:r>
      <w:r w:rsidR="00180EEB">
        <w:t xml:space="preserve">dporúčaný materiál je polotvrdé alebo tvrdé drevo presušené na 10 percent vlhkosti, </w:t>
      </w:r>
    </w:p>
    <w:p w:rsidR="00180EEB" w:rsidRDefault="00785C05" w:rsidP="00180EEB">
      <w:pPr>
        <w:pStyle w:val="Odsekzoznamu"/>
        <w:numPr>
          <w:ilvl w:val="0"/>
          <w:numId w:val="2"/>
        </w:numPr>
      </w:pPr>
      <w:r>
        <w:t>p</w:t>
      </w:r>
      <w:r w:rsidR="00180EEB">
        <w:t xml:space="preserve">ovrchová úprava je bezfarebný </w:t>
      </w:r>
      <w:proofErr w:type="spellStart"/>
      <w:r w:rsidR="00180EEB">
        <w:t>vodoodolný</w:t>
      </w:r>
      <w:proofErr w:type="spellEnd"/>
      <w:r w:rsidR="00180EEB">
        <w:t xml:space="preserve"> lak, </w:t>
      </w:r>
    </w:p>
    <w:p w:rsidR="00180EEB" w:rsidRDefault="00785C05" w:rsidP="00180EEB">
      <w:pPr>
        <w:pStyle w:val="Odsekzoznamu"/>
        <w:numPr>
          <w:ilvl w:val="0"/>
          <w:numId w:val="2"/>
        </w:numPr>
      </w:pPr>
      <w:r>
        <w:t>l</w:t>
      </w:r>
      <w:r w:rsidR="00180EEB">
        <w:t>atovanie je uložené na vnútornú konštrukciu z pásoviny a </w:t>
      </w:r>
      <w:proofErr w:type="spellStart"/>
      <w:r w:rsidR="00180EEB">
        <w:t>joklových</w:t>
      </w:r>
      <w:proofErr w:type="spellEnd"/>
      <w:r w:rsidR="00180EEB">
        <w:t xml:space="preserve"> </w:t>
      </w:r>
      <w:r>
        <w:t xml:space="preserve">nožičiek, </w:t>
      </w:r>
    </w:p>
    <w:p w:rsidR="00974531" w:rsidRDefault="00785C05" w:rsidP="00180EEB">
      <w:pPr>
        <w:pStyle w:val="Odsekzoznamu"/>
        <w:numPr>
          <w:ilvl w:val="0"/>
          <w:numId w:val="2"/>
        </w:numPr>
      </w:pPr>
      <w:proofErr w:type="spellStart"/>
      <w:r>
        <w:t>joklové</w:t>
      </w:r>
      <w:proofErr w:type="spellEnd"/>
      <w:r>
        <w:t xml:space="preserve"> nožičky majú tvar písmena L a sú mi</w:t>
      </w:r>
      <w:r w:rsidR="00974531">
        <w:t>erne teleskopicky polohovateľné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kovová konštrukcia je vyrobená z pozinkovaného materiálu.</w:t>
      </w:r>
    </w:p>
    <w:p w:rsidR="00785C05" w:rsidRDefault="00785C05" w:rsidP="00974531">
      <w:pPr>
        <w:pStyle w:val="Odsekzoznamu"/>
      </w:pPr>
    </w:p>
    <w:p w:rsidR="00974531" w:rsidRDefault="00974531" w:rsidP="00974531">
      <w:r>
        <w:rPr>
          <w:noProof/>
          <w:lang w:eastAsia="sk-SK"/>
        </w:rPr>
        <w:lastRenderedPageBreak/>
        <w:drawing>
          <wp:inline distT="0" distB="0" distL="0" distR="0" wp14:anchorId="25BDB9F4">
            <wp:extent cx="5206365" cy="3627120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4260" w:rsidRDefault="00B64260" w:rsidP="00B64260">
      <w:pPr>
        <w:pStyle w:val="Odsekzoznamu"/>
      </w:pPr>
    </w:p>
    <w:p w:rsidR="00B64260" w:rsidRDefault="00B64260" w:rsidP="00B64260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Brána</w:t>
      </w:r>
    </w:p>
    <w:p w:rsidR="00974531" w:rsidRDefault="00B64260" w:rsidP="00974531">
      <w:pPr>
        <w:pStyle w:val="Odsekzoznamu"/>
      </w:pPr>
      <w:r>
        <w:t xml:space="preserve">Výtvarný objekt brány vytvára vstup do celého prírodného komplexu.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v</w:t>
      </w:r>
      <w:r w:rsidR="00B64260">
        <w:t> jeho stredovej línii nadväzuje na nespevnenú, prírodnú komunikáciu, ktorá je v n</w:t>
      </w:r>
      <w:r>
        <w:t>ajužšom bode brány široká 1,6 m,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v</w:t>
      </w:r>
      <w:r w:rsidR="00B64260">
        <w:t> dĺžke 2,6 m z pravej a ľavej strany je lemovaná vztýčenými hranolmi. Tie sú v pôdoryse umiestňované do tvaru písmena S a sú z</w:t>
      </w:r>
      <w:r>
        <w:t>apustené pod 20 stupňovým uhlom,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č</w:t>
      </w:r>
      <w:r w:rsidR="00B64260">
        <w:t>elná strana brány od vstupu je vo výške 1,2 m a postupne sa znižuje na výšku 20 cm na stredovej dĺžke 1,3 m. Z tohto bodu následne pokračuje postu</w:t>
      </w:r>
      <w:r>
        <w:t>pným zvyšovaním až na výšku 2 m,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c</w:t>
      </w:r>
      <w:r w:rsidR="00B64260">
        <w:t>elkový vizuálny charakter je tvorený kombináciou konkávnych a konvexných obl</w:t>
      </w:r>
      <w:r>
        <w:t>úkov a </w:t>
      </w:r>
      <w:proofErr w:type="spellStart"/>
      <w:r>
        <w:t>sinusoidálnym</w:t>
      </w:r>
      <w:proofErr w:type="spellEnd"/>
      <w:r>
        <w:t xml:space="preserve"> tvarovaním,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b</w:t>
      </w:r>
      <w:r w:rsidR="00B64260">
        <w:t>rána je zapustená do betónového základu. Hranoly samotné sú kotvené v plechovom hrante 30 cm hlbokom, tvarovanom pod 2</w:t>
      </w:r>
      <w:r>
        <w:t>0 stupňovým uhlom do pôdorysu S,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k</w:t>
      </w:r>
      <w:r w:rsidR="00B64260">
        <w:t xml:space="preserve"> spodnej časti hrantu sú </w:t>
      </w:r>
      <w:proofErr w:type="spellStart"/>
      <w:r w:rsidR="00B64260">
        <w:t>prizvárané</w:t>
      </w:r>
      <w:proofErr w:type="spellEnd"/>
      <w:r w:rsidR="00B64260">
        <w:t xml:space="preserve"> hroty (pätky) 50 cm </w:t>
      </w:r>
      <w:r>
        <w:t>dlhé a 10 široké v hornej časti,</w:t>
      </w:r>
      <w:r w:rsidR="00B64260">
        <w:t xml:space="preserve"> Odporúčaný materiál je polotvrdé alebo tvrdé drevo presušené na 10 percent </w:t>
      </w:r>
      <w:r>
        <w:t xml:space="preserve">vlhkosti, prípadne KVH hranol,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d</w:t>
      </w:r>
      <w:r w:rsidR="00B64260">
        <w:t xml:space="preserve">revené </w:t>
      </w:r>
      <w:r>
        <w:t xml:space="preserve">hranoly sú veľkosti 6 x 10 cm,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p</w:t>
      </w:r>
      <w:r w:rsidR="00B64260">
        <w:t>ovrchová úpra</w:t>
      </w:r>
      <w:r>
        <w:t xml:space="preserve">va je bezfarebný </w:t>
      </w:r>
      <w:proofErr w:type="spellStart"/>
      <w:r>
        <w:t>vodoodolný</w:t>
      </w:r>
      <w:proofErr w:type="spellEnd"/>
      <w:r>
        <w:t xml:space="preserve"> lak,</w:t>
      </w:r>
      <w:r w:rsidR="00B64260">
        <w:t xml:space="preserve"> </w:t>
      </w:r>
    </w:p>
    <w:p w:rsidR="00974531" w:rsidRDefault="00974531" w:rsidP="00974531">
      <w:pPr>
        <w:pStyle w:val="Odsekzoznamu"/>
        <w:numPr>
          <w:ilvl w:val="0"/>
          <w:numId w:val="2"/>
        </w:numPr>
      </w:pPr>
      <w:r>
        <w:t>kovová konštrukcia je vyrobená z pozinkovaného materiálu.</w:t>
      </w:r>
    </w:p>
    <w:p w:rsidR="00B64260" w:rsidRDefault="00B64260" w:rsidP="00B64260"/>
    <w:p w:rsidR="00507BE1" w:rsidRDefault="00507BE1" w:rsidP="00B64260">
      <w:r w:rsidRPr="00507BE1">
        <w:rPr>
          <w:noProof/>
          <w:lang w:eastAsia="sk-SK"/>
        </w:rPr>
        <w:lastRenderedPageBreak/>
        <w:drawing>
          <wp:inline distT="0" distB="0" distL="0" distR="0">
            <wp:extent cx="5760720" cy="3911691"/>
            <wp:effectExtent l="0" t="0" r="0" b="0"/>
            <wp:docPr id="8" name="Obrázok 8" descr="C:\Users\Jakabova\Desktop\Kika\Rozmery brán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akabova\Desktop\Kika\Rozmery brány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1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31" w:rsidRDefault="00974531" w:rsidP="00B64260">
      <w:r w:rsidRPr="00974531">
        <w:rPr>
          <w:noProof/>
          <w:lang w:eastAsia="sk-SK"/>
        </w:rPr>
        <w:drawing>
          <wp:inline distT="0" distB="0" distL="0" distR="0">
            <wp:extent cx="5760720" cy="3917909"/>
            <wp:effectExtent l="0" t="0" r="0" b="6985"/>
            <wp:docPr id="11" name="Obrázok 11" descr="C:\Users\Jakabova\Desktop\Kika\Rozmery kovovej konštrukcie brán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akabova\Desktop\Kika\Rozmery kovovej konštrukcie brány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31" w:rsidRPr="00B64260" w:rsidRDefault="00974531" w:rsidP="00B64260"/>
    <w:p w:rsidR="00B64260" w:rsidRDefault="00B64260" w:rsidP="005D2FB9">
      <w:pPr>
        <w:pStyle w:val="Odsekzoznamu"/>
      </w:pPr>
    </w:p>
    <w:p w:rsidR="005D2FB9" w:rsidRDefault="005D2FB9" w:rsidP="005D2FB9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2FB9" w:rsidTr="005D2FB9">
        <w:tc>
          <w:tcPr>
            <w:tcW w:w="4531" w:type="dxa"/>
          </w:tcPr>
          <w:p w:rsidR="005D2FB9" w:rsidRPr="005D2FB9" w:rsidRDefault="005D2FB9" w:rsidP="005D2FB9">
            <w:pPr>
              <w:jc w:val="center"/>
              <w:rPr>
                <w:b/>
              </w:rPr>
            </w:pPr>
            <w:r w:rsidRPr="005D2FB9">
              <w:rPr>
                <w:b/>
              </w:rPr>
              <w:lastRenderedPageBreak/>
              <w:t>Druh</w:t>
            </w:r>
          </w:p>
        </w:tc>
        <w:tc>
          <w:tcPr>
            <w:tcW w:w="4531" w:type="dxa"/>
          </w:tcPr>
          <w:p w:rsidR="005D2FB9" w:rsidRPr="005D2FB9" w:rsidRDefault="005D2FB9" w:rsidP="005D2FB9">
            <w:pPr>
              <w:jc w:val="center"/>
              <w:rPr>
                <w:b/>
              </w:rPr>
            </w:pPr>
            <w:r w:rsidRPr="005D2FB9">
              <w:rPr>
                <w:b/>
              </w:rPr>
              <w:t>Počet</w:t>
            </w:r>
          </w:p>
        </w:tc>
      </w:tr>
      <w:tr w:rsidR="005D2FB9" w:rsidTr="005D2FB9"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Lavička kruh – malá</w:t>
            </w:r>
          </w:p>
        </w:tc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1</w:t>
            </w:r>
          </w:p>
        </w:tc>
      </w:tr>
      <w:tr w:rsidR="005D2FB9" w:rsidTr="005D2FB9"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Lavička kruh – veľká</w:t>
            </w:r>
          </w:p>
        </w:tc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2</w:t>
            </w:r>
          </w:p>
        </w:tc>
      </w:tr>
      <w:tr w:rsidR="005D2FB9" w:rsidTr="005D2FB9"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Lavička ES – malá</w:t>
            </w:r>
          </w:p>
        </w:tc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1</w:t>
            </w:r>
          </w:p>
        </w:tc>
      </w:tr>
      <w:tr w:rsidR="005D2FB9" w:rsidTr="005D2FB9"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Lavička ES – veľká</w:t>
            </w:r>
          </w:p>
        </w:tc>
        <w:tc>
          <w:tcPr>
            <w:tcW w:w="4531" w:type="dxa"/>
          </w:tcPr>
          <w:p w:rsidR="005D2FB9" w:rsidRDefault="005D2FB9" w:rsidP="005D2FB9">
            <w:pPr>
              <w:jc w:val="center"/>
            </w:pPr>
            <w:r>
              <w:t>1</w:t>
            </w:r>
          </w:p>
        </w:tc>
      </w:tr>
      <w:tr w:rsidR="0067361F" w:rsidTr="005D2FB9">
        <w:tc>
          <w:tcPr>
            <w:tcW w:w="4531" w:type="dxa"/>
          </w:tcPr>
          <w:p w:rsidR="0067361F" w:rsidRDefault="0067361F" w:rsidP="005D2FB9">
            <w:pPr>
              <w:jc w:val="center"/>
            </w:pPr>
            <w:r>
              <w:t xml:space="preserve">Vstupná brána </w:t>
            </w:r>
          </w:p>
        </w:tc>
        <w:tc>
          <w:tcPr>
            <w:tcW w:w="4531" w:type="dxa"/>
          </w:tcPr>
          <w:p w:rsidR="0067361F" w:rsidRDefault="0067361F" w:rsidP="005D2FB9">
            <w:pPr>
              <w:jc w:val="center"/>
            </w:pPr>
            <w:r>
              <w:t>2</w:t>
            </w:r>
          </w:p>
        </w:tc>
      </w:tr>
    </w:tbl>
    <w:p w:rsidR="005D2FB9" w:rsidRDefault="005D2FB9" w:rsidP="005D2FB9"/>
    <w:p w:rsidR="005D2FB9" w:rsidRDefault="005D2FB9" w:rsidP="005D2FB9"/>
    <w:sectPr w:rsidR="005D2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99133D"/>
    <w:multiLevelType w:val="hybridMultilevel"/>
    <w:tmpl w:val="A59848B2"/>
    <w:lvl w:ilvl="0" w:tplc="12B87DC0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831B3C"/>
    <w:multiLevelType w:val="hybridMultilevel"/>
    <w:tmpl w:val="E37EF2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2E"/>
    <w:rsid w:val="00180EEB"/>
    <w:rsid w:val="00391752"/>
    <w:rsid w:val="005030CB"/>
    <w:rsid w:val="00507BE1"/>
    <w:rsid w:val="005D2FB9"/>
    <w:rsid w:val="0067361F"/>
    <w:rsid w:val="00785C05"/>
    <w:rsid w:val="007B3AA7"/>
    <w:rsid w:val="009139F0"/>
    <w:rsid w:val="00974531"/>
    <w:rsid w:val="00B1692E"/>
    <w:rsid w:val="00B37FF3"/>
    <w:rsid w:val="00B64260"/>
    <w:rsid w:val="00F8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00604-57D5-4E32-8DB8-96E9B40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91752"/>
    <w:pPr>
      <w:ind w:left="720"/>
      <w:contextualSpacing/>
    </w:pPr>
  </w:style>
  <w:style w:type="table" w:styleId="Mriekatabuky">
    <w:name w:val="Table Grid"/>
    <w:basedOn w:val="Normlnatabuka"/>
    <w:uiPriority w:val="39"/>
    <w:rsid w:val="005D2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4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Jakabova</dc:creator>
  <cp:keywords/>
  <dc:description/>
  <cp:lastModifiedBy>Marcela MK. Kadukova</cp:lastModifiedBy>
  <cp:revision>8</cp:revision>
  <cp:lastPrinted>2021-04-21T10:27:00Z</cp:lastPrinted>
  <dcterms:created xsi:type="dcterms:W3CDTF">2021-04-07T12:29:00Z</dcterms:created>
  <dcterms:modified xsi:type="dcterms:W3CDTF">2021-04-29T06:31:00Z</dcterms:modified>
</cp:coreProperties>
</file>