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7B6" w:rsidRDefault="00C517B6" w:rsidP="00C517B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Technická špecifikácia výťahu </w:t>
      </w:r>
    </w:p>
    <w:p w:rsidR="00C517B6" w:rsidRDefault="00C517B6" w:rsidP="00C517B6">
      <w:pPr>
        <w:pStyle w:val="Default"/>
        <w:rPr>
          <w:sz w:val="28"/>
          <w:szCs w:val="28"/>
        </w:rPr>
      </w:pPr>
      <w:bookmarkStart w:id="0" w:name="_GoBack"/>
      <w:bookmarkEnd w:id="0"/>
    </w:p>
    <w:p w:rsidR="00C517B6" w:rsidRDefault="00C517B6" w:rsidP="00C517B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4.1 Všeobecné údaje </w:t>
      </w:r>
    </w:p>
    <w:p w:rsidR="00333759" w:rsidRPr="00333759" w:rsidRDefault="00333759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Výrobca </w:t>
      </w:r>
      <w:proofErr w:type="spellStart"/>
      <w:r w:rsidRPr="00333759">
        <w:rPr>
          <w:bCs/>
          <w:sz w:val="20"/>
          <w:szCs w:val="20"/>
        </w:rPr>
        <w:t>Euroservice</w:t>
      </w:r>
      <w:proofErr w:type="spellEnd"/>
      <w:r w:rsidRPr="00333759">
        <w:rPr>
          <w:bCs/>
          <w:sz w:val="20"/>
          <w:szCs w:val="20"/>
        </w:rPr>
        <w:t xml:space="preserve"> </w:t>
      </w:r>
      <w:proofErr w:type="spellStart"/>
      <w:r w:rsidRPr="00333759">
        <w:rPr>
          <w:bCs/>
          <w:sz w:val="20"/>
          <w:szCs w:val="20"/>
        </w:rPr>
        <w:t>Merano</w:t>
      </w:r>
      <w:proofErr w:type="spellEnd"/>
      <w:r w:rsidRPr="00333759">
        <w:rPr>
          <w:bCs/>
          <w:sz w:val="20"/>
          <w:szCs w:val="20"/>
        </w:rPr>
        <w:t>, Taliansko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alebo ekvivalent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Označenie typu / série </w:t>
      </w:r>
      <w:r>
        <w:rPr>
          <w:sz w:val="20"/>
          <w:szCs w:val="20"/>
        </w:rPr>
        <w:t>OHAV 480</w:t>
      </w:r>
      <w:r w:rsidR="00333759">
        <w:rPr>
          <w:sz w:val="20"/>
          <w:szCs w:val="20"/>
        </w:rPr>
        <w:t xml:space="preserve"> alebo ekvivalent</w:t>
      </w:r>
      <w:r>
        <w:rPr>
          <w:sz w:val="20"/>
          <w:szCs w:val="20"/>
        </w:rPr>
        <w:t xml:space="preserve">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Opis výťahu: </w:t>
      </w:r>
      <w:r>
        <w:rPr>
          <w:sz w:val="20"/>
          <w:szCs w:val="20"/>
        </w:rPr>
        <w:t xml:space="preserve">Osobný hydraulický výťah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Technické zariadenie zdvíhacie skupiny A/c1 podľa V. 508/2009 Z. z. v p. z.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Uplatnenie: </w:t>
      </w:r>
      <w:r>
        <w:rPr>
          <w:sz w:val="20"/>
          <w:szCs w:val="20"/>
        </w:rPr>
        <w:t xml:space="preserve">Na prepravu osôb a nákladu podľa údajov zo štítku umiestnenom v kabíne výťahu a podľa návodu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Nosnosť: </w:t>
      </w:r>
      <w:r>
        <w:rPr>
          <w:sz w:val="20"/>
          <w:szCs w:val="20"/>
        </w:rPr>
        <w:t xml:space="preserve">480 kg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Počet osôb: </w:t>
      </w:r>
      <w:r>
        <w:rPr>
          <w:sz w:val="20"/>
          <w:szCs w:val="20"/>
        </w:rPr>
        <w:t xml:space="preserve">6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Menovitá rýchlosť: </w:t>
      </w:r>
      <w:r>
        <w:rPr>
          <w:rFonts w:ascii="Times New Roman" w:hAnsi="Times New Roman" w:cs="Times New Roman"/>
          <w:sz w:val="20"/>
          <w:szCs w:val="20"/>
        </w:rPr>
        <w:t>0</w:t>
      </w:r>
      <w:r>
        <w:rPr>
          <w:sz w:val="20"/>
          <w:szCs w:val="20"/>
        </w:rPr>
        <w:t xml:space="preserve">,50 m/s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Dopravný zdvih: </w:t>
      </w:r>
      <w:r>
        <w:rPr>
          <w:sz w:val="20"/>
          <w:szCs w:val="20"/>
        </w:rPr>
        <w:t xml:space="preserve">4,7 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Počet vstupov: 2 (priechodný)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Počet staníc / nástupíšť: </w:t>
      </w:r>
      <w:r>
        <w:rPr>
          <w:rFonts w:ascii="Times New Roman" w:hAnsi="Times New Roman" w:cs="Times New Roman"/>
          <w:sz w:val="20"/>
          <w:szCs w:val="20"/>
        </w:rPr>
        <w:t>3</w:t>
      </w:r>
      <w:r>
        <w:rPr>
          <w:sz w:val="20"/>
          <w:szCs w:val="20"/>
        </w:rPr>
        <w:t xml:space="preserve">/3 </w:t>
      </w:r>
    </w:p>
    <w:p w:rsidR="00C517B6" w:rsidRDefault="00C517B6" w:rsidP="00C517B6">
      <w:pPr>
        <w:pStyle w:val="Default"/>
        <w:rPr>
          <w:b/>
          <w:bCs/>
          <w:sz w:val="23"/>
          <w:szCs w:val="23"/>
        </w:rPr>
      </w:pPr>
    </w:p>
    <w:p w:rsidR="00C517B6" w:rsidRDefault="00C517B6" w:rsidP="00C517B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4.2 Šachta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Šírka šachty: </w:t>
      </w:r>
      <w:r>
        <w:rPr>
          <w:sz w:val="20"/>
          <w:szCs w:val="20"/>
        </w:rPr>
        <w:t xml:space="preserve">1500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Hĺbka šachty: </w:t>
      </w:r>
      <w:r>
        <w:rPr>
          <w:sz w:val="20"/>
          <w:szCs w:val="20"/>
        </w:rPr>
        <w:t xml:space="preserve">1830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Výška hornej časti (hlava): </w:t>
      </w:r>
      <w:r>
        <w:rPr>
          <w:sz w:val="20"/>
          <w:szCs w:val="20"/>
        </w:rPr>
        <w:t xml:space="preserve">3400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Hĺbka priehlbne: </w:t>
      </w:r>
      <w:r>
        <w:rPr>
          <w:sz w:val="20"/>
          <w:szCs w:val="20"/>
        </w:rPr>
        <w:t xml:space="preserve">1200 mm </w:t>
      </w:r>
    </w:p>
    <w:p w:rsidR="00C517B6" w:rsidRPr="00FB176E" w:rsidRDefault="00C517B6" w:rsidP="00C517B6">
      <w:pPr>
        <w:pStyle w:val="Default"/>
        <w:rPr>
          <w:color w:val="auto"/>
          <w:sz w:val="20"/>
          <w:szCs w:val="20"/>
        </w:rPr>
      </w:pPr>
      <w:r w:rsidRPr="00FB176E">
        <w:rPr>
          <w:b/>
          <w:bCs/>
          <w:color w:val="auto"/>
          <w:sz w:val="20"/>
          <w:szCs w:val="20"/>
        </w:rPr>
        <w:t xml:space="preserve">Označenie nástupísk: </w:t>
      </w:r>
      <w:r w:rsidR="004D2F37" w:rsidRPr="00FB176E">
        <w:rPr>
          <w:b/>
          <w:bCs/>
          <w:color w:val="auto"/>
          <w:sz w:val="20"/>
          <w:szCs w:val="20"/>
        </w:rPr>
        <w:t>0, 1, 2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Prístup k strojovni: </w:t>
      </w:r>
      <w:r>
        <w:rPr>
          <w:sz w:val="20"/>
          <w:szCs w:val="20"/>
        </w:rPr>
        <w:t xml:space="preserve">HYDROBOX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Prístupné priestory pod šachtou: </w:t>
      </w:r>
    </w:p>
    <w:p w:rsidR="00C517B6" w:rsidRDefault="00C517B6" w:rsidP="00C517B6">
      <w:pPr>
        <w:pStyle w:val="Default"/>
        <w:rPr>
          <w:b/>
          <w:bCs/>
          <w:sz w:val="23"/>
          <w:szCs w:val="23"/>
        </w:rPr>
      </w:pPr>
    </w:p>
    <w:p w:rsidR="00C517B6" w:rsidRDefault="00C517B6" w:rsidP="00C517B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4.3 Kabína </w:t>
      </w:r>
    </w:p>
    <w:p w:rsidR="00333759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Šírka kabíny: </w:t>
      </w:r>
      <w:r>
        <w:rPr>
          <w:sz w:val="20"/>
          <w:szCs w:val="20"/>
        </w:rPr>
        <w:t xml:space="preserve">950 mm </w:t>
      </w:r>
    </w:p>
    <w:p w:rsidR="00333759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Hĺbka kabíny: </w:t>
      </w:r>
      <w:r>
        <w:rPr>
          <w:sz w:val="20"/>
          <w:szCs w:val="20"/>
        </w:rPr>
        <w:t xml:space="preserve">1300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Výška kabíny vnútorná: </w:t>
      </w:r>
      <w:r>
        <w:rPr>
          <w:sz w:val="20"/>
          <w:szCs w:val="20"/>
        </w:rPr>
        <w:t xml:space="preserve">2130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Typ dekorácie Interiéru: </w:t>
      </w:r>
      <w:r>
        <w:rPr>
          <w:sz w:val="20"/>
          <w:szCs w:val="20"/>
        </w:rPr>
        <w:t xml:space="preserve">NEREZ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Strop: </w:t>
      </w:r>
      <w:r>
        <w:rPr>
          <w:sz w:val="20"/>
          <w:szCs w:val="20"/>
        </w:rPr>
        <w:t xml:space="preserve">LED </w:t>
      </w:r>
    </w:p>
    <w:p w:rsidR="00C517B6" w:rsidRPr="00C517B6" w:rsidRDefault="00C517B6" w:rsidP="00C517B6">
      <w:pPr>
        <w:pStyle w:val="Default"/>
        <w:rPr>
          <w:color w:val="FF0000"/>
          <w:sz w:val="20"/>
          <w:szCs w:val="20"/>
        </w:rPr>
      </w:pPr>
      <w:r w:rsidRPr="00FB176E">
        <w:rPr>
          <w:b/>
          <w:bCs/>
          <w:color w:val="auto"/>
          <w:sz w:val="20"/>
          <w:szCs w:val="20"/>
        </w:rPr>
        <w:t xml:space="preserve">Zrkadlo: </w:t>
      </w:r>
      <w:r w:rsidR="009455FD" w:rsidRPr="00FB176E">
        <w:rPr>
          <w:b/>
          <w:bCs/>
          <w:color w:val="auto"/>
          <w:sz w:val="20"/>
          <w:szCs w:val="20"/>
        </w:rPr>
        <w:t>do 1/2 steny</w:t>
      </w:r>
    </w:p>
    <w:p w:rsidR="00C517B6" w:rsidRDefault="00C517B6" w:rsidP="00C517B6">
      <w:pPr>
        <w:pStyle w:val="Default"/>
        <w:rPr>
          <w:sz w:val="20"/>
          <w:szCs w:val="20"/>
        </w:rPr>
      </w:pPr>
      <w:proofErr w:type="spellStart"/>
      <w:r>
        <w:rPr>
          <w:b/>
          <w:bCs/>
          <w:sz w:val="20"/>
          <w:szCs w:val="20"/>
        </w:rPr>
        <w:t>Madlo</w:t>
      </w:r>
      <w:proofErr w:type="spellEnd"/>
      <w:r>
        <w:rPr>
          <w:b/>
          <w:bCs/>
          <w:sz w:val="20"/>
          <w:szCs w:val="20"/>
        </w:rPr>
        <w:t xml:space="preserve">: </w:t>
      </w:r>
      <w:r>
        <w:rPr>
          <w:sz w:val="20"/>
          <w:szCs w:val="20"/>
        </w:rPr>
        <w:t xml:space="preserve">na bočnej stene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Ostatné vybavenie: </w:t>
      </w:r>
    </w:p>
    <w:p w:rsidR="00C517B6" w:rsidRDefault="00C517B6" w:rsidP="00C517B6">
      <w:pPr>
        <w:pStyle w:val="Default"/>
        <w:rPr>
          <w:b/>
          <w:bCs/>
          <w:sz w:val="23"/>
          <w:szCs w:val="23"/>
        </w:rPr>
      </w:pPr>
    </w:p>
    <w:p w:rsidR="00C517B6" w:rsidRDefault="00C517B6" w:rsidP="00C517B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4.4 Kabínové dvere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Počet: </w:t>
      </w:r>
      <w:r>
        <w:rPr>
          <w:sz w:val="20"/>
          <w:szCs w:val="20"/>
        </w:rPr>
        <w:t xml:space="preserve">2 ks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Typ: </w:t>
      </w:r>
      <w:r>
        <w:rPr>
          <w:sz w:val="20"/>
          <w:szCs w:val="20"/>
        </w:rPr>
        <w:t xml:space="preserve">Automatické teleskopické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Rozmer: </w:t>
      </w:r>
      <w:r>
        <w:rPr>
          <w:sz w:val="20"/>
          <w:szCs w:val="20"/>
        </w:rPr>
        <w:t xml:space="preserve">800 x 2000 mm </w:t>
      </w:r>
    </w:p>
    <w:p w:rsidR="00C517B6" w:rsidRDefault="00C517B6" w:rsidP="00C517B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Vyhotovenie: </w:t>
      </w:r>
      <w:r>
        <w:rPr>
          <w:sz w:val="20"/>
          <w:szCs w:val="20"/>
        </w:rPr>
        <w:t xml:space="preserve">NEREZ </w:t>
      </w:r>
    </w:p>
    <w:p w:rsidR="00C517B6" w:rsidRDefault="00C517B6" w:rsidP="00C517B6">
      <w:pPr>
        <w:pStyle w:val="Default"/>
        <w:rPr>
          <w:color w:val="auto"/>
        </w:rPr>
      </w:pPr>
      <w:r>
        <w:rPr>
          <w:b/>
          <w:bCs/>
          <w:sz w:val="20"/>
          <w:szCs w:val="20"/>
        </w:rPr>
        <w:t xml:space="preserve">Bezpečnosť: </w:t>
      </w:r>
      <w:r>
        <w:rPr>
          <w:sz w:val="20"/>
          <w:szCs w:val="20"/>
        </w:rPr>
        <w:t xml:space="preserve">Fotobunka </w:t>
      </w:r>
    </w:p>
    <w:p w:rsidR="00C517B6" w:rsidRDefault="00C517B6" w:rsidP="00C517B6">
      <w:pPr>
        <w:pStyle w:val="Default"/>
        <w:pageBreakBefore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lastRenderedPageBreak/>
        <w:t xml:space="preserve">4.5 Šachtové dvere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Počet: </w:t>
      </w:r>
      <w:r>
        <w:rPr>
          <w:color w:val="auto"/>
          <w:sz w:val="20"/>
          <w:szCs w:val="20"/>
        </w:rPr>
        <w:t xml:space="preserve">3 ks </w:t>
      </w:r>
    </w:p>
    <w:p w:rsidR="00C517B6" w:rsidRDefault="00C517B6" w:rsidP="00C517B6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Typ: </w:t>
      </w:r>
      <w:r>
        <w:rPr>
          <w:color w:val="auto"/>
          <w:sz w:val="20"/>
          <w:szCs w:val="20"/>
        </w:rPr>
        <w:t xml:space="preserve">Automatické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teleskopické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Rozmer vstupu: </w:t>
      </w:r>
      <w:r>
        <w:rPr>
          <w:color w:val="auto"/>
          <w:sz w:val="20"/>
          <w:szCs w:val="20"/>
        </w:rPr>
        <w:t xml:space="preserve">800 x 2000 mm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Povrchová úprava: </w:t>
      </w:r>
      <w:r>
        <w:rPr>
          <w:color w:val="auto"/>
          <w:sz w:val="20"/>
          <w:szCs w:val="20"/>
        </w:rPr>
        <w:t xml:space="preserve">NEREZ </w:t>
      </w:r>
    </w:p>
    <w:p w:rsidR="00C517B6" w:rsidRDefault="00C517B6" w:rsidP="00C517B6">
      <w:pPr>
        <w:pStyle w:val="Default"/>
        <w:rPr>
          <w:b/>
          <w:bCs/>
          <w:color w:val="auto"/>
          <w:sz w:val="23"/>
          <w:szCs w:val="23"/>
        </w:rPr>
      </w:pPr>
    </w:p>
    <w:p w:rsidR="00C517B6" w:rsidRDefault="00C517B6" w:rsidP="00C517B6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4.6 Ovládací panel v kabíne: (OPK)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Počet: </w:t>
      </w:r>
      <w:r>
        <w:rPr>
          <w:color w:val="auto"/>
          <w:sz w:val="20"/>
          <w:szCs w:val="20"/>
        </w:rPr>
        <w:t xml:space="preserve">1 ks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Umiestnenie: </w:t>
      </w:r>
      <w:r>
        <w:rPr>
          <w:color w:val="auto"/>
          <w:sz w:val="20"/>
          <w:szCs w:val="20"/>
        </w:rPr>
        <w:t xml:space="preserve">Na bočnej stene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Tlačidlá: </w:t>
      </w:r>
      <w:r>
        <w:rPr>
          <w:color w:val="auto"/>
          <w:sz w:val="20"/>
          <w:szCs w:val="20"/>
        </w:rPr>
        <w:t xml:space="preserve">Okrúhle - </w:t>
      </w:r>
      <w:proofErr w:type="spellStart"/>
      <w:r>
        <w:rPr>
          <w:color w:val="auto"/>
          <w:sz w:val="20"/>
          <w:szCs w:val="20"/>
        </w:rPr>
        <w:t>antivandal</w:t>
      </w:r>
      <w:proofErr w:type="spellEnd"/>
      <w:r>
        <w:rPr>
          <w:color w:val="auto"/>
          <w:sz w:val="20"/>
          <w:szCs w:val="20"/>
        </w:rPr>
        <w:t xml:space="preserve">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Displej: </w:t>
      </w:r>
      <w:r>
        <w:rPr>
          <w:color w:val="auto"/>
          <w:sz w:val="20"/>
          <w:szCs w:val="20"/>
        </w:rPr>
        <w:t xml:space="preserve">Grafický LCD ukazovateľ polohy kabíny a smerové šípky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Ostatné vybavenie: </w:t>
      </w: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Štítok so základnými údajmi a návodom k dorozumievaciemu zariadeniu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Tlačidlá pre otváranie dverí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Tlačidlo núdzovej signalizácie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Ukazovateľ preťaženia kabíny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Dorozumievacie zariadenie - GSM </w:t>
      </w:r>
    </w:p>
    <w:p w:rsidR="00C517B6" w:rsidRDefault="00C517B6" w:rsidP="00C517B6">
      <w:pPr>
        <w:pStyle w:val="Default"/>
        <w:rPr>
          <w:b/>
          <w:bCs/>
          <w:color w:val="auto"/>
          <w:sz w:val="23"/>
          <w:szCs w:val="23"/>
        </w:rPr>
      </w:pPr>
    </w:p>
    <w:p w:rsidR="00C517B6" w:rsidRDefault="00C517B6" w:rsidP="00C517B6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4.7 Ovládacie (OP) a zobrazovacie (ZP) prvky na nástupisku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Počet OP: </w:t>
      </w:r>
      <w:r>
        <w:rPr>
          <w:color w:val="auto"/>
          <w:sz w:val="20"/>
          <w:szCs w:val="20"/>
        </w:rPr>
        <w:t xml:space="preserve">3 ks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Umiestnenie /vyhotovenie: </w:t>
      </w:r>
      <w:r>
        <w:rPr>
          <w:color w:val="auto"/>
          <w:sz w:val="20"/>
          <w:szCs w:val="20"/>
        </w:rPr>
        <w:t xml:space="preserve">Zapustený v dvernom ráme alebo v stene, prípadne s umiestnením na povrch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Tlačidlá: </w:t>
      </w:r>
      <w:r>
        <w:rPr>
          <w:color w:val="auto"/>
          <w:sz w:val="20"/>
          <w:szCs w:val="20"/>
        </w:rPr>
        <w:t xml:space="preserve">Okrúhle - </w:t>
      </w:r>
      <w:proofErr w:type="spellStart"/>
      <w:r>
        <w:rPr>
          <w:color w:val="auto"/>
          <w:sz w:val="20"/>
          <w:szCs w:val="20"/>
        </w:rPr>
        <w:t>antivandal</w:t>
      </w:r>
      <w:proofErr w:type="spellEnd"/>
      <w:r>
        <w:rPr>
          <w:color w:val="auto"/>
          <w:sz w:val="20"/>
          <w:szCs w:val="20"/>
        </w:rPr>
        <w:t xml:space="preserve">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Displej: </w:t>
      </w:r>
      <w:r>
        <w:rPr>
          <w:color w:val="auto"/>
          <w:sz w:val="20"/>
          <w:szCs w:val="20"/>
        </w:rPr>
        <w:t xml:space="preserve">Grafický LCD ukazovateľ polohy kabíny vo </w:t>
      </w:r>
      <w:proofErr w:type="spellStart"/>
      <w:r>
        <w:rPr>
          <w:color w:val="auto"/>
          <w:sz w:val="20"/>
          <w:szCs w:val="20"/>
        </w:rPr>
        <w:t>východzej</w:t>
      </w:r>
      <w:proofErr w:type="spellEnd"/>
      <w:r>
        <w:rPr>
          <w:color w:val="auto"/>
          <w:sz w:val="20"/>
          <w:szCs w:val="20"/>
        </w:rPr>
        <w:t xml:space="preserve"> stanici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Iné vybavenie: </w:t>
      </w:r>
      <w:r>
        <w:rPr>
          <w:color w:val="auto"/>
          <w:sz w:val="20"/>
          <w:szCs w:val="20"/>
        </w:rPr>
        <w:t xml:space="preserve">Smerové šípky </w:t>
      </w:r>
    </w:p>
    <w:p w:rsidR="00C517B6" w:rsidRDefault="00C517B6" w:rsidP="00C517B6">
      <w:pPr>
        <w:pStyle w:val="Default"/>
        <w:rPr>
          <w:b/>
          <w:bCs/>
          <w:color w:val="auto"/>
          <w:sz w:val="23"/>
          <w:szCs w:val="23"/>
        </w:rPr>
      </w:pPr>
    </w:p>
    <w:p w:rsidR="00C517B6" w:rsidRDefault="00C517B6" w:rsidP="00C517B6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4.8 Riadenie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Typ riadenia: </w:t>
      </w:r>
      <w:r>
        <w:rPr>
          <w:color w:val="auto"/>
          <w:sz w:val="20"/>
          <w:szCs w:val="20"/>
        </w:rPr>
        <w:t xml:space="preserve">Mikroprocesorové riadenie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Systém riadenia / Zber: </w:t>
      </w:r>
      <w:r>
        <w:rPr>
          <w:color w:val="auto"/>
          <w:sz w:val="20"/>
          <w:szCs w:val="20"/>
        </w:rPr>
        <w:t xml:space="preserve">Jednoduché tlačidlové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Hlavné napájanie: </w:t>
      </w:r>
      <w:r>
        <w:rPr>
          <w:color w:val="auto"/>
          <w:sz w:val="20"/>
          <w:szCs w:val="20"/>
        </w:rPr>
        <w:t xml:space="preserve">3 x 400 V AC, 3L+N+PE, 50Hz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Napájanie osvetlenia: </w:t>
      </w:r>
      <w:r>
        <w:rPr>
          <w:color w:val="auto"/>
          <w:sz w:val="20"/>
          <w:szCs w:val="20"/>
        </w:rPr>
        <w:t xml:space="preserve">1 x 230 V AC, 1L+N+PE, 50Hz </w:t>
      </w:r>
    </w:p>
    <w:p w:rsidR="00C517B6" w:rsidRDefault="00C517B6" w:rsidP="00C517B6">
      <w:pPr>
        <w:pStyle w:val="Default"/>
        <w:rPr>
          <w:b/>
          <w:bCs/>
          <w:color w:val="auto"/>
          <w:sz w:val="20"/>
          <w:szCs w:val="20"/>
        </w:rPr>
      </w:pP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Ostatné vybavenie a funkcie: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12 VDC nabíjačka s 12V, 1’2 Ah batéria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Presné zastavenie v stanici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Ochrana proti skratu a všeobecná prúdová ochrana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Dorozumievacie zariadenie v kabíne výťahu - GSM </w:t>
      </w:r>
      <w:r>
        <w:rPr>
          <w:b/>
          <w:bCs/>
          <w:color w:val="auto"/>
          <w:sz w:val="20"/>
          <w:szCs w:val="20"/>
        </w:rPr>
        <w:t xml:space="preserve">/bez SIM-karty/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Núdzové ovládanie v rozvádzači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Ukazovateľ dvernej zóny v rozvádzači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Osvetlenie šachty (50lx a 200lx u strojovne)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Elektroinštalácia v šachte, vypínače, zásuvka v priehlbni </w:t>
      </w:r>
    </w:p>
    <w:p w:rsidR="00C517B6" w:rsidRDefault="00C517B6" w:rsidP="00C517B6">
      <w:pPr>
        <w:pStyle w:val="Default"/>
        <w:rPr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- </w:t>
      </w:r>
      <w:r>
        <w:rPr>
          <w:color w:val="auto"/>
          <w:sz w:val="20"/>
          <w:szCs w:val="20"/>
        </w:rPr>
        <w:t xml:space="preserve">Alarm, gong, vlečný kábel </w:t>
      </w:r>
    </w:p>
    <w:p w:rsidR="00C517B6" w:rsidRDefault="00C517B6" w:rsidP="00C517B6"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sz w:val="20"/>
          <w:szCs w:val="20"/>
        </w:rPr>
        <w:t>Box s revíznou jazdou na streche kabíny</w:t>
      </w:r>
    </w:p>
    <w:sectPr w:rsidR="00C517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B6"/>
    <w:rsid w:val="00333759"/>
    <w:rsid w:val="004D2F37"/>
    <w:rsid w:val="00650B4C"/>
    <w:rsid w:val="009455FD"/>
    <w:rsid w:val="00AD199D"/>
    <w:rsid w:val="00B40F4E"/>
    <w:rsid w:val="00C517B6"/>
    <w:rsid w:val="00DC6BC1"/>
    <w:rsid w:val="00DF0D11"/>
    <w:rsid w:val="00FA3853"/>
    <w:rsid w:val="00FB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ED888-28D2-407C-AE8C-1A3DCF5F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517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Cauner Marek</dc:creator>
  <cp:lastModifiedBy>Cauner Marek</cp:lastModifiedBy>
  <cp:revision>2</cp:revision>
  <dcterms:created xsi:type="dcterms:W3CDTF">2021-03-18T16:04:00Z</dcterms:created>
  <dcterms:modified xsi:type="dcterms:W3CDTF">2021-03-18T16:04:00Z</dcterms:modified>
</cp:coreProperties>
</file>