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65C6" w14:textId="79BE139F" w:rsidR="00F00AF7" w:rsidRPr="00BE1DD1" w:rsidRDefault="004D0AF4" w:rsidP="00F00AF7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>VÝZVA NA PREDKLADANIE PONÚK</w:t>
      </w:r>
    </w:p>
    <w:p w14:paraId="7E242FBE" w14:textId="564A8D31" w:rsidR="00B72E4F" w:rsidRPr="00BE1DD1" w:rsidRDefault="00B72E4F" w:rsidP="00F00AF7">
      <w:pPr>
        <w:pStyle w:val="Nadpis2"/>
        <w:tabs>
          <w:tab w:val="center" w:pos="1471"/>
          <w:tab w:val="center" w:pos="4679"/>
        </w:tabs>
        <w:spacing w:after="0" w:line="240" w:lineRule="auto"/>
        <w:ind w:left="0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b w:val="0"/>
          <w:sz w:val="20"/>
          <w:szCs w:val="20"/>
        </w:rPr>
        <w:t>(ďalej len „Výzva“)</w:t>
      </w:r>
    </w:p>
    <w:p w14:paraId="636D78BF" w14:textId="0C03AB9B" w:rsidR="00F00AF7" w:rsidRPr="00BE1DD1" w:rsidRDefault="009C4327" w:rsidP="00F00AF7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>realizovaná postupom zadávania zákazky s nízkou hodnotou podľa</w:t>
      </w:r>
      <w:r w:rsidR="004D0AF4" w:rsidRPr="00BE1DD1">
        <w:rPr>
          <w:rFonts w:asciiTheme="minorHAnsi" w:hAnsiTheme="minorHAnsi" w:cstheme="minorHAnsi"/>
          <w:sz w:val="20"/>
          <w:szCs w:val="20"/>
        </w:rPr>
        <w:t xml:space="preserve"> § 117 zákona č. 343/2015 Z.</w:t>
      </w:r>
      <w:r w:rsidRPr="00BE1DD1">
        <w:rPr>
          <w:rFonts w:asciiTheme="minorHAnsi" w:hAnsiTheme="minorHAnsi" w:cstheme="minorHAnsi"/>
          <w:sz w:val="20"/>
          <w:szCs w:val="20"/>
        </w:rPr>
        <w:t xml:space="preserve"> </w:t>
      </w:r>
      <w:r w:rsidR="004D0AF4" w:rsidRPr="00BE1DD1">
        <w:rPr>
          <w:rFonts w:asciiTheme="minorHAnsi" w:hAnsiTheme="minorHAnsi" w:cstheme="minorHAnsi"/>
          <w:sz w:val="20"/>
          <w:szCs w:val="20"/>
        </w:rPr>
        <w:t>z. o verejnom obstarávaní a o zmene a doplnení niektorých zákonov v znení nes</w:t>
      </w:r>
      <w:r w:rsidR="00A649C4" w:rsidRPr="00BE1DD1">
        <w:rPr>
          <w:rFonts w:asciiTheme="minorHAnsi" w:hAnsiTheme="minorHAnsi" w:cstheme="minorHAnsi"/>
          <w:sz w:val="20"/>
          <w:szCs w:val="20"/>
        </w:rPr>
        <w:t>korších predpisov</w:t>
      </w:r>
    </w:p>
    <w:p w14:paraId="6B43DEDA" w14:textId="6DA80FA7" w:rsidR="00961524" w:rsidRPr="00BE1DD1" w:rsidRDefault="00A649C4" w:rsidP="00F00AF7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>(ďalej len „Z</w:t>
      </w:r>
      <w:r w:rsidR="004D0AF4" w:rsidRPr="00BE1DD1">
        <w:rPr>
          <w:rFonts w:asciiTheme="minorHAnsi" w:hAnsiTheme="minorHAnsi" w:cstheme="minorHAnsi"/>
          <w:sz w:val="20"/>
          <w:szCs w:val="20"/>
        </w:rPr>
        <w:t>VO“)</w:t>
      </w:r>
    </w:p>
    <w:p w14:paraId="25C9543F" w14:textId="77777777" w:rsidR="00961524" w:rsidRPr="00BE1DD1" w:rsidRDefault="004C25A6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7B1C2E3" w14:textId="36EA3849" w:rsidR="009C4327" w:rsidRPr="00BE1DD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27E0AE8" w14:textId="73E846BF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0EEF012" w14:textId="3AE8C7A3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E900688" w14:textId="56CA419F" w:rsidR="00FB29F1" w:rsidRPr="00BE1DD1" w:rsidRDefault="00FB29F1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8446487" w14:textId="62D15ADE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497EFF6" w14:textId="23DD66C4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FBC4218" w14:textId="74408B33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6B2926B9" w14:textId="24BF8982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630B1545" w14:textId="77777777" w:rsidR="00F00AF7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0AC9127C" w14:textId="28995A1B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1E2286A4" w14:textId="656A15B0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1CEF813" w14:textId="77777777" w:rsidR="00375E39" w:rsidRPr="00BE1DD1" w:rsidRDefault="00375E39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72848863" w14:textId="318362E3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5AD1BBDD" w14:textId="77777777" w:rsidR="0078237B" w:rsidRPr="00BE1DD1" w:rsidRDefault="0078237B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398E5BAD" w14:textId="77777777" w:rsidR="009C4327" w:rsidRPr="00BE1DD1" w:rsidRDefault="009C432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</w:p>
    <w:p w14:paraId="255FD431" w14:textId="1EDEFD40" w:rsidR="00961524" w:rsidRPr="00BE1DD1" w:rsidRDefault="00F00AF7" w:rsidP="003A49DE">
      <w:pPr>
        <w:spacing w:after="0" w:line="240" w:lineRule="auto"/>
        <w:ind w:right="290"/>
        <w:jc w:val="center"/>
        <w:rPr>
          <w:rFonts w:asciiTheme="minorHAnsi" w:hAnsiTheme="minorHAnsi" w:cstheme="minorHAnsi"/>
          <w:sz w:val="20"/>
          <w:szCs w:val="20"/>
        </w:rPr>
      </w:pPr>
      <w:r w:rsidRPr="00BE1DD1">
        <w:rPr>
          <w:rFonts w:asciiTheme="minorHAnsi" w:hAnsiTheme="minorHAnsi" w:cstheme="minorHAnsi"/>
          <w:sz w:val="20"/>
          <w:szCs w:val="20"/>
        </w:rPr>
        <w:t>Názov</w:t>
      </w:r>
      <w:r w:rsidR="004C25A6" w:rsidRPr="00BE1DD1">
        <w:rPr>
          <w:rFonts w:asciiTheme="minorHAnsi" w:hAnsiTheme="minorHAnsi" w:cstheme="minorHAnsi"/>
          <w:sz w:val="20"/>
          <w:szCs w:val="20"/>
        </w:rPr>
        <w:t xml:space="preserve"> zákazky: </w:t>
      </w:r>
      <w:r w:rsidR="004C25A6" w:rsidRPr="00BE1DD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FA5FE40" w14:textId="4A0F53F5" w:rsidR="00961524" w:rsidRPr="00BE1DD1" w:rsidRDefault="00CD300F" w:rsidP="003A49DE">
      <w:pPr>
        <w:spacing w:after="0" w:line="240" w:lineRule="auto"/>
        <w:ind w:left="0" w:right="239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0" w:name="_Hlk72404661"/>
      <w:r w:rsidRPr="00BE1DD1">
        <w:rPr>
          <w:rFonts w:asciiTheme="minorHAnsi" w:hAnsiTheme="minorHAnsi" w:cstheme="minorHAnsi"/>
          <w:b/>
          <w:sz w:val="20"/>
          <w:szCs w:val="20"/>
        </w:rPr>
        <w:t>Zabezpečenie dodávky potravín pre školský internát</w:t>
      </w:r>
      <w:r w:rsidR="00A31321" w:rsidRPr="00BE1DD1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bookmarkEnd w:id="0"/>
    <w:p w14:paraId="0E17A3FC" w14:textId="77777777" w:rsidR="00961524" w:rsidRPr="00BE1DD1" w:rsidRDefault="00961524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3BFAC002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1DA4CED1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569EE358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28848262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E8AB427" w14:textId="77777777" w:rsidR="009C4327" w:rsidRPr="00BE1DD1" w:rsidRDefault="009C432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sz w:val="20"/>
          <w:szCs w:val="20"/>
        </w:rPr>
      </w:pPr>
    </w:p>
    <w:p w14:paraId="7A752030" w14:textId="1BC747ED" w:rsidR="00251032" w:rsidRPr="00BE1DD1" w:rsidRDefault="00251032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1F07F8" w14:textId="0715908E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CD20FBB" w14:textId="2E9F9294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AC703BE" w14:textId="6BA63CDD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379E876" w14:textId="56D7F293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3581C6F9" w14:textId="4EBB0291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75E52C8" w14:textId="789AC840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5013A5B" w14:textId="7B289FAE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082C242" w14:textId="1363351F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FF9A340" w14:textId="06F8C8E9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1405363" w14:textId="6BCBAE0A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7FE0B4DC" w14:textId="6A87463E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629EAF22" w14:textId="7CB199CB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465F6E8" w14:textId="16BE0D5B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4132531" w14:textId="3D868711" w:rsidR="00F00AF7" w:rsidRPr="00BE1DD1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1FBA87D3" w14:textId="28906932" w:rsidR="00894843" w:rsidRPr="00BE1DD1" w:rsidRDefault="00894843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47206986" w14:textId="6AEE3C47" w:rsidR="00894843" w:rsidRPr="00BE1DD1" w:rsidRDefault="004062EA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V Banskej Bystrici, </w:t>
      </w:r>
      <w:r w:rsidR="00F221C6">
        <w:rPr>
          <w:rFonts w:asciiTheme="minorHAnsi" w:hAnsiTheme="minorHAnsi" w:cstheme="minorHAnsi"/>
          <w:color w:val="auto"/>
          <w:sz w:val="20"/>
          <w:szCs w:val="20"/>
        </w:rPr>
        <w:t>jún</w:t>
      </w:r>
      <w:r w:rsidR="001054D0"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 2021</w:t>
      </w:r>
    </w:p>
    <w:p w14:paraId="2BF79595" w14:textId="77777777" w:rsidR="00F221C6" w:rsidRDefault="00F221C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609F46D" w14:textId="77777777" w:rsidR="00F221C6" w:rsidRDefault="00F221C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B5E901B" w14:textId="77777777" w:rsidR="00F221C6" w:rsidRDefault="00F221C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B6F25AD" w14:textId="77777777" w:rsidR="00F221C6" w:rsidRDefault="00F221C6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1DF1839" w14:textId="45CB1847" w:rsidR="00F00AF7" w:rsidRDefault="00F00AF7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lastRenderedPageBreak/>
        <w:t>Obsah:</w:t>
      </w:r>
    </w:p>
    <w:p w14:paraId="7522D151" w14:textId="77777777" w:rsidR="000F52A0" w:rsidRPr="00BE1DD1" w:rsidRDefault="000F52A0" w:rsidP="003A49DE">
      <w:pPr>
        <w:spacing w:after="0" w:line="240" w:lineRule="auto"/>
        <w:ind w:left="0" w:right="0" w:firstLine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CD31AB2" w14:textId="34EB9968" w:rsidR="00F00AF7" w:rsidRPr="00BE1DD1" w:rsidRDefault="00F00AF7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Identifikácia verejného obstarávateľa</w:t>
      </w:r>
    </w:p>
    <w:p w14:paraId="4D6902D2" w14:textId="63B51AAD" w:rsidR="00F00AF7" w:rsidRPr="00BE1DD1" w:rsidRDefault="00F00AF7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Predmet zákazky</w:t>
      </w:r>
    </w:p>
    <w:p w14:paraId="35CD4F17" w14:textId="65A050A9" w:rsidR="00F00AF7" w:rsidRPr="00BE1DD1" w:rsidRDefault="00F00AF7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CPV kód</w:t>
      </w:r>
    </w:p>
    <w:p w14:paraId="524354C3" w14:textId="3F59948C" w:rsidR="00F00AF7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Miesto realizácie predmetu zákazky</w:t>
      </w:r>
    </w:p>
    <w:p w14:paraId="6AA498C5" w14:textId="13476126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Typ zmluvy</w:t>
      </w:r>
    </w:p>
    <w:p w14:paraId="3466B7B6" w14:textId="3C396393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Predpokladaná hodnota zákazky</w:t>
      </w:r>
    </w:p>
    <w:p w14:paraId="00ADD9D2" w14:textId="30424B3B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Lehota na uskutočnenie predmetu zákazky</w:t>
      </w:r>
    </w:p>
    <w:p w14:paraId="7A4CE601" w14:textId="4CAA7CCF" w:rsidR="0068616A" w:rsidRPr="00BE1DD1" w:rsidRDefault="0068616A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Obhliadka predmetu zákazky</w:t>
      </w:r>
    </w:p>
    <w:p w14:paraId="6E399BD3" w14:textId="4A521B09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Zdroj finančných prostriedkov</w:t>
      </w:r>
    </w:p>
    <w:p w14:paraId="4AE3FA17" w14:textId="0D799E33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Rozdelenie predmetu zákazky</w:t>
      </w:r>
    </w:p>
    <w:p w14:paraId="22357B72" w14:textId="050C9098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Jazyk ponuky</w:t>
      </w:r>
    </w:p>
    <w:p w14:paraId="4DB1C1C6" w14:textId="7745E56B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Podmienky predkladania ponúk</w:t>
      </w:r>
    </w:p>
    <w:p w14:paraId="4F7F22D8" w14:textId="4F91573F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Podmienky účasti</w:t>
      </w:r>
    </w:p>
    <w:p w14:paraId="15CCF29E" w14:textId="63AAD2F1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Obsah ponuky</w:t>
      </w:r>
    </w:p>
    <w:p w14:paraId="67346D44" w14:textId="299E4BDE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Doplnenie, zmena a odvolanie ponuky</w:t>
      </w:r>
    </w:p>
    <w:p w14:paraId="2B6B48F6" w14:textId="4E13C333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Lehota na predkladanie ponúk</w:t>
      </w:r>
    </w:p>
    <w:p w14:paraId="144FEA28" w14:textId="75E42376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Náklady na ponuku</w:t>
      </w:r>
    </w:p>
    <w:p w14:paraId="728FCA0B" w14:textId="5001106C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Podmienky zrušenia použitého postupu zadávania zákazky </w:t>
      </w:r>
    </w:p>
    <w:p w14:paraId="53DFD9E6" w14:textId="227ACD8C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Komunikácia</w:t>
      </w:r>
    </w:p>
    <w:p w14:paraId="5C2C4382" w14:textId="5CBC076A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Vysvetlenie požiadaviek uvedených vo Výzve</w:t>
      </w:r>
    </w:p>
    <w:p w14:paraId="67D5DEA8" w14:textId="5EA56881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 xml:space="preserve">Kritériá na vyhodnotenie ponúk a pravidlá ich uplatnenia </w:t>
      </w:r>
    </w:p>
    <w:p w14:paraId="0AA7004C" w14:textId="15CC405B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Elektronická aukcia</w:t>
      </w:r>
    </w:p>
    <w:p w14:paraId="57CD9BEE" w14:textId="0F487AFA" w:rsidR="0007653C" w:rsidRPr="00BE1DD1" w:rsidRDefault="000F52A0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Prij</w:t>
      </w:r>
      <w:r w:rsidR="0007653C" w:rsidRPr="00BE1DD1">
        <w:rPr>
          <w:rFonts w:asciiTheme="minorHAnsi" w:hAnsiTheme="minorHAnsi" w:cstheme="minorHAnsi"/>
          <w:color w:val="auto"/>
          <w:sz w:val="20"/>
          <w:szCs w:val="20"/>
        </w:rPr>
        <w:t>atie ponuky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a uzatvorenie zmluvy</w:t>
      </w:r>
    </w:p>
    <w:p w14:paraId="305E6B09" w14:textId="0BCFBC91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Záverečné ustanovenia</w:t>
      </w:r>
    </w:p>
    <w:p w14:paraId="3B81AB64" w14:textId="537669C1" w:rsidR="0007653C" w:rsidRPr="00BE1DD1" w:rsidRDefault="0007653C" w:rsidP="00ED2578">
      <w:pPr>
        <w:pStyle w:val="Odsekzoznamu"/>
        <w:numPr>
          <w:ilvl w:val="0"/>
          <w:numId w:val="10"/>
        </w:num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BE1DD1">
        <w:rPr>
          <w:rFonts w:asciiTheme="minorHAnsi" w:hAnsiTheme="minorHAnsi" w:cstheme="minorHAnsi"/>
          <w:color w:val="auto"/>
          <w:sz w:val="20"/>
          <w:szCs w:val="20"/>
        </w:rPr>
        <w:t>Prílohy</w:t>
      </w:r>
    </w:p>
    <w:p w14:paraId="482EEFF1" w14:textId="71FC63F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A93B5EC" w14:textId="0FB70BC2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C4AD00A" w14:textId="5D1C032C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6B28C6C" w14:textId="5AC1D21D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58A69C4B" w14:textId="0AC6C975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72B49AD" w14:textId="22B61FDB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3FF0DC44" w14:textId="163EF007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78AEF6C" w14:textId="780FC285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FA662AD" w14:textId="7D24522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5706AB2" w14:textId="74BA2845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4A7D7C7" w14:textId="560DB8BF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7754DDA" w14:textId="1A389590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7CE8856" w14:textId="1951089C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54C41972" w14:textId="0210FCEA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0C34FF5" w14:textId="3FDF57A0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76317C00" w14:textId="636EF4E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32B600C9" w14:textId="0B48E1B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607A98F" w14:textId="6F008D64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33D293F" w14:textId="5C64095C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04C80677" w14:textId="08ACA6E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28B8AB6" w14:textId="1E555B0F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4B931A5A" w14:textId="6566C89B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332AE150" w14:textId="0F128F56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56117E7A" w14:textId="782DFCE9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74C7ABF" w14:textId="6C0DADDA" w:rsidR="00F00AF7" w:rsidRPr="00BE1DD1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3D37470" w14:textId="61BE4F3F" w:rsidR="00F00AF7" w:rsidRDefault="00F00AF7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5CF32044" w14:textId="4637C582" w:rsidR="00AF63D1" w:rsidRDefault="00AF63D1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4A0DDAC" w14:textId="77777777" w:rsidR="00BC74B3" w:rsidRPr="00BE1DD1" w:rsidRDefault="00BC74B3" w:rsidP="00F00AF7">
      <w:pPr>
        <w:spacing w:after="0" w:line="240" w:lineRule="auto"/>
        <w:ind w:right="0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6806285B" w14:textId="77777777" w:rsidR="00F221C6" w:rsidRPr="00F221C6" w:rsidRDefault="00F221C6" w:rsidP="00F221C6">
      <w:pPr>
        <w:pStyle w:val="Odsekzoznamu"/>
        <w:tabs>
          <w:tab w:val="left" w:pos="2880"/>
        </w:tabs>
        <w:spacing w:after="0" w:line="240" w:lineRule="auto"/>
        <w:ind w:left="360" w:right="0" w:firstLine="0"/>
        <w:rPr>
          <w:rFonts w:asciiTheme="minorHAnsi" w:hAnsiTheme="minorHAnsi" w:cstheme="minorHAnsi"/>
          <w:sz w:val="20"/>
          <w:szCs w:val="20"/>
        </w:rPr>
      </w:pPr>
    </w:p>
    <w:p w14:paraId="28EA58CF" w14:textId="12051513" w:rsidR="0007653C" w:rsidRPr="00366463" w:rsidRDefault="00F04B48" w:rsidP="00ED2578">
      <w:pPr>
        <w:pStyle w:val="Odsekzoznamu"/>
        <w:numPr>
          <w:ilvl w:val="0"/>
          <w:numId w:val="4"/>
        </w:numPr>
        <w:tabs>
          <w:tab w:val="left" w:pos="2880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366463">
        <w:rPr>
          <w:rFonts w:asciiTheme="minorHAnsi" w:hAnsiTheme="minorHAnsi" w:cstheme="minorHAnsi"/>
          <w:b/>
          <w:sz w:val="20"/>
          <w:szCs w:val="20"/>
        </w:rPr>
        <w:lastRenderedPageBreak/>
        <w:t>Identifikácia verejného obstarávateľa</w:t>
      </w:r>
      <w:r w:rsidR="004C25A6" w:rsidRPr="0036646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6C8E7EE" w14:textId="6AEDF3E0" w:rsidR="0007653C" w:rsidRPr="00CE3B6E" w:rsidRDefault="0007653C" w:rsidP="00ED2578">
      <w:pPr>
        <w:pStyle w:val="Odsekzoznamu"/>
        <w:numPr>
          <w:ilvl w:val="1"/>
          <w:numId w:val="4"/>
        </w:numPr>
        <w:tabs>
          <w:tab w:val="left" w:pos="288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CE3B6E">
        <w:rPr>
          <w:rFonts w:asciiTheme="minorHAnsi" w:hAnsiTheme="minorHAnsi" w:cstheme="minorHAnsi"/>
          <w:b/>
          <w:bCs/>
          <w:sz w:val="20"/>
          <w:szCs w:val="20"/>
        </w:rPr>
        <w:t>Verejný obstarávateľ</w:t>
      </w:r>
      <w:r w:rsidR="002B7E15" w:rsidRPr="00CE3B6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6BA854A" w14:textId="678B7CC3" w:rsidR="00824DFD" w:rsidRPr="00196A19" w:rsidRDefault="00CE3B6E" w:rsidP="00CE3B6E">
      <w:pPr>
        <w:tabs>
          <w:tab w:val="left" w:pos="2880"/>
        </w:tabs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ab/>
      </w:r>
      <w:r w:rsidR="00824DFD" w:rsidRPr="00196A19">
        <w:rPr>
          <w:rFonts w:asciiTheme="minorHAnsi" w:hAnsiTheme="minorHAnsi" w:cstheme="minorHAnsi"/>
          <w:sz w:val="20"/>
          <w:szCs w:val="20"/>
        </w:rPr>
        <w:t xml:space="preserve">Názov: </w:t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="00CD300F" w:rsidRPr="00196A19">
        <w:rPr>
          <w:rFonts w:asciiTheme="minorHAnsi" w:hAnsiTheme="minorHAnsi" w:cstheme="minorHAnsi"/>
          <w:sz w:val="20"/>
          <w:szCs w:val="20"/>
        </w:rPr>
        <w:t>Školský internát</w:t>
      </w:r>
      <w:r w:rsidR="00824DFD" w:rsidRPr="00196A19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7C984803" w14:textId="6D3E45F0" w:rsidR="00824DFD" w:rsidRPr="00196A19" w:rsidRDefault="00824DFD" w:rsidP="00CE3B6E">
      <w:pPr>
        <w:tabs>
          <w:tab w:val="left" w:pos="2880"/>
        </w:tabs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IČO: </w:t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="00CD300F" w:rsidRPr="00196A19">
        <w:rPr>
          <w:rFonts w:asciiTheme="minorHAnsi" w:hAnsiTheme="minorHAnsi" w:cstheme="minorHAnsi"/>
          <w:sz w:val="20"/>
          <w:szCs w:val="20"/>
        </w:rPr>
        <w:t>00163741</w:t>
      </w:r>
    </w:p>
    <w:p w14:paraId="790F9D03" w14:textId="07B5E577" w:rsidR="00824DFD" w:rsidRPr="00196A19" w:rsidRDefault="00824DFD" w:rsidP="00CE3B6E">
      <w:pPr>
        <w:tabs>
          <w:tab w:val="left" w:pos="2880"/>
        </w:tabs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>Sídlo:</w:t>
      </w:r>
      <w:r w:rsidR="003E3BFC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="00CD300F" w:rsidRPr="00196A19">
        <w:rPr>
          <w:rFonts w:asciiTheme="minorHAnsi" w:hAnsiTheme="minorHAnsi" w:cstheme="minorHAnsi"/>
          <w:sz w:val="20"/>
          <w:szCs w:val="20"/>
        </w:rPr>
        <w:t>Internátna ulica č. 4</w:t>
      </w:r>
      <w:r w:rsidRPr="00196A19">
        <w:rPr>
          <w:rFonts w:asciiTheme="minorHAnsi" w:hAnsiTheme="minorHAnsi" w:cstheme="minorHAnsi"/>
          <w:sz w:val="20"/>
          <w:szCs w:val="20"/>
        </w:rPr>
        <w:t>, 974 0</w:t>
      </w:r>
      <w:r w:rsidR="00CD300F" w:rsidRPr="00196A19">
        <w:rPr>
          <w:rFonts w:asciiTheme="minorHAnsi" w:hAnsiTheme="minorHAnsi" w:cstheme="minorHAnsi"/>
          <w:sz w:val="20"/>
          <w:szCs w:val="20"/>
        </w:rPr>
        <w:t>4</w:t>
      </w:r>
      <w:r w:rsidRPr="00196A19">
        <w:rPr>
          <w:rFonts w:asciiTheme="minorHAnsi" w:hAnsiTheme="minorHAnsi" w:cstheme="minorHAnsi"/>
          <w:sz w:val="20"/>
          <w:szCs w:val="20"/>
        </w:rPr>
        <w:t xml:space="preserve"> Banská Bystrica</w:t>
      </w:r>
    </w:p>
    <w:p w14:paraId="74DFD474" w14:textId="49B03389" w:rsidR="00824DFD" w:rsidRPr="00196A19" w:rsidRDefault="00824DFD" w:rsidP="00CE3B6E">
      <w:pPr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>Štatutárny orgán:</w:t>
      </w:r>
      <w:r w:rsidR="003E3BFC" w:rsidRPr="00196A19">
        <w:rPr>
          <w:rFonts w:asciiTheme="minorHAnsi" w:hAnsiTheme="minorHAnsi" w:cstheme="minorHAnsi"/>
          <w:sz w:val="20"/>
          <w:szCs w:val="20"/>
        </w:rPr>
        <w:tab/>
      </w:r>
      <w:r w:rsidR="003E3BFC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="00CD300F" w:rsidRPr="00196A19">
        <w:rPr>
          <w:rFonts w:asciiTheme="minorHAnsi" w:hAnsiTheme="minorHAnsi" w:cstheme="minorHAnsi"/>
          <w:sz w:val="20"/>
          <w:szCs w:val="20"/>
        </w:rPr>
        <w:t>PhDr. Igor Presperín, CSc., riaditeľ ŠI</w:t>
      </w:r>
    </w:p>
    <w:p w14:paraId="14C672CD" w14:textId="662F8FE5" w:rsidR="00824DFD" w:rsidRPr="00196A19" w:rsidRDefault="00824DFD" w:rsidP="00CE3B6E">
      <w:pPr>
        <w:spacing w:after="0" w:line="240" w:lineRule="auto"/>
        <w:ind w:left="1108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>Kontaktná osoba</w:t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: </w:t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Soňa </w:t>
      </w:r>
      <w:r w:rsidR="000D17D1" w:rsidRPr="00196A19">
        <w:rPr>
          <w:rFonts w:asciiTheme="minorHAnsi" w:hAnsiTheme="minorHAnsi" w:cstheme="minorHAnsi"/>
          <w:sz w:val="20"/>
          <w:szCs w:val="20"/>
        </w:rPr>
        <w:t>Murínová</w:t>
      </w:r>
      <w:r w:rsidR="004706DB" w:rsidRPr="00196A19">
        <w:rPr>
          <w:rFonts w:asciiTheme="minorHAnsi" w:hAnsiTheme="minorHAnsi" w:cstheme="minorHAnsi"/>
          <w:sz w:val="20"/>
          <w:szCs w:val="20"/>
        </w:rPr>
        <w:t>, 048/4132692</w:t>
      </w:r>
    </w:p>
    <w:p w14:paraId="15063A64" w14:textId="10390D67" w:rsidR="008F0C1D" w:rsidRPr="00BC74B3" w:rsidRDefault="008F0C1D" w:rsidP="00CE3B6E">
      <w:pPr>
        <w:spacing w:after="0" w:line="240" w:lineRule="auto"/>
        <w:ind w:left="1108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>Typ verejného obstarávateľa:</w:t>
      </w:r>
      <w:r w:rsidRPr="00BC74B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7653C" w:rsidRPr="00BC74B3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196A1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BC74B3">
        <w:rPr>
          <w:rFonts w:asciiTheme="minorHAnsi" w:hAnsiTheme="minorHAnsi" w:cstheme="minorHAnsi"/>
          <w:color w:val="000000" w:themeColor="text1"/>
          <w:sz w:val="20"/>
          <w:szCs w:val="20"/>
        </w:rPr>
        <w:t>rozpočtová organizácia</w:t>
      </w:r>
    </w:p>
    <w:p w14:paraId="46EA2F88" w14:textId="77777777" w:rsidR="008F0C1D" w:rsidRPr="00BC74B3" w:rsidRDefault="008F0C1D" w:rsidP="00BC74B3">
      <w:pPr>
        <w:pStyle w:val="Odsekzoznamu"/>
        <w:tabs>
          <w:tab w:val="left" w:pos="2880"/>
        </w:tabs>
        <w:spacing w:after="0" w:line="264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0BE11373" w14:textId="4557732C" w:rsidR="008F0C1D" w:rsidRPr="00BC74B3" w:rsidRDefault="008F0C1D" w:rsidP="00BC74B3">
      <w:pPr>
        <w:tabs>
          <w:tab w:val="left" w:pos="2880"/>
        </w:tabs>
        <w:spacing w:after="0" w:line="264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 prípade tohto verejného obstarávania poskytuje verejnému obstarávateľovi podporné činnosti vo verejnom obstarávaní centrálna obstarávacia organizácia v zmysle § 15 ods. 2 písm.  a) ZVO:</w:t>
      </w:r>
    </w:p>
    <w:p w14:paraId="7BB26D8B" w14:textId="77777777" w:rsidR="0007653C" w:rsidRPr="00BC74B3" w:rsidRDefault="0007653C" w:rsidP="00BC74B3">
      <w:pPr>
        <w:tabs>
          <w:tab w:val="left" w:pos="2835"/>
        </w:tabs>
        <w:spacing w:after="0" w:line="264" w:lineRule="auto"/>
        <w:ind w:left="1134" w:right="0" w:hanging="850"/>
        <w:rPr>
          <w:rFonts w:asciiTheme="minorHAnsi" w:hAnsiTheme="minorHAnsi" w:cstheme="minorHAnsi"/>
          <w:b/>
          <w:bCs/>
          <w:sz w:val="20"/>
          <w:szCs w:val="20"/>
        </w:rPr>
      </w:pPr>
    </w:p>
    <w:p w14:paraId="54B3DF52" w14:textId="090E071F" w:rsidR="008F0C1D" w:rsidRPr="00196A19" w:rsidRDefault="00CE3B6E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ab/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Názov: </w:t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="008F0C1D" w:rsidRPr="00196A19">
        <w:rPr>
          <w:rFonts w:asciiTheme="minorHAnsi" w:hAnsiTheme="minorHAnsi" w:cstheme="minorHAnsi"/>
          <w:sz w:val="20"/>
          <w:szCs w:val="20"/>
        </w:rPr>
        <w:t>Banskobystrický samosprávny kraj</w:t>
      </w:r>
    </w:p>
    <w:p w14:paraId="138B1DA4" w14:textId="38E9060A" w:rsidR="008F0C1D" w:rsidRPr="00196A19" w:rsidRDefault="008F0C1D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IČO: </w:t>
      </w:r>
      <w:r w:rsidR="0007653C"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sz w:val="20"/>
          <w:szCs w:val="20"/>
        </w:rPr>
        <w:tab/>
      </w:r>
      <w:r w:rsidRPr="00196A19">
        <w:rPr>
          <w:rFonts w:asciiTheme="minorHAnsi" w:hAnsiTheme="minorHAnsi" w:cstheme="minorHAnsi"/>
          <w:sz w:val="20"/>
          <w:szCs w:val="20"/>
        </w:rPr>
        <w:t>378</w:t>
      </w:r>
      <w:r w:rsidR="00CE3B6E" w:rsidRPr="00196A19">
        <w:rPr>
          <w:rFonts w:asciiTheme="minorHAnsi" w:hAnsiTheme="minorHAnsi" w:cstheme="minorHAnsi"/>
          <w:sz w:val="20"/>
          <w:szCs w:val="20"/>
        </w:rPr>
        <w:t xml:space="preserve"> </w:t>
      </w:r>
      <w:r w:rsidRPr="00196A19">
        <w:rPr>
          <w:rFonts w:asciiTheme="minorHAnsi" w:hAnsiTheme="minorHAnsi" w:cstheme="minorHAnsi"/>
          <w:sz w:val="20"/>
          <w:szCs w:val="20"/>
        </w:rPr>
        <w:t>28 100</w:t>
      </w:r>
    </w:p>
    <w:p w14:paraId="5AFCCFAE" w14:textId="5E997736" w:rsidR="008F0C1D" w:rsidRPr="00196A19" w:rsidRDefault="008F0C1D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>Sídlo:</w:t>
      </w:r>
      <w:r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07653C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="00CE3B6E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>Námestie SNP 23, 974 01 Banská Bystrica</w:t>
      </w:r>
    </w:p>
    <w:p w14:paraId="678FA4E1" w14:textId="77777777" w:rsidR="003E3BFC" w:rsidRPr="00196A19" w:rsidRDefault="008F0C1D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Kontaktná osoba vo veciach </w:t>
      </w:r>
    </w:p>
    <w:p w14:paraId="2FB81B68" w14:textId="407F3AB1" w:rsidR="008F0C1D" w:rsidRPr="00196A19" w:rsidRDefault="003E3BFC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procesu </w:t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verejného obstarávania: </w:t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Mgr. </w:t>
      </w:r>
      <w:r w:rsidR="00A343EC" w:rsidRPr="00196A19">
        <w:rPr>
          <w:rFonts w:asciiTheme="minorHAnsi" w:hAnsiTheme="minorHAnsi" w:cstheme="minorHAnsi"/>
          <w:sz w:val="20"/>
          <w:szCs w:val="20"/>
        </w:rPr>
        <w:t>Anna Píšová</w:t>
      </w:r>
      <w:r w:rsidR="008F0C1D" w:rsidRPr="00196A19">
        <w:rPr>
          <w:rFonts w:asciiTheme="minorHAnsi" w:hAnsiTheme="minorHAnsi" w:cstheme="minorHAnsi"/>
          <w:sz w:val="20"/>
          <w:szCs w:val="20"/>
        </w:rPr>
        <w:t xml:space="preserve"> – odborná referentka pre verejné obstarávanie, </w:t>
      </w:r>
      <w:r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r w:rsidR="00F221C6" w:rsidRPr="00196A19">
        <w:rPr>
          <w:rFonts w:asciiTheme="minorHAnsi" w:hAnsiTheme="minorHAnsi" w:cstheme="minorHAnsi"/>
          <w:sz w:val="20"/>
          <w:szCs w:val="20"/>
        </w:rPr>
        <w:tab/>
      </w:r>
      <w:hyperlink r:id="rId8" w:history="1">
        <w:r w:rsidR="00F221C6" w:rsidRPr="00196A19">
          <w:rPr>
            <w:rStyle w:val="Hypertextovprepojenie"/>
            <w:rFonts w:asciiTheme="minorHAnsi" w:hAnsiTheme="minorHAnsi" w:cstheme="minorHAnsi"/>
            <w:sz w:val="20"/>
            <w:szCs w:val="20"/>
          </w:rPr>
          <w:t>anna.pisova@bbsk.sk</w:t>
        </w:r>
      </w:hyperlink>
      <w:r w:rsidR="008F0C1D" w:rsidRPr="00196A19">
        <w:rPr>
          <w:rFonts w:asciiTheme="minorHAnsi" w:hAnsiTheme="minorHAnsi" w:cstheme="minorHAnsi"/>
          <w:sz w:val="20"/>
          <w:szCs w:val="20"/>
        </w:rPr>
        <w:t xml:space="preserve">, </w:t>
      </w:r>
      <w:r w:rsidR="008F0C1D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>+421</w:t>
      </w:r>
      <w:r w:rsidR="00A343EC" w:rsidRPr="00196A19">
        <w:rPr>
          <w:rFonts w:asciiTheme="minorHAnsi" w:hAnsiTheme="minorHAnsi" w:cstheme="minorHAnsi"/>
          <w:color w:val="000000" w:themeColor="text1"/>
          <w:sz w:val="20"/>
          <w:szCs w:val="20"/>
        </w:rPr>
        <w:t> 948 199 610</w:t>
      </w:r>
    </w:p>
    <w:p w14:paraId="45002C6A" w14:textId="13E5F047" w:rsidR="008F0C1D" w:rsidRPr="00BC74B3" w:rsidRDefault="008F0C1D" w:rsidP="00CE3B6E">
      <w:pPr>
        <w:tabs>
          <w:tab w:val="left" w:pos="2835"/>
        </w:tabs>
        <w:spacing w:after="0" w:line="264" w:lineRule="auto"/>
        <w:ind w:left="1098" w:right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6A19">
        <w:rPr>
          <w:rFonts w:asciiTheme="minorHAnsi" w:hAnsiTheme="minorHAnsi" w:cstheme="minorHAnsi"/>
          <w:sz w:val="20"/>
          <w:szCs w:val="20"/>
        </w:rPr>
        <w:t xml:space="preserve">Komunikačné rozhranie: </w:t>
      </w:r>
      <w:r w:rsidR="003E3BFC" w:rsidRPr="00196A19">
        <w:rPr>
          <w:rFonts w:asciiTheme="minorHAnsi" w:hAnsiTheme="minorHAnsi" w:cstheme="minorHAnsi"/>
          <w:sz w:val="20"/>
          <w:szCs w:val="20"/>
        </w:rPr>
        <w:tab/>
      </w:r>
      <w:r w:rsidR="00F221C6">
        <w:rPr>
          <w:rFonts w:asciiTheme="minorHAnsi" w:hAnsiTheme="minorHAnsi" w:cstheme="minorHAnsi"/>
          <w:b/>
          <w:sz w:val="20"/>
          <w:szCs w:val="20"/>
        </w:rPr>
        <w:tab/>
      </w:r>
      <w:hyperlink r:id="rId9" w:history="1">
        <w:r w:rsidR="00F221C6" w:rsidRPr="00E44207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671CEA" w14:textId="061A5654" w:rsidR="00824DFD" w:rsidRPr="00BC74B3" w:rsidRDefault="00F12F14" w:rsidP="00BC74B3">
      <w:pPr>
        <w:spacing w:after="0" w:line="240" w:lineRule="auto"/>
        <w:ind w:hanging="284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</w:p>
    <w:p w14:paraId="2A2EEDB8" w14:textId="5D3ECB68" w:rsidR="003E3BFC" w:rsidRPr="0036646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1" w:name="_Toc12160"/>
      <w:r w:rsidRPr="00366463">
        <w:rPr>
          <w:rFonts w:asciiTheme="minorHAnsi" w:hAnsiTheme="minorHAnsi" w:cstheme="minorHAnsi"/>
          <w:sz w:val="20"/>
          <w:szCs w:val="20"/>
        </w:rPr>
        <w:t>Predmet zákazky</w:t>
      </w:r>
      <w:r w:rsidRPr="0036646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"/>
    </w:p>
    <w:p w14:paraId="7D02A6BA" w14:textId="71501985" w:rsidR="00D31DF5" w:rsidRPr="00BC74B3" w:rsidRDefault="00D31DF5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sz w:val="20"/>
          <w:szCs w:val="20"/>
        </w:rPr>
      </w:pPr>
      <w:r w:rsidRPr="00BC74B3">
        <w:rPr>
          <w:rFonts w:asciiTheme="minorHAnsi" w:eastAsia="Arial" w:hAnsiTheme="minorHAnsi" w:cstheme="minorHAnsi"/>
          <w:sz w:val="20"/>
          <w:szCs w:val="20"/>
        </w:rPr>
        <w:t>Predmetom zákazky je pravidelné zabezpečovanie dodávok potravín vrátane dopravy na určené miesto a vyloženie tovaru</w:t>
      </w:r>
      <w:r w:rsidR="00120FF5" w:rsidRPr="00BC74B3">
        <w:rPr>
          <w:rFonts w:asciiTheme="minorHAnsi" w:eastAsia="Arial" w:hAnsiTheme="minorHAnsi" w:cstheme="minorHAnsi"/>
          <w:sz w:val="20"/>
          <w:szCs w:val="20"/>
        </w:rPr>
        <w:t xml:space="preserve"> na určené miesto</w:t>
      </w:r>
      <w:r w:rsidRPr="00BC74B3">
        <w:rPr>
          <w:rFonts w:asciiTheme="minorHAnsi" w:eastAsia="Arial" w:hAnsiTheme="minorHAnsi" w:cstheme="minorHAnsi"/>
          <w:sz w:val="20"/>
          <w:szCs w:val="20"/>
        </w:rPr>
        <w:t>.</w:t>
      </w:r>
      <w:r w:rsidR="001B49B6" w:rsidRPr="00BC74B3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B49B6" w:rsidRPr="00BC74B3">
        <w:rPr>
          <w:rFonts w:asciiTheme="minorHAnsi" w:eastAsia="Arial" w:hAnsiTheme="minorHAnsi" w:cstheme="minorHAnsi"/>
          <w:sz w:val="20"/>
          <w:szCs w:val="20"/>
          <w:u w:val="single"/>
        </w:rPr>
        <w:t xml:space="preserve">Zákazka je rozdelená </w:t>
      </w:r>
      <w:r w:rsidR="00D26596" w:rsidRPr="00BC74B3">
        <w:rPr>
          <w:rFonts w:asciiTheme="minorHAnsi" w:eastAsia="Arial" w:hAnsiTheme="minorHAnsi" w:cstheme="minorHAnsi"/>
          <w:sz w:val="20"/>
          <w:szCs w:val="20"/>
          <w:u w:val="single"/>
        </w:rPr>
        <w:t xml:space="preserve">na </w:t>
      </w:r>
      <w:r w:rsidR="001054D0" w:rsidRPr="00BC74B3">
        <w:rPr>
          <w:rFonts w:asciiTheme="minorHAnsi" w:eastAsia="Arial" w:hAnsiTheme="minorHAnsi" w:cstheme="minorHAnsi"/>
          <w:sz w:val="20"/>
          <w:szCs w:val="20"/>
          <w:u w:val="single"/>
        </w:rPr>
        <w:t>dvanásť</w:t>
      </w:r>
      <w:r w:rsidR="001B49B6" w:rsidRPr="00BC74B3">
        <w:rPr>
          <w:rFonts w:asciiTheme="minorHAnsi" w:eastAsia="Arial" w:hAnsiTheme="minorHAnsi" w:cstheme="minorHAnsi"/>
          <w:sz w:val="20"/>
          <w:szCs w:val="20"/>
          <w:u w:val="single"/>
        </w:rPr>
        <w:t xml:space="preserve"> </w:t>
      </w:r>
      <w:r w:rsidR="00D26596" w:rsidRPr="00BC74B3">
        <w:rPr>
          <w:rFonts w:asciiTheme="minorHAnsi" w:eastAsia="Arial" w:hAnsiTheme="minorHAnsi" w:cstheme="minorHAnsi"/>
          <w:sz w:val="20"/>
          <w:szCs w:val="20"/>
          <w:u w:val="single"/>
        </w:rPr>
        <w:t xml:space="preserve">samostatných </w:t>
      </w:r>
      <w:r w:rsidR="001B49B6" w:rsidRPr="00BC74B3">
        <w:rPr>
          <w:rFonts w:asciiTheme="minorHAnsi" w:eastAsia="Arial" w:hAnsiTheme="minorHAnsi" w:cstheme="minorHAnsi"/>
          <w:sz w:val="20"/>
          <w:szCs w:val="20"/>
          <w:u w:val="single"/>
        </w:rPr>
        <w:t>častí</w:t>
      </w:r>
      <w:r w:rsidR="00B16E10" w:rsidRPr="00BC74B3">
        <w:rPr>
          <w:rFonts w:asciiTheme="minorHAnsi" w:eastAsia="Arial" w:hAnsiTheme="minorHAnsi" w:cstheme="minorHAnsi"/>
          <w:sz w:val="20"/>
          <w:szCs w:val="20"/>
        </w:rPr>
        <w:t>:</w:t>
      </w:r>
    </w:p>
    <w:p w14:paraId="7C938BF0" w14:textId="77777777" w:rsidR="00120FF5" w:rsidRPr="00BC74B3" w:rsidRDefault="00120FF5" w:rsidP="00BC74B3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28F00505" w14:textId="2A0E6CF7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>1.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 xml:space="preserve"> Ovocie a zelenina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</w:p>
    <w:p w14:paraId="1AFD547B" w14:textId="6DB5BC5A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 xml:space="preserve">2.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>Chlieb a pečivo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</w:p>
    <w:p w14:paraId="039EA6FD" w14:textId="7007B650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 xml:space="preserve">3.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>Mlieko a mliečne výrobky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</w:p>
    <w:p w14:paraId="7878E324" w14:textId="72EA115F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>4.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CD2CBE" w:rsidRPr="00BC74B3">
        <w:rPr>
          <w:rFonts w:asciiTheme="minorHAnsi" w:hAnsiTheme="minorHAnsi" w:cstheme="minorHAnsi"/>
          <w:b/>
          <w:sz w:val="20"/>
          <w:szCs w:val="20"/>
        </w:rPr>
        <w:t>Hydina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</w:p>
    <w:p w14:paraId="50AED4DD" w14:textId="18A96286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 xml:space="preserve">5. 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>Bravčové mäso</w:t>
      </w:r>
    </w:p>
    <w:p w14:paraId="5E28F4A1" w14:textId="35356FA5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>6.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 xml:space="preserve"> Hovädzie mäso</w:t>
      </w:r>
    </w:p>
    <w:p w14:paraId="643DB63A" w14:textId="5E08D2EC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>7.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 xml:space="preserve"> Mäsové výrobky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</w:p>
    <w:p w14:paraId="2E84C4EF" w14:textId="13909A9A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>8.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 xml:space="preserve"> Mrazené mäso</w:t>
      </w:r>
    </w:p>
    <w:p w14:paraId="3683D3F3" w14:textId="2D87CAE1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>9.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 xml:space="preserve"> Mrazené ryby</w:t>
      </w:r>
    </w:p>
    <w:p w14:paraId="7A66E3EC" w14:textId="3C24817C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>10. Mrazené polotovary</w:t>
      </w:r>
    </w:p>
    <w:p w14:paraId="13329814" w14:textId="07AF395A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>11.Trvanlivé potraviny</w:t>
      </w:r>
    </w:p>
    <w:p w14:paraId="1700EF77" w14:textId="43C15642" w:rsidR="001054D0" w:rsidRPr="00BC74B3" w:rsidRDefault="0023728C" w:rsidP="00BC74B3">
      <w:p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ab/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>12. Vajcia</w:t>
      </w:r>
    </w:p>
    <w:p w14:paraId="4C7D0E61" w14:textId="49F431D8" w:rsidR="00BC51A2" w:rsidRPr="00BC74B3" w:rsidRDefault="00BC51A2" w:rsidP="00BC74B3">
      <w:pPr>
        <w:pStyle w:val="Odsekzoznamu"/>
        <w:spacing w:after="0" w:line="240" w:lineRule="auto"/>
        <w:ind w:left="1080" w:right="273" w:firstLine="0"/>
        <w:rPr>
          <w:rFonts w:asciiTheme="minorHAnsi" w:eastAsia="Arial" w:hAnsiTheme="minorHAnsi" w:cstheme="minorHAnsi"/>
          <w:sz w:val="20"/>
          <w:szCs w:val="20"/>
        </w:rPr>
      </w:pPr>
    </w:p>
    <w:p w14:paraId="382910FF" w14:textId="2DFCE109" w:rsidR="005026DA" w:rsidRDefault="0014388D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b/>
          <w:sz w:val="20"/>
          <w:szCs w:val="20"/>
          <w:u w:val="single"/>
        </w:rPr>
        <w:t>Uchádzač môže predložiť ponuku na jednu časť, viac častí alebo na celý predmet zákazky.</w:t>
      </w:r>
    </w:p>
    <w:p w14:paraId="7BD5A61E" w14:textId="4EF274C9" w:rsidR="00BC51A2" w:rsidRPr="00FA7FA7" w:rsidRDefault="00BC51A2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 xml:space="preserve">Súčasťou tejto výzvy je aj </w:t>
      </w:r>
      <w:r w:rsidR="00A343EC" w:rsidRPr="00FA7FA7">
        <w:rPr>
          <w:rFonts w:asciiTheme="minorHAnsi" w:eastAsia="Arial" w:hAnsiTheme="minorHAnsi" w:cstheme="minorHAnsi"/>
          <w:sz w:val="20"/>
          <w:szCs w:val="20"/>
        </w:rPr>
        <w:t>P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ríloha č. </w:t>
      </w:r>
      <w:r w:rsidR="000F52A0" w:rsidRPr="00FA7FA7">
        <w:rPr>
          <w:rFonts w:asciiTheme="minorHAnsi" w:eastAsia="Arial" w:hAnsiTheme="minorHAnsi" w:cstheme="minorHAnsi"/>
          <w:sz w:val="20"/>
          <w:szCs w:val="20"/>
        </w:rPr>
        <w:t>2</w:t>
      </w:r>
      <w:r w:rsidR="00A31321" w:rsidRPr="00FA7FA7">
        <w:rPr>
          <w:rFonts w:asciiTheme="minorHAnsi" w:eastAsia="Arial" w:hAnsiTheme="minorHAnsi" w:cstheme="minorHAnsi"/>
          <w:sz w:val="20"/>
          <w:szCs w:val="20"/>
        </w:rPr>
        <w:t xml:space="preserve"> Špecifikácia cien a položiek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, ktorá obsahuje špecifikáciu položiek </w:t>
      </w:r>
      <w:r w:rsidR="006D0C09" w:rsidRPr="00FA7FA7">
        <w:rPr>
          <w:rFonts w:asciiTheme="minorHAnsi" w:eastAsia="Arial" w:hAnsiTheme="minorHAnsi" w:cstheme="minorHAnsi"/>
          <w:sz w:val="20"/>
          <w:szCs w:val="20"/>
        </w:rPr>
        <w:t xml:space="preserve">a požiadaviek </w:t>
      </w:r>
      <w:r w:rsidRPr="00FA7FA7">
        <w:rPr>
          <w:rFonts w:asciiTheme="minorHAnsi" w:eastAsia="Arial" w:hAnsiTheme="minorHAnsi" w:cstheme="minorHAnsi"/>
          <w:sz w:val="20"/>
          <w:szCs w:val="20"/>
        </w:rPr>
        <w:t>pre každú ucelenú časť zákazky a bude neoddeliteľnou súčasťou rámcovej dohody ako výsledok VO.</w:t>
      </w:r>
    </w:p>
    <w:p w14:paraId="2F0BB15B" w14:textId="0A69F453" w:rsidR="006B5361" w:rsidRPr="00FA7FA7" w:rsidRDefault="006B5361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 xml:space="preserve">Výsledkom VO bude rámcová dohoda uzavretá </w:t>
      </w:r>
      <w:r w:rsidRPr="00FA7FA7">
        <w:rPr>
          <w:rFonts w:asciiTheme="minorHAnsi" w:eastAsia="Arial" w:hAnsiTheme="minorHAnsi" w:cstheme="minorHAnsi"/>
          <w:b/>
          <w:sz w:val="20"/>
          <w:szCs w:val="20"/>
        </w:rPr>
        <w:t>medzi jedným úspešným uchádzačom samostatne v rámci každej časti predmetu zákazky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, ktorý v rámci príslušnej časti predmetu zákazky splní </w:t>
      </w:r>
      <w:r w:rsidR="006317AA" w:rsidRPr="00FA7FA7">
        <w:rPr>
          <w:rFonts w:asciiTheme="minorHAnsi" w:eastAsia="Arial" w:hAnsiTheme="minorHAnsi" w:cstheme="minorHAnsi"/>
          <w:sz w:val="20"/>
          <w:szCs w:val="20"/>
        </w:rPr>
        <w:t>podmienky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 účasti, požiadavky na predmet zákazky </w:t>
      </w:r>
      <w:r w:rsidR="006317AA" w:rsidRPr="00FA7FA7">
        <w:rPr>
          <w:rFonts w:asciiTheme="minorHAnsi" w:eastAsia="Arial" w:hAnsiTheme="minorHAnsi" w:cstheme="minorHAnsi"/>
          <w:sz w:val="20"/>
          <w:szCs w:val="20"/>
        </w:rPr>
        <w:t>a obsah ponuky a jeho ponuka sa z hľadiska plnenia kritérií umiestni na prvom mieste v poradí.</w:t>
      </w:r>
    </w:p>
    <w:p w14:paraId="0732EDB6" w14:textId="0AE94F25" w:rsidR="002E51B5" w:rsidRPr="00FA7FA7" w:rsidRDefault="002E51B5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>Zabezpečením dopravy sa rozumie doprava tovaru na miesto plnenia určeného verejným obstarávateľom.</w:t>
      </w:r>
    </w:p>
    <w:p w14:paraId="2690AF5D" w14:textId="24022302" w:rsidR="002E51B5" w:rsidRPr="00FA7FA7" w:rsidRDefault="002E51B5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>Zabezpečením vykládky sa rozumie vyloženie dodaného tovaru na určené miesto v objekte miesta plnenia určeného verejným obstarávateľom.</w:t>
      </w:r>
    </w:p>
    <w:p w14:paraId="02DF91DD" w14:textId="6B869239" w:rsidR="002E51B5" w:rsidRPr="00FA7FA7" w:rsidRDefault="002E51B5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>Predpokladané množstvá jednotlivých častí predmetu zákazky, ktoré sú uvedené v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> </w:t>
      </w:r>
      <w:r w:rsidR="00A343EC" w:rsidRPr="00FA7FA7">
        <w:rPr>
          <w:rFonts w:asciiTheme="minorHAnsi" w:eastAsia="Arial" w:hAnsiTheme="minorHAnsi" w:cstheme="minorHAnsi"/>
          <w:sz w:val="20"/>
          <w:szCs w:val="20"/>
        </w:rPr>
        <w:t>P</w:t>
      </w:r>
      <w:r w:rsidRPr="00FA7FA7">
        <w:rPr>
          <w:rFonts w:asciiTheme="minorHAnsi" w:eastAsia="Arial" w:hAnsiTheme="minorHAnsi" w:cstheme="minorHAnsi"/>
          <w:sz w:val="20"/>
          <w:szCs w:val="20"/>
        </w:rPr>
        <w:t>r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ílohe č. </w:t>
      </w:r>
      <w:r w:rsidR="00F424FB">
        <w:rPr>
          <w:rFonts w:asciiTheme="minorHAnsi" w:eastAsia="Arial" w:hAnsiTheme="minorHAnsi" w:cstheme="minorHAnsi"/>
          <w:sz w:val="20"/>
          <w:szCs w:val="20"/>
        </w:rPr>
        <w:t>2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 Špecifikácia položiek a požiadaviek</w:t>
      </w:r>
      <w:r w:rsidRPr="00FA7FA7">
        <w:rPr>
          <w:rFonts w:asciiTheme="minorHAnsi" w:eastAsia="Arial" w:hAnsiTheme="minorHAnsi" w:cstheme="minorHAnsi"/>
          <w:sz w:val="20"/>
          <w:szCs w:val="20"/>
        </w:rPr>
        <w:t xml:space="preserve"> </w:t>
      </w:r>
      <w:r w:rsidR="001240FA" w:rsidRPr="00FA7FA7">
        <w:rPr>
          <w:rFonts w:asciiTheme="minorHAnsi" w:eastAsia="Arial" w:hAnsiTheme="minorHAnsi" w:cstheme="minorHAnsi"/>
          <w:sz w:val="20"/>
          <w:szCs w:val="20"/>
        </w:rPr>
        <w:t>tejto Výzvy sú orien</w:t>
      </w:r>
      <w:r w:rsidR="00EF087F" w:rsidRPr="00FA7FA7">
        <w:rPr>
          <w:rFonts w:asciiTheme="minorHAnsi" w:eastAsia="Arial" w:hAnsiTheme="minorHAnsi" w:cstheme="minorHAnsi"/>
          <w:sz w:val="20"/>
          <w:szCs w:val="20"/>
        </w:rPr>
        <w:t>tačné predpokladané množstvá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 spotrebované</w:t>
      </w:r>
      <w:r w:rsidR="00943D16" w:rsidRPr="00FA7FA7">
        <w:rPr>
          <w:rFonts w:asciiTheme="minorHAnsi" w:eastAsia="Arial" w:hAnsiTheme="minorHAnsi" w:cstheme="minorHAnsi"/>
          <w:sz w:val="20"/>
          <w:szCs w:val="20"/>
        </w:rPr>
        <w:t xml:space="preserve"> počas trvania rámcovej dohody</w:t>
      </w:r>
      <w:r w:rsidR="001240FA" w:rsidRPr="00FA7FA7">
        <w:rPr>
          <w:rFonts w:asciiTheme="minorHAnsi" w:eastAsia="Arial" w:hAnsiTheme="minorHAnsi" w:cstheme="minorHAnsi"/>
          <w:sz w:val="20"/>
          <w:szCs w:val="20"/>
        </w:rPr>
        <w:t>.</w:t>
      </w:r>
    </w:p>
    <w:p w14:paraId="3A6C564A" w14:textId="26384CD6" w:rsidR="00961524" w:rsidRPr="00FA7FA7" w:rsidRDefault="00F62D50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eastAsia="Arial" w:hAnsiTheme="minorHAnsi" w:cstheme="minorHAnsi"/>
          <w:b/>
          <w:sz w:val="20"/>
          <w:szCs w:val="20"/>
          <w:u w:val="single"/>
        </w:rPr>
      </w:pPr>
      <w:r w:rsidRPr="00FA7FA7">
        <w:rPr>
          <w:rFonts w:asciiTheme="minorHAnsi" w:eastAsia="Arial" w:hAnsiTheme="minorHAnsi" w:cstheme="minorHAnsi"/>
          <w:sz w:val="20"/>
          <w:szCs w:val="20"/>
        </w:rPr>
        <w:t>Podrobný opis predmetu zákazky je bližšie špecifi</w:t>
      </w:r>
      <w:r w:rsidR="00D31DF5" w:rsidRPr="00FA7FA7">
        <w:rPr>
          <w:rFonts w:asciiTheme="minorHAnsi" w:eastAsia="Arial" w:hAnsiTheme="minorHAnsi" w:cstheme="minorHAnsi"/>
          <w:sz w:val="20"/>
          <w:szCs w:val="20"/>
        </w:rPr>
        <w:t>kovaný v prílohách tejto Výzvy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>, najmä v </w:t>
      </w:r>
      <w:r w:rsidR="00A343EC" w:rsidRPr="00FA7FA7">
        <w:rPr>
          <w:rFonts w:asciiTheme="minorHAnsi" w:eastAsia="Arial" w:hAnsiTheme="minorHAnsi" w:cstheme="minorHAnsi"/>
          <w:sz w:val="20"/>
          <w:szCs w:val="20"/>
        </w:rPr>
        <w:t>P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rílohe č. </w:t>
      </w:r>
      <w:r w:rsidR="00F424FB">
        <w:rPr>
          <w:rFonts w:asciiTheme="minorHAnsi" w:eastAsia="Arial" w:hAnsiTheme="minorHAnsi" w:cstheme="minorHAnsi"/>
          <w:sz w:val="20"/>
          <w:szCs w:val="20"/>
        </w:rPr>
        <w:t>2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 Špecifikácia položiek a požiadaviek a </w:t>
      </w:r>
      <w:r w:rsidR="00A343EC" w:rsidRPr="00FA7FA7">
        <w:rPr>
          <w:rFonts w:asciiTheme="minorHAnsi" w:eastAsia="Arial" w:hAnsiTheme="minorHAnsi" w:cstheme="minorHAnsi"/>
          <w:sz w:val="20"/>
          <w:szCs w:val="20"/>
        </w:rPr>
        <w:t>P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rílohe č. </w:t>
      </w:r>
      <w:r w:rsidR="00193FEE">
        <w:rPr>
          <w:rFonts w:asciiTheme="minorHAnsi" w:eastAsia="Arial" w:hAnsiTheme="minorHAnsi" w:cstheme="minorHAnsi"/>
          <w:sz w:val="20"/>
          <w:szCs w:val="20"/>
        </w:rPr>
        <w:t>3</w:t>
      </w:r>
      <w:r w:rsidR="006A1649" w:rsidRPr="00FA7FA7">
        <w:rPr>
          <w:rFonts w:asciiTheme="minorHAnsi" w:eastAsia="Arial" w:hAnsiTheme="minorHAnsi" w:cstheme="minorHAnsi"/>
          <w:sz w:val="20"/>
          <w:szCs w:val="20"/>
        </w:rPr>
        <w:t xml:space="preserve"> Rámcové dohody jednotlivých častí predmetu zákazky</w:t>
      </w:r>
      <w:r w:rsidR="00D31DF5" w:rsidRPr="00FA7FA7">
        <w:rPr>
          <w:rFonts w:asciiTheme="minorHAnsi" w:eastAsia="Arial" w:hAnsiTheme="minorHAnsi" w:cstheme="minorHAnsi"/>
          <w:sz w:val="20"/>
          <w:szCs w:val="20"/>
        </w:rPr>
        <w:t>.</w:t>
      </w:r>
    </w:p>
    <w:p w14:paraId="57C88FF1" w14:textId="5C4DF895" w:rsidR="00BE2D57" w:rsidRPr="00BC74B3" w:rsidRDefault="00BE2D57" w:rsidP="00BC74B3">
      <w:pPr>
        <w:spacing w:after="0" w:line="240" w:lineRule="auto"/>
        <w:ind w:left="0" w:right="0" w:firstLine="0"/>
        <w:rPr>
          <w:rFonts w:asciiTheme="minorHAnsi" w:eastAsia="Times New Roman" w:hAnsiTheme="minorHAnsi" w:cstheme="minorHAnsi"/>
          <w:sz w:val="20"/>
          <w:szCs w:val="20"/>
        </w:rPr>
      </w:pPr>
    </w:p>
    <w:p w14:paraId="068BFB52" w14:textId="77777777" w:rsidR="00805EFE" w:rsidRPr="00BC74B3" w:rsidRDefault="002860DE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lastRenderedPageBreak/>
        <w:t>CPV kód</w:t>
      </w:r>
      <w:r w:rsidR="0061054C" w:rsidRPr="00BC74B3">
        <w:rPr>
          <w:rFonts w:asciiTheme="minorHAnsi" w:hAnsiTheme="minorHAnsi" w:cstheme="minorHAnsi"/>
          <w:sz w:val="20"/>
          <w:szCs w:val="20"/>
        </w:rPr>
        <w:t>y</w:t>
      </w:r>
    </w:p>
    <w:p w14:paraId="5E9E0EF7" w14:textId="6A128F17" w:rsidR="00805EFE" w:rsidRPr="00BC74B3" w:rsidRDefault="00805EFE" w:rsidP="00ED2578">
      <w:pPr>
        <w:pStyle w:val="Nadpis1"/>
        <w:numPr>
          <w:ilvl w:val="1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bCs/>
          <w:sz w:val="20"/>
          <w:szCs w:val="20"/>
        </w:rPr>
      </w:pPr>
      <w:r w:rsidRPr="00BC74B3">
        <w:rPr>
          <w:rFonts w:asciiTheme="minorHAnsi" w:hAnsiTheme="minorHAnsi" w:cstheme="minorHAnsi"/>
          <w:b w:val="0"/>
          <w:bCs/>
          <w:sz w:val="20"/>
          <w:szCs w:val="20"/>
        </w:rPr>
        <w:t>Spoločný slovník obstarávania (CPV):</w:t>
      </w:r>
    </w:p>
    <w:p w14:paraId="65085AC4" w14:textId="77777777" w:rsidR="00805EFE" w:rsidRPr="00BC74B3" w:rsidRDefault="00805EFE" w:rsidP="00BC74B3">
      <w:pPr>
        <w:rPr>
          <w:rFonts w:asciiTheme="minorHAnsi" w:hAnsiTheme="minorHAnsi" w:cstheme="minorHAnsi"/>
          <w:sz w:val="20"/>
          <w:szCs w:val="20"/>
        </w:rPr>
      </w:pPr>
    </w:p>
    <w:p w14:paraId="6BE42FC9" w14:textId="381498D3" w:rsidR="002B398F" w:rsidRDefault="00F221C6" w:rsidP="00BC74B3">
      <w:pPr>
        <w:pStyle w:val="Nadpis1"/>
        <w:numPr>
          <w:ilvl w:val="0"/>
          <w:numId w:val="0"/>
        </w:numPr>
        <w:spacing w:after="0" w:line="240" w:lineRule="auto"/>
        <w:ind w:right="273"/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 w:rsidR="00372D55" w:rsidRPr="00BC74B3">
        <w:rPr>
          <w:rFonts w:asciiTheme="minorHAnsi" w:hAnsiTheme="minorHAnsi" w:cstheme="minorHAnsi"/>
          <w:sz w:val="20"/>
          <w:szCs w:val="20"/>
        </w:rPr>
        <w:t>Hlavný predmet:</w:t>
      </w:r>
      <w:r w:rsidR="0067599C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="000F5B7B">
        <w:rPr>
          <w:rFonts w:asciiTheme="minorHAnsi" w:hAnsiTheme="minorHAnsi" w:cstheme="minorHAnsi"/>
          <w:sz w:val="20"/>
          <w:szCs w:val="20"/>
        </w:rPr>
        <w:tab/>
      </w:r>
      <w:r w:rsidR="000F5B7B">
        <w:rPr>
          <w:rFonts w:asciiTheme="minorHAnsi" w:hAnsiTheme="minorHAnsi" w:cstheme="minorHAnsi"/>
          <w:sz w:val="20"/>
          <w:szCs w:val="20"/>
        </w:rPr>
        <w:tab/>
      </w:r>
      <w:r w:rsidR="000F5B7B">
        <w:rPr>
          <w:rFonts w:asciiTheme="minorHAnsi" w:hAnsiTheme="minorHAnsi" w:cstheme="minorHAnsi"/>
          <w:sz w:val="20"/>
          <w:szCs w:val="20"/>
        </w:rPr>
        <w:tab/>
      </w:r>
      <w:r w:rsidR="000F5B7B" w:rsidRPr="000F5B7B">
        <w:rPr>
          <w:rFonts w:asciiTheme="minorHAnsi" w:hAnsiTheme="minorHAnsi" w:cstheme="minorHAnsi"/>
          <w:b w:val="0"/>
          <w:bCs/>
          <w:sz w:val="20"/>
          <w:szCs w:val="20"/>
        </w:rPr>
        <w:t>1</w:t>
      </w:r>
      <w:r w:rsidR="000F5B7B" w:rsidRPr="000F5B7B">
        <w:rPr>
          <w:rStyle w:val="select2-selectionrendered9"/>
          <w:rFonts w:asciiTheme="minorHAnsi" w:hAnsiTheme="minorHAnsi" w:cstheme="minorHAnsi"/>
          <w:b w:val="0"/>
          <w:bCs/>
          <w:color w:val="333333"/>
          <w:sz w:val="20"/>
          <w:szCs w:val="20"/>
        </w:rPr>
        <w:t>5000000-8 - Potraviny, nápoje, tabak a príbuzné produkty</w:t>
      </w:r>
    </w:p>
    <w:p w14:paraId="0937B896" w14:textId="77777777" w:rsidR="000F5B7B" w:rsidRPr="000F5B7B" w:rsidRDefault="000F5B7B" w:rsidP="000F5B7B"/>
    <w:p w14:paraId="1C7558C2" w14:textId="4CA7B0E7" w:rsidR="00D53F76" w:rsidRPr="00BC74B3" w:rsidRDefault="000F5B7B" w:rsidP="00BC74B3">
      <w:pPr>
        <w:pStyle w:val="Nadpis1"/>
        <w:numPr>
          <w:ilvl w:val="0"/>
          <w:numId w:val="0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="002B398F" w:rsidRPr="00BC74B3">
        <w:rPr>
          <w:rFonts w:asciiTheme="minorHAnsi" w:hAnsiTheme="minorHAnsi" w:cstheme="minorHAnsi"/>
          <w:sz w:val="20"/>
          <w:szCs w:val="20"/>
        </w:rPr>
        <w:t>Doplňujúci CPV:</w:t>
      </w:r>
      <w:r w:rsidR="0050581C" w:rsidRPr="00BC74B3">
        <w:rPr>
          <w:rFonts w:asciiTheme="minorHAnsi" w:hAnsiTheme="minorHAnsi" w:cstheme="minorHAnsi"/>
          <w:sz w:val="20"/>
          <w:szCs w:val="20"/>
        </w:rPr>
        <w:tab/>
      </w:r>
      <w:r w:rsidR="00372D55" w:rsidRPr="00BC74B3">
        <w:rPr>
          <w:rFonts w:asciiTheme="minorHAnsi" w:hAnsiTheme="minorHAnsi" w:cstheme="minorHAnsi"/>
          <w:sz w:val="20"/>
          <w:szCs w:val="20"/>
        </w:rPr>
        <w:tab/>
      </w:r>
    </w:p>
    <w:p w14:paraId="3C3CA80D" w14:textId="4EBB9029" w:rsidR="001054D0" w:rsidRPr="00BC74B3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1. časť: Ovocie a zelenina</w:t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  <w:t>03200000-3  Obilniny, zemiaky, zelenina, ovocie a orechy</w:t>
      </w:r>
    </w:p>
    <w:p w14:paraId="7E07C054" w14:textId="00BB6CEB" w:rsidR="001054D0" w:rsidRPr="00BC74B3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2. časť: Chlieb a pečivo</w:t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  <w:t>15810000-9  Pekársky tovar, čerstvé pečivo a</w:t>
      </w:r>
      <w:r w:rsidR="0096742A" w:rsidRPr="00BC74B3">
        <w:rPr>
          <w:rFonts w:asciiTheme="minorHAnsi" w:hAnsiTheme="minorHAnsi" w:cstheme="minorHAnsi"/>
          <w:bCs/>
          <w:sz w:val="20"/>
          <w:szCs w:val="20"/>
        </w:rPr>
        <w:t> </w:t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cukrárske</w:t>
      </w:r>
      <w:r w:rsidR="0096742A" w:rsidRPr="00BC74B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výrobky</w:t>
      </w:r>
    </w:p>
    <w:p w14:paraId="0A6A4CE8" w14:textId="1B9A4283" w:rsidR="001054D0" w:rsidRPr="00BC74B3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3. časť: Mlieko a mliečne výrobky</w:t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  <w:t>15500000-3  Mliečne výrobky</w:t>
      </w:r>
    </w:p>
    <w:p w14:paraId="2B151375" w14:textId="42EBDACA" w:rsidR="001054D0" w:rsidRPr="007B2659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color w:val="auto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 xml:space="preserve">4. časť: </w:t>
      </w:r>
      <w:r w:rsidR="00CD2CBE" w:rsidRPr="00BC74B3">
        <w:rPr>
          <w:rFonts w:asciiTheme="minorHAnsi" w:hAnsiTheme="minorHAnsi" w:cstheme="minorHAnsi"/>
          <w:bCs/>
          <w:sz w:val="20"/>
          <w:szCs w:val="20"/>
        </w:rPr>
        <w:t>Čerstvé mäso - hydina</w:t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975BAA" w:rsidRPr="007B2659">
        <w:rPr>
          <w:rStyle w:val="select2-selectionrendered9"/>
          <w:rFonts w:asciiTheme="minorHAnsi" w:hAnsiTheme="minorHAnsi" w:cstheme="minorHAnsi"/>
          <w:color w:val="auto"/>
          <w:sz w:val="20"/>
          <w:szCs w:val="20"/>
        </w:rPr>
        <w:t xml:space="preserve">15112100-7 </w:t>
      </w:r>
      <w:r w:rsidR="007B2659">
        <w:rPr>
          <w:rStyle w:val="select2-selectionrendered9"/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75BAA" w:rsidRPr="007B2659">
        <w:rPr>
          <w:rStyle w:val="select2-selectionrendered9"/>
          <w:rFonts w:asciiTheme="minorHAnsi" w:hAnsiTheme="minorHAnsi" w:cstheme="minorHAnsi"/>
          <w:color w:val="auto"/>
          <w:sz w:val="20"/>
          <w:szCs w:val="20"/>
        </w:rPr>
        <w:t>Čerstvá hydina</w:t>
      </w:r>
    </w:p>
    <w:p w14:paraId="62984BAA" w14:textId="6D354DD9" w:rsidR="001054D0" w:rsidRPr="007B2659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B26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7B265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1054D0" w:rsidRPr="007B2659">
        <w:rPr>
          <w:rFonts w:asciiTheme="minorHAnsi" w:hAnsiTheme="minorHAnsi" w:cstheme="minorHAnsi"/>
          <w:bCs/>
          <w:color w:val="auto"/>
          <w:sz w:val="20"/>
          <w:szCs w:val="20"/>
        </w:rPr>
        <w:t>5. časť: Čerstvé mäso - bravčové</w:t>
      </w:r>
      <w:r w:rsidR="001054D0" w:rsidRPr="007B265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1054D0" w:rsidRPr="007B265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B548CB" w:rsidRPr="007B2659">
        <w:rPr>
          <w:rStyle w:val="select2-selectionrendered9"/>
          <w:rFonts w:asciiTheme="minorHAnsi" w:hAnsiTheme="minorHAnsi" w:cstheme="minorHAnsi"/>
          <w:color w:val="auto"/>
          <w:sz w:val="20"/>
          <w:szCs w:val="20"/>
        </w:rPr>
        <w:t>15113000-3  Bravčové mäso</w:t>
      </w:r>
    </w:p>
    <w:p w14:paraId="079BA2A3" w14:textId="30F86F33" w:rsidR="001054D0" w:rsidRPr="007B2659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7B265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7B265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1054D0" w:rsidRPr="007B2659">
        <w:rPr>
          <w:rFonts w:asciiTheme="minorHAnsi" w:hAnsiTheme="minorHAnsi" w:cstheme="minorHAnsi"/>
          <w:bCs/>
          <w:color w:val="auto"/>
          <w:sz w:val="20"/>
          <w:szCs w:val="20"/>
        </w:rPr>
        <w:t>6. časť: Čerstvé mäso - hovädzie</w:t>
      </w:r>
      <w:r w:rsidR="001054D0" w:rsidRPr="007B265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1054D0" w:rsidRPr="007B2659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B548CB" w:rsidRPr="007B2659">
        <w:rPr>
          <w:rStyle w:val="select2-selectionrendered9"/>
          <w:rFonts w:asciiTheme="minorHAnsi" w:hAnsiTheme="minorHAnsi" w:cstheme="minorHAnsi"/>
          <w:color w:val="auto"/>
          <w:sz w:val="20"/>
          <w:szCs w:val="20"/>
        </w:rPr>
        <w:t>15111100-0  Hovädzie mäso</w:t>
      </w:r>
    </w:p>
    <w:p w14:paraId="78BAED93" w14:textId="0430CE2F" w:rsidR="001054D0" w:rsidRPr="00BC74B3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7. časť: Mäsové výrobky</w:t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  <w:t>15896000-5  Hlboko zmrazené výrobky</w:t>
      </w:r>
    </w:p>
    <w:p w14:paraId="3639209B" w14:textId="1A9AF527" w:rsidR="001054D0" w:rsidRPr="00BC74B3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8. časť: Mrazené mäso</w:t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  <w:t>15896000-5  Hlboko zmrazené výrobky</w:t>
      </w:r>
    </w:p>
    <w:p w14:paraId="48A4AC0E" w14:textId="4637D150" w:rsidR="001054D0" w:rsidRPr="00BC74B3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9. časť: Mrazené ryby</w:t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  <w:t>15896000-5  Hlboko zmrazené výrobky</w:t>
      </w:r>
    </w:p>
    <w:p w14:paraId="70697571" w14:textId="695B639D" w:rsidR="001054D0" w:rsidRPr="00BC74B3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10. časť: Mrazené polotovary</w:t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  <w:t>15896000-5  Hlboko zmrazené výrobky</w:t>
      </w:r>
    </w:p>
    <w:p w14:paraId="4D429A85" w14:textId="6E76BBC6" w:rsidR="001054D0" w:rsidRPr="00BC74B3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11. časť: Trvanlivé potraviny</w:t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bookmarkStart w:id="2" w:name="_Hlk72396498"/>
      <w:r w:rsidR="001054D0" w:rsidRPr="00BC74B3">
        <w:rPr>
          <w:rFonts w:asciiTheme="minorHAnsi" w:hAnsiTheme="minorHAnsi" w:cstheme="minorHAnsi"/>
          <w:bCs/>
          <w:sz w:val="20"/>
          <w:szCs w:val="20"/>
        </w:rPr>
        <w:t xml:space="preserve">15000000-8  </w:t>
      </w:r>
      <w:bookmarkEnd w:id="2"/>
      <w:r w:rsidR="001054D0" w:rsidRPr="00BC74B3">
        <w:rPr>
          <w:rFonts w:asciiTheme="minorHAnsi" w:hAnsiTheme="minorHAnsi" w:cstheme="minorHAnsi"/>
          <w:bCs/>
          <w:sz w:val="20"/>
          <w:szCs w:val="20"/>
        </w:rPr>
        <w:t>Potraviny, nápoje, tabak a príbuzné produkty</w:t>
      </w:r>
    </w:p>
    <w:p w14:paraId="0F2EAFBE" w14:textId="5F628D48" w:rsidR="001054D0" w:rsidRPr="00BC74B3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12. časť: Vajcia</w:t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ab/>
        <w:t xml:space="preserve">03142500-3 </w:t>
      </w:r>
      <w:r w:rsidR="007B265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Vajcia</w:t>
      </w:r>
    </w:p>
    <w:p w14:paraId="0D18D42F" w14:textId="77777777" w:rsidR="001054D0" w:rsidRPr="00BC74B3" w:rsidRDefault="001054D0" w:rsidP="00BC74B3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b/>
          <w:sz w:val="20"/>
          <w:szCs w:val="20"/>
        </w:rPr>
      </w:pPr>
    </w:p>
    <w:p w14:paraId="2175E7EE" w14:textId="1C2A1B85" w:rsidR="00AF6751" w:rsidRPr="00BC74B3" w:rsidRDefault="00F221C6" w:rsidP="00BC74B3">
      <w:p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/>
          <w:sz w:val="20"/>
          <w:szCs w:val="20"/>
        </w:rPr>
        <w:tab/>
      </w:r>
      <w:r w:rsidR="000F5B7B">
        <w:rPr>
          <w:rFonts w:asciiTheme="minorHAnsi" w:hAnsiTheme="minorHAnsi" w:cstheme="minorHAnsi"/>
          <w:b/>
          <w:sz w:val="20"/>
          <w:szCs w:val="20"/>
        </w:rPr>
        <w:tab/>
      </w:r>
      <w:r w:rsidR="001054D0" w:rsidRPr="00BC74B3">
        <w:rPr>
          <w:rFonts w:asciiTheme="minorHAnsi" w:hAnsiTheme="minorHAnsi" w:cstheme="minorHAnsi"/>
          <w:bCs/>
          <w:sz w:val="20"/>
          <w:szCs w:val="20"/>
        </w:rPr>
        <w:t>60000000-8 Dopravné služby (bez prepravy odpadu)</w:t>
      </w:r>
    </w:p>
    <w:p w14:paraId="00CE34FC" w14:textId="77777777" w:rsidR="001054D0" w:rsidRPr="00BC74B3" w:rsidRDefault="001054D0" w:rsidP="00BC74B3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218C96DE" w14:textId="1AA64DFA" w:rsidR="00961524" w:rsidRPr="00BC74B3" w:rsidRDefault="003010E8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M</w:t>
      </w:r>
      <w:r w:rsidR="00814B2B" w:rsidRPr="00BC74B3">
        <w:rPr>
          <w:rFonts w:asciiTheme="minorHAnsi" w:hAnsiTheme="minorHAnsi" w:cstheme="minorHAnsi"/>
          <w:sz w:val="20"/>
          <w:szCs w:val="20"/>
        </w:rPr>
        <w:t xml:space="preserve">iesto </w:t>
      </w:r>
      <w:r w:rsidR="005C1761" w:rsidRPr="00BC74B3">
        <w:rPr>
          <w:rFonts w:asciiTheme="minorHAnsi" w:hAnsiTheme="minorHAnsi" w:cstheme="minorHAnsi"/>
          <w:sz w:val="20"/>
          <w:szCs w:val="20"/>
        </w:rPr>
        <w:t>dodania</w:t>
      </w:r>
      <w:r w:rsidR="00814B2B" w:rsidRPr="00BC74B3">
        <w:rPr>
          <w:rFonts w:asciiTheme="minorHAnsi" w:hAnsiTheme="minorHAnsi" w:cstheme="minorHAnsi"/>
          <w:sz w:val="20"/>
          <w:szCs w:val="20"/>
        </w:rPr>
        <w:t xml:space="preserve"> predmetu zákazky</w:t>
      </w:r>
    </w:p>
    <w:p w14:paraId="31A863AF" w14:textId="2A3C794E" w:rsidR="00E37934" w:rsidRDefault="001837A5" w:rsidP="00ED2578">
      <w:pPr>
        <w:pStyle w:val="Odsekzoznamu"/>
        <w:numPr>
          <w:ilvl w:val="1"/>
          <w:numId w:val="4"/>
        </w:numPr>
        <w:spacing w:after="0" w:line="240" w:lineRule="auto"/>
        <w:ind w:right="28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Miestom dodania predmetu zákazky je organizácia v zriaďovateľskej pôsobnosti Banskobystrického samosprávneho kraja: </w:t>
      </w:r>
      <w:r w:rsidR="00D31DF5" w:rsidRPr="00BC74B3">
        <w:rPr>
          <w:rFonts w:asciiTheme="minorHAnsi" w:hAnsiTheme="minorHAnsi" w:cstheme="minorHAnsi"/>
          <w:sz w:val="20"/>
          <w:szCs w:val="20"/>
        </w:rPr>
        <w:t xml:space="preserve">Školská jedáleň, Internátna ul. č. 4, </w:t>
      </w:r>
      <w:r w:rsidR="007A2547" w:rsidRPr="00BC74B3">
        <w:rPr>
          <w:rFonts w:asciiTheme="minorHAnsi" w:hAnsiTheme="minorHAnsi" w:cstheme="minorHAnsi"/>
          <w:sz w:val="20"/>
          <w:szCs w:val="20"/>
        </w:rPr>
        <w:t xml:space="preserve">97401  Banská Bystrica </w:t>
      </w:r>
      <w:r w:rsidR="007A2547" w:rsidRPr="00BC74B3">
        <w:rPr>
          <w:rFonts w:asciiTheme="minorHAnsi" w:hAnsiTheme="minorHAnsi" w:cstheme="minorHAnsi"/>
          <w:sz w:val="20"/>
          <w:szCs w:val="20"/>
        </w:rPr>
        <w:tab/>
      </w:r>
    </w:p>
    <w:p w14:paraId="6D066805" w14:textId="77777777" w:rsidR="008F675E" w:rsidRPr="00BC74B3" w:rsidRDefault="008F675E" w:rsidP="008F675E">
      <w:pPr>
        <w:pStyle w:val="Odsekzoznamu"/>
        <w:spacing w:after="0" w:line="240" w:lineRule="auto"/>
        <w:ind w:left="340" w:right="283" w:firstLine="0"/>
        <w:rPr>
          <w:rFonts w:asciiTheme="minorHAnsi" w:hAnsiTheme="minorHAnsi" w:cstheme="minorHAnsi"/>
          <w:sz w:val="20"/>
          <w:szCs w:val="20"/>
        </w:rPr>
      </w:pPr>
    </w:p>
    <w:p w14:paraId="3B1FA36C" w14:textId="69101D2F" w:rsidR="0036646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3" w:name="_Toc12162"/>
      <w:r w:rsidRPr="00BC74B3">
        <w:rPr>
          <w:rFonts w:asciiTheme="minorHAnsi" w:hAnsiTheme="minorHAnsi" w:cstheme="minorHAnsi"/>
          <w:sz w:val="20"/>
          <w:szCs w:val="20"/>
        </w:rPr>
        <w:t>Typ zmluvy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3"/>
    </w:p>
    <w:p w14:paraId="257C68F8" w14:textId="13934A71" w:rsidR="00366463" w:rsidRPr="008F675E" w:rsidRDefault="00366463" w:rsidP="00ED2578">
      <w:pPr>
        <w:pStyle w:val="tl1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8F675E">
        <w:rPr>
          <w:rFonts w:asciiTheme="minorHAnsi" w:hAnsiTheme="minorHAnsi" w:cstheme="minorHAnsi"/>
          <w:sz w:val="20"/>
          <w:szCs w:val="20"/>
        </w:rPr>
        <w:t>S úspešným uchádzačom bude uza</w:t>
      </w:r>
      <w:r w:rsidR="008F675E" w:rsidRPr="008F675E">
        <w:rPr>
          <w:rFonts w:asciiTheme="minorHAnsi" w:hAnsiTheme="minorHAnsi" w:cstheme="minorHAnsi"/>
          <w:sz w:val="20"/>
          <w:szCs w:val="20"/>
        </w:rPr>
        <w:t>vretá Rámcová dohoda, pre každú ucelenú časť zákazky samostatne. Záväzný návrh rámcových dohôd pre jednotlivé časti predmetu zákazky s</w:t>
      </w:r>
      <w:r w:rsidR="00F221C6">
        <w:rPr>
          <w:rFonts w:asciiTheme="minorHAnsi" w:hAnsiTheme="minorHAnsi" w:cstheme="minorHAnsi"/>
          <w:sz w:val="20"/>
          <w:szCs w:val="20"/>
        </w:rPr>
        <w:t>ú</w:t>
      </w:r>
      <w:r w:rsidR="008F675E" w:rsidRPr="008F675E">
        <w:rPr>
          <w:rFonts w:asciiTheme="minorHAnsi" w:hAnsiTheme="minorHAnsi" w:cstheme="minorHAnsi"/>
          <w:sz w:val="20"/>
          <w:szCs w:val="20"/>
        </w:rPr>
        <w:t xml:space="preserve"> v Prílohe č. </w:t>
      </w:r>
      <w:r w:rsidR="00193FEE">
        <w:rPr>
          <w:rFonts w:asciiTheme="minorHAnsi" w:hAnsiTheme="minorHAnsi" w:cstheme="minorHAnsi"/>
          <w:sz w:val="20"/>
          <w:szCs w:val="20"/>
        </w:rPr>
        <w:t>3</w:t>
      </w:r>
      <w:r w:rsidR="008F675E" w:rsidRPr="008F675E">
        <w:rPr>
          <w:rFonts w:asciiTheme="minorHAnsi" w:hAnsiTheme="minorHAnsi" w:cstheme="minorHAnsi"/>
          <w:sz w:val="20"/>
          <w:szCs w:val="20"/>
        </w:rPr>
        <w:t xml:space="preserve"> tejto Výzvy</w:t>
      </w:r>
      <w:r w:rsidR="00193FEE">
        <w:rPr>
          <w:rFonts w:asciiTheme="minorHAnsi" w:hAnsiTheme="minorHAnsi" w:cstheme="minorHAnsi"/>
          <w:sz w:val="20"/>
          <w:szCs w:val="20"/>
        </w:rPr>
        <w:t>.</w:t>
      </w:r>
    </w:p>
    <w:p w14:paraId="6FD3CEDD" w14:textId="3AFD4672" w:rsidR="008F51EF" w:rsidRPr="00BC74B3" w:rsidRDefault="001837A5" w:rsidP="00ED2578">
      <w:pPr>
        <w:pStyle w:val="tl1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</w:rPr>
        <w:t>Verejný obstarávateľ určuje svoj obchodné podmienky dodania predmetu zákazky v Rámcovej dohode, ktorá bude uzavretá s úspešným uchádzačom</w:t>
      </w:r>
      <w:r w:rsidRPr="00BC74B3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BC74B3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8F51EF" w:rsidRPr="00BC74B3">
        <w:rPr>
          <w:rFonts w:asciiTheme="minorHAnsi" w:hAnsiTheme="minorHAnsi" w:cstheme="minorHAnsi"/>
          <w:b/>
          <w:bCs/>
          <w:sz w:val="20"/>
          <w:szCs w:val="20"/>
          <w:u w:val="single"/>
        </w:rPr>
        <w:t>Uchádzač predložením ponuky vyjadruje súhlas so zmluvnými podmienkami</w:t>
      </w:r>
      <w:r w:rsidR="008F51EF" w:rsidRPr="00BC74B3">
        <w:rPr>
          <w:rFonts w:asciiTheme="minorHAnsi" w:hAnsiTheme="minorHAnsi" w:cstheme="minorHAnsi"/>
          <w:sz w:val="20"/>
          <w:szCs w:val="20"/>
          <w:u w:val="single"/>
        </w:rPr>
        <w:t>, ktoré verejný obstarávateľ uviedol v </w:t>
      </w:r>
      <w:r w:rsidRPr="00BC74B3">
        <w:rPr>
          <w:rFonts w:asciiTheme="minorHAnsi" w:hAnsiTheme="minorHAnsi" w:cstheme="minorHAnsi"/>
          <w:sz w:val="20"/>
          <w:szCs w:val="20"/>
          <w:u w:val="single"/>
        </w:rPr>
        <w:t>P</w:t>
      </w:r>
      <w:r w:rsidR="008F51EF" w:rsidRPr="00BC74B3">
        <w:rPr>
          <w:rFonts w:asciiTheme="minorHAnsi" w:hAnsiTheme="minorHAnsi" w:cstheme="minorHAnsi"/>
          <w:sz w:val="20"/>
          <w:szCs w:val="20"/>
          <w:u w:val="single"/>
        </w:rPr>
        <w:t xml:space="preserve">rílohe č. </w:t>
      </w:r>
      <w:r w:rsidR="00F424FB">
        <w:rPr>
          <w:rFonts w:asciiTheme="minorHAnsi" w:hAnsiTheme="minorHAnsi" w:cstheme="minorHAnsi"/>
          <w:sz w:val="20"/>
          <w:szCs w:val="20"/>
          <w:u w:val="single"/>
        </w:rPr>
        <w:t>3</w:t>
      </w:r>
      <w:r w:rsidR="00E12A95" w:rsidRPr="00BC74B3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8F51EF" w:rsidRPr="00BC74B3">
        <w:rPr>
          <w:rFonts w:asciiTheme="minorHAnsi" w:hAnsiTheme="minorHAnsi" w:cstheme="minorHAnsi"/>
          <w:sz w:val="20"/>
          <w:szCs w:val="20"/>
          <w:u w:val="single"/>
        </w:rPr>
        <w:t>tejto Výzvy.</w:t>
      </w:r>
    </w:p>
    <w:p w14:paraId="4FBF9344" w14:textId="2C046E8E" w:rsidR="00815ED8" w:rsidRPr="00BC74B3" w:rsidRDefault="006B5361" w:rsidP="00ED2578">
      <w:pPr>
        <w:pStyle w:val="tl1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</w:t>
      </w:r>
      <w:r w:rsidR="00615F4A" w:rsidRPr="00BC74B3">
        <w:rPr>
          <w:rFonts w:asciiTheme="minorHAnsi" w:hAnsiTheme="minorHAnsi" w:cstheme="minorHAnsi"/>
          <w:sz w:val="20"/>
          <w:szCs w:val="20"/>
        </w:rPr>
        <w:t>erejný obstarávateľ považuje zmluvné podmienky uvedené v </w:t>
      </w:r>
      <w:r w:rsidR="001837A5" w:rsidRPr="00BC74B3">
        <w:rPr>
          <w:rFonts w:asciiTheme="minorHAnsi" w:hAnsiTheme="minorHAnsi" w:cstheme="minorHAnsi"/>
          <w:sz w:val="20"/>
          <w:szCs w:val="20"/>
        </w:rPr>
        <w:t>P</w:t>
      </w:r>
      <w:r w:rsidR="00615F4A" w:rsidRPr="00BC74B3">
        <w:rPr>
          <w:rFonts w:asciiTheme="minorHAnsi" w:hAnsiTheme="minorHAnsi" w:cstheme="minorHAnsi"/>
          <w:sz w:val="20"/>
          <w:szCs w:val="20"/>
        </w:rPr>
        <w:t xml:space="preserve">rílohe č. </w:t>
      </w:r>
      <w:r w:rsidR="00193FEE">
        <w:rPr>
          <w:rFonts w:asciiTheme="minorHAnsi" w:hAnsiTheme="minorHAnsi" w:cstheme="minorHAnsi"/>
          <w:sz w:val="20"/>
          <w:szCs w:val="20"/>
        </w:rPr>
        <w:t>3</w:t>
      </w:r>
      <w:r w:rsidR="00615F4A" w:rsidRPr="00BC74B3">
        <w:rPr>
          <w:rFonts w:asciiTheme="minorHAnsi" w:hAnsiTheme="minorHAnsi" w:cstheme="minorHAnsi"/>
          <w:sz w:val="20"/>
          <w:szCs w:val="20"/>
        </w:rPr>
        <w:t xml:space="preserve"> tejto Výzvy za nemenné s výnimkou zmien vo formálnych náležitostiach zmluvy a takých zmien, ktoré by pozíciu verejného obstarávateľa (</w:t>
      </w:r>
      <w:r w:rsidR="001837A5" w:rsidRPr="00BC74B3">
        <w:rPr>
          <w:rFonts w:asciiTheme="minorHAnsi" w:hAnsiTheme="minorHAnsi" w:cstheme="minorHAnsi"/>
          <w:sz w:val="20"/>
          <w:szCs w:val="20"/>
        </w:rPr>
        <w:t>kupujúc</w:t>
      </w:r>
      <w:r w:rsidR="000F52A0" w:rsidRPr="00BC74B3">
        <w:rPr>
          <w:rFonts w:asciiTheme="minorHAnsi" w:hAnsiTheme="minorHAnsi" w:cstheme="minorHAnsi"/>
          <w:sz w:val="20"/>
          <w:szCs w:val="20"/>
        </w:rPr>
        <w:t>i</w:t>
      </w:r>
      <w:r w:rsidR="00615F4A" w:rsidRPr="00BC74B3">
        <w:rPr>
          <w:rFonts w:asciiTheme="minorHAnsi" w:hAnsiTheme="minorHAnsi" w:cstheme="minorHAnsi"/>
          <w:sz w:val="20"/>
          <w:szCs w:val="20"/>
        </w:rPr>
        <w:t>) oproti úspešnému uchádzačovi (</w:t>
      </w:r>
      <w:r w:rsidR="0068616A" w:rsidRPr="00BC74B3">
        <w:rPr>
          <w:rFonts w:asciiTheme="minorHAnsi" w:hAnsiTheme="minorHAnsi" w:cstheme="minorHAnsi"/>
          <w:sz w:val="20"/>
          <w:szCs w:val="20"/>
        </w:rPr>
        <w:t>predávajúci</w:t>
      </w:r>
      <w:r w:rsidR="00615F4A" w:rsidRPr="00BC74B3">
        <w:rPr>
          <w:rFonts w:asciiTheme="minorHAnsi" w:hAnsiTheme="minorHAnsi" w:cstheme="minorHAnsi"/>
          <w:sz w:val="20"/>
          <w:szCs w:val="20"/>
        </w:rPr>
        <w:t>) zvýhodňovali (išli by v neprospech úspešného uchádzač).</w:t>
      </w:r>
    </w:p>
    <w:p w14:paraId="275B89E9" w14:textId="1B57748C" w:rsidR="00815ED8" w:rsidRPr="00BC74B3" w:rsidRDefault="00815ED8" w:rsidP="00ED2578">
      <w:pPr>
        <w:pStyle w:val="tl1"/>
        <w:numPr>
          <w:ilvl w:val="1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Pre všetky časti zákazky platí:</w:t>
      </w:r>
    </w:p>
    <w:p w14:paraId="1FDF5E24" w14:textId="77777777" w:rsidR="0061054C" w:rsidRPr="00BC74B3" w:rsidRDefault="0061054C" w:rsidP="00ED2578">
      <w:pPr>
        <w:pStyle w:val="tl1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Uchádzač pri plnení tejto zákazky dodržiava platné predpisy SR a EÚ, dodržiava príslušné platné predpisy týkajúce sa hygienických požiadaviek podľa osobitných predpisov na skladovanie, manipuláciu a prepravu potravín, nakladania s odpadmi.</w:t>
      </w:r>
    </w:p>
    <w:p w14:paraId="051EEAC4" w14:textId="343BFA88" w:rsidR="0061054C" w:rsidRPr="00BC74B3" w:rsidRDefault="0061054C" w:rsidP="00ED2578">
      <w:pPr>
        <w:pStyle w:val="tl1"/>
        <w:numPr>
          <w:ilvl w:val="0"/>
          <w:numId w:val="9"/>
        </w:numPr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Všetky tovary požadované verejným obstarávateľom, teda ich balenie, označenie, preprava musia spĺňať požiadavky Potravinového kódexu SR a zákona č. 152/1995 Z. z. o potravinách v znení neskorších predpisov.</w:t>
      </w:r>
    </w:p>
    <w:p w14:paraId="4049BA8F" w14:textId="180172AC" w:rsidR="00F12F14" w:rsidRPr="00BC74B3" w:rsidRDefault="00F12F14" w:rsidP="00BC74B3">
      <w:pPr>
        <w:spacing w:after="0" w:line="240" w:lineRule="auto"/>
        <w:ind w:left="-5" w:right="274"/>
        <w:rPr>
          <w:rFonts w:asciiTheme="minorHAnsi" w:hAnsiTheme="minorHAnsi" w:cstheme="minorHAnsi"/>
          <w:sz w:val="20"/>
          <w:szCs w:val="20"/>
        </w:rPr>
      </w:pPr>
    </w:p>
    <w:p w14:paraId="7B5EB7E7" w14:textId="46A32BD6" w:rsidR="00F12F14" w:rsidRPr="00A72608" w:rsidRDefault="00F12F14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Predpokladaná hodnota zákazky</w:t>
      </w:r>
    </w:p>
    <w:p w14:paraId="600FCB93" w14:textId="664D6303" w:rsidR="004B073F" w:rsidRPr="00A72608" w:rsidRDefault="006B10B1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72608">
        <w:rPr>
          <w:rFonts w:asciiTheme="minorHAnsi" w:hAnsiTheme="minorHAnsi" w:cstheme="minorHAnsi"/>
          <w:sz w:val="20"/>
          <w:szCs w:val="20"/>
        </w:rPr>
        <w:t xml:space="preserve">Predpokladaná hodnota </w:t>
      </w:r>
      <w:r w:rsidR="004B073F" w:rsidRPr="00A72608">
        <w:rPr>
          <w:rFonts w:asciiTheme="minorHAnsi" w:hAnsiTheme="minorHAnsi" w:cstheme="minorHAnsi"/>
          <w:sz w:val="20"/>
          <w:szCs w:val="20"/>
        </w:rPr>
        <w:t>celého predmetu zákazky je:</w:t>
      </w:r>
      <w:r w:rsidR="005863A9" w:rsidRPr="00A72608">
        <w:rPr>
          <w:rFonts w:asciiTheme="minorHAnsi" w:hAnsiTheme="minorHAnsi" w:cstheme="minorHAnsi"/>
          <w:sz w:val="20"/>
          <w:szCs w:val="20"/>
        </w:rPr>
        <w:tab/>
      </w:r>
      <w:r w:rsidR="00A72608" w:rsidRPr="00A72608">
        <w:rPr>
          <w:rFonts w:cstheme="minorHAnsi"/>
          <w:b/>
          <w:sz w:val="20"/>
          <w:szCs w:val="20"/>
        </w:rPr>
        <w:t>127 450,00</w:t>
      </w:r>
      <w:r w:rsidR="005863A9" w:rsidRPr="00A72608">
        <w:rPr>
          <w:rFonts w:asciiTheme="minorHAnsi" w:hAnsiTheme="minorHAnsi" w:cstheme="minorHAnsi"/>
          <w:b/>
          <w:sz w:val="20"/>
          <w:szCs w:val="20"/>
        </w:rPr>
        <w:t>€ bez DPH</w:t>
      </w:r>
    </w:p>
    <w:p w14:paraId="55E651CC" w14:textId="5BFD0C55" w:rsidR="00961524" w:rsidRPr="00A72608" w:rsidRDefault="004B073F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A72608">
        <w:rPr>
          <w:rFonts w:asciiTheme="minorHAnsi" w:hAnsiTheme="minorHAnsi" w:cstheme="minorHAnsi"/>
          <w:sz w:val="20"/>
          <w:szCs w:val="20"/>
        </w:rPr>
        <w:t>Predpokladaná hodnota</w:t>
      </w:r>
      <w:r w:rsidR="0061054C" w:rsidRPr="00A72608">
        <w:rPr>
          <w:rFonts w:asciiTheme="minorHAnsi" w:hAnsiTheme="minorHAnsi" w:cstheme="minorHAnsi"/>
          <w:sz w:val="20"/>
          <w:szCs w:val="20"/>
        </w:rPr>
        <w:t xml:space="preserve"> jednotlivých</w:t>
      </w:r>
      <w:r w:rsidRPr="00A72608">
        <w:rPr>
          <w:rFonts w:asciiTheme="minorHAnsi" w:hAnsiTheme="minorHAnsi" w:cstheme="minorHAnsi"/>
          <w:sz w:val="20"/>
          <w:szCs w:val="20"/>
        </w:rPr>
        <w:t xml:space="preserve"> častí</w:t>
      </w:r>
      <w:r w:rsidR="0061054C" w:rsidRPr="00A72608">
        <w:rPr>
          <w:rFonts w:asciiTheme="minorHAnsi" w:hAnsiTheme="minorHAnsi" w:cstheme="minorHAnsi"/>
          <w:sz w:val="20"/>
          <w:szCs w:val="20"/>
        </w:rPr>
        <w:t xml:space="preserve"> predmetu zákazky</w:t>
      </w:r>
      <w:r w:rsidRPr="00A72608">
        <w:rPr>
          <w:rFonts w:asciiTheme="minorHAnsi" w:hAnsiTheme="minorHAnsi" w:cstheme="minorHAnsi"/>
          <w:sz w:val="20"/>
          <w:szCs w:val="20"/>
        </w:rPr>
        <w:t>:</w:t>
      </w:r>
    </w:p>
    <w:p w14:paraId="15CEF605" w14:textId="77777777" w:rsidR="0061054C" w:rsidRPr="00A72608" w:rsidRDefault="0061054C" w:rsidP="00BC74B3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2751EFF4" w14:textId="39F2A25B" w:rsidR="00A72608" w:rsidRPr="00ED2578" w:rsidRDefault="00A72608" w:rsidP="00ED2578">
      <w:pPr>
        <w:pStyle w:val="Odsekzoznamu"/>
        <w:numPr>
          <w:ilvl w:val="0"/>
          <w:numId w:val="13"/>
        </w:numPr>
        <w:tabs>
          <w:tab w:val="left" w:pos="4962"/>
        </w:tabs>
        <w:spacing w:after="0" w:line="240" w:lineRule="auto"/>
        <w:ind w:right="0"/>
        <w:rPr>
          <w:rFonts w:asciiTheme="minorHAnsi" w:hAnsiTheme="minorHAnsi" w:cstheme="minorHAnsi"/>
          <w:b/>
        </w:rPr>
      </w:pPr>
      <w:r w:rsidRPr="00ED2578">
        <w:rPr>
          <w:rFonts w:asciiTheme="minorHAnsi" w:hAnsiTheme="minorHAnsi" w:cstheme="minorHAnsi"/>
          <w:b/>
        </w:rPr>
        <w:t>Ovocie a zelenina</w:t>
      </w:r>
      <w:r w:rsidRPr="00ED2578">
        <w:rPr>
          <w:rFonts w:asciiTheme="minorHAnsi" w:hAnsiTheme="minorHAnsi" w:cstheme="minorHAnsi"/>
          <w:b/>
        </w:rPr>
        <w:tab/>
        <w:t>21 850,00€ bez DPH</w:t>
      </w:r>
    </w:p>
    <w:p w14:paraId="0D6F2428" w14:textId="723D4FA5" w:rsidR="00A72608" w:rsidRPr="00ED2578" w:rsidRDefault="00A72608" w:rsidP="00ED2578">
      <w:pPr>
        <w:pStyle w:val="Odsekzoznamu"/>
        <w:numPr>
          <w:ilvl w:val="0"/>
          <w:numId w:val="13"/>
        </w:numPr>
        <w:tabs>
          <w:tab w:val="left" w:pos="4962"/>
        </w:tabs>
        <w:spacing w:after="0" w:line="240" w:lineRule="auto"/>
        <w:ind w:right="0"/>
        <w:rPr>
          <w:rFonts w:asciiTheme="minorHAnsi" w:hAnsiTheme="minorHAnsi" w:cstheme="minorHAnsi"/>
          <w:b/>
        </w:rPr>
      </w:pPr>
      <w:r w:rsidRPr="00ED2578">
        <w:rPr>
          <w:rFonts w:asciiTheme="minorHAnsi" w:hAnsiTheme="minorHAnsi" w:cstheme="minorHAnsi"/>
          <w:b/>
        </w:rPr>
        <w:t>Chlieb a pečivo</w:t>
      </w:r>
      <w:r w:rsidRPr="00ED2578">
        <w:rPr>
          <w:rFonts w:asciiTheme="minorHAnsi" w:hAnsiTheme="minorHAnsi" w:cstheme="minorHAnsi"/>
          <w:b/>
        </w:rPr>
        <w:tab/>
        <w:t>23 650,00€ bez DPH</w:t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</w:p>
    <w:p w14:paraId="7BCAD510" w14:textId="2A765174" w:rsidR="00A72608" w:rsidRPr="00ED2578" w:rsidRDefault="00A72608" w:rsidP="00ED2578">
      <w:pPr>
        <w:pStyle w:val="Odsekzoznamu"/>
        <w:numPr>
          <w:ilvl w:val="0"/>
          <w:numId w:val="13"/>
        </w:numPr>
        <w:spacing w:after="0" w:line="240" w:lineRule="auto"/>
        <w:ind w:right="0"/>
        <w:rPr>
          <w:rFonts w:asciiTheme="minorHAnsi" w:hAnsiTheme="minorHAnsi" w:cstheme="minorHAnsi"/>
          <w:b/>
        </w:rPr>
      </w:pPr>
      <w:r w:rsidRPr="00ED2578">
        <w:rPr>
          <w:rFonts w:asciiTheme="minorHAnsi" w:hAnsiTheme="minorHAnsi" w:cstheme="minorHAnsi"/>
          <w:b/>
        </w:rPr>
        <w:t>Mlieko a mliečne výrobky</w:t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  <w:t>32 000,00€ bez DPH</w:t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</w:p>
    <w:p w14:paraId="2F5CD268" w14:textId="523A4EC7" w:rsidR="00A72608" w:rsidRPr="00ED2578" w:rsidRDefault="00A72608" w:rsidP="00ED2578">
      <w:pPr>
        <w:pStyle w:val="Odsekzoznamu"/>
        <w:numPr>
          <w:ilvl w:val="0"/>
          <w:numId w:val="13"/>
        </w:numPr>
        <w:spacing w:after="0" w:line="240" w:lineRule="auto"/>
        <w:ind w:right="0"/>
        <w:rPr>
          <w:rFonts w:asciiTheme="minorHAnsi" w:hAnsiTheme="minorHAnsi" w:cstheme="minorHAnsi"/>
          <w:b/>
        </w:rPr>
      </w:pPr>
      <w:r w:rsidRPr="00ED2578">
        <w:rPr>
          <w:rFonts w:asciiTheme="minorHAnsi" w:hAnsiTheme="minorHAnsi" w:cstheme="minorHAnsi"/>
          <w:b/>
        </w:rPr>
        <w:t>Hydina</w:t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  <w:t xml:space="preserve"> </w:t>
      </w:r>
      <w:r w:rsidR="00ED2578">
        <w:rPr>
          <w:rFonts w:asciiTheme="minorHAnsi" w:hAnsiTheme="minorHAnsi" w:cstheme="minorHAnsi"/>
          <w:b/>
        </w:rPr>
        <w:t xml:space="preserve">  </w:t>
      </w:r>
      <w:r w:rsidRPr="00ED2578">
        <w:rPr>
          <w:rFonts w:asciiTheme="minorHAnsi" w:hAnsiTheme="minorHAnsi" w:cstheme="minorHAnsi"/>
          <w:b/>
        </w:rPr>
        <w:t xml:space="preserve">   500,00€ bez DPH</w:t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</w:p>
    <w:p w14:paraId="1700A28C" w14:textId="2322BD76" w:rsidR="00A72608" w:rsidRPr="00ED2578" w:rsidRDefault="00A72608" w:rsidP="00ED2578">
      <w:pPr>
        <w:pStyle w:val="Odsekzoznamu"/>
        <w:numPr>
          <w:ilvl w:val="0"/>
          <w:numId w:val="13"/>
        </w:numPr>
        <w:spacing w:after="0" w:line="240" w:lineRule="auto"/>
        <w:ind w:right="0"/>
        <w:rPr>
          <w:rFonts w:asciiTheme="minorHAnsi" w:hAnsiTheme="minorHAnsi" w:cstheme="minorHAnsi"/>
          <w:b/>
        </w:rPr>
      </w:pPr>
      <w:r w:rsidRPr="00ED2578">
        <w:rPr>
          <w:rFonts w:asciiTheme="minorHAnsi" w:hAnsiTheme="minorHAnsi" w:cstheme="minorHAnsi"/>
          <w:b/>
        </w:rPr>
        <w:t>Bravčové mäso</w:t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="00ED2578">
        <w:rPr>
          <w:rFonts w:asciiTheme="minorHAnsi" w:hAnsiTheme="minorHAnsi" w:cstheme="minorHAnsi"/>
          <w:b/>
        </w:rPr>
        <w:t xml:space="preserve">   </w:t>
      </w:r>
      <w:r w:rsidRPr="00ED2578">
        <w:rPr>
          <w:rFonts w:asciiTheme="minorHAnsi" w:hAnsiTheme="minorHAnsi" w:cstheme="minorHAnsi"/>
          <w:b/>
        </w:rPr>
        <w:t>3 400,00€ bez DPH</w:t>
      </w:r>
    </w:p>
    <w:p w14:paraId="0E688245" w14:textId="30DA2964" w:rsidR="00A72608" w:rsidRPr="00ED2578" w:rsidRDefault="00A72608" w:rsidP="00ED2578">
      <w:pPr>
        <w:pStyle w:val="Odsekzoznamu"/>
        <w:numPr>
          <w:ilvl w:val="0"/>
          <w:numId w:val="13"/>
        </w:numPr>
        <w:spacing w:after="0" w:line="240" w:lineRule="auto"/>
        <w:ind w:right="0"/>
        <w:rPr>
          <w:rFonts w:asciiTheme="minorHAnsi" w:hAnsiTheme="minorHAnsi" w:cstheme="minorHAnsi"/>
          <w:b/>
        </w:rPr>
      </w:pPr>
      <w:r w:rsidRPr="00ED2578">
        <w:rPr>
          <w:rFonts w:asciiTheme="minorHAnsi" w:hAnsiTheme="minorHAnsi" w:cstheme="minorHAnsi"/>
          <w:b/>
        </w:rPr>
        <w:t>Hovädzie mäso</w:t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="00ED2578">
        <w:rPr>
          <w:rFonts w:asciiTheme="minorHAnsi" w:hAnsiTheme="minorHAnsi" w:cstheme="minorHAnsi"/>
          <w:b/>
        </w:rPr>
        <w:t xml:space="preserve">   </w:t>
      </w:r>
      <w:r w:rsidRPr="00ED2578">
        <w:rPr>
          <w:rFonts w:asciiTheme="minorHAnsi" w:hAnsiTheme="minorHAnsi" w:cstheme="minorHAnsi"/>
          <w:b/>
        </w:rPr>
        <w:t>1 500,00€ bez DPH</w:t>
      </w:r>
    </w:p>
    <w:p w14:paraId="5A5A4763" w14:textId="3214B19B" w:rsidR="00A72608" w:rsidRPr="00ED2578" w:rsidRDefault="00A72608" w:rsidP="00ED2578">
      <w:pPr>
        <w:pStyle w:val="Odsekzoznamu"/>
        <w:numPr>
          <w:ilvl w:val="0"/>
          <w:numId w:val="13"/>
        </w:numPr>
        <w:spacing w:after="0" w:line="240" w:lineRule="auto"/>
        <w:ind w:right="0"/>
        <w:rPr>
          <w:rFonts w:asciiTheme="minorHAnsi" w:hAnsiTheme="minorHAnsi" w:cstheme="minorHAnsi"/>
          <w:b/>
        </w:rPr>
      </w:pPr>
      <w:r w:rsidRPr="00ED2578">
        <w:rPr>
          <w:rFonts w:asciiTheme="minorHAnsi" w:hAnsiTheme="minorHAnsi" w:cstheme="minorHAnsi"/>
          <w:b/>
        </w:rPr>
        <w:t>Mäsové výrob</w:t>
      </w:r>
      <w:r w:rsidR="00ED2578">
        <w:rPr>
          <w:rFonts w:asciiTheme="minorHAnsi" w:hAnsiTheme="minorHAnsi" w:cstheme="minorHAnsi"/>
          <w:b/>
        </w:rPr>
        <w:t>k</w:t>
      </w:r>
      <w:r w:rsidRPr="00ED2578">
        <w:rPr>
          <w:rFonts w:asciiTheme="minorHAnsi" w:hAnsiTheme="minorHAnsi" w:cstheme="minorHAnsi"/>
          <w:b/>
        </w:rPr>
        <w:t>y</w:t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="00ED2578">
        <w:rPr>
          <w:rFonts w:asciiTheme="minorHAnsi" w:hAnsiTheme="minorHAnsi" w:cstheme="minorHAnsi"/>
          <w:b/>
        </w:rPr>
        <w:t xml:space="preserve">   </w:t>
      </w:r>
      <w:r w:rsidRPr="00ED2578">
        <w:rPr>
          <w:rFonts w:asciiTheme="minorHAnsi" w:hAnsiTheme="minorHAnsi" w:cstheme="minorHAnsi"/>
          <w:b/>
        </w:rPr>
        <w:t>6 100,00€ bez DPH</w:t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</w:p>
    <w:p w14:paraId="54719541" w14:textId="748E3605" w:rsidR="00A72608" w:rsidRPr="00ED2578" w:rsidRDefault="00A72608" w:rsidP="00ED2578">
      <w:pPr>
        <w:pStyle w:val="Odsekzoznamu"/>
        <w:numPr>
          <w:ilvl w:val="0"/>
          <w:numId w:val="13"/>
        </w:numPr>
        <w:spacing w:after="0" w:line="240" w:lineRule="auto"/>
        <w:ind w:right="0"/>
        <w:rPr>
          <w:rFonts w:asciiTheme="minorHAnsi" w:hAnsiTheme="minorHAnsi" w:cstheme="minorHAnsi"/>
          <w:b/>
        </w:rPr>
      </w:pPr>
      <w:r w:rsidRPr="00ED2578">
        <w:rPr>
          <w:rFonts w:asciiTheme="minorHAnsi" w:hAnsiTheme="minorHAnsi" w:cstheme="minorHAnsi"/>
          <w:b/>
        </w:rPr>
        <w:t>Mrazené mäso</w:t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="00ED2578">
        <w:rPr>
          <w:rFonts w:asciiTheme="minorHAnsi" w:hAnsiTheme="minorHAnsi" w:cstheme="minorHAnsi"/>
          <w:b/>
        </w:rPr>
        <w:t xml:space="preserve">   </w:t>
      </w:r>
      <w:r w:rsidRPr="00ED2578">
        <w:rPr>
          <w:rFonts w:asciiTheme="minorHAnsi" w:hAnsiTheme="minorHAnsi" w:cstheme="minorHAnsi"/>
          <w:b/>
        </w:rPr>
        <w:t>7 400,00€ bez DPH</w:t>
      </w:r>
    </w:p>
    <w:p w14:paraId="2477B4DC" w14:textId="0EBB65D1" w:rsidR="00A72608" w:rsidRPr="00ED2578" w:rsidRDefault="00A72608" w:rsidP="00ED2578">
      <w:pPr>
        <w:pStyle w:val="Odsekzoznamu"/>
        <w:numPr>
          <w:ilvl w:val="0"/>
          <w:numId w:val="13"/>
        </w:numPr>
        <w:spacing w:after="0" w:line="240" w:lineRule="auto"/>
        <w:ind w:right="0"/>
        <w:rPr>
          <w:rFonts w:asciiTheme="minorHAnsi" w:hAnsiTheme="minorHAnsi" w:cstheme="minorHAnsi"/>
          <w:b/>
        </w:rPr>
      </w:pPr>
      <w:r w:rsidRPr="00ED2578">
        <w:rPr>
          <w:rFonts w:asciiTheme="minorHAnsi" w:hAnsiTheme="minorHAnsi" w:cstheme="minorHAnsi"/>
          <w:b/>
        </w:rPr>
        <w:t>Mrazené ryby</w:t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  <w:t xml:space="preserve">  </w:t>
      </w:r>
      <w:r w:rsidR="00ED2578">
        <w:rPr>
          <w:rFonts w:asciiTheme="minorHAnsi" w:hAnsiTheme="minorHAnsi" w:cstheme="minorHAnsi"/>
          <w:b/>
        </w:rPr>
        <w:t xml:space="preserve"> </w:t>
      </w:r>
      <w:r w:rsidRPr="00ED2578">
        <w:rPr>
          <w:rFonts w:asciiTheme="minorHAnsi" w:hAnsiTheme="minorHAnsi" w:cstheme="minorHAnsi"/>
          <w:b/>
        </w:rPr>
        <w:t>1 450,00€ bez DPH</w:t>
      </w:r>
    </w:p>
    <w:p w14:paraId="1F621206" w14:textId="78280E57" w:rsidR="00A72608" w:rsidRPr="00ED2578" w:rsidRDefault="00A72608" w:rsidP="00ED2578">
      <w:pPr>
        <w:pStyle w:val="Odsekzoznamu"/>
        <w:numPr>
          <w:ilvl w:val="0"/>
          <w:numId w:val="13"/>
        </w:numPr>
        <w:spacing w:after="0" w:line="240" w:lineRule="auto"/>
        <w:ind w:right="0"/>
        <w:rPr>
          <w:rFonts w:asciiTheme="minorHAnsi" w:hAnsiTheme="minorHAnsi" w:cstheme="minorHAnsi"/>
          <w:b/>
        </w:rPr>
      </w:pPr>
      <w:r w:rsidRPr="00ED2578">
        <w:rPr>
          <w:rFonts w:asciiTheme="minorHAnsi" w:hAnsiTheme="minorHAnsi" w:cstheme="minorHAnsi"/>
          <w:b/>
        </w:rPr>
        <w:lastRenderedPageBreak/>
        <w:t>Mrazené polotovary</w:t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  <w:t xml:space="preserve">   1 350,00€ bez DPH</w:t>
      </w:r>
    </w:p>
    <w:p w14:paraId="105A2934" w14:textId="366FB146" w:rsidR="00A72608" w:rsidRPr="00ED2578" w:rsidRDefault="00A72608" w:rsidP="00ED2578">
      <w:pPr>
        <w:pStyle w:val="Odsekzoznamu"/>
        <w:numPr>
          <w:ilvl w:val="0"/>
          <w:numId w:val="13"/>
        </w:numPr>
        <w:spacing w:after="0" w:line="240" w:lineRule="auto"/>
        <w:ind w:right="0"/>
        <w:rPr>
          <w:rFonts w:asciiTheme="minorHAnsi" w:hAnsiTheme="minorHAnsi" w:cstheme="minorHAnsi"/>
          <w:b/>
        </w:rPr>
      </w:pPr>
      <w:r w:rsidRPr="00ED2578">
        <w:rPr>
          <w:rFonts w:asciiTheme="minorHAnsi" w:hAnsiTheme="minorHAnsi" w:cstheme="minorHAnsi"/>
          <w:b/>
        </w:rPr>
        <w:t>Trvanlivé potraviny</w:t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Pr="00ED2578">
        <w:rPr>
          <w:rFonts w:asciiTheme="minorHAnsi" w:hAnsiTheme="minorHAnsi" w:cstheme="minorHAnsi"/>
          <w:b/>
        </w:rPr>
        <w:tab/>
      </w:r>
      <w:r w:rsidR="00ED2578">
        <w:rPr>
          <w:rFonts w:asciiTheme="minorHAnsi" w:hAnsiTheme="minorHAnsi" w:cstheme="minorHAnsi"/>
          <w:b/>
        </w:rPr>
        <w:t xml:space="preserve">    </w:t>
      </w:r>
      <w:r w:rsidRPr="00ED2578">
        <w:rPr>
          <w:rFonts w:asciiTheme="minorHAnsi" w:hAnsiTheme="minorHAnsi" w:cstheme="minorHAnsi"/>
          <w:b/>
        </w:rPr>
        <w:tab/>
      </w:r>
      <w:r w:rsidR="00ED2578">
        <w:rPr>
          <w:rFonts w:asciiTheme="minorHAnsi" w:hAnsiTheme="minorHAnsi" w:cstheme="minorHAnsi"/>
          <w:b/>
        </w:rPr>
        <w:t xml:space="preserve"> </w:t>
      </w:r>
      <w:r w:rsidRPr="00ED2578">
        <w:rPr>
          <w:rFonts w:asciiTheme="minorHAnsi" w:hAnsiTheme="minorHAnsi" w:cstheme="minorHAnsi"/>
          <w:b/>
        </w:rPr>
        <w:t>26 850,00€ bez DPH</w:t>
      </w:r>
    </w:p>
    <w:p w14:paraId="6DEB6C21" w14:textId="3E067146" w:rsidR="00A72608" w:rsidRPr="00A72608" w:rsidRDefault="00A72608" w:rsidP="00ED2578">
      <w:pPr>
        <w:pStyle w:val="Odsekzoznamu"/>
        <w:numPr>
          <w:ilvl w:val="0"/>
          <w:numId w:val="13"/>
        </w:numPr>
        <w:spacing w:after="0" w:line="240" w:lineRule="auto"/>
        <w:ind w:right="0"/>
        <w:rPr>
          <w:rFonts w:asciiTheme="minorHAnsi" w:hAnsiTheme="minorHAnsi" w:cstheme="minorHAnsi"/>
        </w:rPr>
      </w:pPr>
      <w:r w:rsidRPr="00ED2578">
        <w:rPr>
          <w:rFonts w:asciiTheme="minorHAnsi" w:hAnsiTheme="minorHAnsi" w:cstheme="minorHAnsi"/>
          <w:b/>
        </w:rPr>
        <w:t>Vajcia</w:t>
      </w:r>
      <w:r w:rsidRPr="00ED2578">
        <w:rPr>
          <w:rFonts w:asciiTheme="minorHAnsi" w:hAnsiTheme="minorHAnsi" w:cstheme="minorHAnsi"/>
          <w:b/>
        </w:rPr>
        <w:tab/>
      </w:r>
      <w:r w:rsidRPr="00A72608">
        <w:rPr>
          <w:rFonts w:asciiTheme="minorHAnsi" w:hAnsiTheme="minorHAnsi" w:cstheme="minorHAnsi"/>
          <w:b/>
        </w:rPr>
        <w:tab/>
      </w:r>
      <w:r w:rsidRPr="00A72608">
        <w:rPr>
          <w:rFonts w:asciiTheme="minorHAnsi" w:hAnsiTheme="minorHAnsi" w:cstheme="minorHAnsi"/>
          <w:b/>
        </w:rPr>
        <w:tab/>
      </w:r>
      <w:r w:rsidRPr="00A72608">
        <w:rPr>
          <w:rFonts w:asciiTheme="minorHAnsi" w:hAnsiTheme="minorHAnsi" w:cstheme="minorHAnsi"/>
          <w:b/>
        </w:rPr>
        <w:tab/>
      </w:r>
      <w:r w:rsidRPr="00A72608">
        <w:rPr>
          <w:rFonts w:asciiTheme="minorHAnsi" w:hAnsiTheme="minorHAnsi" w:cstheme="minorHAnsi"/>
          <w:b/>
        </w:rPr>
        <w:tab/>
      </w:r>
      <w:r w:rsidRPr="00A72608">
        <w:rPr>
          <w:rFonts w:asciiTheme="minorHAnsi" w:hAnsiTheme="minorHAnsi" w:cstheme="minorHAnsi"/>
          <w:b/>
        </w:rPr>
        <w:tab/>
        <w:t xml:space="preserve">   1 400,00€ bez DPH</w:t>
      </w:r>
    </w:p>
    <w:p w14:paraId="29A8DF79" w14:textId="12E55AAE" w:rsidR="00613568" w:rsidRPr="00A72608" w:rsidRDefault="00613568" w:rsidP="00BC74B3">
      <w:pPr>
        <w:pStyle w:val="Odsekzoznamu"/>
        <w:spacing w:after="0" w:line="240" w:lineRule="auto"/>
        <w:ind w:left="1134" w:right="0" w:firstLine="0"/>
        <w:rPr>
          <w:rFonts w:asciiTheme="minorHAnsi" w:hAnsiTheme="minorHAnsi" w:cstheme="minorHAnsi"/>
          <w:sz w:val="20"/>
          <w:szCs w:val="20"/>
        </w:rPr>
      </w:pPr>
    </w:p>
    <w:p w14:paraId="00E1BE44" w14:textId="77777777" w:rsidR="00A4232A" w:rsidRPr="00BC74B3" w:rsidRDefault="00A4232A" w:rsidP="00BC74B3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4DE59A1C" w14:textId="7E24933B" w:rsidR="004263E6" w:rsidRPr="00BC74B3" w:rsidRDefault="000226A1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Lehota na dodanie premetu zákazky </w:t>
      </w:r>
    </w:p>
    <w:p w14:paraId="4103BE5A" w14:textId="0BF06BA8" w:rsidR="00F61D5C" w:rsidRPr="00BC74B3" w:rsidRDefault="00F61D5C" w:rsidP="00ED2578">
      <w:pPr>
        <w:pStyle w:val="Odsekzoznamu"/>
        <w:numPr>
          <w:ilvl w:val="1"/>
          <w:numId w:val="4"/>
        </w:numPr>
        <w:spacing w:after="0" w:line="259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Zmluva sa uzatvára na dobu určitú, a to odo dňa nadobudnutia jej účinnosti do 30. júna 2022 alebo do vyčerpania finančného limitu, podľa toho, ktorá skutočnosť nastane skôr.</w:t>
      </w:r>
    </w:p>
    <w:p w14:paraId="2416FC3A" w14:textId="77777777" w:rsidR="000F52A0" w:rsidRPr="00BC74B3" w:rsidRDefault="000F52A0" w:rsidP="00BC74B3">
      <w:pPr>
        <w:pStyle w:val="Odsekzoznamu"/>
        <w:spacing w:after="0" w:line="240" w:lineRule="auto"/>
        <w:ind w:right="0" w:firstLine="0"/>
        <w:rPr>
          <w:rFonts w:asciiTheme="minorHAnsi" w:hAnsiTheme="minorHAnsi" w:cstheme="minorHAnsi"/>
          <w:color w:val="FF0000"/>
          <w:sz w:val="20"/>
          <w:szCs w:val="20"/>
        </w:rPr>
      </w:pPr>
    </w:p>
    <w:p w14:paraId="42588C3D" w14:textId="7EE32CE1" w:rsidR="0050706A" w:rsidRPr="00BC74B3" w:rsidRDefault="0050706A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Obhliadka predmetu zákazky</w:t>
      </w:r>
    </w:p>
    <w:p w14:paraId="5F9CEA91" w14:textId="10713A02" w:rsidR="00AD3D68" w:rsidRPr="00BC74B3" w:rsidRDefault="000340EF" w:rsidP="00ED2578">
      <w:pPr>
        <w:pStyle w:val="Odsekzoznamu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Obhliadka</w:t>
      </w:r>
      <w:r w:rsidR="00AD3D68" w:rsidRPr="00BC74B3">
        <w:rPr>
          <w:rFonts w:asciiTheme="minorHAnsi" w:hAnsiTheme="minorHAnsi" w:cstheme="minorHAnsi"/>
          <w:sz w:val="20"/>
          <w:szCs w:val="20"/>
        </w:rPr>
        <w:t xml:space="preserve"> miesta predmetu zákazky nie je potrebná.</w:t>
      </w:r>
    </w:p>
    <w:p w14:paraId="62CB0EC1" w14:textId="51490CD3" w:rsidR="002F3D9D" w:rsidRPr="00BC74B3" w:rsidRDefault="002F3D9D" w:rsidP="00BC74B3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7A7DE19A" w14:textId="7728DE0E" w:rsidR="002F3D9D" w:rsidRPr="00BC74B3" w:rsidRDefault="002F3D9D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Zdroj finančných prostriedkov</w:t>
      </w:r>
    </w:p>
    <w:p w14:paraId="75DBB339" w14:textId="5D5363DC" w:rsidR="002F3D9D" w:rsidRPr="00BC74B3" w:rsidRDefault="002F3D9D" w:rsidP="00ED2578">
      <w:pPr>
        <w:pStyle w:val="Odsekzoznamu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Predmet zákazky bude financovaný z rozpočtových prostriedkov verejného obstarávateľa určených na tento účel.</w:t>
      </w:r>
    </w:p>
    <w:p w14:paraId="43F146F7" w14:textId="4A0BCBE3" w:rsidR="007E653B" w:rsidRPr="00BC74B3" w:rsidRDefault="007E653B" w:rsidP="00ED2578">
      <w:pPr>
        <w:pStyle w:val="Odsekzoznamu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color w:val="auto"/>
          <w:sz w:val="20"/>
          <w:szCs w:val="20"/>
        </w:rPr>
        <w:t>Na plnenie predmetu zákazky verejný obstarávateľ neposkytne finančné preddavky ani zálohové platby.</w:t>
      </w:r>
    </w:p>
    <w:p w14:paraId="1B5070D6" w14:textId="77777777" w:rsidR="00016910" w:rsidRPr="00BC74B3" w:rsidRDefault="00016910" w:rsidP="00BC74B3">
      <w:pPr>
        <w:spacing w:after="0" w:line="240" w:lineRule="auto"/>
        <w:ind w:left="360" w:firstLine="0"/>
        <w:rPr>
          <w:rFonts w:asciiTheme="minorHAnsi" w:hAnsiTheme="minorHAnsi" w:cstheme="minorHAnsi"/>
          <w:sz w:val="20"/>
          <w:szCs w:val="20"/>
        </w:rPr>
      </w:pPr>
    </w:p>
    <w:p w14:paraId="5940039B" w14:textId="77777777" w:rsidR="00016910" w:rsidRPr="00BC74B3" w:rsidRDefault="00016910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Rozdelenie predmetu zákazky</w:t>
      </w:r>
    </w:p>
    <w:p w14:paraId="69ED08F3" w14:textId="4562B3E9" w:rsidR="00016910" w:rsidRPr="00BC74B3" w:rsidRDefault="00016910" w:rsidP="00ED2578">
      <w:pPr>
        <w:pStyle w:val="Odsekzoznamu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Predmet zákazky </w:t>
      </w:r>
      <w:r w:rsidR="00A02717" w:rsidRPr="00BC74B3">
        <w:rPr>
          <w:rFonts w:asciiTheme="minorHAnsi" w:hAnsiTheme="minorHAnsi" w:cstheme="minorHAnsi"/>
          <w:sz w:val="20"/>
          <w:szCs w:val="20"/>
        </w:rPr>
        <w:t xml:space="preserve">je rozdelený na </w:t>
      </w:r>
      <w:r w:rsidR="0058125C" w:rsidRPr="00BC74B3">
        <w:rPr>
          <w:rFonts w:asciiTheme="minorHAnsi" w:hAnsiTheme="minorHAnsi" w:cstheme="minorHAnsi"/>
          <w:sz w:val="20"/>
          <w:szCs w:val="20"/>
        </w:rPr>
        <w:t>dvanásť</w:t>
      </w:r>
      <w:r w:rsidR="003D2ECF" w:rsidRPr="00BC74B3">
        <w:rPr>
          <w:rFonts w:asciiTheme="minorHAnsi" w:hAnsiTheme="minorHAnsi" w:cstheme="minorHAnsi"/>
          <w:sz w:val="20"/>
          <w:szCs w:val="20"/>
        </w:rPr>
        <w:t xml:space="preserve"> samostatných častí. Uchádzač môže predložiť ponuku na jednu časť, viacero častí alebo na všetky časti predmetu zákazky.</w:t>
      </w:r>
    </w:p>
    <w:p w14:paraId="3E866879" w14:textId="77777777" w:rsidR="0068616A" w:rsidRPr="00BC74B3" w:rsidRDefault="0068616A" w:rsidP="00BC74B3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1AE69F0C" w14:textId="5741E111" w:rsidR="0053642B" w:rsidRPr="00BC74B3" w:rsidRDefault="0053642B" w:rsidP="00ED2578">
      <w:pPr>
        <w:pStyle w:val="Odsekzoznamu"/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Jazyk ponuky</w:t>
      </w:r>
    </w:p>
    <w:p w14:paraId="666B5430" w14:textId="3866DA6B" w:rsidR="0053642B" w:rsidRPr="00BC74B3" w:rsidRDefault="0053642B" w:rsidP="00ED2578">
      <w:pPr>
        <w:pStyle w:val="Odsekzoznamu"/>
        <w:numPr>
          <w:ilvl w:val="1"/>
          <w:numId w:val="4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</w:t>
      </w:r>
      <w:r w:rsidR="00274CD2" w:rsidRPr="00BC74B3">
        <w:rPr>
          <w:rFonts w:asciiTheme="minorHAnsi" w:hAnsiTheme="minorHAnsi" w:cstheme="minorHAnsi"/>
          <w:sz w:val="20"/>
          <w:szCs w:val="20"/>
        </w:rPr>
        <w:t>nej a reprodukovateľnej podobe.</w:t>
      </w:r>
    </w:p>
    <w:p w14:paraId="1C7E4B2E" w14:textId="3710540D" w:rsidR="0050706A" w:rsidRPr="00BC74B3" w:rsidRDefault="0050706A" w:rsidP="00BC74B3">
      <w:pPr>
        <w:pStyle w:val="Odsekzoznamu"/>
        <w:spacing w:after="0" w:line="240" w:lineRule="auto"/>
        <w:ind w:left="1080" w:firstLine="0"/>
        <w:rPr>
          <w:rFonts w:asciiTheme="minorHAnsi" w:hAnsiTheme="minorHAnsi" w:cstheme="minorHAnsi"/>
          <w:sz w:val="20"/>
          <w:szCs w:val="20"/>
        </w:rPr>
      </w:pPr>
    </w:p>
    <w:p w14:paraId="7BF52101" w14:textId="5A2338EF" w:rsidR="00A81951" w:rsidRPr="00BC74B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4" w:name="_Toc12164"/>
      <w:r w:rsidRPr="00BC74B3">
        <w:rPr>
          <w:rFonts w:asciiTheme="minorHAnsi" w:hAnsiTheme="minorHAnsi" w:cstheme="minorHAnsi"/>
          <w:sz w:val="20"/>
          <w:szCs w:val="20"/>
        </w:rPr>
        <w:t xml:space="preserve">Podmienky </w:t>
      </w:r>
      <w:r w:rsidR="00C56794" w:rsidRPr="00BC74B3">
        <w:rPr>
          <w:rFonts w:asciiTheme="minorHAnsi" w:hAnsiTheme="minorHAnsi" w:cstheme="minorHAnsi"/>
          <w:sz w:val="20"/>
          <w:szCs w:val="20"/>
        </w:rPr>
        <w:t>predkladania ponúk</w:t>
      </w: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4"/>
    </w:p>
    <w:p w14:paraId="62A0907D" w14:textId="4CB10B5C" w:rsidR="00A81951" w:rsidRPr="00FA7FA7" w:rsidRDefault="00A81951" w:rsidP="00ED2578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Ponuka je vyhotovená elektronicky a vložená do systému JOSEPHINE umiestnenom na webovej adrese </w:t>
      </w:r>
      <w:hyperlink r:id="rId10" w:history="1">
        <w:r w:rsidRPr="00BC74B3">
          <w:rPr>
            <w:rStyle w:val="Hypertextovprepojenie"/>
            <w:rFonts w:asciiTheme="minorHAnsi" w:eastAsiaTheme="minorEastAsia" w:hAnsiTheme="minorHAnsi" w:cstheme="minorHAnsi"/>
            <w:sz w:val="20"/>
            <w:szCs w:val="20"/>
          </w:rPr>
          <w:t>https://josephine.proebiz.com/</w:t>
        </w:r>
      </w:hyperlink>
      <w:r w:rsidRPr="00BC74B3">
        <w:rPr>
          <w:rFonts w:asciiTheme="minorHAnsi" w:eastAsiaTheme="minorEastAsia" w:hAnsiTheme="minorHAnsi" w:cstheme="minorHAnsi"/>
          <w:sz w:val="20"/>
          <w:szCs w:val="20"/>
        </w:rPr>
        <w:t>.</w:t>
      </w:r>
    </w:p>
    <w:p w14:paraId="0590CAE5" w14:textId="668657D4" w:rsidR="00302059" w:rsidRPr="00FA7FA7" w:rsidRDefault="00B10EB9" w:rsidP="00ED2578">
      <w:pPr>
        <w:pStyle w:val="Odsekzoznamu"/>
        <w:numPr>
          <w:ilvl w:val="1"/>
          <w:numId w:val="4"/>
        </w:numPr>
        <w:tabs>
          <w:tab w:val="left" w:pos="426"/>
        </w:tabs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8C6793" w:rsidRPr="00BC74B3">
        <w:rPr>
          <w:rFonts w:asciiTheme="minorHAnsi" w:hAnsiTheme="minorHAnsi" w:cstheme="minorHAnsi"/>
          <w:sz w:val="20"/>
          <w:szCs w:val="20"/>
        </w:rPr>
        <w:t>Uchádzač má možnosť sa registrovať do systému JOSEPHINE pomocou vyplnenia registračného formulára a následným prihlásením.</w:t>
      </w:r>
      <w:r w:rsidR="008C6793" w:rsidRPr="00BC74B3">
        <w:rPr>
          <w:rFonts w:asciiTheme="minorHAnsi" w:hAnsiTheme="minorHAnsi" w:cstheme="minorHAnsi"/>
          <w:sz w:val="20"/>
          <w:szCs w:val="20"/>
          <w:u w:val="single" w:color="000000"/>
        </w:rPr>
        <w:t xml:space="preserve"> </w:t>
      </w:r>
    </w:p>
    <w:p w14:paraId="2830FF31" w14:textId="37BC5E10" w:rsidR="0027672E" w:rsidRPr="00FA7FA7" w:rsidRDefault="00A81951" w:rsidP="00ED2578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</w:t>
      </w:r>
      <w:r w:rsidR="008C6793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a žiadosti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“.</w:t>
      </w:r>
    </w:p>
    <w:p w14:paraId="1A302DDC" w14:textId="2FA1AFBB" w:rsidR="00A81951" w:rsidRDefault="00A81951" w:rsidP="00ED2578">
      <w:pPr>
        <w:pStyle w:val="Odsekzoznamu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V predloženej ponuke prostredníctvom systému JOSEPHINE musia byť pripojené požadované naskenované do</w:t>
      </w:r>
      <w:r w:rsidR="0006569A" w:rsidRPr="00BC74B3">
        <w:rPr>
          <w:rFonts w:asciiTheme="minorHAnsi" w:eastAsiaTheme="minorEastAsia" w:hAnsiTheme="minorHAnsi" w:cstheme="minorHAnsi"/>
          <w:sz w:val="20"/>
          <w:szCs w:val="20"/>
        </w:rPr>
        <w:t>klady (odporúčaný formát je</w:t>
      </w:r>
      <w:r w:rsidR="0058125C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68616A" w:rsidRPr="00BC74B3">
        <w:rPr>
          <w:rFonts w:asciiTheme="minorHAnsi" w:eastAsiaTheme="minorEastAsia" w:hAnsiTheme="minorHAnsi" w:cstheme="minorHAnsi"/>
          <w:sz w:val="20"/>
          <w:szCs w:val="20"/>
        </w:rPr>
        <w:t>E</w:t>
      </w:r>
      <w:r w:rsidR="0058125C" w:rsidRPr="00BC74B3">
        <w:rPr>
          <w:rFonts w:asciiTheme="minorHAnsi" w:eastAsiaTheme="minorEastAsia" w:hAnsiTheme="minorHAnsi" w:cstheme="minorHAnsi"/>
          <w:sz w:val="20"/>
          <w:szCs w:val="20"/>
        </w:rPr>
        <w:t>xcel pre Špecifikáciu položiek a</w:t>
      </w:r>
      <w:r w:rsidR="0006569A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.pdf</w:t>
      </w:r>
      <w:r w:rsidR="0058125C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pre ostatné dokumenty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) tak, ako je uvedené v</w:t>
      </w:r>
      <w:r w:rsidR="0027672E" w:rsidRPr="00BC74B3">
        <w:rPr>
          <w:rFonts w:asciiTheme="minorHAnsi" w:eastAsiaTheme="minorEastAsia" w:hAnsiTheme="minorHAnsi" w:cstheme="minorHAnsi"/>
          <w:sz w:val="20"/>
          <w:szCs w:val="20"/>
        </w:rPr>
        <w:t> bode 1</w:t>
      </w:r>
      <w:r w:rsidR="009C6F2C" w:rsidRPr="00BC74B3">
        <w:rPr>
          <w:rFonts w:asciiTheme="minorHAnsi" w:eastAsiaTheme="minorEastAsia" w:hAnsiTheme="minorHAnsi" w:cstheme="minorHAnsi"/>
          <w:sz w:val="20"/>
          <w:szCs w:val="20"/>
        </w:rPr>
        <w:t>4</w:t>
      </w:r>
      <w:r w:rsidR="003069C0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tejto </w:t>
      </w:r>
      <w:r w:rsidR="00B377AA" w:rsidRPr="00BC74B3">
        <w:rPr>
          <w:rFonts w:asciiTheme="minorHAnsi" w:eastAsiaTheme="minorEastAsia" w:hAnsiTheme="minorHAnsi" w:cstheme="minorHAnsi"/>
          <w:sz w:val="20"/>
          <w:szCs w:val="20"/>
        </w:rPr>
        <w:t>V</w:t>
      </w:r>
      <w:r w:rsidR="003069C0" w:rsidRPr="00BC74B3">
        <w:rPr>
          <w:rFonts w:asciiTheme="minorHAnsi" w:eastAsiaTheme="minorEastAsia" w:hAnsiTheme="minorHAnsi" w:cstheme="minorHAnsi"/>
          <w:sz w:val="20"/>
          <w:szCs w:val="20"/>
        </w:rPr>
        <w:t>ýzvy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11E25" w:rsidRPr="00BC74B3">
        <w:rPr>
          <w:rFonts w:asciiTheme="minorHAnsi" w:hAnsiTheme="minorHAnsi" w:cstheme="minorHAnsi"/>
          <w:b/>
          <w:sz w:val="20"/>
          <w:szCs w:val="20"/>
          <w:u w:val="single"/>
        </w:rPr>
        <w:t>a vyplnenie celkovej ceny za</w:t>
      </w:r>
      <w:r w:rsidR="00ED1FDB" w:rsidRPr="00BC74B3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C84882" w:rsidRPr="00BC74B3">
        <w:rPr>
          <w:rFonts w:asciiTheme="minorHAnsi" w:hAnsiTheme="minorHAnsi" w:cstheme="minorHAnsi"/>
          <w:b/>
          <w:sz w:val="20"/>
          <w:szCs w:val="20"/>
          <w:u w:val="single"/>
        </w:rPr>
        <w:t xml:space="preserve"> časť</w:t>
      </w:r>
      <w:r w:rsidR="00311E25" w:rsidRPr="00BC74B3">
        <w:rPr>
          <w:rFonts w:asciiTheme="minorHAnsi" w:hAnsiTheme="minorHAnsi" w:cstheme="minorHAnsi"/>
          <w:b/>
          <w:sz w:val="20"/>
          <w:szCs w:val="20"/>
          <w:u w:val="single"/>
        </w:rPr>
        <w:t xml:space="preserve"> predmet</w:t>
      </w:r>
      <w:r w:rsidR="00C84882" w:rsidRPr="00BC74B3">
        <w:rPr>
          <w:rFonts w:asciiTheme="minorHAnsi" w:hAnsiTheme="minorHAnsi" w:cstheme="minorHAnsi"/>
          <w:b/>
          <w:sz w:val="20"/>
          <w:szCs w:val="20"/>
          <w:u w:val="single"/>
        </w:rPr>
        <w:t>u</w:t>
      </w:r>
      <w:r w:rsidR="00311E25" w:rsidRPr="00BC74B3">
        <w:rPr>
          <w:rFonts w:asciiTheme="minorHAnsi" w:hAnsiTheme="minorHAnsi" w:cstheme="minorHAnsi"/>
          <w:b/>
          <w:sz w:val="20"/>
          <w:szCs w:val="20"/>
          <w:u w:val="single"/>
        </w:rPr>
        <w:t xml:space="preserve"> zákazky, uvedenej v elektronickom formulári</w:t>
      </w:r>
      <w:r w:rsidRPr="00BC74B3">
        <w:rPr>
          <w:rFonts w:asciiTheme="minorHAnsi" w:hAnsiTheme="minorHAnsi" w:cstheme="minorHAnsi"/>
          <w:sz w:val="20"/>
          <w:szCs w:val="20"/>
        </w:rPr>
        <w:t>.</w:t>
      </w:r>
      <w:r w:rsidR="00AC2060" w:rsidRPr="00BC74B3">
        <w:rPr>
          <w:rFonts w:asciiTheme="minorHAnsi" w:hAnsiTheme="minorHAnsi" w:cstheme="minorHAnsi"/>
          <w:sz w:val="20"/>
          <w:szCs w:val="20"/>
        </w:rPr>
        <w:t xml:space="preserve"> Doklady musia byť k termínu predloženia ponuky platné a aktuálne.</w:t>
      </w:r>
      <w:r w:rsidR="0027672E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Ak ponuka obsahuje dôverné informácie, uchádzač ich v ponuke viditeľne označí.</w:t>
      </w:r>
    </w:p>
    <w:p w14:paraId="3760E4FB" w14:textId="18856B06" w:rsidR="00E542F5" w:rsidRPr="00BC74B3" w:rsidRDefault="00A81951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Uchádzačom navrhovaná </w:t>
      </w:r>
      <w:r w:rsidR="00E542F5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celková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cena za dodanie požadovaného predmetu zákazky, uvedená v ponuke uchádzač</w:t>
      </w:r>
      <w:r w:rsidR="00931416" w:rsidRPr="00BC74B3">
        <w:rPr>
          <w:rFonts w:asciiTheme="minorHAnsi" w:eastAsiaTheme="minorEastAsia" w:hAnsiTheme="minorHAnsi" w:cstheme="minorHAnsi"/>
          <w:sz w:val="20"/>
          <w:szCs w:val="20"/>
        </w:rPr>
        <w:t>a, bude vyjadrená v EUR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s presnosťou na </w:t>
      </w:r>
      <w:r w:rsidR="00CD2CBE" w:rsidRPr="00BC74B3">
        <w:rPr>
          <w:rFonts w:asciiTheme="minorHAnsi" w:eastAsiaTheme="minorEastAsia" w:hAnsiTheme="minorHAnsi" w:cstheme="minorHAnsi"/>
          <w:sz w:val="20"/>
          <w:szCs w:val="20"/>
        </w:rPr>
        <w:t>tri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desatinné miesta a vložená do systému JOSEPHINE v tejto štruktúre: </w:t>
      </w:r>
    </w:p>
    <w:p w14:paraId="29DE02E1" w14:textId="1A037A5F" w:rsidR="00E542F5" w:rsidRPr="00BC74B3" w:rsidRDefault="00E7348B" w:rsidP="00ED2578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cena</w:t>
      </w:r>
      <w:r w:rsidR="009B445E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v EUR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za mernú jednotku jednotlivých položiek bez DPH</w:t>
      </w:r>
    </w:p>
    <w:p w14:paraId="461073F3" w14:textId="01CF94BB" w:rsidR="00E542F5" w:rsidRPr="00BC74B3" w:rsidRDefault="00E7348B" w:rsidP="00ED2578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sadzba </w:t>
      </w:r>
      <w:r w:rsidR="00973D1A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DPH v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%</w:t>
      </w:r>
      <w:r w:rsidR="00A81951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, </w:t>
      </w:r>
    </w:p>
    <w:p w14:paraId="46FA5AB8" w14:textId="6D0999B2" w:rsidR="00E7348B" w:rsidRPr="00BC74B3" w:rsidRDefault="00E7348B" w:rsidP="00ED2578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cena v EUR za predpokladané odobraté množstvo s DPH podľa jednotlivých položiek</w:t>
      </w:r>
    </w:p>
    <w:p w14:paraId="2DAA53B4" w14:textId="77777777" w:rsidR="00E7348B" w:rsidRPr="00BC74B3" w:rsidRDefault="00E7348B" w:rsidP="00ED2578">
      <w:pPr>
        <w:pStyle w:val="Odsekzoznamu"/>
        <w:numPr>
          <w:ilvl w:val="0"/>
          <w:numId w:val="3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celková cena za predmet zákazky v EUR s DPH.</w:t>
      </w:r>
    </w:p>
    <w:p w14:paraId="4578439D" w14:textId="2A453BBF" w:rsidR="00961524" w:rsidRDefault="004C25A6" w:rsidP="00ED2578">
      <w:pPr>
        <w:pStyle w:val="Odsekzoznamu"/>
        <w:numPr>
          <w:ilvl w:val="1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V prípade, že uchádzač predloží listinnú ponuku, verejný obstarávateľ na ňu nebude prihliadať.  </w:t>
      </w:r>
    </w:p>
    <w:p w14:paraId="226DFA91" w14:textId="3BFDC9EF" w:rsidR="00C56794" w:rsidRPr="00FA7FA7" w:rsidRDefault="004C25A6" w:rsidP="00ED2578">
      <w:pPr>
        <w:pStyle w:val="Odsekzoznamu"/>
        <w:numPr>
          <w:ilvl w:val="1"/>
          <w:numId w:val="4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Ponuka, pre účely zadávania tejto zákazky, je </w:t>
      </w:r>
      <w:r w:rsidRPr="00BC74B3">
        <w:rPr>
          <w:rFonts w:asciiTheme="minorHAnsi" w:hAnsiTheme="minorHAnsi" w:cstheme="minorHAnsi"/>
          <w:sz w:val="20"/>
          <w:szCs w:val="20"/>
          <w:u w:val="single"/>
        </w:rPr>
        <w:t>prejav slobodnej vôle uchádzača, že chce za úhradu poskytnúť verejnému obstarávateľovi určené plnenie pri dodržaní podmienok stanovených verejným obstarávateľom bez určovani</w:t>
      </w:r>
      <w:r w:rsidR="00C56794" w:rsidRPr="00BC74B3">
        <w:rPr>
          <w:rFonts w:asciiTheme="minorHAnsi" w:hAnsiTheme="minorHAnsi" w:cstheme="minorHAnsi"/>
          <w:sz w:val="20"/>
          <w:szCs w:val="20"/>
          <w:u w:val="single"/>
        </w:rPr>
        <w:t xml:space="preserve">a svojich osobitných podmienok. </w:t>
      </w:r>
    </w:p>
    <w:p w14:paraId="300655E6" w14:textId="6ADB1FC6" w:rsidR="008D576F" w:rsidRPr="00FA7FA7" w:rsidRDefault="004C25A6" w:rsidP="00ED2578">
      <w:pPr>
        <w:pStyle w:val="Odsekzoznamu"/>
        <w:numPr>
          <w:ilvl w:val="1"/>
          <w:numId w:val="4"/>
        </w:numPr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Ponuku môžu predkladať všetky hospodárske subjekty (fyzické, právnické osoby alebo skupina fyzických alebo právnických osôb vystupujúcich voči verejnému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</w:t>
      </w:r>
      <w:r w:rsidRPr="00BC74B3">
        <w:rPr>
          <w:rFonts w:asciiTheme="minorHAnsi" w:hAnsiTheme="minorHAnsi" w:cstheme="minorHAnsi"/>
          <w:sz w:val="20"/>
          <w:szCs w:val="20"/>
        </w:rPr>
        <w:lastRenderedPageBreak/>
        <w:t xml:space="preserve">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 </w:t>
      </w:r>
    </w:p>
    <w:p w14:paraId="321C9899" w14:textId="67830B39" w:rsidR="00961524" w:rsidRPr="00BC74B3" w:rsidRDefault="004C25A6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Uchádzač alebo skupina uchádzačov môže predložiť iba jednu ponuku. Uchádzač nemôže byť v tom istom postupe zadávania zákazky členom skupiny dodávateľov, ktorá predkladá ponuku. Verejný obstarávateľ alebo obstarávateľ vylúči uchádzača, ktorý je súčasne členom skupiny dodávateľov.  </w:t>
      </w:r>
    </w:p>
    <w:p w14:paraId="2952826B" w14:textId="77777777" w:rsidR="008D576F" w:rsidRPr="00BC74B3" w:rsidRDefault="008D576F" w:rsidP="00BC74B3">
      <w:pPr>
        <w:pStyle w:val="Odsekzoznamu"/>
        <w:spacing w:after="0" w:line="240" w:lineRule="auto"/>
        <w:ind w:left="1080" w:right="0" w:firstLine="0"/>
        <w:rPr>
          <w:rFonts w:asciiTheme="minorHAnsi" w:hAnsiTheme="minorHAnsi" w:cstheme="minorHAnsi"/>
          <w:sz w:val="20"/>
          <w:szCs w:val="20"/>
        </w:rPr>
      </w:pPr>
    </w:p>
    <w:p w14:paraId="76152B75" w14:textId="5D759461" w:rsidR="00A53A41" w:rsidRPr="00BC74B3" w:rsidRDefault="00A53A41" w:rsidP="00ED2578">
      <w:pPr>
        <w:pStyle w:val="Odsekzoznamu"/>
        <w:numPr>
          <w:ilvl w:val="0"/>
          <w:numId w:val="4"/>
        </w:numPr>
        <w:spacing w:after="0" w:line="240" w:lineRule="auto"/>
        <w:ind w:right="274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Podmienky účasti</w:t>
      </w:r>
    </w:p>
    <w:p w14:paraId="4987EB06" w14:textId="2FC8642B" w:rsidR="00ED45D3" w:rsidRPr="00BC74B3" w:rsidRDefault="00615F4A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musí</w:t>
      </w:r>
      <w:r w:rsidRPr="00BC74B3">
        <w:rPr>
          <w:rFonts w:asciiTheme="minorHAnsi" w:hAnsiTheme="minorHAnsi" w:cstheme="minorHAnsi"/>
          <w:sz w:val="20"/>
          <w:szCs w:val="20"/>
        </w:rPr>
        <w:t xml:space="preserve"> spĺňať podmienku účasti týkajúcu sa </w:t>
      </w: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osobného postavenia podľa:</w:t>
      </w: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5B78ED4" w14:textId="77777777" w:rsidR="00490836" w:rsidRPr="00BC74B3" w:rsidRDefault="00490836" w:rsidP="00BC74B3">
      <w:p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19FFBA34" w14:textId="62B819CF" w:rsidR="00ED45D3" w:rsidRPr="00BC74B3" w:rsidRDefault="00ED45D3" w:rsidP="00ED2578">
      <w:pPr>
        <w:pStyle w:val="Odsekzoznamu"/>
        <w:numPr>
          <w:ilvl w:val="0"/>
          <w:numId w:val="7"/>
        </w:numPr>
        <w:spacing w:after="0" w:line="240" w:lineRule="auto"/>
        <w:ind w:left="1560" w:right="0" w:hanging="284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§ 32 ods. 1 písm. e) ZVO,</w:t>
      </w:r>
      <w:r w:rsidRPr="00BC74B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sz w:val="20"/>
          <w:szCs w:val="20"/>
        </w:rPr>
        <w:t>t.</w:t>
      </w:r>
      <w:r w:rsidR="0096742A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sz w:val="20"/>
          <w:szCs w:val="20"/>
        </w:rPr>
        <w:t xml:space="preserve">j. uchádzač </w:t>
      </w:r>
      <w:r w:rsidRPr="00BC74B3">
        <w:rPr>
          <w:rFonts w:asciiTheme="minorHAnsi" w:hAnsiTheme="minorHAnsi" w:cstheme="minorHAnsi"/>
          <w:b/>
          <w:sz w:val="20"/>
          <w:szCs w:val="20"/>
        </w:rPr>
        <w:t>je oprávnený dodávať tovar alebo poskytovať služby</w:t>
      </w:r>
      <w:r w:rsidRPr="00BC74B3">
        <w:rPr>
          <w:rFonts w:asciiTheme="minorHAnsi" w:hAnsiTheme="minorHAnsi" w:cstheme="minorHAnsi"/>
          <w:sz w:val="20"/>
          <w:szCs w:val="20"/>
        </w:rPr>
        <w:t>,  zodpovedajúce predmetu zákazky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.</w:t>
      </w:r>
    </w:p>
    <w:p w14:paraId="60D1E7C7" w14:textId="77777777" w:rsidR="00490836" w:rsidRPr="00BC74B3" w:rsidRDefault="00490836" w:rsidP="00BC74B3">
      <w:pPr>
        <w:spacing w:after="0" w:line="240" w:lineRule="auto"/>
        <w:ind w:right="0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14:paraId="5A1690A8" w14:textId="54059CFF" w:rsidR="00ED45D3" w:rsidRPr="00BC74B3" w:rsidRDefault="00ED45D3" w:rsidP="00ED2578">
      <w:pPr>
        <w:pStyle w:val="Odsekzoznamu"/>
        <w:numPr>
          <w:ilvl w:val="0"/>
          <w:numId w:val="7"/>
        </w:numPr>
        <w:spacing w:after="0" w:line="240" w:lineRule="auto"/>
        <w:ind w:left="1560" w:right="0" w:hanging="284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§ 32 ods. 1 písm</w:t>
      </w:r>
      <w:r w:rsidRPr="00BC74B3">
        <w:rPr>
          <w:rFonts w:asciiTheme="minorHAnsi" w:hAnsiTheme="minorHAnsi" w:cstheme="minorHAnsi"/>
          <w:sz w:val="20"/>
          <w:szCs w:val="20"/>
          <w:u w:val="single"/>
        </w:rPr>
        <w:t xml:space="preserve">. </w:t>
      </w: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f)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 xml:space="preserve"> ZVO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,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t. j. 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 xml:space="preserve">čestné vyhlásenie, 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že uchádzač nemá uložený zákaz účasti vo verejnom obstarávaní potvrdený konečným rozhodnutím v Slovenskej republike alebo v štáte sídla, miesta podnikania alebo obvyklého pobytu. Pre splnenie predmetnej podmienky účasti 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u w:val="single"/>
          <w:shd w:val="clear" w:color="auto" w:fill="FFFFFF"/>
        </w:rPr>
        <w:t>sa vyžaduje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predloženie čestného vyhlásenia. Dokument musí byť 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shd w:val="clear" w:color="auto" w:fill="FFFFFF"/>
        </w:rPr>
        <w:t>podpísaný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štatutárnym zástupcom alebo osobou oprávnenou konať za uchádzača, nahrat</w:t>
      </w:r>
      <w:r w:rsidR="00490836"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ý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vo formáte .pdf (</w:t>
      </w:r>
      <w:r w:rsidR="00490836"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P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ríloha č. </w:t>
      </w:r>
      <w:r w:rsidR="00F424FB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>4</w:t>
      </w:r>
      <w:r w:rsidRPr="00BC74B3"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  <w:t xml:space="preserve"> Výzvy).</w:t>
      </w:r>
    </w:p>
    <w:p w14:paraId="71FB0A85" w14:textId="4AFA4648" w:rsidR="00FA3599" w:rsidRPr="00BC74B3" w:rsidRDefault="00FA3599" w:rsidP="00BC74B3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7E671597" w14:textId="0AB4ABA6" w:rsidR="00FA3599" w:rsidRPr="00BC74B3" w:rsidRDefault="00FA3599" w:rsidP="00BC74B3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  <w:r w:rsidRPr="00BC74B3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Doklady požadované na preukázanie osobného postavenia uvedené v bode 13.1 je postačujúce v ponuke predložiť jedenkrát aj v prípade, ak uchádzač prekladá ponuku viac častí alebo všetky časti</w:t>
      </w:r>
      <w:r w:rsidR="009B4208" w:rsidRPr="00BC74B3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predmetu</w:t>
      </w:r>
      <w:r w:rsidRPr="00BC74B3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 zákazky.</w:t>
      </w:r>
    </w:p>
    <w:p w14:paraId="21563FDE" w14:textId="5BC2C4D9" w:rsidR="00607217" w:rsidRPr="00BC74B3" w:rsidRDefault="00607217" w:rsidP="00BC74B3">
      <w:pPr>
        <w:pStyle w:val="Odsekzoznamu"/>
        <w:spacing w:after="0" w:line="240" w:lineRule="auto"/>
        <w:ind w:left="1560" w:right="0" w:firstLine="0"/>
        <w:rPr>
          <w:rFonts w:asciiTheme="minorHAnsi" w:hAnsiTheme="minorHAnsi" w:cstheme="minorHAnsi"/>
          <w:color w:val="auto"/>
          <w:sz w:val="20"/>
          <w:szCs w:val="20"/>
          <w:shd w:val="clear" w:color="auto" w:fill="FFFFFF"/>
        </w:rPr>
      </w:pPr>
    </w:p>
    <w:p w14:paraId="71D79EA2" w14:textId="2EF3F8EF" w:rsidR="00F221C6" w:rsidRPr="00E02E0E" w:rsidRDefault="00615F4A" w:rsidP="00ED2578">
      <w:pPr>
        <w:pStyle w:val="Odsekzoznamu"/>
        <w:numPr>
          <w:ilvl w:val="1"/>
          <w:numId w:val="4"/>
        </w:numPr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E02E0E">
        <w:rPr>
          <w:rFonts w:asciiTheme="minorHAnsi" w:hAnsiTheme="minorHAnsi" w:cstheme="minorHAnsi"/>
          <w:sz w:val="20"/>
          <w:szCs w:val="20"/>
        </w:rPr>
        <w:t xml:space="preserve">Verejný obstarávateľ informuje uchádzačov, že doklady ktoré podľa § 32 ods. 3 ZVO </w:t>
      </w:r>
      <w:r w:rsidRPr="00E02E0E">
        <w:rPr>
          <w:rFonts w:asciiTheme="minorHAnsi" w:hAnsiTheme="minorHAnsi" w:cstheme="minorHAnsi"/>
          <w:b/>
          <w:sz w:val="20"/>
          <w:szCs w:val="20"/>
          <w:u w:val="single"/>
        </w:rPr>
        <w:t>nevyžaduje od uchádzačov</w:t>
      </w:r>
      <w:r w:rsidRPr="00E02E0E">
        <w:rPr>
          <w:rFonts w:asciiTheme="minorHAnsi" w:hAnsiTheme="minorHAnsi" w:cstheme="minorHAnsi"/>
          <w:sz w:val="20"/>
          <w:szCs w:val="20"/>
        </w:rPr>
        <w:t xml:space="preserve"> </w:t>
      </w:r>
      <w:r w:rsidR="00490836" w:rsidRPr="00E02E0E">
        <w:rPr>
          <w:rFonts w:asciiTheme="minorHAnsi" w:hAnsiTheme="minorHAnsi" w:cstheme="minorHAnsi"/>
          <w:sz w:val="20"/>
          <w:szCs w:val="20"/>
        </w:rPr>
        <w:t xml:space="preserve">predkladať </w:t>
      </w:r>
      <w:r w:rsidR="00F221C6" w:rsidRPr="00E02E0E">
        <w:rPr>
          <w:rFonts w:asciiTheme="minorHAnsi" w:hAnsiTheme="minorHAnsi" w:cstheme="minorHAnsi"/>
          <w:sz w:val="20"/>
          <w:szCs w:val="20"/>
        </w:rPr>
        <w:t>z dôvodu použitia údajov z informačných systémov verejnej správy, sú:</w:t>
      </w:r>
    </w:p>
    <w:p w14:paraId="13CF8278" w14:textId="77777777" w:rsidR="00E02E0E" w:rsidRDefault="00615F4A" w:rsidP="00ED2578">
      <w:pPr>
        <w:pStyle w:val="Odsekzoznamu"/>
        <w:numPr>
          <w:ilvl w:val="0"/>
          <w:numId w:val="12"/>
        </w:numPr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E02E0E">
        <w:rPr>
          <w:rFonts w:asciiTheme="minorHAnsi" w:hAnsiTheme="minorHAnsi" w:cstheme="minorHAnsi"/>
          <w:sz w:val="20"/>
          <w:szCs w:val="20"/>
        </w:rPr>
        <w:t xml:space="preserve">doklad o oprávnení dodávať tovar, uskutočňovať stavebné práce alebo poskytovať službu, ktorý zodpovedná predmetu zákazky (§ 32 ods. 2 písm. e) ZVO). </w:t>
      </w:r>
    </w:p>
    <w:p w14:paraId="41417E48" w14:textId="77777777" w:rsidR="00E02E0E" w:rsidRPr="00E02E0E" w:rsidRDefault="00E02E0E" w:rsidP="00E02E0E">
      <w:pPr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</w:p>
    <w:p w14:paraId="43EF38AE" w14:textId="61DF1942" w:rsidR="003010E8" w:rsidRPr="00BC74B3" w:rsidRDefault="00E02E0E" w:rsidP="00E02E0E">
      <w:pPr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615F4A" w:rsidRPr="00E02E0E">
        <w:rPr>
          <w:rFonts w:asciiTheme="minorHAnsi" w:hAnsiTheme="minorHAnsi" w:cstheme="minorHAnsi"/>
          <w:sz w:val="20"/>
          <w:szCs w:val="20"/>
        </w:rPr>
        <w:t xml:space="preserve">Uvedené platí v prípade uchádzačov </w:t>
      </w:r>
      <w:r w:rsidR="00615F4A" w:rsidRPr="00E02E0E">
        <w:rPr>
          <w:rFonts w:asciiTheme="minorHAnsi" w:hAnsiTheme="minorHAnsi" w:cstheme="minorHAnsi"/>
          <w:sz w:val="20"/>
          <w:szCs w:val="20"/>
          <w:u w:val="single"/>
        </w:rPr>
        <w:t>so sídlom v Slovenskej republike</w:t>
      </w:r>
      <w:r w:rsidR="00615F4A" w:rsidRPr="00E02E0E">
        <w:rPr>
          <w:rFonts w:asciiTheme="minorHAnsi" w:hAnsiTheme="minorHAnsi" w:cstheme="minorHAnsi"/>
          <w:sz w:val="20"/>
          <w:szCs w:val="20"/>
        </w:rPr>
        <w:t>.</w:t>
      </w:r>
    </w:p>
    <w:p w14:paraId="12261C96" w14:textId="77777777" w:rsidR="00F31FBE" w:rsidRPr="00BC74B3" w:rsidRDefault="003010E8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Uchádzač </w:t>
      </w:r>
      <w:r w:rsidRPr="00BC74B3">
        <w:rPr>
          <w:rFonts w:asciiTheme="minorHAnsi" w:hAnsiTheme="minorHAnsi" w:cstheme="minorHAnsi"/>
          <w:b/>
          <w:sz w:val="20"/>
          <w:szCs w:val="20"/>
          <w:u w:val="single"/>
        </w:rPr>
        <w:t>musí preukázať splnenie technickej a odbornej spôsobilosti</w:t>
      </w:r>
      <w:r w:rsidR="00F31FBE" w:rsidRPr="00BC74B3">
        <w:rPr>
          <w:rFonts w:asciiTheme="minorHAnsi" w:hAnsiTheme="minorHAnsi" w:cstheme="minorHAnsi"/>
          <w:sz w:val="20"/>
          <w:szCs w:val="20"/>
        </w:rPr>
        <w:t>:</w:t>
      </w:r>
    </w:p>
    <w:p w14:paraId="289C1AD3" w14:textId="77777777" w:rsidR="00ED1FDB" w:rsidRPr="00BC74B3" w:rsidRDefault="00CB32E6" w:rsidP="00ED2578">
      <w:pPr>
        <w:pStyle w:val="Odsekzoznamu"/>
        <w:numPr>
          <w:ilvl w:val="0"/>
          <w:numId w:val="8"/>
        </w:num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</w:rPr>
        <w:t>pred</w:t>
      </w:r>
      <w:r w:rsidR="002927DE" w:rsidRPr="00BC74B3">
        <w:rPr>
          <w:rFonts w:asciiTheme="minorHAnsi" w:hAnsiTheme="minorHAnsi" w:cstheme="minorHAnsi"/>
          <w:sz w:val="20"/>
          <w:szCs w:val="20"/>
        </w:rPr>
        <w:t>ložením zoznamu dodávok potravinového tovaru</w:t>
      </w:r>
      <w:r w:rsidRPr="00BC74B3">
        <w:rPr>
          <w:rFonts w:asciiTheme="minorHAnsi" w:hAnsiTheme="minorHAnsi" w:cstheme="minorHAnsi"/>
          <w:sz w:val="20"/>
          <w:szCs w:val="20"/>
        </w:rPr>
        <w:t xml:space="preserve"> rovnakého ale</w:t>
      </w:r>
      <w:r w:rsidR="00F31FBE" w:rsidRPr="00BC74B3">
        <w:rPr>
          <w:rFonts w:asciiTheme="minorHAnsi" w:hAnsiTheme="minorHAnsi" w:cstheme="minorHAnsi"/>
          <w:sz w:val="20"/>
          <w:szCs w:val="20"/>
        </w:rPr>
        <w:t xml:space="preserve">bo obdobného charakteru </w:t>
      </w:r>
      <w:r w:rsidR="00ED1FDB" w:rsidRPr="00BC74B3">
        <w:rPr>
          <w:rFonts w:asciiTheme="minorHAnsi" w:hAnsiTheme="minorHAnsi" w:cstheme="minorHAnsi"/>
          <w:sz w:val="20"/>
          <w:szCs w:val="20"/>
        </w:rPr>
        <w:t xml:space="preserve">za posledné 3 roky </w:t>
      </w:r>
      <w:r w:rsidR="00F31FBE" w:rsidRPr="00BC74B3">
        <w:rPr>
          <w:rFonts w:asciiTheme="minorHAnsi" w:hAnsiTheme="minorHAnsi" w:cstheme="minorHAnsi"/>
          <w:sz w:val="20"/>
          <w:szCs w:val="20"/>
        </w:rPr>
        <w:t>pre</w:t>
      </w:r>
      <w:r w:rsidRPr="00BC74B3">
        <w:rPr>
          <w:rFonts w:asciiTheme="minorHAnsi" w:hAnsiTheme="minorHAnsi" w:cstheme="minorHAnsi"/>
          <w:sz w:val="20"/>
          <w:szCs w:val="20"/>
        </w:rPr>
        <w:t xml:space="preserve"> časť záka</w:t>
      </w:r>
      <w:r w:rsidR="00A7254C" w:rsidRPr="00BC74B3">
        <w:rPr>
          <w:rFonts w:asciiTheme="minorHAnsi" w:hAnsiTheme="minorHAnsi" w:cstheme="minorHAnsi"/>
          <w:sz w:val="20"/>
          <w:szCs w:val="20"/>
        </w:rPr>
        <w:t>zky, na ktorú predkladá  ponuku. A</w:t>
      </w:r>
      <w:r w:rsidRPr="00BC74B3">
        <w:rPr>
          <w:rFonts w:asciiTheme="minorHAnsi" w:hAnsiTheme="minorHAnsi" w:cstheme="minorHAnsi"/>
          <w:sz w:val="20"/>
          <w:szCs w:val="20"/>
        </w:rPr>
        <w:t>k uchádzač predkladá ponuku na viacero častí predmetu zákazky, musí predložiť zoznam dodávok pre každú</w:t>
      </w:r>
      <w:r w:rsidR="002927DE" w:rsidRPr="00BC74B3">
        <w:rPr>
          <w:rFonts w:asciiTheme="minorHAnsi" w:hAnsiTheme="minorHAnsi" w:cstheme="minorHAnsi"/>
          <w:sz w:val="20"/>
          <w:szCs w:val="20"/>
        </w:rPr>
        <w:t xml:space="preserve"> príslušnú</w:t>
      </w:r>
      <w:r w:rsidR="00A7254C" w:rsidRPr="00BC74B3">
        <w:rPr>
          <w:rFonts w:asciiTheme="minorHAnsi" w:hAnsiTheme="minorHAnsi" w:cstheme="minorHAnsi"/>
          <w:sz w:val="20"/>
          <w:szCs w:val="20"/>
        </w:rPr>
        <w:t xml:space="preserve"> časť zákazky. </w:t>
      </w:r>
    </w:p>
    <w:p w14:paraId="0646EEB5" w14:textId="5F38B947" w:rsidR="00E44B13" w:rsidRPr="00BC74B3" w:rsidRDefault="00ED1FDB" w:rsidP="00ED2578">
      <w:pPr>
        <w:pStyle w:val="Odsekzoznamu"/>
        <w:numPr>
          <w:ilvl w:val="0"/>
          <w:numId w:val="8"/>
        </w:numPr>
        <w:tabs>
          <w:tab w:val="left" w:pos="344"/>
        </w:tabs>
        <w:autoSpaceDE w:val="0"/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  <w:u w:val="single"/>
        </w:rPr>
        <w:t>Uchádzač k predloženému zoznamu dodávok potravinového tovaru doloží potvrdenie od odberateľa o uskutočnení dodávok v hodnote minimálne dosahujúcej predpokladanú hodnotu príslušnej časti zákazky, na ktorú uchádzač predkladá ponuku.</w:t>
      </w: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="00F31FBE" w:rsidRPr="00BC74B3">
        <w:rPr>
          <w:rFonts w:asciiTheme="minorHAnsi" w:hAnsiTheme="minorHAnsi" w:cstheme="minorHAnsi"/>
          <w:sz w:val="20"/>
          <w:szCs w:val="20"/>
        </w:rPr>
        <w:t>Dokladom je aj referencia, ak odberateľom bol verejný obstarávateľ alebo obstarávateľ podľa ZVO.</w:t>
      </w:r>
    </w:p>
    <w:p w14:paraId="22BC8531" w14:textId="5114CF73" w:rsidR="008D576F" w:rsidRPr="00BC74B3" w:rsidRDefault="008D576F" w:rsidP="00BC74B3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</w:p>
    <w:p w14:paraId="029565CD" w14:textId="48734781" w:rsidR="00961524" w:rsidRPr="00BC74B3" w:rsidRDefault="00AC2060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5" w:name="_Toc12166"/>
      <w:r w:rsidRPr="00BC74B3">
        <w:rPr>
          <w:rFonts w:asciiTheme="minorHAnsi" w:hAnsiTheme="minorHAnsi" w:cstheme="minorHAnsi"/>
          <w:sz w:val="20"/>
          <w:szCs w:val="20"/>
        </w:rPr>
        <w:t>O</w:t>
      </w:r>
      <w:r w:rsidR="004C25A6" w:rsidRPr="00BC74B3">
        <w:rPr>
          <w:rFonts w:asciiTheme="minorHAnsi" w:hAnsiTheme="minorHAnsi" w:cstheme="minorHAnsi"/>
          <w:sz w:val="20"/>
          <w:szCs w:val="20"/>
        </w:rPr>
        <w:t>bsah ponuky</w:t>
      </w:r>
      <w:r w:rsidR="004C25A6"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5"/>
    </w:p>
    <w:p w14:paraId="3F54E1A9" w14:textId="4EEF7AB5" w:rsidR="00961524" w:rsidRPr="00BC74B3" w:rsidRDefault="004C25A6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Ponuka </w:t>
      </w:r>
      <w:r w:rsidR="00AC2060" w:rsidRPr="00BC74B3">
        <w:rPr>
          <w:rFonts w:asciiTheme="minorHAnsi" w:hAnsiTheme="minorHAnsi" w:cstheme="minorHAnsi"/>
          <w:sz w:val="20"/>
          <w:szCs w:val="20"/>
        </w:rPr>
        <w:t>musí</w:t>
      </w:r>
      <w:r w:rsidRPr="00BC74B3">
        <w:rPr>
          <w:rFonts w:asciiTheme="minorHAnsi" w:hAnsiTheme="minorHAnsi" w:cstheme="minorHAnsi"/>
          <w:sz w:val="20"/>
          <w:szCs w:val="20"/>
        </w:rPr>
        <w:t xml:space="preserve"> obsahovať: </w:t>
      </w:r>
    </w:p>
    <w:p w14:paraId="652A540E" w14:textId="44F002A3" w:rsidR="00961524" w:rsidRPr="00BC74B3" w:rsidRDefault="004C25A6" w:rsidP="00ED2578">
      <w:pPr>
        <w:pStyle w:val="Odsekzoznamu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titulný list</w:t>
      </w:r>
      <w:r w:rsidRPr="00BC74B3">
        <w:rPr>
          <w:rFonts w:asciiTheme="minorHAnsi" w:hAnsiTheme="minorHAnsi" w:cstheme="minorHAnsi"/>
          <w:i/>
          <w:sz w:val="20"/>
          <w:szCs w:val="20"/>
        </w:rPr>
        <w:t xml:space="preserve">, </w:t>
      </w:r>
      <w:r w:rsidRPr="00BC74B3">
        <w:rPr>
          <w:rFonts w:asciiTheme="minorHAnsi" w:hAnsiTheme="minorHAnsi" w:cstheme="minorHAnsi"/>
          <w:sz w:val="20"/>
          <w:szCs w:val="20"/>
        </w:rPr>
        <w:t>v ktorom musí byť uvedené meno a priezvisko kontaktnej osoby, telefónny kontakt a emailová adresa, prostredníctvom ktorej bude môcť verejný obstarávateľ s</w:t>
      </w:r>
      <w:r w:rsidR="008358CA" w:rsidRPr="00BC74B3">
        <w:rPr>
          <w:rFonts w:asciiTheme="minorHAnsi" w:hAnsiTheme="minorHAnsi" w:cstheme="minorHAnsi"/>
          <w:sz w:val="20"/>
          <w:szCs w:val="20"/>
        </w:rPr>
        <w:t> </w:t>
      </w:r>
      <w:r w:rsidRPr="00BC74B3">
        <w:rPr>
          <w:rFonts w:asciiTheme="minorHAnsi" w:hAnsiTheme="minorHAnsi" w:cstheme="minorHAnsi"/>
          <w:sz w:val="20"/>
          <w:szCs w:val="20"/>
        </w:rPr>
        <w:t>uchádzačom komunikovať, obchodné me</w:t>
      </w:r>
      <w:r w:rsidR="00A53A41" w:rsidRPr="00BC74B3">
        <w:rPr>
          <w:rFonts w:asciiTheme="minorHAnsi" w:hAnsiTheme="minorHAnsi" w:cstheme="minorHAnsi"/>
          <w:sz w:val="20"/>
          <w:szCs w:val="20"/>
        </w:rPr>
        <w:t>no uchádzača a označenie súťaže,</w:t>
      </w: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E77C2C" w14:textId="12CDF4D5" w:rsidR="00961524" w:rsidRPr="00BC74B3" w:rsidRDefault="00F424FB" w:rsidP="00ED2578">
      <w:pPr>
        <w:pStyle w:val="Odsekzoznamu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doklady</w:t>
      </w:r>
      <w:r w:rsidR="00490836" w:rsidRPr="00BC74B3">
        <w:rPr>
          <w:rFonts w:asciiTheme="minorHAnsi" w:hAnsiTheme="minorHAnsi" w:cstheme="minorHAnsi"/>
          <w:b/>
          <w:sz w:val="20"/>
          <w:szCs w:val="20"/>
        </w:rPr>
        <w:t xml:space="preserve"> a dokumenty</w:t>
      </w:r>
      <w:r w:rsidR="00615F4A" w:rsidRPr="00BC74B3">
        <w:rPr>
          <w:rFonts w:asciiTheme="minorHAnsi" w:hAnsiTheme="minorHAnsi" w:cstheme="minorHAnsi"/>
          <w:sz w:val="20"/>
          <w:szCs w:val="20"/>
        </w:rPr>
        <w:t>,</w:t>
      </w:r>
      <w:r w:rsidR="004C25A6" w:rsidRPr="00BC74B3">
        <w:rPr>
          <w:rFonts w:asciiTheme="minorHAnsi" w:hAnsiTheme="minorHAnsi" w:cstheme="minorHAnsi"/>
          <w:sz w:val="20"/>
          <w:szCs w:val="20"/>
        </w:rPr>
        <w:t xml:space="preserve"> ktorými uchádzač alebo skupina uchádzačov preukazuje splnenie podmienok účasti</w:t>
      </w:r>
      <w:r w:rsidR="0067264B" w:rsidRPr="00BC74B3">
        <w:rPr>
          <w:rFonts w:asciiTheme="minorHAnsi" w:hAnsiTheme="minorHAnsi" w:cstheme="minorHAnsi"/>
          <w:sz w:val="20"/>
          <w:szCs w:val="20"/>
        </w:rPr>
        <w:t xml:space="preserve"> týkajúcich sa osobného postavenia </w:t>
      </w:r>
      <w:r w:rsidR="00532290" w:rsidRPr="00BC74B3">
        <w:rPr>
          <w:rFonts w:asciiTheme="minorHAnsi" w:hAnsiTheme="minorHAnsi" w:cstheme="minorHAnsi"/>
          <w:b/>
          <w:sz w:val="20"/>
          <w:szCs w:val="20"/>
        </w:rPr>
        <w:t>podľa bodu 1</w:t>
      </w:r>
      <w:r w:rsidR="00436AF0" w:rsidRPr="00BC74B3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="00A6538F" w:rsidRPr="00BC74B3">
        <w:rPr>
          <w:rFonts w:asciiTheme="minorHAnsi" w:hAnsiTheme="minorHAnsi" w:cstheme="minorHAnsi"/>
          <w:b/>
          <w:sz w:val="20"/>
          <w:szCs w:val="20"/>
        </w:rPr>
        <w:t xml:space="preserve"> Výzvy</w:t>
      </w:r>
      <w:r w:rsidR="004C25A6"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ED2E99D" w14:textId="1334B3C3" w:rsidR="00077DFC" w:rsidRPr="002B398F" w:rsidRDefault="007D7F8C" w:rsidP="00ED2578">
      <w:pPr>
        <w:pStyle w:val="Odsekzoznamu"/>
        <w:numPr>
          <w:ilvl w:val="0"/>
          <w:numId w:val="6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vyplnenú  tabuľku špecifikácie položiek</w:t>
      </w:r>
      <w:r w:rsidR="00453A3E" w:rsidRPr="00BC74B3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3A2124" w:rsidRPr="00BC74B3">
        <w:rPr>
          <w:rFonts w:asciiTheme="minorHAnsi" w:hAnsiTheme="minorHAnsi" w:cstheme="minorHAnsi"/>
          <w:sz w:val="20"/>
          <w:szCs w:val="20"/>
        </w:rPr>
        <w:t xml:space="preserve">ktorá tvorí </w:t>
      </w:r>
      <w:r w:rsidR="00490836" w:rsidRPr="00BC74B3">
        <w:rPr>
          <w:rFonts w:asciiTheme="minorHAnsi" w:hAnsiTheme="minorHAnsi" w:cstheme="minorHAnsi"/>
          <w:sz w:val="20"/>
          <w:szCs w:val="20"/>
        </w:rPr>
        <w:t>P</w:t>
      </w:r>
      <w:r w:rsidR="003A2124" w:rsidRPr="00BC74B3">
        <w:rPr>
          <w:rFonts w:asciiTheme="minorHAnsi" w:hAnsiTheme="minorHAnsi" w:cstheme="minorHAnsi"/>
          <w:sz w:val="20"/>
          <w:szCs w:val="20"/>
        </w:rPr>
        <w:t xml:space="preserve">rílohu č. </w:t>
      </w:r>
      <w:r w:rsidR="00F424FB">
        <w:rPr>
          <w:rFonts w:asciiTheme="minorHAnsi" w:hAnsiTheme="minorHAnsi" w:cstheme="minorHAnsi"/>
          <w:sz w:val="20"/>
          <w:szCs w:val="20"/>
        </w:rPr>
        <w:t>2</w:t>
      </w:r>
      <w:r w:rsidR="00D76AC4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="003A2124" w:rsidRPr="00BC74B3">
        <w:rPr>
          <w:rFonts w:asciiTheme="minorHAnsi" w:hAnsiTheme="minorHAnsi" w:cstheme="minorHAnsi"/>
          <w:sz w:val="20"/>
          <w:szCs w:val="20"/>
        </w:rPr>
        <w:t>Výzvy</w:t>
      </w:r>
      <w:r w:rsidR="0068135C" w:rsidRPr="00BC74B3">
        <w:rPr>
          <w:rFonts w:asciiTheme="minorHAnsi" w:hAnsiTheme="minorHAnsi" w:cstheme="minorHAnsi"/>
          <w:sz w:val="20"/>
          <w:szCs w:val="20"/>
        </w:rPr>
        <w:t xml:space="preserve"> podľa príslušnej časti, na ktorú uchádzač predkladá ponuku</w:t>
      </w:r>
      <w:r w:rsidR="0058125C" w:rsidRPr="00BC74B3">
        <w:rPr>
          <w:rFonts w:asciiTheme="minorHAnsi" w:hAnsiTheme="minorHAnsi" w:cstheme="minorHAnsi"/>
          <w:sz w:val="20"/>
          <w:szCs w:val="20"/>
        </w:rPr>
        <w:t xml:space="preserve"> (do </w:t>
      </w:r>
      <w:r w:rsidR="004E5FCF" w:rsidRPr="00BC74B3">
        <w:rPr>
          <w:rFonts w:asciiTheme="minorHAnsi" w:hAnsiTheme="minorHAnsi" w:cstheme="minorHAnsi"/>
          <w:sz w:val="20"/>
          <w:szCs w:val="20"/>
        </w:rPr>
        <w:t>systému JOSEPHINE</w:t>
      </w:r>
      <w:r w:rsidR="0058125C" w:rsidRPr="00BC74B3">
        <w:rPr>
          <w:rFonts w:asciiTheme="minorHAnsi" w:hAnsiTheme="minorHAnsi" w:cstheme="minorHAnsi"/>
          <w:sz w:val="20"/>
          <w:szCs w:val="20"/>
        </w:rPr>
        <w:t xml:space="preserve"> nahrať formát </w:t>
      </w:r>
      <w:r w:rsidR="00490836" w:rsidRPr="00BC74B3">
        <w:rPr>
          <w:rFonts w:asciiTheme="minorHAnsi" w:hAnsiTheme="minorHAnsi" w:cstheme="minorHAnsi"/>
          <w:sz w:val="20"/>
          <w:szCs w:val="20"/>
        </w:rPr>
        <w:t>E</w:t>
      </w:r>
      <w:r w:rsidR="0058125C" w:rsidRPr="00BC74B3">
        <w:rPr>
          <w:rFonts w:asciiTheme="minorHAnsi" w:hAnsiTheme="minorHAnsi" w:cstheme="minorHAnsi"/>
          <w:sz w:val="20"/>
          <w:szCs w:val="20"/>
        </w:rPr>
        <w:t>xcel)</w:t>
      </w:r>
    </w:p>
    <w:p w14:paraId="7F029899" w14:textId="77777777" w:rsidR="00285F65" w:rsidRDefault="004C25A6" w:rsidP="00285F65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6" w:name="_Toc12167"/>
      <w:r w:rsidRPr="00BC74B3">
        <w:rPr>
          <w:rFonts w:asciiTheme="minorHAnsi" w:hAnsiTheme="minorHAnsi" w:cstheme="minorHAnsi"/>
          <w:sz w:val="20"/>
          <w:szCs w:val="20"/>
        </w:rPr>
        <w:t>Lehota na predkladanie ponúk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6"/>
    </w:p>
    <w:p w14:paraId="677CBE08" w14:textId="490A4FC6" w:rsidR="00961524" w:rsidRPr="00285F65" w:rsidRDefault="00285F65" w:rsidP="00285F65">
      <w:pPr>
        <w:pStyle w:val="Nadpis1"/>
        <w:numPr>
          <w:ilvl w:val="1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285F65">
        <w:rPr>
          <w:rFonts w:asciiTheme="minorHAnsi" w:hAnsiTheme="minorHAnsi" w:cstheme="minorHAnsi"/>
          <w:b w:val="0"/>
          <w:bCs/>
          <w:sz w:val="20"/>
          <w:szCs w:val="20"/>
        </w:rPr>
        <w:t>P</w:t>
      </w:r>
      <w:r w:rsidR="004C25A6" w:rsidRPr="00285F65">
        <w:rPr>
          <w:rFonts w:asciiTheme="minorHAnsi" w:hAnsiTheme="minorHAnsi" w:cstheme="minorHAnsi"/>
          <w:b w:val="0"/>
          <w:bCs/>
          <w:sz w:val="20"/>
          <w:szCs w:val="20"/>
        </w:rPr>
        <w:t>onuky musia byť d</w:t>
      </w:r>
      <w:r w:rsidR="00A2347C" w:rsidRPr="00285F65">
        <w:rPr>
          <w:rFonts w:asciiTheme="minorHAnsi" w:hAnsiTheme="minorHAnsi" w:cstheme="minorHAnsi"/>
          <w:b w:val="0"/>
          <w:bCs/>
          <w:sz w:val="20"/>
          <w:szCs w:val="20"/>
        </w:rPr>
        <w:t xml:space="preserve">oručené </w:t>
      </w:r>
      <w:r w:rsidR="00A2347C" w:rsidRPr="00285F65"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Pr="00285F65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E55750">
        <w:rPr>
          <w:rFonts w:asciiTheme="minorHAnsi" w:hAnsiTheme="minorHAnsi" w:cstheme="minorHAnsi"/>
          <w:color w:val="auto"/>
          <w:sz w:val="20"/>
          <w:szCs w:val="20"/>
        </w:rPr>
        <w:t>4</w:t>
      </w:r>
      <w:r w:rsidRPr="00285F65">
        <w:rPr>
          <w:rFonts w:asciiTheme="minorHAnsi" w:hAnsiTheme="minorHAnsi" w:cstheme="minorHAnsi"/>
          <w:color w:val="auto"/>
          <w:sz w:val="20"/>
          <w:szCs w:val="20"/>
        </w:rPr>
        <w:t>.06.2021</w:t>
      </w:r>
      <w:r w:rsidR="00CD6A5F" w:rsidRPr="00285F65">
        <w:rPr>
          <w:rFonts w:asciiTheme="minorHAnsi" w:hAnsiTheme="minorHAnsi" w:cstheme="minorHAnsi"/>
          <w:color w:val="auto"/>
          <w:sz w:val="20"/>
          <w:szCs w:val="20"/>
        </w:rPr>
        <w:t xml:space="preserve"> do </w:t>
      </w:r>
      <w:r w:rsidR="00C02D5D" w:rsidRPr="00285F65">
        <w:rPr>
          <w:rFonts w:asciiTheme="minorHAnsi" w:hAnsiTheme="minorHAnsi" w:cstheme="minorHAnsi"/>
          <w:color w:val="auto"/>
          <w:sz w:val="20"/>
          <w:szCs w:val="20"/>
        </w:rPr>
        <w:t>09</w:t>
      </w:r>
      <w:r w:rsidR="00C02D5D" w:rsidRPr="00285F65">
        <w:rPr>
          <w:rFonts w:asciiTheme="minorHAnsi" w:hAnsiTheme="minorHAnsi" w:cstheme="minorHAnsi"/>
          <w:sz w:val="20"/>
          <w:szCs w:val="20"/>
        </w:rPr>
        <w:t>:00:00</w:t>
      </w:r>
      <w:r w:rsidR="004C25A6" w:rsidRPr="00285F65">
        <w:rPr>
          <w:rFonts w:asciiTheme="minorHAnsi" w:hAnsiTheme="minorHAnsi" w:cstheme="minorHAnsi"/>
          <w:sz w:val="20"/>
          <w:szCs w:val="20"/>
        </w:rPr>
        <w:t xml:space="preserve"> hodiny. </w:t>
      </w:r>
    </w:p>
    <w:p w14:paraId="68930075" w14:textId="77777777" w:rsidR="00E72705" w:rsidRPr="00BC74B3" w:rsidRDefault="00E72705" w:rsidP="00BC74B3">
      <w:pPr>
        <w:pStyle w:val="Odsekzoznamu"/>
        <w:spacing w:after="0" w:line="240" w:lineRule="auto"/>
        <w:ind w:left="1080" w:right="273" w:firstLine="0"/>
        <w:rPr>
          <w:rFonts w:asciiTheme="minorHAnsi" w:hAnsiTheme="minorHAnsi" w:cstheme="minorHAnsi"/>
          <w:sz w:val="20"/>
          <w:szCs w:val="20"/>
        </w:rPr>
      </w:pPr>
    </w:p>
    <w:p w14:paraId="3B7A9F77" w14:textId="77777777" w:rsidR="00E05B35" w:rsidRPr="00BC74B3" w:rsidRDefault="00E05B35" w:rsidP="00BC74B3">
      <w:pPr>
        <w:pStyle w:val="Odsekzoznamu"/>
        <w:spacing w:after="0" w:line="240" w:lineRule="auto"/>
        <w:ind w:left="360" w:right="0" w:firstLine="0"/>
        <w:jc w:val="center"/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b/>
          <w:color w:val="FF0000"/>
          <w:sz w:val="20"/>
          <w:szCs w:val="20"/>
          <w:u w:val="single"/>
        </w:rPr>
        <w:t>UPOZORNENIE</w:t>
      </w:r>
    </w:p>
    <w:p w14:paraId="6A445F1C" w14:textId="788BCC07" w:rsidR="00E05B35" w:rsidRPr="00BC74B3" w:rsidRDefault="00E05B35" w:rsidP="00BC74B3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Ponuka uchádzača predložená po uplynutí lehoty na predkladanie ponúk sa elektronicky neotvorí, čo znamená, že nebude zaradená do vyhodnocovania. Z uvedeného dôvodu verejný obstarávateľ odporúča, aby záujemcovia nečakali s predložením ponuky na posledné okamihy pred uplynutím lehoty na predkladanie ponúk a aby svoju ponuku predložili s dostatočným časovým predstihom.</w:t>
      </w:r>
    </w:p>
    <w:p w14:paraId="261F3004" w14:textId="35F5A300" w:rsidR="00490836" w:rsidRPr="00BC74B3" w:rsidRDefault="00490836" w:rsidP="00BC74B3">
      <w:pPr>
        <w:pStyle w:val="Odsekzoznamu"/>
        <w:spacing w:after="0" w:line="240" w:lineRule="auto"/>
        <w:ind w:left="360" w:right="0" w:firstLine="0"/>
        <w:rPr>
          <w:rFonts w:asciiTheme="minorHAnsi" w:hAnsiTheme="minorHAnsi" w:cstheme="minorHAnsi"/>
          <w:b/>
          <w:sz w:val="20"/>
          <w:szCs w:val="20"/>
        </w:rPr>
      </w:pPr>
    </w:p>
    <w:p w14:paraId="2B7B066D" w14:textId="0D1A2948" w:rsidR="00490836" w:rsidRPr="00BC74B3" w:rsidRDefault="004E5FCF" w:rsidP="00ED2578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Doplnenie, zmena a odvolanie ponuky</w:t>
      </w:r>
    </w:p>
    <w:p w14:paraId="4B455A20" w14:textId="766BB001" w:rsidR="004E5FCF" w:rsidRPr="00BC74B3" w:rsidRDefault="004E5FCF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 w:rsidRPr="00BC74B3">
        <w:rPr>
          <w:rFonts w:asciiTheme="minorHAnsi" w:hAnsiTheme="minorHAnsi" w:cstheme="minorHAnsi"/>
          <w:bCs/>
          <w:sz w:val="20"/>
          <w:szCs w:val="20"/>
        </w:rPr>
        <w:t>Uchádzač môže predloženú ponuku zmeniť, doplniť alebo odvolať do uplynutia lehoty na predkladanie ponúk. Doplnenie alebo zmenu je možné vykonať prostredníctvom funkcionality webovej aplikácie JOSEPHINE v primeranej lehote pred uplynutím lehoty na predkladanie ponúk. Uchádzač pri zmene a odvolaní ponuky postupuje obdobne ako pri vložení prvotnej ponuky (kliknutím na tlačidlo „Stiahnuť ponuku“ a predložením novej ponuky).</w:t>
      </w:r>
    </w:p>
    <w:p w14:paraId="1938B974" w14:textId="77777777" w:rsidR="004E5FCF" w:rsidRPr="00BC74B3" w:rsidRDefault="004E5FCF" w:rsidP="00BC74B3">
      <w:pPr>
        <w:pStyle w:val="Odsekzoznamu"/>
        <w:spacing w:after="0" w:line="240" w:lineRule="auto"/>
        <w:ind w:righ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6DF0A48F" w14:textId="1C4C057C" w:rsidR="004E5FCF" w:rsidRPr="00BC74B3" w:rsidRDefault="004E5FCF" w:rsidP="00ED2578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>Náklady na ponuku</w:t>
      </w:r>
    </w:p>
    <w:p w14:paraId="2B7B27E9" w14:textId="106D1973" w:rsidR="004E5FCF" w:rsidRPr="00BC74B3" w:rsidRDefault="004E5FCF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bCs/>
          <w:sz w:val="20"/>
          <w:szCs w:val="20"/>
        </w:rPr>
      </w:pPr>
      <w:r w:rsidRPr="00BC74B3">
        <w:rPr>
          <w:rFonts w:asciiTheme="minorHAnsi" w:hAnsiTheme="minorHAnsi" w:cstheme="minorHAnsi"/>
          <w:bCs/>
          <w:sz w:val="20"/>
          <w:szCs w:val="20"/>
        </w:rPr>
        <w:t>Všetky výdavky spojené s prípravou a predložením ponuky znáša uchádzač bez akéhokoľvek finančného alebo iného nároku voči verejnému obstarávateľovi</w:t>
      </w:r>
      <w:r w:rsidR="00AC6627" w:rsidRPr="00BC74B3">
        <w:rPr>
          <w:rFonts w:asciiTheme="minorHAnsi" w:hAnsiTheme="minorHAnsi" w:cstheme="minorHAnsi"/>
          <w:bCs/>
          <w:sz w:val="20"/>
          <w:szCs w:val="20"/>
        </w:rPr>
        <w:t xml:space="preserve"> a to aj v prípade, že verejný obstarávateľ neprijme ani jednu z predložených ponúk alebo zruší postup zadávania zákazky.</w:t>
      </w:r>
    </w:p>
    <w:p w14:paraId="447606CD" w14:textId="77777777" w:rsidR="00AC6627" w:rsidRPr="00BC74B3" w:rsidRDefault="00AC6627" w:rsidP="00BC74B3">
      <w:pPr>
        <w:pStyle w:val="Odsekzoznamu"/>
        <w:spacing w:after="0" w:line="240" w:lineRule="auto"/>
        <w:ind w:right="0" w:firstLine="0"/>
        <w:rPr>
          <w:rFonts w:asciiTheme="minorHAnsi" w:hAnsiTheme="minorHAnsi" w:cstheme="minorHAnsi"/>
          <w:bCs/>
          <w:sz w:val="20"/>
          <w:szCs w:val="20"/>
        </w:rPr>
      </w:pPr>
    </w:p>
    <w:p w14:paraId="2E3663FE" w14:textId="20193C95" w:rsidR="00AC6627" w:rsidRPr="00BC74B3" w:rsidRDefault="00AC6627" w:rsidP="00ED2578">
      <w:pPr>
        <w:pStyle w:val="Odsekzoznamu"/>
        <w:numPr>
          <w:ilvl w:val="0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 w:rsidRPr="00BC74B3">
        <w:rPr>
          <w:rFonts w:asciiTheme="minorHAnsi" w:hAnsiTheme="minorHAnsi" w:cstheme="minorHAnsi"/>
          <w:b/>
          <w:sz w:val="20"/>
          <w:szCs w:val="20"/>
        </w:rPr>
        <w:t xml:space="preserve">Podmienky zrušenia použitého postupu </w:t>
      </w:r>
    </w:p>
    <w:p w14:paraId="2F8FAD3C" w14:textId="760DBA3E" w:rsidR="00490836" w:rsidRPr="008F675E" w:rsidRDefault="00AC6627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b/>
          <w:sz w:val="20"/>
          <w:szCs w:val="20"/>
        </w:rPr>
      </w:pPr>
      <w:r w:rsidRPr="008F675E">
        <w:rPr>
          <w:rFonts w:asciiTheme="minorHAnsi" w:hAnsiTheme="minorHAnsi" w:cstheme="minorHAnsi"/>
          <w:bCs/>
          <w:sz w:val="20"/>
          <w:szCs w:val="20"/>
        </w:rPr>
        <w:t xml:space="preserve">Verejný obstarávateľ môže zrušiť použitý postup zadávania zákazky. Verejný obstarávateľ si vyhradzuje právo zrušiť postup zadávania zákazky aj v prípade, ak cena za celý predmet zákazky bude vyššia ako predpokladaná hodnota zákazky. </w:t>
      </w:r>
    </w:p>
    <w:p w14:paraId="2A73FBC6" w14:textId="25C8E9D4" w:rsidR="00961524" w:rsidRPr="00BC74B3" w:rsidRDefault="004C25A6" w:rsidP="00BC74B3">
      <w:pPr>
        <w:spacing w:after="0" w:line="240" w:lineRule="auto"/>
        <w:ind w:left="0" w:right="0"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1BDBC59" w14:textId="3D4889B7" w:rsidR="00961524" w:rsidRPr="00BC74B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7" w:name="_Toc12175"/>
      <w:r w:rsidRPr="00BC74B3">
        <w:rPr>
          <w:rFonts w:asciiTheme="minorHAnsi" w:hAnsiTheme="minorHAnsi" w:cstheme="minorHAnsi"/>
          <w:sz w:val="20"/>
          <w:szCs w:val="20"/>
        </w:rPr>
        <w:t>Komunikácia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7"/>
    </w:p>
    <w:p w14:paraId="4F3088A3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Poskytovanie vysvetlení, odovzdávanie podkladov a komunikácia („ďalej len komunikácia“) medzi verejným obstarávateľom a záujemcami/uchádzačmi sa bude uskutočňovať v štátnom (slovenskom) jazyku a spôsobom, ktorý zabezpečí úplnosť a obsah týchto údajov uvedených v ponuke, podmienkach účasti a zaručí ochranu dôverných a osobných údajov uvedených v týchto dokumentoch. </w:t>
      </w:r>
    </w:p>
    <w:p w14:paraId="7D01F716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bude pri komunikácii so záujemcami/uchádzačmi postupovať prostredníctvom komunikačného rozhrania systému JOSEPHINE. Tento spôsob komunikácie sa týka akejkoľvek komunikácie a podaní medzi verejným obstarávateľom a záujemcami, resp. uchádzačmi. </w:t>
      </w:r>
    </w:p>
    <w:p w14:paraId="3D6D4380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JOSEPHINE je na účely tohto verejného obstarávania softvér na elektronizáciu zadávania verejných zákaziek. JOSEPHINE je webová aplikácia na doméne </w:t>
      </w:r>
      <w:hyperlink r:id="rId11" w:history="1">
        <w:r w:rsidRPr="00BC74B3">
          <w:rPr>
            <w:rStyle w:val="Hypertextovprepojenie"/>
            <w:rFonts w:asciiTheme="minorHAnsi" w:hAnsiTheme="minorHAnsi" w:cstheme="minorHAnsi"/>
            <w:color w:val="auto"/>
            <w:sz w:val="20"/>
            <w:szCs w:val="20"/>
          </w:rPr>
          <w:t>https://josephine.proebiz.com</w:t>
        </w:r>
      </w:hyperlink>
      <w:r w:rsidRPr="00BC74B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1A3E71FE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Na bezproblémové používanie systému JOSEPHINE je nutné používať jeden z podporovaných internetových prehliadačov:</w:t>
      </w:r>
    </w:p>
    <w:p w14:paraId="68A7EECB" w14:textId="77777777" w:rsidR="00343347" w:rsidRPr="00BC74B3" w:rsidRDefault="00343347" w:rsidP="00BC74B3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ab/>
        <w:t xml:space="preserve">- Microsoft Internet Explorer verzia 11.0 a vyššia, </w:t>
      </w:r>
    </w:p>
    <w:p w14:paraId="0D80D391" w14:textId="77777777" w:rsidR="00343347" w:rsidRPr="00BC74B3" w:rsidRDefault="00343347" w:rsidP="00BC74B3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ab/>
        <w:t xml:space="preserve">- Mozilla Firefox verzia 13.0 a vyššia alebo </w:t>
      </w:r>
    </w:p>
    <w:p w14:paraId="224111C8" w14:textId="77777777" w:rsidR="00343347" w:rsidRPr="00BC74B3" w:rsidRDefault="00343347" w:rsidP="00BC74B3">
      <w:pPr>
        <w:pStyle w:val="Odsekzoznamu"/>
        <w:tabs>
          <w:tab w:val="num" w:pos="284"/>
        </w:tabs>
        <w:spacing w:after="0" w:line="240" w:lineRule="auto"/>
        <w:ind w:firstLine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ab/>
        <w:t>- Google Chrome.</w:t>
      </w:r>
    </w:p>
    <w:p w14:paraId="3553F0A9" w14:textId="605C7261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</w:t>
      </w:r>
      <w:r w:rsidR="00E05B35" w:rsidRPr="00BC74B3">
        <w:rPr>
          <w:rFonts w:asciiTheme="minorHAnsi" w:hAnsiTheme="minorHAnsi" w:cstheme="minorHAnsi"/>
          <w:sz w:val="20"/>
          <w:szCs w:val="20"/>
        </w:rPr>
        <w:t>a</w:t>
      </w:r>
      <w:r w:rsidRPr="00BC74B3">
        <w:rPr>
          <w:rFonts w:asciiTheme="minorHAnsi" w:hAnsiTheme="minorHAnsi" w:cstheme="minorHAnsi"/>
          <w:sz w:val="20"/>
          <w:szCs w:val="20"/>
        </w:rPr>
        <w:t xml:space="preserve">vidlá pre doručovanie – zásielka sa považuje za doručenú záujemcovi/uchádzačovi ak jej adresát bude mať objektívnu možnosť oboznámiť sa s jej obsahom, tzn. ako náhle sa dostane zásielka do sféry jeho dispozície. Za okamih doručenia sa v systéme JOSEPHINE považuje okamih jej odoslania v systéme JOSEPHINE a to v súlade s funkcionalitou systému. </w:t>
      </w:r>
    </w:p>
    <w:p w14:paraId="08B4043E" w14:textId="74526CC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Obsahom komunikácie prostredníctvom komunikačného rozhrania systému JOSEPHINE bude predkladanie ponúk, vysvetľovanie výzvy na predloženie ponuky, prípadné doplnenie výzvy, vysvetľovanie predložených ponúk, vysvetľovanie predložených dokladov a </w:t>
      </w:r>
      <w:r w:rsidR="00B4697A" w:rsidRPr="00BC74B3">
        <w:rPr>
          <w:rFonts w:asciiTheme="minorHAnsi" w:hAnsiTheme="minorHAnsi" w:cstheme="minorHAnsi"/>
          <w:sz w:val="20"/>
          <w:szCs w:val="20"/>
        </w:rPr>
        <w:t>atď.</w:t>
      </w:r>
      <w:r w:rsidRPr="00BC74B3">
        <w:rPr>
          <w:rFonts w:asciiTheme="minorHAnsi" w:hAnsiTheme="minorHAnsi" w:cstheme="minorHAnsi"/>
          <w:sz w:val="20"/>
          <w:szCs w:val="20"/>
        </w:rPr>
        <w:t xml:space="preserve"> V prípade, že verejný obstarávateľ rozhodne aj o možnosti iného spôsobu komunikácie než prostredníctvom komunikačného rozhrania JOSEPHINE, tak vo výzve túto skutočnosť zreteľne uvedie. Ak bude uchádzač alebo ponuka uchádzača z daného tendru vylúčená, uchádzačovi bude prostredníctvom komunikačného rozhrania systému JOSEPHINE oznámené vylúčenie s uvedením dôvodu. Úspešnému uchádzačovi bude prostredníctvom komunikačného rozhrania systému JOSEPHINE zaslané oznámenie, že sa jeho ponuku prijíma. </w:t>
      </w:r>
    </w:p>
    <w:p w14:paraId="6CB04B30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Ak je odosielateľom zásielky verejný obstarávateľ, tak záujemcovi resp. uchádzačovi bude na ním určený kontaktný e-mail/e-maily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62DE9D15" w14:textId="77777777" w:rsidR="00343347" w:rsidRPr="00BC74B3" w:rsidRDefault="00343347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</w:t>
      </w:r>
    </w:p>
    <w:p w14:paraId="71042C86" w14:textId="2306D345" w:rsidR="00343347" w:rsidRPr="00BC74B3" w:rsidRDefault="00843F7B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Ak Výzva nie je verejná, prístup k danému obstarávaniu si môžete zabezpečiť vložením kódu do systému JOSEPHINE, ktorý Vám bude zaslaný zo systému e-mailom. Kód máte možnosť vložiť po registrácii a prihlásení na </w:t>
      </w:r>
      <w:r w:rsidRPr="00BC74B3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doméne </w:t>
      </w:r>
      <w:hyperlink r:id="rId12" w:history="1">
        <w:r w:rsidRPr="00BC74B3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https://josephine.proebiz.com/</w:t>
        </w:r>
      </w:hyperlink>
      <w:r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. Po vložení kódu sa pre Vás dané obstarávanie (zákazka) zverejní a budete tak mať dostupné všetky informácie poskytované verejným obstarávateľom k tomuto tendru. </w:t>
      </w:r>
      <w:r w:rsidR="00343347" w:rsidRPr="00BC74B3">
        <w:rPr>
          <w:rFonts w:asciiTheme="minorHAnsi" w:hAnsiTheme="minorHAnsi" w:cstheme="minorHAnsi"/>
          <w:color w:val="auto"/>
          <w:sz w:val="20"/>
          <w:szCs w:val="20"/>
        </w:rPr>
        <w:t xml:space="preserve">Verejný obstarávateľ odporúča záujemcom, ktorí si vyhľadali obstarávania prostredníctvom webovej stránky verejného obstarávateľa, resp. v systéme JOSEPHINE (https://josephine.proebiz.com), a zároveň ktorí chcú byť informovaní o prípadných aktualizáciách týkajúcich sa konkrétneho obstarávania prostredníctvom notifikačných e-mailov, aby v danom obstarávaní zaklikli tlačidlo </w:t>
      </w:r>
      <w:r w:rsidR="00343347" w:rsidRPr="00BC74B3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„ZAUJÍMA MA TO“ </w:t>
      </w:r>
      <w:r w:rsidR="00343347" w:rsidRPr="00BC74B3">
        <w:rPr>
          <w:rFonts w:asciiTheme="minorHAnsi" w:hAnsiTheme="minorHAnsi" w:cstheme="minorHAnsi"/>
          <w:color w:val="auto"/>
          <w:sz w:val="20"/>
          <w:szCs w:val="20"/>
        </w:rPr>
        <w:t>(v pravej hornej časti obrazovky).</w:t>
      </w:r>
    </w:p>
    <w:p w14:paraId="024DCAEF" w14:textId="77777777" w:rsidR="00B4697A" w:rsidRPr="00BC74B3" w:rsidRDefault="00B4697A" w:rsidP="00BC74B3">
      <w:pPr>
        <w:pStyle w:val="Default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203067B3" w14:textId="7E8FE91B" w:rsidR="004C230A" w:rsidRPr="00BC74B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bookmarkStart w:id="8" w:name="_Toc12176"/>
      <w:r w:rsidRPr="00BC74B3">
        <w:rPr>
          <w:rFonts w:asciiTheme="minorHAnsi" w:hAnsiTheme="minorHAnsi" w:cstheme="minorHAnsi"/>
          <w:sz w:val="20"/>
          <w:szCs w:val="20"/>
        </w:rPr>
        <w:t xml:space="preserve">Vysvetlenie </w:t>
      </w:r>
      <w:r w:rsidR="00CD6B05" w:rsidRPr="00BC74B3">
        <w:rPr>
          <w:rFonts w:asciiTheme="minorHAnsi" w:hAnsiTheme="minorHAnsi" w:cstheme="minorHAnsi"/>
          <w:sz w:val="20"/>
          <w:szCs w:val="20"/>
        </w:rPr>
        <w:t>požiadaviek uvedených vo Výzve</w:t>
      </w:r>
      <w:bookmarkEnd w:id="8"/>
    </w:p>
    <w:p w14:paraId="7C06F013" w14:textId="437A07AA" w:rsidR="004C230A" w:rsidRPr="00BC74B3" w:rsidRDefault="004C230A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V prípade nejasností týkajúcich sa požiadaviek uvedených vo Výzve alebo inej sprievodnej dokumentácií, môže uchádzač elektronicky požiadať verejného obstarávateľa v systéme JOSEPHINE prostredníctvom okna „KOMUNIKÁCIA“ o ich vysvetlenie. Do predmetu správy je uchádzač povinný uviesť „Žiadosť o vysvetlenie“. Uchádzač musí svoju žiadosť doručiť verejnému obstarávateľovi max. 48 hodín (počas pracovných dní) pred uplynutím lehoty na predkladanie ponúk, tak aby mal verejný obstarávateľ dostatok času na spracovanie žiadosti a doručenie odpovede všetkým uchádzačom. Uchádzačom bude vysvetlenie doručené elektronicky v systéme JOSEPHINE prostredníctvom okna „KOMUNIKÁCIA“ najneskôr 24 hodín (počas pracovných dní) pred uplynutím lehoty na predkladanie ponúk. O doručení správy bude uchádzač informovaný prostredníctvom notifikačného e-mailu na e-mailovú adresu zadanú pri registrácií. </w:t>
      </w:r>
    </w:p>
    <w:p w14:paraId="7E8FB838" w14:textId="6CC97C4D" w:rsidR="00961524" w:rsidRPr="00BC74B3" w:rsidRDefault="00961524" w:rsidP="00BC74B3">
      <w:pPr>
        <w:spacing w:after="0" w:line="240" w:lineRule="auto"/>
        <w:ind w:left="0" w:right="273" w:firstLine="0"/>
        <w:rPr>
          <w:rFonts w:asciiTheme="minorHAnsi" w:hAnsiTheme="minorHAnsi" w:cstheme="minorHAnsi"/>
          <w:sz w:val="20"/>
          <w:szCs w:val="20"/>
        </w:rPr>
      </w:pPr>
    </w:p>
    <w:p w14:paraId="6A9B3BF2" w14:textId="65FCF81E" w:rsidR="00961524" w:rsidRPr="00BC74B3" w:rsidRDefault="004C25A6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bookmarkStart w:id="9" w:name="_Toc12179"/>
      <w:r w:rsidRPr="00BC74B3">
        <w:rPr>
          <w:rFonts w:asciiTheme="minorHAnsi" w:hAnsiTheme="minorHAnsi" w:cstheme="minorHAnsi"/>
          <w:sz w:val="20"/>
          <w:szCs w:val="20"/>
        </w:rPr>
        <w:t xml:space="preserve">Kritériá na vyhodnotenie ponúk a pravidlá ich uplatnenia 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9"/>
    </w:p>
    <w:p w14:paraId="2F595736" w14:textId="77777777" w:rsidR="00607217" w:rsidRPr="00BC74B3" w:rsidRDefault="002C5251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  <w:u w:val="single"/>
        </w:rPr>
      </w:pPr>
      <w:r w:rsidRPr="00BC74B3">
        <w:rPr>
          <w:rFonts w:asciiTheme="minorHAnsi" w:hAnsiTheme="minorHAnsi" w:cstheme="minorHAnsi"/>
          <w:sz w:val="20"/>
          <w:szCs w:val="20"/>
          <w:u w:val="single"/>
        </w:rPr>
        <w:t>Verejný obstarávateľ bude vyhodnocovať ponuky pre každú jednotlivú časť zákazky samostatne, t. z., že úspešným uchádzačom môže byť pre každú časť zákazky iný uchádzač.</w:t>
      </w:r>
    </w:p>
    <w:p w14:paraId="67BF2BA3" w14:textId="15465F48" w:rsidR="001F26F1" w:rsidRPr="00BC74B3" w:rsidRDefault="001F26F1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Kritériom na vyhodnotenie ponúk </w:t>
      </w:r>
      <w:r w:rsidR="00120294" w:rsidRPr="00BC74B3">
        <w:rPr>
          <w:rFonts w:asciiTheme="minorHAnsi" w:hAnsiTheme="minorHAnsi" w:cstheme="minorHAnsi"/>
          <w:sz w:val="20"/>
          <w:szCs w:val="20"/>
        </w:rPr>
        <w:t xml:space="preserve">vo všetkých častiach zákazky </w:t>
      </w:r>
      <w:r w:rsidRPr="00BC74B3">
        <w:rPr>
          <w:rFonts w:asciiTheme="minorHAnsi" w:hAnsiTheme="minorHAnsi" w:cstheme="minorHAnsi"/>
          <w:sz w:val="20"/>
          <w:szCs w:val="20"/>
        </w:rPr>
        <w:t>je najnižšia celková cena</w:t>
      </w:r>
      <w:r w:rsidR="00120294" w:rsidRPr="00BC74B3">
        <w:rPr>
          <w:rFonts w:asciiTheme="minorHAnsi" w:hAnsiTheme="minorHAnsi" w:cstheme="minorHAnsi"/>
          <w:sz w:val="20"/>
          <w:szCs w:val="20"/>
        </w:rPr>
        <w:t xml:space="preserve"> za príslušnú časť </w:t>
      </w:r>
      <w:r w:rsidR="00593236" w:rsidRPr="00BC74B3">
        <w:rPr>
          <w:rFonts w:asciiTheme="minorHAnsi" w:hAnsiTheme="minorHAnsi" w:cstheme="minorHAnsi"/>
          <w:sz w:val="20"/>
          <w:szCs w:val="20"/>
        </w:rPr>
        <w:t>predmet</w:t>
      </w:r>
      <w:r w:rsidR="00304E10" w:rsidRPr="00BC74B3">
        <w:rPr>
          <w:rFonts w:asciiTheme="minorHAnsi" w:hAnsiTheme="minorHAnsi" w:cstheme="minorHAnsi"/>
          <w:sz w:val="20"/>
          <w:szCs w:val="20"/>
        </w:rPr>
        <w:t>u</w:t>
      </w:r>
      <w:r w:rsidR="00593236" w:rsidRPr="00BC74B3">
        <w:rPr>
          <w:rFonts w:asciiTheme="minorHAnsi" w:hAnsiTheme="minorHAnsi" w:cstheme="minorHAnsi"/>
          <w:sz w:val="20"/>
          <w:szCs w:val="20"/>
        </w:rPr>
        <w:t xml:space="preserve"> zákazky</w:t>
      </w:r>
      <w:r w:rsidRPr="00BC74B3">
        <w:rPr>
          <w:rFonts w:asciiTheme="minorHAnsi" w:hAnsiTheme="minorHAnsi" w:cstheme="minorHAnsi"/>
          <w:sz w:val="20"/>
          <w:szCs w:val="20"/>
        </w:rPr>
        <w:t xml:space="preserve"> v EUR s</w:t>
      </w:r>
      <w:r w:rsidR="00DD1CC4" w:rsidRPr="00BC74B3">
        <w:rPr>
          <w:rFonts w:asciiTheme="minorHAnsi" w:hAnsiTheme="minorHAnsi" w:cstheme="minorHAnsi"/>
          <w:sz w:val="20"/>
          <w:szCs w:val="20"/>
        </w:rPr>
        <w:t> </w:t>
      </w:r>
      <w:r w:rsidRPr="00BC74B3">
        <w:rPr>
          <w:rFonts w:asciiTheme="minorHAnsi" w:hAnsiTheme="minorHAnsi" w:cstheme="minorHAnsi"/>
          <w:sz w:val="20"/>
          <w:szCs w:val="20"/>
        </w:rPr>
        <w:t>DPH</w:t>
      </w:r>
      <w:r w:rsidR="00DD1CC4" w:rsidRPr="00BC74B3">
        <w:rPr>
          <w:rFonts w:asciiTheme="minorHAnsi" w:hAnsiTheme="minorHAnsi" w:cstheme="minorHAnsi"/>
          <w:sz w:val="20"/>
          <w:szCs w:val="20"/>
        </w:rPr>
        <w:t xml:space="preserve">, zaokrúhlená na </w:t>
      </w:r>
      <w:r w:rsidR="00CD2CBE" w:rsidRPr="00BC74B3">
        <w:rPr>
          <w:rFonts w:asciiTheme="minorHAnsi" w:hAnsiTheme="minorHAnsi" w:cstheme="minorHAnsi"/>
          <w:sz w:val="20"/>
          <w:szCs w:val="20"/>
        </w:rPr>
        <w:t>tri</w:t>
      </w:r>
      <w:r w:rsidR="00DD1CC4" w:rsidRPr="00BC74B3">
        <w:rPr>
          <w:rFonts w:asciiTheme="minorHAnsi" w:hAnsiTheme="minorHAnsi" w:cstheme="minorHAnsi"/>
          <w:sz w:val="20"/>
          <w:szCs w:val="20"/>
        </w:rPr>
        <w:t xml:space="preserve"> desatinné miesta</w:t>
      </w:r>
      <w:r w:rsidRPr="00BC74B3">
        <w:rPr>
          <w:rFonts w:asciiTheme="minorHAnsi" w:hAnsiTheme="minorHAnsi" w:cstheme="minorHAnsi"/>
          <w:sz w:val="20"/>
          <w:szCs w:val="20"/>
        </w:rPr>
        <w:t>.</w:t>
      </w:r>
    </w:p>
    <w:p w14:paraId="30F69A5D" w14:textId="4008A885" w:rsidR="001F101B" w:rsidRPr="00BC74B3" w:rsidRDefault="001F101B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Verejný obstarávateľ po uplynutí lehoty na predkladanie ponúk vyhodnotí splnenie podmienok účasti a požiadaviek na predmet zákazky u uchádzača, ktorý sa umi</w:t>
      </w:r>
      <w:r w:rsidR="00120294" w:rsidRPr="00BC74B3">
        <w:rPr>
          <w:rFonts w:asciiTheme="minorHAnsi" w:hAnsiTheme="minorHAnsi" w:cstheme="minorHAnsi"/>
          <w:sz w:val="20"/>
          <w:szCs w:val="20"/>
        </w:rPr>
        <w:t>estnil na prvom mieste v poradí z hľadiska plnenia kritéria</w:t>
      </w:r>
      <w:r w:rsidRPr="00BC74B3">
        <w:rPr>
          <w:rFonts w:asciiTheme="minorHAnsi" w:hAnsiTheme="minorHAnsi" w:cstheme="minorHAnsi"/>
          <w:sz w:val="20"/>
          <w:szCs w:val="20"/>
        </w:rPr>
        <w:t xml:space="preserve"> na vyhodnotenie ponúk pre každú časť zákazky samostatne.</w:t>
      </w:r>
    </w:p>
    <w:p w14:paraId="01D29756" w14:textId="06633922" w:rsidR="009E746A" w:rsidRPr="00BC74B3" w:rsidRDefault="009E746A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Úspešným uchádzačom sa </w:t>
      </w:r>
      <w:r w:rsidR="00120294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pre každú časť zákazky 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>stane uchádzač, ktorý vo svojej ponuke predloží najnižšiu celkovú cenu za</w:t>
      </w:r>
      <w:r w:rsidR="006B5361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</w:t>
      </w:r>
      <w:r w:rsidR="00304E10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6B5361" w:rsidRPr="00BC74B3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zákazky v EUR s DPH. Poradie ostatných uchádzačov sa stanoví podľa stanoveného kritéria, t. j. na druhom mieste sa umiestni uchádzač s druhou najnižšou celkovou cenou za</w:t>
      </w:r>
      <w:r w:rsidR="006B5361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časť predmetu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zákazky, na treťom mieste sa umiestni uchádzač s treťou najnižšou celkovou cenou za</w:t>
      </w:r>
      <w:r w:rsidR="00D76AC4"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časť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predmet</w:t>
      </w:r>
      <w:r w:rsidR="00D76AC4" w:rsidRPr="00BC74B3">
        <w:rPr>
          <w:rFonts w:asciiTheme="minorHAnsi" w:eastAsiaTheme="minorEastAsia" w:hAnsiTheme="minorHAnsi" w:cstheme="minorHAnsi"/>
          <w:sz w:val="20"/>
          <w:szCs w:val="20"/>
        </w:rPr>
        <w:t>u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zákazky atď. </w:t>
      </w:r>
    </w:p>
    <w:p w14:paraId="62878FC7" w14:textId="4C2F07C4" w:rsidR="001C2A0B" w:rsidRPr="00BC74B3" w:rsidRDefault="009E746A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Uchádzač vloží svoju cenovú ponuku, ako celkovú cenu vo finančnom vyjadrení, do formulára v aplikácií JOSEPHINE. </w:t>
      </w:r>
      <w:r w:rsidRPr="00BC74B3">
        <w:rPr>
          <w:rFonts w:asciiTheme="minorHAnsi" w:eastAsiaTheme="minorEastAsia" w:hAnsiTheme="minorHAnsi" w:cstheme="minorHAnsi"/>
          <w:sz w:val="20"/>
          <w:szCs w:val="20"/>
          <w:u w:val="single"/>
        </w:rPr>
        <w:t>Do konečnej ceny</w:t>
      </w:r>
      <w:r w:rsidR="00B9744D" w:rsidRPr="00BC74B3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každej časti</w:t>
      </w:r>
      <w:r w:rsidRPr="00BC74B3">
        <w:rPr>
          <w:rFonts w:asciiTheme="minorHAnsi" w:eastAsiaTheme="minorEastAsia" w:hAnsiTheme="minorHAnsi" w:cstheme="minorHAnsi"/>
          <w:sz w:val="20"/>
          <w:szCs w:val="20"/>
          <w:u w:val="single"/>
        </w:rPr>
        <w:t xml:space="preserve"> zákazky, teda ceny, ktorá bude zmluvnou cenou, sú započítané všetky doteraz vynaložené výdavky a v budúcnosti vynaložené výdavky úspešného uchádzača, súvisiace s plnením predmetu tejto zákazky.</w:t>
      </w:r>
      <w:r w:rsidRPr="00BC74B3">
        <w:rPr>
          <w:rFonts w:asciiTheme="minorHAnsi" w:eastAsiaTheme="minorEastAsia" w:hAnsiTheme="minorHAnsi" w:cstheme="minorHAnsi"/>
          <w:sz w:val="20"/>
          <w:szCs w:val="20"/>
        </w:rPr>
        <w:t xml:space="preserve"> Príp</w:t>
      </w:r>
      <w:r w:rsidR="001C2A0B" w:rsidRPr="00BC74B3">
        <w:rPr>
          <w:rFonts w:asciiTheme="minorHAnsi" w:eastAsiaTheme="minorEastAsia" w:hAnsiTheme="minorHAnsi" w:cstheme="minorHAnsi"/>
          <w:sz w:val="20"/>
          <w:szCs w:val="20"/>
        </w:rPr>
        <w:t>adné zmeny sú upravené zmluvou.</w:t>
      </w:r>
    </w:p>
    <w:p w14:paraId="60B99ABD" w14:textId="77777777" w:rsidR="001C2A0B" w:rsidRPr="00BC74B3" w:rsidRDefault="001C2A0B" w:rsidP="00BC74B3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22908C2" w14:textId="61833977" w:rsidR="00961524" w:rsidRPr="00BC74B3" w:rsidRDefault="00840CD5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Elektronická aukcia</w:t>
      </w:r>
    </w:p>
    <w:p w14:paraId="2EEB6E53" w14:textId="0AE79B8B" w:rsidR="00E716C6" w:rsidRPr="00BC74B3" w:rsidRDefault="006A7E9E" w:rsidP="00ED2578">
      <w:pPr>
        <w:pStyle w:val="Odsekzoznamu"/>
        <w:numPr>
          <w:ilvl w:val="1"/>
          <w:numId w:val="4"/>
        </w:numPr>
        <w:spacing w:after="0" w:line="240" w:lineRule="auto"/>
        <w:ind w:right="0"/>
        <w:rPr>
          <w:rFonts w:asciiTheme="minorHAnsi" w:eastAsiaTheme="minorEastAsia" w:hAnsiTheme="minorHAnsi" w:cstheme="minorHAnsi"/>
          <w:sz w:val="20"/>
          <w:szCs w:val="20"/>
        </w:rPr>
      </w:pPr>
      <w:r w:rsidRPr="00BC74B3">
        <w:rPr>
          <w:rFonts w:asciiTheme="minorHAnsi" w:eastAsiaTheme="minorEastAsia" w:hAnsiTheme="minorHAnsi" w:cstheme="minorHAnsi"/>
          <w:sz w:val="20"/>
          <w:szCs w:val="20"/>
        </w:rPr>
        <w:t>Nepoužije sa.</w:t>
      </w:r>
    </w:p>
    <w:p w14:paraId="7246DF10" w14:textId="77777777" w:rsidR="006A7E9E" w:rsidRPr="00BC74B3" w:rsidRDefault="006A7E9E" w:rsidP="00BC74B3">
      <w:pPr>
        <w:pStyle w:val="Odsekzoznamu"/>
        <w:spacing w:after="0" w:line="240" w:lineRule="auto"/>
        <w:ind w:left="1080" w:right="0" w:firstLine="0"/>
        <w:rPr>
          <w:rFonts w:asciiTheme="minorHAnsi" w:eastAsiaTheme="minorEastAsia" w:hAnsiTheme="minorHAnsi" w:cstheme="minorHAnsi"/>
          <w:sz w:val="20"/>
          <w:szCs w:val="20"/>
        </w:rPr>
      </w:pPr>
    </w:p>
    <w:p w14:paraId="67E3F887" w14:textId="75701191" w:rsidR="00961524" w:rsidRPr="00BC74B3" w:rsidRDefault="00840CD5" w:rsidP="00ED2578">
      <w:pPr>
        <w:pStyle w:val="Nadpis1"/>
        <w:numPr>
          <w:ilvl w:val="0"/>
          <w:numId w:val="4"/>
        </w:numPr>
        <w:tabs>
          <w:tab w:val="left" w:pos="1134"/>
        </w:tabs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Prijatie ponuky a uzavretie zmluvy</w:t>
      </w:r>
    </w:p>
    <w:p w14:paraId="6C78DC4C" w14:textId="533A5FD1" w:rsidR="009630BF" w:rsidRPr="00BC74B3" w:rsidRDefault="00362669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Verejný obstarávateľ pr</w:t>
      </w:r>
      <w:r w:rsidR="000570DF" w:rsidRPr="00BC74B3">
        <w:rPr>
          <w:rFonts w:asciiTheme="minorHAnsi" w:hAnsiTheme="minorHAnsi" w:cstheme="minorHAnsi"/>
          <w:sz w:val="20"/>
          <w:szCs w:val="20"/>
        </w:rPr>
        <w:t>í</w:t>
      </w:r>
      <w:r w:rsidR="00840CD5" w:rsidRPr="00BC74B3">
        <w:rPr>
          <w:rFonts w:asciiTheme="minorHAnsi" w:hAnsiTheme="minorHAnsi" w:cstheme="minorHAnsi"/>
          <w:sz w:val="20"/>
          <w:szCs w:val="20"/>
        </w:rPr>
        <w:t xml:space="preserve">jme ponuku uchádzača </w:t>
      </w:r>
      <w:r w:rsidR="00840CD5" w:rsidRPr="00BC74B3">
        <w:rPr>
          <w:rFonts w:asciiTheme="minorHAnsi" w:hAnsiTheme="minorHAnsi" w:cstheme="minorHAnsi"/>
          <w:b/>
          <w:bCs/>
          <w:sz w:val="20"/>
          <w:szCs w:val="20"/>
        </w:rPr>
        <w:t>s najnižšo</w:t>
      </w:r>
      <w:r w:rsidR="009C1C98" w:rsidRPr="00BC74B3">
        <w:rPr>
          <w:rFonts w:asciiTheme="minorHAnsi" w:hAnsiTheme="minorHAnsi" w:cstheme="minorHAnsi"/>
          <w:b/>
          <w:bCs/>
          <w:sz w:val="20"/>
          <w:szCs w:val="20"/>
        </w:rPr>
        <w:t>u celkovou cenou v EUR s DPH pre každú</w:t>
      </w:r>
      <w:r w:rsidR="004265FF" w:rsidRPr="00BC74B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7C1EFF" w:rsidRPr="00BC74B3">
        <w:rPr>
          <w:rFonts w:asciiTheme="minorHAnsi" w:hAnsiTheme="minorHAnsi" w:cstheme="minorHAnsi"/>
          <w:b/>
          <w:bCs/>
          <w:sz w:val="20"/>
          <w:szCs w:val="20"/>
        </w:rPr>
        <w:t xml:space="preserve">časť predmetu </w:t>
      </w:r>
      <w:r w:rsidR="00840CD5" w:rsidRPr="00BC74B3">
        <w:rPr>
          <w:rFonts w:asciiTheme="minorHAnsi" w:hAnsiTheme="minorHAnsi" w:cstheme="minorHAnsi"/>
          <w:b/>
          <w:bCs/>
          <w:sz w:val="20"/>
          <w:szCs w:val="20"/>
        </w:rPr>
        <w:t>zákazky</w:t>
      </w:r>
      <w:r w:rsidR="009630BF" w:rsidRPr="00BC74B3">
        <w:rPr>
          <w:rFonts w:asciiTheme="minorHAnsi" w:hAnsiTheme="minorHAnsi" w:cstheme="minorHAnsi"/>
          <w:sz w:val="20"/>
          <w:szCs w:val="20"/>
        </w:rPr>
        <w:t>.</w:t>
      </w:r>
      <w:r w:rsidR="00840CD5" w:rsidRPr="00BC74B3">
        <w:rPr>
          <w:rFonts w:asciiTheme="minorHAnsi" w:hAnsiTheme="minorHAnsi" w:cstheme="minorHAnsi"/>
          <w:sz w:val="20"/>
          <w:szCs w:val="20"/>
        </w:rPr>
        <w:t xml:space="preserve"> Ostatní uchádzači bud</w:t>
      </w:r>
      <w:r w:rsidR="009C1C98" w:rsidRPr="00BC74B3">
        <w:rPr>
          <w:rFonts w:asciiTheme="minorHAnsi" w:hAnsiTheme="minorHAnsi" w:cstheme="minorHAnsi"/>
          <w:sz w:val="20"/>
          <w:szCs w:val="20"/>
        </w:rPr>
        <w:t xml:space="preserve">ú </w:t>
      </w:r>
      <w:r w:rsidR="002A7BAD" w:rsidRPr="00BC74B3">
        <w:rPr>
          <w:rFonts w:asciiTheme="minorHAnsi" w:hAnsiTheme="minorHAnsi" w:cstheme="minorHAnsi"/>
          <w:sz w:val="20"/>
          <w:szCs w:val="20"/>
        </w:rPr>
        <w:t>v</w:t>
      </w:r>
      <w:r w:rsidR="009C1C98" w:rsidRPr="00BC74B3">
        <w:rPr>
          <w:rFonts w:asciiTheme="minorHAnsi" w:hAnsiTheme="minorHAnsi" w:cstheme="minorHAnsi"/>
          <w:sz w:val="20"/>
          <w:szCs w:val="20"/>
        </w:rPr>
        <w:t xml:space="preserve"> časti predmetu </w:t>
      </w:r>
      <w:r w:rsidR="002A7BAD" w:rsidRPr="00BC74B3">
        <w:rPr>
          <w:rFonts w:asciiTheme="minorHAnsi" w:hAnsiTheme="minorHAnsi" w:cstheme="minorHAnsi"/>
          <w:sz w:val="20"/>
          <w:szCs w:val="20"/>
        </w:rPr>
        <w:t>zákazky neúspešní.</w:t>
      </w:r>
    </w:p>
    <w:p w14:paraId="258B778F" w14:textId="15DC919A" w:rsidR="00CD2CBE" w:rsidRPr="00BC74B3" w:rsidRDefault="00CD2CBE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V prípade, ak sa na 1. mieste v poradí umiestnia viaceré ponuky uchádzačov (zhodné kritérium na vyhodnotenie ponúk), verejný obstarávateľ rovnakým dielom rozdelí zákazky všetkým uchádzačom, ktorí sa umiestnili na 1. mieste v poradí.</w:t>
      </w:r>
    </w:p>
    <w:p w14:paraId="223FB256" w14:textId="77777777" w:rsidR="00F61D5C" w:rsidRPr="00BC74B3" w:rsidRDefault="00F61D5C" w:rsidP="00ED2578">
      <w:pPr>
        <w:pStyle w:val="Default"/>
        <w:numPr>
          <w:ilvl w:val="1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10" w:name="_Toc12183"/>
      <w:r w:rsidRPr="00BC74B3">
        <w:rPr>
          <w:rFonts w:asciiTheme="minorHAnsi" w:hAnsiTheme="minorHAnsi" w:cstheme="minorHAnsi"/>
          <w:sz w:val="20"/>
          <w:szCs w:val="20"/>
        </w:rPr>
        <w:t>Verejný obstarávateľ zašle bezodkladne po vyhodnotení ponúk z hľadiska plnenia kritéria uchádzačom, ktorých ponuky sa vyhodnocovali, oznámenie o výsledku vyhodnotenia ponúk, v ktorom úspešnému uchádzačovi alebo úspešným uchádzačom oznámi, že jeho ponuku prijíma a neúspešným uchádzačom oznámi, že ich ponuky neprijíma a uvedie dôvody neprijatia ich ponúk a poradie uchádzačov. 2</w:t>
      </w:r>
    </w:p>
    <w:p w14:paraId="5DB5261E" w14:textId="7F0933B7" w:rsidR="00BC74B3" w:rsidRPr="00BC74B3" w:rsidRDefault="00193FEE" w:rsidP="00ED2578">
      <w:pPr>
        <w:pStyle w:val="Odsekzoznamu"/>
        <w:numPr>
          <w:ilvl w:val="1"/>
          <w:numId w:val="4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61D5C" w:rsidRPr="00BC74B3">
        <w:rPr>
          <w:rFonts w:asciiTheme="minorHAnsi" w:hAnsiTheme="minorHAnsi" w:cstheme="minorHAnsi"/>
          <w:sz w:val="20"/>
          <w:szCs w:val="20"/>
        </w:rPr>
        <w:t>Úspešný uchádzač bezodkladne, najneskôr však do 7 pracovných dní odo dňa doručenia oznámenia o</w:t>
      </w:r>
      <w:r w:rsidR="00FA7FA7">
        <w:rPr>
          <w:rFonts w:asciiTheme="minorHAnsi" w:hAnsiTheme="minorHAnsi" w:cstheme="minorHAnsi"/>
          <w:sz w:val="20"/>
          <w:szCs w:val="20"/>
        </w:rPr>
        <w:t> </w:t>
      </w:r>
      <w:r w:rsidR="00F61D5C" w:rsidRPr="00BC74B3">
        <w:rPr>
          <w:rFonts w:asciiTheme="minorHAnsi" w:hAnsiTheme="minorHAnsi" w:cstheme="minorHAnsi"/>
          <w:sz w:val="20"/>
          <w:szCs w:val="20"/>
        </w:rPr>
        <w:t>prijatí</w:t>
      </w:r>
      <w:r w:rsidR="00FA7FA7">
        <w:rPr>
          <w:rFonts w:asciiTheme="minorHAnsi" w:hAnsiTheme="minorHAnsi" w:cstheme="minorHAnsi"/>
          <w:sz w:val="20"/>
          <w:szCs w:val="20"/>
        </w:rPr>
        <w:t xml:space="preserve"> </w:t>
      </w:r>
      <w:r w:rsidR="00F61D5C" w:rsidRPr="00BC74B3">
        <w:rPr>
          <w:rFonts w:asciiTheme="minorHAnsi" w:hAnsiTheme="minorHAnsi" w:cstheme="minorHAnsi"/>
          <w:sz w:val="20"/>
          <w:szCs w:val="20"/>
        </w:rPr>
        <w:t xml:space="preserve">ponuky doručí </w:t>
      </w:r>
      <w:r w:rsidR="00BC74B3" w:rsidRPr="00BC74B3">
        <w:rPr>
          <w:rFonts w:asciiTheme="minorHAnsi" w:hAnsiTheme="minorHAnsi" w:cstheme="minorHAnsi"/>
          <w:sz w:val="20"/>
          <w:szCs w:val="20"/>
        </w:rPr>
        <w:t>listinne prostredníctvom pošty alebo inej doručovacej služby na adresu verejného obstarávateľa Školský internát, Internátna 4, 97401  Banská Bystrica:</w:t>
      </w:r>
    </w:p>
    <w:p w14:paraId="09842218" w14:textId="77777777" w:rsidR="00BC74B3" w:rsidRPr="00BC74B3" w:rsidRDefault="00BC74B3" w:rsidP="00ED2578">
      <w:pPr>
        <w:pStyle w:val="Odsekzoznamu"/>
        <w:numPr>
          <w:ilvl w:val="0"/>
          <w:numId w:val="11"/>
        </w:num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 w:rsidRPr="00BC2203">
        <w:rPr>
          <w:rFonts w:asciiTheme="minorHAnsi" w:hAnsiTheme="minorHAnsi" w:cstheme="minorHAnsi"/>
          <w:b/>
          <w:bCs/>
          <w:sz w:val="20"/>
          <w:szCs w:val="20"/>
          <w:u w:val="single"/>
        </w:rPr>
        <w:t>vyplnenú a podpísanú Rámcovú dohodu</w:t>
      </w:r>
      <w:r w:rsidRPr="00BC74B3">
        <w:rPr>
          <w:rFonts w:asciiTheme="minorHAnsi" w:hAnsiTheme="minorHAnsi" w:cstheme="minorHAnsi"/>
          <w:sz w:val="20"/>
          <w:szCs w:val="20"/>
        </w:rPr>
        <w:t xml:space="preserve"> v 4 vyhotoveniach s platnosťou originálu, vrátane príloh. </w:t>
      </w:r>
    </w:p>
    <w:p w14:paraId="2D1CBA5A" w14:textId="28CD2900" w:rsidR="00BC74B3" w:rsidRPr="00BC74B3" w:rsidRDefault="008F675E" w:rsidP="008F675E">
      <w:pPr>
        <w:tabs>
          <w:tab w:val="left" w:pos="426"/>
        </w:tabs>
        <w:spacing w:after="0" w:line="240" w:lineRule="auto"/>
        <w:ind w:right="27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</w:t>
      </w:r>
      <w:r w:rsidR="00196A19">
        <w:rPr>
          <w:rFonts w:asciiTheme="minorHAnsi" w:hAnsiTheme="minorHAnsi" w:cstheme="minorHAnsi"/>
          <w:sz w:val="20"/>
          <w:szCs w:val="20"/>
        </w:rPr>
        <w:t xml:space="preserve">  </w:t>
      </w:r>
      <w:r w:rsidR="00BC74B3" w:rsidRPr="00BC74B3">
        <w:rPr>
          <w:rFonts w:asciiTheme="minorHAnsi" w:hAnsiTheme="minorHAnsi" w:cstheme="minorHAnsi"/>
          <w:sz w:val="20"/>
          <w:szCs w:val="20"/>
        </w:rPr>
        <w:t xml:space="preserve">Skutočnosti uvedené v tomto bode platia pre všetky časti predmetu zákazky. </w:t>
      </w:r>
    </w:p>
    <w:p w14:paraId="19E39101" w14:textId="4225DB0C" w:rsidR="008358CA" w:rsidRPr="00BC74B3" w:rsidRDefault="008358CA" w:rsidP="00BC74B3">
      <w:pPr>
        <w:pStyle w:val="Default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269F1C27" w14:textId="5AE5C33E" w:rsidR="00961524" w:rsidRPr="00BC74B3" w:rsidRDefault="00840CD5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lastRenderedPageBreak/>
        <w:t>Záverečné ustanovenia</w:t>
      </w:r>
      <w:r w:rsidR="004C25A6"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bookmarkEnd w:id="10"/>
    </w:p>
    <w:p w14:paraId="50966F7A" w14:textId="483B37C7" w:rsidR="00FA7FA7" w:rsidRPr="00FA7FA7" w:rsidRDefault="00840CD5" w:rsidP="00ED2578">
      <w:pPr>
        <w:pStyle w:val="Odsekzoznamu"/>
        <w:numPr>
          <w:ilvl w:val="1"/>
          <w:numId w:val="4"/>
        </w:numPr>
        <w:spacing w:after="0" w:line="240" w:lineRule="auto"/>
        <w:ind w:right="272"/>
        <w:jc w:val="left"/>
        <w:rPr>
          <w:rFonts w:asciiTheme="minorHAnsi" w:hAnsiTheme="minorHAnsi" w:cstheme="minorHAnsi"/>
          <w:sz w:val="20"/>
          <w:szCs w:val="20"/>
        </w:rPr>
      </w:pPr>
      <w:r w:rsidRPr="00FA7FA7">
        <w:rPr>
          <w:rFonts w:asciiTheme="minorHAnsi" w:hAnsiTheme="minorHAnsi" w:cstheme="minorHAnsi"/>
          <w:sz w:val="20"/>
          <w:szCs w:val="20"/>
        </w:rPr>
        <w:t>Verejný obstarávateľ bude pri uskutočňovaní tohto postupu zadávania zákazky postupovať v súlade so ZVO,</w:t>
      </w:r>
    </w:p>
    <w:p w14:paraId="2D47354B" w14:textId="2D780D9F" w:rsidR="00FA7FA7" w:rsidRDefault="00FA7FA7" w:rsidP="00FA7FA7">
      <w:pPr>
        <w:spacing w:after="0" w:line="240" w:lineRule="auto"/>
        <w:ind w:right="272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</w:t>
      </w:r>
      <w:r w:rsidR="00840CD5" w:rsidRPr="00BC74B3">
        <w:rPr>
          <w:rFonts w:asciiTheme="minorHAnsi" w:hAnsiTheme="minorHAnsi" w:cstheme="minorHAnsi"/>
          <w:sz w:val="20"/>
          <w:szCs w:val="20"/>
        </w:rPr>
        <w:t xml:space="preserve">prípadne inými všeobecne záväznými právnymi predpismi. </w:t>
      </w:r>
    </w:p>
    <w:p w14:paraId="6EDFA777" w14:textId="7517CF49" w:rsidR="00840CD5" w:rsidRPr="00FA7FA7" w:rsidRDefault="00840CD5" w:rsidP="00ED2578">
      <w:pPr>
        <w:pStyle w:val="Odsekzoznamu"/>
        <w:numPr>
          <w:ilvl w:val="1"/>
          <w:numId w:val="4"/>
        </w:numPr>
        <w:spacing w:after="0" w:line="240" w:lineRule="auto"/>
        <w:ind w:right="272"/>
        <w:jc w:val="left"/>
        <w:rPr>
          <w:rFonts w:asciiTheme="minorHAnsi" w:hAnsiTheme="minorHAnsi" w:cstheme="minorHAnsi"/>
          <w:sz w:val="20"/>
          <w:szCs w:val="20"/>
        </w:rPr>
      </w:pPr>
      <w:r w:rsidRPr="00FA7FA7">
        <w:rPr>
          <w:rFonts w:asciiTheme="minorHAnsi" w:hAnsiTheme="minorHAnsi" w:cstheme="minorHAnsi"/>
          <w:sz w:val="20"/>
          <w:szCs w:val="20"/>
        </w:rPr>
        <w:t>Proti rozhodnutiu verejného obstarávateľa pri</w:t>
      </w:r>
      <w:r w:rsidR="00FA7FA7">
        <w:rPr>
          <w:rFonts w:asciiTheme="minorHAnsi" w:hAnsiTheme="minorHAnsi" w:cstheme="minorHAnsi"/>
          <w:sz w:val="20"/>
          <w:szCs w:val="20"/>
        </w:rPr>
        <w:t xml:space="preserve"> </w:t>
      </w:r>
      <w:r w:rsidRPr="00FA7FA7">
        <w:rPr>
          <w:rFonts w:asciiTheme="minorHAnsi" w:hAnsiTheme="minorHAnsi" w:cstheme="minorHAnsi"/>
          <w:sz w:val="20"/>
          <w:szCs w:val="20"/>
        </w:rPr>
        <w:t xml:space="preserve">postupe zadávania zákazky podľa § 117 ZVO nie je možné v zmysle § 170 ods. </w:t>
      </w:r>
      <w:r w:rsidR="00E05B35" w:rsidRPr="00FA7FA7">
        <w:rPr>
          <w:rFonts w:asciiTheme="minorHAnsi" w:hAnsiTheme="minorHAnsi" w:cstheme="minorHAnsi"/>
          <w:sz w:val="20"/>
          <w:szCs w:val="20"/>
        </w:rPr>
        <w:t xml:space="preserve">7 </w:t>
      </w:r>
      <w:r w:rsidRPr="00FA7FA7">
        <w:rPr>
          <w:rFonts w:asciiTheme="minorHAnsi" w:hAnsiTheme="minorHAnsi" w:cstheme="minorHAnsi"/>
          <w:sz w:val="20"/>
          <w:szCs w:val="20"/>
        </w:rPr>
        <w:t>písm. b) ZVO podať</w:t>
      </w:r>
      <w:r w:rsidR="000570DF" w:rsidRPr="00FA7FA7">
        <w:rPr>
          <w:rFonts w:asciiTheme="minorHAnsi" w:hAnsiTheme="minorHAnsi" w:cstheme="minorHAnsi"/>
          <w:sz w:val="20"/>
          <w:szCs w:val="20"/>
        </w:rPr>
        <w:t xml:space="preserve"> </w:t>
      </w:r>
      <w:r w:rsidRPr="00FA7FA7">
        <w:rPr>
          <w:rFonts w:asciiTheme="minorHAnsi" w:hAnsiTheme="minorHAnsi" w:cstheme="minorHAnsi"/>
          <w:sz w:val="20"/>
          <w:szCs w:val="20"/>
        </w:rPr>
        <w:t>námietky</w:t>
      </w:r>
      <w:r w:rsidR="006D78F0" w:rsidRPr="00FA7FA7">
        <w:rPr>
          <w:rFonts w:asciiTheme="minorHAnsi" w:hAnsiTheme="minorHAnsi" w:cstheme="minorHAnsi"/>
          <w:sz w:val="20"/>
          <w:szCs w:val="20"/>
        </w:rPr>
        <w:t>.</w:t>
      </w:r>
    </w:p>
    <w:p w14:paraId="3A34D8AE" w14:textId="20516D6D" w:rsidR="00587F1A" w:rsidRPr="00BC74B3" w:rsidRDefault="004C25A6" w:rsidP="00BC74B3">
      <w:pPr>
        <w:pStyle w:val="Odsekzoznamu"/>
        <w:spacing w:after="0" w:line="240" w:lineRule="auto"/>
        <w:ind w:left="360" w:right="272" w:firstLine="0"/>
        <w:rPr>
          <w:rFonts w:asciiTheme="minorHAnsi" w:eastAsia="Times New Roman" w:hAnsiTheme="minorHAnsi" w:cstheme="minorHAnsi"/>
          <w:sz w:val="20"/>
          <w:szCs w:val="20"/>
        </w:rPr>
      </w:pPr>
      <w:r w:rsidRPr="00BC74B3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</w:p>
    <w:p w14:paraId="4C206009" w14:textId="02364DCC" w:rsidR="00840CD5" w:rsidRDefault="00840CD5" w:rsidP="00ED2578">
      <w:pPr>
        <w:pStyle w:val="Nadpis1"/>
        <w:numPr>
          <w:ilvl w:val="0"/>
          <w:numId w:val="4"/>
        </w:numPr>
        <w:spacing w:after="0" w:line="240" w:lineRule="auto"/>
        <w:ind w:right="273"/>
        <w:rPr>
          <w:rFonts w:asciiTheme="minorHAnsi" w:hAnsiTheme="minorHAnsi" w:cstheme="minorHAnsi"/>
          <w:b w:val="0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Prílohy</w:t>
      </w:r>
      <w:r w:rsidRPr="00BC74B3">
        <w:rPr>
          <w:rFonts w:asciiTheme="minorHAnsi" w:hAnsiTheme="minorHAnsi" w:cstheme="minorHAnsi"/>
          <w:b w:val="0"/>
          <w:sz w:val="20"/>
          <w:szCs w:val="20"/>
        </w:rPr>
        <w:t xml:space="preserve"> </w:t>
      </w:r>
    </w:p>
    <w:p w14:paraId="78534A59" w14:textId="5F944CA9" w:rsidR="00F424FB" w:rsidRPr="00F424FB" w:rsidRDefault="00F424FB" w:rsidP="00F424FB">
      <w:pPr>
        <w:pStyle w:val="Odsekzoznamu"/>
        <w:ind w:left="510" w:firstLine="0"/>
      </w:pPr>
    </w:p>
    <w:p w14:paraId="359F016D" w14:textId="3F4F9138" w:rsidR="00F424FB" w:rsidRDefault="00840CD5" w:rsidP="00ED2578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>Príloha č. 1 Výzvy</w:t>
      </w:r>
      <w:r w:rsidR="00F424FB">
        <w:rPr>
          <w:rFonts w:asciiTheme="minorHAnsi" w:hAnsiTheme="minorHAnsi" w:cstheme="minorHAnsi"/>
          <w:sz w:val="20"/>
          <w:szCs w:val="20"/>
        </w:rPr>
        <w:t xml:space="preserve"> - Titulný list ponuky</w:t>
      </w:r>
    </w:p>
    <w:p w14:paraId="4E5217E0" w14:textId="2A45A2CC" w:rsidR="00F424FB" w:rsidRPr="00F424FB" w:rsidRDefault="00840CD5" w:rsidP="00F424FB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 w:rsidRPr="00BC74B3">
        <w:rPr>
          <w:rFonts w:asciiTheme="minorHAnsi" w:hAnsiTheme="minorHAnsi" w:cstheme="minorHAnsi"/>
          <w:sz w:val="20"/>
          <w:szCs w:val="20"/>
        </w:rPr>
        <w:t>2</w:t>
      </w:r>
      <w:r w:rsidR="00AF130B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sz w:val="20"/>
          <w:szCs w:val="20"/>
        </w:rPr>
        <w:t>Výzvy</w:t>
      </w:r>
      <w:r w:rsidR="00F424FB">
        <w:rPr>
          <w:rFonts w:asciiTheme="minorHAnsi" w:hAnsiTheme="minorHAnsi" w:cstheme="minorHAnsi"/>
          <w:sz w:val="20"/>
          <w:szCs w:val="20"/>
        </w:rPr>
        <w:t xml:space="preserve"> - </w:t>
      </w:r>
      <w:r w:rsidR="00F424FB" w:rsidRPr="00BC74B3">
        <w:rPr>
          <w:rFonts w:asciiTheme="minorHAnsi" w:hAnsiTheme="minorHAnsi" w:cstheme="minorHAnsi"/>
          <w:sz w:val="20"/>
          <w:szCs w:val="20"/>
        </w:rPr>
        <w:t>Špecifikácia položiek</w:t>
      </w:r>
    </w:p>
    <w:p w14:paraId="3FCE6402" w14:textId="52C42100" w:rsidR="00F424FB" w:rsidRPr="00F424FB" w:rsidRDefault="00551671" w:rsidP="00F424FB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 w:rsidRPr="00BC74B3">
        <w:rPr>
          <w:rFonts w:asciiTheme="minorHAnsi" w:hAnsiTheme="minorHAnsi" w:cstheme="minorHAnsi"/>
          <w:sz w:val="20"/>
          <w:szCs w:val="20"/>
        </w:rPr>
        <w:t xml:space="preserve">Príloha č. </w:t>
      </w:r>
      <w:r w:rsidR="00465962" w:rsidRPr="00BC74B3">
        <w:rPr>
          <w:rFonts w:asciiTheme="minorHAnsi" w:hAnsiTheme="minorHAnsi" w:cstheme="minorHAnsi"/>
          <w:sz w:val="20"/>
          <w:szCs w:val="20"/>
        </w:rPr>
        <w:t>3</w:t>
      </w:r>
      <w:r w:rsidR="00AF130B" w:rsidRPr="00BC74B3">
        <w:rPr>
          <w:rFonts w:asciiTheme="minorHAnsi" w:hAnsiTheme="minorHAnsi" w:cstheme="minorHAnsi"/>
          <w:sz w:val="20"/>
          <w:szCs w:val="20"/>
        </w:rPr>
        <w:t xml:space="preserve"> </w:t>
      </w:r>
      <w:r w:rsidRPr="00BC74B3">
        <w:rPr>
          <w:rFonts w:asciiTheme="minorHAnsi" w:hAnsiTheme="minorHAnsi" w:cstheme="minorHAnsi"/>
          <w:sz w:val="20"/>
          <w:szCs w:val="20"/>
        </w:rPr>
        <w:t>Výzvy</w:t>
      </w:r>
      <w:r w:rsidR="00F424FB">
        <w:rPr>
          <w:rFonts w:asciiTheme="minorHAnsi" w:hAnsiTheme="minorHAnsi" w:cstheme="minorHAnsi"/>
          <w:sz w:val="20"/>
          <w:szCs w:val="20"/>
        </w:rPr>
        <w:t xml:space="preserve"> </w:t>
      </w:r>
      <w:r w:rsidR="00193FEE">
        <w:rPr>
          <w:rFonts w:asciiTheme="minorHAnsi" w:hAnsiTheme="minorHAnsi" w:cstheme="minorHAnsi"/>
          <w:sz w:val="20"/>
          <w:szCs w:val="20"/>
        </w:rPr>
        <w:t>–</w:t>
      </w:r>
      <w:r w:rsidR="00F424FB">
        <w:rPr>
          <w:rFonts w:asciiTheme="minorHAnsi" w:hAnsiTheme="minorHAnsi" w:cstheme="minorHAnsi"/>
          <w:sz w:val="20"/>
          <w:szCs w:val="20"/>
        </w:rPr>
        <w:t xml:space="preserve"> </w:t>
      </w:r>
      <w:r w:rsidR="00193FEE">
        <w:rPr>
          <w:rFonts w:asciiTheme="minorHAnsi" w:hAnsiTheme="minorHAnsi" w:cstheme="minorHAnsi"/>
          <w:sz w:val="20"/>
          <w:szCs w:val="20"/>
        </w:rPr>
        <w:t>Návrh Rámcovej</w:t>
      </w:r>
      <w:r w:rsidR="00F424FB" w:rsidRPr="00BC74B3">
        <w:rPr>
          <w:rFonts w:asciiTheme="minorHAnsi" w:hAnsiTheme="minorHAnsi" w:cstheme="minorHAnsi"/>
          <w:sz w:val="20"/>
          <w:szCs w:val="20"/>
        </w:rPr>
        <w:t xml:space="preserve"> dohody </w:t>
      </w:r>
      <w:r w:rsidR="00193FEE">
        <w:rPr>
          <w:rFonts w:asciiTheme="minorHAnsi" w:hAnsiTheme="minorHAnsi" w:cstheme="minorHAnsi"/>
          <w:sz w:val="20"/>
          <w:szCs w:val="20"/>
        </w:rPr>
        <w:t>(k jednotlivým častiam zákazky)</w:t>
      </w:r>
    </w:p>
    <w:p w14:paraId="125D6AE6" w14:textId="0EE6AA44" w:rsidR="008D0B19" w:rsidRPr="00BC74B3" w:rsidRDefault="00F424FB" w:rsidP="00ED2578">
      <w:pPr>
        <w:numPr>
          <w:ilvl w:val="0"/>
          <w:numId w:val="1"/>
        </w:numPr>
        <w:spacing w:after="0" w:line="240" w:lineRule="auto"/>
        <w:ind w:right="274" w:hanging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Príloha č. 4 Výzvy - </w:t>
      </w:r>
      <w:r w:rsidR="00AC1A2B" w:rsidRPr="00BC74B3">
        <w:rPr>
          <w:rFonts w:asciiTheme="minorHAnsi" w:hAnsiTheme="minorHAnsi" w:cstheme="minorHAnsi"/>
          <w:sz w:val="20"/>
          <w:szCs w:val="20"/>
        </w:rPr>
        <w:t>Čestné vyhlásenie v zmysle § 32 ods. 1 písm. f) ZVO</w:t>
      </w:r>
    </w:p>
    <w:p w14:paraId="29C1FF48" w14:textId="77777777" w:rsidR="008358CA" w:rsidRPr="00BC74B3" w:rsidRDefault="008358CA" w:rsidP="003A49DE">
      <w:pPr>
        <w:spacing w:after="0" w:line="240" w:lineRule="auto"/>
        <w:ind w:left="360" w:right="274" w:firstLine="0"/>
        <w:rPr>
          <w:rFonts w:asciiTheme="minorHAnsi" w:hAnsiTheme="minorHAnsi" w:cstheme="minorHAnsi"/>
          <w:sz w:val="20"/>
          <w:szCs w:val="20"/>
        </w:rPr>
      </w:pPr>
    </w:p>
    <w:p w14:paraId="0577500C" w14:textId="21749B5E" w:rsidR="00F528DC" w:rsidRPr="00BC74B3" w:rsidRDefault="00F528DC" w:rsidP="003A49DE">
      <w:pPr>
        <w:spacing w:after="0" w:line="240" w:lineRule="auto"/>
        <w:ind w:left="0" w:firstLine="0"/>
        <w:rPr>
          <w:rFonts w:asciiTheme="minorHAnsi" w:hAnsiTheme="minorHAnsi" w:cstheme="minorHAnsi"/>
          <w:bCs/>
          <w:sz w:val="20"/>
          <w:szCs w:val="20"/>
        </w:rPr>
      </w:pPr>
    </w:p>
    <w:sectPr w:rsidR="00F528DC" w:rsidRPr="00BC74B3" w:rsidSect="00BC74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40" w:right="1080" w:bottom="1440" w:left="1080" w:header="709" w:footer="71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E2625" w14:textId="77777777" w:rsidR="00465962" w:rsidRDefault="00465962">
      <w:pPr>
        <w:spacing w:after="0" w:line="240" w:lineRule="auto"/>
      </w:pPr>
      <w:r>
        <w:separator/>
      </w:r>
    </w:p>
  </w:endnote>
  <w:endnote w:type="continuationSeparator" w:id="0">
    <w:p w14:paraId="5444C685" w14:textId="77777777" w:rsidR="00465962" w:rsidRDefault="00465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F1AE" w14:textId="72D823D2" w:rsidR="00465962" w:rsidRDefault="00465962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>
      <w:rPr>
        <w:rFonts w:ascii="Times New Roman" w:eastAsia="Times New Roman" w:hAnsi="Times New Roman" w:cs="Times New Roman"/>
        <w:b/>
        <w:noProof/>
        <w:sz w:val="24"/>
      </w:rPr>
      <w:fldChar w:fldCharType="begin"/>
    </w:r>
    <w:r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480B03">
      <w:rPr>
        <w:rFonts w:ascii="Times New Roman" w:eastAsia="Times New Roman" w:hAnsi="Times New Roman" w:cs="Times New Roman"/>
        <w:b/>
        <w:noProof/>
        <w:sz w:val="24"/>
      </w:rPr>
      <w:t>7</w:t>
    </w:r>
    <w:r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264FE" w14:textId="432AAF90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_____________________________________________________________________________________________________________________</w:t>
    </w:r>
  </w:p>
  <w:p w14:paraId="23014486" w14:textId="1F0F0044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Výzva na predkladanie ponúk</w:t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>
      <w:rPr>
        <w:rFonts w:asciiTheme="minorHAnsi" w:eastAsia="Times New Roman" w:hAnsiTheme="minorHAnsi" w:cstheme="minorHAnsi"/>
        <w:sz w:val="16"/>
        <w:szCs w:val="16"/>
      </w:rPr>
      <w:tab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5142F4" w:rsidRPr="005142F4">
      <w:rPr>
        <w:rFonts w:asciiTheme="minorHAnsi" w:eastAsia="Times New Roman" w:hAnsiTheme="minorHAnsi" w:cstheme="minorHAnsi"/>
        <w:b/>
        <w:noProof/>
        <w:sz w:val="16"/>
        <w:szCs w:val="16"/>
      </w:rPr>
      <w:t>5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5142F4">
      <w:rPr>
        <w:rFonts w:asciiTheme="minorHAnsi" w:eastAsia="Times New Roman" w:hAnsiTheme="minorHAnsi" w:cstheme="minorHAnsi"/>
        <w:b/>
        <w:noProof/>
        <w:sz w:val="16"/>
        <w:szCs w:val="16"/>
      </w:rPr>
      <w:t>7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2C8EBBA5" w14:textId="6CD2CF43" w:rsidR="00465962" w:rsidRDefault="00465962" w:rsidP="006C5700">
    <w:pPr>
      <w:spacing w:after="0" w:line="259" w:lineRule="auto"/>
      <w:ind w:left="0" w:right="286" w:firstLine="0"/>
      <w:jc w:val="left"/>
      <w:rPr>
        <w:rFonts w:asciiTheme="minorHAnsi" w:eastAsia="Times New Roman" w:hAnsiTheme="minorHAnsi" w:cstheme="minorHAnsi"/>
        <w:sz w:val="16"/>
        <w:szCs w:val="16"/>
      </w:rPr>
    </w:pPr>
    <w:r>
      <w:rPr>
        <w:rFonts w:asciiTheme="minorHAnsi" w:eastAsia="Times New Roman" w:hAnsiTheme="minorHAnsi" w:cstheme="minorHAnsi"/>
        <w:sz w:val="16"/>
        <w:szCs w:val="16"/>
      </w:rPr>
      <w:t>Zabezpečenie dodávky potravín pre školský internát</w:t>
    </w:r>
  </w:p>
  <w:p w14:paraId="02AE9F0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033EF" w14:textId="754F1907" w:rsidR="00F221C6" w:rsidRPr="00F221C6" w:rsidRDefault="00F221C6" w:rsidP="00F221C6">
    <w:pPr>
      <w:spacing w:after="0" w:line="240" w:lineRule="auto"/>
      <w:ind w:left="0" w:right="239" w:firstLine="0"/>
      <w:jc w:val="left"/>
      <w:rPr>
        <w:rFonts w:asciiTheme="minorHAnsi" w:hAnsiTheme="minorHAnsi" w:cstheme="minorHAnsi"/>
        <w:bCs/>
        <w:sz w:val="16"/>
        <w:szCs w:val="16"/>
      </w:rPr>
    </w:pPr>
    <w:r w:rsidRPr="00F221C6">
      <w:rPr>
        <w:rFonts w:asciiTheme="minorHAnsi" w:hAnsiTheme="minorHAnsi" w:cstheme="minorHAnsi"/>
        <w:bCs/>
        <w:sz w:val="16"/>
        <w:szCs w:val="16"/>
      </w:rPr>
      <w:t>Výzva na predkladanie ponúk</w:t>
    </w:r>
  </w:p>
  <w:p w14:paraId="4AFDD93A" w14:textId="07836682" w:rsidR="00F221C6" w:rsidRPr="00F221C6" w:rsidRDefault="00F221C6" w:rsidP="00F221C6">
    <w:pPr>
      <w:spacing w:after="0" w:line="240" w:lineRule="auto"/>
      <w:ind w:left="0" w:right="239" w:firstLine="0"/>
      <w:jc w:val="left"/>
      <w:rPr>
        <w:rFonts w:asciiTheme="minorHAnsi" w:hAnsiTheme="minorHAnsi" w:cstheme="minorHAnsi"/>
        <w:bCs/>
        <w:sz w:val="16"/>
        <w:szCs w:val="16"/>
      </w:rPr>
    </w:pPr>
    <w:r w:rsidRPr="00F221C6">
      <w:rPr>
        <w:rFonts w:asciiTheme="minorHAnsi" w:hAnsiTheme="minorHAnsi" w:cstheme="minorHAnsi"/>
        <w:bCs/>
        <w:sz w:val="16"/>
        <w:szCs w:val="16"/>
      </w:rPr>
      <w:t xml:space="preserve">Zabezpečenie dodávky potravín pre školský internát </w:t>
    </w:r>
  </w:p>
  <w:p w14:paraId="7814ABBC" w14:textId="4CBE9053" w:rsidR="00465962" w:rsidRPr="006C5700" w:rsidRDefault="00465962">
    <w:pPr>
      <w:spacing w:after="0" w:line="259" w:lineRule="auto"/>
      <w:ind w:left="0" w:right="286" w:firstLine="0"/>
      <w:jc w:val="right"/>
      <w:rPr>
        <w:rFonts w:asciiTheme="minorHAnsi" w:hAnsiTheme="minorHAnsi" w:cstheme="minorHAnsi"/>
        <w:sz w:val="16"/>
        <w:szCs w:val="16"/>
      </w:rPr>
    </w:pPr>
    <w:r w:rsidRPr="006C5700">
      <w:rPr>
        <w:rFonts w:asciiTheme="minorHAnsi" w:eastAsia="Times New Roman" w:hAnsiTheme="minorHAnsi" w:cstheme="minorHAnsi"/>
        <w:sz w:val="16"/>
        <w:szCs w:val="16"/>
      </w:rPr>
      <w:t xml:space="preserve">Strana </w:t>
    </w:r>
    <w:r w:rsidRPr="006C5700">
      <w:rPr>
        <w:rFonts w:asciiTheme="minorHAnsi" w:hAnsiTheme="minorHAnsi" w:cstheme="minorHAnsi"/>
        <w:sz w:val="16"/>
        <w:szCs w:val="16"/>
      </w:rPr>
      <w:fldChar w:fldCharType="begin"/>
    </w:r>
    <w:r w:rsidRPr="006C5700">
      <w:rPr>
        <w:rFonts w:asciiTheme="minorHAnsi" w:hAnsiTheme="minorHAnsi" w:cstheme="minorHAnsi"/>
        <w:sz w:val="16"/>
        <w:szCs w:val="16"/>
      </w:rPr>
      <w:instrText xml:space="preserve"> PAGE   \* MERGEFORMAT </w:instrText>
    </w:r>
    <w:r w:rsidRPr="006C5700">
      <w:rPr>
        <w:rFonts w:asciiTheme="minorHAnsi" w:hAnsiTheme="minorHAnsi" w:cstheme="minorHAnsi"/>
        <w:sz w:val="16"/>
        <w:szCs w:val="16"/>
      </w:rPr>
      <w:fldChar w:fldCharType="separate"/>
    </w:r>
    <w:r w:rsidR="005142F4" w:rsidRPr="005142F4">
      <w:rPr>
        <w:rFonts w:asciiTheme="minorHAnsi" w:eastAsia="Times New Roman" w:hAnsiTheme="minorHAnsi" w:cstheme="minorHAnsi"/>
        <w:b/>
        <w:noProof/>
        <w:sz w:val="16"/>
        <w:szCs w:val="16"/>
      </w:rPr>
      <w:t>1</w:t>
    </w:r>
    <w:r w:rsidRPr="006C5700">
      <w:rPr>
        <w:rFonts w:asciiTheme="minorHAnsi" w:eastAsia="Times New Roman" w:hAnsiTheme="minorHAnsi" w:cstheme="minorHAnsi"/>
        <w:b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z 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begin"/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instrText xml:space="preserve"> NUMPAGES   \* MERGEFORMAT </w:instrTex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separate"/>
    </w:r>
    <w:r w:rsidR="005142F4">
      <w:rPr>
        <w:rFonts w:asciiTheme="minorHAnsi" w:eastAsia="Times New Roman" w:hAnsiTheme="minorHAnsi" w:cstheme="minorHAnsi"/>
        <w:b/>
        <w:noProof/>
        <w:sz w:val="16"/>
        <w:szCs w:val="16"/>
      </w:rPr>
      <w:t>7</w:t>
    </w:r>
    <w:r w:rsidRPr="006C5700">
      <w:rPr>
        <w:rFonts w:asciiTheme="minorHAnsi" w:eastAsia="Times New Roman" w:hAnsiTheme="minorHAnsi" w:cstheme="minorHAnsi"/>
        <w:b/>
        <w:noProof/>
        <w:sz w:val="16"/>
        <w:szCs w:val="16"/>
      </w:rPr>
      <w:fldChar w:fldCharType="end"/>
    </w:r>
    <w:r w:rsidRPr="006C5700">
      <w:rPr>
        <w:rFonts w:asciiTheme="minorHAnsi" w:eastAsia="Times New Roman" w:hAnsiTheme="minorHAnsi" w:cstheme="minorHAnsi"/>
        <w:sz w:val="16"/>
        <w:szCs w:val="16"/>
      </w:rPr>
      <w:t xml:space="preserve"> </w:t>
    </w:r>
  </w:p>
  <w:p w14:paraId="4C0D4880" w14:textId="77777777" w:rsidR="00465962" w:rsidRDefault="00465962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87476" w14:textId="77777777" w:rsidR="00465962" w:rsidRDefault="00465962">
      <w:pPr>
        <w:spacing w:after="0" w:line="240" w:lineRule="auto"/>
      </w:pPr>
      <w:r>
        <w:separator/>
      </w:r>
    </w:p>
  </w:footnote>
  <w:footnote w:type="continuationSeparator" w:id="0">
    <w:p w14:paraId="7631C165" w14:textId="77777777" w:rsidR="00465962" w:rsidRDefault="00465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F9FC8" w14:textId="77777777" w:rsidR="00465962" w:rsidRDefault="00465962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19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02D91" w14:textId="77777777" w:rsidR="00465962" w:rsidRDefault="00465962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1A2D" w14:textId="77777777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36CB3034" wp14:editId="2C051E19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9930FC6" w14:textId="77777777" w:rsidR="00465962" w:rsidRPr="008628BE" w:rsidRDefault="00465962" w:rsidP="00AE612B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8628BE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8628BE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14:paraId="39D0DFE5" w14:textId="77777777" w:rsidR="00465962" w:rsidRPr="00353691" w:rsidRDefault="00465962" w:rsidP="00AE612B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B3034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" o:allowoverlap="f" filled="f" stroked="f">
              <v:textbox>
                <w:txbxContent>
                  <w:p w14:paraId="19930FC6" w14:textId="77777777" w:rsidR="00465962" w:rsidRPr="008628BE" w:rsidRDefault="00465962" w:rsidP="00AE612B">
                    <w:pPr>
                      <w:rPr>
                        <w:sz w:val="28"/>
                        <w:szCs w:val="28"/>
                      </w:rPr>
                    </w:pPr>
                    <w:r w:rsidRPr="008628BE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8628BE">
                      <w:rPr>
                        <w:sz w:val="28"/>
                        <w:szCs w:val="28"/>
                      </w:rPr>
                      <w:t>SAMOSPRÁVNY KRAJ</w:t>
                    </w:r>
                  </w:p>
                  <w:p w14:paraId="39D0DFE5" w14:textId="77777777" w:rsidR="00465962" w:rsidRPr="00353691" w:rsidRDefault="00465962" w:rsidP="00AE612B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33AFCD9" w14:textId="1C138D2B" w:rsidR="00465962" w:rsidRDefault="00465962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sz w:val="22"/>
        <w:szCs w:val="22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5B606B70" wp14:editId="1D069709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0" name="Obrázok 20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>
      <w:rPr>
        <w:rFonts w:asciiTheme="minorHAnsi" w:hAnsiTheme="minorHAnsi" w:cstheme="minorHAnsi"/>
        <w:sz w:val="22"/>
        <w:szCs w:val="22"/>
      </w:rPr>
      <w:t>Školský internát</w:t>
    </w:r>
  </w:p>
  <w:p w14:paraId="351B599A" w14:textId="2007314F" w:rsidR="00465962" w:rsidRPr="008628BE" w:rsidRDefault="00465962" w:rsidP="00AE612B">
    <w:pPr>
      <w:pStyle w:val="Hlavika"/>
      <w:tabs>
        <w:tab w:val="clear" w:pos="4536"/>
        <w:tab w:val="right" w:pos="9354"/>
      </w:tabs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Internátna ul. č. 4</w:t>
    </w:r>
  </w:p>
  <w:p w14:paraId="3902FC21" w14:textId="1C5A640E" w:rsidR="00465962" w:rsidRPr="008628BE" w:rsidRDefault="0046596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asciiTheme="minorHAnsi" w:hAnsiTheme="minorHAnsi" w:cstheme="minorHAnsi"/>
        <w:sz w:val="22"/>
        <w:szCs w:val="22"/>
      </w:rPr>
    </w:pPr>
    <w:r w:rsidRPr="008628BE">
      <w:rPr>
        <w:rFonts w:asciiTheme="minorHAnsi" w:hAnsiTheme="minorHAnsi" w:cstheme="minorHAnsi"/>
        <w:sz w:val="22"/>
        <w:szCs w:val="22"/>
      </w:rPr>
      <w:t xml:space="preserve">                                                 974 </w:t>
    </w:r>
    <w:r>
      <w:rPr>
        <w:rFonts w:asciiTheme="minorHAnsi" w:hAnsiTheme="minorHAnsi" w:cstheme="minorHAnsi"/>
        <w:sz w:val="22"/>
        <w:szCs w:val="22"/>
      </w:rPr>
      <w:t>04</w:t>
    </w:r>
    <w:r w:rsidRPr="008628BE">
      <w:rPr>
        <w:rFonts w:asciiTheme="minorHAnsi" w:hAnsiTheme="minorHAnsi" w:cstheme="minorHAnsi"/>
        <w:sz w:val="22"/>
        <w:szCs w:val="22"/>
      </w:rPr>
      <w:t xml:space="preserve"> Banská Bystrica</w:t>
    </w:r>
  </w:p>
  <w:p w14:paraId="428F5C06" w14:textId="77777777" w:rsidR="00465962" w:rsidRDefault="00465962" w:rsidP="00AE612B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10CA2A73" w14:textId="77777777" w:rsidR="00465962" w:rsidRDefault="00465962" w:rsidP="00AE612B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5B41148C" w:rsidR="00465962" w:rsidRDefault="00465962">
    <w:pPr>
      <w:spacing w:after="0" w:line="259" w:lineRule="auto"/>
      <w:ind w:left="0" w:right="50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259"/>
    <w:multiLevelType w:val="hybridMultilevel"/>
    <w:tmpl w:val="17AC76F6"/>
    <w:lvl w:ilvl="0" w:tplc="D3F4B9EC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A856B6"/>
    <w:multiLevelType w:val="hybridMultilevel"/>
    <w:tmpl w:val="9E02387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0124C35"/>
    <w:multiLevelType w:val="hybridMultilevel"/>
    <w:tmpl w:val="C06A4F62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31A27CC"/>
    <w:multiLevelType w:val="hybridMultilevel"/>
    <w:tmpl w:val="A27A9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82DCC"/>
    <w:multiLevelType w:val="multilevel"/>
    <w:tmpl w:val="7B7E2112"/>
    <w:lvl w:ilvl="0">
      <w:start w:val="1"/>
      <w:numFmt w:val="decimal"/>
      <w:lvlText w:val="%1."/>
      <w:lvlJc w:val="right"/>
      <w:pPr>
        <w:ind w:left="510" w:hanging="51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"/>
      <w:lvlJc w:val="right"/>
      <w:pPr>
        <w:ind w:left="510" w:hanging="510"/>
      </w:pPr>
      <w:rPr>
        <w:rFonts w:asciiTheme="minorHAnsi" w:hAnsiTheme="minorHAnsi" w:hint="default"/>
        <w:b w:val="0"/>
        <w:color w:val="000000" w:themeColor="text1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6AB5B74"/>
    <w:multiLevelType w:val="hybridMultilevel"/>
    <w:tmpl w:val="91B08F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8FF15D3"/>
    <w:multiLevelType w:val="hybridMultilevel"/>
    <w:tmpl w:val="B2EA71EE"/>
    <w:lvl w:ilvl="0" w:tplc="34AAF008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D1A3E"/>
    <w:multiLevelType w:val="hybridMultilevel"/>
    <w:tmpl w:val="6D1E736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0F913E3"/>
    <w:multiLevelType w:val="hybridMultilevel"/>
    <w:tmpl w:val="070810EE"/>
    <w:lvl w:ilvl="0" w:tplc="BCDCF3A8">
      <w:start w:val="1"/>
      <w:numFmt w:val="bullet"/>
      <w:lvlText w:val="-"/>
      <w:lvlJc w:val="left"/>
      <w:pPr>
        <w:ind w:left="360" w:firstLine="15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D32F95"/>
    <w:multiLevelType w:val="hybridMultilevel"/>
    <w:tmpl w:val="C11E23B8"/>
    <w:lvl w:ilvl="0" w:tplc="BCDCF3A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5A5773"/>
    <w:multiLevelType w:val="multilevel"/>
    <w:tmpl w:val="AAE6B736"/>
    <w:lvl w:ilvl="0">
      <w:start w:val="1"/>
      <w:numFmt w:val="decimal"/>
      <w:pStyle w:val="Nadpis3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6"/>
  </w:num>
  <w:num w:numId="5">
    <w:abstractNumId w:val="12"/>
  </w:num>
  <w:num w:numId="6">
    <w:abstractNumId w:val="0"/>
  </w:num>
  <w:num w:numId="7">
    <w:abstractNumId w:val="7"/>
  </w:num>
  <w:num w:numId="8">
    <w:abstractNumId w:val="4"/>
  </w:num>
  <w:num w:numId="9">
    <w:abstractNumId w:val="9"/>
  </w:num>
  <w:num w:numId="10">
    <w:abstractNumId w:val="5"/>
  </w:num>
  <w:num w:numId="11">
    <w:abstractNumId w:val="1"/>
  </w:num>
  <w:num w:numId="12">
    <w:abstractNumId w:val="11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24"/>
    <w:rsid w:val="00006382"/>
    <w:rsid w:val="00016910"/>
    <w:rsid w:val="00017192"/>
    <w:rsid w:val="000215BC"/>
    <w:rsid w:val="000226A1"/>
    <w:rsid w:val="000340EF"/>
    <w:rsid w:val="00035AEA"/>
    <w:rsid w:val="00035E3D"/>
    <w:rsid w:val="00037D48"/>
    <w:rsid w:val="00041B51"/>
    <w:rsid w:val="00053C83"/>
    <w:rsid w:val="000570DF"/>
    <w:rsid w:val="000578AA"/>
    <w:rsid w:val="00057D0E"/>
    <w:rsid w:val="0006011E"/>
    <w:rsid w:val="00060AF5"/>
    <w:rsid w:val="0006569A"/>
    <w:rsid w:val="00072679"/>
    <w:rsid w:val="00073E24"/>
    <w:rsid w:val="0007413D"/>
    <w:rsid w:val="00075B07"/>
    <w:rsid w:val="00075B0B"/>
    <w:rsid w:val="0007653C"/>
    <w:rsid w:val="00077DFC"/>
    <w:rsid w:val="00081330"/>
    <w:rsid w:val="00085B0E"/>
    <w:rsid w:val="000870D3"/>
    <w:rsid w:val="00092360"/>
    <w:rsid w:val="000A04F6"/>
    <w:rsid w:val="000A2C79"/>
    <w:rsid w:val="000A3391"/>
    <w:rsid w:val="000A36E6"/>
    <w:rsid w:val="000B0042"/>
    <w:rsid w:val="000C086D"/>
    <w:rsid w:val="000C0A3E"/>
    <w:rsid w:val="000C0C24"/>
    <w:rsid w:val="000C78E6"/>
    <w:rsid w:val="000D0729"/>
    <w:rsid w:val="000D12CE"/>
    <w:rsid w:val="000D17D1"/>
    <w:rsid w:val="000D19A3"/>
    <w:rsid w:val="000E1CDA"/>
    <w:rsid w:val="000E24C4"/>
    <w:rsid w:val="000F4DC3"/>
    <w:rsid w:val="000F52A0"/>
    <w:rsid w:val="000F55CB"/>
    <w:rsid w:val="000F5B7B"/>
    <w:rsid w:val="00101379"/>
    <w:rsid w:val="001054D0"/>
    <w:rsid w:val="00116F4D"/>
    <w:rsid w:val="00120294"/>
    <w:rsid w:val="00120FF5"/>
    <w:rsid w:val="001216C0"/>
    <w:rsid w:val="00122046"/>
    <w:rsid w:val="00122F71"/>
    <w:rsid w:val="001240FA"/>
    <w:rsid w:val="001242C2"/>
    <w:rsid w:val="001256D7"/>
    <w:rsid w:val="001274E2"/>
    <w:rsid w:val="001275F8"/>
    <w:rsid w:val="00132452"/>
    <w:rsid w:val="00137DA5"/>
    <w:rsid w:val="0014388D"/>
    <w:rsid w:val="00145295"/>
    <w:rsid w:val="00147E56"/>
    <w:rsid w:val="00161E46"/>
    <w:rsid w:val="00161FBD"/>
    <w:rsid w:val="0016264A"/>
    <w:rsid w:val="00166EF4"/>
    <w:rsid w:val="0017161D"/>
    <w:rsid w:val="001837A5"/>
    <w:rsid w:val="001875BA"/>
    <w:rsid w:val="00191D83"/>
    <w:rsid w:val="00192347"/>
    <w:rsid w:val="00193FEE"/>
    <w:rsid w:val="001963D1"/>
    <w:rsid w:val="00196A19"/>
    <w:rsid w:val="001A1ABE"/>
    <w:rsid w:val="001A415E"/>
    <w:rsid w:val="001A7C08"/>
    <w:rsid w:val="001B0945"/>
    <w:rsid w:val="001B3033"/>
    <w:rsid w:val="001B49B6"/>
    <w:rsid w:val="001C2348"/>
    <w:rsid w:val="001C2A0B"/>
    <w:rsid w:val="001C746F"/>
    <w:rsid w:val="001D0147"/>
    <w:rsid w:val="001D5535"/>
    <w:rsid w:val="001D58C2"/>
    <w:rsid w:val="001D6850"/>
    <w:rsid w:val="001E2223"/>
    <w:rsid w:val="001E2683"/>
    <w:rsid w:val="001E428A"/>
    <w:rsid w:val="001E5E14"/>
    <w:rsid w:val="001E7CDD"/>
    <w:rsid w:val="001F101B"/>
    <w:rsid w:val="001F26F1"/>
    <w:rsid w:val="001F33F0"/>
    <w:rsid w:val="001F7F6D"/>
    <w:rsid w:val="002238DC"/>
    <w:rsid w:val="00235FCC"/>
    <w:rsid w:val="00236125"/>
    <w:rsid w:val="0023728C"/>
    <w:rsid w:val="002404AD"/>
    <w:rsid w:val="002413C5"/>
    <w:rsid w:val="00242E45"/>
    <w:rsid w:val="00251032"/>
    <w:rsid w:val="00262F0A"/>
    <w:rsid w:val="00273C2D"/>
    <w:rsid w:val="00274CD2"/>
    <w:rsid w:val="002755B3"/>
    <w:rsid w:val="0027672E"/>
    <w:rsid w:val="0028158B"/>
    <w:rsid w:val="00281C50"/>
    <w:rsid w:val="00282089"/>
    <w:rsid w:val="00285F65"/>
    <w:rsid w:val="002860DE"/>
    <w:rsid w:val="002927DE"/>
    <w:rsid w:val="002A2129"/>
    <w:rsid w:val="002A2F68"/>
    <w:rsid w:val="002A547D"/>
    <w:rsid w:val="002A7BAD"/>
    <w:rsid w:val="002B2F36"/>
    <w:rsid w:val="002B398F"/>
    <w:rsid w:val="002B7E15"/>
    <w:rsid w:val="002C3544"/>
    <w:rsid w:val="002C3602"/>
    <w:rsid w:val="002C5251"/>
    <w:rsid w:val="002C5FFE"/>
    <w:rsid w:val="002C6056"/>
    <w:rsid w:val="002C7F9C"/>
    <w:rsid w:val="002D00FC"/>
    <w:rsid w:val="002D1412"/>
    <w:rsid w:val="002E51B5"/>
    <w:rsid w:val="002F02CF"/>
    <w:rsid w:val="002F0944"/>
    <w:rsid w:val="002F0A2F"/>
    <w:rsid w:val="002F3564"/>
    <w:rsid w:val="002F3D9D"/>
    <w:rsid w:val="002F3E28"/>
    <w:rsid w:val="002F6780"/>
    <w:rsid w:val="003010E8"/>
    <w:rsid w:val="003015B0"/>
    <w:rsid w:val="00302059"/>
    <w:rsid w:val="00304E10"/>
    <w:rsid w:val="00305DCF"/>
    <w:rsid w:val="003069C0"/>
    <w:rsid w:val="00311E25"/>
    <w:rsid w:val="00320CD0"/>
    <w:rsid w:val="00321899"/>
    <w:rsid w:val="003248B5"/>
    <w:rsid w:val="00324B10"/>
    <w:rsid w:val="00327E1C"/>
    <w:rsid w:val="00330376"/>
    <w:rsid w:val="00334BA8"/>
    <w:rsid w:val="0034250C"/>
    <w:rsid w:val="00343347"/>
    <w:rsid w:val="003446B5"/>
    <w:rsid w:val="00346E9C"/>
    <w:rsid w:val="00347828"/>
    <w:rsid w:val="003515C6"/>
    <w:rsid w:val="00351DA4"/>
    <w:rsid w:val="00353AAF"/>
    <w:rsid w:val="00362669"/>
    <w:rsid w:val="00366463"/>
    <w:rsid w:val="00372D55"/>
    <w:rsid w:val="003738B3"/>
    <w:rsid w:val="00373A02"/>
    <w:rsid w:val="00375C03"/>
    <w:rsid w:val="00375E39"/>
    <w:rsid w:val="00382FCE"/>
    <w:rsid w:val="00385652"/>
    <w:rsid w:val="00392454"/>
    <w:rsid w:val="00393703"/>
    <w:rsid w:val="00395C6C"/>
    <w:rsid w:val="003A2124"/>
    <w:rsid w:val="003A3FD9"/>
    <w:rsid w:val="003A49DE"/>
    <w:rsid w:val="003A53E2"/>
    <w:rsid w:val="003B2124"/>
    <w:rsid w:val="003B4368"/>
    <w:rsid w:val="003B7D1E"/>
    <w:rsid w:val="003D07C9"/>
    <w:rsid w:val="003D14B3"/>
    <w:rsid w:val="003D2ECF"/>
    <w:rsid w:val="003D3CDF"/>
    <w:rsid w:val="003E30FD"/>
    <w:rsid w:val="003E344C"/>
    <w:rsid w:val="003E3BFC"/>
    <w:rsid w:val="003E750A"/>
    <w:rsid w:val="003F0829"/>
    <w:rsid w:val="00404636"/>
    <w:rsid w:val="004062EA"/>
    <w:rsid w:val="00420173"/>
    <w:rsid w:val="004210DF"/>
    <w:rsid w:val="0042146B"/>
    <w:rsid w:val="004263E6"/>
    <w:rsid w:val="004265FF"/>
    <w:rsid w:val="0043318B"/>
    <w:rsid w:val="00436106"/>
    <w:rsid w:val="00436AF0"/>
    <w:rsid w:val="0043739A"/>
    <w:rsid w:val="004461CB"/>
    <w:rsid w:val="00453A3E"/>
    <w:rsid w:val="00465962"/>
    <w:rsid w:val="0046638F"/>
    <w:rsid w:val="004706DB"/>
    <w:rsid w:val="0047337D"/>
    <w:rsid w:val="00474B43"/>
    <w:rsid w:val="00480B03"/>
    <w:rsid w:val="004844C5"/>
    <w:rsid w:val="004846A6"/>
    <w:rsid w:val="004846FF"/>
    <w:rsid w:val="00485DB6"/>
    <w:rsid w:val="00490836"/>
    <w:rsid w:val="00490D2B"/>
    <w:rsid w:val="00493AFA"/>
    <w:rsid w:val="00495ADF"/>
    <w:rsid w:val="004A10C2"/>
    <w:rsid w:val="004B073F"/>
    <w:rsid w:val="004B4DB1"/>
    <w:rsid w:val="004C0E87"/>
    <w:rsid w:val="004C1C0A"/>
    <w:rsid w:val="004C230A"/>
    <w:rsid w:val="004C25A6"/>
    <w:rsid w:val="004C576C"/>
    <w:rsid w:val="004D0AF4"/>
    <w:rsid w:val="004D193B"/>
    <w:rsid w:val="004D1ED1"/>
    <w:rsid w:val="004D2849"/>
    <w:rsid w:val="004D3510"/>
    <w:rsid w:val="004D6826"/>
    <w:rsid w:val="004E070C"/>
    <w:rsid w:val="004E38E8"/>
    <w:rsid w:val="004E5FCF"/>
    <w:rsid w:val="004E6620"/>
    <w:rsid w:val="004F0EC8"/>
    <w:rsid w:val="004F331B"/>
    <w:rsid w:val="004F7223"/>
    <w:rsid w:val="004F78CA"/>
    <w:rsid w:val="004F7CFB"/>
    <w:rsid w:val="0050019E"/>
    <w:rsid w:val="005026DA"/>
    <w:rsid w:val="005032A3"/>
    <w:rsid w:val="0050581C"/>
    <w:rsid w:val="00506C1B"/>
    <w:rsid w:val="0050706A"/>
    <w:rsid w:val="00507605"/>
    <w:rsid w:val="00507632"/>
    <w:rsid w:val="005142F4"/>
    <w:rsid w:val="00531145"/>
    <w:rsid w:val="005312A8"/>
    <w:rsid w:val="00532290"/>
    <w:rsid w:val="00533C21"/>
    <w:rsid w:val="0053642B"/>
    <w:rsid w:val="005407AB"/>
    <w:rsid w:val="00543D8F"/>
    <w:rsid w:val="0054562A"/>
    <w:rsid w:val="00545866"/>
    <w:rsid w:val="00551671"/>
    <w:rsid w:val="00553CF9"/>
    <w:rsid w:val="00555EB9"/>
    <w:rsid w:val="0056319A"/>
    <w:rsid w:val="00570BE6"/>
    <w:rsid w:val="00574F25"/>
    <w:rsid w:val="00575D16"/>
    <w:rsid w:val="005807FF"/>
    <w:rsid w:val="0058125C"/>
    <w:rsid w:val="00584715"/>
    <w:rsid w:val="005863A9"/>
    <w:rsid w:val="00587F1A"/>
    <w:rsid w:val="005907D0"/>
    <w:rsid w:val="00590CB3"/>
    <w:rsid w:val="00591CAA"/>
    <w:rsid w:val="00593236"/>
    <w:rsid w:val="005A522D"/>
    <w:rsid w:val="005B17A4"/>
    <w:rsid w:val="005B29A6"/>
    <w:rsid w:val="005B2FD8"/>
    <w:rsid w:val="005B5392"/>
    <w:rsid w:val="005C1761"/>
    <w:rsid w:val="005C472F"/>
    <w:rsid w:val="005C4B39"/>
    <w:rsid w:val="005D05A1"/>
    <w:rsid w:val="005D2AE0"/>
    <w:rsid w:val="005D2E9B"/>
    <w:rsid w:val="005D4809"/>
    <w:rsid w:val="005D5916"/>
    <w:rsid w:val="005E1D8A"/>
    <w:rsid w:val="005F217C"/>
    <w:rsid w:val="005F30E3"/>
    <w:rsid w:val="005F4AB3"/>
    <w:rsid w:val="005F7B91"/>
    <w:rsid w:val="00600C2B"/>
    <w:rsid w:val="00602F4E"/>
    <w:rsid w:val="00607217"/>
    <w:rsid w:val="00610153"/>
    <w:rsid w:val="0061054C"/>
    <w:rsid w:val="00613568"/>
    <w:rsid w:val="00615F4A"/>
    <w:rsid w:val="00621B41"/>
    <w:rsid w:val="00624BBD"/>
    <w:rsid w:val="00626658"/>
    <w:rsid w:val="00630323"/>
    <w:rsid w:val="006317AA"/>
    <w:rsid w:val="00632654"/>
    <w:rsid w:val="00632D36"/>
    <w:rsid w:val="00633EC3"/>
    <w:rsid w:val="00644574"/>
    <w:rsid w:val="006450EF"/>
    <w:rsid w:val="006633BD"/>
    <w:rsid w:val="0067264B"/>
    <w:rsid w:val="0067599C"/>
    <w:rsid w:val="00675FA7"/>
    <w:rsid w:val="00676D99"/>
    <w:rsid w:val="00676FBE"/>
    <w:rsid w:val="006770EA"/>
    <w:rsid w:val="006801FC"/>
    <w:rsid w:val="0068135C"/>
    <w:rsid w:val="00683B40"/>
    <w:rsid w:val="006847F9"/>
    <w:rsid w:val="00685DD8"/>
    <w:rsid w:val="0068616A"/>
    <w:rsid w:val="00686E46"/>
    <w:rsid w:val="00693E49"/>
    <w:rsid w:val="0069668A"/>
    <w:rsid w:val="006A15C9"/>
    <w:rsid w:val="006A1649"/>
    <w:rsid w:val="006A18A4"/>
    <w:rsid w:val="006A1B6F"/>
    <w:rsid w:val="006A63F0"/>
    <w:rsid w:val="006A795B"/>
    <w:rsid w:val="006A7E9E"/>
    <w:rsid w:val="006B10B1"/>
    <w:rsid w:val="006B26BA"/>
    <w:rsid w:val="006B428F"/>
    <w:rsid w:val="006B5361"/>
    <w:rsid w:val="006B5C1C"/>
    <w:rsid w:val="006C3AB2"/>
    <w:rsid w:val="006C5700"/>
    <w:rsid w:val="006D00C9"/>
    <w:rsid w:val="006D0C09"/>
    <w:rsid w:val="006D35B2"/>
    <w:rsid w:val="006D44FB"/>
    <w:rsid w:val="006D5E08"/>
    <w:rsid w:val="006D78F0"/>
    <w:rsid w:val="006E2009"/>
    <w:rsid w:val="006F23F4"/>
    <w:rsid w:val="006F2422"/>
    <w:rsid w:val="006F7461"/>
    <w:rsid w:val="00702798"/>
    <w:rsid w:val="0070419C"/>
    <w:rsid w:val="00707518"/>
    <w:rsid w:val="00710584"/>
    <w:rsid w:val="0072113F"/>
    <w:rsid w:val="00727CE8"/>
    <w:rsid w:val="00727F13"/>
    <w:rsid w:val="00741F66"/>
    <w:rsid w:val="00745505"/>
    <w:rsid w:val="00752065"/>
    <w:rsid w:val="00753587"/>
    <w:rsid w:val="00757485"/>
    <w:rsid w:val="007701CB"/>
    <w:rsid w:val="0077787A"/>
    <w:rsid w:val="0078237B"/>
    <w:rsid w:val="00786A8E"/>
    <w:rsid w:val="0079340D"/>
    <w:rsid w:val="007A2547"/>
    <w:rsid w:val="007A4B36"/>
    <w:rsid w:val="007A6BB9"/>
    <w:rsid w:val="007A7170"/>
    <w:rsid w:val="007B2380"/>
    <w:rsid w:val="007B2659"/>
    <w:rsid w:val="007C11CC"/>
    <w:rsid w:val="007C1EFF"/>
    <w:rsid w:val="007C5153"/>
    <w:rsid w:val="007C6722"/>
    <w:rsid w:val="007D153C"/>
    <w:rsid w:val="007D2008"/>
    <w:rsid w:val="007D695B"/>
    <w:rsid w:val="007D7F8C"/>
    <w:rsid w:val="007E04C6"/>
    <w:rsid w:val="007E1994"/>
    <w:rsid w:val="007E653B"/>
    <w:rsid w:val="007E65EF"/>
    <w:rsid w:val="007E6AD2"/>
    <w:rsid w:val="007F583A"/>
    <w:rsid w:val="007F7A41"/>
    <w:rsid w:val="0080042F"/>
    <w:rsid w:val="008011C0"/>
    <w:rsid w:val="00805046"/>
    <w:rsid w:val="00805EFE"/>
    <w:rsid w:val="00806249"/>
    <w:rsid w:val="00806295"/>
    <w:rsid w:val="0080630D"/>
    <w:rsid w:val="008113BC"/>
    <w:rsid w:val="00813255"/>
    <w:rsid w:val="00814B2B"/>
    <w:rsid w:val="00815ED8"/>
    <w:rsid w:val="00816265"/>
    <w:rsid w:val="00823477"/>
    <w:rsid w:val="008244A6"/>
    <w:rsid w:val="00824DFD"/>
    <w:rsid w:val="0083259C"/>
    <w:rsid w:val="008358CA"/>
    <w:rsid w:val="00837022"/>
    <w:rsid w:val="00840CD5"/>
    <w:rsid w:val="00843F7B"/>
    <w:rsid w:val="008468D4"/>
    <w:rsid w:val="00852A9B"/>
    <w:rsid w:val="00852FE7"/>
    <w:rsid w:val="008542CE"/>
    <w:rsid w:val="00854420"/>
    <w:rsid w:val="0085520A"/>
    <w:rsid w:val="008554F4"/>
    <w:rsid w:val="00860B96"/>
    <w:rsid w:val="00860CE6"/>
    <w:rsid w:val="008621A8"/>
    <w:rsid w:val="008628BE"/>
    <w:rsid w:val="00864549"/>
    <w:rsid w:val="00865C9A"/>
    <w:rsid w:val="00865D9B"/>
    <w:rsid w:val="0086695D"/>
    <w:rsid w:val="008725D1"/>
    <w:rsid w:val="00872855"/>
    <w:rsid w:val="00873C4F"/>
    <w:rsid w:val="008746B4"/>
    <w:rsid w:val="00881EDC"/>
    <w:rsid w:val="00885FB7"/>
    <w:rsid w:val="00887AAE"/>
    <w:rsid w:val="00891E95"/>
    <w:rsid w:val="00894843"/>
    <w:rsid w:val="008976A2"/>
    <w:rsid w:val="008B0E76"/>
    <w:rsid w:val="008C0FFE"/>
    <w:rsid w:val="008C3F9A"/>
    <w:rsid w:val="008C4877"/>
    <w:rsid w:val="008C6793"/>
    <w:rsid w:val="008D0757"/>
    <w:rsid w:val="008D0B19"/>
    <w:rsid w:val="008D576F"/>
    <w:rsid w:val="008E5990"/>
    <w:rsid w:val="008F0C1D"/>
    <w:rsid w:val="008F0D5C"/>
    <w:rsid w:val="008F104B"/>
    <w:rsid w:val="008F3C23"/>
    <w:rsid w:val="008F51EF"/>
    <w:rsid w:val="008F675E"/>
    <w:rsid w:val="008F6825"/>
    <w:rsid w:val="009011FE"/>
    <w:rsid w:val="00915C13"/>
    <w:rsid w:val="00921856"/>
    <w:rsid w:val="00925A0B"/>
    <w:rsid w:val="00931416"/>
    <w:rsid w:val="00937913"/>
    <w:rsid w:val="00943D16"/>
    <w:rsid w:val="009448C0"/>
    <w:rsid w:val="0095252D"/>
    <w:rsid w:val="00961524"/>
    <w:rsid w:val="00962181"/>
    <w:rsid w:val="00962E14"/>
    <w:rsid w:val="0096304B"/>
    <w:rsid w:val="009630BF"/>
    <w:rsid w:val="00966C57"/>
    <w:rsid w:val="0096742A"/>
    <w:rsid w:val="00971DAA"/>
    <w:rsid w:val="00973D1A"/>
    <w:rsid w:val="00975BAA"/>
    <w:rsid w:val="009807E3"/>
    <w:rsid w:val="00983399"/>
    <w:rsid w:val="00985BAB"/>
    <w:rsid w:val="00987A03"/>
    <w:rsid w:val="00995A82"/>
    <w:rsid w:val="009A028A"/>
    <w:rsid w:val="009A1848"/>
    <w:rsid w:val="009A1C1D"/>
    <w:rsid w:val="009A3725"/>
    <w:rsid w:val="009A45D0"/>
    <w:rsid w:val="009B4208"/>
    <w:rsid w:val="009B445E"/>
    <w:rsid w:val="009B4972"/>
    <w:rsid w:val="009C0135"/>
    <w:rsid w:val="009C1C98"/>
    <w:rsid w:val="009C3AE3"/>
    <w:rsid w:val="009C4327"/>
    <w:rsid w:val="009C6F2C"/>
    <w:rsid w:val="009D1BC8"/>
    <w:rsid w:val="009D3BA1"/>
    <w:rsid w:val="009E0372"/>
    <w:rsid w:val="009E061D"/>
    <w:rsid w:val="009E347A"/>
    <w:rsid w:val="009E5689"/>
    <w:rsid w:val="009E746A"/>
    <w:rsid w:val="00A000D7"/>
    <w:rsid w:val="00A01C51"/>
    <w:rsid w:val="00A02717"/>
    <w:rsid w:val="00A03FE0"/>
    <w:rsid w:val="00A215E7"/>
    <w:rsid w:val="00A2347C"/>
    <w:rsid w:val="00A3056A"/>
    <w:rsid w:val="00A31321"/>
    <w:rsid w:val="00A31E9D"/>
    <w:rsid w:val="00A343EC"/>
    <w:rsid w:val="00A34B2F"/>
    <w:rsid w:val="00A379A5"/>
    <w:rsid w:val="00A403E5"/>
    <w:rsid w:val="00A4232A"/>
    <w:rsid w:val="00A42CE1"/>
    <w:rsid w:val="00A45901"/>
    <w:rsid w:val="00A462C4"/>
    <w:rsid w:val="00A50059"/>
    <w:rsid w:val="00A50BE8"/>
    <w:rsid w:val="00A51268"/>
    <w:rsid w:val="00A53A41"/>
    <w:rsid w:val="00A57E42"/>
    <w:rsid w:val="00A649C4"/>
    <w:rsid w:val="00A6538F"/>
    <w:rsid w:val="00A70C12"/>
    <w:rsid w:val="00A7254C"/>
    <w:rsid w:val="00A72608"/>
    <w:rsid w:val="00A7481D"/>
    <w:rsid w:val="00A750A6"/>
    <w:rsid w:val="00A77F50"/>
    <w:rsid w:val="00A8088F"/>
    <w:rsid w:val="00A81951"/>
    <w:rsid w:val="00A973E5"/>
    <w:rsid w:val="00AA277C"/>
    <w:rsid w:val="00AA7C2C"/>
    <w:rsid w:val="00AB141E"/>
    <w:rsid w:val="00AB43BA"/>
    <w:rsid w:val="00AC0BBE"/>
    <w:rsid w:val="00AC1A2B"/>
    <w:rsid w:val="00AC2060"/>
    <w:rsid w:val="00AC4D42"/>
    <w:rsid w:val="00AC6627"/>
    <w:rsid w:val="00AC761E"/>
    <w:rsid w:val="00AD3D68"/>
    <w:rsid w:val="00AD652F"/>
    <w:rsid w:val="00AE22BF"/>
    <w:rsid w:val="00AE3BFD"/>
    <w:rsid w:val="00AE3E57"/>
    <w:rsid w:val="00AE612B"/>
    <w:rsid w:val="00AE7FF1"/>
    <w:rsid w:val="00AF0F82"/>
    <w:rsid w:val="00AF130B"/>
    <w:rsid w:val="00AF3AFE"/>
    <w:rsid w:val="00AF63D1"/>
    <w:rsid w:val="00AF6751"/>
    <w:rsid w:val="00B10291"/>
    <w:rsid w:val="00B10EB9"/>
    <w:rsid w:val="00B116BB"/>
    <w:rsid w:val="00B13C38"/>
    <w:rsid w:val="00B16E10"/>
    <w:rsid w:val="00B25B94"/>
    <w:rsid w:val="00B332F5"/>
    <w:rsid w:val="00B357B6"/>
    <w:rsid w:val="00B377AA"/>
    <w:rsid w:val="00B419FE"/>
    <w:rsid w:val="00B42FC6"/>
    <w:rsid w:val="00B46435"/>
    <w:rsid w:val="00B4697A"/>
    <w:rsid w:val="00B5094A"/>
    <w:rsid w:val="00B5398C"/>
    <w:rsid w:val="00B5439C"/>
    <w:rsid w:val="00B548CB"/>
    <w:rsid w:val="00B64562"/>
    <w:rsid w:val="00B64BB9"/>
    <w:rsid w:val="00B72E4F"/>
    <w:rsid w:val="00B830E4"/>
    <w:rsid w:val="00B96394"/>
    <w:rsid w:val="00B9744D"/>
    <w:rsid w:val="00BB1372"/>
    <w:rsid w:val="00BB51D3"/>
    <w:rsid w:val="00BB787A"/>
    <w:rsid w:val="00BC0A6D"/>
    <w:rsid w:val="00BC20B2"/>
    <w:rsid w:val="00BC2203"/>
    <w:rsid w:val="00BC51A2"/>
    <w:rsid w:val="00BC576D"/>
    <w:rsid w:val="00BC655F"/>
    <w:rsid w:val="00BC66C3"/>
    <w:rsid w:val="00BC68BF"/>
    <w:rsid w:val="00BC748C"/>
    <w:rsid w:val="00BC74B3"/>
    <w:rsid w:val="00BD2233"/>
    <w:rsid w:val="00BD44BF"/>
    <w:rsid w:val="00BD4F9E"/>
    <w:rsid w:val="00BE1DD1"/>
    <w:rsid w:val="00BE2D57"/>
    <w:rsid w:val="00BE34E4"/>
    <w:rsid w:val="00BE4E44"/>
    <w:rsid w:val="00BF0A2C"/>
    <w:rsid w:val="00BF0D2D"/>
    <w:rsid w:val="00BF2BDE"/>
    <w:rsid w:val="00BF7482"/>
    <w:rsid w:val="00BF7ABF"/>
    <w:rsid w:val="00C02D5D"/>
    <w:rsid w:val="00C030D4"/>
    <w:rsid w:val="00C056AF"/>
    <w:rsid w:val="00C33C09"/>
    <w:rsid w:val="00C35501"/>
    <w:rsid w:val="00C42AC0"/>
    <w:rsid w:val="00C511A6"/>
    <w:rsid w:val="00C528BC"/>
    <w:rsid w:val="00C56794"/>
    <w:rsid w:val="00C63671"/>
    <w:rsid w:val="00C70563"/>
    <w:rsid w:val="00C7358B"/>
    <w:rsid w:val="00C84533"/>
    <w:rsid w:val="00C84882"/>
    <w:rsid w:val="00C855F6"/>
    <w:rsid w:val="00C85A54"/>
    <w:rsid w:val="00C9149D"/>
    <w:rsid w:val="00C91C83"/>
    <w:rsid w:val="00C928DF"/>
    <w:rsid w:val="00C9313C"/>
    <w:rsid w:val="00CA2E91"/>
    <w:rsid w:val="00CA5F4E"/>
    <w:rsid w:val="00CB06A7"/>
    <w:rsid w:val="00CB32E6"/>
    <w:rsid w:val="00CB3E7A"/>
    <w:rsid w:val="00CB6444"/>
    <w:rsid w:val="00CB6F9E"/>
    <w:rsid w:val="00CB7DA2"/>
    <w:rsid w:val="00CC00C7"/>
    <w:rsid w:val="00CC7FE6"/>
    <w:rsid w:val="00CD0458"/>
    <w:rsid w:val="00CD2CBE"/>
    <w:rsid w:val="00CD300F"/>
    <w:rsid w:val="00CD46EA"/>
    <w:rsid w:val="00CD6137"/>
    <w:rsid w:val="00CD6A5F"/>
    <w:rsid w:val="00CD6B05"/>
    <w:rsid w:val="00CE11F3"/>
    <w:rsid w:val="00CE271A"/>
    <w:rsid w:val="00CE3B6E"/>
    <w:rsid w:val="00CE79F0"/>
    <w:rsid w:val="00CF3262"/>
    <w:rsid w:val="00D00F43"/>
    <w:rsid w:val="00D01715"/>
    <w:rsid w:val="00D032D0"/>
    <w:rsid w:val="00D070B9"/>
    <w:rsid w:val="00D15BC3"/>
    <w:rsid w:val="00D25174"/>
    <w:rsid w:val="00D26596"/>
    <w:rsid w:val="00D27EB4"/>
    <w:rsid w:val="00D309FD"/>
    <w:rsid w:val="00D31DF5"/>
    <w:rsid w:val="00D35CE5"/>
    <w:rsid w:val="00D52416"/>
    <w:rsid w:val="00D52821"/>
    <w:rsid w:val="00D53F76"/>
    <w:rsid w:val="00D60633"/>
    <w:rsid w:val="00D64600"/>
    <w:rsid w:val="00D652E2"/>
    <w:rsid w:val="00D65CDB"/>
    <w:rsid w:val="00D66F70"/>
    <w:rsid w:val="00D76AC4"/>
    <w:rsid w:val="00D84BDC"/>
    <w:rsid w:val="00D8539D"/>
    <w:rsid w:val="00D8762C"/>
    <w:rsid w:val="00D956C5"/>
    <w:rsid w:val="00D97048"/>
    <w:rsid w:val="00DA292F"/>
    <w:rsid w:val="00DA4B0D"/>
    <w:rsid w:val="00DA57FE"/>
    <w:rsid w:val="00DA62D5"/>
    <w:rsid w:val="00DC133D"/>
    <w:rsid w:val="00DC1AF7"/>
    <w:rsid w:val="00DC45C4"/>
    <w:rsid w:val="00DD17D9"/>
    <w:rsid w:val="00DD1CC4"/>
    <w:rsid w:val="00DD30BD"/>
    <w:rsid w:val="00DD3FD0"/>
    <w:rsid w:val="00DD506E"/>
    <w:rsid w:val="00DD6B06"/>
    <w:rsid w:val="00DE3CF1"/>
    <w:rsid w:val="00DE6FDD"/>
    <w:rsid w:val="00DF5D54"/>
    <w:rsid w:val="00DF7FE2"/>
    <w:rsid w:val="00E024C8"/>
    <w:rsid w:val="00E02E0E"/>
    <w:rsid w:val="00E050CE"/>
    <w:rsid w:val="00E05B35"/>
    <w:rsid w:val="00E07722"/>
    <w:rsid w:val="00E117AE"/>
    <w:rsid w:val="00E119D1"/>
    <w:rsid w:val="00E12A95"/>
    <w:rsid w:val="00E12FD5"/>
    <w:rsid w:val="00E27D2D"/>
    <w:rsid w:val="00E369E6"/>
    <w:rsid w:val="00E37934"/>
    <w:rsid w:val="00E44B13"/>
    <w:rsid w:val="00E45D27"/>
    <w:rsid w:val="00E504F7"/>
    <w:rsid w:val="00E530D6"/>
    <w:rsid w:val="00E542F5"/>
    <w:rsid w:val="00E55750"/>
    <w:rsid w:val="00E66DFD"/>
    <w:rsid w:val="00E6793D"/>
    <w:rsid w:val="00E716C6"/>
    <w:rsid w:val="00E71C4D"/>
    <w:rsid w:val="00E72705"/>
    <w:rsid w:val="00E7348B"/>
    <w:rsid w:val="00E84427"/>
    <w:rsid w:val="00E84B0A"/>
    <w:rsid w:val="00E85D75"/>
    <w:rsid w:val="00E9510A"/>
    <w:rsid w:val="00E974F0"/>
    <w:rsid w:val="00E978B3"/>
    <w:rsid w:val="00EA7012"/>
    <w:rsid w:val="00EB3BF1"/>
    <w:rsid w:val="00EB4515"/>
    <w:rsid w:val="00EB4ADD"/>
    <w:rsid w:val="00EC7812"/>
    <w:rsid w:val="00ED1FDB"/>
    <w:rsid w:val="00ED2578"/>
    <w:rsid w:val="00ED45D3"/>
    <w:rsid w:val="00EE0C50"/>
    <w:rsid w:val="00EE6B1E"/>
    <w:rsid w:val="00EF087F"/>
    <w:rsid w:val="00EF09B9"/>
    <w:rsid w:val="00EF6409"/>
    <w:rsid w:val="00F00AF7"/>
    <w:rsid w:val="00F01B88"/>
    <w:rsid w:val="00F038C6"/>
    <w:rsid w:val="00F04B48"/>
    <w:rsid w:val="00F05168"/>
    <w:rsid w:val="00F119A4"/>
    <w:rsid w:val="00F11D39"/>
    <w:rsid w:val="00F12F14"/>
    <w:rsid w:val="00F221C6"/>
    <w:rsid w:val="00F26AA7"/>
    <w:rsid w:val="00F27AF6"/>
    <w:rsid w:val="00F27E93"/>
    <w:rsid w:val="00F30BA3"/>
    <w:rsid w:val="00F30F69"/>
    <w:rsid w:val="00F31FBE"/>
    <w:rsid w:val="00F32A5D"/>
    <w:rsid w:val="00F424FB"/>
    <w:rsid w:val="00F431B8"/>
    <w:rsid w:val="00F45675"/>
    <w:rsid w:val="00F5157F"/>
    <w:rsid w:val="00F528DC"/>
    <w:rsid w:val="00F529DD"/>
    <w:rsid w:val="00F54E0E"/>
    <w:rsid w:val="00F5693A"/>
    <w:rsid w:val="00F60D99"/>
    <w:rsid w:val="00F61D5C"/>
    <w:rsid w:val="00F62D50"/>
    <w:rsid w:val="00F7425D"/>
    <w:rsid w:val="00F806BF"/>
    <w:rsid w:val="00F81E27"/>
    <w:rsid w:val="00F87795"/>
    <w:rsid w:val="00F94D3D"/>
    <w:rsid w:val="00F95039"/>
    <w:rsid w:val="00FA0758"/>
    <w:rsid w:val="00FA3306"/>
    <w:rsid w:val="00FA3599"/>
    <w:rsid w:val="00FA7767"/>
    <w:rsid w:val="00FA7FA7"/>
    <w:rsid w:val="00FB1916"/>
    <w:rsid w:val="00FB29F1"/>
    <w:rsid w:val="00FB2A85"/>
    <w:rsid w:val="00FC31A0"/>
    <w:rsid w:val="00FC6A3B"/>
    <w:rsid w:val="00FD1566"/>
    <w:rsid w:val="00FD2C31"/>
    <w:rsid w:val="00FD3554"/>
    <w:rsid w:val="00FD4D48"/>
    <w:rsid w:val="00FE43BF"/>
    <w:rsid w:val="00FF481D"/>
    <w:rsid w:val="00FF5DF7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37C52D3"/>
  <w15:docId w15:val="{DCC38E16-E09C-4806-BD32-3A63FABDD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2"/>
      </w:numPr>
      <w:spacing w:after="10" w:line="267" w:lineRule="auto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numPr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customStyle="1" w:styleId="Zkladntext21">
    <w:name w:val="Základný text 21"/>
    <w:basedOn w:val="Normlny"/>
    <w:uiPriority w:val="99"/>
    <w:rsid w:val="00BC748C"/>
    <w:pPr>
      <w:tabs>
        <w:tab w:val="left" w:pos="709"/>
      </w:tabs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CharStyle9">
    <w:name w:val="Char Style 9"/>
    <w:basedOn w:val="Predvolenpsmoodseku"/>
    <w:link w:val="Style8"/>
    <w:uiPriority w:val="99"/>
    <w:locked/>
    <w:rsid w:val="00BC748C"/>
    <w:rPr>
      <w:rFonts w:ascii="Arial" w:hAnsi="Arial" w:cs="Arial"/>
      <w:b/>
      <w:bCs/>
      <w:sz w:val="28"/>
      <w:szCs w:val="28"/>
      <w:shd w:val="clear" w:color="auto" w:fill="FFFFFF"/>
    </w:rPr>
  </w:style>
  <w:style w:type="character" w:customStyle="1" w:styleId="CharStyle10">
    <w:name w:val="Char Style 10"/>
    <w:basedOn w:val="Predvolenpsmoodseku"/>
    <w:link w:val="Style2"/>
    <w:uiPriority w:val="99"/>
    <w:locked/>
    <w:rsid w:val="00BC748C"/>
    <w:rPr>
      <w:rFonts w:ascii="Arial" w:hAnsi="Arial" w:cs="Arial"/>
      <w:sz w:val="19"/>
      <w:szCs w:val="19"/>
      <w:shd w:val="clear" w:color="auto" w:fill="FFFFFF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BC748C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paragraph" w:customStyle="1" w:styleId="Style8">
    <w:name w:val="Style 8"/>
    <w:basedOn w:val="Normlny"/>
    <w:link w:val="CharStyle9"/>
    <w:uiPriority w:val="99"/>
    <w:rsid w:val="00BC748C"/>
    <w:pPr>
      <w:widowControl w:val="0"/>
      <w:shd w:val="clear" w:color="auto" w:fill="FFFFFF"/>
      <w:spacing w:after="0" w:line="312" w:lineRule="exact"/>
      <w:ind w:left="0" w:right="0" w:firstLine="0"/>
      <w:jc w:val="center"/>
      <w:outlineLvl w:val="3"/>
    </w:pPr>
    <w:rPr>
      <w:rFonts w:ascii="Arial" w:eastAsiaTheme="minorEastAsia" w:hAnsi="Arial" w:cs="Arial"/>
      <w:b/>
      <w:bCs/>
      <w:color w:val="auto"/>
      <w:sz w:val="28"/>
      <w:szCs w:val="28"/>
    </w:rPr>
  </w:style>
  <w:style w:type="paragraph" w:customStyle="1" w:styleId="Style12">
    <w:name w:val="Style 12"/>
    <w:basedOn w:val="Normlny"/>
    <w:link w:val="CharStyle13"/>
    <w:uiPriority w:val="99"/>
    <w:rsid w:val="00BC748C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1"/>
    <w:qFormat/>
    <w:rsid w:val="00BC748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harStyle11">
    <w:name w:val="Char Style 11"/>
    <w:basedOn w:val="CharStyle10"/>
    <w:uiPriority w:val="99"/>
    <w:rsid w:val="00BC748C"/>
    <w:rPr>
      <w:rFonts w:ascii="Arial" w:hAnsi="Arial" w:cs="Arial"/>
      <w:b/>
      <w:bCs/>
      <w:sz w:val="19"/>
      <w:szCs w:val="19"/>
      <w:u w:val="none"/>
      <w:shd w:val="clear" w:color="auto" w:fill="FFFFFF"/>
    </w:rPr>
  </w:style>
  <w:style w:type="character" w:customStyle="1" w:styleId="CharStyle36">
    <w:name w:val="Char Style 36"/>
    <w:basedOn w:val="Predvolenpsmoodseku"/>
    <w:uiPriority w:val="99"/>
    <w:rsid w:val="00BC748C"/>
    <w:rPr>
      <w:sz w:val="21"/>
      <w:szCs w:val="21"/>
      <w:u w:val="none"/>
    </w:rPr>
  </w:style>
  <w:style w:type="character" w:customStyle="1" w:styleId="CharStyle48">
    <w:name w:val="Char Style 48"/>
    <w:basedOn w:val="Predvolenpsmoodseku"/>
    <w:link w:val="Style47"/>
    <w:uiPriority w:val="99"/>
    <w:locked/>
    <w:rsid w:val="00BC748C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BC748C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basedOn w:val="Predvolenpsmoodseku"/>
    <w:link w:val="Style5"/>
    <w:uiPriority w:val="99"/>
    <w:rsid w:val="00BC748C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BC748C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character" w:customStyle="1" w:styleId="CharStyle23Exact">
    <w:name w:val="Char Style 23 Exact"/>
    <w:basedOn w:val="Predvolenpsmoodseku"/>
    <w:link w:val="Style22"/>
    <w:uiPriority w:val="99"/>
    <w:locked/>
    <w:rsid w:val="00BC748C"/>
    <w:rPr>
      <w:rFonts w:ascii="Arial" w:hAnsi="Arial" w:cs="Arial"/>
      <w:sz w:val="18"/>
      <w:szCs w:val="18"/>
      <w:shd w:val="clear" w:color="auto" w:fill="FFFFFF"/>
    </w:rPr>
  </w:style>
  <w:style w:type="paragraph" w:customStyle="1" w:styleId="Style22">
    <w:name w:val="Style 22"/>
    <w:basedOn w:val="Normlny"/>
    <w:link w:val="CharStyle23Exact"/>
    <w:uiPriority w:val="99"/>
    <w:rsid w:val="00BC748C"/>
    <w:pPr>
      <w:widowControl w:val="0"/>
      <w:shd w:val="clear" w:color="auto" w:fill="FFFFFF"/>
      <w:spacing w:after="0" w:line="200" w:lineRule="exact"/>
      <w:ind w:left="0" w:right="0" w:firstLine="0"/>
      <w:jc w:val="left"/>
    </w:pPr>
    <w:rPr>
      <w:rFonts w:ascii="Arial" w:eastAsiaTheme="minorEastAsia" w:hAnsi="Arial" w:cs="Arial"/>
      <w:color w:val="auto"/>
      <w:sz w:val="18"/>
      <w:szCs w:val="18"/>
    </w:rPr>
  </w:style>
  <w:style w:type="character" w:customStyle="1" w:styleId="shorttext">
    <w:name w:val="short_text"/>
    <w:rsid w:val="00343347"/>
  </w:style>
  <w:style w:type="character" w:customStyle="1" w:styleId="CharStyle15">
    <w:name w:val="Char Style 15"/>
    <w:link w:val="Style4"/>
    <w:uiPriority w:val="99"/>
    <w:locked/>
    <w:rsid w:val="002D1412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2D1412"/>
    <w:pPr>
      <w:widowControl w:val="0"/>
      <w:shd w:val="clear" w:color="auto" w:fill="FFFFFF"/>
      <w:spacing w:before="260" w:after="0" w:line="266" w:lineRule="exact"/>
      <w:ind w:left="0" w:right="0" w:hanging="46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CharStyle28">
    <w:name w:val="Char Style 28"/>
    <w:link w:val="Style27"/>
    <w:uiPriority w:val="99"/>
    <w:locked/>
    <w:rsid w:val="009807E3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9807E3"/>
    <w:pPr>
      <w:widowControl w:val="0"/>
      <w:shd w:val="clear" w:color="auto" w:fill="FFFFFF"/>
      <w:spacing w:after="0" w:line="442" w:lineRule="exact"/>
      <w:ind w:left="0" w:right="0" w:firstLine="0"/>
      <w:jc w:val="left"/>
      <w:outlineLvl w:val="0"/>
    </w:pPr>
    <w:rPr>
      <w:rFonts w:asciiTheme="minorHAnsi" w:eastAsiaTheme="minorEastAsia" w:hAnsiTheme="minorHAnsi" w:cstheme="minorBidi"/>
      <w:color w:val="auto"/>
      <w:sz w:val="40"/>
    </w:rPr>
  </w:style>
  <w:style w:type="character" w:customStyle="1" w:styleId="CharStyle5">
    <w:name w:val="Char Style 5"/>
    <w:uiPriority w:val="99"/>
    <w:rsid w:val="00D652E2"/>
    <w:rPr>
      <w:rFonts w:ascii="Arial" w:hAnsi="Arial" w:cs="Arial"/>
      <w:b/>
      <w:bCs/>
      <w:sz w:val="21"/>
      <w:szCs w:val="21"/>
      <w:shd w:val="clear" w:color="auto" w:fill="FFFFFF"/>
    </w:rPr>
  </w:style>
  <w:style w:type="character" w:customStyle="1" w:styleId="CharStyle8">
    <w:name w:val="Char Style 8"/>
    <w:basedOn w:val="Predvolenpsmoodseku"/>
    <w:uiPriority w:val="99"/>
    <w:rsid w:val="00D652E2"/>
    <w:rPr>
      <w:sz w:val="21"/>
      <w:szCs w:val="21"/>
      <w:u w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A343EC"/>
    <w:rPr>
      <w:color w:val="605E5C"/>
      <w:shd w:val="clear" w:color="auto" w:fill="E1DFDD"/>
    </w:rPr>
  </w:style>
  <w:style w:type="character" w:customStyle="1" w:styleId="select2-selectionrendered9">
    <w:name w:val="select2-selection__rendered9"/>
    <w:basedOn w:val="Predvolenpsmoodseku"/>
    <w:rsid w:val="000F5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pisova@bbsk.sk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8BF97-B25F-4B2B-9574-5A4B83666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1464</TotalTime>
  <Pages>9</Pages>
  <Words>3474</Words>
  <Characters>19808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Píšová Anna</cp:lastModifiedBy>
  <cp:revision>27</cp:revision>
  <cp:lastPrinted>2019-07-29T12:57:00Z</cp:lastPrinted>
  <dcterms:created xsi:type="dcterms:W3CDTF">2021-05-01T11:12:00Z</dcterms:created>
  <dcterms:modified xsi:type="dcterms:W3CDTF">2021-06-09T06:32:00Z</dcterms:modified>
</cp:coreProperties>
</file>