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438" w:rsidRDefault="00596438">
      <w:r>
        <w:rPr>
          <w:rFonts w:cstheme="minorHAnsi"/>
          <w:b/>
          <w:sz w:val="24"/>
          <w:szCs w:val="24"/>
        </w:rPr>
        <w:t>Kancelárske stoličky</w:t>
      </w:r>
    </w:p>
    <w:p w:rsidR="00E1465C" w:rsidRDefault="00A3045D">
      <w:r>
        <w:t>Opis predmetu zákazky:</w:t>
      </w:r>
    </w:p>
    <w:p w:rsidR="00A3045D" w:rsidRDefault="00596438" w:rsidP="00A3045D">
      <w:pPr>
        <w:rPr>
          <w:b/>
        </w:rPr>
      </w:pPr>
      <w:r>
        <w:rPr>
          <w:b/>
        </w:rPr>
        <w:t>Počet ks</w:t>
      </w:r>
      <w:r w:rsidR="00A3045D" w:rsidRPr="00A3045D">
        <w:rPr>
          <w:b/>
        </w:rPr>
        <w:t xml:space="preserve"> - 150ks</w:t>
      </w:r>
    </w:p>
    <w:p w:rsidR="000A760A" w:rsidRPr="000A760A" w:rsidRDefault="000A760A" w:rsidP="000A760A">
      <w:pPr>
        <w:pStyle w:val="Odsekzoznamu"/>
        <w:numPr>
          <w:ilvl w:val="0"/>
          <w:numId w:val="1"/>
        </w:numPr>
        <w:ind w:left="1418" w:hanging="709"/>
      </w:pPr>
      <w:r w:rsidRPr="000A760A">
        <w:t>Kancelárske kreslo/stolička otočná s vyššou nosnosťou</w:t>
      </w:r>
    </w:p>
    <w:p w:rsidR="00A3045D" w:rsidRDefault="00A3045D" w:rsidP="00A3045D">
      <w:pPr>
        <w:pStyle w:val="Odsekzoznamu"/>
        <w:numPr>
          <w:ilvl w:val="0"/>
          <w:numId w:val="1"/>
        </w:numPr>
      </w:pPr>
      <w:r>
        <w:tab/>
        <w:t>Kancelárska stolička s multifunkčným nastavením</w:t>
      </w:r>
    </w:p>
    <w:p w:rsidR="00A3045D" w:rsidRDefault="00A3045D" w:rsidP="00A3045D">
      <w:pPr>
        <w:pStyle w:val="Odsekzoznamu"/>
        <w:numPr>
          <w:ilvl w:val="0"/>
          <w:numId w:val="1"/>
        </w:numPr>
      </w:pPr>
      <w:r>
        <w:tab/>
        <w:t>Doba sedenia min. 8 hodín</w:t>
      </w:r>
    </w:p>
    <w:p w:rsidR="00A3045D" w:rsidRDefault="00A3045D" w:rsidP="00A3045D">
      <w:pPr>
        <w:pStyle w:val="Odsekzoznamu"/>
        <w:numPr>
          <w:ilvl w:val="0"/>
          <w:numId w:val="1"/>
        </w:numPr>
      </w:pPr>
      <w:r>
        <w:tab/>
        <w:t>Operadlo čalúnené samonosnou sieťovinou s možnosťou aretácie v štyroch pozíciách zakončené výškovo nastaviteľnou hlavovou opierkou</w:t>
      </w:r>
    </w:p>
    <w:p w:rsidR="00A3045D" w:rsidRDefault="00A3045D" w:rsidP="00A3045D">
      <w:pPr>
        <w:pStyle w:val="Odsekzoznamu"/>
        <w:numPr>
          <w:ilvl w:val="0"/>
          <w:numId w:val="1"/>
        </w:numPr>
      </w:pPr>
      <w:r>
        <w:tab/>
        <w:t>Výškovo nastaviteľná bedrová opierka</w:t>
      </w:r>
    </w:p>
    <w:p w:rsidR="00A3045D" w:rsidRDefault="00A3045D" w:rsidP="00A3045D">
      <w:pPr>
        <w:pStyle w:val="Odsekzoznamu"/>
        <w:numPr>
          <w:ilvl w:val="0"/>
          <w:numId w:val="1"/>
        </w:numPr>
      </w:pPr>
      <w:r>
        <w:tab/>
        <w:t>Základňa stoličky tvorená oceľovým krížom</w:t>
      </w:r>
    </w:p>
    <w:p w:rsidR="00A3045D" w:rsidRDefault="00A3045D" w:rsidP="00A3045D">
      <w:pPr>
        <w:pStyle w:val="Odsekzoznamu"/>
        <w:numPr>
          <w:ilvl w:val="0"/>
          <w:numId w:val="1"/>
        </w:numPr>
      </w:pPr>
      <w:r>
        <w:tab/>
        <w:t>Kolieska s priemerom 60 mm použiteľné na mäkké povrchy</w:t>
      </w:r>
    </w:p>
    <w:p w:rsidR="00A3045D" w:rsidRDefault="00CF3423" w:rsidP="00A3045D">
      <w:pPr>
        <w:pStyle w:val="Odsekzoznamu"/>
        <w:numPr>
          <w:ilvl w:val="0"/>
          <w:numId w:val="1"/>
        </w:numPr>
      </w:pPr>
      <w:r>
        <w:tab/>
        <w:t xml:space="preserve">Nosnosť – minimálne do 150 kg </w:t>
      </w:r>
    </w:p>
    <w:p w:rsidR="00A3045D" w:rsidRDefault="00A3045D" w:rsidP="00A3045D">
      <w:pPr>
        <w:pStyle w:val="Odsekzoznamu"/>
        <w:numPr>
          <w:ilvl w:val="0"/>
          <w:numId w:val="1"/>
        </w:numPr>
      </w:pPr>
      <w:r>
        <w:tab/>
        <w:t>Farba čalúnenia: čierna,</w:t>
      </w:r>
    </w:p>
    <w:p w:rsidR="00CF3423" w:rsidRDefault="00A3045D" w:rsidP="002F48CE">
      <w:pPr>
        <w:pStyle w:val="Odsekzoznamu"/>
        <w:numPr>
          <w:ilvl w:val="0"/>
          <w:numId w:val="1"/>
        </w:numPr>
      </w:pPr>
      <w:r>
        <w:tab/>
        <w:t xml:space="preserve">Rozmery: celková výška = 110,0-128,0 cm; výška sedadla=44,0-54,0 cm; hĺbka sedadla= min.45,0 cm; šírka sedadla=min.50,0 cm, výška operadla= 57,0-65,0 cm, výška opierky rúk nad sedadlom= 17,0-24,0 cm, </w:t>
      </w:r>
    </w:p>
    <w:p w:rsidR="006655B7" w:rsidRPr="006655B7" w:rsidRDefault="006655B7" w:rsidP="00CF3423">
      <w:pPr>
        <w:rPr>
          <w:b/>
        </w:rPr>
      </w:pPr>
      <w:r w:rsidRPr="006655B7">
        <w:rPr>
          <w:b/>
        </w:rPr>
        <w:t>Verejný obstarávateľ požaduje priloženie technický listov a fotky ponúkaného.</w:t>
      </w:r>
    </w:p>
    <w:p w:rsidR="006655B7" w:rsidRDefault="006655B7" w:rsidP="00CF3423">
      <w:pPr>
        <w:rPr>
          <w:color w:val="FF0000"/>
        </w:rPr>
      </w:pPr>
    </w:p>
    <w:p w:rsidR="00E11DBA" w:rsidRDefault="00E11DBA" w:rsidP="00CF3423">
      <w:pPr>
        <w:rPr>
          <w:color w:val="FF0000"/>
        </w:rPr>
      </w:pPr>
      <w:r>
        <w:rPr>
          <w:color w:val="FF0000"/>
        </w:rPr>
        <w:t>Pri vyhlásení reálnej zákazky bude verejný obstarávateľ požadovať:</w:t>
      </w:r>
    </w:p>
    <w:p w:rsidR="00CF3423" w:rsidRPr="00E11DBA" w:rsidRDefault="006655B7" w:rsidP="00E11DBA">
      <w:pPr>
        <w:pStyle w:val="Odsekzoznamu"/>
        <w:numPr>
          <w:ilvl w:val="0"/>
          <w:numId w:val="2"/>
        </w:numPr>
        <w:rPr>
          <w:color w:val="FF0000"/>
        </w:rPr>
      </w:pPr>
      <w:bookmarkStart w:id="0" w:name="_GoBack"/>
      <w:bookmarkEnd w:id="0"/>
      <w:r w:rsidRPr="00E11DBA">
        <w:rPr>
          <w:color w:val="FF0000"/>
        </w:rPr>
        <w:t xml:space="preserve">pred podpisom zmluvy dodať 1 ks kancelárskej stoličky, na posúdenie </w:t>
      </w:r>
      <w:r w:rsidR="00F34BC5" w:rsidRPr="00E11DBA">
        <w:rPr>
          <w:color w:val="FF0000"/>
        </w:rPr>
        <w:t>splnenia technických parametrov, ako vzorku.</w:t>
      </w:r>
    </w:p>
    <w:p w:rsidR="00B36A21" w:rsidRPr="006655B7" w:rsidRDefault="00B36A21" w:rsidP="00CF3423">
      <w:pPr>
        <w:rPr>
          <w:color w:val="FF0000"/>
        </w:rPr>
      </w:pPr>
      <w:r>
        <w:rPr>
          <w:color w:val="FF0000"/>
        </w:rPr>
        <w:t>Verejný obstarávateľ predpokladá uzatvorenie rámcovej zmluvy na 24 mesiacov s postupným plnením na základe objednávok.</w:t>
      </w:r>
    </w:p>
    <w:sectPr w:rsidR="00B36A21" w:rsidRPr="006655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51A2B"/>
    <w:multiLevelType w:val="hybridMultilevel"/>
    <w:tmpl w:val="A2F4DF10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E491E83"/>
    <w:multiLevelType w:val="hybridMultilevel"/>
    <w:tmpl w:val="7ABC112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45D"/>
    <w:rsid w:val="000A760A"/>
    <w:rsid w:val="00596438"/>
    <w:rsid w:val="006655B7"/>
    <w:rsid w:val="00A3045D"/>
    <w:rsid w:val="00B36A21"/>
    <w:rsid w:val="00CF3423"/>
    <w:rsid w:val="00E11DBA"/>
    <w:rsid w:val="00E1465C"/>
    <w:rsid w:val="00F34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554C6"/>
  <w15:chartTrackingRefBased/>
  <w15:docId w15:val="{39D42EB0-8A0B-4043-80F0-C1570058A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304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65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NCZI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Ištvánová Miriama, Ing.</dc:creator>
  <cp:keywords/>
  <dc:description/>
  <cp:lastModifiedBy>Ištvánová Miriama, Ing.</cp:lastModifiedBy>
  <cp:revision>8</cp:revision>
  <dcterms:created xsi:type="dcterms:W3CDTF">2021-05-31T11:19:00Z</dcterms:created>
  <dcterms:modified xsi:type="dcterms:W3CDTF">2021-05-31T11:33:00Z</dcterms:modified>
</cp:coreProperties>
</file>