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267C8B88" w:rsidR="00006FD1" w:rsidRPr="00006FD1" w:rsidRDefault="000F388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C2177E">
        <w:rPr>
          <w:rFonts w:cstheme="minorHAnsi"/>
          <w:b/>
          <w:bCs/>
          <w:i/>
          <w:iCs/>
          <w:lang w:eastAsia="sk-SK"/>
        </w:rPr>
        <w:t xml:space="preserve">Rekonštrukcia existujúceho priestoru kvetinárstva na prevádzku Pohrebníctva  v priestoroch Cintorín Vrakúňa  pre </w:t>
      </w:r>
      <w:r w:rsidRPr="00C2177E">
        <w:rPr>
          <w:rFonts w:cstheme="minorHAnsi"/>
          <w:b/>
          <w:bCs/>
          <w:i/>
          <w:iCs/>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726350D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1D80F3D4"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16BE4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C6FC704" w14:textId="7C7239E7"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3F91201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9B2122" w:rsidRPr="009B2122">
        <w:rPr>
          <w:rFonts w:ascii="Arial" w:eastAsia="Times New Roman" w:hAnsi="Arial" w:cs="Arial"/>
          <w:b/>
          <w:sz w:val="20"/>
          <w:szCs w:val="20"/>
          <w:lang w:eastAsia="sk-SK"/>
        </w:rPr>
        <w:t>4</w:t>
      </w:r>
      <w:r w:rsidR="00DC5D0D" w:rsidRPr="009B2122">
        <w:rPr>
          <w:rFonts w:ascii="Arial" w:eastAsia="Times New Roman" w:hAnsi="Arial" w:cs="Arial"/>
          <w:b/>
          <w:sz w:val="20"/>
          <w:szCs w:val="20"/>
          <w:lang w:eastAsia="sk-SK"/>
        </w:rPr>
        <w:t>.</w:t>
      </w:r>
      <w:r w:rsidR="000F3886" w:rsidRPr="009B2122">
        <w:rPr>
          <w:rFonts w:ascii="Arial" w:eastAsia="Times New Roman" w:hAnsi="Arial" w:cs="Arial"/>
          <w:b/>
          <w:sz w:val="20"/>
          <w:szCs w:val="20"/>
          <w:lang w:eastAsia="sk-SK"/>
        </w:rPr>
        <w:t>6</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w:t>
      </w:r>
      <w:r w:rsidRPr="00006FD1">
        <w:rPr>
          <w:rFonts w:ascii="Arial" w:eastAsia="Times New Roman" w:hAnsi="Arial" w:cs="Arial"/>
          <w:sz w:val="20"/>
          <w:szCs w:val="20"/>
          <w:lang w:eastAsia="sk-SK"/>
        </w:rPr>
        <w:lastRenderedPageBreak/>
        <w:t>„zmluva“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68A1887E" w14:textId="3513CC8B" w:rsidR="009B2122" w:rsidRDefault="00006FD1" w:rsidP="000F38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zmluvy je dodávka stavby: </w:t>
      </w:r>
      <w:r w:rsidR="00DC5D0D" w:rsidRPr="009B2122">
        <w:rPr>
          <w:rFonts w:ascii="Arial" w:eastAsia="Times New Roman" w:hAnsi="Arial" w:cs="Arial"/>
          <w:b/>
          <w:bCs/>
          <w:sz w:val="20"/>
          <w:szCs w:val="20"/>
          <w:lang w:eastAsia="sk-SK"/>
        </w:rPr>
        <w:t>“</w:t>
      </w:r>
      <w:r w:rsidR="000F3886" w:rsidRPr="009B2122">
        <w:rPr>
          <w:rFonts w:ascii="Arial" w:hAnsi="Arial" w:cs="Arial"/>
          <w:b/>
          <w:bCs/>
          <w:i/>
          <w:iCs/>
          <w:sz w:val="20"/>
          <w:szCs w:val="20"/>
          <w:lang w:eastAsia="sk-SK"/>
        </w:rPr>
        <w:t xml:space="preserve"> Rekonštrukcia existujúceho priestoru kvetinárstva na </w:t>
      </w:r>
      <w:r w:rsidR="009B2122" w:rsidRPr="009B2122">
        <w:rPr>
          <w:rFonts w:ascii="Arial" w:hAnsi="Arial" w:cs="Arial"/>
          <w:b/>
          <w:bCs/>
          <w:i/>
          <w:iCs/>
          <w:sz w:val="20"/>
          <w:szCs w:val="20"/>
          <w:lang w:eastAsia="sk-SK"/>
        </w:rPr>
        <w:t>administratívne priestory</w:t>
      </w:r>
      <w:r w:rsidR="000F3886" w:rsidRPr="009B2122">
        <w:rPr>
          <w:rFonts w:ascii="Arial" w:hAnsi="Arial" w:cs="Arial"/>
          <w:b/>
          <w:bCs/>
          <w:i/>
          <w:iCs/>
          <w:sz w:val="20"/>
          <w:szCs w:val="20"/>
          <w:lang w:eastAsia="sk-SK"/>
        </w:rPr>
        <w:t xml:space="preserve">  </w:t>
      </w:r>
      <w:r w:rsidR="009B2122" w:rsidRPr="009B2122">
        <w:rPr>
          <w:rFonts w:ascii="Arial" w:hAnsi="Arial" w:cs="Arial"/>
          <w:b/>
          <w:bCs/>
          <w:i/>
          <w:iCs/>
          <w:sz w:val="20"/>
          <w:szCs w:val="20"/>
          <w:lang w:eastAsia="sk-SK"/>
        </w:rPr>
        <w:t>na pozemku</w:t>
      </w:r>
      <w:r w:rsidR="000F3886" w:rsidRPr="009B2122">
        <w:rPr>
          <w:rFonts w:ascii="Arial" w:hAnsi="Arial" w:cs="Arial"/>
          <w:b/>
          <w:bCs/>
          <w:i/>
          <w:iCs/>
          <w:sz w:val="20"/>
          <w:szCs w:val="20"/>
          <w:lang w:eastAsia="sk-SK"/>
        </w:rPr>
        <w:t xml:space="preserve"> Cintorín</w:t>
      </w:r>
      <w:r w:rsidR="009B2122" w:rsidRPr="009B2122">
        <w:rPr>
          <w:rFonts w:ascii="Arial" w:hAnsi="Arial" w:cs="Arial"/>
          <w:b/>
          <w:bCs/>
          <w:i/>
          <w:iCs/>
          <w:sz w:val="20"/>
          <w:szCs w:val="20"/>
          <w:lang w:eastAsia="sk-SK"/>
        </w:rPr>
        <w:t>a</w:t>
      </w:r>
      <w:r w:rsidR="000F3886" w:rsidRPr="009B2122">
        <w:rPr>
          <w:rFonts w:ascii="Arial" w:hAnsi="Arial" w:cs="Arial"/>
          <w:b/>
          <w:bCs/>
          <w:i/>
          <w:iCs/>
          <w:sz w:val="20"/>
          <w:szCs w:val="20"/>
          <w:lang w:eastAsia="sk-SK"/>
        </w:rPr>
        <w:t xml:space="preserve"> Vrak</w:t>
      </w:r>
      <w:r w:rsidR="00C35DC9" w:rsidRPr="009B2122">
        <w:rPr>
          <w:rFonts w:ascii="Arial" w:hAnsi="Arial" w:cs="Arial"/>
          <w:b/>
          <w:bCs/>
          <w:i/>
          <w:iCs/>
          <w:sz w:val="20"/>
          <w:szCs w:val="20"/>
          <w:lang w:eastAsia="sk-SK"/>
        </w:rPr>
        <w:t>u</w:t>
      </w:r>
      <w:r w:rsidR="000F3886" w:rsidRPr="009B2122">
        <w:rPr>
          <w:rFonts w:ascii="Arial" w:hAnsi="Arial" w:cs="Arial"/>
          <w:b/>
          <w:bCs/>
          <w:i/>
          <w:iCs/>
          <w:sz w:val="20"/>
          <w:szCs w:val="20"/>
          <w:lang w:eastAsia="sk-SK"/>
        </w:rPr>
        <w:t xml:space="preserve">ňa  pre </w:t>
      </w:r>
      <w:r w:rsidR="000F3886" w:rsidRPr="009B2122">
        <w:rPr>
          <w:rFonts w:ascii="Arial" w:hAnsi="Arial" w:cs="Arial"/>
          <w:b/>
          <w:bCs/>
          <w:i/>
          <w:iCs/>
          <w:sz w:val="20"/>
          <w:szCs w:val="20"/>
        </w:rPr>
        <w:t xml:space="preserve">MARIANUM –  Pohrebníctvo mesta Bratislavy“ </w:t>
      </w:r>
      <w:r w:rsidR="00DC5D0D" w:rsidRPr="009B2122">
        <w:rPr>
          <w:rFonts w:ascii="Arial" w:eastAsia="Times New Roman" w:hAnsi="Arial" w:cs="Arial"/>
          <w:b/>
          <w:bCs/>
          <w:sz w:val="20"/>
          <w:szCs w:val="20"/>
          <w:lang w:eastAsia="sk-SK"/>
        </w:rPr>
        <w:t>(ďalej aj „predmet zmluvy“ alebo „dielo“),</w:t>
      </w:r>
      <w:r w:rsidR="00DC5D0D" w:rsidRPr="00DC5D0D">
        <w:rPr>
          <w:rFonts w:ascii="Arial" w:eastAsia="Times New Roman" w:hAnsi="Arial" w:cs="Arial"/>
          <w:b/>
          <w:bCs/>
          <w:sz w:val="20"/>
          <w:szCs w:val="20"/>
          <w:lang w:eastAsia="sk-SK"/>
        </w:rPr>
        <w:t xml:space="preserve"> </w:t>
      </w:r>
    </w:p>
    <w:p w14:paraId="4EE80CC4" w14:textId="77777777" w:rsidR="009B2122" w:rsidRDefault="009B2122" w:rsidP="000F38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p>
    <w:p w14:paraId="27D5E348" w14:textId="083C77BC" w:rsidR="00660E73"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cstheme="minorHAnsi"/>
          <w:b/>
          <w:bCs/>
          <w:i/>
          <w:iCs/>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DC5D0D" w:rsidRPr="00DC5D0D">
        <w:rPr>
          <w:rFonts w:ascii="Arial" w:eastAsia="Times New Roman" w:hAnsi="Arial" w:cs="Arial"/>
          <w:b/>
          <w:bCs/>
          <w:sz w:val="20"/>
          <w:szCs w:val="20"/>
          <w:highlight w:val="yellow"/>
          <w:lang w:eastAsia="sk-SK"/>
        </w:rPr>
        <w:t>..........................................</w:t>
      </w:r>
      <w:r w:rsidR="003919AE" w:rsidRPr="003919AE">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spracovanej </w:t>
      </w:r>
      <w:r w:rsidR="00DC5D0D" w:rsidRPr="00DC5D0D">
        <w:rPr>
          <w:rFonts w:ascii="Arial" w:eastAsia="Times New Roman" w:hAnsi="Arial" w:cs="Arial"/>
          <w:sz w:val="20"/>
          <w:szCs w:val="20"/>
          <w:highlight w:val="yellow"/>
          <w:lang w:eastAsia="sk-SK"/>
        </w:rPr>
        <w:t>...........................................</w:t>
      </w:r>
      <w:r w:rsidR="00660E73">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„Výstavba a rekonštrukcia objektov v správe  Marianum v Meste Bratislava“. V rámci diela sa na základe tejto zmluvy zrealizuje nasledovný objekt:</w:t>
      </w:r>
      <w:r w:rsidR="00660E73">
        <w:rPr>
          <w:rFonts w:ascii="Arial" w:eastAsia="Times New Roman" w:hAnsi="Arial" w:cs="Arial"/>
          <w:sz w:val="20"/>
          <w:szCs w:val="20"/>
          <w:lang w:eastAsia="sk-SK"/>
        </w:rPr>
        <w:t xml:space="preserve"> </w:t>
      </w:r>
      <w:r w:rsidR="000F3886" w:rsidRPr="00C2177E">
        <w:rPr>
          <w:rFonts w:cstheme="minorHAnsi"/>
          <w:b/>
          <w:bCs/>
          <w:i/>
          <w:iCs/>
          <w:lang w:eastAsia="sk-SK"/>
        </w:rPr>
        <w:t xml:space="preserve"> priestor kvetinárstva na </w:t>
      </w:r>
      <w:r w:rsidR="009B2122">
        <w:rPr>
          <w:rFonts w:cstheme="minorHAnsi"/>
          <w:b/>
          <w:bCs/>
          <w:i/>
          <w:iCs/>
          <w:lang w:eastAsia="sk-SK"/>
        </w:rPr>
        <w:t>administratívne priestory</w:t>
      </w:r>
      <w:r w:rsidR="000F3886" w:rsidRPr="00C2177E">
        <w:rPr>
          <w:rFonts w:cstheme="minorHAnsi"/>
          <w:b/>
          <w:bCs/>
          <w:i/>
          <w:iCs/>
          <w:lang w:eastAsia="sk-SK"/>
        </w:rPr>
        <w:t xml:space="preserve">  </w:t>
      </w:r>
      <w:r w:rsidR="009B2122">
        <w:rPr>
          <w:rFonts w:cstheme="minorHAnsi"/>
          <w:b/>
          <w:bCs/>
          <w:i/>
          <w:iCs/>
          <w:lang w:eastAsia="sk-SK"/>
        </w:rPr>
        <w:t xml:space="preserve">na pozemku </w:t>
      </w:r>
      <w:r w:rsidR="000F3886" w:rsidRPr="00C2177E">
        <w:rPr>
          <w:rFonts w:cstheme="minorHAnsi"/>
          <w:b/>
          <w:bCs/>
          <w:i/>
          <w:iCs/>
          <w:lang w:eastAsia="sk-SK"/>
        </w:rPr>
        <w:t xml:space="preserve"> Cintorín</w:t>
      </w:r>
      <w:r w:rsidR="009B2122">
        <w:rPr>
          <w:rFonts w:cstheme="minorHAnsi"/>
          <w:b/>
          <w:bCs/>
          <w:i/>
          <w:iCs/>
          <w:lang w:eastAsia="sk-SK"/>
        </w:rPr>
        <w:t>a</w:t>
      </w:r>
      <w:r w:rsidR="000F3886" w:rsidRPr="00C2177E">
        <w:rPr>
          <w:rFonts w:cstheme="minorHAnsi"/>
          <w:b/>
          <w:bCs/>
          <w:i/>
          <w:iCs/>
          <w:lang w:eastAsia="sk-SK"/>
        </w:rPr>
        <w:t xml:space="preserve"> Vrak</w:t>
      </w:r>
      <w:r w:rsidR="00334861">
        <w:rPr>
          <w:rFonts w:cstheme="minorHAnsi"/>
          <w:b/>
          <w:bCs/>
          <w:i/>
          <w:iCs/>
          <w:lang w:eastAsia="sk-SK"/>
        </w:rPr>
        <w:t>u</w:t>
      </w:r>
      <w:r w:rsidR="000F3886" w:rsidRPr="00C2177E">
        <w:rPr>
          <w:rFonts w:cstheme="minorHAnsi"/>
          <w:b/>
          <w:bCs/>
          <w:i/>
          <w:iCs/>
          <w:lang w:eastAsia="sk-SK"/>
        </w:rPr>
        <w:t xml:space="preserve">ňa  </w:t>
      </w:r>
    </w:p>
    <w:p w14:paraId="49FD98F4" w14:textId="0B3B9A26"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p>
    <w:p w14:paraId="4128C9E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 xml:space="preserve">predložením potvrdeného projektu so zakreslením zmien a odchýlok od projektovej dokumentácie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5EC74C50"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lastRenderedPageBreak/>
        <w:t>V opačnom prípade má dielo vady</w:t>
      </w:r>
      <w:r w:rsidRPr="00006FD1">
        <w:rPr>
          <w:rFonts w:ascii="Arial" w:eastAsia="Times New Roman" w:hAnsi="Arial" w:cs="Arial"/>
          <w:snapToGrid w:val="0"/>
          <w:sz w:val="20"/>
          <w:szCs w:val="20"/>
          <w:lang w:eastAsia="sk-SK"/>
        </w:rPr>
        <w:t>.</w:t>
      </w: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D93D76"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Ako podklad pre ocenenie diela, z ktorých vyplýva kvalitatívny, kvantitatívny, konštrukčný, </w:t>
      </w:r>
      <w:r w:rsidRPr="00006FD1">
        <w:rPr>
          <w:rFonts w:ascii="Arial" w:eastAsia="Times New Roman" w:hAnsi="Arial" w:cs="Arial"/>
          <w:snapToGrid w:val="0"/>
          <w:sz w:val="20"/>
          <w:szCs w:val="20"/>
          <w:lang w:eastAsia="sk-SK"/>
        </w:rPr>
        <w:lastRenderedPageBreak/>
        <w:t>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bookmarkEnd w:id="1"/>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60D99623" w:rsidR="00006FD1" w:rsidRPr="00006FD1"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660E73" w:rsidRPr="00DC5D0D">
        <w:rPr>
          <w:rFonts w:ascii="Arial" w:eastAsia="Times New Roman" w:hAnsi="Arial" w:cs="Arial"/>
          <w:b/>
          <w:bCs/>
          <w:sz w:val="20"/>
          <w:szCs w:val="20"/>
          <w:lang w:eastAsia="sk-SK"/>
        </w:rPr>
        <w:t>“</w:t>
      </w:r>
      <w:r w:rsidR="00941938" w:rsidRPr="00941938">
        <w:rPr>
          <w:rFonts w:cstheme="minorHAnsi"/>
          <w:b/>
          <w:bCs/>
          <w:i/>
          <w:iCs/>
          <w:lang w:eastAsia="sk-SK"/>
        </w:rPr>
        <w:t xml:space="preserve"> </w:t>
      </w:r>
      <w:r w:rsidR="00941938" w:rsidRPr="00C2177E">
        <w:rPr>
          <w:rFonts w:cstheme="minorHAnsi"/>
          <w:b/>
          <w:bCs/>
          <w:i/>
          <w:iCs/>
          <w:lang w:eastAsia="sk-SK"/>
        </w:rPr>
        <w:t xml:space="preserve">Rekonštrukcia existujúceho priestoru kvetinárstva na </w:t>
      </w:r>
      <w:r w:rsidR="009B2122">
        <w:rPr>
          <w:rFonts w:cstheme="minorHAnsi"/>
          <w:b/>
          <w:bCs/>
          <w:i/>
          <w:iCs/>
          <w:lang w:eastAsia="sk-SK"/>
        </w:rPr>
        <w:t>administratívne priestory na pozemku</w:t>
      </w:r>
      <w:r w:rsidR="00941938" w:rsidRPr="00C2177E">
        <w:rPr>
          <w:rFonts w:cstheme="minorHAnsi"/>
          <w:b/>
          <w:bCs/>
          <w:i/>
          <w:iCs/>
          <w:lang w:eastAsia="sk-SK"/>
        </w:rPr>
        <w:t xml:space="preserve"> Cintorín</w:t>
      </w:r>
      <w:r w:rsidR="009B2122">
        <w:rPr>
          <w:rFonts w:cstheme="minorHAnsi"/>
          <w:b/>
          <w:bCs/>
          <w:i/>
          <w:iCs/>
          <w:lang w:eastAsia="sk-SK"/>
        </w:rPr>
        <w:t>a</w:t>
      </w:r>
      <w:r w:rsidR="00941938" w:rsidRPr="00C2177E">
        <w:rPr>
          <w:rFonts w:cstheme="minorHAnsi"/>
          <w:b/>
          <w:bCs/>
          <w:i/>
          <w:iCs/>
          <w:lang w:eastAsia="sk-SK"/>
        </w:rPr>
        <w:t xml:space="preserve"> Vrak</w:t>
      </w:r>
      <w:r w:rsidR="00334861">
        <w:rPr>
          <w:rFonts w:cstheme="minorHAnsi"/>
          <w:b/>
          <w:bCs/>
          <w:i/>
          <w:iCs/>
          <w:lang w:eastAsia="sk-SK"/>
        </w:rPr>
        <w:t>u</w:t>
      </w:r>
      <w:r w:rsidR="00941938" w:rsidRPr="00C2177E">
        <w:rPr>
          <w:rFonts w:cstheme="minorHAnsi"/>
          <w:b/>
          <w:bCs/>
          <w:i/>
          <w:iCs/>
          <w:lang w:eastAsia="sk-SK"/>
        </w:rPr>
        <w:t xml:space="preserve">ňa  pre </w:t>
      </w:r>
      <w:r w:rsidR="00941938" w:rsidRPr="00C2177E">
        <w:rPr>
          <w:rFonts w:cstheme="minorHAnsi"/>
          <w:b/>
          <w:bCs/>
          <w:i/>
          <w:iCs/>
        </w:rPr>
        <w:t>MARIANUM –  Pohrebníctvo mesta Bratislavy</w:t>
      </w:r>
      <w:r w:rsidR="00941938" w:rsidRPr="0011399A">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3A0489CF"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9B2122">
        <w:rPr>
          <w:rFonts w:ascii="Arial" w:eastAsia="Times New Roman" w:hAnsi="Arial" w:cs="Arial"/>
          <w:sz w:val="20"/>
          <w:szCs w:val="20"/>
          <w:lang w:eastAsia="sk-SK"/>
        </w:rPr>
        <w:t>4</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 xml:space="preserve">objednávateľ zistí, že dielo má vady, dielo neprevezme a spíše so zhotoviteľom zápis o </w:t>
      </w:r>
      <w:r w:rsidR="00A770A3" w:rsidRPr="00006FD1">
        <w:rPr>
          <w:rFonts w:ascii="Arial" w:eastAsia="Times New Roman" w:hAnsi="Arial" w:cs="Arial"/>
          <w:sz w:val="20"/>
          <w:szCs w:val="20"/>
          <w:lang w:eastAsia="sk-SK"/>
        </w:rPr>
        <w:lastRenderedPageBreak/>
        <w:t>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w:t>
      </w:r>
      <w:r w:rsidRPr="00006FD1">
        <w:rPr>
          <w:rFonts w:ascii="Arial" w:eastAsia="Times New Roman" w:hAnsi="Arial" w:cs="Arial"/>
          <w:sz w:val="20"/>
          <w:szCs w:val="20"/>
          <w:lang w:eastAsia="sk-SK"/>
        </w:rPr>
        <w:lastRenderedPageBreak/>
        <w:t xml:space="preserve">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lastRenderedPageBreak/>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57A4C7C4" w:rsidR="00305D42" w:rsidRPr="00305D42" w:rsidRDefault="00305D42" w:rsidP="00305D42">
      <w:pPr>
        <w:pStyle w:val="Bezriadkovania"/>
        <w:ind w:left="708" w:hanging="708"/>
        <w:jc w:val="both"/>
        <w:rPr>
          <w:rFonts w:ascii="Arial" w:hAnsi="Arial" w:cs="Arial"/>
          <w:sz w:val="20"/>
          <w:szCs w:val="20"/>
        </w:rPr>
      </w:pPr>
      <w:r w:rsidRPr="00A8554D">
        <w:rPr>
          <w:rFonts w:ascii="Arial" w:hAnsi="Arial" w:cs="Arial"/>
          <w:sz w:val="20"/>
          <w:szCs w:val="20"/>
          <w:highlight w:val="yellow"/>
        </w:rPr>
        <w:t>7.3</w:t>
      </w:r>
      <w:r w:rsidR="009F40BF" w:rsidRPr="00A8554D">
        <w:rPr>
          <w:rFonts w:ascii="Arial" w:hAnsi="Arial" w:cs="Arial"/>
          <w:sz w:val="20"/>
          <w:szCs w:val="20"/>
          <w:highlight w:val="yellow"/>
        </w:rPr>
        <w:t>.2</w:t>
      </w:r>
      <w:r w:rsidR="00E74A33">
        <w:rPr>
          <w:rFonts w:ascii="Arial" w:hAnsi="Arial" w:cs="Arial"/>
          <w:sz w:val="20"/>
          <w:szCs w:val="20"/>
          <w:highlight w:val="yellow"/>
        </w:rPr>
        <w:t>1</w:t>
      </w:r>
      <w:r w:rsidRPr="00A8554D">
        <w:rPr>
          <w:rFonts w:ascii="Arial" w:hAnsi="Arial" w:cs="Arial"/>
          <w:sz w:val="20"/>
          <w:szCs w:val="20"/>
          <w:highlight w:val="yellow"/>
        </w:rPr>
        <w:t>.</w:t>
      </w:r>
      <w:r w:rsidRPr="00A8554D">
        <w:rPr>
          <w:rFonts w:ascii="Arial" w:hAnsi="Arial" w:cs="Arial"/>
          <w:sz w:val="20"/>
          <w:szCs w:val="20"/>
          <w:highlight w:val="yellow"/>
        </w:rPr>
        <w:tab/>
        <w:t xml:space="preserve">Zhotoviteľ prehlasuje, že má uzatvorenú stavebno-montážnu poistnú zmluvu č.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u poisťovateľa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na minimálnu poistnú čiastku </w:t>
      </w:r>
      <w:r w:rsidR="007777B1">
        <w:rPr>
          <w:rFonts w:ascii="Arial" w:hAnsi="Arial" w:cs="Arial"/>
          <w:sz w:val="20"/>
          <w:szCs w:val="20"/>
          <w:highlight w:val="yellow"/>
        </w:rPr>
        <w:t>.................</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EUR na dobu neurčitú</w:t>
      </w:r>
      <w:r w:rsidR="003E2613" w:rsidRPr="00A8554D">
        <w:rPr>
          <w:rFonts w:ascii="Arial" w:hAnsi="Arial" w:cs="Arial"/>
          <w:sz w:val="20"/>
          <w:szCs w:val="20"/>
          <w:highlight w:val="yellow"/>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 xml:space="preserve">Zmluvu možno zmeniť počas jej trvania bez nového verejného obstarávania v zmysle ustanovení § 18 zákona č. 343/2015 Z. z. o verejnom obstarávaní v znení neskorších predpisov. </w:t>
      </w:r>
      <w:r w:rsidRPr="00006FD1">
        <w:rPr>
          <w:rFonts w:ascii="Arial" w:eastAsia="Times New Roman" w:hAnsi="Arial" w:cs="Arial"/>
          <w:bCs/>
          <w:sz w:val="20"/>
          <w:szCs w:val="20"/>
          <w:lang w:eastAsia="sk-SK"/>
        </w:rPr>
        <w:lastRenderedPageBreak/>
        <w:t>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5521EB42" w14:textId="1A8E4CF8"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 xml:space="preserve">Ak nedodrží zhotoviteľ termín odstránenia vady reklamovanej v záručnej dobe, uhradí objednávateľovi zmluvnú pokutu vo výške </w:t>
      </w:r>
      <w:r w:rsidR="00175111">
        <w:rPr>
          <w:rFonts w:ascii="Arial" w:hAnsi="Arial" w:cs="Arial"/>
          <w:sz w:val="20"/>
          <w:szCs w:val="20"/>
        </w:rPr>
        <w:t>x</w:t>
      </w:r>
      <w:r w:rsidRPr="00305D42">
        <w:rPr>
          <w:rFonts w:ascii="Arial" w:hAnsi="Arial" w:cs="Arial"/>
          <w:sz w:val="20"/>
          <w:szCs w:val="20"/>
        </w:rPr>
        <w:t xml:space="preserve"> Eur za každú vadu a deň omeškania.</w:t>
      </w:r>
    </w:p>
    <w:p w14:paraId="114B1600" w14:textId="39FE6C9F"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175111">
        <w:rPr>
          <w:rFonts w:ascii="Arial" w:hAnsi="Arial" w:cs="Arial"/>
          <w:sz w:val="20"/>
          <w:szCs w:val="20"/>
        </w:rPr>
        <w:t>xx</w:t>
      </w:r>
      <w:r w:rsidRPr="00305D42">
        <w:rPr>
          <w:rFonts w:ascii="Arial" w:hAnsi="Arial" w:cs="Arial"/>
          <w:sz w:val="20"/>
          <w:szCs w:val="20"/>
        </w:rPr>
        <w:t xml:space="preserve">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229E2666"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7.3.25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A1BF438"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V prípade porušenia ktorejkoľvek z povinností týkajúcej sa subdodávateľov alebo ich zmeny (napr. neoznámenie zmeny subdodávateľa), má Objednávateľ právo odstúpiť od tejto Zmluvy a má nárok na zmluvnú pokutu vo výške ....... € 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w:t>
      </w:r>
      <w:r w:rsidRPr="00006FD1">
        <w:rPr>
          <w:rFonts w:ascii="Arial" w:eastAsia="Times New Roman" w:hAnsi="Arial" w:cs="Arial"/>
          <w:sz w:val="20"/>
          <w:szCs w:val="16"/>
          <w:lang w:eastAsia="sk-SK"/>
        </w:rPr>
        <w:lastRenderedPageBreak/>
        <w:t>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34A0FCC1"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771B52">
        <w:rPr>
          <w:rFonts w:ascii="Arial" w:eastAsia="Times New Roman" w:hAnsi="Arial" w:cs="Arial"/>
          <w:sz w:val="20"/>
          <w:szCs w:val="20"/>
          <w:lang w:eastAsia="sk-SK"/>
        </w:rPr>
        <w:t>4</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7290D5CB" w:rsidR="00771B52" w:rsidRPr="006E4E08"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990C" w14:textId="77777777" w:rsidR="00CF6F83" w:rsidRDefault="00CF6F83" w:rsidP="00006FD1">
      <w:pPr>
        <w:spacing w:after="0" w:line="240" w:lineRule="auto"/>
      </w:pPr>
      <w:r>
        <w:separator/>
      </w:r>
    </w:p>
  </w:endnote>
  <w:endnote w:type="continuationSeparator" w:id="0">
    <w:p w14:paraId="47D90757" w14:textId="77777777" w:rsidR="00CF6F83" w:rsidRDefault="00CF6F83"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6102" w14:textId="77777777" w:rsidR="00CF6F83" w:rsidRDefault="00CF6F83" w:rsidP="00006FD1">
      <w:pPr>
        <w:spacing w:after="0" w:line="240" w:lineRule="auto"/>
      </w:pPr>
      <w:r>
        <w:separator/>
      </w:r>
    </w:p>
  </w:footnote>
  <w:footnote w:type="continuationSeparator" w:id="0">
    <w:p w14:paraId="36F71574" w14:textId="77777777" w:rsidR="00CF6F83" w:rsidRDefault="00CF6F83"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6FDD"/>
    <w:rsid w:val="0009173C"/>
    <w:rsid w:val="0009255F"/>
    <w:rsid w:val="000E55D3"/>
    <w:rsid w:val="000E7A44"/>
    <w:rsid w:val="000F0C77"/>
    <w:rsid w:val="000F3886"/>
    <w:rsid w:val="0011399A"/>
    <w:rsid w:val="001229BD"/>
    <w:rsid w:val="001549EC"/>
    <w:rsid w:val="00164E04"/>
    <w:rsid w:val="00175111"/>
    <w:rsid w:val="00192481"/>
    <w:rsid w:val="001B47B6"/>
    <w:rsid w:val="001B5F0A"/>
    <w:rsid w:val="001E508B"/>
    <w:rsid w:val="001F3C0F"/>
    <w:rsid w:val="00244AA6"/>
    <w:rsid w:val="0025342C"/>
    <w:rsid w:val="00255BCC"/>
    <w:rsid w:val="002562B0"/>
    <w:rsid w:val="002C320A"/>
    <w:rsid w:val="002D690D"/>
    <w:rsid w:val="002F0B36"/>
    <w:rsid w:val="002F7D30"/>
    <w:rsid w:val="00305D42"/>
    <w:rsid w:val="00324C89"/>
    <w:rsid w:val="00334861"/>
    <w:rsid w:val="0034207E"/>
    <w:rsid w:val="00350ECD"/>
    <w:rsid w:val="00383EE0"/>
    <w:rsid w:val="003919AE"/>
    <w:rsid w:val="003B2CE9"/>
    <w:rsid w:val="003E2613"/>
    <w:rsid w:val="004410F0"/>
    <w:rsid w:val="00446EBB"/>
    <w:rsid w:val="00451981"/>
    <w:rsid w:val="00457913"/>
    <w:rsid w:val="00466488"/>
    <w:rsid w:val="004749F9"/>
    <w:rsid w:val="0049670A"/>
    <w:rsid w:val="004972AE"/>
    <w:rsid w:val="004A1365"/>
    <w:rsid w:val="004A46FD"/>
    <w:rsid w:val="004A6122"/>
    <w:rsid w:val="005322CF"/>
    <w:rsid w:val="005574BD"/>
    <w:rsid w:val="00564C6F"/>
    <w:rsid w:val="0057236E"/>
    <w:rsid w:val="00591A52"/>
    <w:rsid w:val="005B0BC6"/>
    <w:rsid w:val="005B2421"/>
    <w:rsid w:val="005B38F4"/>
    <w:rsid w:val="005B7532"/>
    <w:rsid w:val="005D6B82"/>
    <w:rsid w:val="005E1E10"/>
    <w:rsid w:val="005E6043"/>
    <w:rsid w:val="005E7770"/>
    <w:rsid w:val="005F3F1A"/>
    <w:rsid w:val="00617F8A"/>
    <w:rsid w:val="006260D3"/>
    <w:rsid w:val="00641DCF"/>
    <w:rsid w:val="00660E73"/>
    <w:rsid w:val="0067593B"/>
    <w:rsid w:val="00680EE3"/>
    <w:rsid w:val="006A6ECF"/>
    <w:rsid w:val="006B4956"/>
    <w:rsid w:val="006E42E4"/>
    <w:rsid w:val="006E4E08"/>
    <w:rsid w:val="00733011"/>
    <w:rsid w:val="00734BC3"/>
    <w:rsid w:val="00745D96"/>
    <w:rsid w:val="007467BE"/>
    <w:rsid w:val="0076610D"/>
    <w:rsid w:val="007701C2"/>
    <w:rsid w:val="00771B52"/>
    <w:rsid w:val="00771D31"/>
    <w:rsid w:val="00773E26"/>
    <w:rsid w:val="00774887"/>
    <w:rsid w:val="007777B1"/>
    <w:rsid w:val="00797618"/>
    <w:rsid w:val="007A6A65"/>
    <w:rsid w:val="007B43BA"/>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7FE"/>
    <w:rsid w:val="00A37F22"/>
    <w:rsid w:val="00A5239A"/>
    <w:rsid w:val="00A56021"/>
    <w:rsid w:val="00A770A3"/>
    <w:rsid w:val="00A8554D"/>
    <w:rsid w:val="00A947DA"/>
    <w:rsid w:val="00A94DC6"/>
    <w:rsid w:val="00AA0D6F"/>
    <w:rsid w:val="00AA195D"/>
    <w:rsid w:val="00AC308A"/>
    <w:rsid w:val="00AE2764"/>
    <w:rsid w:val="00AF1557"/>
    <w:rsid w:val="00B57889"/>
    <w:rsid w:val="00B87D4D"/>
    <w:rsid w:val="00BA2D91"/>
    <w:rsid w:val="00BB0506"/>
    <w:rsid w:val="00BC3CD8"/>
    <w:rsid w:val="00C14739"/>
    <w:rsid w:val="00C17FB6"/>
    <w:rsid w:val="00C22FAA"/>
    <w:rsid w:val="00C253CD"/>
    <w:rsid w:val="00C35DC9"/>
    <w:rsid w:val="00C42B11"/>
    <w:rsid w:val="00C4521F"/>
    <w:rsid w:val="00C533CA"/>
    <w:rsid w:val="00C67762"/>
    <w:rsid w:val="00C707DD"/>
    <w:rsid w:val="00C7742B"/>
    <w:rsid w:val="00C81C01"/>
    <w:rsid w:val="00C91D33"/>
    <w:rsid w:val="00C96701"/>
    <w:rsid w:val="00CA75DB"/>
    <w:rsid w:val="00CD76A3"/>
    <w:rsid w:val="00CF6F83"/>
    <w:rsid w:val="00CF7638"/>
    <w:rsid w:val="00CF7D1A"/>
    <w:rsid w:val="00D126B6"/>
    <w:rsid w:val="00D32DC4"/>
    <w:rsid w:val="00D42EC2"/>
    <w:rsid w:val="00D52DFA"/>
    <w:rsid w:val="00D65117"/>
    <w:rsid w:val="00D7647F"/>
    <w:rsid w:val="00D87C40"/>
    <w:rsid w:val="00DB702F"/>
    <w:rsid w:val="00DC5D0D"/>
    <w:rsid w:val="00DC62B3"/>
    <w:rsid w:val="00DD1376"/>
    <w:rsid w:val="00DD1E55"/>
    <w:rsid w:val="00DF62DF"/>
    <w:rsid w:val="00E54F66"/>
    <w:rsid w:val="00E64583"/>
    <w:rsid w:val="00E6492A"/>
    <w:rsid w:val="00E67676"/>
    <w:rsid w:val="00E74493"/>
    <w:rsid w:val="00E74A33"/>
    <w:rsid w:val="00E7682B"/>
    <w:rsid w:val="00E91AE5"/>
    <w:rsid w:val="00EA382E"/>
    <w:rsid w:val="00ED0EF9"/>
    <w:rsid w:val="00ED662A"/>
    <w:rsid w:val="00EE67B1"/>
    <w:rsid w:val="00F144D3"/>
    <w:rsid w:val="00F20427"/>
    <w:rsid w:val="00F263A8"/>
    <w:rsid w:val="00F3527F"/>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6193</Words>
  <Characters>35305</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vo</cp:lastModifiedBy>
  <cp:revision>5</cp:revision>
  <cp:lastPrinted>2017-09-18T13:26:00Z</cp:lastPrinted>
  <dcterms:created xsi:type="dcterms:W3CDTF">2021-06-04T08:58:00Z</dcterms:created>
  <dcterms:modified xsi:type="dcterms:W3CDTF">2021-06-04T14:02:00Z</dcterms:modified>
</cp:coreProperties>
</file>