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1234" w14:textId="5E827AAF" w:rsidR="00CE50F9" w:rsidRDefault="00CE50F9" w:rsidP="00CE50F9">
      <w:pPr>
        <w:spacing w:line="0" w:lineRule="atLeast"/>
        <w:ind w:left="4"/>
      </w:pPr>
      <w:r w:rsidRPr="00624AF9">
        <w:rPr>
          <w:noProof/>
        </w:rPr>
        <w:drawing>
          <wp:inline distT="0" distB="0" distL="0" distR="0" wp14:anchorId="1808995D" wp14:editId="3C1DCE5C">
            <wp:extent cx="576072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8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7D6C854E" w14:textId="77777777" w:rsidR="00CE50F9" w:rsidRPr="00624AF9" w:rsidRDefault="00CE50F9" w:rsidP="00CE50F9">
      <w:pPr>
        <w:keepNext/>
        <w:keepLines/>
        <w:widowControl w:val="0"/>
        <w:suppressAutoHyphens/>
        <w:spacing w:before="200" w:line="276" w:lineRule="auto"/>
        <w:ind w:left="1008" w:hanging="1008"/>
        <w:outlineLvl w:val="4"/>
        <w:rPr>
          <w:rFonts w:ascii="Cambria" w:eastAsia="Andale Sans UI" w:hAnsi="Cambria" w:cs="Cambria"/>
          <w:i/>
          <w:color w:val="243F60"/>
          <w:kern w:val="1"/>
          <w:u w:color="000000"/>
          <w:lang w:eastAsia="x-none" w:bidi="en-US"/>
        </w:rPr>
      </w:pPr>
    </w:p>
    <w:p w14:paraId="4742F6AC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EFE0FB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.......................................................</w:t>
      </w:r>
    </w:p>
    <w:p w14:paraId="23AD69D3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kern w:val="1"/>
          <w:u w:color="000000"/>
          <w:lang w:val="en-US"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(pieczęć adresowa Wykonawcy)</w:t>
      </w:r>
    </w:p>
    <w:p w14:paraId="4EC179D3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093456DA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Helvetica"/>
          <w:i/>
          <w:iCs/>
          <w:color w:val="243F60"/>
          <w:kern w:val="1"/>
          <w:sz w:val="24"/>
          <w:szCs w:val="24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val="x-none" w:eastAsia="x-none" w:bidi="en-US"/>
        </w:rPr>
        <w:t>Oferta w postępowaniu pn</w:t>
      </w:r>
      <w:r w:rsidRPr="00624AF9">
        <w:rPr>
          <w:rFonts w:ascii="Cambria" w:eastAsia="Cambria" w:hAnsi="Cambria" w:cs="Cambria"/>
          <w:b/>
          <w:i/>
          <w:iCs/>
          <w:color w:val="243F60"/>
          <w:kern w:val="1"/>
          <w:sz w:val="24"/>
          <w:szCs w:val="24"/>
          <w:u w:color="000000"/>
          <w:lang w:val="x-none" w:eastAsia="x-none" w:bidi="en-US"/>
        </w:rPr>
        <w:t>.</w:t>
      </w:r>
    </w:p>
    <w:p w14:paraId="37F49E9F" w14:textId="77777777" w:rsidR="00CE50F9" w:rsidRPr="00624AF9" w:rsidRDefault="00CE50F9" w:rsidP="00CE50F9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after="200" w:line="276" w:lineRule="auto"/>
        <w:jc w:val="center"/>
        <w:rPr>
          <w:rFonts w:eastAsia="Andale Sans UI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Tahoma"/>
          <w:kern w:val="1"/>
          <w:sz w:val="24"/>
          <w:szCs w:val="24"/>
          <w:u w:color="000000"/>
          <w:lang w:eastAsia="en-US" w:bidi="en-US"/>
        </w:rPr>
        <w:t>Gmina Niegowa inwestuje w energię pochodzącą ze źródeł odnawialnych</w:t>
      </w:r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kierunkowy</w:t>
                  </w:r>
                  <w:proofErr w:type="spellEnd"/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telefonu</w:t>
                  </w:r>
                  <w:proofErr w:type="spellEnd"/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nr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faksu</w:t>
                  </w:r>
                  <w:proofErr w:type="spellEnd"/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e-mail</w:t>
                  </w:r>
                  <w:proofErr w:type="spellEnd"/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</w:t>
                  </w:r>
                  <w:proofErr w:type="spellStart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strony</w:t>
                  </w:r>
                  <w:proofErr w:type="spellEnd"/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 xml:space="preserve">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Nazwa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Wykonawcy</w:t>
            </w:r>
            <w:proofErr w:type="spellEnd"/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Nr </w:t>
            </w: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faksu</w:t>
            </w:r>
            <w:proofErr w:type="spellEnd"/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  <w:proofErr w:type="spellEnd"/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 xml:space="preserve">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Pr="00624AF9">
        <w:rPr>
          <w:rFonts w:ascii="Cambria" w:eastAsia="Cambria" w:hAnsi="Cambria" w:cs="Cambria"/>
          <w:b/>
          <w:bCs/>
          <w:color w:val="00000A"/>
          <w:kern w:val="1"/>
          <w:u w:color="000000"/>
          <w:lang w:eastAsia="en-US" w:bidi="en-US"/>
        </w:rPr>
        <w:t xml:space="preserve">Gmina Niegowa inwestuje w energię pochodzącą ze źródeł odnawialnych,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 prowadzonym przez Gminę Niegowa na następujących warunkach :</w:t>
      </w:r>
    </w:p>
    <w:p w14:paraId="2635960A" w14:textId="77777777" w:rsidR="00CE50F9" w:rsidRPr="00624AF9" w:rsidRDefault="00CE50F9" w:rsidP="00CE50F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wykonanie całości przedmiotu zamówienia zgodnie z wymogami zawartymi w SWZ oraz pozostałych dokumentach :</w:t>
      </w:r>
      <w:bookmarkStart w:id="0" w:name="RANGE!A1%253AG163"/>
      <w:bookmarkEnd w:id="0"/>
    </w:p>
    <w:p w14:paraId="70C9C7F6" w14:textId="7C1B8330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bookmarkStart w:id="1" w:name="_Hlk74303670"/>
      <w:r w:rsidRPr="00624AF9">
        <w:rPr>
          <w:rFonts w:ascii="Cambria" w:eastAsia="Andale Sans UI" w:hAnsi="Cambria" w:cs="Cambria"/>
          <w:b/>
          <w:bCs/>
          <w:noProof/>
          <w:kern w:val="1"/>
          <w:u w:color="000000"/>
          <w:lang w:eastAsia="en-US" w:bidi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200D1" wp14:editId="7281E42D">
                <wp:simplePos x="0" y="0"/>
                <wp:positionH relativeFrom="column">
                  <wp:posOffset>-4445</wp:posOffset>
                </wp:positionH>
                <wp:positionV relativeFrom="paragraph">
                  <wp:posOffset>276225</wp:posOffset>
                </wp:positionV>
                <wp:extent cx="257175" cy="180975"/>
                <wp:effectExtent l="8890" t="5715" r="1016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8167" id="Prostokąt 6" o:spid="_x0000_s1026" style="position:absolute;margin-left:-.35pt;margin-top:21.75pt;width:20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"/>
            </w:pict>
          </mc:Fallback>
        </mc:AlternateContent>
      </w:r>
    </w:p>
    <w:p w14:paraId="08090967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ryczałtowe Wykonawcy: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VAT - ………..……..…….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- ……………....……. 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zł</w:t>
      </w:r>
      <w:proofErr w:type="spellEnd"/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</w:t>
      </w:r>
      <w:proofErr w:type="spellStart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słownie</w:t>
      </w:r>
      <w:proofErr w:type="spellEnd"/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 xml:space="preserve"> ...............................................................................................................……..),</w:t>
      </w:r>
    </w:p>
    <w:p w14:paraId="048A8BAE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521D377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( w szczególności urządzeń, projektów, serwisu i gwarancji) wraz z załącznikami oraz uwzględnia ona wszystkie koszty, narzuty i upusty związane z realizacją zamówienia.</w:t>
      </w:r>
      <w:bookmarkEnd w:id="1"/>
    </w:p>
    <w:p w14:paraId="45E68B1E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Powyższa cena  składa się z następujących elementów składowych:</w:t>
      </w:r>
    </w:p>
    <w:tbl>
      <w:tblPr>
        <w:tblW w:w="88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016"/>
        <w:gridCol w:w="1446"/>
        <w:gridCol w:w="1207"/>
        <w:gridCol w:w="793"/>
        <w:gridCol w:w="869"/>
        <w:gridCol w:w="1207"/>
        <w:gridCol w:w="728"/>
        <w:gridCol w:w="739"/>
      </w:tblGrid>
      <w:tr w:rsidR="00CE50F9" w:rsidRPr="00624AF9" w14:paraId="7A5E9E2E" w14:textId="77777777" w:rsidTr="00F629B6">
        <w:tc>
          <w:tcPr>
            <w:tcW w:w="1310" w:type="dxa"/>
            <w:shd w:val="clear" w:color="auto" w:fill="auto"/>
            <w:vAlign w:val="center"/>
          </w:tcPr>
          <w:p w14:paraId="3873D1D2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bookmarkStart w:id="2" w:name="_Hlk74303649"/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A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E45298C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57CBE8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C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9365A47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D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53204D9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E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AF0D55D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F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4365D81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G</w:t>
            </w:r>
          </w:p>
        </w:tc>
        <w:tc>
          <w:tcPr>
            <w:tcW w:w="698" w:type="dxa"/>
            <w:vAlign w:val="center"/>
          </w:tcPr>
          <w:p w14:paraId="34ADD623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H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BFCC001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I</w:t>
            </w:r>
          </w:p>
        </w:tc>
      </w:tr>
      <w:tr w:rsidR="00CE50F9" w:rsidRPr="00624AF9" w14:paraId="67358C90" w14:textId="77777777" w:rsidTr="00F629B6">
        <w:tc>
          <w:tcPr>
            <w:tcW w:w="1310" w:type="dxa"/>
            <w:shd w:val="clear" w:color="auto" w:fill="auto"/>
            <w:vAlign w:val="center"/>
          </w:tcPr>
          <w:p w14:paraId="1AE75747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L.p.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80C0F57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Moc instalacji w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1B5608F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Liczba instalacji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 wraz z projektem,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 xml:space="preserve">montażem i uruchomieniem 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64633A0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Cena netto jednostkowa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E376D9F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Stawka VAT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F754734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Wartość </w:t>
            </w: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podatku VAT</w:t>
            </w:r>
          </w:p>
          <w:p w14:paraId="71395294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(D*E)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F21FCEA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Cena jednostkowa brutto</w:t>
            </w:r>
          </w:p>
          <w:p w14:paraId="15F06E4F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lastRenderedPageBreak/>
              <w:t>(D+F)</w:t>
            </w:r>
          </w:p>
        </w:tc>
        <w:tc>
          <w:tcPr>
            <w:tcW w:w="698" w:type="dxa"/>
          </w:tcPr>
          <w:p w14:paraId="43C4833F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Cena łączn</w:t>
            </w: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a netto</w:t>
            </w:r>
          </w:p>
          <w:p w14:paraId="64EBEAB7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(C*D)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9985EB9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 xml:space="preserve">Cena łączna </w:t>
            </w: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brutto</w:t>
            </w:r>
          </w:p>
          <w:p w14:paraId="7576BCCA" w14:textId="77777777" w:rsidR="00CE50F9" w:rsidRPr="00624AF9" w:rsidRDefault="00CE50F9" w:rsidP="00F629B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>(C*G)</w:t>
            </w:r>
          </w:p>
        </w:tc>
      </w:tr>
      <w:tr w:rsidR="00CE50F9" w:rsidRPr="00624AF9" w14:paraId="736D1805" w14:textId="77777777" w:rsidTr="00F629B6">
        <w:trPr>
          <w:trHeight w:val="624"/>
        </w:trPr>
        <w:tc>
          <w:tcPr>
            <w:tcW w:w="1310" w:type="dxa"/>
            <w:shd w:val="clear" w:color="auto" w:fill="auto"/>
            <w:vAlign w:val="center"/>
          </w:tcPr>
          <w:p w14:paraId="0C5E61D5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BDBE2FA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2,1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5D9F45F1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    </w:t>
            </w: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 5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424B267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80E6224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AD7D58C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52826D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7067BF4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5722F71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11C4B457" w14:textId="77777777" w:rsidTr="00F629B6">
        <w:trPr>
          <w:trHeight w:val="709"/>
        </w:trPr>
        <w:tc>
          <w:tcPr>
            <w:tcW w:w="1310" w:type="dxa"/>
            <w:shd w:val="clear" w:color="auto" w:fill="auto"/>
            <w:vAlign w:val="center"/>
          </w:tcPr>
          <w:p w14:paraId="3B3F77A5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CDDCA4A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2,4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33A6281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5CBE7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903B95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EEA1DD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68795C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1A89B083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F45546D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4D8C5FD9" w14:textId="77777777" w:rsidTr="00F629B6">
        <w:trPr>
          <w:trHeight w:val="709"/>
        </w:trPr>
        <w:tc>
          <w:tcPr>
            <w:tcW w:w="1310" w:type="dxa"/>
            <w:shd w:val="clear" w:color="auto" w:fill="auto"/>
            <w:vAlign w:val="center"/>
          </w:tcPr>
          <w:p w14:paraId="42471FCF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D9C168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2,7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2817FF3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BA6F59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0F277693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7FC900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F2E90AC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2870E37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DD2081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795CB5CE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1D45E259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D0933F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3 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051C71F1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F4BD5C9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0B55527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3488B6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118936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56DCD8D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176E5D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1D3FDE9A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74B7A954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4E7E15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3,3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0EBCC11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A494EB2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695D08B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124064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E12D68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43BC93A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478E6ED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6D9BFD2E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364B7EE1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94F5BC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3,6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4480933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39BBDF5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58D31CD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6067731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1175BC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6828DE5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2E6DC3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0C38030D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144CB292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D6B41F6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3,9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76CE59AC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5531D7C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409EFD9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E73074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DEC34CC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39B23A7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578F41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21D9DCE8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5BD9B927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AA0E62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4,2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19AB6AD3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02DDAA5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5A29DC6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2F97446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6EE69E4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0360F5B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9C0506B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471C6CB3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3DFC876C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1BE41D9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4,8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194FFE2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CD5DEE8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23D541BA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7472F1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0E5AFB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5692C1B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571E7933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19C6E4D9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2882DA55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EFEB76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5,4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4CCF0A64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DCE709A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33C2885B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8F5DEA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B6C87F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2DA8BE8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DA26343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0D8F0E58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7E4614B2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194F5E3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6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2AA9DDC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1AF0798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42C3314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5474411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A0B2C0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09A3BE1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9C033C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2741EFEB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44261086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354B44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6,9</w:t>
            </w:r>
            <w:r w:rsidRPr="00624AF9"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6393F7B4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E92A948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1B75076D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3AA9306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1D7306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67680C5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1DAD9536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400F29CF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279DBFCC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69D3BC24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9 </w:t>
            </w:r>
            <w:proofErr w:type="spellStart"/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kWp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7AE5926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42E9E1C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1B747B9B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EB69E3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EE03A3D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1B26E79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E904761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bookmarkEnd w:id="2"/>
      <w:tr w:rsidR="00CE50F9" w:rsidRPr="00624AF9" w14:paraId="43C95D28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20C3AE50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14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E02EAD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2 kolektory, zbiornik 200 litrów</w:t>
            </w:r>
          </w:p>
          <w:p w14:paraId="20F6E66F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AF304F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19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81367DB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3B83FF65" w14:textId="77777777" w:rsidR="00CE50F9" w:rsidRPr="00624AF9" w:rsidRDefault="00CE50F9" w:rsidP="00F629B6">
            <w:pPr>
              <w:jc w:val="center"/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1E9A06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ABC748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7ACF2D57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90B5BB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7BD967AD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1F07A8DE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03E5FE41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 xml:space="preserve">3 kolektory, zbiornik </w:t>
            </w: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300 litrów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57C088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lastRenderedPageBreak/>
              <w:t>31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681EEBC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61B06727" w14:textId="77777777" w:rsidR="00CE50F9" w:rsidRPr="00624AF9" w:rsidRDefault="00CE50F9" w:rsidP="00F629B6">
            <w:pPr>
              <w:jc w:val="center"/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772409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52509F9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78FC4782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1502CF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  <w:tr w:rsidR="00CE50F9" w:rsidRPr="00624AF9" w14:paraId="6634E13F" w14:textId="77777777" w:rsidTr="00F629B6">
        <w:trPr>
          <w:trHeight w:val="800"/>
        </w:trPr>
        <w:tc>
          <w:tcPr>
            <w:tcW w:w="1310" w:type="dxa"/>
            <w:shd w:val="clear" w:color="auto" w:fill="auto"/>
            <w:vAlign w:val="center"/>
          </w:tcPr>
          <w:p w14:paraId="5E6B4C49" w14:textId="77777777" w:rsidR="00CE50F9" w:rsidRPr="00624AF9" w:rsidRDefault="00CE50F9" w:rsidP="00F629B6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55A7C3D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 w:rsidRPr="00624AF9"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4 kolektory, zbiornik 400 litrów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B5D0356" w14:textId="77777777" w:rsidR="00CE50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A559F2F" w14:textId="77777777" w:rsidR="00CE50F9" w:rsidRPr="00624AF9" w:rsidRDefault="00CE50F9" w:rsidP="00F629B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30" w:type="dxa"/>
            <w:shd w:val="clear" w:color="auto" w:fill="auto"/>
          </w:tcPr>
          <w:p w14:paraId="11C8969C" w14:textId="77777777" w:rsidR="00CE50F9" w:rsidRPr="00624AF9" w:rsidRDefault="00CE50F9" w:rsidP="00F629B6">
            <w:pPr>
              <w:jc w:val="center"/>
              <w:rPr>
                <w:rFonts w:eastAsia="Andale Sans UI" w:cs="Tahoma"/>
                <w:kern w:val="1"/>
                <w:sz w:val="24"/>
                <w:szCs w:val="24"/>
                <w:u w:color="000000"/>
                <w:lang w:val="en-US" w:eastAsia="en-US" w:bidi="en-US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7468B8E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86498DB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698" w:type="dxa"/>
          </w:tcPr>
          <w:p w14:paraId="5648F455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7D23480" w14:textId="77777777" w:rsidR="00CE50F9" w:rsidRPr="00624AF9" w:rsidRDefault="00CE50F9" w:rsidP="00F629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x-none"/>
              </w:rPr>
            </w:pPr>
          </w:p>
        </w:tc>
      </w:tr>
    </w:tbl>
    <w:p w14:paraId="15B22A6C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77777777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Zakończenie robót : 60 dni od dnia podpisania umowy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należy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zaznaczyć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X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właściwy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kwadrat</w:t>
            </w:r>
            <w:proofErr w:type="spellEnd"/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686C665E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360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>na roboty budowlano – montażowe oraz pozostały osprzęt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podstawowa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</w:t>
            </w:r>
            <w:proofErr w:type="spellStart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lat</w:t>
            </w:r>
            <w:proofErr w:type="spellEnd"/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12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miesiący</w:t>
            </w:r>
            <w:proofErr w:type="spellEnd"/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77777777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wydłużona</w:t>
            </w:r>
            <w:proofErr w:type="spellEnd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 o 24 </w:t>
            </w:r>
            <w:proofErr w:type="spellStart"/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miesięcy</w:t>
            </w:r>
            <w:proofErr w:type="spellEnd"/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2) Oświadczamy, że wzór umowy stanowiący załącznik do SWZ został przez nas zaakceptowany                            i zobowiązujemy się w przypadku wyboru naszej oferty do zawarcia umowy na wymienionych w projekcie umowy warunkach w miejscu i terminie wyznaczonym przez Zamawiającego.</w:t>
      </w:r>
    </w:p>
    <w:p w14:paraId="0E9C83CC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oraz, że wszystkie zaoferowane urządzenia spełniają wymagania i parametry określone przez Zamawiającego w Programie funkcjonalno-użytkowym stanowiącym załączniki do SWZ.</w:t>
      </w:r>
    </w:p>
    <w:p w14:paraId="2578CEF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przetargowego uzyskaliśmy wszelkie niezbędne informacje co do ryzyka, trudności i wszelkich innych okoliczności, jakie mogą mieć wpływ na ofertę przetargową i bierzemy pełną odpowiedzialność za odpowiednie wykonanie przedmiotu umowy.  </w:t>
      </w:r>
    </w:p>
    <w:p w14:paraId="26A80FB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10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                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0873565F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</w:p>
    <w:p w14:paraId="4BC54298" w14:textId="4C84CB8B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noProof/>
          <w:color w:val="00000A"/>
          <w:kern w:val="1"/>
          <w:u w:color="000000"/>
          <w:lang w:eastAsia="en-US" w:bidi="en-US"/>
        </w:rPr>
        <w:drawing>
          <wp:inline distT="0" distB="0" distL="0" distR="0" wp14:anchorId="2788CE9D" wp14:editId="7215E1D0">
            <wp:extent cx="161925" cy="123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TAK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  <w:t xml:space="preserve">      </w:t>
      </w:r>
      <w:r w:rsidRPr="00624AF9">
        <w:rPr>
          <w:rFonts w:ascii="Cambria" w:eastAsia="Andale Sans UI" w:hAnsi="Cambria" w:cs="Cambria"/>
          <w:noProof/>
          <w:color w:val="00000A"/>
          <w:kern w:val="1"/>
          <w:u w:color="000000"/>
          <w:lang w:eastAsia="en-US" w:bidi="en-US"/>
        </w:rPr>
        <w:drawing>
          <wp:inline distT="0" distB="0" distL="0" distR="0" wp14:anchorId="466B28CA" wp14:editId="57733F68">
            <wp:extent cx="16192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NIE *</w:t>
      </w:r>
    </w:p>
    <w:p w14:paraId="69989104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*zaznaczyć właściwy kwadrat </w:t>
      </w:r>
    </w:p>
    <w:p w14:paraId="1D003174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96 ust.3 ustawy Prawo zamówień publicznych , protokół wraz z załącznikami jest jawny oraz iż załącznikiem do protokołu są m. </w:t>
      </w:r>
      <w:proofErr w:type="spellStart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inn</w:t>
      </w:r>
      <w:proofErr w:type="spellEnd"/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FBDDA5E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416F306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że następujące informacje i dokumenty stanowią tajemnicę przedsiębiorstwa                               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9. Oświadczamy, że sposób reprezentacji Wykonawcy*/Wykonawców wspólnie ubiegających się                          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5807B0D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3A17BAE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10.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  przelewem na konto: …………………………………………………………………</w:t>
      </w:r>
    </w:p>
    <w:p w14:paraId="7CEB9D88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11. Ofertę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85DA44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B74997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538421F2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77777777" w:rsidR="007B2CE6" w:rsidRDefault="007B2CE6"/>
    <w:sectPr w:rsidR="007B2CE6" w:rsidSect="00CE50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7B2CE6"/>
    <w:rsid w:val="00C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1282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1</cp:revision>
  <dcterms:created xsi:type="dcterms:W3CDTF">2021-06-16T08:47:00Z</dcterms:created>
  <dcterms:modified xsi:type="dcterms:W3CDTF">2021-06-16T09:00:00Z</dcterms:modified>
</cp:coreProperties>
</file>