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CCEEE" w14:textId="77777777" w:rsidR="0098652F" w:rsidRDefault="00137D21" w:rsidP="00137D21">
      <w:pPr>
        <w:pStyle w:val="Default"/>
        <w:jc w:val="center"/>
        <w:rPr>
          <w:rFonts w:ascii="Calibri" w:eastAsia="Arial" w:hAnsi="Calibri"/>
          <w:sz w:val="22"/>
          <w:szCs w:val="22"/>
        </w:rPr>
      </w:pPr>
      <w:r w:rsidRPr="00613D4B">
        <w:rPr>
          <w:rFonts w:ascii="Calibri" w:eastAsia="Arial" w:hAnsi="Calibri"/>
          <w:sz w:val="22"/>
          <w:szCs w:val="22"/>
        </w:rPr>
        <w:t xml:space="preserve">Verejné obstarávanie realizované postupom zadávania zákazky podľa § 58 až 61 zákona č. 343/2015 Z. z. o verejnom obstarávaní a o zmene a doplnení niektorých zákonov v znení neskorších predpisov (ďalej len „ZVO“), výzva v rámci zriadeného dynamického nákupného systému s predmetom </w:t>
      </w:r>
    </w:p>
    <w:p w14:paraId="0177E83F" w14:textId="43BE7397" w:rsidR="00137D21" w:rsidRPr="00B50E16" w:rsidRDefault="00137935" w:rsidP="00137D21">
      <w:pPr>
        <w:pStyle w:val="Default"/>
        <w:jc w:val="center"/>
        <w:rPr>
          <w:rFonts w:ascii="Calibri" w:hAnsi="Calibri"/>
        </w:rPr>
      </w:pPr>
      <w:r w:rsidRPr="00B50E16">
        <w:rPr>
          <w:rFonts w:ascii="Calibri" w:eastAsia="Arial" w:hAnsi="Calibri"/>
          <w:b/>
        </w:rPr>
        <w:t>Nákup konštrukčného materiálu, stavebného materiálu a súvisiacich tovarov</w:t>
      </w:r>
      <w:r w:rsidR="00E61A86" w:rsidRPr="00B50E16">
        <w:rPr>
          <w:rFonts w:ascii="Calibri" w:eastAsia="Arial" w:hAnsi="Calibri"/>
        </w:rPr>
        <w:t>.</w:t>
      </w:r>
    </w:p>
    <w:p w14:paraId="70157BDF" w14:textId="77777777" w:rsidR="00137D21" w:rsidRPr="00613D4B" w:rsidRDefault="00137D21" w:rsidP="00137D21">
      <w:pPr>
        <w:tabs>
          <w:tab w:val="right" w:leader="dot" w:pos="10080"/>
        </w:tabs>
        <w:rPr>
          <w:rFonts w:cs="Arial"/>
        </w:rPr>
      </w:pPr>
    </w:p>
    <w:p w14:paraId="033E02B1" w14:textId="77777777" w:rsidR="00137D21" w:rsidRPr="00613D4B" w:rsidRDefault="00137D21" w:rsidP="00137D21">
      <w:pPr>
        <w:tabs>
          <w:tab w:val="right" w:leader="dot" w:pos="10080"/>
        </w:tabs>
        <w:rPr>
          <w:rFonts w:cs="Arial"/>
        </w:rPr>
      </w:pPr>
    </w:p>
    <w:p w14:paraId="7CF9F5DF" w14:textId="77777777" w:rsidR="00137D21" w:rsidRPr="00613D4B" w:rsidRDefault="00137D21" w:rsidP="00137D21">
      <w:pPr>
        <w:tabs>
          <w:tab w:val="right" w:leader="dot" w:pos="10080"/>
        </w:tabs>
        <w:jc w:val="center"/>
        <w:rPr>
          <w:rFonts w:cs="Arial"/>
        </w:rPr>
      </w:pPr>
    </w:p>
    <w:p w14:paraId="1C5A6759" w14:textId="77777777" w:rsidR="00137D21" w:rsidRPr="00613D4B" w:rsidRDefault="00137D21" w:rsidP="00137D21">
      <w:pPr>
        <w:tabs>
          <w:tab w:val="right" w:leader="dot" w:pos="10080"/>
        </w:tabs>
        <w:rPr>
          <w:rFonts w:cs="Arial"/>
        </w:rPr>
      </w:pPr>
    </w:p>
    <w:p w14:paraId="533B8B23" w14:textId="77777777" w:rsidR="00137D21" w:rsidRPr="00613D4B" w:rsidRDefault="00137D21" w:rsidP="00137D21">
      <w:pPr>
        <w:tabs>
          <w:tab w:val="right" w:leader="dot" w:pos="10080"/>
        </w:tabs>
        <w:rPr>
          <w:rFonts w:cs="Arial"/>
        </w:rPr>
      </w:pPr>
    </w:p>
    <w:p w14:paraId="2E559455" w14:textId="77777777" w:rsidR="00137D21" w:rsidRPr="00613D4B" w:rsidRDefault="00137D21" w:rsidP="00137D21">
      <w:pPr>
        <w:jc w:val="center"/>
        <w:rPr>
          <w:rFonts w:cs="Arial"/>
          <w:sz w:val="18"/>
          <w:szCs w:val="18"/>
        </w:rPr>
      </w:pPr>
    </w:p>
    <w:p w14:paraId="242859D2" w14:textId="022ACCAC" w:rsidR="00137D21" w:rsidRPr="008B6BE8" w:rsidRDefault="003E50A2" w:rsidP="00137D21">
      <w:pPr>
        <w:tabs>
          <w:tab w:val="left" w:pos="4320"/>
          <w:tab w:val="right" w:leader="underscore" w:pos="10080"/>
        </w:tabs>
        <w:spacing w:line="276" w:lineRule="auto"/>
        <w:jc w:val="center"/>
        <w:rPr>
          <w:rFonts w:ascii="Calibri" w:hAnsi="Calibri" w:cs="Arial"/>
          <w:b/>
          <w:smallCaps/>
          <w:color w:val="FF0000"/>
          <w:sz w:val="28"/>
          <w:szCs w:val="28"/>
          <w:u w:val="single"/>
        </w:rPr>
      </w:pPr>
      <w:r>
        <w:rPr>
          <w:rFonts w:ascii="Calibri" w:hAnsi="Calibri" w:cs="Arial"/>
          <w:b/>
          <w:smallCaps/>
          <w:color w:val="FF0000"/>
          <w:sz w:val="28"/>
          <w:szCs w:val="28"/>
          <w:u w:val="single"/>
        </w:rPr>
        <w:t>t</w:t>
      </w:r>
      <w:r w:rsidRPr="008B6BE8">
        <w:rPr>
          <w:rFonts w:ascii="Calibri" w:hAnsi="Calibri" w:cs="Arial"/>
          <w:b/>
          <w:smallCaps/>
          <w:color w:val="FF0000"/>
          <w:sz w:val="28"/>
          <w:szCs w:val="28"/>
          <w:u w:val="single"/>
        </w:rPr>
        <w:t xml:space="preserve">ieto </w:t>
      </w:r>
      <w:r w:rsidR="00137D21" w:rsidRPr="008B6BE8">
        <w:rPr>
          <w:rFonts w:ascii="Calibri" w:hAnsi="Calibri" w:cs="Arial"/>
          <w:b/>
          <w:smallCaps/>
          <w:color w:val="FF0000"/>
          <w:sz w:val="28"/>
          <w:szCs w:val="28"/>
          <w:u w:val="single"/>
        </w:rPr>
        <w:t>súťažné podklady sú len informatívne.</w:t>
      </w:r>
    </w:p>
    <w:p w14:paraId="3B0A9811" w14:textId="270B939E" w:rsidR="00137D21" w:rsidRPr="008B6BE8" w:rsidRDefault="003E50A2" w:rsidP="00E7586D">
      <w:pPr>
        <w:tabs>
          <w:tab w:val="left" w:pos="4320"/>
          <w:tab w:val="right" w:leader="underscore" w:pos="10080"/>
        </w:tabs>
        <w:spacing w:line="276" w:lineRule="auto"/>
        <w:jc w:val="center"/>
        <w:rPr>
          <w:rFonts w:ascii="Calibri" w:hAnsi="Calibri" w:cs="Arial"/>
          <w:b/>
          <w:smallCaps/>
          <w:color w:val="FF0000"/>
          <w:sz w:val="28"/>
          <w:szCs w:val="28"/>
          <w:u w:val="single"/>
        </w:rPr>
      </w:pPr>
      <w:r>
        <w:rPr>
          <w:rFonts w:ascii="Calibri" w:hAnsi="Calibri" w:cs="Arial"/>
          <w:b/>
          <w:smallCaps/>
          <w:color w:val="FF0000"/>
          <w:sz w:val="28"/>
          <w:szCs w:val="28"/>
          <w:u w:val="single"/>
        </w:rPr>
        <w:t>k</w:t>
      </w:r>
      <w:r w:rsidRPr="008B6BE8">
        <w:rPr>
          <w:rFonts w:ascii="Calibri" w:hAnsi="Calibri" w:cs="Arial"/>
          <w:b/>
          <w:smallCaps/>
          <w:color w:val="FF0000"/>
          <w:sz w:val="28"/>
          <w:szCs w:val="28"/>
          <w:u w:val="single"/>
        </w:rPr>
        <w:t xml:space="preserve">onkrétne </w:t>
      </w:r>
      <w:r w:rsidR="00137D21" w:rsidRPr="008B6BE8">
        <w:rPr>
          <w:rFonts w:ascii="Calibri" w:hAnsi="Calibri" w:cs="Arial"/>
          <w:b/>
          <w:smallCaps/>
          <w:color w:val="FF0000"/>
          <w:sz w:val="28"/>
          <w:szCs w:val="28"/>
          <w:u w:val="single"/>
        </w:rPr>
        <w:t xml:space="preserve">súťažné podklady </w:t>
      </w:r>
      <w:r w:rsidR="00E7586D">
        <w:rPr>
          <w:rFonts w:ascii="Calibri" w:hAnsi="Calibri" w:cs="Arial"/>
          <w:b/>
          <w:smallCaps/>
          <w:color w:val="FF0000"/>
          <w:sz w:val="28"/>
          <w:szCs w:val="28"/>
          <w:u w:val="single"/>
        </w:rPr>
        <w:t xml:space="preserve">budú vyšpecifikované a upravené individuálne </w:t>
      </w:r>
      <w:r w:rsidR="00F94BB4">
        <w:rPr>
          <w:rFonts w:ascii="Calibri" w:hAnsi="Calibri" w:cs="Arial"/>
          <w:b/>
          <w:smallCaps/>
          <w:color w:val="FF0000"/>
          <w:sz w:val="28"/>
          <w:szCs w:val="28"/>
          <w:u w:val="single"/>
        </w:rPr>
        <w:t xml:space="preserve">             </w:t>
      </w:r>
      <w:r w:rsidR="00E7586D">
        <w:rPr>
          <w:rFonts w:ascii="Calibri" w:hAnsi="Calibri" w:cs="Arial"/>
          <w:b/>
          <w:smallCaps/>
          <w:color w:val="FF0000"/>
          <w:sz w:val="28"/>
          <w:szCs w:val="28"/>
          <w:u w:val="single"/>
        </w:rPr>
        <w:t xml:space="preserve">pre každú jednotlivú </w:t>
      </w:r>
      <w:r w:rsidR="00137D21" w:rsidRPr="008B6BE8">
        <w:rPr>
          <w:rFonts w:ascii="Calibri" w:hAnsi="Calibri" w:cs="Arial"/>
          <w:b/>
          <w:smallCaps/>
          <w:color w:val="FF0000"/>
          <w:sz w:val="28"/>
          <w:szCs w:val="28"/>
          <w:u w:val="single"/>
        </w:rPr>
        <w:t>výzvu vyhlásenú v rámci zriadeného dynamického nákupného systému.</w:t>
      </w:r>
    </w:p>
    <w:p w14:paraId="2078A8A8" w14:textId="77777777" w:rsidR="00137D21" w:rsidRPr="00613D4B" w:rsidRDefault="00137D21" w:rsidP="00137D21">
      <w:pPr>
        <w:jc w:val="center"/>
        <w:rPr>
          <w:rFonts w:cs="Arial"/>
          <w:sz w:val="18"/>
          <w:szCs w:val="18"/>
        </w:rPr>
      </w:pPr>
    </w:p>
    <w:p w14:paraId="4FEAFEC3" w14:textId="77777777" w:rsidR="00137D21" w:rsidRPr="00613D4B" w:rsidRDefault="00137D21" w:rsidP="00137D21">
      <w:pPr>
        <w:jc w:val="center"/>
        <w:rPr>
          <w:rFonts w:cs="Arial"/>
          <w:sz w:val="18"/>
          <w:szCs w:val="18"/>
        </w:rPr>
      </w:pPr>
    </w:p>
    <w:p w14:paraId="053C4E7E" w14:textId="77777777" w:rsidR="00137D21" w:rsidRPr="00613D4B" w:rsidRDefault="00137D21" w:rsidP="00137D21">
      <w:pPr>
        <w:jc w:val="center"/>
        <w:rPr>
          <w:rFonts w:cs="Arial"/>
          <w:sz w:val="18"/>
          <w:szCs w:val="18"/>
        </w:rPr>
      </w:pPr>
    </w:p>
    <w:p w14:paraId="759BEE78" w14:textId="77777777" w:rsidR="00137D21" w:rsidRPr="00613D4B" w:rsidRDefault="00137D21" w:rsidP="00137D21">
      <w:pPr>
        <w:jc w:val="center"/>
        <w:rPr>
          <w:rFonts w:cs="Arial"/>
          <w:sz w:val="18"/>
          <w:szCs w:val="18"/>
        </w:rPr>
      </w:pPr>
    </w:p>
    <w:p w14:paraId="7A18625C" w14:textId="77777777" w:rsidR="00137D21" w:rsidRPr="00613D4B" w:rsidRDefault="00137D21" w:rsidP="00137D21">
      <w:pPr>
        <w:jc w:val="center"/>
        <w:rPr>
          <w:rFonts w:cs="Arial"/>
          <w:sz w:val="18"/>
          <w:szCs w:val="18"/>
        </w:rPr>
      </w:pPr>
    </w:p>
    <w:p w14:paraId="14824B80" w14:textId="77777777" w:rsidR="00137D21" w:rsidRPr="00613D4B" w:rsidRDefault="00137D21" w:rsidP="00137D21">
      <w:pPr>
        <w:jc w:val="center"/>
        <w:rPr>
          <w:rFonts w:cs="Arial"/>
          <w:sz w:val="18"/>
          <w:szCs w:val="18"/>
        </w:rPr>
      </w:pPr>
    </w:p>
    <w:p w14:paraId="65972C83" w14:textId="77777777" w:rsidR="00137D21" w:rsidRPr="00613D4B" w:rsidRDefault="00137D21" w:rsidP="00137D21">
      <w:pPr>
        <w:jc w:val="center"/>
        <w:rPr>
          <w:rFonts w:cs="Arial"/>
          <w:sz w:val="18"/>
          <w:szCs w:val="18"/>
        </w:rPr>
      </w:pPr>
    </w:p>
    <w:p w14:paraId="73939493" w14:textId="77777777" w:rsidR="00137D21" w:rsidRPr="00613D4B" w:rsidRDefault="00137D21" w:rsidP="00E61A86">
      <w:pPr>
        <w:rPr>
          <w:rFonts w:cs="Arial"/>
          <w:sz w:val="18"/>
          <w:szCs w:val="18"/>
        </w:rPr>
      </w:pPr>
    </w:p>
    <w:p w14:paraId="7FB7B652" w14:textId="77777777" w:rsidR="00137D21" w:rsidRPr="00613D4B" w:rsidRDefault="00137D21" w:rsidP="00137D21">
      <w:pPr>
        <w:jc w:val="center"/>
        <w:rPr>
          <w:rFonts w:cs="Arial"/>
          <w:sz w:val="18"/>
          <w:szCs w:val="18"/>
        </w:rPr>
      </w:pPr>
    </w:p>
    <w:p w14:paraId="45DA6FC9" w14:textId="77777777" w:rsidR="00137D21" w:rsidRPr="00613D4B" w:rsidRDefault="00137D21" w:rsidP="00137D21">
      <w:pPr>
        <w:pStyle w:val="Zkladntext31"/>
        <w:tabs>
          <w:tab w:val="left" w:pos="1470"/>
          <w:tab w:val="center" w:pos="4677"/>
        </w:tabs>
        <w:spacing w:line="276" w:lineRule="auto"/>
        <w:jc w:val="both"/>
        <w:rPr>
          <w:rFonts w:ascii="Calibri" w:hAnsi="Calibri" w:cs="Calibri"/>
          <w:color w:val="auto"/>
          <w:sz w:val="22"/>
          <w:szCs w:val="22"/>
        </w:rPr>
      </w:pPr>
    </w:p>
    <w:p w14:paraId="67FF3F91" w14:textId="77777777" w:rsidR="00137D21" w:rsidRPr="00613D4B" w:rsidRDefault="00137D21" w:rsidP="00137D21">
      <w:pPr>
        <w:pStyle w:val="Zkladntext31"/>
        <w:tabs>
          <w:tab w:val="left" w:pos="1470"/>
          <w:tab w:val="center" w:pos="4677"/>
        </w:tabs>
        <w:spacing w:line="276" w:lineRule="auto"/>
        <w:jc w:val="both"/>
        <w:rPr>
          <w:rFonts w:ascii="Calibri" w:hAnsi="Calibri" w:cs="Calibri"/>
          <w:color w:val="auto"/>
          <w:sz w:val="22"/>
          <w:szCs w:val="22"/>
        </w:rPr>
      </w:pPr>
    </w:p>
    <w:p w14:paraId="77FD2023" w14:textId="77777777" w:rsidR="00632077" w:rsidRDefault="00137D21" w:rsidP="00137D21">
      <w:pPr>
        <w:pStyle w:val="Zkladntext31"/>
        <w:tabs>
          <w:tab w:val="left" w:pos="1470"/>
          <w:tab w:val="center" w:pos="4677"/>
        </w:tabs>
        <w:spacing w:line="276" w:lineRule="auto"/>
        <w:rPr>
          <w:rFonts w:ascii="Calibri" w:hAnsi="Calibri" w:cs="Calibri"/>
          <w:b/>
          <w:bCs/>
          <w:color w:val="auto"/>
          <w:sz w:val="28"/>
          <w:szCs w:val="28"/>
        </w:rPr>
      </w:pPr>
      <w:r w:rsidRPr="00613D4B">
        <w:rPr>
          <w:rFonts w:ascii="Calibri" w:hAnsi="Calibri" w:cs="Calibri"/>
          <w:b/>
          <w:bCs/>
          <w:color w:val="auto"/>
          <w:sz w:val="28"/>
          <w:szCs w:val="28"/>
        </w:rPr>
        <w:t xml:space="preserve">SÚŤAŽNÉ PODKLADY k Výzve </w:t>
      </w:r>
    </w:p>
    <w:p w14:paraId="46369DCE" w14:textId="2AB4DFDE" w:rsidR="00137D21" w:rsidRPr="00613D4B" w:rsidRDefault="00137D21" w:rsidP="00137D21">
      <w:pPr>
        <w:pStyle w:val="Zkladntext31"/>
        <w:tabs>
          <w:tab w:val="left" w:pos="1470"/>
          <w:tab w:val="center" w:pos="4677"/>
        </w:tabs>
        <w:spacing w:line="276" w:lineRule="auto"/>
        <w:rPr>
          <w:rFonts w:ascii="Calibri" w:hAnsi="Calibri" w:cs="Calibri"/>
          <w:color w:val="auto"/>
          <w:sz w:val="28"/>
          <w:szCs w:val="28"/>
        </w:rPr>
      </w:pPr>
      <w:r w:rsidRPr="00613D4B">
        <w:rPr>
          <w:rFonts w:ascii="Calibri" w:hAnsi="Calibri" w:cs="Calibri"/>
          <w:b/>
          <w:bCs/>
          <w:color w:val="auto"/>
          <w:sz w:val="28"/>
          <w:szCs w:val="28"/>
        </w:rPr>
        <w:t>v rámci zriadeného dynamického nákupného systému</w:t>
      </w:r>
      <w:r w:rsidRPr="00613D4B">
        <w:rPr>
          <w:rFonts w:ascii="Calibri" w:eastAsia="Arial" w:hAnsi="Calibri"/>
          <w:b/>
          <w:color w:val="auto"/>
          <w:sz w:val="28"/>
          <w:szCs w:val="28"/>
        </w:rPr>
        <w:t xml:space="preserve"> (ďalej len „DNS“)</w:t>
      </w:r>
    </w:p>
    <w:p w14:paraId="3850B28A" w14:textId="77777777" w:rsidR="00137D21" w:rsidRPr="00613D4B" w:rsidRDefault="00137D21" w:rsidP="00137D21">
      <w:pPr>
        <w:pStyle w:val="Default"/>
        <w:jc w:val="center"/>
        <w:rPr>
          <w:rFonts w:ascii="Calibri" w:eastAsia="Arial" w:hAnsi="Calibri"/>
          <w:b/>
          <w:sz w:val="28"/>
          <w:szCs w:val="28"/>
        </w:rPr>
      </w:pPr>
    </w:p>
    <w:p w14:paraId="0ADE35A6" w14:textId="77777777" w:rsidR="00137D21" w:rsidRPr="00E7586D" w:rsidRDefault="00E7586D" w:rsidP="00137D21">
      <w:pPr>
        <w:pStyle w:val="Default"/>
        <w:jc w:val="center"/>
        <w:rPr>
          <w:rFonts w:ascii="Calibri" w:eastAsia="Arial" w:hAnsi="Calibri"/>
          <w:b/>
          <w:szCs w:val="22"/>
        </w:rPr>
      </w:pPr>
      <w:r w:rsidRPr="00E7586D">
        <w:rPr>
          <w:rFonts w:ascii="Calibri" w:eastAsia="Arial" w:hAnsi="Calibri"/>
          <w:b/>
          <w:szCs w:val="22"/>
        </w:rPr>
        <w:t>Kategória DNS č. xxx</w:t>
      </w:r>
    </w:p>
    <w:p w14:paraId="09BCC8CC" w14:textId="77777777" w:rsidR="00137D21" w:rsidRPr="00613D4B" w:rsidRDefault="00137D21" w:rsidP="00137D21">
      <w:pPr>
        <w:pStyle w:val="Default"/>
        <w:jc w:val="center"/>
        <w:rPr>
          <w:rFonts w:ascii="Calibri" w:eastAsia="Arial" w:hAnsi="Calibri"/>
          <w:sz w:val="32"/>
          <w:szCs w:val="32"/>
        </w:rPr>
      </w:pPr>
    </w:p>
    <w:p w14:paraId="2CF3ACFF" w14:textId="67DEE315" w:rsidR="00A857E6" w:rsidRDefault="00137D21" w:rsidP="00A857E6">
      <w:pPr>
        <w:pStyle w:val="Default"/>
        <w:jc w:val="center"/>
        <w:rPr>
          <w:rFonts w:ascii="Calibri" w:hAnsi="Calibri"/>
          <w:b/>
          <w:sz w:val="22"/>
          <w:szCs w:val="22"/>
        </w:rPr>
      </w:pPr>
      <w:r w:rsidRPr="00613D4B">
        <w:rPr>
          <w:rFonts w:ascii="Calibri" w:eastAsia="Arial" w:hAnsi="Calibri"/>
          <w:sz w:val="22"/>
          <w:szCs w:val="22"/>
        </w:rPr>
        <w:t>Predmet zákazky:</w:t>
      </w:r>
      <w:r w:rsidRPr="00613D4B">
        <w:rPr>
          <w:rFonts w:ascii="Calibri" w:eastAsia="Arial" w:hAnsi="Calibri"/>
          <w:sz w:val="32"/>
          <w:szCs w:val="32"/>
        </w:rPr>
        <w:t xml:space="preserve"> </w:t>
      </w:r>
    </w:p>
    <w:p w14:paraId="21651767" w14:textId="67B1D98C" w:rsidR="00137D21" w:rsidRPr="00E61A86" w:rsidRDefault="00A857E6" w:rsidP="00137D21">
      <w:pPr>
        <w:pStyle w:val="Default"/>
        <w:jc w:val="center"/>
        <w:rPr>
          <w:rFonts w:ascii="Calibri" w:hAnsi="Calibri"/>
          <w:b/>
          <w:sz w:val="22"/>
          <w:szCs w:val="22"/>
        </w:rPr>
      </w:pPr>
      <w:r>
        <w:rPr>
          <w:rFonts w:ascii="Calibri" w:hAnsi="Calibri"/>
          <w:b/>
          <w:sz w:val="22"/>
          <w:szCs w:val="22"/>
        </w:rPr>
        <w:t xml:space="preserve"> </w:t>
      </w:r>
      <w:proofErr w:type="spellStart"/>
      <w:r w:rsidR="00E61A86" w:rsidRPr="00E61A86">
        <w:rPr>
          <w:rFonts w:ascii="Calibri" w:hAnsi="Calibri"/>
          <w:b/>
          <w:sz w:val="22"/>
          <w:szCs w:val="22"/>
        </w:rPr>
        <w:t>xxxxxxxxxxxxxx</w:t>
      </w:r>
      <w:proofErr w:type="spellEnd"/>
      <w:r w:rsidR="00E61A86" w:rsidRPr="00E61A86">
        <w:rPr>
          <w:rFonts w:ascii="Calibri" w:hAnsi="Calibri"/>
          <w:b/>
          <w:sz w:val="22"/>
          <w:szCs w:val="22"/>
        </w:rPr>
        <w:t xml:space="preserve"> – výzva č. xxx</w:t>
      </w:r>
    </w:p>
    <w:p w14:paraId="3E3F8310" w14:textId="77777777" w:rsidR="00137D21" w:rsidRPr="00613D4B" w:rsidRDefault="00137D21" w:rsidP="00137D21">
      <w:pPr>
        <w:pStyle w:val="Default"/>
        <w:rPr>
          <w:rFonts w:ascii="Calibri" w:eastAsia="Arial" w:hAnsi="Calibri"/>
          <w:sz w:val="22"/>
          <w:szCs w:val="22"/>
        </w:rPr>
      </w:pPr>
    </w:p>
    <w:p w14:paraId="2593E2F1" w14:textId="77777777" w:rsidR="00137D21" w:rsidRPr="00613D4B" w:rsidRDefault="00137D21" w:rsidP="00137D21">
      <w:pPr>
        <w:pStyle w:val="Default"/>
        <w:rPr>
          <w:rFonts w:ascii="Calibri" w:eastAsia="Arial" w:hAnsi="Calibri"/>
          <w:sz w:val="22"/>
          <w:szCs w:val="22"/>
        </w:rPr>
      </w:pPr>
    </w:p>
    <w:p w14:paraId="35760122" w14:textId="77777777" w:rsidR="00137D21" w:rsidRPr="00613D4B" w:rsidRDefault="00137D21" w:rsidP="00137D21">
      <w:pPr>
        <w:pStyle w:val="Default"/>
        <w:rPr>
          <w:rFonts w:ascii="Calibri" w:hAnsi="Calibri"/>
          <w:sz w:val="22"/>
          <w:szCs w:val="22"/>
        </w:rPr>
      </w:pPr>
    </w:p>
    <w:p w14:paraId="0B163711" w14:textId="77777777" w:rsidR="00137D21" w:rsidRPr="00613D4B" w:rsidRDefault="00137D21" w:rsidP="00137D21">
      <w:pPr>
        <w:pStyle w:val="Default"/>
        <w:rPr>
          <w:rFonts w:ascii="Calibri" w:hAnsi="Calibri"/>
          <w:sz w:val="22"/>
          <w:szCs w:val="22"/>
        </w:rPr>
      </w:pPr>
    </w:p>
    <w:p w14:paraId="6E4B461D" w14:textId="77777777" w:rsidR="00137D21" w:rsidRPr="00613D4B" w:rsidRDefault="00137D21" w:rsidP="00137D21">
      <w:pPr>
        <w:pStyle w:val="Default"/>
        <w:rPr>
          <w:rFonts w:ascii="Calibri" w:hAnsi="Calibri"/>
          <w:sz w:val="22"/>
          <w:szCs w:val="22"/>
        </w:rPr>
      </w:pPr>
    </w:p>
    <w:p w14:paraId="58CDB68D" w14:textId="77777777" w:rsidR="00137D21" w:rsidRPr="00613D4B" w:rsidRDefault="00137D21" w:rsidP="00137D21">
      <w:pPr>
        <w:pStyle w:val="Default"/>
        <w:rPr>
          <w:rFonts w:ascii="Calibri" w:hAnsi="Calibri"/>
          <w:sz w:val="22"/>
          <w:szCs w:val="22"/>
        </w:rPr>
      </w:pPr>
    </w:p>
    <w:p w14:paraId="66E12E57" w14:textId="3D7802E9" w:rsidR="00137D21" w:rsidRPr="00613D4B" w:rsidRDefault="00606DE3" w:rsidP="00606DE3">
      <w:pPr>
        <w:jc w:val="center"/>
        <w:rPr>
          <w:rFonts w:ascii="Calibri" w:hAnsi="Calibri" w:cs="Calibri"/>
          <w:sz w:val="22"/>
          <w:szCs w:val="22"/>
        </w:rPr>
      </w:pPr>
      <w:r>
        <w:rPr>
          <w:rFonts w:ascii="Calibri" w:hAnsi="Calibri" w:cs="Calibri"/>
          <w:sz w:val="22"/>
          <w:szCs w:val="22"/>
        </w:rPr>
        <w:tab/>
      </w:r>
    </w:p>
    <w:p w14:paraId="67BBA7C1" w14:textId="77777777" w:rsidR="00137D21" w:rsidRPr="00613D4B" w:rsidRDefault="00137D21" w:rsidP="00137D21">
      <w:pPr>
        <w:jc w:val="center"/>
        <w:rPr>
          <w:rFonts w:ascii="Calibri" w:hAnsi="Calibri" w:cs="Calibri"/>
          <w:sz w:val="22"/>
          <w:szCs w:val="22"/>
        </w:rPr>
      </w:pPr>
    </w:p>
    <w:p w14:paraId="251F8363" w14:textId="77777777" w:rsidR="00137D21" w:rsidRPr="00613D4B" w:rsidRDefault="00137D21" w:rsidP="00137D21">
      <w:pPr>
        <w:jc w:val="center"/>
        <w:rPr>
          <w:rFonts w:ascii="Calibri" w:hAnsi="Calibri" w:cs="Calibri"/>
          <w:sz w:val="22"/>
          <w:szCs w:val="22"/>
        </w:rPr>
      </w:pPr>
    </w:p>
    <w:p w14:paraId="45003280" w14:textId="77777777" w:rsidR="00137D21" w:rsidRPr="00613D4B" w:rsidRDefault="00137D21" w:rsidP="00137D21">
      <w:pPr>
        <w:jc w:val="center"/>
        <w:rPr>
          <w:rFonts w:ascii="Calibri" w:hAnsi="Calibri" w:cs="Calibri"/>
          <w:sz w:val="22"/>
          <w:szCs w:val="22"/>
        </w:rPr>
      </w:pPr>
    </w:p>
    <w:p w14:paraId="339E218E" w14:textId="77777777" w:rsidR="00137D21" w:rsidRPr="00613D4B" w:rsidRDefault="00137D21" w:rsidP="00137D21">
      <w:pPr>
        <w:jc w:val="center"/>
        <w:rPr>
          <w:rFonts w:ascii="Calibri" w:hAnsi="Calibri" w:cs="Calibri"/>
          <w:sz w:val="22"/>
          <w:szCs w:val="22"/>
        </w:rPr>
      </w:pPr>
    </w:p>
    <w:p w14:paraId="547A223F" w14:textId="77777777" w:rsidR="00137D21" w:rsidRPr="00613D4B" w:rsidRDefault="00137D21" w:rsidP="00137D21">
      <w:pPr>
        <w:jc w:val="center"/>
        <w:rPr>
          <w:rFonts w:ascii="Calibri" w:hAnsi="Calibri" w:cs="Calibri"/>
          <w:sz w:val="22"/>
          <w:szCs w:val="22"/>
        </w:rPr>
      </w:pPr>
    </w:p>
    <w:p w14:paraId="6C80A6AC" w14:textId="77777777" w:rsidR="00137D21" w:rsidRDefault="00137D21" w:rsidP="00137D21">
      <w:pPr>
        <w:rPr>
          <w:rFonts w:ascii="Calibri" w:hAnsi="Calibri" w:cs="Calibri"/>
          <w:sz w:val="22"/>
          <w:szCs w:val="22"/>
        </w:rPr>
      </w:pPr>
      <w:r w:rsidRPr="00613D4B">
        <w:rPr>
          <w:rFonts w:ascii="Calibri" w:hAnsi="Calibri" w:cs="Calibri"/>
          <w:sz w:val="22"/>
          <w:szCs w:val="22"/>
        </w:rPr>
        <w:t xml:space="preserve">V Banskej Bystrici, </w:t>
      </w:r>
      <w:proofErr w:type="spellStart"/>
      <w:r w:rsidRPr="00613D4B">
        <w:rPr>
          <w:rFonts w:ascii="Calibri" w:hAnsi="Calibri" w:cs="Calibri"/>
          <w:sz w:val="22"/>
          <w:szCs w:val="22"/>
        </w:rPr>
        <w:t>xxxx</w:t>
      </w:r>
      <w:proofErr w:type="spellEnd"/>
      <w:r w:rsidRPr="00613D4B">
        <w:rPr>
          <w:rFonts w:ascii="Calibri" w:hAnsi="Calibri" w:cs="Calibri"/>
          <w:sz w:val="22"/>
          <w:szCs w:val="22"/>
        </w:rPr>
        <w:t xml:space="preserve"> </w:t>
      </w:r>
      <w:proofErr w:type="spellStart"/>
      <w:r w:rsidRPr="00613D4B">
        <w:rPr>
          <w:rFonts w:ascii="Calibri" w:hAnsi="Calibri" w:cs="Calibri"/>
          <w:sz w:val="22"/>
          <w:szCs w:val="22"/>
        </w:rPr>
        <w:t>xxxxxx</w:t>
      </w:r>
      <w:proofErr w:type="spellEnd"/>
    </w:p>
    <w:p w14:paraId="1E8701E2" w14:textId="77777777" w:rsidR="00C3520E" w:rsidRPr="00613D4B" w:rsidRDefault="00137D21" w:rsidP="00C3520E">
      <w:pPr>
        <w:pStyle w:val="Obsah2"/>
        <w:tabs>
          <w:tab w:val="left" w:pos="880"/>
          <w:tab w:val="right" w:leader="dot" w:pos="9062"/>
        </w:tabs>
        <w:ind w:left="0"/>
        <w:rPr>
          <w:rFonts w:cs="Calibri"/>
          <w:b/>
          <w:smallCaps/>
          <w:sz w:val="24"/>
          <w:szCs w:val="24"/>
        </w:rPr>
      </w:pPr>
      <w:r>
        <w:rPr>
          <w:rFonts w:cs="Calibri"/>
        </w:rPr>
        <w:br w:type="column"/>
      </w:r>
      <w:r w:rsidR="00C3520E" w:rsidRPr="00613D4B">
        <w:rPr>
          <w:rFonts w:cs="Calibri"/>
          <w:b/>
          <w:sz w:val="24"/>
          <w:szCs w:val="24"/>
        </w:rPr>
        <w:lastRenderedPageBreak/>
        <w:t>A. POKYNY NA VYPRACOVANIE PONUKY A VŠEOBECNÉ INFORMÁCIE</w:t>
      </w:r>
    </w:p>
    <w:p w14:paraId="3C5FF612" w14:textId="6865B94E" w:rsidR="00C3520E" w:rsidRPr="00613D4B" w:rsidRDefault="00632077" w:rsidP="0023005D">
      <w:pPr>
        <w:spacing w:line="276" w:lineRule="auto"/>
        <w:ind w:left="567"/>
        <w:jc w:val="both"/>
        <w:rPr>
          <w:rFonts w:ascii="Calibri" w:hAnsi="Calibri" w:cs="Calibri"/>
          <w:sz w:val="22"/>
          <w:szCs w:val="22"/>
        </w:rPr>
      </w:pPr>
      <w:r>
        <w:rPr>
          <w:rFonts w:ascii="Calibri" w:hAnsi="Calibri" w:cs="Calibri"/>
          <w:b/>
          <w:bCs/>
          <w:smallCaps/>
          <w:sz w:val="22"/>
          <w:szCs w:val="22"/>
        </w:rPr>
        <w:t>IDENTIFIKÁCIA VEREJNÉHO OBSTARÁVATEĽA</w:t>
      </w:r>
    </w:p>
    <w:p w14:paraId="486FE881"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Názov organizácie:</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p>
    <w:p w14:paraId="08378026" w14:textId="7AC67362"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Zastúpený</w:t>
      </w:r>
      <w:r w:rsidR="00632077">
        <w:rPr>
          <w:rFonts w:ascii="Calibri" w:hAnsi="Calibri" w:cs="Calibri"/>
          <w:sz w:val="22"/>
          <w:szCs w:val="22"/>
        </w:rPr>
        <w:t>:</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r w:rsidRPr="00613D4B">
        <w:rPr>
          <w:rFonts w:ascii="Calibri" w:hAnsi="Calibri" w:cs="Calibri"/>
          <w:sz w:val="22"/>
          <w:szCs w:val="22"/>
        </w:rPr>
        <w:t xml:space="preserve"> </w:t>
      </w:r>
    </w:p>
    <w:p w14:paraId="543BD8C4"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Sídlo organizácie:</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p>
    <w:p w14:paraId="16F7C26E"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IČO:</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p>
    <w:p w14:paraId="39EAA6AA"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Kontaktná osoba:</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p>
    <w:p w14:paraId="7A08A424"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Telefón:</w:t>
      </w:r>
      <w:r w:rsidRPr="00613D4B">
        <w:rPr>
          <w:rFonts w:ascii="Calibri" w:hAnsi="Calibri" w:cs="Calibri"/>
          <w:sz w:val="22"/>
          <w:szCs w:val="22"/>
        </w:rPr>
        <w:tab/>
      </w:r>
      <w:proofErr w:type="spellStart"/>
      <w:r w:rsidRPr="00613D4B">
        <w:rPr>
          <w:rFonts w:ascii="Calibri" w:hAnsi="Calibri" w:cs="Calibri"/>
          <w:sz w:val="22"/>
          <w:szCs w:val="22"/>
        </w:rPr>
        <w:t>xxxxxxxxxxxxxxxxxxxxxxxxxxxxxxx</w:t>
      </w:r>
      <w:proofErr w:type="spellEnd"/>
    </w:p>
    <w:p w14:paraId="388DF7DC" w14:textId="77777777"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E-mail:</w:t>
      </w:r>
      <w:r w:rsidRPr="00613D4B">
        <w:rPr>
          <w:rFonts w:ascii="Calibri" w:hAnsi="Calibri" w:cs="Calibri"/>
          <w:sz w:val="22"/>
          <w:szCs w:val="22"/>
        </w:rPr>
        <w:tab/>
      </w:r>
      <w:hyperlink r:id="rId7" w:history="1">
        <w:proofErr w:type="spellStart"/>
        <w:r w:rsidRPr="00613D4B">
          <w:rPr>
            <w:rStyle w:val="Hypertextovprepojenie"/>
            <w:rFonts w:ascii="Calibri" w:hAnsi="Calibri" w:cs="Calibri"/>
            <w:sz w:val="22"/>
            <w:szCs w:val="22"/>
          </w:rPr>
          <w:t>xxxxxxxxxxxxxxxxx@xxxxxxxxxxxx</w:t>
        </w:r>
        <w:proofErr w:type="spellEnd"/>
      </w:hyperlink>
    </w:p>
    <w:p w14:paraId="396A7349" w14:textId="3F4B26BA" w:rsidR="00C3520E" w:rsidRPr="00613D4B" w:rsidRDefault="00C3520E" w:rsidP="00C3520E">
      <w:pPr>
        <w:spacing w:line="276" w:lineRule="auto"/>
        <w:ind w:left="4196" w:hanging="3644"/>
        <w:jc w:val="both"/>
        <w:rPr>
          <w:rFonts w:ascii="Calibri" w:hAnsi="Calibri" w:cs="Calibri"/>
          <w:sz w:val="22"/>
          <w:szCs w:val="22"/>
        </w:rPr>
      </w:pPr>
      <w:r w:rsidRPr="00613D4B">
        <w:rPr>
          <w:rFonts w:ascii="Calibri" w:hAnsi="Calibri" w:cs="Calibri"/>
          <w:sz w:val="22"/>
          <w:szCs w:val="22"/>
        </w:rPr>
        <w:t xml:space="preserve">Adresa stránky, kde je možný prístup k dokumentácií VO: </w:t>
      </w:r>
      <w:hyperlink r:id="rId8" w:history="1">
        <w:r w:rsidR="00632077" w:rsidRPr="00A67539">
          <w:rPr>
            <w:rStyle w:val="Hypertextovprepojenie"/>
            <w:rFonts w:ascii="Calibri" w:hAnsi="Calibri" w:cs="Calibri"/>
            <w:sz w:val="22"/>
            <w:szCs w:val="22"/>
          </w:rPr>
          <w:t>https://josephine.proebiz.com/</w:t>
        </w:r>
      </w:hyperlink>
      <w:r w:rsidR="00632077">
        <w:rPr>
          <w:rFonts w:ascii="Calibri" w:hAnsi="Calibri" w:cs="Calibri"/>
          <w:sz w:val="22"/>
          <w:szCs w:val="22"/>
        </w:rPr>
        <w:t xml:space="preserve"> </w:t>
      </w:r>
    </w:p>
    <w:p w14:paraId="43D5927C" w14:textId="77777777" w:rsidR="00C3520E" w:rsidRPr="00613D4B" w:rsidRDefault="00C3520E" w:rsidP="00C3520E">
      <w:pPr>
        <w:rPr>
          <w:lang w:eastAsia="en-US"/>
        </w:rPr>
      </w:pPr>
    </w:p>
    <w:p w14:paraId="73616627"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0" w:name="_Toc488059670"/>
      <w:r w:rsidRPr="00613D4B">
        <w:rPr>
          <w:rFonts w:ascii="Calibri" w:hAnsi="Calibri"/>
          <w:b/>
          <w:sz w:val="22"/>
          <w:szCs w:val="22"/>
        </w:rPr>
        <w:t>Predmet zákazky</w:t>
      </w:r>
      <w:bookmarkEnd w:id="0"/>
    </w:p>
    <w:p w14:paraId="7A98CE77" w14:textId="2182CEE9" w:rsidR="00C3520E" w:rsidRPr="00E61A86" w:rsidRDefault="00E61A86" w:rsidP="00E61A86">
      <w:pPr>
        <w:pStyle w:val="tl1"/>
        <w:jc w:val="both"/>
        <w:rPr>
          <w:rFonts w:ascii="Calibri" w:hAnsi="Calibri" w:cs="Cambria"/>
          <w:sz w:val="22"/>
          <w:szCs w:val="22"/>
        </w:rPr>
      </w:pPr>
      <w:r>
        <w:rPr>
          <w:rFonts w:ascii="Calibri" w:hAnsi="Calibri" w:cs="Cambria"/>
          <w:sz w:val="22"/>
          <w:szCs w:val="22"/>
        </w:rPr>
        <w:t>Zákazka sa vyhlasuje v</w:t>
      </w:r>
      <w:r w:rsidR="008A63F8">
        <w:rPr>
          <w:rFonts w:ascii="Calibri" w:hAnsi="Calibri" w:cs="Cambria"/>
          <w:sz w:val="22"/>
          <w:szCs w:val="22"/>
        </w:rPr>
        <w:t> rámci kategórie</w:t>
      </w:r>
      <w:r>
        <w:rPr>
          <w:rFonts w:ascii="Calibri" w:hAnsi="Calibri" w:cs="Cambria"/>
          <w:sz w:val="22"/>
          <w:szCs w:val="22"/>
        </w:rPr>
        <w:t xml:space="preserve"> </w:t>
      </w:r>
      <w:r w:rsidRPr="00733ACC">
        <w:rPr>
          <w:rFonts w:ascii="Calibri" w:hAnsi="Calibri" w:cs="Cambria"/>
          <w:sz w:val="22"/>
          <w:szCs w:val="22"/>
        </w:rPr>
        <w:t>1/2/3</w:t>
      </w:r>
      <w:r w:rsidR="00AA2C5D" w:rsidRPr="00733ACC">
        <w:rPr>
          <w:rFonts w:ascii="Calibri" w:hAnsi="Calibri" w:cs="Cambria"/>
          <w:sz w:val="22"/>
          <w:szCs w:val="22"/>
        </w:rPr>
        <w:t>/3/4</w:t>
      </w:r>
      <w:r w:rsidR="00AA2C5D">
        <w:rPr>
          <w:rFonts w:ascii="Calibri" w:hAnsi="Calibri" w:cs="Cambria"/>
          <w:sz w:val="22"/>
          <w:szCs w:val="22"/>
        </w:rPr>
        <w:t>/5/6/7/8/9/10/11/12/13</w:t>
      </w:r>
      <w:r w:rsidR="0028391F">
        <w:rPr>
          <w:rFonts w:ascii="Calibri" w:hAnsi="Calibri" w:cs="Cambria"/>
          <w:sz w:val="22"/>
          <w:szCs w:val="22"/>
        </w:rPr>
        <w:t xml:space="preserve"> </w:t>
      </w:r>
      <w:r>
        <w:rPr>
          <w:rFonts w:ascii="Calibri" w:hAnsi="Calibri" w:cs="Cambria"/>
          <w:sz w:val="22"/>
          <w:szCs w:val="22"/>
        </w:rPr>
        <w:t xml:space="preserve">zriadeného DNS. </w:t>
      </w:r>
      <w:r w:rsidR="00C3520E" w:rsidRPr="00613D4B">
        <w:rPr>
          <w:rFonts w:ascii="Calibri" w:hAnsi="Calibri" w:cs="Cambria"/>
          <w:sz w:val="22"/>
          <w:szCs w:val="22"/>
        </w:rPr>
        <w:t xml:space="preserve">Predmetom zákazky je </w:t>
      </w:r>
      <w:r w:rsidR="00CB3CC2" w:rsidRPr="00B50E16">
        <w:rPr>
          <w:rFonts w:ascii="Calibri" w:eastAsia="Arial" w:hAnsi="Calibri"/>
          <w:bCs/>
          <w:sz w:val="22"/>
          <w:szCs w:val="22"/>
        </w:rPr>
        <w:t>nákup konštrukčného materiálu, stavebného materiálu a súvisiacich tovarov</w:t>
      </w:r>
      <w:r w:rsidR="00CB3CC2">
        <w:rPr>
          <w:rFonts w:ascii="Calibri" w:eastAsia="Arial" w:hAnsi="Calibri"/>
          <w:bCs/>
          <w:sz w:val="22"/>
          <w:szCs w:val="22"/>
        </w:rPr>
        <w:t xml:space="preserve"> </w:t>
      </w:r>
      <w:r w:rsidRPr="0028391F">
        <w:rPr>
          <w:rFonts w:ascii="Calibri" w:hAnsi="Calibri" w:cs="Cambria"/>
          <w:sz w:val="22"/>
          <w:szCs w:val="22"/>
        </w:rPr>
        <w:t xml:space="preserve">v nasledovnom rozsahu: </w:t>
      </w:r>
      <w:proofErr w:type="spellStart"/>
      <w:r w:rsidRPr="0028391F">
        <w:rPr>
          <w:rFonts w:ascii="Calibri" w:hAnsi="Calibri" w:cs="Cambria"/>
          <w:sz w:val="22"/>
          <w:szCs w:val="22"/>
        </w:rPr>
        <w:t>xxxxxxxxx</w:t>
      </w:r>
      <w:proofErr w:type="spellEnd"/>
      <w:r w:rsidRPr="0028391F">
        <w:rPr>
          <w:rFonts w:ascii="Calibri" w:hAnsi="Calibri" w:cs="Cambria"/>
          <w:sz w:val="22"/>
          <w:szCs w:val="22"/>
        </w:rPr>
        <w:t xml:space="preserve">. </w:t>
      </w:r>
      <w:r w:rsidR="00C3520E" w:rsidRPr="0028391F">
        <w:rPr>
          <w:rFonts w:ascii="Calibri" w:eastAsia="Calibri" w:hAnsi="Calibri" w:cs="Calibri"/>
          <w:sz w:val="22"/>
          <w:szCs w:val="22"/>
        </w:rPr>
        <w:t>Podrobnosti</w:t>
      </w:r>
      <w:r w:rsidR="00C3520E" w:rsidRPr="00613D4B">
        <w:rPr>
          <w:rFonts w:ascii="Calibri" w:eastAsia="Calibri" w:hAnsi="Calibri" w:cs="Calibri"/>
          <w:sz w:val="22"/>
          <w:szCs w:val="22"/>
        </w:rPr>
        <w:t xml:space="preserve"> sú uvedené v prílohe č. 1 – Opis predmetu zákazky týchto súťažných podkladov. </w:t>
      </w:r>
    </w:p>
    <w:p w14:paraId="5335A570" w14:textId="77777777" w:rsidR="00C3520E" w:rsidRPr="00613D4B" w:rsidRDefault="00C3520E" w:rsidP="00C3520E">
      <w:pPr>
        <w:pStyle w:val="Default"/>
        <w:spacing w:line="276" w:lineRule="auto"/>
        <w:rPr>
          <w:rFonts w:ascii="Calibri" w:hAnsi="Calibri" w:cs="Calibri"/>
          <w:color w:val="auto"/>
        </w:rPr>
      </w:pPr>
    </w:p>
    <w:p w14:paraId="4C189D6B" w14:textId="5B3F1D5E" w:rsidR="00C3520E" w:rsidRPr="00613D4B" w:rsidRDefault="00C3520E" w:rsidP="00C3520E">
      <w:pPr>
        <w:pStyle w:val="Bezriadkovania"/>
        <w:spacing w:line="276" w:lineRule="auto"/>
        <w:jc w:val="both"/>
        <w:rPr>
          <w:rFonts w:ascii="Calibri" w:hAnsi="Calibri" w:cs="Calibri"/>
          <w:sz w:val="22"/>
          <w:szCs w:val="22"/>
        </w:rPr>
      </w:pPr>
      <w:r w:rsidRPr="00613D4B">
        <w:rPr>
          <w:rFonts w:ascii="Calibri" w:hAnsi="Calibri" w:cs="Calibri"/>
          <w:sz w:val="22"/>
          <w:szCs w:val="22"/>
        </w:rPr>
        <w:t xml:space="preserve">Predpokladaná hodnota zákazky </w:t>
      </w:r>
      <w:r w:rsidR="00E61A86">
        <w:rPr>
          <w:rFonts w:ascii="Calibri" w:hAnsi="Calibri" w:cs="Calibri"/>
          <w:sz w:val="22"/>
          <w:szCs w:val="22"/>
        </w:rPr>
        <w:t>bola stanovená na</w:t>
      </w:r>
      <w:r w:rsidRPr="00613D4B">
        <w:rPr>
          <w:rFonts w:ascii="Calibri" w:hAnsi="Calibri" w:cs="Calibri"/>
          <w:sz w:val="22"/>
          <w:szCs w:val="22"/>
        </w:rPr>
        <w:t xml:space="preserve"> </w:t>
      </w:r>
      <w:proofErr w:type="spellStart"/>
      <w:r w:rsidRPr="00613D4B">
        <w:rPr>
          <w:rFonts w:ascii="Calibri" w:hAnsi="Calibri" w:cs="Calibri"/>
          <w:sz w:val="22"/>
          <w:szCs w:val="22"/>
        </w:rPr>
        <w:t>xxxxxxxxxxx</w:t>
      </w:r>
      <w:proofErr w:type="spellEnd"/>
      <w:r w:rsidRPr="00613D4B">
        <w:rPr>
          <w:rFonts w:ascii="Calibri" w:hAnsi="Calibri" w:cs="Calibri"/>
          <w:sz w:val="22"/>
          <w:szCs w:val="22"/>
        </w:rPr>
        <w:t xml:space="preserve"> € bez DPH</w:t>
      </w:r>
      <w:r w:rsidR="00AA2C5D">
        <w:rPr>
          <w:rFonts w:ascii="Calibri" w:hAnsi="Calibri" w:cs="Calibri"/>
          <w:sz w:val="22"/>
          <w:szCs w:val="22"/>
        </w:rPr>
        <w:t>.</w:t>
      </w:r>
      <w:r w:rsidRPr="00613D4B">
        <w:rPr>
          <w:rFonts w:ascii="Calibri" w:hAnsi="Calibri" w:cs="Calibri"/>
          <w:sz w:val="22"/>
          <w:szCs w:val="22"/>
        </w:rPr>
        <w:t xml:space="preserve">  </w:t>
      </w:r>
    </w:p>
    <w:p w14:paraId="675BE2A4" w14:textId="77777777" w:rsidR="00C3520E" w:rsidRPr="00613D4B" w:rsidRDefault="00C3520E" w:rsidP="00C3520E">
      <w:pPr>
        <w:pStyle w:val="Bezriadkovania"/>
        <w:spacing w:line="276" w:lineRule="auto"/>
        <w:jc w:val="both"/>
        <w:rPr>
          <w:rFonts w:ascii="Calibri" w:hAnsi="Calibri" w:cs="Calibri"/>
          <w:sz w:val="22"/>
          <w:szCs w:val="22"/>
        </w:rPr>
      </w:pPr>
    </w:p>
    <w:p w14:paraId="4B12A670" w14:textId="485DE373" w:rsidR="00C3520E" w:rsidRPr="00613D4B" w:rsidRDefault="00C3520E" w:rsidP="00C3520E">
      <w:pPr>
        <w:pStyle w:val="Bezriadkovania"/>
        <w:spacing w:line="276" w:lineRule="auto"/>
        <w:jc w:val="both"/>
        <w:rPr>
          <w:rFonts w:ascii="Calibri" w:hAnsi="Calibri" w:cs="Calibri"/>
          <w:sz w:val="22"/>
          <w:szCs w:val="22"/>
        </w:rPr>
      </w:pPr>
      <w:r w:rsidRPr="00DA25F3">
        <w:rPr>
          <w:rFonts w:ascii="Calibri" w:hAnsi="Calibri" w:cs="Calibri"/>
          <w:sz w:val="22"/>
          <w:szCs w:val="22"/>
        </w:rPr>
        <w:t xml:space="preserve">Lehota </w:t>
      </w:r>
      <w:r w:rsidR="00747543" w:rsidRPr="00DA25F3">
        <w:rPr>
          <w:rFonts w:ascii="Calibri" w:hAnsi="Calibri" w:cs="Calibri"/>
          <w:sz w:val="22"/>
          <w:szCs w:val="22"/>
        </w:rPr>
        <w:t xml:space="preserve">na </w:t>
      </w:r>
      <w:r w:rsidR="00CB3CC2" w:rsidRPr="005922F1">
        <w:rPr>
          <w:rFonts w:ascii="Calibri" w:eastAsia="Arial" w:hAnsi="Calibri"/>
          <w:bCs/>
          <w:sz w:val="22"/>
          <w:szCs w:val="22"/>
        </w:rPr>
        <w:t>nákup konštrukčného materiálu, stavebného materiálu a súvisiacich tovarov</w:t>
      </w:r>
      <w:r w:rsidRPr="00DA25F3">
        <w:rPr>
          <w:rFonts w:ascii="Calibri" w:hAnsi="Calibri" w:cs="Calibri"/>
          <w:sz w:val="22"/>
          <w:szCs w:val="22"/>
        </w:rPr>
        <w:t xml:space="preserve">: </w:t>
      </w:r>
      <w:r w:rsidR="00E61A86" w:rsidRPr="00DA25F3">
        <w:rPr>
          <w:rFonts w:ascii="Calibri" w:hAnsi="Calibri" w:cs="Calibri"/>
          <w:sz w:val="22"/>
          <w:szCs w:val="22"/>
        </w:rPr>
        <w:t>xxx mesiacov/rokov/ od podpisu zmluvy/v</w:t>
      </w:r>
      <w:r w:rsidR="00E61A86">
        <w:rPr>
          <w:rFonts w:ascii="Calibri" w:hAnsi="Calibri" w:cs="Calibri"/>
          <w:sz w:val="22"/>
          <w:szCs w:val="22"/>
        </w:rPr>
        <w:t xml:space="preserve"> období od xxx do xxx.</w:t>
      </w:r>
    </w:p>
    <w:p w14:paraId="2587F001" w14:textId="77777777" w:rsidR="00C3520E" w:rsidRPr="00613D4B" w:rsidRDefault="00C3520E" w:rsidP="00C3520E">
      <w:pPr>
        <w:pStyle w:val="Bezriadkovania"/>
        <w:spacing w:line="276" w:lineRule="auto"/>
        <w:jc w:val="both"/>
        <w:rPr>
          <w:rFonts w:ascii="Calibri" w:hAnsi="Calibri"/>
          <w:sz w:val="22"/>
          <w:szCs w:val="22"/>
        </w:rPr>
      </w:pPr>
    </w:p>
    <w:p w14:paraId="6B0F1D9E"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 w:name="_Toc488059671"/>
      <w:r w:rsidRPr="00613D4B">
        <w:rPr>
          <w:rFonts w:ascii="Calibri" w:hAnsi="Calibri"/>
          <w:b/>
          <w:sz w:val="22"/>
          <w:szCs w:val="22"/>
        </w:rPr>
        <w:t>Komplexnosť dodávky</w:t>
      </w:r>
      <w:bookmarkEnd w:id="1"/>
    </w:p>
    <w:p w14:paraId="3DF02CA3" w14:textId="77777777" w:rsidR="00C3520E" w:rsidRPr="00613D4B" w:rsidRDefault="00C3520E" w:rsidP="00C3520E">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predloží ponuku na celý predmet výzvy tak, ako je definovaný v týchto súťažných podkladoch.</w:t>
      </w:r>
    </w:p>
    <w:p w14:paraId="41ED34F8" w14:textId="77777777" w:rsidR="00C3520E" w:rsidRPr="00613D4B" w:rsidRDefault="00C3520E" w:rsidP="00C3520E">
      <w:pPr>
        <w:pStyle w:val="Bezriadkovania"/>
        <w:spacing w:line="276" w:lineRule="auto"/>
        <w:jc w:val="both"/>
        <w:rPr>
          <w:rFonts w:ascii="Calibri" w:hAnsi="Calibri"/>
          <w:sz w:val="22"/>
          <w:szCs w:val="22"/>
        </w:rPr>
      </w:pPr>
    </w:p>
    <w:p w14:paraId="4415DA12"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2" w:name="_Toc488059672"/>
      <w:r w:rsidRPr="00613D4B">
        <w:rPr>
          <w:rFonts w:ascii="Calibri" w:hAnsi="Calibri"/>
          <w:b/>
          <w:sz w:val="22"/>
          <w:szCs w:val="22"/>
        </w:rPr>
        <w:t>Typ zmluvy</w:t>
      </w:r>
      <w:bookmarkEnd w:id="2"/>
    </w:p>
    <w:p w14:paraId="155BC56D" w14:textId="3C0685F7" w:rsidR="00C3520E" w:rsidRDefault="00575336" w:rsidP="008A63F8">
      <w:pPr>
        <w:pStyle w:val="Bezriadkovania"/>
        <w:spacing w:line="276" w:lineRule="auto"/>
        <w:jc w:val="both"/>
        <w:rPr>
          <w:rFonts w:ascii="Calibri" w:hAnsi="Calibri"/>
          <w:sz w:val="22"/>
          <w:szCs w:val="22"/>
        </w:rPr>
      </w:pPr>
      <w:r w:rsidRPr="00DA25F3">
        <w:rPr>
          <w:rFonts w:ascii="Calibri" w:hAnsi="Calibri"/>
          <w:sz w:val="22"/>
          <w:szCs w:val="22"/>
        </w:rPr>
        <w:t>S úspešným uchádzačom bude uzavretá zmluva</w:t>
      </w:r>
      <w:r w:rsidR="008A63F8" w:rsidRPr="00DA25F3">
        <w:rPr>
          <w:rFonts w:ascii="Calibri" w:hAnsi="Calibri"/>
          <w:sz w:val="22"/>
          <w:szCs w:val="22"/>
        </w:rPr>
        <w:t xml:space="preserve"> </w:t>
      </w:r>
      <w:r w:rsidR="003D5EC6" w:rsidRPr="00E336EE">
        <w:rPr>
          <w:rFonts w:ascii="Calibri" w:hAnsi="Calibri"/>
          <w:sz w:val="22"/>
          <w:szCs w:val="22"/>
        </w:rPr>
        <w:t>na</w:t>
      </w:r>
      <w:r w:rsidR="00DA25F3" w:rsidRPr="00E336EE">
        <w:rPr>
          <w:rFonts w:ascii="Calibri" w:hAnsi="Calibri"/>
          <w:sz w:val="22"/>
          <w:szCs w:val="22"/>
        </w:rPr>
        <w:t xml:space="preserve"> </w:t>
      </w:r>
      <w:r w:rsidR="00CB3CC2" w:rsidRPr="005922F1">
        <w:rPr>
          <w:rFonts w:ascii="Calibri" w:eastAsia="Arial" w:hAnsi="Calibri"/>
          <w:bCs/>
          <w:sz w:val="22"/>
          <w:szCs w:val="22"/>
        </w:rPr>
        <w:t>nákup konštrukčného materiálu, stavebného materiálu a súvisiacich tovarov</w:t>
      </w:r>
      <w:r w:rsidR="008A63F8" w:rsidRPr="00E336EE">
        <w:rPr>
          <w:rFonts w:ascii="Calibri" w:hAnsi="Calibri"/>
          <w:sz w:val="22"/>
          <w:szCs w:val="22"/>
        </w:rPr>
        <w:t>, v závislosti od konkrétnej kategórie.</w:t>
      </w:r>
      <w:r w:rsidR="008A63F8">
        <w:rPr>
          <w:rFonts w:ascii="Calibri" w:hAnsi="Calibri"/>
          <w:sz w:val="22"/>
          <w:szCs w:val="22"/>
        </w:rPr>
        <w:t xml:space="preserve"> </w:t>
      </w:r>
    </w:p>
    <w:p w14:paraId="7CB194C0" w14:textId="77777777" w:rsidR="00575336" w:rsidRPr="00613D4B" w:rsidRDefault="00575336" w:rsidP="00575336">
      <w:pPr>
        <w:pStyle w:val="Bezriadkovania"/>
        <w:spacing w:line="276" w:lineRule="auto"/>
        <w:jc w:val="both"/>
        <w:rPr>
          <w:rFonts w:ascii="Calibri" w:hAnsi="Calibri"/>
          <w:sz w:val="22"/>
          <w:szCs w:val="22"/>
        </w:rPr>
      </w:pPr>
    </w:p>
    <w:p w14:paraId="43A485C2"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3" w:name="_Toc488059673"/>
      <w:r w:rsidRPr="00613D4B">
        <w:rPr>
          <w:rFonts w:ascii="Calibri" w:hAnsi="Calibri"/>
          <w:b/>
          <w:sz w:val="22"/>
          <w:szCs w:val="22"/>
        </w:rPr>
        <w:t>Zdroj finančných prostriedkov</w:t>
      </w:r>
      <w:bookmarkEnd w:id="3"/>
    </w:p>
    <w:p w14:paraId="19AC2EA2" w14:textId="77777777" w:rsidR="00C3520E" w:rsidRPr="00613D4B" w:rsidRDefault="00C3520E" w:rsidP="00C3520E">
      <w:pPr>
        <w:pStyle w:val="Zkladntext2"/>
        <w:shd w:val="clear" w:color="auto" w:fill="auto"/>
        <w:tabs>
          <w:tab w:val="left" w:pos="709"/>
        </w:tabs>
        <w:spacing w:before="0" w:after="0" w:line="276" w:lineRule="auto"/>
        <w:ind w:right="20" w:firstLine="0"/>
        <w:jc w:val="both"/>
        <w:rPr>
          <w:rFonts w:ascii="Calibri" w:hAnsi="Calibri"/>
        </w:rPr>
      </w:pPr>
      <w:r w:rsidRPr="00613D4B">
        <w:rPr>
          <w:rFonts w:ascii="Calibri" w:hAnsi="Calibri"/>
        </w:rPr>
        <w:t>Pred</w:t>
      </w:r>
      <w:r w:rsidR="008A63F8">
        <w:rPr>
          <w:rFonts w:ascii="Calibri" w:hAnsi="Calibri"/>
        </w:rPr>
        <w:t>met zákazky bude financovaný z vlastných</w:t>
      </w:r>
      <w:r w:rsidRPr="00613D4B">
        <w:rPr>
          <w:rFonts w:ascii="Calibri" w:hAnsi="Calibri"/>
        </w:rPr>
        <w:t xml:space="preserve"> prostriedkov verejného obstarávateľa.</w:t>
      </w:r>
    </w:p>
    <w:p w14:paraId="7D85B771" w14:textId="77777777" w:rsidR="00C3520E" w:rsidRPr="00613D4B" w:rsidRDefault="00C3520E" w:rsidP="00C3520E">
      <w:pPr>
        <w:pStyle w:val="Bezriadkovania"/>
        <w:spacing w:line="276" w:lineRule="auto"/>
        <w:jc w:val="both"/>
        <w:rPr>
          <w:rFonts w:ascii="Calibri" w:hAnsi="Calibri"/>
          <w:sz w:val="22"/>
          <w:szCs w:val="22"/>
        </w:rPr>
      </w:pPr>
    </w:p>
    <w:p w14:paraId="0DDB6BE8" w14:textId="77777777" w:rsidR="00C3520E" w:rsidRPr="00613D4B" w:rsidRDefault="00C3520E" w:rsidP="00C3520E">
      <w:pPr>
        <w:pStyle w:val="Nadpis2"/>
        <w:keepLines/>
        <w:numPr>
          <w:ilvl w:val="0"/>
          <w:numId w:val="1"/>
        </w:numPr>
        <w:spacing w:before="40" w:line="276" w:lineRule="auto"/>
        <w:rPr>
          <w:rFonts w:ascii="Calibri" w:hAnsi="Calibri"/>
          <w:b/>
          <w:color w:val="000000"/>
          <w:sz w:val="22"/>
          <w:szCs w:val="22"/>
        </w:rPr>
      </w:pPr>
      <w:r w:rsidRPr="00613D4B">
        <w:rPr>
          <w:rFonts w:ascii="Calibri" w:hAnsi="Calibri"/>
          <w:b/>
          <w:sz w:val="22"/>
          <w:szCs w:val="22"/>
        </w:rPr>
        <w:t xml:space="preserve"> </w:t>
      </w:r>
      <w:bookmarkStart w:id="4" w:name="_Toc488059674"/>
      <w:r w:rsidRPr="00613D4B">
        <w:rPr>
          <w:rFonts w:ascii="Calibri" w:hAnsi="Calibri"/>
          <w:b/>
          <w:sz w:val="22"/>
          <w:szCs w:val="22"/>
        </w:rPr>
        <w:t>Podmienky predloženia ponuky</w:t>
      </w:r>
      <w:bookmarkEnd w:id="4"/>
      <w:r w:rsidRPr="00613D4B">
        <w:rPr>
          <w:rFonts w:ascii="Calibri" w:hAnsi="Calibri"/>
          <w:b/>
          <w:color w:val="000000"/>
          <w:sz w:val="22"/>
          <w:szCs w:val="22"/>
        </w:rPr>
        <w:t xml:space="preserve"> </w:t>
      </w:r>
    </w:p>
    <w:p w14:paraId="35C74E84" w14:textId="05C6EA10" w:rsidR="00C3520E" w:rsidRPr="00613D4B" w:rsidRDefault="00C3520E" w:rsidP="00C3520E">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t xml:space="preserve">Zaradený záujemca </w:t>
      </w:r>
      <w:r w:rsidRPr="00613D4B">
        <w:rPr>
          <w:rFonts w:ascii="Calibri" w:hAnsi="Calibri"/>
          <w:sz w:val="22"/>
          <w:szCs w:val="22"/>
        </w:rPr>
        <w:t xml:space="preserve">môže predložiť len jednu ponuku. </w:t>
      </w: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predkladá ponuku </w:t>
      </w:r>
      <w:r w:rsidR="00B50E16">
        <w:rPr>
          <w:rFonts w:ascii="Calibri" w:hAnsi="Calibri"/>
          <w:sz w:val="22"/>
          <w:szCs w:val="22"/>
        </w:rPr>
        <w:t xml:space="preserve">                        </w:t>
      </w:r>
      <w:r w:rsidRPr="00613D4B">
        <w:rPr>
          <w:rFonts w:ascii="Calibri" w:hAnsi="Calibri"/>
          <w:sz w:val="22"/>
          <w:szCs w:val="22"/>
        </w:rPr>
        <w:t>v elektronickej podobe</w:t>
      </w:r>
      <w:r w:rsidR="00632077">
        <w:rPr>
          <w:rFonts w:ascii="Calibri" w:hAnsi="Calibri"/>
          <w:sz w:val="22"/>
          <w:szCs w:val="22"/>
        </w:rPr>
        <w:t xml:space="preserve"> </w:t>
      </w:r>
      <w:r w:rsidRPr="00613D4B">
        <w:rPr>
          <w:rFonts w:ascii="Calibri" w:hAnsi="Calibri"/>
          <w:sz w:val="22"/>
          <w:szCs w:val="22"/>
        </w:rPr>
        <w:t>v lehote na predkladanie ponúk podľa požiadaviek uvedených v týchto súťažných podkladoch.</w:t>
      </w:r>
    </w:p>
    <w:p w14:paraId="3A1BF060" w14:textId="77777777" w:rsidR="00C3520E" w:rsidRPr="00613D4B" w:rsidRDefault="00C3520E" w:rsidP="00C3520E">
      <w:pPr>
        <w:pStyle w:val="Bezriadkovania"/>
        <w:spacing w:line="276" w:lineRule="auto"/>
        <w:jc w:val="both"/>
        <w:rPr>
          <w:rFonts w:ascii="Calibri" w:hAnsi="Calibri"/>
          <w:sz w:val="22"/>
          <w:szCs w:val="22"/>
        </w:rPr>
      </w:pPr>
    </w:p>
    <w:p w14:paraId="5CE16538" w14:textId="46034F6B"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u w:val="single"/>
        </w:rPr>
        <w:t>Ponuka je vyhotovená elektronicky</w:t>
      </w:r>
      <w:r w:rsidRPr="00613D4B">
        <w:rPr>
          <w:rFonts w:ascii="Calibri" w:hAnsi="Calibri"/>
          <w:sz w:val="22"/>
          <w:szCs w:val="22"/>
        </w:rPr>
        <w:t xml:space="preserve"> v zmysle § 49 ods. 1 písm. a) ZVO </w:t>
      </w:r>
      <w:r w:rsidRPr="00613D4B">
        <w:rPr>
          <w:rFonts w:ascii="Calibri" w:hAnsi="Calibri"/>
          <w:sz w:val="22"/>
          <w:szCs w:val="22"/>
          <w:u w:val="single"/>
        </w:rPr>
        <w:t>a vložená do systému JOSEPHINE</w:t>
      </w:r>
      <w:r w:rsidRPr="00613D4B">
        <w:rPr>
          <w:rFonts w:ascii="Calibri" w:hAnsi="Calibri"/>
          <w:sz w:val="22"/>
          <w:szCs w:val="22"/>
        </w:rPr>
        <w:t xml:space="preserve"> umiestnenom na webovej adrese </w:t>
      </w:r>
      <w:hyperlink r:id="rId9" w:history="1">
        <w:r w:rsidR="00632077" w:rsidRPr="00A67539">
          <w:rPr>
            <w:rStyle w:val="Hypertextovprepojenie"/>
            <w:rFonts w:ascii="Calibri" w:hAnsi="Calibri"/>
            <w:sz w:val="22"/>
            <w:szCs w:val="22"/>
          </w:rPr>
          <w:t>https://josephine.proebiz.com/</w:t>
        </w:r>
      </w:hyperlink>
      <w:r w:rsidR="00632077">
        <w:rPr>
          <w:rFonts w:ascii="Calibri" w:hAnsi="Calibri"/>
          <w:sz w:val="22"/>
          <w:szCs w:val="22"/>
        </w:rPr>
        <w:t xml:space="preserve"> </w:t>
      </w:r>
      <w:r w:rsidRPr="00613D4B">
        <w:rPr>
          <w:rFonts w:ascii="Calibri" w:hAnsi="Calibri"/>
          <w:sz w:val="22"/>
          <w:szCs w:val="22"/>
        </w:rPr>
        <w:t>.</w:t>
      </w:r>
    </w:p>
    <w:p w14:paraId="4DF50716" w14:textId="77777777" w:rsidR="00C3520E" w:rsidRPr="00613D4B" w:rsidRDefault="00C3520E" w:rsidP="00C3520E">
      <w:pPr>
        <w:pStyle w:val="Bezriadkovania"/>
        <w:spacing w:line="276" w:lineRule="auto"/>
        <w:jc w:val="both"/>
        <w:rPr>
          <w:rFonts w:ascii="Calibri" w:hAnsi="Calibri"/>
          <w:sz w:val="22"/>
          <w:szCs w:val="22"/>
        </w:rPr>
      </w:pPr>
    </w:p>
    <w:p w14:paraId="2FE9621F" w14:textId="6DFE306C" w:rsidR="00CB3CC2" w:rsidRPr="00CB3CC2" w:rsidRDefault="00C3520E" w:rsidP="00C3520E">
      <w:pPr>
        <w:pStyle w:val="Bezriadkovania"/>
        <w:spacing w:line="276" w:lineRule="auto"/>
        <w:jc w:val="both"/>
      </w:pPr>
      <w:r w:rsidRPr="00613D4B">
        <w:rPr>
          <w:rFonts w:ascii="Calibri" w:hAnsi="Calibri"/>
          <w:sz w:val="22"/>
          <w:szCs w:val="22"/>
        </w:rPr>
        <w:t xml:space="preserve">Elektronická ponuka sa vloží vyplnením ponukového formulára a vložením požadovaných dokladov a dokumentov v systéme JOSEPHINE umiestnenom na webovej adrese </w:t>
      </w:r>
      <w:hyperlink r:id="rId10" w:history="1">
        <w:r w:rsidR="00CB3CC2" w:rsidRPr="00CB3CC2">
          <w:rPr>
            <w:rStyle w:val="Hypertextovprepojenie"/>
            <w:rFonts w:ascii="Calibri" w:hAnsi="Calibri"/>
            <w:sz w:val="22"/>
            <w:szCs w:val="22"/>
          </w:rPr>
          <w:t>https://josephine.proebiz.com</w:t>
        </w:r>
        <w:r w:rsidR="00CB3CC2" w:rsidRPr="00455890">
          <w:rPr>
            <w:rStyle w:val="Hypertextovprepojenie"/>
          </w:rPr>
          <w:t>/</w:t>
        </w:r>
      </w:hyperlink>
      <w:r w:rsidR="00CB3CC2">
        <w:t xml:space="preserve"> </w:t>
      </w:r>
    </w:p>
    <w:p w14:paraId="2888FEE6" w14:textId="77777777" w:rsidR="00C3520E" w:rsidRPr="00613D4B" w:rsidRDefault="00C3520E" w:rsidP="00C3520E">
      <w:pPr>
        <w:pStyle w:val="Bezriadkovania"/>
        <w:spacing w:line="276" w:lineRule="auto"/>
        <w:jc w:val="both"/>
        <w:rPr>
          <w:rFonts w:ascii="Calibri" w:hAnsi="Calibri"/>
          <w:sz w:val="22"/>
          <w:szCs w:val="22"/>
        </w:rPr>
      </w:pPr>
    </w:p>
    <w:p w14:paraId="2AA79034" w14:textId="1DF17F4C"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lastRenderedPageBreak/>
        <w:t xml:space="preserve">V predloženej ponuke prostredníctvom systému JOSEPHINE musia byť pripojené požadované naskenované doklady (doporučený formát je „PDF“) </w:t>
      </w:r>
      <w:r w:rsidRPr="00613D4B">
        <w:rPr>
          <w:rFonts w:ascii="Calibri" w:hAnsi="Calibri"/>
          <w:sz w:val="22"/>
          <w:szCs w:val="22"/>
          <w:u w:val="single"/>
        </w:rPr>
        <w:t>a vyplnen</w:t>
      </w:r>
      <w:r w:rsidR="00894B59">
        <w:rPr>
          <w:rFonts w:ascii="Calibri" w:hAnsi="Calibri"/>
          <w:sz w:val="22"/>
          <w:szCs w:val="22"/>
          <w:u w:val="single"/>
        </w:rPr>
        <w:t>ý</w:t>
      </w:r>
      <w:r w:rsidRPr="00613D4B">
        <w:rPr>
          <w:rFonts w:ascii="Calibri" w:hAnsi="Calibri"/>
          <w:sz w:val="22"/>
          <w:szCs w:val="22"/>
          <w:u w:val="single"/>
        </w:rPr>
        <w:t xml:space="preserve"> </w:t>
      </w:r>
      <w:r w:rsidR="00894B59" w:rsidRPr="00613D4B">
        <w:rPr>
          <w:rFonts w:ascii="Calibri" w:hAnsi="Calibri"/>
          <w:sz w:val="22"/>
          <w:szCs w:val="22"/>
          <w:u w:val="single"/>
        </w:rPr>
        <w:t>elektronick</w:t>
      </w:r>
      <w:r w:rsidR="00894B59">
        <w:rPr>
          <w:rFonts w:ascii="Calibri" w:hAnsi="Calibri"/>
          <w:sz w:val="22"/>
          <w:szCs w:val="22"/>
          <w:u w:val="single"/>
        </w:rPr>
        <w:t>ý</w:t>
      </w:r>
      <w:r w:rsidR="00894B59" w:rsidRPr="00613D4B">
        <w:rPr>
          <w:rFonts w:ascii="Calibri" w:hAnsi="Calibri"/>
          <w:sz w:val="22"/>
          <w:szCs w:val="22"/>
          <w:u w:val="single"/>
        </w:rPr>
        <w:t xml:space="preserve"> </w:t>
      </w:r>
      <w:r w:rsidRPr="00613D4B">
        <w:rPr>
          <w:rFonts w:ascii="Calibri" w:hAnsi="Calibri"/>
          <w:sz w:val="22"/>
          <w:szCs w:val="22"/>
          <w:u w:val="single"/>
        </w:rPr>
        <w:t>formulár, ktorý zodpovedá návrhu na plnenie kritéria uvedeného v súťažných podkladoch</w:t>
      </w:r>
      <w:r w:rsidRPr="00613D4B">
        <w:rPr>
          <w:rFonts w:ascii="Calibri" w:hAnsi="Calibri"/>
          <w:sz w:val="22"/>
          <w:szCs w:val="22"/>
        </w:rPr>
        <w:t>.</w:t>
      </w:r>
    </w:p>
    <w:p w14:paraId="7953DBC6" w14:textId="77777777" w:rsidR="00C3520E" w:rsidRPr="00613D4B" w:rsidRDefault="00C3520E" w:rsidP="00C3520E">
      <w:pPr>
        <w:pStyle w:val="Bezriadkovania"/>
        <w:spacing w:line="276" w:lineRule="auto"/>
        <w:jc w:val="both"/>
        <w:rPr>
          <w:rFonts w:ascii="Calibri" w:hAnsi="Calibri"/>
          <w:sz w:val="22"/>
          <w:szCs w:val="22"/>
        </w:rPr>
      </w:pPr>
    </w:p>
    <w:p w14:paraId="212346AC" w14:textId="77777777" w:rsidR="00C3520E" w:rsidRPr="00613D4B" w:rsidRDefault="00C3520E" w:rsidP="00C3520E">
      <w:pPr>
        <w:pStyle w:val="Bezriadkovania"/>
        <w:spacing w:line="276" w:lineRule="auto"/>
        <w:jc w:val="both"/>
        <w:rPr>
          <w:rFonts w:ascii="Calibri" w:hAnsi="Calibri"/>
          <w:b/>
          <w:strike/>
          <w:sz w:val="22"/>
          <w:szCs w:val="22"/>
        </w:rPr>
      </w:pPr>
      <w:r w:rsidRPr="00613D4B">
        <w:rPr>
          <w:rFonts w:ascii="Calibri" w:hAnsi="Calibri"/>
          <w:b/>
          <w:sz w:val="22"/>
          <w:szCs w:val="22"/>
        </w:rPr>
        <w:t>V prípade, že z</w:t>
      </w:r>
      <w:r w:rsidRPr="00613D4B">
        <w:rPr>
          <w:rFonts w:ascii="Calibri" w:eastAsia="TimesNewRomanPSMT" w:hAnsi="Calibri" w:cs="Calibri"/>
          <w:b/>
          <w:color w:val="000000"/>
          <w:sz w:val="22"/>
          <w:szCs w:val="22"/>
        </w:rPr>
        <w:t>aradený záujemca</w:t>
      </w:r>
      <w:r w:rsidRPr="00613D4B">
        <w:rPr>
          <w:rFonts w:ascii="Calibri" w:hAnsi="Calibri"/>
          <w:b/>
          <w:sz w:val="22"/>
          <w:szCs w:val="22"/>
        </w:rPr>
        <w:t xml:space="preserve"> predloží listinnú ponuku, verejný obstarávateľ na ňu nebude prihliadať. </w:t>
      </w:r>
    </w:p>
    <w:p w14:paraId="615B052E" w14:textId="77777777" w:rsidR="00C3520E" w:rsidRPr="00613D4B" w:rsidRDefault="00C3520E" w:rsidP="00C3520E">
      <w:pPr>
        <w:pStyle w:val="Bezriadkovania"/>
        <w:spacing w:line="276" w:lineRule="auto"/>
        <w:jc w:val="both"/>
        <w:rPr>
          <w:rFonts w:ascii="Calibri" w:hAnsi="Calibri"/>
          <w:sz w:val="22"/>
          <w:szCs w:val="22"/>
        </w:rPr>
      </w:pPr>
    </w:p>
    <w:p w14:paraId="7BE2A799" w14:textId="005E056B"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t xml:space="preserve">Ponuka, pre účely zadávania tejto zákazky, je prejav slobodnej vôle </w:t>
      </w:r>
      <w:r w:rsidRPr="00613D4B">
        <w:rPr>
          <w:rFonts w:ascii="Calibri" w:eastAsia="TimesNewRomanPSMT" w:hAnsi="Calibri" w:cs="Calibri"/>
          <w:color w:val="000000"/>
          <w:sz w:val="22"/>
          <w:szCs w:val="22"/>
        </w:rPr>
        <w:t>zaradeného záujemcu</w:t>
      </w:r>
      <w:r w:rsidRPr="00613D4B">
        <w:rPr>
          <w:rFonts w:ascii="Calibri" w:hAnsi="Calibri"/>
          <w:sz w:val="22"/>
          <w:szCs w:val="22"/>
        </w:rPr>
        <w:t xml:space="preserve">, že chce </w:t>
      </w:r>
      <w:r w:rsidR="00B50E16">
        <w:rPr>
          <w:rFonts w:ascii="Calibri" w:hAnsi="Calibri"/>
          <w:sz w:val="22"/>
          <w:szCs w:val="22"/>
        </w:rPr>
        <w:t xml:space="preserve">         </w:t>
      </w:r>
      <w:r w:rsidRPr="00613D4B">
        <w:rPr>
          <w:rFonts w:ascii="Calibri" w:hAnsi="Calibri"/>
          <w:sz w:val="22"/>
          <w:szCs w:val="22"/>
        </w:rPr>
        <w:t>za úhradu poskytnúť verejnému obstarávateľovi určené plnenie pri dodržaní podmienok stanovených verejným obstarávateľom bez určovania svojich osobitných podmienok.</w:t>
      </w:r>
    </w:p>
    <w:p w14:paraId="41449C62" w14:textId="77777777" w:rsidR="00C3520E" w:rsidRPr="00613D4B" w:rsidRDefault="00C3520E" w:rsidP="00C3520E">
      <w:pPr>
        <w:pStyle w:val="Bezriadkovania"/>
        <w:spacing w:line="276" w:lineRule="auto"/>
        <w:jc w:val="both"/>
        <w:rPr>
          <w:rFonts w:ascii="Calibri" w:hAnsi="Calibri"/>
          <w:sz w:val="22"/>
          <w:szCs w:val="22"/>
        </w:rPr>
      </w:pPr>
    </w:p>
    <w:p w14:paraId="00302290" w14:textId="77777777"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t xml:space="preserve">Ponuku môžu predkladať </w:t>
      </w:r>
      <w:r w:rsidRPr="00613D4B">
        <w:rPr>
          <w:rFonts w:ascii="Calibri" w:eastAsia="TimesNewRomanPSMT" w:hAnsi="Calibri" w:cs="Calibri"/>
          <w:color w:val="000000"/>
          <w:sz w:val="22"/>
          <w:szCs w:val="22"/>
        </w:rPr>
        <w:t xml:space="preserve">zaradení záujemcovia </w:t>
      </w:r>
      <w:r w:rsidRPr="00613D4B">
        <w:rPr>
          <w:rFonts w:ascii="Calibri" w:hAnsi="Calibri"/>
          <w:sz w:val="22"/>
          <w:szCs w:val="22"/>
        </w:rPr>
        <w:t xml:space="preserve">(fyzické, právnické osoby alebo skupina fyzických alebo právnických osôb vystupujúcich voči verejnému obstarávateľovi spoločne). V prípade, že je </w:t>
      </w:r>
      <w:r w:rsidRPr="00613D4B">
        <w:rPr>
          <w:rFonts w:ascii="Calibri" w:eastAsia="TimesNewRomanPSMT" w:hAnsi="Calibri" w:cs="Calibri"/>
          <w:color w:val="000000"/>
          <w:sz w:val="22"/>
          <w:szCs w:val="22"/>
        </w:rPr>
        <w:t>zaradeným záujemcom</w:t>
      </w:r>
      <w:r w:rsidRPr="00613D4B">
        <w:rPr>
          <w:rFonts w:ascii="Calibri" w:hAnsi="Calibri"/>
          <w:sz w:val="22"/>
          <w:szCs w:val="22"/>
        </w:rPr>
        <w:t xml:space="preserve"> skupina, takýto </w:t>
      </w: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je povinný predložiť doklad podpísaný všetkými členmi skupiny o nominovaní vedúceho člena oprávneného konať v mene ostatných členov skupiny v súvislosti s touto zákazkou, ak tento doklad nepredložil počas zaradenia do DNS. V prípade, ak bude ponuka skupiny </w:t>
      </w:r>
      <w:r w:rsidRPr="00613D4B">
        <w:rPr>
          <w:rFonts w:ascii="Calibri" w:eastAsia="TimesNewRomanPSMT" w:hAnsi="Calibri" w:cs="Calibri"/>
          <w:color w:val="000000"/>
          <w:sz w:val="22"/>
          <w:szCs w:val="22"/>
        </w:rPr>
        <w:t>zaradených záujemcov</w:t>
      </w:r>
      <w:r w:rsidRPr="00613D4B">
        <w:rPr>
          <w:rFonts w:ascii="Calibri" w:hAnsi="Calibri"/>
          <w:sz w:val="22"/>
          <w:szCs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51AAA250" w14:textId="77777777" w:rsidR="00C3520E" w:rsidRPr="00613D4B" w:rsidRDefault="00C3520E" w:rsidP="00C3520E">
      <w:pPr>
        <w:pStyle w:val="Bezriadkovania"/>
        <w:spacing w:line="276" w:lineRule="auto"/>
        <w:jc w:val="both"/>
        <w:rPr>
          <w:rFonts w:ascii="Calibri" w:hAnsi="Calibri"/>
          <w:sz w:val="22"/>
          <w:szCs w:val="22"/>
        </w:rPr>
      </w:pPr>
    </w:p>
    <w:p w14:paraId="1A21B327" w14:textId="524B5230" w:rsidR="00C3520E" w:rsidRPr="00613D4B" w:rsidRDefault="00C3520E" w:rsidP="00C3520E">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t xml:space="preserve">Zaradený záujemca </w:t>
      </w:r>
      <w:r w:rsidRPr="00613D4B">
        <w:rPr>
          <w:rFonts w:ascii="Calibri" w:eastAsia="TimesNewRomanPSMT" w:hAnsi="Calibri"/>
          <w:sz w:val="22"/>
          <w:szCs w:val="22"/>
        </w:rPr>
        <w:t xml:space="preserve">môže predložiť iba jednu ponuku. </w:t>
      </w:r>
      <w:r w:rsidRPr="00613D4B">
        <w:rPr>
          <w:rFonts w:ascii="Calibri" w:eastAsia="TimesNewRomanPSMT" w:hAnsi="Calibri" w:cs="Calibri"/>
          <w:color w:val="000000"/>
          <w:sz w:val="22"/>
          <w:szCs w:val="22"/>
        </w:rPr>
        <w:t xml:space="preserve">Zaradený záujemca </w:t>
      </w:r>
      <w:r w:rsidRPr="00613D4B">
        <w:rPr>
          <w:rFonts w:ascii="Calibri" w:hAnsi="Calibri"/>
          <w:sz w:val="22"/>
          <w:szCs w:val="22"/>
        </w:rPr>
        <w:t xml:space="preserve">nemôže byť v tom istom postupe zadávania zákazky (v konkrétnej výzve) členom skupiny dodávateľov, ktorá predkladá ponuku. Verejný obstarávateľ alebo obstarávateľ vylúči </w:t>
      </w:r>
      <w:r w:rsidRPr="00613D4B">
        <w:rPr>
          <w:rFonts w:ascii="Calibri" w:eastAsia="TimesNewRomanPSMT" w:hAnsi="Calibri" w:cs="Calibri"/>
          <w:color w:val="000000"/>
          <w:sz w:val="22"/>
          <w:szCs w:val="22"/>
        </w:rPr>
        <w:t>zaradeného záujemcu</w:t>
      </w:r>
      <w:r w:rsidRPr="00613D4B">
        <w:rPr>
          <w:rFonts w:ascii="Calibri" w:hAnsi="Calibri"/>
          <w:sz w:val="22"/>
          <w:szCs w:val="22"/>
        </w:rPr>
        <w:t xml:space="preserve">, ktorý je súčasne členom skupiny dodávateľov. </w:t>
      </w:r>
    </w:p>
    <w:p w14:paraId="19E2AA19" w14:textId="77777777" w:rsidR="00C3520E" w:rsidRPr="00613D4B" w:rsidRDefault="00C3520E" w:rsidP="00C3520E">
      <w:pPr>
        <w:pStyle w:val="Bezriadkovania"/>
        <w:spacing w:line="276" w:lineRule="auto"/>
        <w:jc w:val="both"/>
        <w:rPr>
          <w:rFonts w:ascii="Calibri" w:hAnsi="Calibri"/>
          <w:sz w:val="22"/>
          <w:szCs w:val="22"/>
        </w:rPr>
      </w:pPr>
    </w:p>
    <w:p w14:paraId="27A44D23"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b/>
          <w:sz w:val="22"/>
          <w:szCs w:val="22"/>
        </w:rPr>
        <w:t xml:space="preserve"> </w:t>
      </w:r>
      <w:bookmarkStart w:id="5" w:name="_Toc488059675"/>
      <w:r w:rsidRPr="00613D4B">
        <w:rPr>
          <w:rFonts w:ascii="Calibri" w:hAnsi="Calibri"/>
          <w:b/>
          <w:sz w:val="22"/>
          <w:szCs w:val="22"/>
        </w:rPr>
        <w:t>Jazyk ponuky</w:t>
      </w:r>
      <w:bookmarkEnd w:id="5"/>
    </w:p>
    <w:p w14:paraId="652FF933" w14:textId="0022F1D8" w:rsidR="00C3520E" w:rsidRPr="00613D4B" w:rsidRDefault="00C3520E" w:rsidP="00C3520E">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predkladá ponuku v slovenskom alebo českom jazyku. Ak je jej súčasťou doklad alebo dokument vyhotovený v cudzom jazyku, predkladá sa spolu s jeho úradným prekladom </w:t>
      </w:r>
      <w:r w:rsidR="00B50E16">
        <w:rPr>
          <w:rFonts w:ascii="Calibri" w:hAnsi="Calibri"/>
          <w:sz w:val="22"/>
          <w:szCs w:val="22"/>
        </w:rPr>
        <w:t xml:space="preserve">                    </w:t>
      </w:r>
      <w:r w:rsidRPr="00613D4B">
        <w:rPr>
          <w:rFonts w:ascii="Calibri" w:hAnsi="Calibri"/>
          <w:sz w:val="22"/>
          <w:szCs w:val="22"/>
        </w:rPr>
        <w:t>do slovenčiny; to neplatí pre doklady a dokumenty vyhotovené v českom jazyku. Ponuka musí byť predložená v čitateľnej a reprodukovateľnej podobe.</w:t>
      </w:r>
    </w:p>
    <w:p w14:paraId="7C781049" w14:textId="77777777" w:rsidR="00C3520E" w:rsidRPr="00613D4B" w:rsidRDefault="00C3520E" w:rsidP="00C3520E">
      <w:pPr>
        <w:pStyle w:val="Bezriadkovania"/>
        <w:spacing w:line="276" w:lineRule="auto"/>
        <w:jc w:val="both"/>
        <w:rPr>
          <w:rFonts w:ascii="Calibri" w:hAnsi="Calibri"/>
          <w:strike/>
          <w:sz w:val="22"/>
          <w:szCs w:val="22"/>
        </w:rPr>
      </w:pPr>
    </w:p>
    <w:p w14:paraId="2515BCE7"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6" w:name="_Toc488059676"/>
      <w:r w:rsidRPr="00613D4B">
        <w:rPr>
          <w:rFonts w:ascii="Calibri" w:hAnsi="Calibri"/>
          <w:b/>
          <w:sz w:val="22"/>
          <w:szCs w:val="22"/>
        </w:rPr>
        <w:t>Predkladanie a obsah ponuky</w:t>
      </w:r>
      <w:bookmarkEnd w:id="6"/>
    </w:p>
    <w:p w14:paraId="4DFCB179" w14:textId="10388FB9" w:rsidR="009F10BD" w:rsidRPr="00613D4B" w:rsidRDefault="009F10BD" w:rsidP="009F10BD">
      <w:pPr>
        <w:pStyle w:val="Bezriadkovania"/>
        <w:spacing w:line="276" w:lineRule="auto"/>
        <w:jc w:val="both"/>
        <w:rPr>
          <w:rFonts w:ascii="Calibri" w:hAnsi="Calibri"/>
          <w:sz w:val="22"/>
          <w:szCs w:val="22"/>
        </w:rPr>
      </w:pPr>
      <w:r w:rsidRPr="00613D4B">
        <w:rPr>
          <w:rFonts w:ascii="Calibri" w:hAnsi="Calibri"/>
          <w:sz w:val="22"/>
          <w:szCs w:val="22"/>
        </w:rPr>
        <w:t xml:space="preserve">Ponuky sa budú predkladať elektronicky v zmysle § 49 ods. 1 písm. a) ZVO do systému JOSEPHINE, umiestnenom na webovej adrese </w:t>
      </w:r>
      <w:hyperlink r:id="rId11" w:history="1">
        <w:r w:rsidR="0098652F" w:rsidRPr="00403B45">
          <w:rPr>
            <w:rStyle w:val="Hypertextovprepojenie"/>
            <w:rFonts w:ascii="Calibri" w:hAnsi="Calibri"/>
            <w:sz w:val="22"/>
            <w:szCs w:val="22"/>
          </w:rPr>
          <w:t>https://josephine.proebiz.com</w:t>
        </w:r>
      </w:hyperlink>
      <w:r w:rsidR="0098652F">
        <w:rPr>
          <w:rFonts w:ascii="Calibri" w:hAnsi="Calibri"/>
          <w:sz w:val="22"/>
          <w:szCs w:val="22"/>
        </w:rPr>
        <w:t>.</w:t>
      </w:r>
    </w:p>
    <w:p w14:paraId="72315AB4" w14:textId="77777777" w:rsidR="00C3520E" w:rsidRPr="00613D4B" w:rsidRDefault="00C3520E" w:rsidP="00C3520E">
      <w:pPr>
        <w:pStyle w:val="Bezriadkovania"/>
        <w:spacing w:line="276" w:lineRule="auto"/>
        <w:jc w:val="both"/>
        <w:rPr>
          <w:rFonts w:ascii="Calibri" w:hAnsi="Calibri"/>
          <w:sz w:val="22"/>
          <w:szCs w:val="22"/>
          <w:u w:val="single"/>
        </w:rPr>
      </w:pPr>
    </w:p>
    <w:p w14:paraId="6A718CDF" w14:textId="77777777"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u w:val="single"/>
        </w:rPr>
        <w:t>Predkladanie ponúk je umožnené iba autentifikovaným zaradeným záujemcom do daného zriadeného Dynamického nákupného systému</w:t>
      </w:r>
      <w:r w:rsidRPr="00613D4B">
        <w:rPr>
          <w:rFonts w:ascii="Calibri" w:hAnsi="Calibri"/>
          <w:sz w:val="22"/>
          <w:szCs w:val="22"/>
        </w:rPr>
        <w:t xml:space="preserve">. Zaradený záujemca sa prihlasuje do systému pomocou </w:t>
      </w:r>
      <w:proofErr w:type="spellStart"/>
      <w:r w:rsidRPr="00613D4B">
        <w:rPr>
          <w:rFonts w:ascii="Calibri" w:hAnsi="Calibri"/>
          <w:sz w:val="22"/>
          <w:szCs w:val="22"/>
        </w:rPr>
        <w:t>eID</w:t>
      </w:r>
      <w:proofErr w:type="spellEnd"/>
      <w:r w:rsidRPr="00613D4B">
        <w:rPr>
          <w:rFonts w:ascii="Calibri" w:hAnsi="Calibri"/>
          <w:sz w:val="22"/>
          <w:szCs w:val="22"/>
        </w:rPr>
        <w:t xml:space="preserve"> alebo svojich hesiel, ktoré nadobudol v rámci autentifikačného procesu.</w:t>
      </w:r>
    </w:p>
    <w:p w14:paraId="21362CFE" w14:textId="77777777" w:rsidR="00C3520E" w:rsidRPr="00613D4B" w:rsidRDefault="00C3520E" w:rsidP="00C3520E">
      <w:pPr>
        <w:pStyle w:val="Bezriadkovania"/>
        <w:spacing w:line="276" w:lineRule="auto"/>
        <w:jc w:val="both"/>
        <w:rPr>
          <w:rFonts w:ascii="Calibri" w:hAnsi="Calibri"/>
          <w:sz w:val="22"/>
          <w:szCs w:val="22"/>
        </w:rPr>
      </w:pPr>
    </w:p>
    <w:p w14:paraId="3668C7EB" w14:textId="14C54DBA"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t xml:space="preserve">Autentifikovaný zaradený záujemca si po prihlásení do systému JOSPEHINE v záložke „Moje obstarávania“ vyberie predmetnú zákazku a vloží svoju ponuku do určeného formulára na príjem ponúk, ktorý nájde v záložke </w:t>
      </w:r>
      <w:r w:rsidR="00647587">
        <w:rPr>
          <w:rFonts w:ascii="Calibri" w:hAnsi="Calibri"/>
          <w:sz w:val="22"/>
          <w:szCs w:val="22"/>
        </w:rPr>
        <w:t>,,P</w:t>
      </w:r>
      <w:r w:rsidRPr="00613D4B">
        <w:rPr>
          <w:rFonts w:ascii="Calibri" w:hAnsi="Calibri"/>
          <w:sz w:val="22"/>
          <w:szCs w:val="22"/>
        </w:rPr>
        <w:t>onuky</w:t>
      </w:r>
      <w:r w:rsidR="00647587">
        <w:rPr>
          <w:rFonts w:ascii="Calibri" w:hAnsi="Calibri"/>
          <w:sz w:val="22"/>
          <w:szCs w:val="22"/>
        </w:rPr>
        <w:t>“</w:t>
      </w:r>
      <w:r w:rsidRPr="00613D4B">
        <w:rPr>
          <w:rFonts w:ascii="Calibri" w:hAnsi="Calibri"/>
          <w:sz w:val="22"/>
          <w:szCs w:val="22"/>
        </w:rPr>
        <w:t>.</w:t>
      </w:r>
    </w:p>
    <w:p w14:paraId="6CCA4C53" w14:textId="77777777" w:rsidR="00C3520E" w:rsidRPr="00613D4B" w:rsidRDefault="00C3520E" w:rsidP="00C3520E">
      <w:pPr>
        <w:pStyle w:val="Bezriadkovania"/>
        <w:spacing w:line="276" w:lineRule="auto"/>
        <w:jc w:val="both"/>
        <w:rPr>
          <w:rFonts w:ascii="Calibri" w:hAnsi="Calibri"/>
          <w:sz w:val="22"/>
          <w:szCs w:val="22"/>
        </w:rPr>
      </w:pPr>
    </w:p>
    <w:p w14:paraId="27DEF0B5" w14:textId="4757AEEA" w:rsidR="00C3520E" w:rsidRPr="00613D4B" w:rsidRDefault="00C3520E" w:rsidP="00C3520E">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lastRenderedPageBreak/>
        <w:t xml:space="preserve">Zaradeným záujemcom </w:t>
      </w:r>
      <w:r w:rsidRPr="00613D4B">
        <w:rPr>
          <w:rFonts w:ascii="Calibri" w:hAnsi="Calibri"/>
          <w:sz w:val="22"/>
          <w:szCs w:val="22"/>
        </w:rPr>
        <w:t xml:space="preserve">navrhovaná </w:t>
      </w:r>
      <w:r w:rsidRPr="00613D4B">
        <w:rPr>
          <w:rFonts w:ascii="Calibri" w:hAnsi="Calibri" w:cs="Lucida Sans Unicode"/>
          <w:color w:val="000000"/>
          <w:sz w:val="22"/>
          <w:szCs w:val="22"/>
          <w:shd w:val="clear" w:color="auto" w:fill="FFFFFF"/>
        </w:rPr>
        <w:t xml:space="preserve"> celková cena verejného obstarávania musí byť uvedená na 2 desatinné miesta v EUR bez DPH a vložená do </w:t>
      </w:r>
      <w:r w:rsidRPr="00613D4B">
        <w:rPr>
          <w:rFonts w:ascii="Calibri" w:hAnsi="Calibri"/>
          <w:sz w:val="22"/>
          <w:szCs w:val="22"/>
        </w:rPr>
        <w:t>systému JOSEPHINE. V predloženej ponuke prostredníctvom systému JOSEPHINE musia byť pripojené požadované naskenované doklady a dokumenty tvoriace obsah ponuky, požadované v týchto súťažných podkladoch, ktoré musia byť k termínu predloženia ponuky platné a aktuálne.</w:t>
      </w:r>
    </w:p>
    <w:p w14:paraId="2EC5209A" w14:textId="77777777" w:rsidR="00C3520E" w:rsidRPr="00613D4B" w:rsidRDefault="00C3520E" w:rsidP="00C3520E">
      <w:pPr>
        <w:autoSpaceDE w:val="0"/>
        <w:autoSpaceDN w:val="0"/>
        <w:adjustRightInd w:val="0"/>
        <w:spacing w:line="276" w:lineRule="auto"/>
        <w:jc w:val="both"/>
        <w:rPr>
          <w:rFonts w:ascii="Calibri" w:hAnsi="Calibri"/>
          <w:b/>
          <w:color w:val="000000"/>
          <w:sz w:val="22"/>
          <w:szCs w:val="22"/>
          <w:u w:val="single"/>
        </w:rPr>
      </w:pPr>
    </w:p>
    <w:p w14:paraId="5B808D69" w14:textId="77777777" w:rsidR="00C3520E" w:rsidRPr="00613D4B" w:rsidRDefault="00C3520E" w:rsidP="00C3520E">
      <w:pPr>
        <w:autoSpaceDE w:val="0"/>
        <w:autoSpaceDN w:val="0"/>
        <w:adjustRightInd w:val="0"/>
        <w:spacing w:line="276" w:lineRule="auto"/>
        <w:jc w:val="both"/>
        <w:rPr>
          <w:rFonts w:ascii="Calibri" w:hAnsi="Calibri"/>
          <w:b/>
          <w:color w:val="000000"/>
          <w:sz w:val="22"/>
          <w:szCs w:val="22"/>
          <w:u w:val="single"/>
        </w:rPr>
      </w:pPr>
      <w:r w:rsidRPr="00613D4B">
        <w:rPr>
          <w:rFonts w:ascii="Calibri" w:hAnsi="Calibri"/>
          <w:b/>
          <w:color w:val="000000"/>
          <w:sz w:val="22"/>
          <w:szCs w:val="22"/>
          <w:u w:val="single"/>
        </w:rPr>
        <w:t>Ponuka bude obsahovať:</w:t>
      </w:r>
    </w:p>
    <w:p w14:paraId="6DBDCA56" w14:textId="6C8B4112" w:rsidR="00C3520E" w:rsidRPr="008A63F8" w:rsidRDefault="00C3520E" w:rsidP="008A63F8">
      <w:pPr>
        <w:pStyle w:val="Odsekzoznamu"/>
        <w:numPr>
          <w:ilvl w:val="0"/>
          <w:numId w:val="2"/>
        </w:numPr>
        <w:autoSpaceDE w:val="0"/>
        <w:autoSpaceDN w:val="0"/>
        <w:adjustRightInd w:val="0"/>
        <w:spacing w:line="276" w:lineRule="auto"/>
        <w:ind w:left="357" w:hanging="357"/>
        <w:jc w:val="both"/>
        <w:rPr>
          <w:rFonts w:ascii="Calibri" w:hAnsi="Calibri" w:cs="Liberation Sans"/>
          <w:color w:val="000000"/>
          <w:sz w:val="22"/>
          <w:szCs w:val="22"/>
          <w:u w:val="single"/>
        </w:rPr>
      </w:pPr>
      <w:r w:rsidRPr="00613D4B">
        <w:rPr>
          <w:rFonts w:ascii="Calibri" w:hAnsi="Calibri"/>
          <w:color w:val="000000"/>
          <w:sz w:val="22"/>
          <w:szCs w:val="22"/>
        </w:rPr>
        <w:t xml:space="preserve">titulný list, v ktorom </w:t>
      </w:r>
      <w:r w:rsidRPr="00613D4B">
        <w:rPr>
          <w:rFonts w:ascii="Calibri" w:eastAsia="TimesNewRomanPSMT" w:hAnsi="Calibri"/>
          <w:color w:val="000000"/>
          <w:sz w:val="22"/>
          <w:szCs w:val="22"/>
        </w:rPr>
        <w:t xml:space="preserve">musí byť uvedené meno a priezvisko kontaktnej osoby, telefónny kontakt </w:t>
      </w:r>
      <w:r w:rsidRPr="00613D4B">
        <w:rPr>
          <w:rFonts w:ascii="Calibri" w:hAnsi="Calibri"/>
          <w:color w:val="000000"/>
          <w:sz w:val="22"/>
          <w:szCs w:val="22"/>
        </w:rPr>
        <w:t xml:space="preserve">a </w:t>
      </w:r>
      <w:r w:rsidR="00B50E16">
        <w:rPr>
          <w:rFonts w:ascii="Calibri" w:hAnsi="Calibri"/>
          <w:color w:val="000000"/>
          <w:sz w:val="22"/>
          <w:szCs w:val="22"/>
        </w:rPr>
        <w:t xml:space="preserve">  </w:t>
      </w:r>
      <w:r w:rsidRPr="00613D4B">
        <w:rPr>
          <w:rFonts w:ascii="Calibri" w:hAnsi="Calibri"/>
          <w:color w:val="000000"/>
          <w:sz w:val="22"/>
          <w:szCs w:val="22"/>
        </w:rPr>
        <w:t>e-</w:t>
      </w:r>
      <w:r w:rsidRPr="00613D4B">
        <w:rPr>
          <w:rFonts w:ascii="Calibri" w:eastAsia="TimesNewRomanPSMT" w:hAnsi="Calibri"/>
          <w:color w:val="000000"/>
          <w:sz w:val="22"/>
          <w:szCs w:val="22"/>
        </w:rPr>
        <w:t>mailov</w:t>
      </w:r>
      <w:r w:rsidR="00F16B25">
        <w:rPr>
          <w:rFonts w:ascii="Calibri" w:eastAsia="TimesNewRomanPSMT" w:hAnsi="Calibri"/>
          <w:color w:val="000000"/>
          <w:sz w:val="22"/>
          <w:szCs w:val="22"/>
        </w:rPr>
        <w:t>ú</w:t>
      </w:r>
      <w:r w:rsidRPr="00613D4B">
        <w:rPr>
          <w:rFonts w:ascii="Calibri" w:eastAsia="TimesNewRomanPSMT" w:hAnsi="Calibri"/>
          <w:color w:val="000000"/>
          <w:sz w:val="22"/>
          <w:szCs w:val="22"/>
        </w:rPr>
        <w:t xml:space="preserve"> adres</w:t>
      </w:r>
      <w:r w:rsidR="00F16B25">
        <w:rPr>
          <w:rFonts w:ascii="Calibri" w:eastAsia="TimesNewRomanPSMT" w:hAnsi="Calibri"/>
          <w:color w:val="000000"/>
          <w:sz w:val="22"/>
          <w:szCs w:val="22"/>
        </w:rPr>
        <w:t>u</w:t>
      </w:r>
      <w:r w:rsidRPr="00613D4B">
        <w:rPr>
          <w:rFonts w:ascii="Calibri" w:eastAsia="TimesNewRomanPSMT" w:hAnsi="Calibri"/>
          <w:color w:val="000000"/>
          <w:sz w:val="22"/>
          <w:szCs w:val="22"/>
        </w:rPr>
        <w:t>, prostredníctvom ktorej bude môcť verejný obstarávateľ so z</w:t>
      </w:r>
      <w:r w:rsidR="00575336">
        <w:rPr>
          <w:rFonts w:ascii="Calibri" w:eastAsia="TimesNewRomanPSMT" w:hAnsi="Calibri" w:cs="Calibri"/>
          <w:color w:val="000000"/>
          <w:sz w:val="22"/>
          <w:szCs w:val="22"/>
        </w:rPr>
        <w:t xml:space="preserve">aradeným </w:t>
      </w:r>
      <w:r w:rsidRPr="00613D4B">
        <w:rPr>
          <w:rFonts w:ascii="Calibri" w:eastAsia="TimesNewRomanPSMT" w:hAnsi="Calibri" w:cs="Calibri"/>
          <w:color w:val="000000"/>
          <w:sz w:val="22"/>
          <w:szCs w:val="22"/>
        </w:rPr>
        <w:t>záujemcom</w:t>
      </w:r>
      <w:r w:rsidRPr="00613D4B">
        <w:rPr>
          <w:rFonts w:ascii="Calibri" w:eastAsia="TimesNewRomanPSMT" w:hAnsi="Calibri"/>
          <w:color w:val="000000"/>
          <w:sz w:val="22"/>
          <w:szCs w:val="22"/>
        </w:rPr>
        <w:t xml:space="preserve"> komunikovať</w:t>
      </w:r>
      <w:r w:rsidRPr="00613D4B">
        <w:rPr>
          <w:rFonts w:ascii="Calibri" w:hAnsi="Calibri"/>
          <w:color w:val="000000"/>
          <w:sz w:val="22"/>
          <w:szCs w:val="22"/>
        </w:rPr>
        <w:t>, obchodné meno z</w:t>
      </w:r>
      <w:r w:rsidRPr="00613D4B">
        <w:rPr>
          <w:rFonts w:ascii="Calibri" w:eastAsia="TimesNewRomanPSMT" w:hAnsi="Calibri" w:cs="Calibri"/>
          <w:color w:val="000000"/>
          <w:sz w:val="22"/>
          <w:szCs w:val="22"/>
        </w:rPr>
        <w:t>aradeného záujemcu</w:t>
      </w:r>
      <w:r w:rsidRPr="00613D4B">
        <w:rPr>
          <w:rFonts w:ascii="Calibri" w:hAnsi="Calibri"/>
          <w:color w:val="000000"/>
          <w:sz w:val="22"/>
          <w:szCs w:val="22"/>
        </w:rPr>
        <w:t xml:space="preserve"> a označenie súťaže,</w:t>
      </w:r>
    </w:p>
    <w:p w14:paraId="2508333D" w14:textId="354C3345" w:rsidR="00C3520E" w:rsidRPr="008A63F8" w:rsidRDefault="00C3520E" w:rsidP="00C3520E">
      <w:pPr>
        <w:pStyle w:val="Odsekzoznamu"/>
        <w:numPr>
          <w:ilvl w:val="0"/>
          <w:numId w:val="2"/>
        </w:numPr>
        <w:autoSpaceDE w:val="0"/>
        <w:autoSpaceDN w:val="0"/>
        <w:adjustRightInd w:val="0"/>
        <w:spacing w:line="276" w:lineRule="auto"/>
        <w:ind w:left="357" w:hanging="357"/>
        <w:contextualSpacing/>
        <w:jc w:val="both"/>
        <w:rPr>
          <w:rFonts w:ascii="Calibri" w:eastAsia="TimesNewRomanPSMT" w:hAnsi="Calibri"/>
          <w:color w:val="000000"/>
          <w:sz w:val="22"/>
          <w:szCs w:val="22"/>
        </w:rPr>
      </w:pPr>
      <w:r w:rsidRPr="00613D4B">
        <w:rPr>
          <w:rFonts w:ascii="Calibri" w:eastAsia="TimesNewRomanPSMT" w:hAnsi="Calibri"/>
          <w:color w:val="000000"/>
          <w:sz w:val="22"/>
          <w:szCs w:val="22"/>
        </w:rPr>
        <w:t>návrh z</w:t>
      </w:r>
      <w:r w:rsidRPr="00613D4B">
        <w:rPr>
          <w:rFonts w:ascii="Calibri" w:eastAsia="TimesNewRomanPSMT" w:hAnsi="Calibri" w:cs="Calibri"/>
          <w:color w:val="000000"/>
          <w:sz w:val="22"/>
          <w:szCs w:val="22"/>
        </w:rPr>
        <w:t>aradeného záujemcu</w:t>
      </w:r>
      <w:r w:rsidRPr="00613D4B">
        <w:rPr>
          <w:rFonts w:ascii="Calibri" w:eastAsia="TimesNewRomanPSMT" w:hAnsi="Calibri"/>
          <w:color w:val="000000"/>
          <w:sz w:val="22"/>
          <w:szCs w:val="22"/>
        </w:rPr>
        <w:t xml:space="preserve"> na plnenie kritéria </w:t>
      </w:r>
      <w:r w:rsidRPr="00613D4B">
        <w:rPr>
          <w:rFonts w:ascii="Calibri" w:hAnsi="Calibri" w:cs="Lucida Sans Unicode"/>
          <w:color w:val="000000"/>
          <w:sz w:val="22"/>
          <w:szCs w:val="22"/>
          <w:shd w:val="clear" w:color="auto" w:fill="FFFFFF"/>
        </w:rPr>
        <w:t xml:space="preserve">vložený do systému JOSEPHINE (príloha č. </w:t>
      </w:r>
      <w:r w:rsidR="00575336">
        <w:rPr>
          <w:rFonts w:ascii="Calibri" w:hAnsi="Calibri" w:cs="Lucida Sans Unicode"/>
          <w:color w:val="000000"/>
          <w:sz w:val="22"/>
          <w:szCs w:val="22"/>
          <w:shd w:val="clear" w:color="auto" w:fill="FFFFFF"/>
        </w:rPr>
        <w:t>x</w:t>
      </w:r>
      <w:r w:rsidRPr="00613D4B">
        <w:rPr>
          <w:rFonts w:ascii="Calibri" w:hAnsi="Calibri" w:cs="Lucida Sans Unicode"/>
          <w:color w:val="000000"/>
          <w:sz w:val="22"/>
          <w:szCs w:val="22"/>
          <w:shd w:val="clear" w:color="auto" w:fill="FFFFFF"/>
        </w:rPr>
        <w:t>)</w:t>
      </w:r>
      <w:r w:rsidR="00647587">
        <w:rPr>
          <w:rFonts w:ascii="Calibri" w:hAnsi="Calibri" w:cs="Lucida Sans Unicode"/>
          <w:color w:val="000000"/>
          <w:sz w:val="22"/>
          <w:szCs w:val="22"/>
          <w:shd w:val="clear" w:color="auto" w:fill="FFFFFF"/>
        </w:rPr>
        <w:t>,</w:t>
      </w:r>
    </w:p>
    <w:p w14:paraId="46A27783" w14:textId="3E9CA43A" w:rsidR="008A63F8" w:rsidRPr="00613D4B" w:rsidRDefault="008A63F8" w:rsidP="00C3520E">
      <w:pPr>
        <w:pStyle w:val="Odsekzoznamu"/>
        <w:numPr>
          <w:ilvl w:val="0"/>
          <w:numId w:val="2"/>
        </w:numPr>
        <w:autoSpaceDE w:val="0"/>
        <w:autoSpaceDN w:val="0"/>
        <w:adjustRightInd w:val="0"/>
        <w:spacing w:line="276" w:lineRule="auto"/>
        <w:ind w:left="357" w:hanging="357"/>
        <w:contextualSpacing/>
        <w:jc w:val="both"/>
        <w:rPr>
          <w:rFonts w:ascii="Calibri" w:eastAsia="TimesNewRomanPSMT" w:hAnsi="Calibri"/>
          <w:color w:val="000000"/>
          <w:sz w:val="22"/>
          <w:szCs w:val="22"/>
        </w:rPr>
      </w:pPr>
      <w:r>
        <w:rPr>
          <w:rFonts w:ascii="Calibri" w:hAnsi="Calibri" w:cs="Lucida Sans Unicode"/>
          <w:color w:val="000000"/>
          <w:sz w:val="22"/>
          <w:szCs w:val="22"/>
          <w:shd w:val="clear" w:color="auto" w:fill="FFFFFF"/>
        </w:rPr>
        <w:t>prípadne ďalšie doklady a dokumenty preukazujúce splnenie požiadaviek verejného obstarávateľa na predmet zákazky (bude uvedené v konkrétnej výzve na predkladanie ponúk)</w:t>
      </w:r>
      <w:r w:rsidR="00647587">
        <w:rPr>
          <w:rFonts w:ascii="Calibri" w:hAnsi="Calibri" w:cs="Lucida Sans Unicode"/>
          <w:color w:val="000000"/>
          <w:sz w:val="22"/>
          <w:szCs w:val="22"/>
          <w:shd w:val="clear" w:color="auto" w:fill="FFFFFF"/>
        </w:rPr>
        <w:t xml:space="preserve">. </w:t>
      </w:r>
    </w:p>
    <w:p w14:paraId="61CFB9F3" w14:textId="77777777" w:rsidR="00C3520E" w:rsidRPr="00613D4B" w:rsidRDefault="00C3520E" w:rsidP="00C3520E">
      <w:pPr>
        <w:pStyle w:val="Odsekzoznamu"/>
        <w:autoSpaceDE w:val="0"/>
        <w:autoSpaceDN w:val="0"/>
        <w:adjustRightInd w:val="0"/>
        <w:spacing w:line="276" w:lineRule="auto"/>
        <w:ind w:left="360"/>
        <w:contextualSpacing/>
        <w:jc w:val="both"/>
        <w:rPr>
          <w:rFonts w:ascii="Calibri" w:eastAsia="TimesNewRomanPSMT" w:hAnsi="Calibri"/>
          <w:sz w:val="22"/>
          <w:szCs w:val="22"/>
        </w:rPr>
      </w:pPr>
    </w:p>
    <w:p w14:paraId="791D858D"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7" w:name="_Toc488059677"/>
      <w:r w:rsidRPr="00613D4B">
        <w:rPr>
          <w:rFonts w:ascii="Calibri" w:hAnsi="Calibri"/>
          <w:b/>
          <w:sz w:val="22"/>
          <w:szCs w:val="22"/>
        </w:rPr>
        <w:t>Lehota na predkladanie ponúk</w:t>
      </w:r>
      <w:bookmarkEnd w:id="7"/>
    </w:p>
    <w:p w14:paraId="7C997019" w14:textId="77777777" w:rsidR="00C3520E" w:rsidRPr="00613D4B" w:rsidRDefault="00C3520E" w:rsidP="00C3520E">
      <w:pPr>
        <w:pStyle w:val="Bezriadkovania"/>
        <w:spacing w:line="276" w:lineRule="auto"/>
        <w:jc w:val="both"/>
        <w:rPr>
          <w:rFonts w:ascii="Calibri" w:hAnsi="Calibri"/>
          <w:b/>
          <w:bCs/>
          <w:sz w:val="22"/>
          <w:szCs w:val="22"/>
          <w:u w:val="single"/>
        </w:rPr>
      </w:pPr>
      <w:r w:rsidRPr="00613D4B">
        <w:rPr>
          <w:rFonts w:ascii="Calibri" w:hAnsi="Calibri"/>
          <w:sz w:val="22"/>
          <w:szCs w:val="22"/>
        </w:rPr>
        <w:t xml:space="preserve">Ponuky musia byť </w:t>
      </w:r>
      <w:r w:rsidRPr="00613D4B">
        <w:rPr>
          <w:rFonts w:ascii="Calibri" w:hAnsi="Calibri"/>
          <w:b/>
          <w:sz w:val="22"/>
          <w:szCs w:val="22"/>
        </w:rPr>
        <w:t xml:space="preserve">doručené do </w:t>
      </w:r>
      <w:proofErr w:type="spellStart"/>
      <w:r w:rsidRPr="00613D4B">
        <w:rPr>
          <w:rFonts w:ascii="Calibri" w:hAnsi="Calibri"/>
          <w:b/>
          <w:sz w:val="22"/>
          <w:szCs w:val="22"/>
        </w:rPr>
        <w:t>xxxxxxxxxx</w:t>
      </w:r>
      <w:proofErr w:type="spellEnd"/>
      <w:r w:rsidRPr="00613D4B">
        <w:rPr>
          <w:rFonts w:ascii="Calibri" w:hAnsi="Calibri"/>
          <w:b/>
          <w:sz w:val="22"/>
          <w:szCs w:val="22"/>
        </w:rPr>
        <w:t xml:space="preserve"> do </w:t>
      </w:r>
      <w:proofErr w:type="spellStart"/>
      <w:r w:rsidRPr="00613D4B">
        <w:rPr>
          <w:rFonts w:ascii="Calibri" w:hAnsi="Calibri"/>
          <w:b/>
          <w:sz w:val="22"/>
          <w:szCs w:val="22"/>
        </w:rPr>
        <w:t>xxxxxxxxxx</w:t>
      </w:r>
      <w:proofErr w:type="spellEnd"/>
      <w:r w:rsidRPr="00613D4B">
        <w:rPr>
          <w:rFonts w:ascii="Calibri" w:hAnsi="Calibri"/>
          <w:b/>
          <w:sz w:val="22"/>
          <w:szCs w:val="22"/>
        </w:rPr>
        <w:t xml:space="preserve"> hod.</w:t>
      </w:r>
    </w:p>
    <w:p w14:paraId="256E7548" w14:textId="77777777"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t>Ponuka z</w:t>
      </w:r>
      <w:r w:rsidRPr="00613D4B">
        <w:rPr>
          <w:rFonts w:ascii="Calibri" w:eastAsia="TimesNewRomanPSMT" w:hAnsi="Calibri" w:cs="Calibri"/>
          <w:color w:val="000000"/>
          <w:sz w:val="22"/>
          <w:szCs w:val="22"/>
        </w:rPr>
        <w:t>aradeného záujemcu</w:t>
      </w:r>
      <w:r w:rsidRPr="00613D4B">
        <w:rPr>
          <w:rFonts w:ascii="Calibri" w:hAnsi="Calibri"/>
          <w:sz w:val="22"/>
          <w:szCs w:val="22"/>
        </w:rPr>
        <w:t xml:space="preserve"> predložená po uplynutí lehoty na predkladanie ponúk sa elektronicky neotvorí.</w:t>
      </w:r>
    </w:p>
    <w:p w14:paraId="19960AEC" w14:textId="77777777" w:rsidR="00C3520E" w:rsidRPr="00613D4B" w:rsidRDefault="00C3520E" w:rsidP="00C3520E">
      <w:pPr>
        <w:pStyle w:val="Bezriadkovania"/>
        <w:spacing w:line="276" w:lineRule="auto"/>
        <w:jc w:val="both"/>
        <w:rPr>
          <w:rFonts w:ascii="Calibri" w:hAnsi="Calibri"/>
          <w:sz w:val="22"/>
          <w:szCs w:val="22"/>
        </w:rPr>
      </w:pPr>
    </w:p>
    <w:p w14:paraId="2C2DC951"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8" w:name="_Toc488059678"/>
      <w:r w:rsidRPr="00613D4B">
        <w:rPr>
          <w:rFonts w:ascii="Calibri" w:hAnsi="Calibri"/>
          <w:b/>
          <w:sz w:val="22"/>
          <w:szCs w:val="22"/>
        </w:rPr>
        <w:t>Platnosť (viazanosť) ponuky</w:t>
      </w:r>
      <w:bookmarkEnd w:id="8"/>
    </w:p>
    <w:p w14:paraId="7390EA23" w14:textId="77777777" w:rsidR="00C3520E" w:rsidRPr="00613D4B" w:rsidRDefault="00C3520E" w:rsidP="00C3520E">
      <w:pPr>
        <w:pStyle w:val="Bezriadkovania"/>
        <w:spacing w:line="276" w:lineRule="auto"/>
        <w:jc w:val="both"/>
        <w:rPr>
          <w:rFonts w:ascii="Calibri" w:hAnsi="Calibri"/>
          <w:sz w:val="22"/>
          <w:szCs w:val="22"/>
        </w:rPr>
      </w:pPr>
      <w:r w:rsidRPr="00613D4B">
        <w:rPr>
          <w:rFonts w:ascii="Calibri" w:hAnsi="Calibri"/>
          <w:sz w:val="22"/>
          <w:szCs w:val="22"/>
        </w:rPr>
        <w:t xml:space="preserve">Viazanosť ponúk </w:t>
      </w:r>
      <w:r w:rsidR="008A63F8">
        <w:rPr>
          <w:rFonts w:ascii="Calibri" w:hAnsi="Calibri"/>
          <w:sz w:val="22"/>
          <w:szCs w:val="22"/>
        </w:rPr>
        <w:t xml:space="preserve">bude určená iba v prípade, ak verejný obstarávateľ bude vyžadovať zloženie zábezpeky ponuky. </w:t>
      </w:r>
    </w:p>
    <w:p w14:paraId="19732605" w14:textId="77777777" w:rsidR="00C3520E" w:rsidRPr="00613D4B" w:rsidRDefault="00C3520E" w:rsidP="00C3520E">
      <w:pPr>
        <w:pStyle w:val="Bezriadkovania"/>
        <w:spacing w:line="276" w:lineRule="auto"/>
        <w:jc w:val="both"/>
        <w:rPr>
          <w:rFonts w:ascii="Calibri" w:hAnsi="Calibri"/>
          <w:b/>
          <w:color w:val="000000"/>
          <w:sz w:val="22"/>
          <w:szCs w:val="22"/>
        </w:rPr>
      </w:pPr>
    </w:p>
    <w:p w14:paraId="71865778" w14:textId="77777777" w:rsidR="00C3520E" w:rsidRPr="0028391F"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9" w:name="_Toc488059679"/>
      <w:r w:rsidRPr="0028391F">
        <w:rPr>
          <w:rFonts w:ascii="Calibri" w:hAnsi="Calibri"/>
          <w:b/>
          <w:sz w:val="22"/>
          <w:szCs w:val="22"/>
        </w:rPr>
        <w:t>Zábezpeka ponuky</w:t>
      </w:r>
      <w:bookmarkEnd w:id="9"/>
    </w:p>
    <w:p w14:paraId="49D685A3" w14:textId="0A60D4B7" w:rsidR="00C3520E" w:rsidRDefault="0028391F" w:rsidP="00C3520E">
      <w:pPr>
        <w:spacing w:line="276" w:lineRule="auto"/>
        <w:jc w:val="both"/>
        <w:rPr>
          <w:rFonts w:ascii="Calibri" w:hAnsi="Calibri"/>
          <w:sz w:val="22"/>
          <w:szCs w:val="22"/>
        </w:rPr>
      </w:pPr>
      <w:r w:rsidRPr="0028391F">
        <w:rPr>
          <w:rFonts w:ascii="Calibri" w:hAnsi="Calibri"/>
          <w:sz w:val="22"/>
          <w:szCs w:val="22"/>
        </w:rPr>
        <w:t>Nevyžaduje sa</w:t>
      </w:r>
      <w:r w:rsidR="008A63F8" w:rsidRPr="0028391F">
        <w:rPr>
          <w:rFonts w:ascii="Calibri" w:hAnsi="Calibri"/>
          <w:sz w:val="22"/>
          <w:szCs w:val="22"/>
        </w:rPr>
        <w:t>.</w:t>
      </w:r>
      <w:r w:rsidR="008A63F8">
        <w:rPr>
          <w:rFonts w:ascii="Calibri" w:hAnsi="Calibri"/>
          <w:sz w:val="22"/>
          <w:szCs w:val="22"/>
        </w:rPr>
        <w:t xml:space="preserve"> </w:t>
      </w:r>
    </w:p>
    <w:p w14:paraId="45D19F8C" w14:textId="77777777" w:rsidR="00C3520E" w:rsidRPr="00613D4B" w:rsidRDefault="00C3520E" w:rsidP="00C3520E">
      <w:pPr>
        <w:spacing w:line="276" w:lineRule="auto"/>
        <w:jc w:val="both"/>
        <w:rPr>
          <w:rFonts w:ascii="Calibri" w:hAnsi="Calibri"/>
          <w:sz w:val="22"/>
          <w:szCs w:val="22"/>
        </w:rPr>
      </w:pPr>
    </w:p>
    <w:p w14:paraId="15E295D4"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b/>
          <w:sz w:val="22"/>
          <w:szCs w:val="22"/>
        </w:rPr>
        <w:t xml:space="preserve"> </w:t>
      </w:r>
      <w:bookmarkStart w:id="10" w:name="_Toc488059680"/>
      <w:r w:rsidRPr="00613D4B">
        <w:rPr>
          <w:rFonts w:ascii="Calibri" w:hAnsi="Calibri"/>
          <w:b/>
          <w:sz w:val="22"/>
          <w:szCs w:val="22"/>
        </w:rPr>
        <w:t>Doplnenie, zmena a odvolanie ponuky</w:t>
      </w:r>
      <w:bookmarkEnd w:id="10"/>
    </w:p>
    <w:p w14:paraId="309AA2EF" w14:textId="657D632A"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môže predloženú ponuku doplniť, zmeniť alebo odvolať do uplynutia lehoty </w:t>
      </w:r>
      <w:r w:rsidR="00B50E16">
        <w:rPr>
          <w:rFonts w:ascii="Calibri" w:eastAsia="TimesNewRomanPSMT" w:hAnsi="Calibri"/>
          <w:color w:val="000000"/>
          <w:sz w:val="22"/>
          <w:szCs w:val="22"/>
        </w:rPr>
        <w:t xml:space="preserve">             </w:t>
      </w:r>
      <w:r w:rsidRPr="00613D4B">
        <w:rPr>
          <w:rFonts w:ascii="Calibri" w:eastAsia="TimesNewRomanPSMT" w:hAnsi="Calibri"/>
          <w:color w:val="000000"/>
          <w:sz w:val="22"/>
          <w:szCs w:val="22"/>
        </w:rPr>
        <w:t>na p</w:t>
      </w:r>
      <w:r w:rsidRPr="00613D4B">
        <w:rPr>
          <w:rFonts w:ascii="Calibri" w:hAnsi="Calibri"/>
          <w:color w:val="000000"/>
          <w:sz w:val="22"/>
          <w:szCs w:val="22"/>
        </w:rPr>
        <w:t xml:space="preserve">redkladanie </w:t>
      </w:r>
      <w:r w:rsidRPr="00613D4B">
        <w:rPr>
          <w:rFonts w:ascii="Calibri" w:eastAsia="TimesNewRomanPSMT" w:hAnsi="Calibri"/>
          <w:color w:val="000000"/>
          <w:sz w:val="22"/>
          <w:szCs w:val="22"/>
        </w:rPr>
        <w:t>ponúk. Doplnenie alebo zmenu ponuky je možné vykonať prostredníctvom funkcionality webovej aplikácie JOSEPHINE v </w:t>
      </w:r>
      <w:r w:rsidRPr="00613D4B">
        <w:rPr>
          <w:rFonts w:ascii="Calibri" w:hAnsi="Calibri"/>
          <w:color w:val="000000"/>
          <w:sz w:val="22"/>
          <w:szCs w:val="22"/>
        </w:rPr>
        <w:t xml:space="preserve">primeranej </w:t>
      </w:r>
      <w:r w:rsidRPr="00613D4B">
        <w:rPr>
          <w:rFonts w:ascii="Calibri" w:eastAsia="TimesNewRomanPSMT" w:hAnsi="Calibri"/>
          <w:color w:val="000000"/>
          <w:sz w:val="22"/>
          <w:szCs w:val="22"/>
        </w:rPr>
        <w:t xml:space="preserve">lehote pred uplynutím lehoty na predkladanie ponúk. </w:t>
      </w: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pri zmene a odvolaní ponuky postupuje obdobne ako pri vložení prvotnej ponuky (kliknutím na tlačidlo </w:t>
      </w:r>
      <w:r w:rsidR="00055F51">
        <w:rPr>
          <w:rFonts w:ascii="Calibri" w:eastAsia="TimesNewRomanPSMT" w:hAnsi="Calibri"/>
          <w:color w:val="000000"/>
          <w:sz w:val="22"/>
          <w:szCs w:val="22"/>
        </w:rPr>
        <w:t>,,</w:t>
      </w:r>
      <w:r w:rsidRPr="00613D4B">
        <w:rPr>
          <w:rFonts w:ascii="Calibri" w:eastAsia="TimesNewRomanPSMT" w:hAnsi="Calibri"/>
          <w:color w:val="000000"/>
          <w:sz w:val="22"/>
          <w:szCs w:val="22"/>
        </w:rPr>
        <w:t>Stiahnuť ponuku</w:t>
      </w:r>
      <w:r w:rsidR="00055F51">
        <w:rPr>
          <w:rFonts w:ascii="Calibri" w:eastAsia="TimesNewRomanPSMT" w:hAnsi="Calibri"/>
          <w:color w:val="000000"/>
          <w:sz w:val="22"/>
          <w:szCs w:val="22"/>
        </w:rPr>
        <w:t>“</w:t>
      </w:r>
      <w:r w:rsidRPr="00613D4B">
        <w:rPr>
          <w:rFonts w:ascii="Calibri" w:eastAsia="TimesNewRomanPSMT" w:hAnsi="Calibri"/>
          <w:color w:val="000000"/>
          <w:sz w:val="22"/>
          <w:szCs w:val="22"/>
        </w:rPr>
        <w:t xml:space="preserve"> a predložením novej ponuky).</w:t>
      </w:r>
    </w:p>
    <w:p w14:paraId="37697827"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64333506"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b/>
          <w:sz w:val="22"/>
          <w:szCs w:val="22"/>
        </w:rPr>
        <w:t xml:space="preserve"> </w:t>
      </w:r>
      <w:bookmarkStart w:id="11" w:name="_Toc488059681"/>
      <w:r w:rsidRPr="00613D4B">
        <w:rPr>
          <w:rFonts w:ascii="Calibri" w:hAnsi="Calibri"/>
          <w:b/>
          <w:sz w:val="22"/>
          <w:szCs w:val="22"/>
        </w:rPr>
        <w:t>Náklady na ponuku</w:t>
      </w:r>
      <w:bookmarkEnd w:id="11"/>
    </w:p>
    <w:p w14:paraId="1B86249D"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Všetky výdavky spojené s prípravou a predložením ponuky znáša z</w:t>
      </w:r>
      <w:r w:rsidRPr="00613D4B">
        <w:rPr>
          <w:rFonts w:ascii="Calibri" w:eastAsia="TimesNewRomanPSMT" w:hAnsi="Calibri" w:cs="Calibri"/>
          <w:color w:val="000000"/>
          <w:sz w:val="22"/>
          <w:szCs w:val="22"/>
        </w:rPr>
        <w:t>aradený záujemca</w:t>
      </w:r>
      <w:r w:rsidRPr="00613D4B">
        <w:rPr>
          <w:rFonts w:ascii="Calibri" w:eastAsia="TimesNewRomanPSMT" w:hAnsi="Calibri"/>
          <w:color w:val="000000"/>
          <w:sz w:val="22"/>
          <w:szCs w:val="22"/>
        </w:rPr>
        <w:t xml:space="preserve"> bez akéhokoľvek finančného alebo iného nároku voči verejnému obstarávateľovi, a to aj v prípade, že verejný obstarávateľ </w:t>
      </w:r>
      <w:r w:rsidRPr="00613D4B">
        <w:rPr>
          <w:rFonts w:ascii="Calibri" w:hAnsi="Calibri"/>
          <w:color w:val="000000"/>
          <w:sz w:val="22"/>
          <w:szCs w:val="22"/>
        </w:rPr>
        <w:t xml:space="preserve">neprijme ani jednu z </w:t>
      </w:r>
      <w:r w:rsidRPr="00613D4B">
        <w:rPr>
          <w:rFonts w:ascii="Calibri" w:eastAsia="TimesNewRomanPSMT" w:hAnsi="Calibri"/>
          <w:color w:val="000000"/>
          <w:sz w:val="22"/>
          <w:szCs w:val="22"/>
        </w:rPr>
        <w:t>predložených ponúk alebo zruší postup zadávania zákazky.</w:t>
      </w:r>
    </w:p>
    <w:p w14:paraId="04375110"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592D84DD"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2" w:name="_Toc488059682"/>
      <w:r w:rsidRPr="00613D4B">
        <w:rPr>
          <w:rFonts w:ascii="Calibri" w:hAnsi="Calibri"/>
          <w:b/>
          <w:sz w:val="22"/>
          <w:szCs w:val="22"/>
        </w:rPr>
        <w:t>Variantné riešenie</w:t>
      </w:r>
      <w:bookmarkEnd w:id="12"/>
    </w:p>
    <w:p w14:paraId="6AB3C30D" w14:textId="4464CE41"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Neumožňuje sa predložiť variantné riešenie. Ak súčasťou ponuky bude aj variantné riešenie, nebude zaradené do vyhodnotenia a bude sa naň hľadieť akoby nebolo predložené. Vyhodnotené budú iba požadované riešenia.</w:t>
      </w:r>
    </w:p>
    <w:p w14:paraId="0D4EB732"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lastRenderedPageBreak/>
        <w:t xml:space="preserve"> </w:t>
      </w:r>
      <w:bookmarkStart w:id="13" w:name="_Toc488059683"/>
      <w:r w:rsidRPr="00613D4B">
        <w:rPr>
          <w:rFonts w:ascii="Calibri" w:hAnsi="Calibri"/>
          <w:b/>
          <w:sz w:val="22"/>
          <w:szCs w:val="22"/>
        </w:rPr>
        <w:t>Predkladanie žiadostí o súťažné podklady</w:t>
      </w:r>
      <w:bookmarkEnd w:id="13"/>
    </w:p>
    <w:p w14:paraId="1FD6BB1A" w14:textId="101BD8A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nebude žiadať o súťažné podklady, nakoľko tieto mu budú sprístupnené </w:t>
      </w:r>
      <w:r w:rsidR="00B50E16">
        <w:rPr>
          <w:rFonts w:ascii="Calibri" w:eastAsia="TimesNewRomanPSMT" w:hAnsi="Calibri"/>
          <w:color w:val="000000"/>
          <w:sz w:val="22"/>
          <w:szCs w:val="22"/>
        </w:rPr>
        <w:t xml:space="preserve">                    </w:t>
      </w:r>
      <w:r w:rsidRPr="00613D4B">
        <w:rPr>
          <w:rFonts w:ascii="Calibri" w:eastAsia="TimesNewRomanPSMT" w:hAnsi="Calibri"/>
          <w:color w:val="000000"/>
          <w:sz w:val="22"/>
          <w:szCs w:val="22"/>
        </w:rPr>
        <w:t xml:space="preserve">cez webovú aplikáciu JOSEPHINE. V profile verejného obstarávateľa na stránke Úradu pre verejné obstarávanie sa nachádza </w:t>
      </w:r>
      <w:proofErr w:type="spellStart"/>
      <w:r w:rsidRPr="00613D4B">
        <w:rPr>
          <w:rFonts w:ascii="Calibri" w:eastAsia="TimesNewRomanPSMT" w:hAnsi="Calibri"/>
          <w:color w:val="000000"/>
          <w:sz w:val="22"/>
          <w:szCs w:val="22"/>
        </w:rPr>
        <w:t>link</w:t>
      </w:r>
      <w:proofErr w:type="spellEnd"/>
      <w:r w:rsidRPr="00613D4B">
        <w:rPr>
          <w:rFonts w:ascii="Calibri" w:eastAsia="TimesNewRomanPSMT" w:hAnsi="Calibri"/>
          <w:color w:val="000000"/>
          <w:sz w:val="22"/>
          <w:szCs w:val="22"/>
        </w:rPr>
        <w:t xml:space="preserve"> na tieto podklady. Všetky vysvetlenia a prípadné úpravy budú tiež zverejnené vo webovej aplikácií JOSEPHINE.</w:t>
      </w:r>
    </w:p>
    <w:p w14:paraId="0BD4A84B"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78490289"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4" w:name="_Toc488059684"/>
      <w:r w:rsidRPr="00613D4B">
        <w:rPr>
          <w:rFonts w:ascii="Calibri" w:hAnsi="Calibri"/>
          <w:b/>
          <w:sz w:val="22"/>
          <w:szCs w:val="22"/>
        </w:rPr>
        <w:t>Podmienky zrušenia použitého postupu zadávania zákazky</w:t>
      </w:r>
      <w:bookmarkEnd w:id="14"/>
    </w:p>
    <w:p w14:paraId="23F331F0"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Verejný obstarávateľ môže zrušiť použitý postup zadávania zákazky podľa </w:t>
      </w:r>
      <w:r w:rsidR="008A63F8">
        <w:rPr>
          <w:rFonts w:ascii="Calibri" w:eastAsia="TimesNewRomanPSMT" w:hAnsi="Calibri"/>
          <w:color w:val="000000"/>
          <w:sz w:val="22"/>
          <w:szCs w:val="22"/>
        </w:rPr>
        <w:t xml:space="preserve">príslušných </w:t>
      </w:r>
      <w:r w:rsidRPr="00613D4B">
        <w:rPr>
          <w:rFonts w:ascii="Calibri" w:eastAsia="TimesNewRomanPSMT" w:hAnsi="Calibri"/>
          <w:color w:val="000000"/>
          <w:sz w:val="22"/>
          <w:szCs w:val="22"/>
        </w:rPr>
        <w:t>ustanovení ZVO. Verejný obstarávateľ si vyhradzuje právo zrušiť postup zadávania zákazky, ak cena za celý predmet zákazky bude vyššia ako predpokladaná hodnota zákazky.</w:t>
      </w:r>
    </w:p>
    <w:p w14:paraId="43CF9AE1"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0E7589A6"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5" w:name="_Toc488059685"/>
      <w:r w:rsidRPr="00613D4B">
        <w:rPr>
          <w:rFonts w:ascii="Calibri" w:hAnsi="Calibri"/>
          <w:b/>
          <w:sz w:val="22"/>
          <w:szCs w:val="22"/>
        </w:rPr>
        <w:t>Komunikácia a vysvetlenie</w:t>
      </w:r>
      <w:bookmarkEnd w:id="15"/>
    </w:p>
    <w:p w14:paraId="4E2E6BF6"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bude pri komunikácii so z</w:t>
      </w:r>
      <w:r w:rsidRPr="00613D4B">
        <w:rPr>
          <w:rFonts w:ascii="Calibri" w:eastAsia="TimesNewRomanPSMT" w:hAnsi="Calibri" w:cs="Calibri"/>
          <w:color w:val="000000"/>
          <w:sz w:val="22"/>
          <w:szCs w:val="22"/>
        </w:rPr>
        <w:t xml:space="preserve">aradenými záujemcami </w:t>
      </w:r>
      <w:r w:rsidRPr="00613D4B">
        <w:rPr>
          <w:rFonts w:ascii="Calibri" w:eastAsia="TimesNewRomanPSMT" w:hAnsi="Calibri"/>
          <w:color w:val="000000"/>
          <w:sz w:val="22"/>
          <w:szCs w:val="22"/>
        </w:rPr>
        <w:t>postupovať v zmysle § 20 ZVO prostredníctvom komunikačného rozhrania systému JOSEPHINE, tento spôsob komunikácie sa týka akejkoľvek komunikácie a podaní medzi verejným obstarávateľom a </w:t>
      </w:r>
      <w:r w:rsidRPr="00613D4B">
        <w:rPr>
          <w:rFonts w:ascii="Calibri" w:eastAsia="TimesNewRomanPSMT" w:hAnsi="Calibri" w:cs="Calibri"/>
          <w:color w:val="000000"/>
          <w:sz w:val="22"/>
          <w:szCs w:val="22"/>
        </w:rPr>
        <w:t xml:space="preserve">zaradenými záujemcami </w:t>
      </w:r>
      <w:r w:rsidRPr="00613D4B">
        <w:rPr>
          <w:rFonts w:ascii="Calibri" w:eastAsia="TimesNewRomanPSMT" w:hAnsi="Calibri"/>
          <w:color w:val="000000"/>
          <w:sz w:val="22"/>
          <w:szCs w:val="22"/>
        </w:rPr>
        <w:t xml:space="preserve">počas celého procesu verejného obstarávania. </w:t>
      </w:r>
    </w:p>
    <w:p w14:paraId="65F0A138"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5B65CDEA"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b/>
          <w:color w:val="000000"/>
          <w:sz w:val="22"/>
          <w:szCs w:val="22"/>
        </w:rPr>
        <w:t>Pravidlá pre doručovanie</w:t>
      </w:r>
      <w:r w:rsidRPr="00613D4B">
        <w:rPr>
          <w:rFonts w:ascii="Calibri" w:eastAsia="TimesNewRomanPSMT" w:hAnsi="Calibri"/>
          <w:color w:val="000000"/>
          <w:sz w:val="22"/>
          <w:szCs w:val="22"/>
        </w:rPr>
        <w:t xml:space="preserve"> – zásielka sa považuje za doručenú z</w:t>
      </w:r>
      <w:r w:rsidRPr="00613D4B">
        <w:rPr>
          <w:rFonts w:ascii="Calibri" w:eastAsia="TimesNewRomanPSMT" w:hAnsi="Calibri" w:cs="Calibri"/>
          <w:color w:val="000000"/>
          <w:sz w:val="22"/>
          <w:szCs w:val="22"/>
        </w:rPr>
        <w:t xml:space="preserve">aradenému záujemcovi, </w:t>
      </w:r>
      <w:r w:rsidRPr="00613D4B">
        <w:rPr>
          <w:rFonts w:ascii="Calibri" w:eastAsia="TimesNewRomanPSMT" w:hAnsi="Calibri"/>
          <w:color w:val="000000"/>
          <w:sz w:val="22"/>
          <w:szCs w:val="22"/>
        </w:rPr>
        <w:t>ak jej adresát bude mať objektívnu možnosť oboznámiť sa s jej obsahom, t.j. ako náhle sa dostane zásielka do sféry jeho dispozície. Za okamih doručenia sa v systéme JOSEPHINE považuje okamih jej odoslania v systéme JOSEPHINE, a to v súlade s funkcionalitou systému.</w:t>
      </w:r>
    </w:p>
    <w:p w14:paraId="6B996B6A"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77BAA070"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Ak je odosielateľom zásielky verejný obstarávateľ, tak z</w:t>
      </w:r>
      <w:r w:rsidRPr="00613D4B">
        <w:rPr>
          <w:rFonts w:ascii="Calibri" w:eastAsia="TimesNewRomanPSMT" w:hAnsi="Calibri" w:cs="Calibri"/>
          <w:color w:val="000000"/>
          <w:sz w:val="22"/>
          <w:szCs w:val="22"/>
        </w:rPr>
        <w:t xml:space="preserve">aradenému záujemcovi </w:t>
      </w:r>
      <w:r w:rsidRPr="00613D4B">
        <w:rPr>
          <w:rFonts w:ascii="Calibri" w:eastAsia="TimesNewRomanPSMT" w:hAnsi="Calibri"/>
          <w:color w:val="000000"/>
          <w:sz w:val="22"/>
          <w:szCs w:val="22"/>
        </w:rPr>
        <w:t xml:space="preserve">bude na ním určený kontaktný email (zadaný pri registrácii do systému JOSEPHINE) bezodkladne odoslaná informácia, že k predmetnej zákazke existuje nová zásielka/správa. </w:t>
      </w: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sa prihlási do systému a v komunikačnom rozhraní zákazky bude mať zobrazený obsah komunikácie – zásielky, správy.</w:t>
      </w:r>
      <w:r w:rsidRPr="00613D4B">
        <w:rPr>
          <w:rFonts w:ascii="Calibri" w:eastAsia="TimesNewRomanPSMT" w:hAnsi="Calibri" w:cs="Calibri"/>
          <w:color w:val="000000"/>
          <w:sz w:val="22"/>
          <w:szCs w:val="22"/>
        </w:rPr>
        <w:t xml:space="preserve"> Zaradený záujemca</w:t>
      </w:r>
      <w:r w:rsidRPr="00613D4B">
        <w:rPr>
          <w:rFonts w:ascii="Calibri" w:eastAsia="TimesNewRomanPSMT" w:hAnsi="Calibri"/>
          <w:color w:val="000000"/>
          <w:sz w:val="22"/>
          <w:szCs w:val="22"/>
        </w:rPr>
        <w:t xml:space="preserve"> si môže v komunikačnom rozhraní zobraziť celú históriu o svojej komunikácií s verejným obstarávateľom.</w:t>
      </w:r>
    </w:p>
    <w:p w14:paraId="4DA9EE49"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0B273B44"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Ak je odosielateľom informácie z</w:t>
      </w:r>
      <w:r w:rsidRPr="00613D4B">
        <w:rPr>
          <w:rFonts w:ascii="Calibri" w:eastAsia="TimesNewRomanPSMT" w:hAnsi="Calibri" w:cs="Calibri"/>
          <w:color w:val="000000"/>
          <w:sz w:val="22"/>
          <w:szCs w:val="22"/>
        </w:rPr>
        <w:t>aradený záujemca</w:t>
      </w:r>
      <w:r w:rsidRPr="00613D4B">
        <w:rPr>
          <w:rFonts w:ascii="Calibri" w:eastAsia="TimesNewRomanPSMT" w:hAnsi="Calibri"/>
          <w:color w:val="000000"/>
          <w:sz w:val="22"/>
          <w:szCs w:val="22"/>
        </w:rPr>
        <w:t>,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7B1963E2"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1819E08C"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umožňuje zaradeným záujemcom neobmedzený a 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 profile verejného obstarávateľa formou odkazu na systém JOSEPHINE.</w:t>
      </w:r>
    </w:p>
    <w:p w14:paraId="33C80FAF"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1D0E8897"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6" w:name="_Toc488059686"/>
      <w:r w:rsidRPr="00613D4B">
        <w:rPr>
          <w:rFonts w:ascii="Calibri" w:hAnsi="Calibri"/>
          <w:b/>
          <w:sz w:val="22"/>
          <w:szCs w:val="22"/>
        </w:rPr>
        <w:t>Vysvetlenie súťažných podkladov</w:t>
      </w:r>
      <w:bookmarkEnd w:id="16"/>
    </w:p>
    <w:p w14:paraId="519ABE6E"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Adresa stránky, kde je možný prístup k dokumentácií verejného obstarávania je: </w:t>
      </w:r>
      <w:hyperlink r:id="rId12" w:history="1">
        <w:r w:rsidRPr="00613D4B">
          <w:rPr>
            <w:rStyle w:val="Hypertextovprepojenie"/>
            <w:rFonts w:ascii="Calibri" w:hAnsi="Calibri"/>
            <w:sz w:val="22"/>
            <w:szCs w:val="22"/>
          </w:rPr>
          <w:t>https://josephine.proebiz.com/</w:t>
        </w:r>
      </w:hyperlink>
      <w:r w:rsidRPr="00613D4B">
        <w:rPr>
          <w:rFonts w:ascii="Calibri" w:hAnsi="Calibri"/>
          <w:color w:val="000000"/>
          <w:sz w:val="22"/>
          <w:szCs w:val="22"/>
        </w:rPr>
        <w:t>.</w:t>
      </w:r>
    </w:p>
    <w:p w14:paraId="388856EE"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p>
    <w:p w14:paraId="617BC18D" w14:textId="15FC7AE1" w:rsidR="00C3520E" w:rsidRPr="00613D4B"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V profile verejného obstarávateľa zriadenom v elektronickom úložisku na webovej stránke Úradu </w:t>
      </w:r>
      <w:r w:rsidR="00B50E16">
        <w:rPr>
          <w:rFonts w:ascii="Calibri" w:hAnsi="Calibri"/>
          <w:color w:val="000000"/>
          <w:sz w:val="22"/>
          <w:szCs w:val="22"/>
        </w:rPr>
        <w:t xml:space="preserve">       </w:t>
      </w:r>
      <w:r w:rsidRPr="00613D4B">
        <w:rPr>
          <w:rFonts w:ascii="Calibri" w:hAnsi="Calibri"/>
          <w:color w:val="000000"/>
          <w:sz w:val="22"/>
          <w:szCs w:val="22"/>
        </w:rPr>
        <w:t>pre verejné obstarávanie je vo forme linku uvedená informácia o verejnom portáli systému JOSEPHINE – kde budú všetky informácie k dispozícii.</w:t>
      </w:r>
    </w:p>
    <w:p w14:paraId="63BD16F0"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p>
    <w:p w14:paraId="6825D16C" w14:textId="77777777" w:rsidR="00C3520E"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 alebo zaradených záujemcov požiadať prostredníctvom komunikačného rozhrania systému JOSEPHINE.</w:t>
      </w:r>
    </w:p>
    <w:p w14:paraId="0DE00D14" w14:textId="77777777" w:rsidR="0098640B" w:rsidRPr="00613D4B" w:rsidRDefault="0098640B" w:rsidP="00C3520E">
      <w:pPr>
        <w:autoSpaceDE w:val="0"/>
        <w:autoSpaceDN w:val="0"/>
        <w:adjustRightInd w:val="0"/>
        <w:spacing w:line="276" w:lineRule="auto"/>
        <w:jc w:val="both"/>
        <w:rPr>
          <w:rFonts w:ascii="Calibri" w:hAnsi="Calibri"/>
          <w:color w:val="000000"/>
          <w:sz w:val="22"/>
          <w:szCs w:val="22"/>
        </w:rPr>
      </w:pPr>
    </w:p>
    <w:p w14:paraId="676280DE" w14:textId="758AD12F" w:rsidR="00C3520E"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Verejný obstarávateľ poskytuje vysvetlenie informácií potrebných na vypracovanie ponuky alebo </w:t>
      </w:r>
      <w:r w:rsidR="00B50E16">
        <w:rPr>
          <w:rFonts w:ascii="Calibri" w:hAnsi="Calibri"/>
          <w:color w:val="000000"/>
          <w:sz w:val="22"/>
          <w:szCs w:val="22"/>
        </w:rPr>
        <w:t xml:space="preserve">          </w:t>
      </w:r>
      <w:r w:rsidRPr="00613D4B">
        <w:rPr>
          <w:rFonts w:ascii="Calibri" w:hAnsi="Calibri"/>
          <w:color w:val="000000"/>
          <w:sz w:val="22"/>
          <w:szCs w:val="22"/>
        </w:rPr>
        <w:t>na preukázanie splnenia podmienok účasti všetkým zaradeným záujemcom, ktorí sú mu známi prostredníctvom komunikačného rozhrania systému JOSEPHINE. Na tomto mieste budú dostupné všetky informácie potrebné na vypracovanie ponuky.</w:t>
      </w:r>
    </w:p>
    <w:p w14:paraId="48F6C53A" w14:textId="77777777" w:rsidR="0098640B" w:rsidRPr="00613D4B" w:rsidRDefault="0098640B" w:rsidP="00C3520E">
      <w:pPr>
        <w:autoSpaceDE w:val="0"/>
        <w:autoSpaceDN w:val="0"/>
        <w:adjustRightInd w:val="0"/>
        <w:spacing w:line="276" w:lineRule="auto"/>
        <w:jc w:val="both"/>
        <w:rPr>
          <w:rFonts w:ascii="Calibri" w:hAnsi="Calibri"/>
          <w:color w:val="000000"/>
          <w:sz w:val="22"/>
          <w:szCs w:val="22"/>
        </w:rPr>
      </w:pPr>
    </w:p>
    <w:p w14:paraId="3DF91039"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Podania a dokumenty súvisiace s uplatnením revíznych postupov sú medzi verejným obstarávateľom a záujemcami/zaradenými záujemcami/uchádzačmi doručované prostredníctvom komunikačného rozhrania systému JOSEPHINE. </w:t>
      </w:r>
      <w:r w:rsidRPr="00613D4B">
        <w:rPr>
          <w:rFonts w:ascii="Calibri" w:hAnsi="Calibri" w:cs="Calibri"/>
          <w:color w:val="000000"/>
          <w:sz w:val="22"/>
          <w:szCs w:val="22"/>
        </w:rPr>
        <w:t>To neplatí pre podania a dokumenty súvisiace s uplatnením námietok podľa § 170 ZVO.</w:t>
      </w:r>
    </w:p>
    <w:p w14:paraId="16F01F7E" w14:textId="77777777" w:rsidR="00C3520E" w:rsidRPr="00613D4B" w:rsidRDefault="00C3520E" w:rsidP="00C3520E">
      <w:pPr>
        <w:pStyle w:val="Bezriadkovania"/>
        <w:spacing w:line="276" w:lineRule="auto"/>
        <w:jc w:val="both"/>
        <w:rPr>
          <w:rFonts w:ascii="Calibri" w:hAnsi="Calibri"/>
          <w:sz w:val="22"/>
          <w:szCs w:val="22"/>
        </w:rPr>
      </w:pPr>
    </w:p>
    <w:p w14:paraId="14F4F4E0" w14:textId="77777777" w:rsidR="00C3520E" w:rsidRPr="00613D4B" w:rsidRDefault="00C3520E" w:rsidP="00C3520E">
      <w:pPr>
        <w:pStyle w:val="Bezriadkovania"/>
        <w:spacing w:line="276" w:lineRule="auto"/>
        <w:jc w:val="both"/>
        <w:rPr>
          <w:rFonts w:ascii="Calibri" w:hAnsi="Calibri"/>
          <w:b/>
          <w:bCs/>
          <w:sz w:val="22"/>
          <w:szCs w:val="22"/>
        </w:rPr>
      </w:pPr>
      <w:r w:rsidRPr="00613D4B">
        <w:rPr>
          <w:rFonts w:ascii="Calibri" w:hAnsi="Calibri"/>
          <w:b/>
          <w:bCs/>
          <w:sz w:val="22"/>
          <w:szCs w:val="22"/>
        </w:rPr>
        <w:t>Všeobecné informácie k webovej aplikácií JOSEPHINE</w:t>
      </w:r>
    </w:p>
    <w:p w14:paraId="1462EF86" w14:textId="66B01992" w:rsidR="00C3520E" w:rsidRPr="00F94BB4" w:rsidRDefault="00C3520E" w:rsidP="00C3520E">
      <w:pPr>
        <w:pStyle w:val="Bezriadkovania"/>
        <w:spacing w:line="276" w:lineRule="auto"/>
        <w:jc w:val="both"/>
        <w:rPr>
          <w:rFonts w:asciiTheme="minorHAnsi" w:hAnsiTheme="minorHAnsi" w:cstheme="minorHAnsi"/>
          <w:sz w:val="22"/>
          <w:szCs w:val="22"/>
        </w:rPr>
      </w:pPr>
      <w:r w:rsidRPr="00613D4B">
        <w:rPr>
          <w:rFonts w:ascii="Calibri" w:hAnsi="Calibri"/>
          <w:sz w:val="22"/>
          <w:szCs w:val="22"/>
        </w:rPr>
        <w:t xml:space="preserve">JOSEPHINE je na účely tohto verejného obstarávania softvér pre elektronizáciu zadávania verejných zákaziek. JOSEPHINE je webová aplikácia na </w:t>
      </w:r>
      <w:r w:rsidRPr="00F94BB4">
        <w:rPr>
          <w:rFonts w:asciiTheme="minorHAnsi" w:hAnsiTheme="minorHAnsi" w:cstheme="minorHAnsi"/>
          <w:sz w:val="22"/>
          <w:szCs w:val="22"/>
        </w:rPr>
        <w:t xml:space="preserve">doméne </w:t>
      </w:r>
      <w:hyperlink r:id="rId13" w:history="1">
        <w:r w:rsidR="00F94BB4" w:rsidRPr="00F94BB4">
          <w:rPr>
            <w:rStyle w:val="Hypertextovprepojenie"/>
            <w:rFonts w:asciiTheme="minorHAnsi" w:hAnsiTheme="minorHAnsi" w:cstheme="minorHAnsi"/>
            <w:sz w:val="22"/>
            <w:szCs w:val="22"/>
          </w:rPr>
          <w:t>https://josephine.proebiz.com</w:t>
        </w:r>
      </w:hyperlink>
      <w:r w:rsidR="0023005D">
        <w:rPr>
          <w:rStyle w:val="Hypertextovprepojenie"/>
          <w:rFonts w:asciiTheme="minorHAnsi" w:hAnsiTheme="minorHAnsi" w:cstheme="minorHAnsi"/>
          <w:sz w:val="22"/>
          <w:szCs w:val="22"/>
        </w:rPr>
        <w:t>/</w:t>
      </w:r>
      <w:r w:rsidR="0023005D">
        <w:rPr>
          <w:rFonts w:asciiTheme="minorHAnsi" w:hAnsiTheme="minorHAnsi" w:cstheme="minorHAnsi"/>
          <w:sz w:val="22"/>
          <w:szCs w:val="22"/>
        </w:rPr>
        <w:t xml:space="preserve">. </w:t>
      </w:r>
    </w:p>
    <w:p w14:paraId="328B995C" w14:textId="77777777" w:rsidR="00C3520E" w:rsidRPr="00613D4B" w:rsidRDefault="00C3520E" w:rsidP="00C3520E">
      <w:pPr>
        <w:jc w:val="both"/>
        <w:rPr>
          <w:rFonts w:ascii="Calibri" w:hAnsi="Calibri"/>
          <w:sz w:val="22"/>
          <w:szCs w:val="22"/>
        </w:rPr>
      </w:pPr>
      <w:r w:rsidRPr="00613D4B">
        <w:rPr>
          <w:rFonts w:ascii="Calibri" w:hAnsi="Calibri"/>
          <w:sz w:val="22"/>
          <w:szCs w:val="22"/>
        </w:rPr>
        <w:t>Na bezproblémové používanie systému JOSEPHINE je nutné používať jeden z podporovaných internetových prehliadačov:</w:t>
      </w:r>
    </w:p>
    <w:p w14:paraId="3087224F" w14:textId="77777777" w:rsidR="00C3520E" w:rsidRPr="00613D4B" w:rsidRDefault="00C3520E" w:rsidP="00C3520E">
      <w:pPr>
        <w:jc w:val="both"/>
        <w:rPr>
          <w:rFonts w:ascii="Calibri" w:hAnsi="Calibri"/>
          <w:sz w:val="22"/>
          <w:szCs w:val="22"/>
        </w:rPr>
      </w:pPr>
    </w:p>
    <w:p w14:paraId="4B3BF9E7" w14:textId="77777777" w:rsidR="00C3520E" w:rsidRPr="00613D4B" w:rsidRDefault="00C3520E" w:rsidP="00C3520E">
      <w:pPr>
        <w:jc w:val="both"/>
        <w:rPr>
          <w:rFonts w:ascii="Calibri" w:hAnsi="Calibri"/>
          <w:sz w:val="22"/>
          <w:szCs w:val="22"/>
        </w:rPr>
      </w:pPr>
      <w:r w:rsidRPr="00613D4B">
        <w:rPr>
          <w:rFonts w:ascii="Calibri" w:hAnsi="Calibri"/>
          <w:sz w:val="22"/>
          <w:szCs w:val="22"/>
        </w:rPr>
        <w:t xml:space="preserve">Microsoft Internet Explorer verzia 11.0 a vyššia, </w:t>
      </w:r>
    </w:p>
    <w:p w14:paraId="56EEFE84" w14:textId="77777777" w:rsidR="00C3520E" w:rsidRPr="00613D4B" w:rsidRDefault="00C3520E" w:rsidP="00C3520E">
      <w:pPr>
        <w:jc w:val="both"/>
        <w:rPr>
          <w:rFonts w:ascii="Calibri" w:hAnsi="Calibri"/>
          <w:sz w:val="22"/>
          <w:szCs w:val="22"/>
        </w:rPr>
      </w:pPr>
      <w:proofErr w:type="spellStart"/>
      <w:r w:rsidRPr="00613D4B">
        <w:rPr>
          <w:rFonts w:ascii="Calibri" w:hAnsi="Calibri"/>
          <w:sz w:val="22"/>
          <w:szCs w:val="22"/>
        </w:rPr>
        <w:t>Mozilla</w:t>
      </w:r>
      <w:proofErr w:type="spellEnd"/>
      <w:r w:rsidRPr="00613D4B">
        <w:rPr>
          <w:rFonts w:ascii="Calibri" w:hAnsi="Calibri"/>
          <w:sz w:val="22"/>
          <w:szCs w:val="22"/>
        </w:rPr>
        <w:t xml:space="preserve"> Firefox verzia 13.0 a vyššia alebo </w:t>
      </w:r>
    </w:p>
    <w:p w14:paraId="29A6E180" w14:textId="77777777" w:rsidR="00C3520E" w:rsidRPr="00613D4B" w:rsidRDefault="00C3520E" w:rsidP="00C3520E">
      <w:pPr>
        <w:jc w:val="both"/>
        <w:rPr>
          <w:rFonts w:ascii="Calibri" w:hAnsi="Calibri"/>
          <w:sz w:val="22"/>
          <w:szCs w:val="22"/>
        </w:rPr>
      </w:pPr>
      <w:r w:rsidRPr="00613D4B">
        <w:rPr>
          <w:rFonts w:ascii="Calibri" w:hAnsi="Calibri"/>
          <w:sz w:val="22"/>
          <w:szCs w:val="22"/>
        </w:rPr>
        <w:t>Google Chrome.</w:t>
      </w:r>
    </w:p>
    <w:p w14:paraId="0225B349"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p>
    <w:p w14:paraId="7B5BAB71" w14:textId="77777777" w:rsidR="00C3520E" w:rsidRPr="00613D4B" w:rsidRDefault="00C3520E" w:rsidP="00C3520E">
      <w:pPr>
        <w:autoSpaceDE w:val="0"/>
        <w:spacing w:line="276" w:lineRule="auto"/>
        <w:jc w:val="both"/>
        <w:rPr>
          <w:rFonts w:ascii="Calibri" w:eastAsia="TimesNewRomanPSMT" w:hAnsi="Calibri" w:cs="Calibri"/>
          <w:color w:val="000000"/>
          <w:sz w:val="22"/>
          <w:szCs w:val="22"/>
        </w:rPr>
      </w:pPr>
      <w:r w:rsidRPr="00613D4B">
        <w:rPr>
          <w:rFonts w:ascii="Calibri" w:hAnsi="Calibri" w:cs="Calibri"/>
          <w:sz w:val="22"/>
          <w:szCs w:val="22"/>
        </w:rPr>
        <w:t>Záujemca môže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dní pred uplynutím lehoty na predkladanie ponúk za predpokladu, že o vysvetlenie sa požiada dostatočne vopred</w:t>
      </w:r>
      <w:r w:rsidRPr="00613D4B">
        <w:rPr>
          <w:rFonts w:ascii="Calibri" w:eastAsia="TimesNewRomanPSMT" w:hAnsi="Calibri" w:cs="Calibri"/>
          <w:color w:val="000000"/>
          <w:sz w:val="22"/>
          <w:szCs w:val="22"/>
        </w:rPr>
        <w:t>.</w:t>
      </w:r>
    </w:p>
    <w:p w14:paraId="06CD098A" w14:textId="77777777" w:rsidR="00C3520E" w:rsidRPr="00613D4B" w:rsidRDefault="00C3520E" w:rsidP="00C3520E">
      <w:pPr>
        <w:autoSpaceDE w:val="0"/>
        <w:spacing w:line="276" w:lineRule="auto"/>
        <w:jc w:val="both"/>
        <w:rPr>
          <w:rFonts w:ascii="Calibri" w:eastAsia="TimesNewRomanPSMT" w:hAnsi="Calibri" w:cs="Calibri"/>
          <w:color w:val="000000"/>
          <w:sz w:val="22"/>
          <w:szCs w:val="22"/>
        </w:rPr>
      </w:pPr>
    </w:p>
    <w:p w14:paraId="02F3A484" w14:textId="77777777" w:rsidR="00C3520E" w:rsidRPr="00613D4B" w:rsidRDefault="00C3520E" w:rsidP="00C3520E">
      <w:pPr>
        <w:autoSpaceDE w:val="0"/>
        <w:spacing w:line="276" w:lineRule="auto"/>
        <w:jc w:val="both"/>
        <w:rPr>
          <w:rFonts w:ascii="Calibri" w:hAnsi="Calibri" w:cs="Calibri"/>
          <w:color w:val="000000"/>
          <w:sz w:val="22"/>
          <w:szCs w:val="22"/>
        </w:rPr>
      </w:pPr>
      <w:r w:rsidRPr="00613D4B">
        <w:rPr>
          <w:rFonts w:ascii="Calibri" w:eastAsia="TimesNewRomanPSMT" w:hAnsi="Calibri" w:cs="Calibri"/>
          <w:color w:val="000000"/>
          <w:sz w:val="22"/>
          <w:szCs w:val="22"/>
        </w:rPr>
        <w:t xml:space="preserve">Odpoveď na žiadosť o vysvetlenie bude uverejnená vo webovej aplikácií JOSEPHINE pri dokumentoch k tejto zákazke. Odpoveď </w:t>
      </w:r>
      <w:r w:rsidRPr="00613D4B">
        <w:rPr>
          <w:rFonts w:ascii="Calibri" w:hAnsi="Calibri" w:cs="Calibri"/>
          <w:color w:val="000000"/>
          <w:sz w:val="22"/>
          <w:szCs w:val="22"/>
        </w:rPr>
        <w:t xml:space="preserve">na </w:t>
      </w:r>
      <w:r w:rsidRPr="00613D4B">
        <w:rPr>
          <w:rFonts w:ascii="Calibri" w:eastAsia="TimesNewRomanPSMT" w:hAnsi="Calibri" w:cs="Calibri"/>
          <w:color w:val="000000"/>
          <w:sz w:val="22"/>
          <w:szCs w:val="22"/>
        </w:rPr>
        <w:t xml:space="preserve">žiadosť o vysvetlenie sa bude považovať za doručenú okamihom uverejnenia vo webovej aplikácií JOSEPHINE. Verejný obstarávateľ o jeho uverejnení odošle správu všetkým známym záujemcom </w:t>
      </w:r>
      <w:r w:rsidRPr="00613D4B">
        <w:rPr>
          <w:rFonts w:ascii="Calibri" w:hAnsi="Calibri" w:cs="Calibri"/>
          <w:color w:val="000000"/>
          <w:sz w:val="22"/>
          <w:szCs w:val="22"/>
        </w:rPr>
        <w:t>v </w:t>
      </w:r>
      <w:r w:rsidRPr="00613D4B">
        <w:rPr>
          <w:rFonts w:ascii="Calibri" w:eastAsia="TimesNewRomanPSMT" w:hAnsi="Calibri" w:cs="Calibri"/>
          <w:color w:val="000000"/>
          <w:sz w:val="22"/>
          <w:szCs w:val="22"/>
        </w:rPr>
        <w:t xml:space="preserve">deň </w:t>
      </w:r>
      <w:r w:rsidRPr="00613D4B">
        <w:rPr>
          <w:rFonts w:ascii="Calibri" w:hAnsi="Calibri" w:cs="Calibri"/>
          <w:color w:val="000000"/>
          <w:sz w:val="22"/>
          <w:szCs w:val="22"/>
        </w:rPr>
        <w:t xml:space="preserve">uverejnenia. </w:t>
      </w:r>
    </w:p>
    <w:p w14:paraId="53D3F46C" w14:textId="77777777" w:rsidR="00C3520E" w:rsidRPr="00613D4B" w:rsidRDefault="00C3520E" w:rsidP="00C3520E">
      <w:pPr>
        <w:pStyle w:val="tl1"/>
        <w:spacing w:line="276" w:lineRule="auto"/>
        <w:rPr>
          <w:rFonts w:ascii="Calibri" w:hAnsi="Calibri" w:cs="Calibri"/>
          <w:sz w:val="22"/>
          <w:szCs w:val="22"/>
        </w:rPr>
      </w:pPr>
      <w:r w:rsidRPr="00613D4B">
        <w:rPr>
          <w:rFonts w:ascii="Calibri" w:hAnsi="Calibri" w:cs="Calibri"/>
          <w:sz w:val="22"/>
          <w:szCs w:val="22"/>
        </w:rPr>
        <w:t>Verejný obstarávateľ primerane predĺži lehotu na predkladanie ponúk, ak</w:t>
      </w:r>
    </w:p>
    <w:p w14:paraId="0554ADFA" w14:textId="77777777" w:rsidR="00C3520E" w:rsidRPr="00613D4B" w:rsidRDefault="00C3520E" w:rsidP="00C3520E">
      <w:pPr>
        <w:pStyle w:val="tl1"/>
        <w:numPr>
          <w:ilvl w:val="0"/>
          <w:numId w:val="3"/>
        </w:numPr>
        <w:spacing w:line="276" w:lineRule="auto"/>
        <w:ind w:left="851" w:hanging="284"/>
        <w:jc w:val="both"/>
        <w:rPr>
          <w:rFonts w:ascii="Calibri" w:hAnsi="Calibri" w:cs="Calibri"/>
          <w:sz w:val="22"/>
          <w:szCs w:val="22"/>
        </w:rPr>
      </w:pPr>
      <w:r w:rsidRPr="00613D4B">
        <w:rPr>
          <w:rFonts w:ascii="Calibri" w:hAnsi="Calibri" w:cs="Calibri"/>
          <w:sz w:val="22"/>
          <w:szCs w:val="22"/>
        </w:rPr>
        <w:t>vysvetlenie informácií potrebných na vypracovanie ponuky nie je poskytnuté v lehote podľa tohto bodu aj napriek tomu, že bolo vyžiadané dostatočne vopred alebo</w:t>
      </w:r>
    </w:p>
    <w:p w14:paraId="1CA30206" w14:textId="77777777" w:rsidR="00C3520E" w:rsidRPr="00613D4B" w:rsidRDefault="00C3520E" w:rsidP="00C3520E">
      <w:pPr>
        <w:pStyle w:val="tl1"/>
        <w:numPr>
          <w:ilvl w:val="0"/>
          <w:numId w:val="3"/>
        </w:numPr>
        <w:spacing w:line="276" w:lineRule="auto"/>
        <w:ind w:left="851" w:hanging="284"/>
        <w:jc w:val="both"/>
        <w:rPr>
          <w:rFonts w:ascii="Calibri" w:hAnsi="Calibri" w:cs="Calibri"/>
          <w:sz w:val="22"/>
          <w:szCs w:val="22"/>
        </w:rPr>
      </w:pPr>
      <w:r w:rsidRPr="00613D4B">
        <w:rPr>
          <w:rFonts w:ascii="Calibri" w:hAnsi="Calibri" w:cs="Calibri"/>
          <w:sz w:val="22"/>
          <w:szCs w:val="22"/>
        </w:rPr>
        <w:lastRenderedPageBreak/>
        <w:t>v dokumentoch potrebných na vypracovanie ponuky vykoná podstatnú zmenu.</w:t>
      </w:r>
    </w:p>
    <w:p w14:paraId="34916E7B" w14:textId="77777777" w:rsidR="00C3520E" w:rsidRPr="00613D4B" w:rsidRDefault="00C3520E" w:rsidP="00C3520E">
      <w:pPr>
        <w:pStyle w:val="tl1"/>
        <w:rPr>
          <w:rFonts w:ascii="Calibri" w:hAnsi="Calibri" w:cs="Calibri"/>
          <w:sz w:val="22"/>
          <w:szCs w:val="22"/>
        </w:rPr>
      </w:pPr>
    </w:p>
    <w:p w14:paraId="4A483767" w14:textId="77777777" w:rsidR="00C3520E" w:rsidRPr="00613D4B" w:rsidRDefault="00C3520E" w:rsidP="00C3520E">
      <w:pPr>
        <w:autoSpaceDE w:val="0"/>
        <w:autoSpaceDN w:val="0"/>
        <w:adjustRightInd w:val="0"/>
        <w:spacing w:line="276" w:lineRule="auto"/>
        <w:jc w:val="both"/>
        <w:rPr>
          <w:rFonts w:ascii="Calibri" w:hAnsi="Calibri"/>
          <w:color w:val="000000"/>
          <w:sz w:val="22"/>
          <w:szCs w:val="22"/>
        </w:rPr>
      </w:pPr>
      <w:r w:rsidRPr="00613D4B">
        <w:rPr>
          <w:rFonts w:ascii="Calibri" w:eastAsia="TimesNewRomanPSMT" w:hAnsi="Calibri"/>
          <w:color w:val="000000"/>
          <w:sz w:val="22"/>
          <w:szCs w:val="22"/>
        </w:rPr>
        <w:t>Verejný obstarávateľ, ak je to nevyhnutné, môže doplniť informácie uvedené v súťažných podkladoch kedykoľvek počas lehoty na predkladanie ponúk v rámci zriadeného DNS</w:t>
      </w:r>
      <w:r w:rsidRPr="00613D4B">
        <w:rPr>
          <w:rFonts w:ascii="Calibri" w:hAnsi="Calibri"/>
          <w:color w:val="000000"/>
          <w:sz w:val="22"/>
          <w:szCs w:val="22"/>
        </w:rPr>
        <w:t>.</w:t>
      </w:r>
    </w:p>
    <w:p w14:paraId="4F8258A3" w14:textId="77777777" w:rsidR="00C3520E" w:rsidRPr="00613D4B" w:rsidRDefault="00C3520E" w:rsidP="00C3520E">
      <w:pPr>
        <w:autoSpaceDE w:val="0"/>
        <w:autoSpaceDN w:val="0"/>
        <w:adjustRightInd w:val="0"/>
        <w:spacing w:line="276" w:lineRule="auto"/>
        <w:ind w:firstLine="360"/>
        <w:jc w:val="both"/>
        <w:rPr>
          <w:rFonts w:ascii="Calibri" w:hAnsi="Calibri"/>
          <w:color w:val="000000"/>
          <w:sz w:val="22"/>
          <w:szCs w:val="22"/>
        </w:rPr>
      </w:pPr>
    </w:p>
    <w:p w14:paraId="568F4679"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17" w:name="_Toc488059687"/>
      <w:r w:rsidRPr="00613D4B">
        <w:rPr>
          <w:rFonts w:ascii="Calibri" w:hAnsi="Calibri"/>
          <w:b/>
          <w:sz w:val="22"/>
          <w:szCs w:val="22"/>
        </w:rPr>
        <w:t>Spôsob určenia ceny</w:t>
      </w:r>
    </w:p>
    <w:p w14:paraId="518F60F4" w14:textId="77777777" w:rsidR="00C3520E" w:rsidRPr="00613D4B" w:rsidRDefault="00C3520E" w:rsidP="00C3520E">
      <w:pPr>
        <w:numPr>
          <w:ilvl w:val="0"/>
          <w:numId w:val="4"/>
        </w:numPr>
        <w:autoSpaceDE w:val="0"/>
        <w:autoSpaceDN w:val="0"/>
        <w:adjustRightInd w:val="0"/>
        <w:jc w:val="both"/>
        <w:rPr>
          <w:rFonts w:ascii="Calibri" w:hAnsi="Calibri"/>
          <w:sz w:val="22"/>
          <w:szCs w:val="22"/>
        </w:rPr>
      </w:pPr>
      <w:r w:rsidRPr="00613D4B">
        <w:rPr>
          <w:rFonts w:ascii="Calibri" w:hAnsi="Calibri"/>
          <w:sz w:val="22"/>
          <w:szCs w:val="22"/>
        </w:rPr>
        <w:t>uchádzač stanoví svoju cenu na základe svojho slobodného rozhodnutia,</w:t>
      </w:r>
    </w:p>
    <w:p w14:paraId="0487580C" w14:textId="77777777" w:rsidR="00C3520E" w:rsidRPr="00613D4B" w:rsidRDefault="00C3520E" w:rsidP="00C3520E">
      <w:pPr>
        <w:numPr>
          <w:ilvl w:val="0"/>
          <w:numId w:val="4"/>
        </w:numPr>
        <w:autoSpaceDE w:val="0"/>
        <w:autoSpaceDN w:val="0"/>
        <w:adjustRightInd w:val="0"/>
        <w:jc w:val="both"/>
        <w:rPr>
          <w:rFonts w:ascii="Calibri" w:hAnsi="Calibri"/>
        </w:rPr>
      </w:pPr>
      <w:r w:rsidRPr="00613D4B">
        <w:rPr>
          <w:rFonts w:ascii="Calibri" w:eastAsia="ArialMT" w:hAnsi="Calibri" w:cs="ArialMT"/>
          <w:sz w:val="22"/>
          <w:szCs w:val="22"/>
        </w:rPr>
        <w:t>verejný obstarávateľ považuje uchádzačom stanovenú cenu za cenu konečnú, v ktorej uchádzač započítal všetky svoje náklady súvisiace s dodaním predmetu zákazky v požadovanej kvalite, podľa zmluvných podmienok.</w:t>
      </w:r>
    </w:p>
    <w:p w14:paraId="57496AF2" w14:textId="77777777" w:rsidR="00C3520E" w:rsidRPr="00613D4B" w:rsidRDefault="00C3520E" w:rsidP="00C3520E"/>
    <w:p w14:paraId="3698B4A9"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b/>
          <w:sz w:val="22"/>
          <w:szCs w:val="22"/>
        </w:rPr>
        <w:t>Otváranie ponúk</w:t>
      </w:r>
      <w:bookmarkEnd w:id="17"/>
      <w:r w:rsidRPr="00613D4B">
        <w:rPr>
          <w:rFonts w:ascii="Calibri" w:hAnsi="Calibri"/>
          <w:b/>
          <w:sz w:val="22"/>
          <w:szCs w:val="22"/>
        </w:rPr>
        <w:t xml:space="preserve"> (ku konkrétnej výzve)</w:t>
      </w:r>
    </w:p>
    <w:p w14:paraId="1B577CB5" w14:textId="77777777" w:rsidR="00C3520E" w:rsidRDefault="00C3520E" w:rsidP="00C3520E">
      <w:pPr>
        <w:pStyle w:val="Odsekzoznamu"/>
        <w:autoSpaceDE w:val="0"/>
        <w:autoSpaceDN w:val="0"/>
        <w:adjustRightInd w:val="0"/>
        <w:ind w:left="0"/>
        <w:jc w:val="both"/>
        <w:rPr>
          <w:rFonts w:ascii="Calibri" w:hAnsi="Calibri"/>
          <w:color w:val="000000"/>
          <w:sz w:val="22"/>
          <w:szCs w:val="22"/>
        </w:rPr>
      </w:pPr>
      <w:r w:rsidRPr="00613D4B">
        <w:rPr>
          <w:rFonts w:ascii="Calibri" w:eastAsia="TimesNewRomanPSMT" w:hAnsi="Calibri"/>
          <w:color w:val="000000"/>
          <w:sz w:val="22"/>
          <w:szCs w:val="22"/>
        </w:rPr>
        <w:t xml:space="preserve">Otváranie ponúk sa uskutoční elektronicky dňa </w:t>
      </w:r>
      <w:proofErr w:type="spellStart"/>
      <w:r w:rsidRPr="00613D4B">
        <w:rPr>
          <w:rFonts w:ascii="Calibri" w:eastAsia="TimesNewRomanPSMT" w:hAnsi="Calibri"/>
          <w:color w:val="000000"/>
          <w:sz w:val="22"/>
          <w:szCs w:val="22"/>
        </w:rPr>
        <w:t>xxxxxxxxxxxxx</w:t>
      </w:r>
      <w:proofErr w:type="spellEnd"/>
      <w:r w:rsidRPr="00613D4B">
        <w:rPr>
          <w:rFonts w:ascii="Calibri" w:eastAsia="TimesNewRomanPSMT" w:hAnsi="Calibri"/>
          <w:color w:val="000000"/>
          <w:sz w:val="22"/>
          <w:szCs w:val="22"/>
        </w:rPr>
        <w:t xml:space="preserve"> o </w:t>
      </w:r>
      <w:proofErr w:type="spellStart"/>
      <w:r w:rsidRPr="00613D4B">
        <w:rPr>
          <w:rFonts w:ascii="Calibri" w:eastAsia="TimesNewRomanPSMT" w:hAnsi="Calibri"/>
          <w:color w:val="000000"/>
          <w:sz w:val="22"/>
          <w:szCs w:val="22"/>
        </w:rPr>
        <w:t>xxxxxxxx</w:t>
      </w:r>
      <w:proofErr w:type="spellEnd"/>
      <w:r w:rsidRPr="00613D4B">
        <w:rPr>
          <w:rFonts w:ascii="Calibri" w:eastAsia="TimesNewRomanPSMT" w:hAnsi="Calibri"/>
          <w:color w:val="000000"/>
          <w:sz w:val="22"/>
          <w:szCs w:val="22"/>
        </w:rPr>
        <w:t xml:space="preserve"> hod. </w:t>
      </w:r>
      <w:r w:rsidRPr="00613D4B">
        <w:rPr>
          <w:rFonts w:ascii="Calibri" w:hAnsi="Calibri"/>
          <w:color w:val="000000"/>
          <w:sz w:val="22"/>
          <w:szCs w:val="22"/>
        </w:rPr>
        <w:t xml:space="preserve">v mieste </w:t>
      </w:r>
      <w:r w:rsidRPr="00613D4B">
        <w:rPr>
          <w:rFonts w:ascii="Calibri" w:eastAsia="TimesNewRomanPSMT" w:hAnsi="Calibri"/>
          <w:color w:val="000000"/>
          <w:sz w:val="22"/>
          <w:szCs w:val="22"/>
        </w:rPr>
        <w:t xml:space="preserve">sídla verejného obstarávateľa – </w:t>
      </w:r>
      <w:proofErr w:type="spellStart"/>
      <w:r w:rsidRPr="00613D4B">
        <w:rPr>
          <w:rFonts w:ascii="Calibri" w:eastAsia="TimesNewRomanPSMT" w:hAnsi="Calibri"/>
          <w:color w:val="000000"/>
          <w:sz w:val="22"/>
          <w:szCs w:val="22"/>
        </w:rPr>
        <w:t>xxxxxxxxxxxxxxxxxxxxxxxxxxxx</w:t>
      </w:r>
      <w:proofErr w:type="spellEnd"/>
      <w:r w:rsidRPr="00613D4B">
        <w:rPr>
          <w:rFonts w:ascii="Calibri" w:eastAsia="TimesNewRomanPSMT" w:hAnsi="Calibri"/>
          <w:color w:val="000000"/>
          <w:sz w:val="22"/>
          <w:szCs w:val="22"/>
        </w:rPr>
        <w:t xml:space="preserve">. </w:t>
      </w:r>
      <w:r w:rsidRPr="00613D4B">
        <w:rPr>
          <w:rFonts w:ascii="Calibri" w:hAnsi="Calibri"/>
          <w:color w:val="000000"/>
          <w:sz w:val="22"/>
          <w:szCs w:val="22"/>
        </w:rPr>
        <w:t>Otváranie ponúk bude v</w:t>
      </w:r>
      <w:r w:rsidR="008A63F8">
        <w:rPr>
          <w:rFonts w:ascii="Calibri" w:hAnsi="Calibri"/>
          <w:color w:val="000000"/>
          <w:sz w:val="22"/>
          <w:szCs w:val="22"/>
        </w:rPr>
        <w:t xml:space="preserve"> prípade použitia elektronickej aukcie v </w:t>
      </w:r>
      <w:r w:rsidRPr="00613D4B">
        <w:rPr>
          <w:rFonts w:ascii="Calibri" w:hAnsi="Calibri"/>
          <w:color w:val="000000"/>
          <w:sz w:val="22"/>
          <w:szCs w:val="22"/>
        </w:rPr>
        <w:t xml:space="preserve">súlade </w:t>
      </w:r>
      <w:r w:rsidR="008A63F8">
        <w:rPr>
          <w:rFonts w:ascii="Calibri" w:hAnsi="Calibri"/>
          <w:color w:val="000000"/>
          <w:sz w:val="22"/>
          <w:szCs w:val="22"/>
        </w:rPr>
        <w:t xml:space="preserve">s </w:t>
      </w:r>
      <w:r w:rsidRPr="00613D4B">
        <w:rPr>
          <w:rFonts w:ascii="Calibri" w:hAnsi="Calibri"/>
          <w:color w:val="000000"/>
          <w:sz w:val="22"/>
          <w:szCs w:val="22"/>
        </w:rPr>
        <w:t xml:space="preserve">§ 54 ods. 3 ZVO neverejné. </w:t>
      </w:r>
    </w:p>
    <w:p w14:paraId="0657DFE8" w14:textId="77777777" w:rsidR="008A63F8" w:rsidRDefault="008A63F8" w:rsidP="00C3520E">
      <w:pPr>
        <w:pStyle w:val="Odsekzoznamu"/>
        <w:autoSpaceDE w:val="0"/>
        <w:autoSpaceDN w:val="0"/>
        <w:adjustRightInd w:val="0"/>
        <w:ind w:left="0"/>
        <w:jc w:val="both"/>
        <w:rPr>
          <w:rFonts w:ascii="Calibri" w:hAnsi="Calibri"/>
          <w:color w:val="000000"/>
          <w:sz w:val="22"/>
          <w:szCs w:val="22"/>
        </w:rPr>
      </w:pPr>
    </w:p>
    <w:p w14:paraId="74358AF0" w14:textId="77777777" w:rsidR="008A63F8" w:rsidRPr="00613D4B" w:rsidRDefault="008A63F8" w:rsidP="00C3520E">
      <w:pPr>
        <w:pStyle w:val="Odsekzoznamu"/>
        <w:autoSpaceDE w:val="0"/>
        <w:autoSpaceDN w:val="0"/>
        <w:adjustRightInd w:val="0"/>
        <w:ind w:left="0"/>
        <w:jc w:val="both"/>
        <w:rPr>
          <w:rFonts w:ascii="Calibri" w:hAnsi="Calibri" w:cs="Calibri"/>
          <w:sz w:val="22"/>
          <w:szCs w:val="22"/>
        </w:rPr>
      </w:pPr>
      <w:r>
        <w:rPr>
          <w:rFonts w:ascii="Calibri" w:hAnsi="Calibri"/>
          <w:color w:val="000000"/>
          <w:sz w:val="22"/>
          <w:szCs w:val="22"/>
        </w:rPr>
        <w:t xml:space="preserve">V prípade, ak sa na vyhodnotenie ponúk z hľadiska plnenia kritéria nepoužije elektronická aukcia, otváranie ponúk sa uskutoční v čase a mieste uvedenom v súťažných podkladoch ku konkrétnej výzve. </w:t>
      </w:r>
    </w:p>
    <w:p w14:paraId="45201A37"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7B9A81B9"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8" w:name="_Toc488059688"/>
      <w:r w:rsidRPr="00613D4B">
        <w:rPr>
          <w:rFonts w:ascii="Calibri" w:hAnsi="Calibri"/>
          <w:b/>
          <w:sz w:val="22"/>
          <w:szCs w:val="22"/>
        </w:rPr>
        <w:t>Vyhodnotenie ponúk</w:t>
      </w:r>
      <w:bookmarkEnd w:id="18"/>
    </w:p>
    <w:p w14:paraId="716F9CED" w14:textId="77777777" w:rsidR="00C3520E" w:rsidRPr="00EE6D17" w:rsidRDefault="0098640B" w:rsidP="0098640B">
      <w:pPr>
        <w:autoSpaceDE w:val="0"/>
        <w:autoSpaceDN w:val="0"/>
        <w:adjustRightInd w:val="0"/>
        <w:spacing w:line="276" w:lineRule="auto"/>
        <w:jc w:val="both"/>
        <w:rPr>
          <w:rFonts w:ascii="Calibri" w:hAnsi="Calibri"/>
          <w:color w:val="FF0000"/>
          <w:sz w:val="22"/>
          <w:szCs w:val="22"/>
        </w:rPr>
      </w:pPr>
      <w:r w:rsidRPr="0098640B">
        <w:rPr>
          <w:rFonts w:ascii="Calibri" w:eastAsia="TimesNewRomanPSMT" w:hAnsi="Calibri"/>
          <w:color w:val="000000"/>
          <w:sz w:val="22"/>
          <w:szCs w:val="22"/>
        </w:rPr>
        <w:t>Verejný obstarávateľ vyhodnotí predložené ponuky z pohľadu splnenia požiadaviek na predmet zákazky podľa § 53 ZVO</w:t>
      </w:r>
      <w:r w:rsidRPr="0098640B">
        <w:rPr>
          <w:rFonts w:ascii="Calibri" w:hAnsi="Calibri"/>
          <w:color w:val="000000"/>
          <w:sz w:val="22"/>
          <w:szCs w:val="22"/>
        </w:rPr>
        <w:t xml:space="preserve"> a následne vyhodnotí ponu</w:t>
      </w:r>
      <w:r>
        <w:rPr>
          <w:rFonts w:ascii="Calibri" w:hAnsi="Calibri"/>
          <w:color w:val="000000"/>
          <w:sz w:val="22"/>
          <w:szCs w:val="22"/>
        </w:rPr>
        <w:t xml:space="preserve">ky z hľadiska plnenia kritéria. </w:t>
      </w:r>
      <w:r w:rsidR="00C3520E" w:rsidRPr="00613D4B">
        <w:rPr>
          <w:rFonts w:ascii="Calibri" w:eastAsia="TimesNewRomanPSMT" w:hAnsi="Calibri"/>
          <w:color w:val="000000"/>
          <w:sz w:val="22"/>
          <w:szCs w:val="22"/>
        </w:rPr>
        <w:t>Verejný obstarávateľ bude postupovať v súlade so ZVO.</w:t>
      </w:r>
      <w:r w:rsidR="00EE6D17">
        <w:rPr>
          <w:rFonts w:ascii="Calibri" w:eastAsia="TimesNewRomanPSMT" w:hAnsi="Calibri"/>
          <w:color w:val="000000"/>
          <w:sz w:val="22"/>
          <w:szCs w:val="22"/>
        </w:rPr>
        <w:t xml:space="preserve"> </w:t>
      </w:r>
      <w:r w:rsidR="00EE6D17" w:rsidRPr="00E7586D">
        <w:rPr>
          <w:rFonts w:ascii="Calibri" w:eastAsia="TimesNewRomanPSMT" w:hAnsi="Calibri"/>
          <w:sz w:val="22"/>
          <w:szCs w:val="22"/>
        </w:rPr>
        <w:t>I</w:t>
      </w:r>
      <w:r w:rsidR="00E7586D" w:rsidRPr="00E7586D">
        <w:rPr>
          <w:rFonts w:ascii="Calibri" w:eastAsia="TimesNewRomanPSMT" w:hAnsi="Calibri"/>
          <w:sz w:val="22"/>
          <w:szCs w:val="22"/>
        </w:rPr>
        <w:t>nformácie k elektronickej aukcii</w:t>
      </w:r>
      <w:r w:rsidR="00EE6D17" w:rsidRPr="00E7586D">
        <w:rPr>
          <w:rFonts w:ascii="Calibri" w:eastAsia="TimesNewRomanPSMT" w:hAnsi="Calibri"/>
          <w:sz w:val="22"/>
          <w:szCs w:val="22"/>
        </w:rPr>
        <w:t xml:space="preserve"> (v prípade jej použitia) budú uvedené v konkrétnych výzvach na predkladanie ponúk.</w:t>
      </w:r>
      <w:r w:rsidR="00EE6D17" w:rsidRPr="00EE6D17">
        <w:rPr>
          <w:rFonts w:ascii="Calibri" w:eastAsia="TimesNewRomanPSMT" w:hAnsi="Calibri"/>
          <w:color w:val="FF0000"/>
          <w:sz w:val="22"/>
          <w:szCs w:val="22"/>
        </w:rPr>
        <w:t xml:space="preserve"> </w:t>
      </w:r>
    </w:p>
    <w:p w14:paraId="61E420B7" w14:textId="77777777" w:rsidR="00C3520E" w:rsidRPr="00613D4B" w:rsidRDefault="00C3520E" w:rsidP="00C3520E">
      <w:pPr>
        <w:pStyle w:val="Odsekzoznamu"/>
        <w:autoSpaceDE w:val="0"/>
        <w:autoSpaceDN w:val="0"/>
        <w:adjustRightInd w:val="0"/>
        <w:spacing w:line="276" w:lineRule="auto"/>
        <w:ind w:left="0"/>
        <w:jc w:val="both"/>
        <w:rPr>
          <w:rFonts w:ascii="Calibri" w:eastAsia="TimesNewRomanPSMT" w:hAnsi="Calibri"/>
          <w:color w:val="000000"/>
          <w:sz w:val="22"/>
          <w:szCs w:val="22"/>
        </w:rPr>
      </w:pPr>
    </w:p>
    <w:p w14:paraId="07C7E69F" w14:textId="77777777" w:rsidR="00C3520E" w:rsidRPr="00613D4B" w:rsidRDefault="00C3520E" w:rsidP="00C3520E">
      <w:pPr>
        <w:pStyle w:val="Odsekzoznamu"/>
        <w:autoSpaceDE w:val="0"/>
        <w:autoSpaceDN w:val="0"/>
        <w:adjustRightInd w:val="0"/>
        <w:spacing w:line="276" w:lineRule="auto"/>
        <w:ind w:left="0"/>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Komunikácia medzi uchádzačom/uchádzačmi a verejným obstarávateľom/komisiou na vyhodnotenie ponúk počas vyhodnotenia ponúk bude prebiehať elektronicky, prostredníctvom komunikačného rozhrania systému JOSEPHINE. Uchádzač musí písomné vysvetlenie/ doplnenie ponuky na základe požiadavky doručiť verejnému obstarávateľovi prostredníctvom určenej komunikácie v systéme JOSEPHINE. </w:t>
      </w:r>
    </w:p>
    <w:p w14:paraId="1AE728F2" w14:textId="77777777" w:rsidR="00C3520E" w:rsidRPr="00613D4B" w:rsidRDefault="00C3520E" w:rsidP="00C3520E">
      <w:pPr>
        <w:pStyle w:val="Odsekzoznamu"/>
        <w:autoSpaceDE w:val="0"/>
        <w:autoSpaceDN w:val="0"/>
        <w:adjustRightInd w:val="0"/>
        <w:spacing w:line="276" w:lineRule="auto"/>
        <w:ind w:left="0"/>
        <w:jc w:val="both"/>
        <w:rPr>
          <w:rFonts w:ascii="Calibri" w:eastAsia="TimesNewRomanPSMT" w:hAnsi="Calibri"/>
          <w:color w:val="000000"/>
          <w:sz w:val="22"/>
          <w:szCs w:val="22"/>
        </w:rPr>
      </w:pPr>
    </w:p>
    <w:p w14:paraId="311A94D2" w14:textId="77777777" w:rsidR="00C3520E" w:rsidRPr="00613D4B" w:rsidRDefault="00C3520E" w:rsidP="00C3520E">
      <w:pPr>
        <w:pStyle w:val="Odsekzoznamu"/>
        <w:autoSpaceDE w:val="0"/>
        <w:autoSpaceDN w:val="0"/>
        <w:adjustRightInd w:val="0"/>
        <w:spacing w:line="276" w:lineRule="auto"/>
        <w:ind w:left="0"/>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bezodkladne prostredníctvom komunikačného rozhrania systému JOSEPHINE upovedomí uchádzača, že bol vylúčený alebo, že jeho ponuka bola vylúčená s uvedením dôvodu a lehoty, v ktorej môže byť doručená námietka.</w:t>
      </w:r>
    </w:p>
    <w:p w14:paraId="63CC0C03" w14:textId="77777777" w:rsidR="00C3520E" w:rsidRPr="00613D4B" w:rsidRDefault="00C3520E" w:rsidP="00C3520E">
      <w:pPr>
        <w:pStyle w:val="Odsekzoznamu"/>
        <w:autoSpaceDE w:val="0"/>
        <w:autoSpaceDN w:val="0"/>
        <w:adjustRightInd w:val="0"/>
        <w:spacing w:line="276" w:lineRule="auto"/>
        <w:ind w:left="0"/>
        <w:jc w:val="both"/>
        <w:rPr>
          <w:rFonts w:ascii="Calibri" w:eastAsia="TimesNewRomanPSMT" w:hAnsi="Calibri"/>
          <w:color w:val="000000"/>
          <w:sz w:val="22"/>
          <w:szCs w:val="22"/>
          <w:u w:val="single"/>
        </w:rPr>
      </w:pPr>
    </w:p>
    <w:p w14:paraId="25F5B31F" w14:textId="2CCB9F11" w:rsidR="00C3520E" w:rsidRPr="00613D4B" w:rsidRDefault="005C4E06" w:rsidP="005C4E06">
      <w:pPr>
        <w:jc w:val="both"/>
        <w:rPr>
          <w:rFonts w:ascii="Calibri" w:eastAsia="TimesNewRomanPSMT" w:hAnsi="Calibri"/>
          <w:color w:val="000000"/>
          <w:sz w:val="22"/>
          <w:szCs w:val="22"/>
        </w:rPr>
      </w:pPr>
      <w:r w:rsidRPr="005C4E06">
        <w:rPr>
          <w:rFonts w:ascii="Calibri" w:eastAsia="TimesNewRomanPSMT" w:hAnsi="Calibri"/>
          <w:color w:val="000000"/>
          <w:sz w:val="22"/>
          <w:szCs w:val="22"/>
        </w:rPr>
        <w:t xml:space="preserve">Verejný obstarávateľ si vyhradzuje právo použiť </w:t>
      </w:r>
      <w:r>
        <w:rPr>
          <w:rFonts w:ascii="Calibri" w:eastAsia="TimesNewRomanPSMT" w:hAnsi="Calibri"/>
          <w:color w:val="000000"/>
          <w:sz w:val="22"/>
          <w:szCs w:val="22"/>
        </w:rPr>
        <w:t xml:space="preserve">elektronickú aukciu </w:t>
      </w:r>
      <w:r w:rsidRPr="005C4E06">
        <w:rPr>
          <w:rFonts w:ascii="Calibri" w:eastAsia="TimesNewRomanPSMT" w:hAnsi="Calibri"/>
          <w:color w:val="000000"/>
          <w:sz w:val="22"/>
          <w:szCs w:val="22"/>
        </w:rPr>
        <w:t>na vyhodnotenie ponúk z hľadiska plnenia kritéria. V takom prípade</w:t>
      </w:r>
      <w:r w:rsidR="0023005D">
        <w:rPr>
          <w:rFonts w:ascii="Calibri" w:eastAsia="TimesNewRomanPSMT" w:hAnsi="Calibri"/>
          <w:color w:val="000000"/>
          <w:sz w:val="22"/>
          <w:szCs w:val="22"/>
        </w:rPr>
        <w:t>,</w:t>
      </w:r>
      <w:r>
        <w:rPr>
          <w:rFonts w:ascii="Calibri" w:eastAsia="TimesNewRomanPSMT" w:hAnsi="Calibri"/>
          <w:color w:val="000000"/>
          <w:sz w:val="22"/>
          <w:szCs w:val="22"/>
        </w:rPr>
        <w:t xml:space="preserve"> p</w:t>
      </w:r>
      <w:r w:rsidR="00C3520E" w:rsidRPr="00613D4B">
        <w:rPr>
          <w:rFonts w:ascii="Calibri" w:eastAsia="TimesNewRomanPSMT" w:hAnsi="Calibri"/>
          <w:color w:val="000000"/>
          <w:sz w:val="22"/>
          <w:szCs w:val="22"/>
        </w:rPr>
        <w:t>odrobnosti o priebehu elektronickej aukcie budú uvedené vo výzve na účasť v elektronickej aukcii.</w:t>
      </w:r>
    </w:p>
    <w:p w14:paraId="5DE5728B"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466826DF"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Verejný obstarávateľ v súlade s § 54 ods. 7 ZVO vyzve elektronickými prostriedkami súčasne všetkých uchádzačov, ktorí neboli vylúčení a ktorých ponuky spĺňajú určené požiadavky, na účasť v elektronickej aukcii. Východiskom elektronickej aukcie v rámci príslušnej časti predmetu zákazky sú ceny, ktoré sú uvedené v ponukách predložených v systéme JOSEPHINE. </w:t>
      </w:r>
    </w:p>
    <w:p w14:paraId="24A813D4"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5F0D652F" w14:textId="77777777" w:rsidR="00C3520E"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Nové ceny predložené v elektronickej aukcii po jej skončení budú považované za konečné</w:t>
      </w:r>
      <w:r w:rsidR="0098640B">
        <w:rPr>
          <w:rFonts w:ascii="Calibri" w:eastAsia="TimesNewRomanPSMT" w:hAnsi="Calibri"/>
          <w:color w:val="000000"/>
          <w:sz w:val="22"/>
          <w:szCs w:val="22"/>
        </w:rPr>
        <w:t>.</w:t>
      </w:r>
    </w:p>
    <w:p w14:paraId="1FEFAC9E" w14:textId="77777777" w:rsidR="0098640B" w:rsidRPr="00613D4B" w:rsidRDefault="0098640B" w:rsidP="00C3520E">
      <w:pPr>
        <w:autoSpaceDE w:val="0"/>
        <w:autoSpaceDN w:val="0"/>
        <w:adjustRightInd w:val="0"/>
        <w:spacing w:line="276" w:lineRule="auto"/>
        <w:jc w:val="both"/>
        <w:rPr>
          <w:rFonts w:ascii="Calibri" w:eastAsia="TimesNewRomanPSMT" w:hAnsi="Calibri"/>
          <w:color w:val="000000"/>
          <w:sz w:val="22"/>
          <w:szCs w:val="22"/>
        </w:rPr>
      </w:pPr>
    </w:p>
    <w:p w14:paraId="48BDFC7E"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lastRenderedPageBreak/>
        <w:t xml:space="preserve">Predložením nových cien v elektronickej aukcii systém pre elektronickú aukciu zostaví poradie ponúk automatizovaným vyhodnotením podľa stanoveného kritéria. </w:t>
      </w:r>
    </w:p>
    <w:p w14:paraId="3B8C5879"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122AE69D" w14:textId="54BEAA02"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Počas trvania elektronickej aukcie uch</w:t>
      </w:r>
      <w:r w:rsidR="0098640B">
        <w:rPr>
          <w:rFonts w:ascii="Calibri" w:eastAsia="TimesNewRomanPSMT" w:hAnsi="Calibri"/>
          <w:color w:val="000000"/>
          <w:sz w:val="22"/>
          <w:szCs w:val="22"/>
        </w:rPr>
        <w:t>ádzači predkladajú nové ceny za predmet</w:t>
      </w:r>
      <w:r w:rsidRPr="00613D4B">
        <w:rPr>
          <w:rFonts w:ascii="Calibri" w:eastAsia="TimesNewRomanPSMT" w:hAnsi="Calibri"/>
          <w:color w:val="000000"/>
          <w:sz w:val="22"/>
          <w:szCs w:val="22"/>
        </w:rPr>
        <w:t xml:space="preserve"> zákazky až </w:t>
      </w:r>
      <w:r w:rsidR="00B50E16">
        <w:rPr>
          <w:rFonts w:ascii="Calibri" w:eastAsia="TimesNewRomanPSMT" w:hAnsi="Calibri"/>
          <w:color w:val="000000"/>
          <w:sz w:val="22"/>
          <w:szCs w:val="22"/>
        </w:rPr>
        <w:t xml:space="preserve">                         </w:t>
      </w:r>
      <w:r w:rsidRPr="00613D4B">
        <w:rPr>
          <w:rFonts w:ascii="Calibri" w:eastAsia="TimesNewRomanPSMT" w:hAnsi="Calibri"/>
          <w:color w:val="000000"/>
          <w:sz w:val="22"/>
          <w:szCs w:val="22"/>
        </w:rPr>
        <w:t xml:space="preserve">do ukončenia elektronickej aukcie. </w:t>
      </w:r>
    </w:p>
    <w:p w14:paraId="12DDC18C"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6056C74A" w14:textId="77777777" w:rsidR="0098640B" w:rsidRPr="00613D4B" w:rsidRDefault="0098640B" w:rsidP="0098640B">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Poradie ponúk za predmet zákazky po elektronickej aukcii bude zostavené nasledovne: </w:t>
      </w:r>
    </w:p>
    <w:p w14:paraId="7C283AE5" w14:textId="77777777" w:rsidR="0098640B" w:rsidRPr="00613D4B" w:rsidRDefault="0098640B" w:rsidP="0098640B">
      <w:pPr>
        <w:numPr>
          <w:ilvl w:val="0"/>
          <w:numId w:val="6"/>
        </w:num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na prvom mieste sa umiestni uchádzač, ktorý v elektronickej aukcii ponúkol najnižšiu cenu, </w:t>
      </w:r>
    </w:p>
    <w:p w14:paraId="2E685B4E" w14:textId="77777777" w:rsidR="0098640B" w:rsidRPr="00613D4B" w:rsidRDefault="0098640B" w:rsidP="0098640B">
      <w:pPr>
        <w:numPr>
          <w:ilvl w:val="0"/>
          <w:numId w:val="6"/>
        </w:numPr>
        <w:autoSpaceDE w:val="0"/>
        <w:autoSpaceDN w:val="0"/>
        <w:adjustRightInd w:val="0"/>
        <w:spacing w:line="276" w:lineRule="auto"/>
        <w:jc w:val="both"/>
        <w:rPr>
          <w:rFonts w:ascii="Calibri" w:eastAsia="TimesNewRomanPSMT" w:hAnsi="Calibri"/>
          <w:color w:val="000000"/>
          <w:sz w:val="22"/>
          <w:szCs w:val="22"/>
        </w:rPr>
      </w:pPr>
      <w:r>
        <w:rPr>
          <w:rFonts w:ascii="Calibri" w:eastAsia="TimesNewRomanPSMT" w:hAnsi="Calibri"/>
          <w:color w:val="000000"/>
          <w:sz w:val="22"/>
          <w:szCs w:val="22"/>
        </w:rPr>
        <w:t>na druhom mieste sa umiestni uchádzač, ktorý ponúkol za predmet zákazky druhú najnižšiu cenu atď...</w:t>
      </w:r>
    </w:p>
    <w:p w14:paraId="74837967" w14:textId="77777777" w:rsidR="00C3520E" w:rsidRPr="00613D4B" w:rsidRDefault="00C3520E" w:rsidP="00C3520E">
      <w:pPr>
        <w:autoSpaceDE w:val="0"/>
        <w:autoSpaceDN w:val="0"/>
        <w:adjustRightInd w:val="0"/>
        <w:spacing w:line="276" w:lineRule="auto"/>
        <w:jc w:val="both"/>
        <w:rPr>
          <w:rFonts w:ascii="Calibri" w:eastAsia="TimesNewRomanPSMT" w:hAnsi="Calibri"/>
          <w:b/>
          <w:color w:val="000000"/>
          <w:sz w:val="22"/>
          <w:szCs w:val="22"/>
        </w:rPr>
      </w:pPr>
    </w:p>
    <w:p w14:paraId="72D55BDA"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sz w:val="22"/>
          <w:szCs w:val="22"/>
        </w:rPr>
        <w:t xml:space="preserve"> </w:t>
      </w:r>
      <w:bookmarkStart w:id="19" w:name="_Toc488059689"/>
      <w:r w:rsidRPr="00613D4B">
        <w:rPr>
          <w:rFonts w:ascii="Calibri" w:hAnsi="Calibri"/>
          <w:b/>
          <w:sz w:val="22"/>
          <w:szCs w:val="22"/>
        </w:rPr>
        <w:t>Kritériá na vyhodnotenie ponúk a pravidlá ich uplatnenia</w:t>
      </w:r>
      <w:bookmarkEnd w:id="19"/>
      <w:r w:rsidRPr="00613D4B">
        <w:rPr>
          <w:rFonts w:ascii="Calibri" w:hAnsi="Calibri"/>
          <w:b/>
          <w:sz w:val="22"/>
          <w:szCs w:val="22"/>
        </w:rPr>
        <w:t xml:space="preserve"> </w:t>
      </w:r>
    </w:p>
    <w:p w14:paraId="3A1EFDA7" w14:textId="50CD286C" w:rsidR="005302BE" w:rsidRDefault="00C3520E" w:rsidP="005302BE">
      <w:pPr>
        <w:pStyle w:val="Zarkazkladnhotextu"/>
        <w:spacing w:line="276" w:lineRule="auto"/>
        <w:rPr>
          <w:rFonts w:ascii="Calibri" w:hAnsi="Calibri"/>
          <w:b/>
          <w:sz w:val="22"/>
          <w:szCs w:val="22"/>
          <w:lang w:eastAsia="cs-CZ"/>
        </w:rPr>
      </w:pPr>
      <w:r w:rsidRPr="00613D4B">
        <w:rPr>
          <w:rFonts w:ascii="Calibri" w:hAnsi="Calibri" w:cs="Calibri"/>
          <w:color w:val="000000"/>
          <w:sz w:val="22"/>
          <w:szCs w:val="22"/>
        </w:rPr>
        <w:t>Po</w:t>
      </w:r>
      <w:r w:rsidRPr="00613D4B">
        <w:rPr>
          <w:rFonts w:ascii="Calibri" w:eastAsia="TimesNewRomanPSMT" w:hAnsi="Calibri" w:cs="Calibri"/>
          <w:color w:val="000000"/>
          <w:sz w:val="22"/>
          <w:szCs w:val="22"/>
        </w:rPr>
        <w:t xml:space="preserve">nuky budú vyhodnocované na základe </w:t>
      </w:r>
      <w:r w:rsidR="00E7586D">
        <w:rPr>
          <w:rFonts w:ascii="Calibri" w:hAnsi="Calibri" w:cs="Calibri"/>
          <w:b/>
          <w:bCs/>
          <w:color w:val="000000"/>
          <w:sz w:val="22"/>
          <w:szCs w:val="22"/>
        </w:rPr>
        <w:t xml:space="preserve">najnižšej </w:t>
      </w:r>
      <w:r w:rsidR="00E7586D" w:rsidRPr="00747543">
        <w:rPr>
          <w:rFonts w:ascii="Calibri" w:hAnsi="Calibri" w:cs="Calibri"/>
          <w:b/>
          <w:bCs/>
          <w:color w:val="000000"/>
          <w:sz w:val="22"/>
          <w:szCs w:val="22"/>
        </w:rPr>
        <w:t>ceny</w:t>
      </w:r>
      <w:r w:rsidRPr="00747543">
        <w:rPr>
          <w:rFonts w:ascii="Calibri" w:hAnsi="Calibri" w:cs="Calibri"/>
          <w:sz w:val="22"/>
          <w:szCs w:val="22"/>
        </w:rPr>
        <w:t xml:space="preserve">. </w:t>
      </w:r>
      <w:r w:rsidR="0028391F" w:rsidRPr="0028391F">
        <w:rPr>
          <w:rFonts w:ascii="Calibri" w:eastAsia="TimesNewRomanPSMT" w:hAnsi="Calibri" w:cs="Calibri"/>
          <w:color w:val="000000"/>
          <w:sz w:val="22"/>
          <w:szCs w:val="22"/>
        </w:rPr>
        <w:t xml:space="preserve">Pod cenou sa rozumie celková cena </w:t>
      </w:r>
      <w:r w:rsidR="0028391F">
        <w:rPr>
          <w:rFonts w:ascii="Calibri" w:eastAsia="TimesNewRomanPSMT" w:hAnsi="Calibri" w:cs="Calibri"/>
          <w:color w:val="000000"/>
          <w:sz w:val="22"/>
          <w:szCs w:val="22"/>
        </w:rPr>
        <w:t xml:space="preserve">                       </w:t>
      </w:r>
      <w:r w:rsidR="0028391F" w:rsidRPr="0028391F">
        <w:rPr>
          <w:rFonts w:ascii="Calibri" w:eastAsia="TimesNewRomanPSMT" w:hAnsi="Calibri" w:cs="Calibri"/>
          <w:color w:val="000000"/>
          <w:sz w:val="22"/>
          <w:szCs w:val="22"/>
        </w:rPr>
        <w:t>za predmet zákazky v EUR s DPH, ktorá je výsledkom vyplnenia výkazu výmer vypracovaného uchádzačom, v zmysle špecifikácie predmetu zákazky</w:t>
      </w:r>
      <w:r w:rsidR="00E7586D" w:rsidRPr="00BB2239">
        <w:rPr>
          <w:rFonts w:ascii="Calibri" w:eastAsia="TimesNewRomanPSMT" w:hAnsi="Calibri" w:cs="Calibri"/>
          <w:color w:val="000000"/>
          <w:sz w:val="22"/>
          <w:szCs w:val="22"/>
        </w:rPr>
        <w:t>.</w:t>
      </w:r>
      <w:r w:rsidR="00F861B7" w:rsidRPr="00747543">
        <w:rPr>
          <w:rFonts w:ascii="Calibri" w:hAnsi="Calibri" w:cs="Calibri"/>
          <w:sz w:val="22"/>
          <w:szCs w:val="22"/>
        </w:rPr>
        <w:t xml:space="preserve"> </w:t>
      </w:r>
      <w:r w:rsidR="005302BE" w:rsidRPr="00747543">
        <w:rPr>
          <w:rFonts w:ascii="Calibri" w:hAnsi="Calibri"/>
          <w:sz w:val="22"/>
          <w:szCs w:val="22"/>
        </w:rPr>
        <w:t>Cena musí</w:t>
      </w:r>
      <w:r w:rsidR="005302BE">
        <w:rPr>
          <w:rFonts w:ascii="Calibri" w:hAnsi="Calibri"/>
          <w:sz w:val="22"/>
          <w:szCs w:val="22"/>
        </w:rPr>
        <w:t xml:space="preserve"> byť uvedená v eurách bez DPH a zaokrúhlená </w:t>
      </w:r>
      <w:r w:rsidR="005302BE">
        <w:rPr>
          <w:rFonts w:ascii="Calibri" w:hAnsi="Calibri"/>
          <w:b/>
          <w:sz w:val="22"/>
          <w:szCs w:val="22"/>
        </w:rPr>
        <w:t>najviac na 2 desatinné miesta.</w:t>
      </w:r>
    </w:p>
    <w:p w14:paraId="52224B52" w14:textId="77777777" w:rsidR="00C3520E" w:rsidRPr="00D23843" w:rsidRDefault="00C3520E" w:rsidP="00D23843">
      <w:pPr>
        <w:jc w:val="both"/>
        <w:rPr>
          <w:rFonts w:ascii="Calibri" w:hAnsi="Calibri" w:cs="Calibri"/>
          <w:b/>
          <w:sz w:val="22"/>
          <w:szCs w:val="22"/>
          <w:lang w:eastAsia="cs-CZ"/>
        </w:rPr>
      </w:pPr>
    </w:p>
    <w:p w14:paraId="08B076B6"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20" w:name="_Toc488059690"/>
      <w:r w:rsidRPr="00613D4B">
        <w:rPr>
          <w:rFonts w:ascii="Calibri" w:hAnsi="Calibri"/>
          <w:b/>
          <w:sz w:val="22"/>
          <w:szCs w:val="22"/>
        </w:rPr>
        <w:t>Informácia o výsledku vyhodnotenia ponúk a uzavretie zmluvy</w:t>
      </w:r>
      <w:bookmarkEnd w:id="20"/>
    </w:p>
    <w:p w14:paraId="74C6E97F"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zašle v súlade s § 55 ZVO informáciu o výsledku vyhodnotenia ponúk</w:t>
      </w:r>
      <w:r w:rsidR="0098640B">
        <w:rPr>
          <w:rFonts w:ascii="Calibri" w:hAnsi="Calibri"/>
          <w:color w:val="000000"/>
          <w:sz w:val="22"/>
          <w:szCs w:val="22"/>
        </w:rPr>
        <w:t>.</w:t>
      </w:r>
    </w:p>
    <w:p w14:paraId="0DF8B4FC"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1943E72A"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Verejný obstarávateľ apeluje na uchádzačov, aby pristúpili zodpovedne k poskytnutiu súčinnosti </w:t>
      </w:r>
      <w:r w:rsidRPr="00613D4B">
        <w:rPr>
          <w:rFonts w:ascii="Calibri" w:hAnsi="Calibri"/>
          <w:color w:val="000000"/>
          <w:sz w:val="22"/>
          <w:szCs w:val="22"/>
        </w:rPr>
        <w:t>k </w:t>
      </w:r>
      <w:r w:rsidRPr="00613D4B">
        <w:rPr>
          <w:rFonts w:ascii="Calibri" w:eastAsia="TimesNewRomanPSMT" w:hAnsi="Calibri"/>
          <w:color w:val="000000"/>
          <w:sz w:val="22"/>
          <w:szCs w:val="22"/>
        </w:rPr>
        <w:t>podpisu zmluvy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5D07F1E6" w14:textId="77777777" w:rsidR="00C3520E" w:rsidRPr="00613D4B" w:rsidRDefault="00C3520E" w:rsidP="00C3520E">
      <w:pPr>
        <w:autoSpaceDE w:val="0"/>
        <w:autoSpaceDN w:val="0"/>
        <w:adjustRightInd w:val="0"/>
        <w:spacing w:line="276" w:lineRule="auto"/>
        <w:jc w:val="both"/>
        <w:rPr>
          <w:rFonts w:ascii="Calibri" w:hAnsi="Calibri"/>
          <w:b/>
          <w:color w:val="000000"/>
          <w:sz w:val="22"/>
          <w:szCs w:val="22"/>
        </w:rPr>
      </w:pPr>
    </w:p>
    <w:p w14:paraId="14D7F4E0" w14:textId="77777777" w:rsidR="0098640B" w:rsidRPr="003F4D15" w:rsidRDefault="0098640B" w:rsidP="0098640B">
      <w:pPr>
        <w:pStyle w:val="Nadpis2"/>
        <w:keepLines/>
        <w:numPr>
          <w:ilvl w:val="0"/>
          <w:numId w:val="1"/>
        </w:numPr>
        <w:spacing w:before="40" w:line="276" w:lineRule="auto"/>
        <w:ind w:left="709" w:hanging="426"/>
        <w:rPr>
          <w:rFonts w:ascii="Calibri" w:hAnsi="Calibri"/>
          <w:b/>
          <w:sz w:val="22"/>
          <w:szCs w:val="22"/>
        </w:rPr>
      </w:pPr>
      <w:r w:rsidRPr="003F4D15">
        <w:rPr>
          <w:rFonts w:ascii="Calibri" w:hAnsi="Calibri" w:cs="Calibri"/>
          <w:b/>
          <w:bCs/>
          <w:sz w:val="22"/>
          <w:szCs w:val="22"/>
        </w:rPr>
        <w:t>Súčinnosť a uzavretie zmluvy</w:t>
      </w:r>
    </w:p>
    <w:p w14:paraId="3BD9F391" w14:textId="77777777" w:rsidR="004826E1" w:rsidRPr="004826E1" w:rsidRDefault="004826E1" w:rsidP="004826E1">
      <w:pPr>
        <w:shd w:val="clear" w:color="auto" w:fill="FFFFFF"/>
        <w:jc w:val="both"/>
        <w:rPr>
          <w:rFonts w:ascii="Calibri" w:hAnsi="Calibri" w:cs="Calibri"/>
          <w:sz w:val="22"/>
          <w:szCs w:val="22"/>
        </w:rPr>
      </w:pPr>
      <w:r w:rsidRPr="004826E1">
        <w:rPr>
          <w:rFonts w:ascii="Calibri" w:hAnsi="Calibri"/>
          <w:iCs/>
          <w:sz w:val="22"/>
          <w:szCs w:val="22"/>
        </w:rPr>
        <w:t>Verejný obstarávateľ uzatvorí zmluvu s úspešným uchádzačom postupom podľa § 56 ZVO, pričom lehota podľa § 56 ods. 2 ZVO sa v zmysle § 56 ods. 2 písm. d) ZVO neaplikuje. Uzavretá zmluva nesmie byť v rozpore so súťažnými podkladmi a s ponukou predloženou úspešným uchádzačom. Úspešný uchádzač, jeho subdodávatelia podľa § 11 ods. 1 ZVO a jeho osoby podľa § 33 ods. 2 a § 34 ods. 3  ZVO sú povinní na účely poskytnutia riadnej súčinnosti potrebnej na uzavretie zmluvy mať v registri partnerov verejného sektora zapísaných konečných užívateľov výhod.</w:t>
      </w:r>
    </w:p>
    <w:p w14:paraId="3361D260" w14:textId="77777777" w:rsidR="004826E1" w:rsidRPr="004826E1" w:rsidRDefault="004826E1" w:rsidP="004826E1">
      <w:pPr>
        <w:shd w:val="clear" w:color="auto" w:fill="FFFFFF"/>
        <w:jc w:val="both"/>
        <w:rPr>
          <w:rFonts w:ascii="Calibri" w:hAnsi="Calibri" w:cs="Cambria"/>
          <w:sz w:val="22"/>
          <w:szCs w:val="22"/>
        </w:rPr>
      </w:pPr>
    </w:p>
    <w:p w14:paraId="4AD07867" w14:textId="77777777" w:rsidR="004826E1" w:rsidRPr="004826E1" w:rsidRDefault="004826E1" w:rsidP="004826E1">
      <w:pPr>
        <w:shd w:val="clear" w:color="auto" w:fill="FFFFFF"/>
        <w:jc w:val="both"/>
        <w:rPr>
          <w:rFonts w:ascii="Calibri" w:hAnsi="Calibri" w:cs="Cambria"/>
          <w:b/>
          <w:sz w:val="22"/>
          <w:szCs w:val="22"/>
        </w:rPr>
      </w:pPr>
      <w:r w:rsidRPr="004826E1">
        <w:rPr>
          <w:rFonts w:ascii="Calibri" w:hAnsi="Calibri" w:cs="Cambria"/>
          <w:b/>
          <w:sz w:val="22"/>
          <w:szCs w:val="22"/>
        </w:rPr>
        <w:t>Osobitné podmienky súvisiace s plnením zmluvy.</w:t>
      </w:r>
    </w:p>
    <w:p w14:paraId="3AA7E4DB" w14:textId="77777777" w:rsidR="00E7586D" w:rsidRDefault="004826E1" w:rsidP="004826E1">
      <w:pPr>
        <w:autoSpaceDE w:val="0"/>
        <w:autoSpaceDN w:val="0"/>
        <w:adjustRightInd w:val="0"/>
        <w:spacing w:line="276" w:lineRule="auto"/>
        <w:jc w:val="both"/>
        <w:rPr>
          <w:rFonts w:ascii="Calibri" w:hAnsi="Calibri"/>
          <w:iCs/>
          <w:sz w:val="22"/>
          <w:szCs w:val="22"/>
        </w:rPr>
      </w:pPr>
      <w:r w:rsidRPr="004826E1">
        <w:rPr>
          <w:rFonts w:ascii="Calibri" w:hAnsi="Calibri"/>
          <w:iCs/>
          <w:sz w:val="22"/>
          <w:szCs w:val="22"/>
        </w:rPr>
        <w:t xml:space="preserve">Verejný obstarávateľ </w:t>
      </w:r>
      <w:r w:rsidR="00E7586D">
        <w:rPr>
          <w:rFonts w:ascii="Calibri" w:hAnsi="Calibri"/>
          <w:iCs/>
          <w:sz w:val="22"/>
          <w:szCs w:val="22"/>
        </w:rPr>
        <w:t xml:space="preserve">si </w:t>
      </w:r>
      <w:r w:rsidRPr="004826E1">
        <w:rPr>
          <w:rFonts w:ascii="Calibri" w:hAnsi="Calibri"/>
          <w:iCs/>
          <w:sz w:val="22"/>
          <w:szCs w:val="22"/>
        </w:rPr>
        <w:t>v zmysle § 56 o</w:t>
      </w:r>
      <w:r w:rsidR="00E7586D">
        <w:rPr>
          <w:rFonts w:ascii="Calibri" w:hAnsi="Calibri"/>
          <w:iCs/>
          <w:sz w:val="22"/>
          <w:szCs w:val="22"/>
        </w:rPr>
        <w:t xml:space="preserve">ds. 12 a § 42 ods. 12 ZVO vyhradzuje právo určiť v konkrétnej výzve na predkladanie ponúk </w:t>
      </w:r>
      <w:r w:rsidRPr="004826E1">
        <w:rPr>
          <w:rFonts w:ascii="Calibri" w:hAnsi="Calibri"/>
          <w:iCs/>
          <w:sz w:val="22"/>
          <w:szCs w:val="22"/>
        </w:rPr>
        <w:t>osobitné podmi</w:t>
      </w:r>
      <w:r w:rsidR="00E7586D">
        <w:rPr>
          <w:rFonts w:ascii="Calibri" w:hAnsi="Calibri"/>
          <w:iCs/>
          <w:sz w:val="22"/>
          <w:szCs w:val="22"/>
        </w:rPr>
        <w:t>enky súvisiace s plnením zmluvy, ktorých splnenie bude požadovať od úspešného uchádzača.</w:t>
      </w:r>
      <w:r w:rsidRPr="004826E1">
        <w:rPr>
          <w:rFonts w:ascii="Calibri" w:hAnsi="Calibri"/>
          <w:iCs/>
          <w:sz w:val="22"/>
          <w:szCs w:val="22"/>
        </w:rPr>
        <w:t xml:space="preserve"> </w:t>
      </w:r>
      <w:r w:rsidR="00E7586D">
        <w:rPr>
          <w:rFonts w:ascii="Calibri" w:hAnsi="Calibri"/>
          <w:iCs/>
          <w:sz w:val="22"/>
          <w:szCs w:val="22"/>
        </w:rPr>
        <w:t>V takomto prípade verejný obstarávateľ primerane predĺži lehotu</w:t>
      </w:r>
      <w:r w:rsidRPr="004826E1">
        <w:rPr>
          <w:rFonts w:ascii="Calibri" w:hAnsi="Calibri"/>
          <w:iCs/>
          <w:sz w:val="22"/>
          <w:szCs w:val="22"/>
        </w:rPr>
        <w:t xml:space="preserve"> na poskytnutie súčinnosti potrebnej na uzavretie zmluvy </w:t>
      </w:r>
      <w:r w:rsidR="00E7586D">
        <w:rPr>
          <w:rFonts w:ascii="Calibri" w:hAnsi="Calibri"/>
          <w:iCs/>
          <w:sz w:val="22"/>
          <w:szCs w:val="22"/>
        </w:rPr>
        <w:t>v zmysle § 56 ods. 12 a ods. 15 ZVO. Verejný obstarávateľ bude minimálne požadovať:</w:t>
      </w:r>
    </w:p>
    <w:p w14:paraId="56036C71" w14:textId="453CEEF2" w:rsidR="004826E1" w:rsidRPr="004826E1" w:rsidRDefault="004826E1" w:rsidP="004826E1">
      <w:pPr>
        <w:pStyle w:val="Odsekzoznamu"/>
        <w:numPr>
          <w:ilvl w:val="0"/>
          <w:numId w:val="7"/>
        </w:numPr>
        <w:shd w:val="clear" w:color="auto" w:fill="FFFFFF"/>
        <w:jc w:val="both"/>
        <w:rPr>
          <w:rFonts w:ascii="Calibri" w:hAnsi="Calibri"/>
          <w:iCs/>
          <w:sz w:val="22"/>
          <w:szCs w:val="22"/>
        </w:rPr>
      </w:pPr>
      <w:r w:rsidRPr="004826E1">
        <w:rPr>
          <w:rFonts w:ascii="Calibri" w:hAnsi="Calibri"/>
          <w:iCs/>
          <w:sz w:val="22"/>
          <w:szCs w:val="22"/>
        </w:rPr>
        <w:t xml:space="preserve">Zoznam všetkých subdodávateľov s uvedením identifikačných údajov subdodávateľa, </w:t>
      </w:r>
      <w:r>
        <w:rPr>
          <w:rFonts w:ascii="Calibri" w:hAnsi="Calibri"/>
          <w:iCs/>
          <w:sz w:val="22"/>
          <w:szCs w:val="22"/>
        </w:rPr>
        <w:t xml:space="preserve">podielu a </w:t>
      </w:r>
      <w:r w:rsidRPr="004826E1">
        <w:rPr>
          <w:rFonts w:ascii="Calibri" w:hAnsi="Calibri"/>
          <w:iCs/>
          <w:sz w:val="22"/>
          <w:szCs w:val="22"/>
        </w:rPr>
        <w:t xml:space="preserve">predmetu subdodávky a údajov o osobe oprávnenej konať za každého subdodávateľa </w:t>
      </w:r>
      <w:r w:rsidR="00B50E16">
        <w:rPr>
          <w:rFonts w:ascii="Calibri" w:hAnsi="Calibri"/>
          <w:iCs/>
          <w:sz w:val="22"/>
          <w:szCs w:val="22"/>
        </w:rPr>
        <w:t xml:space="preserve">                 </w:t>
      </w:r>
      <w:r w:rsidRPr="004826E1">
        <w:rPr>
          <w:rFonts w:ascii="Calibri" w:hAnsi="Calibri"/>
          <w:iCs/>
          <w:sz w:val="22"/>
          <w:szCs w:val="22"/>
        </w:rPr>
        <w:t xml:space="preserve">v rozsahu meno a priezvisko, adresa pobytu, dátum narodenia. Úspešný uchádzač ku každému subdodávateľovi zároveň predkladá dôkaz o oprávnení na príslušné plnenie predmetu zákazky </w:t>
      </w:r>
      <w:r w:rsidRPr="004826E1">
        <w:rPr>
          <w:rFonts w:ascii="Calibri" w:hAnsi="Calibri"/>
          <w:iCs/>
          <w:sz w:val="22"/>
          <w:szCs w:val="22"/>
        </w:rPr>
        <w:lastRenderedPageBreak/>
        <w:t xml:space="preserve">podľa § 32 ods. 1 písm. e) ZVO a dôkaz o zápise do registra partnerov verejného sektora, ak zákon pre takéhoto subdodávateľa tento zápis vyžaduje; </w:t>
      </w:r>
      <w:r w:rsidR="001D1A1C">
        <w:rPr>
          <w:rFonts w:ascii="Calibri" w:hAnsi="Calibri"/>
          <w:iCs/>
          <w:sz w:val="22"/>
          <w:szCs w:val="22"/>
        </w:rPr>
        <w:t>V prípade nevyužitia subdodávateľov, úspešný uchádzač predloží čestné vyhláse</w:t>
      </w:r>
      <w:r w:rsidR="00E7586D">
        <w:rPr>
          <w:rFonts w:ascii="Calibri" w:hAnsi="Calibri"/>
          <w:iCs/>
          <w:sz w:val="22"/>
          <w:szCs w:val="22"/>
        </w:rPr>
        <w:t>nie o nevyužití subdodávateľov.</w:t>
      </w:r>
    </w:p>
    <w:p w14:paraId="5C63FE72" w14:textId="77777777" w:rsidR="001D1A1C" w:rsidRDefault="001D1A1C" w:rsidP="004826E1">
      <w:pPr>
        <w:shd w:val="clear" w:color="auto" w:fill="FFFFFF"/>
        <w:jc w:val="both"/>
        <w:rPr>
          <w:rFonts w:ascii="Calibri" w:eastAsia="TimesNewRomanPSMT" w:hAnsi="Calibri"/>
          <w:color w:val="000000"/>
          <w:sz w:val="22"/>
          <w:szCs w:val="22"/>
        </w:rPr>
      </w:pPr>
    </w:p>
    <w:p w14:paraId="03253BA0" w14:textId="77777777" w:rsidR="004826E1" w:rsidRPr="00E645AE" w:rsidRDefault="004826E1" w:rsidP="004826E1">
      <w:pPr>
        <w:shd w:val="clear" w:color="auto" w:fill="FFFFFF"/>
        <w:jc w:val="both"/>
        <w:rPr>
          <w:rFonts w:ascii="Calibri" w:hAnsi="Calibri" w:cs="Cambria"/>
          <w:sz w:val="22"/>
          <w:szCs w:val="22"/>
        </w:rPr>
      </w:pPr>
      <w:r w:rsidRPr="00E645AE">
        <w:rPr>
          <w:rFonts w:ascii="Calibri" w:hAnsi="Calibri" w:cs="Cambria"/>
          <w:sz w:val="22"/>
          <w:szCs w:val="22"/>
        </w:rPr>
        <w:t xml:space="preserve">Verejný obstarávateľ vyhodnotí pred podpisom zmluvy doklady a dokumenty podľa </w:t>
      </w:r>
      <w:r>
        <w:rPr>
          <w:rFonts w:ascii="Calibri" w:hAnsi="Calibri" w:cs="Cambria"/>
          <w:sz w:val="22"/>
          <w:szCs w:val="22"/>
        </w:rPr>
        <w:t xml:space="preserve">tohto </w:t>
      </w:r>
      <w:r w:rsidRPr="00E645AE">
        <w:rPr>
          <w:rFonts w:ascii="Calibri" w:hAnsi="Calibri" w:cs="Cambria"/>
          <w:sz w:val="22"/>
          <w:szCs w:val="22"/>
        </w:rPr>
        <w:t>bodu z pohľadu obsahovej a vecnej správnosti.</w:t>
      </w:r>
    </w:p>
    <w:p w14:paraId="466D254B" w14:textId="77777777" w:rsidR="004826E1" w:rsidRPr="00E645AE" w:rsidRDefault="004826E1" w:rsidP="004826E1">
      <w:pPr>
        <w:shd w:val="clear" w:color="auto" w:fill="FFFFFF"/>
        <w:jc w:val="both"/>
        <w:rPr>
          <w:rFonts w:ascii="Calibri" w:hAnsi="Calibri" w:cs="Cambria"/>
          <w:sz w:val="22"/>
          <w:szCs w:val="22"/>
        </w:rPr>
      </w:pPr>
    </w:p>
    <w:p w14:paraId="643C829E" w14:textId="6F978C5B" w:rsidR="00C3520E" w:rsidRDefault="004826E1" w:rsidP="004826E1">
      <w:pPr>
        <w:autoSpaceDE w:val="0"/>
        <w:autoSpaceDN w:val="0"/>
        <w:adjustRightInd w:val="0"/>
        <w:spacing w:line="276" w:lineRule="auto"/>
        <w:jc w:val="both"/>
        <w:rPr>
          <w:rFonts w:ascii="Calibri" w:hAnsi="Calibri" w:cs="Cambria"/>
          <w:sz w:val="22"/>
          <w:szCs w:val="22"/>
        </w:rPr>
      </w:pPr>
      <w:r w:rsidRPr="00E645AE">
        <w:rPr>
          <w:rFonts w:ascii="Calibri" w:hAnsi="Calibri" w:cs="Cambria"/>
          <w:sz w:val="22"/>
          <w:szCs w:val="22"/>
        </w:rPr>
        <w:t xml:space="preserve">Nepredloženie dokladov a dokumentov podľa </w:t>
      </w:r>
      <w:r>
        <w:rPr>
          <w:rFonts w:ascii="Calibri" w:hAnsi="Calibri" w:cs="Cambria"/>
          <w:sz w:val="22"/>
          <w:szCs w:val="22"/>
        </w:rPr>
        <w:t>tohto</w:t>
      </w:r>
      <w:r w:rsidRPr="00E645AE">
        <w:rPr>
          <w:rFonts w:ascii="Calibri" w:hAnsi="Calibri" w:cs="Cambria"/>
          <w:sz w:val="22"/>
          <w:szCs w:val="22"/>
        </w:rPr>
        <w:t xml:space="preserve"> bude verejný obstarávateľ považovať za porušenie povinnosti </w:t>
      </w:r>
      <w:r w:rsidRPr="0028391F">
        <w:rPr>
          <w:rFonts w:ascii="Calibri" w:hAnsi="Calibri" w:cs="Cambria"/>
          <w:sz w:val="22"/>
          <w:szCs w:val="22"/>
        </w:rPr>
        <w:t xml:space="preserve">úspešného uchádzača poskytnúť verejnému obstarávateľovi riadnu súčinnosť potrebnú </w:t>
      </w:r>
      <w:r w:rsidR="00B50E16" w:rsidRPr="0028391F">
        <w:rPr>
          <w:rFonts w:ascii="Calibri" w:hAnsi="Calibri" w:cs="Cambria"/>
          <w:sz w:val="22"/>
          <w:szCs w:val="22"/>
        </w:rPr>
        <w:t xml:space="preserve">    </w:t>
      </w:r>
      <w:r w:rsidRPr="0028391F">
        <w:rPr>
          <w:rFonts w:ascii="Calibri" w:hAnsi="Calibri" w:cs="Cambria"/>
          <w:sz w:val="22"/>
          <w:szCs w:val="22"/>
        </w:rPr>
        <w:t>na uzavretie zmluvy v zmysle § 56 ods. 8 ZVO.</w:t>
      </w:r>
    </w:p>
    <w:p w14:paraId="006BC61D" w14:textId="77777777" w:rsidR="004826E1" w:rsidRDefault="004826E1" w:rsidP="004826E1">
      <w:pPr>
        <w:autoSpaceDE w:val="0"/>
        <w:autoSpaceDN w:val="0"/>
        <w:adjustRightInd w:val="0"/>
        <w:spacing w:line="276" w:lineRule="auto"/>
        <w:jc w:val="both"/>
        <w:rPr>
          <w:rFonts w:ascii="Calibri" w:hAnsi="Calibri" w:cs="Cambria"/>
          <w:sz w:val="22"/>
          <w:szCs w:val="22"/>
        </w:rPr>
      </w:pPr>
    </w:p>
    <w:p w14:paraId="7EE7126F"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r w:rsidRPr="00613D4B">
        <w:rPr>
          <w:rFonts w:ascii="Calibri" w:hAnsi="Calibri"/>
          <w:b/>
          <w:sz w:val="22"/>
          <w:szCs w:val="22"/>
        </w:rPr>
        <w:t>Záverečné ustanovenia</w:t>
      </w:r>
    </w:p>
    <w:p w14:paraId="01BB17B3"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bude pri uskutočňovaní tohto postupu zadávania zákazky postupovať v súlade s</w:t>
      </w:r>
      <w:r w:rsidRPr="00613D4B">
        <w:rPr>
          <w:rFonts w:ascii="Calibri" w:hAnsi="Calibri"/>
          <w:color w:val="000000"/>
          <w:sz w:val="22"/>
          <w:szCs w:val="22"/>
        </w:rPr>
        <w:t xml:space="preserve">o ZVO, </w:t>
      </w:r>
      <w:r w:rsidRPr="00613D4B">
        <w:rPr>
          <w:rFonts w:ascii="Calibri" w:eastAsia="TimesNewRomanPSMT" w:hAnsi="Calibri"/>
          <w:color w:val="000000"/>
          <w:sz w:val="22"/>
          <w:szCs w:val="22"/>
        </w:rPr>
        <w:t>prípadne inými všeobecne záväznými právnymi predpismi. Všetky ostatné informácie, úkony a lehoty sa nachádzajú v ZVO.</w:t>
      </w:r>
    </w:p>
    <w:p w14:paraId="0188ECBF" w14:textId="77777777" w:rsidR="00C3520E" w:rsidRPr="00613D4B" w:rsidRDefault="00C3520E" w:rsidP="00C3520E">
      <w:pPr>
        <w:autoSpaceDE w:val="0"/>
        <w:autoSpaceDN w:val="0"/>
        <w:adjustRightInd w:val="0"/>
        <w:spacing w:line="276" w:lineRule="auto"/>
        <w:jc w:val="both"/>
        <w:rPr>
          <w:rFonts w:ascii="Calibri" w:eastAsia="TimesNewRomanPSMT" w:hAnsi="Calibri"/>
          <w:color w:val="000000"/>
          <w:sz w:val="22"/>
          <w:szCs w:val="22"/>
        </w:rPr>
      </w:pPr>
    </w:p>
    <w:p w14:paraId="7CEF1023" w14:textId="77777777" w:rsidR="00C3520E" w:rsidRPr="00613D4B" w:rsidRDefault="00C3520E" w:rsidP="00C3520E">
      <w:pPr>
        <w:pStyle w:val="Nadpis2"/>
        <w:keepLines/>
        <w:numPr>
          <w:ilvl w:val="0"/>
          <w:numId w:val="1"/>
        </w:numPr>
        <w:spacing w:before="40" w:line="276" w:lineRule="auto"/>
        <w:rPr>
          <w:rFonts w:ascii="Calibri" w:hAnsi="Calibri"/>
          <w:b/>
          <w:sz w:val="22"/>
          <w:szCs w:val="22"/>
        </w:rPr>
      </w:pPr>
      <w:bookmarkStart w:id="21" w:name="_Toc488059693"/>
      <w:r w:rsidRPr="00613D4B">
        <w:rPr>
          <w:rFonts w:ascii="Calibri" w:hAnsi="Calibri"/>
          <w:b/>
          <w:sz w:val="22"/>
          <w:szCs w:val="22"/>
        </w:rPr>
        <w:t>Prílohy</w:t>
      </w:r>
      <w:bookmarkEnd w:id="21"/>
    </w:p>
    <w:p w14:paraId="7A4AFAC1" w14:textId="77777777" w:rsidR="00C3520E" w:rsidRPr="00613D4B" w:rsidRDefault="00C3520E" w:rsidP="00C3520E">
      <w:pPr>
        <w:autoSpaceDE w:val="0"/>
        <w:autoSpaceDN w:val="0"/>
        <w:adjustRightInd w:val="0"/>
        <w:spacing w:line="276" w:lineRule="auto"/>
        <w:jc w:val="both"/>
        <w:rPr>
          <w:rFonts w:ascii="Calibri" w:hAnsi="Calibri"/>
          <w:bCs/>
          <w:color w:val="000000"/>
          <w:sz w:val="22"/>
          <w:szCs w:val="22"/>
        </w:rPr>
      </w:pPr>
      <w:r w:rsidRPr="00613D4B">
        <w:rPr>
          <w:rFonts w:ascii="Calibri" w:hAnsi="Calibri"/>
          <w:bCs/>
          <w:color w:val="000000"/>
          <w:sz w:val="22"/>
          <w:szCs w:val="22"/>
        </w:rPr>
        <w:t>Prílohami k týmto súťažným podkladom sú:</w:t>
      </w:r>
    </w:p>
    <w:p w14:paraId="2982A870" w14:textId="77777777" w:rsidR="00C3520E" w:rsidRPr="00613D4B" w:rsidRDefault="00C3520E" w:rsidP="00C3520E">
      <w:pPr>
        <w:autoSpaceDE w:val="0"/>
        <w:autoSpaceDN w:val="0"/>
        <w:adjustRightInd w:val="0"/>
        <w:spacing w:line="276" w:lineRule="auto"/>
        <w:jc w:val="both"/>
        <w:rPr>
          <w:rFonts w:ascii="Calibri" w:hAnsi="Calibri"/>
          <w:bCs/>
          <w:color w:val="000000"/>
          <w:sz w:val="22"/>
          <w:szCs w:val="22"/>
        </w:rPr>
      </w:pPr>
    </w:p>
    <w:p w14:paraId="1484A0F0" w14:textId="77777777" w:rsidR="00C3520E" w:rsidRPr="00613D4B" w:rsidRDefault="00C3520E" w:rsidP="00C3520E">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613D4B">
        <w:rPr>
          <w:rFonts w:ascii="Calibri" w:eastAsia="TimesNewRomanPSMT" w:hAnsi="Calibri"/>
          <w:color w:val="000000"/>
          <w:sz w:val="22"/>
          <w:szCs w:val="22"/>
        </w:rPr>
        <w:t xml:space="preserve">Príloha č. 1: </w:t>
      </w:r>
      <w:proofErr w:type="spellStart"/>
      <w:r w:rsidRPr="00613D4B">
        <w:rPr>
          <w:rFonts w:ascii="Calibri" w:eastAsia="TimesNewRomanPSMT" w:hAnsi="Calibri"/>
          <w:color w:val="000000"/>
          <w:sz w:val="22"/>
          <w:szCs w:val="22"/>
        </w:rPr>
        <w:t>xxxxxxxxxxxxxxx</w:t>
      </w:r>
      <w:proofErr w:type="spellEnd"/>
    </w:p>
    <w:p w14:paraId="3F1EDF45" w14:textId="77777777" w:rsidR="00C3520E" w:rsidRPr="00613D4B" w:rsidRDefault="00C3520E" w:rsidP="00C3520E">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613D4B">
        <w:rPr>
          <w:rFonts w:ascii="Calibri" w:eastAsia="TimesNewRomanPSMT" w:hAnsi="Calibri"/>
          <w:color w:val="000000"/>
          <w:sz w:val="22"/>
          <w:szCs w:val="22"/>
        </w:rPr>
        <w:t xml:space="preserve">Príloha č. 2: </w:t>
      </w:r>
      <w:proofErr w:type="spellStart"/>
      <w:r w:rsidRPr="00613D4B">
        <w:rPr>
          <w:rFonts w:ascii="Calibri" w:eastAsia="TimesNewRomanPSMT" w:hAnsi="Calibri"/>
          <w:color w:val="000000"/>
          <w:sz w:val="22"/>
          <w:szCs w:val="22"/>
        </w:rPr>
        <w:t>xxxxxxxxxxxxxxx</w:t>
      </w:r>
      <w:proofErr w:type="spellEnd"/>
    </w:p>
    <w:p w14:paraId="1E6829DE" w14:textId="77777777" w:rsidR="00C3520E" w:rsidRPr="00613D4B" w:rsidRDefault="00C3520E" w:rsidP="00C3520E">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613D4B">
        <w:rPr>
          <w:rFonts w:ascii="Calibri" w:hAnsi="Calibri"/>
          <w:color w:val="000000"/>
          <w:sz w:val="22"/>
          <w:szCs w:val="22"/>
        </w:rPr>
        <w:t xml:space="preserve">Príloha č. 3: </w:t>
      </w:r>
      <w:proofErr w:type="spellStart"/>
      <w:r w:rsidRPr="00613D4B">
        <w:rPr>
          <w:rFonts w:ascii="Calibri" w:hAnsi="Calibri"/>
          <w:color w:val="000000"/>
          <w:sz w:val="22"/>
          <w:szCs w:val="22"/>
        </w:rPr>
        <w:t>xxxxxxxxxxxxxxx</w:t>
      </w:r>
      <w:proofErr w:type="spellEnd"/>
    </w:p>
    <w:p w14:paraId="1D1AEE49" w14:textId="77777777" w:rsidR="00C3520E" w:rsidRPr="00613D4B" w:rsidRDefault="00C3520E" w:rsidP="00C3520E">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proofErr w:type="spellStart"/>
      <w:r w:rsidRPr="00613D4B">
        <w:rPr>
          <w:rFonts w:ascii="Calibri" w:hAnsi="Calibri"/>
          <w:color w:val="000000"/>
          <w:sz w:val="22"/>
          <w:szCs w:val="22"/>
        </w:rPr>
        <w:t>xxxxxxxxxxxxxx</w:t>
      </w:r>
      <w:proofErr w:type="spellEnd"/>
    </w:p>
    <w:p w14:paraId="2D3428AF" w14:textId="77777777" w:rsidR="00137D21" w:rsidRPr="00613D4B" w:rsidRDefault="00137D21" w:rsidP="00137D21">
      <w:pPr>
        <w:rPr>
          <w:rFonts w:ascii="Calibri" w:hAnsi="Calibri" w:cs="Calibri"/>
          <w:sz w:val="22"/>
          <w:szCs w:val="22"/>
          <w:lang w:eastAsia="cs-CZ"/>
        </w:rPr>
      </w:pPr>
    </w:p>
    <w:p w14:paraId="450983F6" w14:textId="77777777" w:rsidR="00973C0F" w:rsidRDefault="00973C0F"/>
    <w:sectPr w:rsidR="00973C0F" w:rsidSect="00137D21">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8162F" w14:textId="77777777" w:rsidR="009C4CC1" w:rsidRDefault="009C4CC1" w:rsidP="00137D21">
      <w:r>
        <w:separator/>
      </w:r>
    </w:p>
  </w:endnote>
  <w:endnote w:type="continuationSeparator" w:id="0">
    <w:p w14:paraId="5CAC54AD" w14:textId="77777777" w:rsidR="009C4CC1" w:rsidRDefault="009C4CC1" w:rsidP="0013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Liberation Sans">
    <w:altName w:val="Liberation Sans"/>
    <w:panose1 w:val="00000000000000000000"/>
    <w:charset w:val="EE"/>
    <w:family w:val="modern"/>
    <w:notTrueType/>
    <w:pitch w:val="default"/>
    <w:sig w:usb0="00000005" w:usb1="00000000" w:usb2="00000000" w:usb3="00000000" w:csb0="00000002"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CF68" w14:textId="77777777" w:rsidR="009C4CC1" w:rsidRDefault="009C4CC1" w:rsidP="00137D21">
      <w:r>
        <w:separator/>
      </w:r>
    </w:p>
  </w:footnote>
  <w:footnote w:type="continuationSeparator" w:id="0">
    <w:p w14:paraId="488B1BF1" w14:textId="77777777" w:rsidR="009C4CC1" w:rsidRDefault="009C4CC1" w:rsidP="00137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0681" w14:textId="77777777" w:rsidR="00E61A86" w:rsidRPr="00E61A86" w:rsidRDefault="00E61A86" w:rsidP="00E61A86">
    <w:pPr>
      <w:pStyle w:val="Hlavika"/>
      <w:rPr>
        <w:rFonts w:asciiTheme="minorHAnsi" w:hAnsiTheme="minorHAnsi"/>
        <w:sz w:val="22"/>
        <w:szCs w:val="22"/>
      </w:rPr>
    </w:pPr>
    <w:r w:rsidRPr="00E61A86">
      <w:rPr>
        <w:rFonts w:asciiTheme="minorHAnsi" w:hAnsiTheme="minorHAnsi"/>
        <w:sz w:val="22"/>
        <w:szCs w:val="22"/>
      </w:rPr>
      <w:t xml:space="preserve">SÚŤAŽNÉ PODKLADY k zriadeniu DNS </w:t>
    </w:r>
    <w:r w:rsidRPr="00E61A86">
      <w:rPr>
        <w:rFonts w:asciiTheme="minorHAnsi" w:hAnsiTheme="minorHAnsi"/>
        <w:sz w:val="22"/>
        <w:szCs w:val="22"/>
      </w:rPr>
      <w:tab/>
    </w:r>
    <w:r w:rsidRPr="00E61A86">
      <w:rPr>
        <w:rFonts w:asciiTheme="minorHAnsi" w:hAnsiTheme="minorHAnsi"/>
        <w:sz w:val="22"/>
        <w:szCs w:val="22"/>
      </w:rPr>
      <w:tab/>
    </w:r>
  </w:p>
  <w:p w14:paraId="364ABE8B" w14:textId="6B010BDB" w:rsidR="00195CD2" w:rsidRPr="00137935" w:rsidRDefault="00137935" w:rsidP="00E61A86">
    <w:pPr>
      <w:pStyle w:val="Hlavika"/>
      <w:rPr>
        <w:rFonts w:asciiTheme="minorHAnsi" w:hAnsiTheme="minorHAnsi"/>
        <w:bCs/>
        <w:sz w:val="22"/>
        <w:szCs w:val="22"/>
      </w:rPr>
    </w:pPr>
    <w:r w:rsidRPr="00137935">
      <w:rPr>
        <w:rFonts w:ascii="Calibri" w:eastAsia="Arial" w:hAnsi="Calibri"/>
        <w:bCs/>
        <w:sz w:val="22"/>
        <w:szCs w:val="22"/>
      </w:rPr>
      <w:t>Nákup konštrukčného materiálu, stavebného materiálu a súvisiacich tovarov</w:t>
    </w:r>
    <w:r w:rsidR="00606DE3">
      <w:rPr>
        <w:rFonts w:ascii="Calibri" w:eastAsia="Arial" w:hAnsi="Calibri"/>
        <w:bCs/>
        <w:sz w:val="22"/>
        <w:szCs w:val="22"/>
      </w:rPr>
      <w:t>.</w:t>
    </w:r>
  </w:p>
  <w:p w14:paraId="43573ED5" w14:textId="77777777" w:rsidR="0063201B" w:rsidRDefault="0063201B" w:rsidP="00E61A86">
    <w:pPr>
      <w:pStyle w:val="Hlavika"/>
      <w:rPr>
        <w:rFonts w:asciiTheme="minorHAnsi" w:hAnsiTheme="minorHAnsi"/>
        <w:sz w:val="22"/>
        <w:szCs w:val="22"/>
      </w:rPr>
    </w:pPr>
  </w:p>
  <w:p w14:paraId="28DF8066" w14:textId="442EA154" w:rsidR="0063201B" w:rsidRDefault="00E61A86" w:rsidP="00E61A86">
    <w:pPr>
      <w:pStyle w:val="Hlavika"/>
      <w:rPr>
        <w:rFonts w:asciiTheme="minorHAnsi" w:hAnsiTheme="minorHAnsi"/>
        <w:sz w:val="22"/>
        <w:szCs w:val="22"/>
      </w:rPr>
    </w:pPr>
    <w:r>
      <w:rPr>
        <w:rFonts w:asciiTheme="minorHAnsi" w:hAnsiTheme="minorHAnsi"/>
        <w:sz w:val="22"/>
        <w:szCs w:val="22"/>
      </w:rPr>
      <w:t xml:space="preserve">Príloha č. </w:t>
    </w:r>
    <w:r w:rsidR="00A217E9">
      <w:rPr>
        <w:rFonts w:asciiTheme="minorHAnsi" w:hAnsiTheme="minorHAnsi"/>
        <w:sz w:val="22"/>
        <w:szCs w:val="22"/>
      </w:rPr>
      <w:t>2</w:t>
    </w:r>
    <w:r w:rsidR="00E14596" w:rsidRPr="00E61A86">
      <w:rPr>
        <w:rFonts w:asciiTheme="minorHAnsi" w:hAnsiTheme="minorHAnsi"/>
        <w:sz w:val="22"/>
        <w:szCs w:val="22"/>
      </w:rPr>
      <w:t xml:space="preserve"> </w:t>
    </w:r>
    <w:r w:rsidRPr="00E61A86">
      <w:rPr>
        <w:rFonts w:asciiTheme="minorHAnsi" w:hAnsiTheme="minorHAnsi"/>
        <w:sz w:val="22"/>
        <w:szCs w:val="22"/>
      </w:rPr>
      <w:t xml:space="preserve">SP: </w:t>
    </w:r>
    <w:r>
      <w:rPr>
        <w:rFonts w:asciiTheme="minorHAnsi" w:hAnsiTheme="minorHAnsi"/>
        <w:sz w:val="22"/>
        <w:szCs w:val="22"/>
      </w:rPr>
      <w:t>Informatívna výzva na predkladanie ponúk</w:t>
    </w:r>
  </w:p>
  <w:p w14:paraId="3B9878CB" w14:textId="77777777" w:rsidR="00E61A86" w:rsidRDefault="00E61A86" w:rsidP="00E61A8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820359E"/>
    <w:multiLevelType w:val="hybridMultilevel"/>
    <w:tmpl w:val="67B6088C"/>
    <w:lvl w:ilvl="0" w:tplc="D23E21BE">
      <w:start w:val="4"/>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3"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90D1692"/>
    <w:multiLevelType w:val="hybridMultilevel"/>
    <w:tmpl w:val="0C28CF4E"/>
    <w:lvl w:ilvl="0" w:tplc="5A98EF94">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99B5179"/>
    <w:multiLevelType w:val="hybridMultilevel"/>
    <w:tmpl w:val="B5142CB0"/>
    <w:lvl w:ilvl="0" w:tplc="D23E21BE">
      <w:start w:val="4"/>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72AE5AED"/>
    <w:multiLevelType w:val="hybridMultilevel"/>
    <w:tmpl w:val="DD767C3E"/>
    <w:lvl w:ilvl="0" w:tplc="BF06FA8E">
      <w:start w:val="1"/>
      <w:numFmt w:val="decimal"/>
      <w:lvlText w:val="%1."/>
      <w:lvlJc w:val="left"/>
      <w:pPr>
        <w:ind w:left="720" w:hanging="360"/>
      </w:pPr>
      <w:rPr>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D21"/>
    <w:rsid w:val="0000357A"/>
    <w:rsid w:val="00055F51"/>
    <w:rsid w:val="00137935"/>
    <w:rsid w:val="00137D21"/>
    <w:rsid w:val="00146C29"/>
    <w:rsid w:val="00195CD2"/>
    <w:rsid w:val="001D1A1C"/>
    <w:rsid w:val="001E59CC"/>
    <w:rsid w:val="00223E6F"/>
    <w:rsid w:val="0023005D"/>
    <w:rsid w:val="00273909"/>
    <w:rsid w:val="0028391F"/>
    <w:rsid w:val="00295CEE"/>
    <w:rsid w:val="002D2626"/>
    <w:rsid w:val="003A220C"/>
    <w:rsid w:val="003A5CD5"/>
    <w:rsid w:val="003D5EC6"/>
    <w:rsid w:val="003E50A2"/>
    <w:rsid w:val="003F4D15"/>
    <w:rsid w:val="004826E1"/>
    <w:rsid w:val="00517BF6"/>
    <w:rsid w:val="005302BE"/>
    <w:rsid w:val="005625CC"/>
    <w:rsid w:val="00562C9D"/>
    <w:rsid w:val="00575336"/>
    <w:rsid w:val="005C4E06"/>
    <w:rsid w:val="005E7A58"/>
    <w:rsid w:val="00601969"/>
    <w:rsid w:val="00606DE3"/>
    <w:rsid w:val="00617FBB"/>
    <w:rsid w:val="0063201B"/>
    <w:rsid w:val="00632077"/>
    <w:rsid w:val="00647587"/>
    <w:rsid w:val="006B3876"/>
    <w:rsid w:val="006C3474"/>
    <w:rsid w:val="00733ACC"/>
    <w:rsid w:val="0073633D"/>
    <w:rsid w:val="00747543"/>
    <w:rsid w:val="007935E9"/>
    <w:rsid w:val="007C1F0D"/>
    <w:rsid w:val="00894B59"/>
    <w:rsid w:val="008972D3"/>
    <w:rsid w:val="008A05EC"/>
    <w:rsid w:val="008A63F8"/>
    <w:rsid w:val="008E6961"/>
    <w:rsid w:val="00973C0F"/>
    <w:rsid w:val="0098640B"/>
    <w:rsid w:val="0098652F"/>
    <w:rsid w:val="009B52FD"/>
    <w:rsid w:val="009C4CC1"/>
    <w:rsid w:val="009E08D8"/>
    <w:rsid w:val="009F10BD"/>
    <w:rsid w:val="00A10C4D"/>
    <w:rsid w:val="00A217E9"/>
    <w:rsid w:val="00A5402D"/>
    <w:rsid w:val="00A857E6"/>
    <w:rsid w:val="00AA2C5D"/>
    <w:rsid w:val="00B50E16"/>
    <w:rsid w:val="00B52836"/>
    <w:rsid w:val="00B717A0"/>
    <w:rsid w:val="00B92F3A"/>
    <w:rsid w:val="00BB2239"/>
    <w:rsid w:val="00C3520E"/>
    <w:rsid w:val="00CB3CC2"/>
    <w:rsid w:val="00D23843"/>
    <w:rsid w:val="00D37EC1"/>
    <w:rsid w:val="00DA25F3"/>
    <w:rsid w:val="00DE2D96"/>
    <w:rsid w:val="00DE72AE"/>
    <w:rsid w:val="00DF4D7F"/>
    <w:rsid w:val="00E00027"/>
    <w:rsid w:val="00E06EC4"/>
    <w:rsid w:val="00E14596"/>
    <w:rsid w:val="00E336EE"/>
    <w:rsid w:val="00E61A86"/>
    <w:rsid w:val="00E7586D"/>
    <w:rsid w:val="00EA6D90"/>
    <w:rsid w:val="00EE6D17"/>
    <w:rsid w:val="00F16B25"/>
    <w:rsid w:val="00F829E7"/>
    <w:rsid w:val="00F861B7"/>
    <w:rsid w:val="00F94BB4"/>
    <w:rsid w:val="00FE75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1564"/>
  <w15:docId w15:val="{49008A94-F65F-4157-A8BD-16FF832A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37D21"/>
    <w:pPr>
      <w:spacing w:after="0" w:line="240" w:lineRule="auto"/>
    </w:pPr>
    <w:rPr>
      <w:rFonts w:ascii="Times New Roman" w:eastAsia="Times New Roman" w:hAnsi="Times New Roman" w:cs="Times New Roman"/>
      <w:sz w:val="24"/>
      <w:szCs w:val="24"/>
      <w:lang w:eastAsia="sk-SK"/>
    </w:rPr>
  </w:style>
  <w:style w:type="paragraph" w:styleId="Nadpis2">
    <w:name w:val="heading 2"/>
    <w:basedOn w:val="Normlny"/>
    <w:next w:val="Normlny"/>
    <w:link w:val="Nadpis2Char"/>
    <w:uiPriority w:val="9"/>
    <w:qFormat/>
    <w:rsid w:val="00C3520E"/>
    <w:pPr>
      <w:keepNext/>
      <w:jc w:val="both"/>
      <w:outlineLvl w:val="1"/>
    </w:pPr>
  </w:style>
  <w:style w:type="paragraph" w:styleId="Nadpis7">
    <w:name w:val="heading 7"/>
    <w:basedOn w:val="Normlny"/>
    <w:next w:val="Normlny"/>
    <w:link w:val="Nadpis7Char"/>
    <w:qFormat/>
    <w:rsid w:val="00C3520E"/>
    <w:pPr>
      <w:keepNext/>
      <w:spacing w:line="360" w:lineRule="auto"/>
      <w:jc w:val="both"/>
      <w:outlineLvl w:val="6"/>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37D21"/>
    <w:pPr>
      <w:tabs>
        <w:tab w:val="center" w:pos="4536"/>
        <w:tab w:val="right" w:pos="9072"/>
      </w:tabs>
    </w:pPr>
  </w:style>
  <w:style w:type="character" w:customStyle="1" w:styleId="HlavikaChar">
    <w:name w:val="Hlavička Char"/>
    <w:basedOn w:val="Predvolenpsmoodseku"/>
    <w:link w:val="Hlavika"/>
    <w:uiPriority w:val="99"/>
    <w:rsid w:val="00137D21"/>
  </w:style>
  <w:style w:type="paragraph" w:styleId="Pta">
    <w:name w:val="footer"/>
    <w:basedOn w:val="Normlny"/>
    <w:link w:val="PtaChar"/>
    <w:uiPriority w:val="99"/>
    <w:unhideWhenUsed/>
    <w:rsid w:val="00137D21"/>
    <w:pPr>
      <w:tabs>
        <w:tab w:val="center" w:pos="4536"/>
        <w:tab w:val="right" w:pos="9072"/>
      </w:tabs>
    </w:pPr>
  </w:style>
  <w:style w:type="character" w:customStyle="1" w:styleId="PtaChar">
    <w:name w:val="Päta Char"/>
    <w:basedOn w:val="Predvolenpsmoodseku"/>
    <w:link w:val="Pta"/>
    <w:uiPriority w:val="99"/>
    <w:rsid w:val="00137D21"/>
  </w:style>
  <w:style w:type="paragraph" w:customStyle="1" w:styleId="Default">
    <w:name w:val="Default"/>
    <w:rsid w:val="00137D21"/>
    <w:pPr>
      <w:autoSpaceDE w:val="0"/>
      <w:autoSpaceDN w:val="0"/>
      <w:adjustRightInd w:val="0"/>
      <w:spacing w:after="0" w:line="240" w:lineRule="auto"/>
    </w:pPr>
    <w:rPr>
      <w:rFonts w:ascii="Arial" w:eastAsia="Times New Roman" w:hAnsi="Arial" w:cs="Arial"/>
      <w:color w:val="000000"/>
      <w:sz w:val="24"/>
      <w:szCs w:val="24"/>
      <w:lang w:eastAsia="sk-SK"/>
    </w:rPr>
  </w:style>
  <w:style w:type="paragraph" w:customStyle="1" w:styleId="Zkladntext31">
    <w:name w:val="Základný text 31"/>
    <w:basedOn w:val="Normlny"/>
    <w:rsid w:val="00137D21"/>
    <w:pPr>
      <w:suppressAutoHyphens/>
      <w:jc w:val="center"/>
    </w:pPr>
    <w:rPr>
      <w:color w:val="FF0000"/>
      <w:sz w:val="20"/>
      <w:szCs w:val="20"/>
      <w:lang w:eastAsia="ar-SA"/>
    </w:rPr>
  </w:style>
  <w:style w:type="character" w:customStyle="1" w:styleId="Nadpis2Char">
    <w:name w:val="Nadpis 2 Char"/>
    <w:basedOn w:val="Predvolenpsmoodseku"/>
    <w:link w:val="Nadpis2"/>
    <w:uiPriority w:val="9"/>
    <w:rsid w:val="00C3520E"/>
    <w:rPr>
      <w:rFonts w:ascii="Times New Roman" w:eastAsia="Times New Roman" w:hAnsi="Times New Roman" w:cs="Times New Roman"/>
      <w:sz w:val="24"/>
      <w:szCs w:val="24"/>
    </w:rPr>
  </w:style>
  <w:style w:type="character" w:customStyle="1" w:styleId="Nadpis7Char">
    <w:name w:val="Nadpis 7 Char"/>
    <w:basedOn w:val="Predvolenpsmoodseku"/>
    <w:link w:val="Nadpis7"/>
    <w:rsid w:val="00C3520E"/>
    <w:rPr>
      <w:rFonts w:ascii="Times New Roman" w:eastAsia="Times New Roman" w:hAnsi="Times New Roman" w:cs="Times New Roman"/>
      <w:b/>
      <w:bCs/>
      <w:sz w:val="24"/>
      <w:szCs w:val="24"/>
      <w:u w:val="single"/>
    </w:rPr>
  </w:style>
  <w:style w:type="paragraph" w:styleId="Zarkazkladnhotextu">
    <w:name w:val="Body Text Indent"/>
    <w:basedOn w:val="Normlny"/>
    <w:link w:val="ZarkazkladnhotextuChar"/>
    <w:uiPriority w:val="99"/>
    <w:rsid w:val="00C3520E"/>
    <w:pPr>
      <w:jc w:val="both"/>
    </w:pPr>
  </w:style>
  <w:style w:type="character" w:customStyle="1" w:styleId="ZarkazkladnhotextuChar">
    <w:name w:val="Zarážka základného textu Char"/>
    <w:basedOn w:val="Predvolenpsmoodseku"/>
    <w:link w:val="Zarkazkladnhotextu"/>
    <w:uiPriority w:val="99"/>
    <w:rsid w:val="00C3520E"/>
    <w:rPr>
      <w:rFonts w:ascii="Times New Roman" w:eastAsia="Times New Roman" w:hAnsi="Times New Roman" w:cs="Times New Roman"/>
      <w:sz w:val="24"/>
      <w:szCs w:val="24"/>
    </w:rPr>
  </w:style>
  <w:style w:type="paragraph" w:customStyle="1" w:styleId="tl1">
    <w:name w:val="Štýl1"/>
    <w:basedOn w:val="Normlny"/>
    <w:next w:val="Nadpis7"/>
    <w:uiPriority w:val="99"/>
    <w:rsid w:val="00C3520E"/>
    <w:rPr>
      <w:sz w:val="28"/>
      <w:szCs w:val="28"/>
    </w:rPr>
  </w:style>
  <w:style w:type="character" w:styleId="Hypertextovprepojenie">
    <w:name w:val="Hyperlink"/>
    <w:uiPriority w:val="99"/>
    <w:rsid w:val="00C3520E"/>
    <w:rPr>
      <w:color w:val="0000FF"/>
      <w:u w:val="single"/>
    </w:rPr>
  </w:style>
  <w:style w:type="paragraph" w:styleId="Odsekzoznamu">
    <w:name w:val="List Paragraph"/>
    <w:basedOn w:val="Normlny"/>
    <w:link w:val="OdsekzoznamuChar"/>
    <w:qFormat/>
    <w:rsid w:val="00C3520E"/>
    <w:pPr>
      <w:ind w:left="708"/>
    </w:pPr>
  </w:style>
  <w:style w:type="paragraph" w:styleId="Bezriadkovania">
    <w:name w:val="No Spacing"/>
    <w:uiPriority w:val="1"/>
    <w:qFormat/>
    <w:rsid w:val="00C3520E"/>
    <w:pPr>
      <w:spacing w:after="0" w:line="240" w:lineRule="auto"/>
    </w:pPr>
    <w:rPr>
      <w:rFonts w:ascii="Times New Roman" w:eastAsia="Times New Roman" w:hAnsi="Times New Roman" w:cs="Times New Roman"/>
      <w:sz w:val="24"/>
      <w:szCs w:val="24"/>
      <w:lang w:eastAsia="sk-SK"/>
    </w:rPr>
  </w:style>
  <w:style w:type="paragraph" w:styleId="Obsah2">
    <w:name w:val="toc 2"/>
    <w:basedOn w:val="Normlny"/>
    <w:next w:val="Normlny"/>
    <w:autoRedefine/>
    <w:uiPriority w:val="39"/>
    <w:unhideWhenUsed/>
    <w:rsid w:val="00C3520E"/>
    <w:pPr>
      <w:tabs>
        <w:tab w:val="left" w:pos="709"/>
        <w:tab w:val="right" w:leader="dot" w:pos="9344"/>
      </w:tabs>
      <w:spacing w:after="100" w:line="276" w:lineRule="auto"/>
      <w:ind w:left="220"/>
      <w:jc w:val="both"/>
    </w:pPr>
    <w:rPr>
      <w:rFonts w:ascii="Calibri" w:eastAsia="Calibri" w:hAnsi="Calibri"/>
      <w:sz w:val="22"/>
      <w:szCs w:val="22"/>
      <w:lang w:eastAsia="en-US"/>
    </w:rPr>
  </w:style>
  <w:style w:type="character" w:customStyle="1" w:styleId="Zkladntext">
    <w:name w:val="Základný text_"/>
    <w:link w:val="Zkladntext2"/>
    <w:rsid w:val="00C3520E"/>
    <w:rPr>
      <w:shd w:val="clear" w:color="auto" w:fill="FFFFFF"/>
    </w:rPr>
  </w:style>
  <w:style w:type="paragraph" w:customStyle="1" w:styleId="Zkladntext2">
    <w:name w:val="Základný text2"/>
    <w:basedOn w:val="Normlny"/>
    <w:link w:val="Zkladntext"/>
    <w:rsid w:val="00C3520E"/>
    <w:pPr>
      <w:widowControl w:val="0"/>
      <w:shd w:val="clear" w:color="auto" w:fill="FFFFFF"/>
      <w:spacing w:before="240" w:after="240" w:line="278" w:lineRule="exact"/>
      <w:ind w:hanging="840"/>
      <w:jc w:val="center"/>
    </w:pPr>
    <w:rPr>
      <w:rFonts w:asciiTheme="minorHAnsi" w:eastAsiaTheme="minorHAnsi" w:hAnsiTheme="minorHAnsi" w:cstheme="minorBidi"/>
      <w:sz w:val="22"/>
      <w:szCs w:val="22"/>
      <w:lang w:eastAsia="en-US"/>
    </w:rPr>
  </w:style>
  <w:style w:type="character" w:customStyle="1" w:styleId="OdsekzoznamuChar">
    <w:name w:val="Odsek zoznamu Char"/>
    <w:link w:val="Odsekzoznamu"/>
    <w:rsid w:val="0098640B"/>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98652F"/>
    <w:rPr>
      <w:color w:val="605E5C"/>
      <w:shd w:val="clear" w:color="auto" w:fill="E1DFDD"/>
    </w:rPr>
  </w:style>
  <w:style w:type="character" w:styleId="Odkaznakomentr">
    <w:name w:val="annotation reference"/>
    <w:basedOn w:val="Predvolenpsmoodseku"/>
    <w:uiPriority w:val="99"/>
    <w:semiHidden/>
    <w:unhideWhenUsed/>
    <w:rsid w:val="009B52FD"/>
    <w:rPr>
      <w:sz w:val="16"/>
      <w:szCs w:val="16"/>
    </w:rPr>
  </w:style>
  <w:style w:type="paragraph" w:styleId="Textkomentra">
    <w:name w:val="annotation text"/>
    <w:basedOn w:val="Normlny"/>
    <w:link w:val="TextkomentraChar"/>
    <w:uiPriority w:val="99"/>
    <w:semiHidden/>
    <w:unhideWhenUsed/>
    <w:rsid w:val="009B52FD"/>
    <w:rPr>
      <w:sz w:val="20"/>
      <w:szCs w:val="20"/>
    </w:rPr>
  </w:style>
  <w:style w:type="character" w:customStyle="1" w:styleId="TextkomentraChar">
    <w:name w:val="Text komentára Char"/>
    <w:basedOn w:val="Predvolenpsmoodseku"/>
    <w:link w:val="Textkomentra"/>
    <w:uiPriority w:val="99"/>
    <w:semiHidden/>
    <w:rsid w:val="009B52FD"/>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9B52FD"/>
    <w:rPr>
      <w:b/>
      <w:bCs/>
    </w:rPr>
  </w:style>
  <w:style w:type="character" w:customStyle="1" w:styleId="PredmetkomentraChar">
    <w:name w:val="Predmet komentára Char"/>
    <w:basedOn w:val="TextkomentraChar"/>
    <w:link w:val="Predmetkomentra"/>
    <w:uiPriority w:val="99"/>
    <w:semiHidden/>
    <w:rsid w:val="009B52FD"/>
    <w:rPr>
      <w:rFonts w:ascii="Times New Roman" w:eastAsia="Times New Roman" w:hAnsi="Times New Roman" w:cs="Times New Roman"/>
      <w:b/>
      <w:bCs/>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67132">
      <w:bodyDiv w:val="1"/>
      <w:marLeft w:val="0"/>
      <w:marRight w:val="0"/>
      <w:marTop w:val="0"/>
      <w:marBottom w:val="0"/>
      <w:divBdr>
        <w:top w:val="none" w:sz="0" w:space="0" w:color="auto"/>
        <w:left w:val="none" w:sz="0" w:space="0" w:color="auto"/>
        <w:bottom w:val="none" w:sz="0" w:space="0" w:color="auto"/>
        <w:right w:val="none" w:sz="0" w:space="0" w:color="auto"/>
      </w:divBdr>
    </w:div>
    <w:div w:id="1034428215">
      <w:bodyDiv w:val="1"/>
      <w:marLeft w:val="0"/>
      <w:marRight w:val="0"/>
      <w:marTop w:val="0"/>
      <w:marBottom w:val="0"/>
      <w:divBdr>
        <w:top w:val="none" w:sz="0" w:space="0" w:color="auto"/>
        <w:left w:val="none" w:sz="0" w:space="0" w:color="auto"/>
        <w:bottom w:val="none" w:sz="0" w:space="0" w:color="auto"/>
        <w:right w:val="none" w:sz="0" w:space="0" w:color="auto"/>
      </w:divBdr>
    </w:div>
    <w:div w:id="1624648683">
      <w:bodyDiv w:val="1"/>
      <w:marLeft w:val="0"/>
      <w:marRight w:val="0"/>
      <w:marTop w:val="0"/>
      <w:marBottom w:val="0"/>
      <w:divBdr>
        <w:top w:val="none" w:sz="0" w:space="0" w:color="auto"/>
        <w:left w:val="none" w:sz="0" w:space="0" w:color="auto"/>
        <w:bottom w:val="none" w:sz="0" w:space="0" w:color="auto"/>
        <w:right w:val="none" w:sz="0" w:space="0" w:color="auto"/>
      </w:divBdr>
      <w:divsChild>
        <w:div w:id="2146509812">
          <w:marLeft w:val="0"/>
          <w:marRight w:val="0"/>
          <w:marTop w:val="0"/>
          <w:marBottom w:val="0"/>
          <w:divBdr>
            <w:top w:val="none" w:sz="0" w:space="0" w:color="auto"/>
            <w:left w:val="none" w:sz="0" w:space="0" w:color="auto"/>
            <w:bottom w:val="none" w:sz="0" w:space="0" w:color="auto"/>
            <w:right w:val="none" w:sz="0" w:space="0" w:color="auto"/>
          </w:divBdr>
        </w:div>
      </w:divsChild>
    </w:div>
    <w:div w:id="1758095313">
      <w:bodyDiv w:val="1"/>
      <w:marLeft w:val="0"/>
      <w:marRight w:val="0"/>
      <w:marTop w:val="0"/>
      <w:marBottom w:val="0"/>
      <w:divBdr>
        <w:top w:val="none" w:sz="0" w:space="0" w:color="auto"/>
        <w:left w:val="none" w:sz="0" w:space="0" w:color="auto"/>
        <w:bottom w:val="none" w:sz="0" w:space="0" w:color="auto"/>
        <w:right w:val="none" w:sz="0" w:space="0" w:color="auto"/>
      </w:divBdr>
      <w:divsChild>
        <w:div w:id="548415880">
          <w:marLeft w:val="0"/>
          <w:marRight w:val="0"/>
          <w:marTop w:val="0"/>
          <w:marBottom w:val="0"/>
          <w:divBdr>
            <w:top w:val="none" w:sz="0" w:space="0" w:color="auto"/>
            <w:left w:val="none" w:sz="0" w:space="0" w:color="auto"/>
            <w:bottom w:val="none" w:sz="0" w:space="0" w:color="auto"/>
            <w:right w:val="none" w:sz="0" w:space="0" w:color="auto"/>
          </w:divBdr>
          <w:divsChild>
            <w:div w:id="1501659022">
              <w:marLeft w:val="0"/>
              <w:marRight w:val="0"/>
              <w:marTop w:val="0"/>
              <w:marBottom w:val="0"/>
              <w:divBdr>
                <w:top w:val="none" w:sz="0" w:space="0" w:color="auto"/>
                <w:left w:val="none" w:sz="0" w:space="0" w:color="auto"/>
                <w:bottom w:val="none" w:sz="0" w:space="0" w:color="auto"/>
                <w:right w:val="none" w:sz="0" w:space="0" w:color="auto"/>
              </w:divBdr>
              <w:divsChild>
                <w:div w:id="679893790">
                  <w:marLeft w:val="0"/>
                  <w:marRight w:val="0"/>
                  <w:marTop w:val="0"/>
                  <w:marBottom w:val="0"/>
                  <w:divBdr>
                    <w:top w:val="none" w:sz="0" w:space="0" w:color="auto"/>
                    <w:left w:val="none" w:sz="0" w:space="0" w:color="auto"/>
                    <w:bottom w:val="none" w:sz="0" w:space="0" w:color="auto"/>
                    <w:right w:val="none" w:sz="0" w:space="0" w:color="auto"/>
                  </w:divBdr>
                  <w:divsChild>
                    <w:div w:id="682705185">
                      <w:marLeft w:val="0"/>
                      <w:marRight w:val="0"/>
                      <w:marTop w:val="0"/>
                      <w:marBottom w:val="0"/>
                      <w:divBdr>
                        <w:top w:val="none" w:sz="0" w:space="0" w:color="auto"/>
                        <w:left w:val="none" w:sz="0" w:space="0" w:color="auto"/>
                        <w:bottom w:val="none" w:sz="0" w:space="0" w:color="auto"/>
                        <w:right w:val="none" w:sz="0" w:space="0" w:color="auto"/>
                      </w:divBdr>
                      <w:divsChild>
                        <w:div w:id="108588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3" Type="http://schemas.openxmlformats.org/officeDocument/2006/relationships/settings" Target="settings.xml"/><Relationship Id="rId7" Type="http://schemas.openxmlformats.org/officeDocument/2006/relationships/hyperlink" Target="mailto:ondrej.kuruc@health.gov.sk" TargetMode="External"/><Relationship Id="rId12" Type="http://schemas.openxmlformats.org/officeDocument/2006/relationships/hyperlink" Target="https://josephine.proebiz.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3173</Words>
  <Characters>18088</Characters>
  <Application>Microsoft Office Word</Application>
  <DocSecurity>0</DocSecurity>
  <Lines>150</Lines>
  <Paragraphs>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Fekiačová Jana</dc:creator>
  <cp:keywords/>
  <dc:description/>
  <cp:lastModifiedBy>Fekiačová Jana</cp:lastModifiedBy>
  <cp:revision>5</cp:revision>
  <dcterms:created xsi:type="dcterms:W3CDTF">2021-06-21T07:37:00Z</dcterms:created>
  <dcterms:modified xsi:type="dcterms:W3CDTF">2021-07-01T16:48:00Z</dcterms:modified>
</cp:coreProperties>
</file>