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4AF16388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1D5110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6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1D5110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V</w:t>
      </w:r>
      <w:r w:rsidR="005A15A6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zor dokumentov na preukázanie splnenia podmienok účasti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7A4EA" w14:textId="77777777" w:rsidR="005A15A6" w:rsidRDefault="005A15A6" w:rsidP="005A15A6">
      <w:pPr>
        <w:pStyle w:val="Zkladntext"/>
        <w:tabs>
          <w:tab w:val="left" w:pos="4253"/>
        </w:tabs>
        <w:spacing w:after="0"/>
        <w:jc w:val="center"/>
        <w:rPr>
          <w:b/>
          <w:i/>
          <w:caps/>
          <w:color w:val="000000"/>
          <w:sz w:val="24"/>
          <w:szCs w:val="24"/>
        </w:rPr>
      </w:pPr>
    </w:p>
    <w:p w14:paraId="4701FD94" w14:textId="529A8F15" w:rsidR="00B9549F" w:rsidRPr="005A15A6" w:rsidRDefault="001D5110" w:rsidP="00B9549F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zoznam zrealizovaných stavebných prác</w:t>
      </w:r>
      <w:r w:rsidR="00B9549F" w:rsidRPr="00812CA8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 xml:space="preserve"> - § 34 ods. 1 písm. </w:t>
      </w: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b</w:t>
      </w:r>
      <w:r w:rsidR="00B9549F" w:rsidRPr="00812CA8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) ZVO</w:t>
      </w:r>
    </w:p>
    <w:p w14:paraId="3269F1A8" w14:textId="77777777" w:rsidR="00B9549F" w:rsidRPr="005A15A6" w:rsidRDefault="00B9549F" w:rsidP="00B9549F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464"/>
        </w:tabs>
        <w:jc w:val="right"/>
        <w:rPr>
          <w:rFonts w:ascii="Times New Roman" w:hAnsi="Times New Roman" w:cs="Times New Roman"/>
          <w:caps/>
          <w:color w:val="000000"/>
        </w:rPr>
      </w:pPr>
    </w:p>
    <w:tbl>
      <w:tblPr>
        <w:tblW w:w="14742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261"/>
        <w:gridCol w:w="1842"/>
        <w:gridCol w:w="2269"/>
        <w:gridCol w:w="3118"/>
        <w:gridCol w:w="2126"/>
      </w:tblGrid>
      <w:tr w:rsidR="00E71F9D" w:rsidRPr="004A6106" w14:paraId="693C340B" w14:textId="77777777" w:rsidTr="001551D4">
        <w:trPr>
          <w:cantSplit/>
          <w:trHeight w:val="1337"/>
        </w:trPr>
        <w:tc>
          <w:tcPr>
            <w:tcW w:w="2126" w:type="dxa"/>
            <w:vAlign w:val="center"/>
          </w:tcPr>
          <w:p w14:paraId="7C9DF7FD" w14:textId="68093B3E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Názov zmluvy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/ projektu</w:t>
            </w:r>
          </w:p>
        </w:tc>
        <w:tc>
          <w:tcPr>
            <w:tcW w:w="3261" w:type="dxa"/>
            <w:vAlign w:val="center"/>
          </w:tcPr>
          <w:p w14:paraId="3423B00B" w14:textId="05547B8A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highlight w:val="cyan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Opis projektu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8256977" w14:textId="23DA8480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Hodnota stavby</w:t>
            </w:r>
            <w:r w:rsidR="001551D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v EUR </w:t>
            </w:r>
            <w:r w:rsidR="00FC68E8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bez</w:t>
            </w:r>
            <w:r w:rsidR="001551D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DPH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30133131" w14:textId="5940E04E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Lehota poskytnutia služby (od – do, v tvare MM/RRRR)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530676EF" w14:textId="77777777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Objednávateľ/Odberateľ</w:t>
            </w:r>
          </w:p>
          <w:p w14:paraId="57F57138" w14:textId="3A0D99D3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tel. / e-mail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F98B" w14:textId="4C097CDD" w:rsidR="00E71F9D" w:rsidRPr="004A6106" w:rsidRDefault="00E71F9D" w:rsidP="00E71F9D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Registračné číslo referencie ( ak sa predkladá referencia z Evidencie referencií vedenej v IS ÚVO)</w:t>
            </w:r>
            <w:r>
              <w:rPr>
                <w:rStyle w:val="Odkaznapoznmkupodiarou"/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footnoteReference w:id="1"/>
            </w:r>
          </w:p>
        </w:tc>
      </w:tr>
      <w:tr w:rsidR="00E71F9D" w:rsidRPr="004A6106" w14:paraId="693CADCA" w14:textId="77777777" w:rsidTr="001551D4">
        <w:trPr>
          <w:cantSplit/>
          <w:trHeight w:val="365"/>
        </w:trPr>
        <w:tc>
          <w:tcPr>
            <w:tcW w:w="2126" w:type="dxa"/>
          </w:tcPr>
          <w:p w14:paraId="4D128B3F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76A8C6C1" w14:textId="533FAE6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43DDCD47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2F18FDAD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046CC07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CC8AA5D" w14:textId="7E0566D4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E71F9D" w:rsidRPr="004A6106" w14:paraId="33AB3449" w14:textId="77777777" w:rsidTr="001551D4">
        <w:trPr>
          <w:cantSplit/>
          <w:trHeight w:val="365"/>
        </w:trPr>
        <w:tc>
          <w:tcPr>
            <w:tcW w:w="2126" w:type="dxa"/>
          </w:tcPr>
          <w:p w14:paraId="298E6034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6342CB83" w14:textId="5B74C3F4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14863C15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7CBB9CC9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BC3E635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7ABCD6" w14:textId="270DE982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E71F9D" w:rsidRPr="004A6106" w14:paraId="498C7F00" w14:textId="77777777" w:rsidTr="001551D4">
        <w:trPr>
          <w:cantSplit/>
          <w:trHeight w:val="365"/>
        </w:trPr>
        <w:tc>
          <w:tcPr>
            <w:tcW w:w="2126" w:type="dxa"/>
          </w:tcPr>
          <w:p w14:paraId="5B685C9E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3C5CFEAC" w14:textId="560D6855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56A2F096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43F49E1B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31DD432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A625611" w14:textId="0563721F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E71F9D" w:rsidRPr="004A6106" w14:paraId="03DB8057" w14:textId="77777777" w:rsidTr="001551D4">
        <w:trPr>
          <w:cantSplit/>
          <w:trHeight w:val="365"/>
        </w:trPr>
        <w:tc>
          <w:tcPr>
            <w:tcW w:w="2126" w:type="dxa"/>
          </w:tcPr>
          <w:p w14:paraId="5C492E67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1173F208" w14:textId="4DB60E23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2818CB83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5A4439AE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B115CCA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65A0EE" w14:textId="3A626033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E71F9D" w:rsidRPr="004A6106" w14:paraId="72DD599F" w14:textId="77777777" w:rsidTr="001551D4">
        <w:trPr>
          <w:cantSplit/>
          <w:trHeight w:val="365"/>
        </w:trPr>
        <w:tc>
          <w:tcPr>
            <w:tcW w:w="2126" w:type="dxa"/>
          </w:tcPr>
          <w:p w14:paraId="780E1C95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261" w:type="dxa"/>
          </w:tcPr>
          <w:p w14:paraId="5801DAD0" w14:textId="7E860F83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</w:tcPr>
          <w:p w14:paraId="5A3437C6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14:paraId="204C9B72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B7E5B0C" w14:textId="77777777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5F42933" w14:textId="1421B08A" w:rsidR="00E71F9D" w:rsidRPr="004A6106" w:rsidRDefault="00E71F9D" w:rsidP="00FD301C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</w:tbl>
    <w:p w14:paraId="30C42FA2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ind w:left="5280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</w:p>
    <w:p w14:paraId="716431E4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A15A6">
        <w:rPr>
          <w:rFonts w:ascii="Times New Roman" w:hAnsi="Times New Roman"/>
          <w:b w:val="0"/>
          <w:bCs/>
          <w:sz w:val="22"/>
          <w:szCs w:val="22"/>
          <w:lang w:val="sk-SK"/>
        </w:rPr>
        <w:t>V ...................., dňa..................</w:t>
      </w:r>
    </w:p>
    <w:p w14:paraId="071FE2A0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.............................................................</w:t>
      </w:r>
    </w:p>
    <w:p w14:paraId="6D45C0EE" w14:textId="77777777" w:rsidR="00B9549F" w:rsidRPr="005A15A6" w:rsidRDefault="00B9549F" w:rsidP="00B9549F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Osoba oprávnená konať za uchádzača</w:t>
      </w:r>
    </w:p>
    <w:p w14:paraId="0DFA5B92" w14:textId="5897A7B6" w:rsidR="00A40C60" w:rsidRDefault="00B9549F" w:rsidP="00A40C60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(meno a priezvisko, podpis, pečiatka)</w:t>
      </w:r>
      <w:r w:rsidR="00A40C60">
        <w:rPr>
          <w:rFonts w:ascii="Times New Roman" w:hAnsi="Times New Roman"/>
          <w:b w:val="0"/>
          <w:bCs/>
          <w:i/>
          <w:sz w:val="22"/>
          <w:szCs w:val="22"/>
          <w:lang w:val="sk-SK"/>
        </w:rPr>
        <w:br w:type="page"/>
      </w:r>
    </w:p>
    <w:p w14:paraId="16AE5BC0" w14:textId="70018A06" w:rsidR="00B9549F" w:rsidRDefault="00A40C60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lastRenderedPageBreak/>
        <w:t>osoby určené na plnenie zmluvy - § 34 ods. 1 písm. g)</w:t>
      </w:r>
    </w:p>
    <w:p w14:paraId="0618EE29" w14:textId="0575569E" w:rsidR="00A40C60" w:rsidRDefault="00A40C60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018895F6" w14:textId="77777777" w:rsidR="00A40C60" w:rsidRDefault="00A40C60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tbl>
      <w:tblPr>
        <w:tblW w:w="1516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685"/>
        <w:gridCol w:w="3969"/>
        <w:gridCol w:w="3119"/>
      </w:tblGrid>
      <w:tr w:rsidR="004B671C" w:rsidRPr="004A6106" w14:paraId="48F9C874" w14:textId="77777777" w:rsidTr="00CC67F5">
        <w:trPr>
          <w:cantSplit/>
          <w:trHeight w:val="1337"/>
        </w:trPr>
        <w:tc>
          <w:tcPr>
            <w:tcW w:w="4395" w:type="dxa"/>
            <w:vAlign w:val="center"/>
          </w:tcPr>
          <w:p w14:paraId="6997E69F" w14:textId="6259ED7F" w:rsidR="004B671C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Osoba určená na plnenie zmluvy – Autorizovaný stavebný inžinier</w:t>
            </w:r>
          </w:p>
          <w:p w14:paraId="1AB3D65D" w14:textId="1A271D33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(Meno a priezvisko)</w:t>
            </w:r>
          </w:p>
        </w:tc>
        <w:tc>
          <w:tcPr>
            <w:tcW w:w="3685" w:type="dxa"/>
            <w:vAlign w:val="center"/>
          </w:tcPr>
          <w:p w14:paraId="003370C6" w14:textId="2B3666E4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highlight w:val="cyan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Opis projektu</w:t>
            </w:r>
            <w:r w:rsidR="00341E24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/ Kontaktná osoba</w:t>
            </w:r>
            <w:r w:rsidR="00143D17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(meno, priezvisko, email)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07A1E3E" w14:textId="60F56896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Hodnota stavby v EUR </w:t>
            </w:r>
            <w:r w:rsidR="00CC67F5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bez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DPH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7E700D8" w14:textId="6FB4B6B4" w:rsidR="004B671C" w:rsidRPr="004B671C" w:rsidRDefault="00D04C53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Ev</w:t>
            </w:r>
            <w:r w:rsidR="004B671C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. č. autorizácie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/ Doklad preukazujúci splnenie podmienky účasti</w:t>
            </w:r>
          </w:p>
        </w:tc>
      </w:tr>
      <w:tr w:rsidR="004B671C" w:rsidRPr="004A6106" w14:paraId="390599BC" w14:textId="77777777" w:rsidTr="00CC67F5">
        <w:trPr>
          <w:cantSplit/>
          <w:trHeight w:val="365"/>
        </w:trPr>
        <w:tc>
          <w:tcPr>
            <w:tcW w:w="4395" w:type="dxa"/>
          </w:tcPr>
          <w:p w14:paraId="318BE8ED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</w:tcPr>
          <w:p w14:paraId="5F739D51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</w:tcPr>
          <w:p w14:paraId="716728BB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D9274E3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  <w:tr w:rsidR="004B671C" w:rsidRPr="004A6106" w14:paraId="31923E13" w14:textId="77777777" w:rsidTr="00CC67F5">
        <w:trPr>
          <w:cantSplit/>
          <w:trHeight w:val="365"/>
        </w:trPr>
        <w:tc>
          <w:tcPr>
            <w:tcW w:w="4395" w:type="dxa"/>
          </w:tcPr>
          <w:p w14:paraId="26E78B54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685" w:type="dxa"/>
          </w:tcPr>
          <w:p w14:paraId="1BD8DAAD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</w:tcPr>
          <w:p w14:paraId="6949EB6C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3D98080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</w:tbl>
    <w:p w14:paraId="4A78E346" w14:textId="22C0E04C" w:rsidR="00A40C60" w:rsidRDefault="00A40C60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5C699102" w14:textId="58ECEBEB" w:rsidR="004B671C" w:rsidRDefault="004B671C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tbl>
      <w:tblPr>
        <w:tblW w:w="1516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7088"/>
      </w:tblGrid>
      <w:tr w:rsidR="004B671C" w:rsidRPr="004A6106" w14:paraId="7FCC33A4" w14:textId="77777777" w:rsidTr="00B75F7B">
        <w:trPr>
          <w:cantSplit/>
          <w:trHeight w:val="1337"/>
        </w:trPr>
        <w:tc>
          <w:tcPr>
            <w:tcW w:w="8080" w:type="dxa"/>
            <w:vAlign w:val="center"/>
          </w:tcPr>
          <w:p w14:paraId="307B4FA0" w14:textId="3AB91AA6" w:rsidR="004B671C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Osoba určená na plnenie zmluvy – </w:t>
            </w:r>
            <w:r w:rsidR="00B75F7B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Arborista</w:t>
            </w:r>
          </w:p>
          <w:p w14:paraId="05AA6BD8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(Meno a priezvisko)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14:paraId="539E6D19" w14:textId="6B694308" w:rsidR="004B671C" w:rsidRPr="004B671C" w:rsidRDefault="00D04C53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Doklad preukazujúci splnenie podmienky účasti</w:t>
            </w:r>
          </w:p>
        </w:tc>
      </w:tr>
      <w:tr w:rsidR="004B671C" w:rsidRPr="004A6106" w14:paraId="00F3CF8B" w14:textId="77777777" w:rsidTr="00B75F7B">
        <w:trPr>
          <w:cantSplit/>
          <w:trHeight w:val="365"/>
        </w:trPr>
        <w:tc>
          <w:tcPr>
            <w:tcW w:w="8080" w:type="dxa"/>
          </w:tcPr>
          <w:p w14:paraId="57E6196E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7858C7BF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  <w:tr w:rsidR="004B671C" w:rsidRPr="004A6106" w14:paraId="3D5ADA87" w14:textId="77777777" w:rsidTr="00B75F7B">
        <w:trPr>
          <w:cantSplit/>
          <w:trHeight w:val="365"/>
        </w:trPr>
        <w:tc>
          <w:tcPr>
            <w:tcW w:w="8080" w:type="dxa"/>
          </w:tcPr>
          <w:p w14:paraId="246DC35E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00BBBD53" w14:textId="77777777" w:rsidR="004B671C" w:rsidRPr="004A6106" w:rsidRDefault="004B671C" w:rsidP="00A75762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</w:tr>
    </w:tbl>
    <w:p w14:paraId="14236952" w14:textId="3763E5F2" w:rsidR="004B671C" w:rsidRDefault="004B671C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0E7951E7" w14:textId="77777777" w:rsidR="004B671C" w:rsidRDefault="004B671C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4A6830DB" w14:textId="77777777" w:rsidR="004B671C" w:rsidRDefault="004B671C" w:rsidP="00A40C60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</w:p>
    <w:p w14:paraId="20E6E056" w14:textId="77777777" w:rsidR="004B671C" w:rsidRPr="005A15A6" w:rsidRDefault="004B671C" w:rsidP="004B671C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A15A6">
        <w:rPr>
          <w:rFonts w:ascii="Times New Roman" w:hAnsi="Times New Roman"/>
          <w:b w:val="0"/>
          <w:bCs/>
          <w:sz w:val="22"/>
          <w:szCs w:val="22"/>
          <w:lang w:val="sk-SK"/>
        </w:rPr>
        <w:t>V ...................., dňa..................</w:t>
      </w:r>
    </w:p>
    <w:p w14:paraId="543919C9" w14:textId="77777777" w:rsidR="004B671C" w:rsidRPr="005A15A6" w:rsidRDefault="004B671C" w:rsidP="004B671C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.............................................................</w:t>
      </w:r>
    </w:p>
    <w:p w14:paraId="2D9F05FE" w14:textId="77777777" w:rsidR="004B671C" w:rsidRPr="005A15A6" w:rsidRDefault="004B671C" w:rsidP="004B671C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Osoba oprávnená konať za uchádzača</w:t>
      </w:r>
    </w:p>
    <w:p w14:paraId="7E5F1649" w14:textId="08D5E35E" w:rsidR="004B671C" w:rsidRPr="004C2601" w:rsidRDefault="004B671C" w:rsidP="004C2601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(meno a priezvisko, podpis, pečiatka)</w:t>
      </w:r>
    </w:p>
    <w:sectPr w:rsidR="004B671C" w:rsidRPr="004C2601" w:rsidSect="00811B99">
      <w:headerReference w:type="default" r:id="rId8"/>
      <w:pgSz w:w="16838" w:h="11906" w:orient="landscape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9CA0" w14:textId="77777777" w:rsidR="00B7178A" w:rsidRDefault="00B7178A" w:rsidP="00C43604">
      <w:r>
        <w:separator/>
      </w:r>
    </w:p>
  </w:endnote>
  <w:endnote w:type="continuationSeparator" w:id="0">
    <w:p w14:paraId="6BB992C8" w14:textId="77777777" w:rsidR="00B7178A" w:rsidRDefault="00B7178A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C631" w14:textId="77777777" w:rsidR="00B7178A" w:rsidRDefault="00B7178A" w:rsidP="00C43604">
      <w:r>
        <w:separator/>
      </w:r>
    </w:p>
  </w:footnote>
  <w:footnote w:type="continuationSeparator" w:id="0">
    <w:p w14:paraId="7A8FD0A7" w14:textId="77777777" w:rsidR="00B7178A" w:rsidRDefault="00B7178A" w:rsidP="00C43604">
      <w:r>
        <w:continuationSeparator/>
      </w:r>
    </w:p>
  </w:footnote>
  <w:footnote w:id="1">
    <w:p w14:paraId="2308100A" w14:textId="5E67B861" w:rsidR="00E71F9D" w:rsidRDefault="00E71F9D" w:rsidP="00E71F9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Ak nejde o referenciu v zmysle ZVO, uchádzač predloží do ponuky potvrdenie objednávateľa o uspokojivom </w:t>
      </w:r>
      <w:r w:rsidRPr="001E0899">
        <w:t>vykonaní stavebných prác a zhodnotení uskutočnených stavebných prác podľa obchodných podmienok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A4D" w14:textId="77777777" w:rsidR="001469C0" w:rsidRDefault="001469C0">
    <w:pPr>
      <w:pStyle w:val="Hlavika"/>
    </w:pPr>
    <w:r w:rsidRPr="006429C8">
      <w:rPr>
        <w:noProof/>
      </w:rPr>
      <w:drawing>
        <wp:anchor distT="0" distB="0" distL="114300" distR="114300" simplePos="0" relativeHeight="251661312" behindDoc="1" locked="0" layoutInCell="0" allowOverlap="1" wp14:anchorId="729AC7D6" wp14:editId="36F148F1">
          <wp:simplePos x="0" y="0"/>
          <wp:positionH relativeFrom="column">
            <wp:posOffset>202013</wp:posOffset>
          </wp:positionH>
          <wp:positionV relativeFrom="paragraph">
            <wp:posOffset>8890</wp:posOffset>
          </wp:positionV>
          <wp:extent cx="687705" cy="58674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40BE3" w14:textId="77777777" w:rsidR="001469C0" w:rsidRDefault="001469C0" w:rsidP="00326D0D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4E18DAFB" w14:textId="77777777" w:rsidR="001469C0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2A95AF05" w14:textId="77777777" w:rsidR="001469C0" w:rsidRPr="00325AAE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681281" w14:textId="77777777" w:rsidR="001469C0" w:rsidRDefault="001469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62F95"/>
    <w:rsid w:val="000B6228"/>
    <w:rsid w:val="00103AB4"/>
    <w:rsid w:val="00131189"/>
    <w:rsid w:val="00143D17"/>
    <w:rsid w:val="001469C0"/>
    <w:rsid w:val="001551D4"/>
    <w:rsid w:val="001D5110"/>
    <w:rsid w:val="0020154A"/>
    <w:rsid w:val="00202791"/>
    <w:rsid w:val="0028106F"/>
    <w:rsid w:val="002F7D02"/>
    <w:rsid w:val="00326D0D"/>
    <w:rsid w:val="00341E24"/>
    <w:rsid w:val="00457544"/>
    <w:rsid w:val="00473982"/>
    <w:rsid w:val="00486A5B"/>
    <w:rsid w:val="004A6106"/>
    <w:rsid w:val="004B671C"/>
    <w:rsid w:val="004C2601"/>
    <w:rsid w:val="004F1744"/>
    <w:rsid w:val="00502340"/>
    <w:rsid w:val="0056265B"/>
    <w:rsid w:val="005A15A6"/>
    <w:rsid w:val="005B0FA2"/>
    <w:rsid w:val="005C35CF"/>
    <w:rsid w:val="00634137"/>
    <w:rsid w:val="00655470"/>
    <w:rsid w:val="00690FFA"/>
    <w:rsid w:val="006F0A8E"/>
    <w:rsid w:val="00761E79"/>
    <w:rsid w:val="007744BD"/>
    <w:rsid w:val="007917C6"/>
    <w:rsid w:val="007A2BDD"/>
    <w:rsid w:val="00804E94"/>
    <w:rsid w:val="00811B99"/>
    <w:rsid w:val="00812CA8"/>
    <w:rsid w:val="00886395"/>
    <w:rsid w:val="008C116B"/>
    <w:rsid w:val="0098536D"/>
    <w:rsid w:val="009C6BCA"/>
    <w:rsid w:val="009F697C"/>
    <w:rsid w:val="009F6DBE"/>
    <w:rsid w:val="00A26871"/>
    <w:rsid w:val="00A36692"/>
    <w:rsid w:val="00A40C60"/>
    <w:rsid w:val="00A972F9"/>
    <w:rsid w:val="00B076F6"/>
    <w:rsid w:val="00B15192"/>
    <w:rsid w:val="00B7178A"/>
    <w:rsid w:val="00B75F7B"/>
    <w:rsid w:val="00B9549F"/>
    <w:rsid w:val="00BB6A50"/>
    <w:rsid w:val="00BC7E59"/>
    <w:rsid w:val="00C273EC"/>
    <w:rsid w:val="00C31B17"/>
    <w:rsid w:val="00C43604"/>
    <w:rsid w:val="00CC67F5"/>
    <w:rsid w:val="00CD1E72"/>
    <w:rsid w:val="00D04C53"/>
    <w:rsid w:val="00D173F7"/>
    <w:rsid w:val="00D271F0"/>
    <w:rsid w:val="00D40CBE"/>
    <w:rsid w:val="00DD2A8C"/>
    <w:rsid w:val="00E71F9D"/>
    <w:rsid w:val="00E75C24"/>
    <w:rsid w:val="00EB6450"/>
    <w:rsid w:val="00EC26D5"/>
    <w:rsid w:val="00EF3992"/>
    <w:rsid w:val="00F16B04"/>
    <w:rsid w:val="00F53978"/>
    <w:rsid w:val="00FA2A76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tabulka">
    <w:name w:val="tabulka"/>
    <w:basedOn w:val="Normlny"/>
    <w:rsid w:val="005A15A6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1451-E727-4283-ABD5-FC0FE3A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47</cp:revision>
  <dcterms:created xsi:type="dcterms:W3CDTF">2020-03-24T19:23:00Z</dcterms:created>
  <dcterms:modified xsi:type="dcterms:W3CDTF">2021-07-29T12:22:00Z</dcterms:modified>
</cp:coreProperties>
</file>