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B4BAD" w14:textId="77777777" w:rsidR="00082411" w:rsidRPr="00756803" w:rsidRDefault="00082411" w:rsidP="00082411">
      <w:pPr>
        <w:rPr>
          <w:rFonts w:ascii="Times New Roman" w:hAnsi="Times New Roman"/>
          <w:sz w:val="24"/>
          <w:szCs w:val="24"/>
        </w:rPr>
      </w:pPr>
    </w:p>
    <w:p w14:paraId="1DC2F92D" w14:textId="28FCFC27" w:rsidR="00BF339D" w:rsidRPr="00EB4725" w:rsidRDefault="00EB4725" w:rsidP="00EB4725">
      <w:pPr>
        <w:pStyle w:val="Nadpis1"/>
        <w:jc w:val="center"/>
        <w:rPr>
          <w:sz w:val="36"/>
          <w:szCs w:val="36"/>
        </w:rPr>
      </w:pPr>
      <w:r w:rsidRPr="00EB4725">
        <w:rPr>
          <w:sz w:val="36"/>
          <w:szCs w:val="36"/>
        </w:rPr>
        <w:t xml:space="preserve">Príloha č. </w:t>
      </w:r>
      <w:r w:rsidR="00D2738E">
        <w:rPr>
          <w:sz w:val="36"/>
          <w:szCs w:val="36"/>
        </w:rPr>
        <w:t>1 – Opis predmetu zákazky – časť 1</w:t>
      </w:r>
    </w:p>
    <w:p w14:paraId="5BDDF835" w14:textId="77777777" w:rsidR="00082411" w:rsidRPr="00756803" w:rsidRDefault="0008241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559B99A" w14:textId="42219802" w:rsidR="00D2738E" w:rsidRDefault="00D2738E" w:rsidP="00D2738E">
      <w:pPr>
        <w:jc w:val="both"/>
        <w:rPr>
          <w:rFonts w:ascii="Times New Roman" w:hAnsi="Times New Roman"/>
          <w:bCs/>
          <w:sz w:val="24"/>
          <w:szCs w:val="24"/>
        </w:rPr>
      </w:pPr>
      <w:bookmarkStart w:id="0" w:name="_Hlk23842125"/>
      <w:r w:rsidRPr="00D2738E">
        <w:rPr>
          <w:rFonts w:ascii="Times New Roman" w:hAnsi="Times New Roman"/>
          <w:bCs/>
          <w:sz w:val="24"/>
          <w:szCs w:val="24"/>
        </w:rPr>
        <w:t>Technická špecifikácia predmetu zákazky - časť č.1: „Osobný automobil nižšej triedy s hybridným pohonom“.</w:t>
      </w:r>
    </w:p>
    <w:tbl>
      <w:tblPr>
        <w:tblW w:w="8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1017"/>
        <w:gridCol w:w="1077"/>
        <w:gridCol w:w="1106"/>
        <w:gridCol w:w="1544"/>
      </w:tblGrid>
      <w:tr w:rsidR="00D2738E" w:rsidRPr="00C6209E" w14:paraId="13F8C583" w14:textId="77777777" w:rsidTr="00CE410A">
        <w:tc>
          <w:tcPr>
            <w:tcW w:w="3685" w:type="dxa"/>
            <w:shd w:val="clear" w:color="auto" w:fill="C0C0C0"/>
          </w:tcPr>
          <w:p w14:paraId="0CA1FAFC" w14:textId="77777777" w:rsidR="00D2738E" w:rsidRPr="00E6455D" w:rsidRDefault="00D2738E" w:rsidP="00CE410A">
            <w:pPr>
              <w:rPr>
                <w:rFonts w:ascii="Times New Roman" w:hAnsi="Times New Roman"/>
                <w:b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6455D">
              <w:rPr>
                <w:rFonts w:ascii="Times New Roman" w:hAnsi="Times New Roman"/>
                <w:b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Technické vlastnosti</w:t>
            </w:r>
          </w:p>
        </w:tc>
        <w:tc>
          <w:tcPr>
            <w:tcW w:w="1017" w:type="dxa"/>
            <w:shd w:val="clear" w:color="auto" w:fill="C0C0C0"/>
          </w:tcPr>
          <w:p w14:paraId="3D265FF3" w14:textId="77777777" w:rsidR="00D2738E" w:rsidRPr="00E6455D" w:rsidRDefault="00D2738E" w:rsidP="00CE410A">
            <w:pPr>
              <w:rPr>
                <w:rFonts w:ascii="Times New Roman" w:hAnsi="Times New Roman"/>
                <w:b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6455D">
              <w:rPr>
                <w:rFonts w:ascii="Times New Roman" w:hAnsi="Times New Roman"/>
                <w:b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Jednotka</w:t>
            </w:r>
          </w:p>
        </w:tc>
        <w:tc>
          <w:tcPr>
            <w:tcW w:w="1077" w:type="dxa"/>
            <w:shd w:val="clear" w:color="auto" w:fill="C0C0C0"/>
          </w:tcPr>
          <w:p w14:paraId="043BD548" w14:textId="77777777" w:rsidR="00D2738E" w:rsidRPr="00E6455D" w:rsidRDefault="00D2738E" w:rsidP="00CE410A">
            <w:pPr>
              <w:rPr>
                <w:rFonts w:ascii="Times New Roman" w:hAnsi="Times New Roman"/>
                <w:b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6455D">
              <w:rPr>
                <w:rFonts w:ascii="Times New Roman" w:hAnsi="Times New Roman"/>
                <w:b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Minimum</w:t>
            </w:r>
          </w:p>
        </w:tc>
        <w:tc>
          <w:tcPr>
            <w:tcW w:w="1106" w:type="dxa"/>
            <w:shd w:val="clear" w:color="auto" w:fill="C0C0C0"/>
          </w:tcPr>
          <w:p w14:paraId="0671E322" w14:textId="77777777" w:rsidR="00D2738E" w:rsidRPr="00E6455D" w:rsidRDefault="00D2738E" w:rsidP="00CE410A">
            <w:pPr>
              <w:rPr>
                <w:rFonts w:ascii="Times New Roman" w:hAnsi="Times New Roman"/>
                <w:b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6455D">
              <w:rPr>
                <w:rFonts w:ascii="Times New Roman" w:hAnsi="Times New Roman"/>
                <w:b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Maximum</w:t>
            </w:r>
          </w:p>
        </w:tc>
        <w:tc>
          <w:tcPr>
            <w:tcW w:w="1544" w:type="dxa"/>
            <w:shd w:val="clear" w:color="auto" w:fill="C0C0C0"/>
          </w:tcPr>
          <w:p w14:paraId="5A2336C3" w14:textId="77777777" w:rsidR="00D2738E" w:rsidRPr="00E6455D" w:rsidRDefault="00D2738E" w:rsidP="00CE410A">
            <w:pPr>
              <w:rPr>
                <w:rFonts w:ascii="Times New Roman" w:hAnsi="Times New Roman"/>
                <w:b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6455D">
              <w:rPr>
                <w:rFonts w:ascii="Times New Roman" w:hAnsi="Times New Roman"/>
                <w:b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Presná hodnota</w:t>
            </w:r>
          </w:p>
        </w:tc>
      </w:tr>
      <w:tr w:rsidR="00D2738E" w:rsidRPr="00C6209E" w14:paraId="4998542D" w14:textId="77777777" w:rsidTr="00CE410A">
        <w:tc>
          <w:tcPr>
            <w:tcW w:w="3685" w:type="dxa"/>
            <w:shd w:val="clear" w:color="auto" w:fill="auto"/>
          </w:tcPr>
          <w:p w14:paraId="49BDF0EE" w14:textId="77777777" w:rsidR="00D2738E" w:rsidRPr="004118AC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E5749A">
              <w:rPr>
                <w:rFonts w:ascii="Times New Roman" w:hAnsi="Times New Roman"/>
                <w:sz w:val="20"/>
                <w:szCs w:val="20"/>
              </w:rPr>
              <w:t xml:space="preserve">Osobný automobil nižšej triedy s hybridným pohonom </w:t>
            </w:r>
          </w:p>
        </w:tc>
        <w:tc>
          <w:tcPr>
            <w:tcW w:w="1017" w:type="dxa"/>
            <w:shd w:val="clear" w:color="auto" w:fill="auto"/>
          </w:tcPr>
          <w:p w14:paraId="16D0B919" w14:textId="77777777" w:rsidR="00D2738E" w:rsidRPr="004118AC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  <w:r w:rsidRPr="004118AC">
              <w:rPr>
                <w:rFonts w:ascii="Times New Roman" w:hAnsi="Times New Roman"/>
                <w:sz w:val="18"/>
                <w:szCs w:val="18"/>
              </w:rPr>
              <w:t>ks</w:t>
            </w:r>
          </w:p>
        </w:tc>
        <w:tc>
          <w:tcPr>
            <w:tcW w:w="1077" w:type="dxa"/>
            <w:shd w:val="clear" w:color="auto" w:fill="auto"/>
          </w:tcPr>
          <w:p w14:paraId="6059B75E" w14:textId="77777777" w:rsidR="00D2738E" w:rsidRPr="00F30798" w:rsidRDefault="00D2738E" w:rsidP="00CE410A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106" w:type="dxa"/>
            <w:shd w:val="clear" w:color="auto" w:fill="auto"/>
          </w:tcPr>
          <w:p w14:paraId="6CDC6F55" w14:textId="77777777" w:rsidR="00D2738E" w:rsidRPr="00F30798" w:rsidRDefault="00D2738E" w:rsidP="00CE410A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544" w:type="dxa"/>
            <w:shd w:val="clear" w:color="auto" w:fill="auto"/>
          </w:tcPr>
          <w:p w14:paraId="5FA7F614" w14:textId="77777777" w:rsidR="00D2738E" w:rsidRPr="00042C0E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738E" w:rsidRPr="00C6209E" w14:paraId="3C3CE617" w14:textId="77777777" w:rsidTr="00CE410A">
        <w:tc>
          <w:tcPr>
            <w:tcW w:w="3685" w:type="dxa"/>
            <w:shd w:val="clear" w:color="auto" w:fill="auto"/>
          </w:tcPr>
          <w:p w14:paraId="73E2264D" w14:textId="77777777" w:rsidR="00D2738E" w:rsidRPr="004118AC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4118AC">
              <w:rPr>
                <w:rFonts w:ascii="Times New Roman" w:hAnsi="Times New Roman"/>
                <w:sz w:val="20"/>
                <w:szCs w:val="20"/>
              </w:rPr>
              <w:t xml:space="preserve">Spaľovací motor  - zdvihový objem </w:t>
            </w:r>
          </w:p>
        </w:tc>
        <w:tc>
          <w:tcPr>
            <w:tcW w:w="1017" w:type="dxa"/>
            <w:shd w:val="clear" w:color="auto" w:fill="auto"/>
          </w:tcPr>
          <w:p w14:paraId="45E43DA6" w14:textId="77777777" w:rsidR="00D2738E" w:rsidRPr="004118AC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  <w:r w:rsidRPr="004118AC">
              <w:rPr>
                <w:rFonts w:ascii="Times New Roman" w:hAnsi="Times New Roman"/>
                <w:sz w:val="18"/>
                <w:szCs w:val="18"/>
              </w:rPr>
              <w:t>cm3</w:t>
            </w:r>
          </w:p>
        </w:tc>
        <w:tc>
          <w:tcPr>
            <w:tcW w:w="1077" w:type="dxa"/>
            <w:shd w:val="clear" w:color="auto" w:fill="auto"/>
          </w:tcPr>
          <w:p w14:paraId="601DF5E0" w14:textId="77777777" w:rsidR="00D2738E" w:rsidRPr="009205F4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  <w:r w:rsidRPr="009205F4">
              <w:rPr>
                <w:rFonts w:ascii="Times New Roman" w:hAnsi="Times New Roman"/>
                <w:sz w:val="18"/>
                <w:szCs w:val="18"/>
              </w:rPr>
              <w:t>149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14:paraId="786E73C7" w14:textId="77777777" w:rsidR="00D2738E" w:rsidRPr="009205F4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4" w:type="dxa"/>
            <w:shd w:val="clear" w:color="auto" w:fill="auto"/>
          </w:tcPr>
          <w:p w14:paraId="405C9E97" w14:textId="77777777" w:rsidR="00D2738E" w:rsidRPr="00042C0E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738E" w:rsidRPr="00C6209E" w14:paraId="36A5A4C0" w14:textId="77777777" w:rsidTr="00CE410A"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14:paraId="0753D507" w14:textId="77777777" w:rsidR="00D2738E" w:rsidRPr="004118AC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4118AC">
              <w:rPr>
                <w:rFonts w:ascii="Times New Roman" w:hAnsi="Times New Roman"/>
                <w:sz w:val="20"/>
                <w:szCs w:val="20"/>
              </w:rPr>
              <w:t>Spaľovací motor - výkon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</w:tcPr>
          <w:p w14:paraId="36202AC3" w14:textId="77777777" w:rsidR="00D2738E" w:rsidRPr="004118AC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  <w:r w:rsidRPr="004118AC">
              <w:rPr>
                <w:rFonts w:ascii="Times New Roman" w:hAnsi="Times New Roman"/>
                <w:sz w:val="18"/>
                <w:szCs w:val="18"/>
              </w:rPr>
              <w:t>kW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14:paraId="0B153DAE" w14:textId="77777777" w:rsidR="00D2738E" w:rsidRPr="009205F4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48EBF096" w14:textId="77777777" w:rsidR="00D2738E" w:rsidRPr="009205F4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14:paraId="1E79830F" w14:textId="77777777" w:rsidR="00D2738E" w:rsidRPr="00042C0E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738E" w:rsidRPr="00C6209E" w14:paraId="2533C7B0" w14:textId="77777777" w:rsidTr="00CE410A"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14:paraId="0BAE2C79" w14:textId="77777777" w:rsidR="00D2738E" w:rsidRPr="009E03E8" w:rsidRDefault="00D2738E" w:rsidP="00CE410A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2E4F">
              <w:rPr>
                <w:rFonts w:ascii="Times New Roman" w:hAnsi="Times New Roman"/>
                <w:sz w:val="20"/>
                <w:szCs w:val="20"/>
              </w:rPr>
              <w:t>Elektrický motor - výkon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</w:tcPr>
          <w:p w14:paraId="33ECE5D0" w14:textId="77777777" w:rsidR="00D2738E" w:rsidRPr="004118AC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  <w:r w:rsidRPr="004118AC">
              <w:rPr>
                <w:rFonts w:ascii="Times New Roman" w:hAnsi="Times New Roman"/>
                <w:sz w:val="18"/>
                <w:szCs w:val="18"/>
              </w:rPr>
              <w:t>kW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14:paraId="22393DD2" w14:textId="77777777" w:rsidR="00D2738E" w:rsidRPr="009205F4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0905724A" w14:textId="77777777" w:rsidR="00D2738E" w:rsidRPr="009205F4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14:paraId="30FE41EC" w14:textId="77777777" w:rsidR="00D2738E" w:rsidRPr="00042C0E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738E" w:rsidRPr="00C6209E" w14:paraId="4D0AFFE8" w14:textId="77777777" w:rsidTr="00CE410A"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14:paraId="4E807351" w14:textId="77777777" w:rsidR="00D2738E" w:rsidRPr="004118AC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092E4F">
              <w:rPr>
                <w:rFonts w:ascii="Times New Roman" w:hAnsi="Times New Roman"/>
                <w:sz w:val="20"/>
                <w:szCs w:val="20"/>
              </w:rPr>
              <w:t>Elektrický motor – krútiaci moment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</w:tcPr>
          <w:p w14:paraId="30D4D619" w14:textId="77777777" w:rsidR="00D2738E" w:rsidRPr="004118AC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  <w:r w:rsidRPr="004118AC">
              <w:rPr>
                <w:rFonts w:ascii="Times New Roman" w:hAnsi="Times New Roman"/>
                <w:sz w:val="18"/>
                <w:szCs w:val="18"/>
              </w:rPr>
              <w:t>Nm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14:paraId="70265798" w14:textId="1002D452" w:rsidR="00D2738E" w:rsidRPr="009205F4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7C0194" w:rsidRPr="007C0194">
              <w:rPr>
                <w:rFonts w:ascii="Times New Roman" w:hAnsi="Times New Roman"/>
                <w:color w:val="FF0000"/>
                <w:sz w:val="18"/>
                <w:szCs w:val="18"/>
              </w:rPr>
              <w:t>20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09FB4C3F" w14:textId="77777777" w:rsidR="00D2738E" w:rsidRPr="009205F4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14:paraId="08A8C144" w14:textId="77777777" w:rsidR="00D2738E" w:rsidRPr="00042C0E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738E" w:rsidRPr="00C6209E" w14:paraId="3B60C31D" w14:textId="77777777" w:rsidTr="00CE410A"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14:paraId="3A083595" w14:textId="77777777" w:rsidR="00D2738E" w:rsidRPr="004118AC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Maximálny výkon hybridného systému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</w:tcPr>
          <w:p w14:paraId="67FC67D9" w14:textId="77777777" w:rsidR="00D2738E" w:rsidRPr="004118AC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kW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14:paraId="5928DE0D" w14:textId="77777777" w:rsidR="00D2738E" w:rsidRPr="009205F4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0FDB79FC" w14:textId="77777777" w:rsidR="00D2738E" w:rsidRPr="009205F4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14:paraId="71E3632E" w14:textId="77777777" w:rsidR="00D2738E" w:rsidRPr="00042C0E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738E" w:rsidRPr="00C6209E" w14:paraId="3FB42EF9" w14:textId="77777777" w:rsidTr="00CE410A"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14:paraId="0A29FC7D" w14:textId="77777777" w:rsidR="00D2738E" w:rsidRPr="004118AC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4118AC">
              <w:rPr>
                <w:rFonts w:ascii="Times New Roman" w:hAnsi="Times New Roman"/>
                <w:sz w:val="20"/>
                <w:szCs w:val="20"/>
              </w:rPr>
              <w:t>Maximálna rýchlosť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</w:tcPr>
          <w:p w14:paraId="07C80FCB" w14:textId="77777777" w:rsidR="00D2738E" w:rsidRPr="004118AC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  <w:r w:rsidRPr="004118AC">
              <w:rPr>
                <w:rFonts w:ascii="Times New Roman" w:hAnsi="Times New Roman"/>
                <w:sz w:val="18"/>
                <w:szCs w:val="18"/>
              </w:rPr>
              <w:t>km/h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14:paraId="2112A40F" w14:textId="77777777" w:rsidR="00D2738E" w:rsidRPr="009205F4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  <w:r w:rsidRPr="009205F4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632C8799" w14:textId="77777777" w:rsidR="00D2738E" w:rsidRPr="009205F4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14:paraId="3E5AE29B" w14:textId="77777777" w:rsidR="00D2738E" w:rsidRPr="00042C0E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738E" w:rsidRPr="00C6209E" w14:paraId="558CABA8" w14:textId="77777777" w:rsidTr="00CE410A"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14:paraId="7E7AD80D" w14:textId="77777777" w:rsidR="00D2738E" w:rsidRPr="004118AC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4118AC">
              <w:rPr>
                <w:rFonts w:ascii="Times New Roman" w:hAnsi="Times New Roman"/>
                <w:sz w:val="20"/>
                <w:szCs w:val="20"/>
              </w:rPr>
              <w:t>Celková hmotnosť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</w:tcPr>
          <w:p w14:paraId="49BF6382" w14:textId="77777777" w:rsidR="00D2738E" w:rsidRPr="004118AC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  <w:r w:rsidRPr="004118AC">
              <w:rPr>
                <w:rFonts w:ascii="Times New Roman" w:hAnsi="Times New Roman"/>
                <w:sz w:val="18"/>
                <w:szCs w:val="18"/>
              </w:rPr>
              <w:t>kg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14:paraId="4E594492" w14:textId="2AABCF0C" w:rsidR="00D2738E" w:rsidRPr="009205F4" w:rsidRDefault="007C0194" w:rsidP="00CE410A">
            <w:pPr>
              <w:rPr>
                <w:rFonts w:ascii="Times New Roman" w:hAnsi="Times New Roman"/>
                <w:sz w:val="18"/>
                <w:szCs w:val="18"/>
              </w:rPr>
            </w:pPr>
            <w:r w:rsidRPr="007C0194">
              <w:rPr>
                <w:rFonts w:ascii="Times New Roman" w:hAnsi="Times New Roman"/>
                <w:color w:val="FF0000"/>
                <w:sz w:val="18"/>
                <w:szCs w:val="18"/>
              </w:rPr>
              <w:t>1615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51A886C8" w14:textId="77777777" w:rsidR="00D2738E" w:rsidRPr="009205F4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14:paraId="49477628" w14:textId="77777777" w:rsidR="00D2738E" w:rsidRPr="00042C0E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738E" w:rsidRPr="00C6209E" w14:paraId="0D81B170" w14:textId="77777777" w:rsidTr="00CE410A"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14:paraId="10A21EAE" w14:textId="77777777" w:rsidR="00D2738E" w:rsidRPr="004118AC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4118AC">
              <w:rPr>
                <w:rFonts w:ascii="Times New Roman" w:hAnsi="Times New Roman"/>
                <w:sz w:val="20"/>
                <w:szCs w:val="20"/>
              </w:rPr>
              <w:t>Objem batožinového priestoru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</w:tcPr>
          <w:p w14:paraId="367FBA1A" w14:textId="77777777" w:rsidR="00D2738E" w:rsidRPr="004118AC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  <w:r w:rsidRPr="004118AC">
              <w:rPr>
                <w:rFonts w:ascii="Times New Roman" w:hAnsi="Times New Roman"/>
                <w:sz w:val="18"/>
                <w:szCs w:val="18"/>
              </w:rPr>
              <w:t>liter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14:paraId="5D133675" w14:textId="77777777" w:rsidR="00D2738E" w:rsidRPr="009205F4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286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451D1D7D" w14:textId="77777777" w:rsidR="00D2738E" w:rsidRPr="009205F4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14:paraId="09012F56" w14:textId="77777777" w:rsidR="00D2738E" w:rsidRPr="00042C0E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738E" w:rsidRPr="00C6209E" w14:paraId="29536B20" w14:textId="77777777" w:rsidTr="00CE410A"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14:paraId="4380DC32" w14:textId="77777777" w:rsidR="00D2738E" w:rsidRPr="004118AC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4118AC">
              <w:rPr>
                <w:rFonts w:ascii="Times New Roman" w:hAnsi="Times New Roman"/>
                <w:sz w:val="20"/>
                <w:szCs w:val="20"/>
              </w:rPr>
              <w:t>Rázvor náprav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</w:tcPr>
          <w:p w14:paraId="418C4115" w14:textId="77777777" w:rsidR="00D2738E" w:rsidRPr="004118AC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  <w:r w:rsidRPr="004118AC">
              <w:rPr>
                <w:rFonts w:ascii="Times New Roman" w:hAnsi="Times New Roman"/>
                <w:sz w:val="18"/>
                <w:szCs w:val="18"/>
              </w:rPr>
              <w:t>mm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14:paraId="3CA99114" w14:textId="77777777" w:rsidR="00D2738E" w:rsidRPr="009205F4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  <w:r w:rsidRPr="009205F4">
              <w:rPr>
                <w:rFonts w:ascii="Times New Roman" w:hAnsi="Times New Roman"/>
                <w:sz w:val="18"/>
                <w:szCs w:val="18"/>
              </w:rPr>
              <w:t>25</w:t>
            </w: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502F8CEC" w14:textId="77777777" w:rsidR="00D2738E" w:rsidRPr="009205F4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14:paraId="4B3E1FB6" w14:textId="77777777" w:rsidR="00D2738E" w:rsidRPr="00042C0E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738E" w:rsidRPr="00C6209E" w14:paraId="374CFE04" w14:textId="77777777" w:rsidTr="00CE410A"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14:paraId="00417495" w14:textId="77777777" w:rsidR="00D2738E" w:rsidRPr="004118AC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4118AC">
              <w:rPr>
                <w:rFonts w:ascii="Times New Roman" w:hAnsi="Times New Roman"/>
                <w:sz w:val="20"/>
                <w:szCs w:val="20"/>
              </w:rPr>
              <w:t>Celková dĺžka vozidla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</w:tcPr>
          <w:p w14:paraId="6A223651" w14:textId="77777777" w:rsidR="00D2738E" w:rsidRPr="004118AC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  <w:r w:rsidRPr="004118AC">
              <w:rPr>
                <w:rFonts w:ascii="Times New Roman" w:hAnsi="Times New Roman"/>
                <w:sz w:val="18"/>
                <w:szCs w:val="18"/>
              </w:rPr>
              <w:t>mm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14:paraId="3D8AB87D" w14:textId="77777777" w:rsidR="00D2738E" w:rsidRPr="009205F4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  <w:r w:rsidRPr="009205F4">
              <w:rPr>
                <w:rFonts w:ascii="Times New Roman" w:hAnsi="Times New Roman"/>
                <w:sz w:val="18"/>
                <w:szCs w:val="18"/>
              </w:rPr>
              <w:t>394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0DD46D54" w14:textId="77777777" w:rsidR="00D2738E" w:rsidRPr="009205F4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14:paraId="2972E1CB" w14:textId="77777777" w:rsidR="00D2738E" w:rsidRPr="00042C0E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738E" w:rsidRPr="00C6209E" w14:paraId="30741F37" w14:textId="77777777" w:rsidTr="00CE410A"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14:paraId="1FB9AE0E" w14:textId="77777777" w:rsidR="00D2738E" w:rsidRPr="004118AC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4118AC">
              <w:rPr>
                <w:rFonts w:ascii="Times New Roman" w:hAnsi="Times New Roman"/>
                <w:sz w:val="20"/>
                <w:szCs w:val="20"/>
              </w:rPr>
              <w:t>Celková šírka vozidla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</w:tcPr>
          <w:p w14:paraId="31571751" w14:textId="77777777" w:rsidR="00D2738E" w:rsidRPr="004118AC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  <w:r w:rsidRPr="004118AC">
              <w:rPr>
                <w:rFonts w:ascii="Times New Roman" w:hAnsi="Times New Roman"/>
                <w:sz w:val="18"/>
                <w:szCs w:val="18"/>
              </w:rPr>
              <w:t>mm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14:paraId="75265C28" w14:textId="77777777" w:rsidR="00D2738E" w:rsidRPr="009205F4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  <w:r w:rsidRPr="009205F4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745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5BAA73A6" w14:textId="77777777" w:rsidR="00D2738E" w:rsidRPr="009205F4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14:paraId="352390BB" w14:textId="77777777" w:rsidR="00D2738E" w:rsidRPr="00042C0E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738E" w:rsidRPr="00C6209E" w14:paraId="15371A57" w14:textId="77777777" w:rsidTr="00CE410A"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14:paraId="71DE4D2E" w14:textId="77777777" w:rsidR="00D2738E" w:rsidRPr="004118AC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4118AC">
              <w:rPr>
                <w:rFonts w:ascii="Times New Roman" w:hAnsi="Times New Roman"/>
                <w:sz w:val="20"/>
                <w:szCs w:val="20"/>
              </w:rPr>
              <w:t>Celková výška vozidla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</w:tcPr>
          <w:p w14:paraId="7843D37F" w14:textId="77777777" w:rsidR="00D2738E" w:rsidRPr="004118AC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  <w:r w:rsidRPr="004118AC">
              <w:rPr>
                <w:rFonts w:ascii="Times New Roman" w:hAnsi="Times New Roman"/>
                <w:sz w:val="18"/>
                <w:szCs w:val="18"/>
              </w:rPr>
              <w:t>mm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14:paraId="5D159DA8" w14:textId="77777777" w:rsidR="00D2738E" w:rsidRPr="009205F4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  <w:r w:rsidRPr="009205F4">
              <w:rPr>
                <w:rFonts w:ascii="Times New Roman" w:hAnsi="Times New Roman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214E0CE0" w14:textId="77777777" w:rsidR="00D2738E" w:rsidRPr="009205F4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14:paraId="4A50B4DB" w14:textId="77777777" w:rsidR="00D2738E" w:rsidRPr="00042C0E" w:rsidRDefault="00D2738E" w:rsidP="00CE410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738E" w:rsidRPr="00C6209E" w14:paraId="1EDFF646" w14:textId="77777777" w:rsidTr="00CE410A">
        <w:tc>
          <w:tcPr>
            <w:tcW w:w="3685" w:type="dxa"/>
            <w:shd w:val="clear" w:color="auto" w:fill="C0C0C0"/>
          </w:tcPr>
          <w:p w14:paraId="7DFA3AD7" w14:textId="77777777" w:rsidR="00D2738E" w:rsidRPr="00C6209E" w:rsidRDefault="00D2738E" w:rsidP="00CE41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6209E">
              <w:rPr>
                <w:rFonts w:ascii="Times New Roman" w:hAnsi="Times New Roman"/>
                <w:b/>
                <w:sz w:val="18"/>
                <w:szCs w:val="18"/>
              </w:rPr>
              <w:t>Technické vlastnosti</w:t>
            </w:r>
          </w:p>
        </w:tc>
        <w:tc>
          <w:tcPr>
            <w:tcW w:w="4744" w:type="dxa"/>
            <w:gridSpan w:val="4"/>
            <w:shd w:val="clear" w:color="auto" w:fill="C0C0C0"/>
          </w:tcPr>
          <w:p w14:paraId="03B05600" w14:textId="77777777" w:rsidR="00D2738E" w:rsidRPr="00C6209E" w:rsidRDefault="00D2738E" w:rsidP="00CE410A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6209E">
              <w:rPr>
                <w:rFonts w:ascii="Times New Roman" w:hAnsi="Times New Roman"/>
                <w:b/>
                <w:sz w:val="18"/>
                <w:szCs w:val="18"/>
              </w:rPr>
              <w:t>Hodnota / charakteristika</w:t>
            </w:r>
          </w:p>
        </w:tc>
      </w:tr>
      <w:tr w:rsidR="00D2738E" w:rsidRPr="00C6209E" w14:paraId="77D64FF5" w14:textId="77777777" w:rsidTr="00CE410A">
        <w:tc>
          <w:tcPr>
            <w:tcW w:w="3685" w:type="dxa"/>
            <w:shd w:val="clear" w:color="auto" w:fill="auto"/>
          </w:tcPr>
          <w:p w14:paraId="10F79EB8" w14:textId="77777777" w:rsidR="00D2738E" w:rsidRPr="004118AC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4118AC">
              <w:rPr>
                <w:rFonts w:ascii="Times New Roman" w:hAnsi="Times New Roman"/>
                <w:sz w:val="20"/>
                <w:szCs w:val="20"/>
              </w:rPr>
              <w:t>Farba karosérie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0690B0AB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>Biela</w:t>
            </w:r>
          </w:p>
        </w:tc>
      </w:tr>
      <w:tr w:rsidR="00D2738E" w:rsidRPr="00C6209E" w14:paraId="1579A6FE" w14:textId="77777777" w:rsidTr="00CE410A">
        <w:tc>
          <w:tcPr>
            <w:tcW w:w="3685" w:type="dxa"/>
            <w:shd w:val="clear" w:color="auto" w:fill="auto"/>
          </w:tcPr>
          <w:p w14:paraId="73C660EA" w14:textId="77777777" w:rsidR="00D2738E" w:rsidRPr="004118AC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4118AC">
              <w:rPr>
                <w:rFonts w:ascii="Times New Roman" w:hAnsi="Times New Roman"/>
                <w:sz w:val="20"/>
                <w:szCs w:val="20"/>
              </w:rPr>
              <w:t>Karoséria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1C80D50A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>5- dverová</w:t>
            </w:r>
          </w:p>
        </w:tc>
      </w:tr>
      <w:tr w:rsidR="00D2738E" w:rsidRPr="00C6209E" w14:paraId="5F75F351" w14:textId="77777777" w:rsidTr="00CE410A">
        <w:tc>
          <w:tcPr>
            <w:tcW w:w="3685" w:type="dxa"/>
            <w:shd w:val="clear" w:color="auto" w:fill="auto"/>
          </w:tcPr>
          <w:p w14:paraId="77082740" w14:textId="77777777" w:rsidR="00D2738E" w:rsidRPr="004118AC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4118AC">
              <w:rPr>
                <w:rFonts w:ascii="Times New Roman" w:hAnsi="Times New Roman"/>
                <w:sz w:val="20"/>
                <w:szCs w:val="20"/>
              </w:rPr>
              <w:t>Vyhotovenie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0ED6BF4F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30DE3">
              <w:rPr>
                <w:rFonts w:ascii="Times New Roman" w:hAnsi="Times New Roman"/>
                <w:sz w:val="20"/>
                <w:szCs w:val="20"/>
              </w:rPr>
              <w:t>Hatchback</w:t>
            </w:r>
            <w:proofErr w:type="spellEnd"/>
          </w:p>
        </w:tc>
      </w:tr>
      <w:tr w:rsidR="00D2738E" w:rsidRPr="00C6209E" w14:paraId="7B4EB61A" w14:textId="77777777" w:rsidTr="00CE410A">
        <w:tc>
          <w:tcPr>
            <w:tcW w:w="3685" w:type="dxa"/>
            <w:shd w:val="clear" w:color="auto" w:fill="auto"/>
          </w:tcPr>
          <w:p w14:paraId="4B045E6A" w14:textId="77777777" w:rsidR="00D2738E" w:rsidRPr="004118AC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4118AC">
              <w:rPr>
                <w:rFonts w:ascii="Times New Roman" w:hAnsi="Times New Roman"/>
                <w:sz w:val="20"/>
                <w:szCs w:val="20"/>
              </w:rPr>
              <w:t xml:space="preserve">Prevodovka 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01A6E93F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>Automatická e-CVT</w:t>
            </w:r>
          </w:p>
        </w:tc>
      </w:tr>
      <w:tr w:rsidR="00D2738E" w:rsidRPr="00C6209E" w14:paraId="51CFDA42" w14:textId="77777777" w:rsidTr="00CE410A">
        <w:tc>
          <w:tcPr>
            <w:tcW w:w="3685" w:type="dxa"/>
            <w:shd w:val="clear" w:color="auto" w:fill="auto"/>
          </w:tcPr>
          <w:p w14:paraId="15AD07B3" w14:textId="77777777" w:rsidR="00D2738E" w:rsidRPr="004118AC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4118AC">
              <w:rPr>
                <w:rFonts w:ascii="Times New Roman" w:hAnsi="Times New Roman"/>
                <w:sz w:val="20"/>
                <w:szCs w:val="20"/>
              </w:rPr>
              <w:t>Emisná norma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2A0D0D9C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 xml:space="preserve">EURO 6 </w:t>
            </w:r>
          </w:p>
        </w:tc>
      </w:tr>
      <w:tr w:rsidR="00D2738E" w:rsidRPr="00C6209E" w14:paraId="66FEC0D3" w14:textId="77777777" w:rsidTr="00CE410A"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14:paraId="2DF505D9" w14:textId="77777777" w:rsidR="00D2738E" w:rsidRPr="004118AC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4118AC">
              <w:rPr>
                <w:rFonts w:ascii="Times New Roman" w:hAnsi="Times New Roman"/>
                <w:sz w:val="20"/>
                <w:szCs w:val="20"/>
              </w:rPr>
              <w:t>Palivo</w:t>
            </w:r>
          </w:p>
        </w:tc>
        <w:tc>
          <w:tcPr>
            <w:tcW w:w="47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BEE1094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>Bezolovnatý benzín</w:t>
            </w:r>
          </w:p>
        </w:tc>
      </w:tr>
      <w:tr w:rsidR="00D2738E" w:rsidRPr="00C6209E" w14:paraId="7FBA4BFC" w14:textId="77777777" w:rsidTr="00CE410A">
        <w:tc>
          <w:tcPr>
            <w:tcW w:w="3685" w:type="dxa"/>
            <w:shd w:val="clear" w:color="auto" w:fill="auto"/>
          </w:tcPr>
          <w:p w14:paraId="56384E4B" w14:textId="77777777" w:rsidR="00D2738E" w:rsidRPr="004118AC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4118AC">
              <w:rPr>
                <w:rFonts w:ascii="Times New Roman" w:hAnsi="Times New Roman"/>
                <w:sz w:val="20"/>
                <w:szCs w:val="20"/>
              </w:rPr>
              <w:t>Pohon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492085D0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>Hybridný , kombinácia benzín + elektrina</w:t>
            </w:r>
          </w:p>
        </w:tc>
      </w:tr>
      <w:tr w:rsidR="00D2738E" w:rsidRPr="00C6209E" w14:paraId="28C9B74D" w14:textId="77777777" w:rsidTr="00CE410A">
        <w:tc>
          <w:tcPr>
            <w:tcW w:w="3685" w:type="dxa"/>
            <w:shd w:val="clear" w:color="auto" w:fill="auto"/>
          </w:tcPr>
          <w:p w14:paraId="2901F111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Letné pneumatiky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4A89F004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na 15“diskoch z ľahkých zliatin</w:t>
            </w:r>
          </w:p>
        </w:tc>
      </w:tr>
      <w:tr w:rsidR="00D2738E" w:rsidRPr="00C6209E" w14:paraId="3518AA34" w14:textId="77777777" w:rsidTr="00CE410A">
        <w:tc>
          <w:tcPr>
            <w:tcW w:w="3685" w:type="dxa"/>
            <w:shd w:val="clear" w:color="auto" w:fill="auto"/>
          </w:tcPr>
          <w:p w14:paraId="5D89C363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lastRenderedPageBreak/>
              <w:t>Zimné pneumatiky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09199292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>na 15“oceľových diskoch</w:t>
            </w:r>
          </w:p>
        </w:tc>
      </w:tr>
      <w:tr w:rsidR="00D2738E" w:rsidRPr="00C6209E" w14:paraId="74CC53CF" w14:textId="77777777" w:rsidTr="00CE410A">
        <w:tc>
          <w:tcPr>
            <w:tcW w:w="3685" w:type="dxa"/>
            <w:shd w:val="clear" w:color="auto" w:fill="auto"/>
          </w:tcPr>
          <w:p w14:paraId="0E466B74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Rezervné koleso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3E94FD75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30DE3">
              <w:rPr>
                <w:rFonts w:ascii="Times New Roman" w:hAnsi="Times New Roman"/>
                <w:sz w:val="20"/>
                <w:szCs w:val="20"/>
              </w:rPr>
              <w:t>Dojazdové</w:t>
            </w:r>
            <w:proofErr w:type="spellEnd"/>
          </w:p>
        </w:tc>
      </w:tr>
      <w:tr w:rsidR="00D2738E" w:rsidRPr="00C6209E" w14:paraId="6741BB1A" w14:textId="77777777" w:rsidTr="00CE410A">
        <w:tc>
          <w:tcPr>
            <w:tcW w:w="3685" w:type="dxa"/>
            <w:shd w:val="clear" w:color="auto" w:fill="auto"/>
          </w:tcPr>
          <w:p w14:paraId="5DB81206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Klimatizácia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79986AAF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 xml:space="preserve">Automatická </w:t>
            </w:r>
          </w:p>
        </w:tc>
      </w:tr>
      <w:tr w:rsidR="00D2738E" w:rsidRPr="00C6209E" w14:paraId="0D0C6072" w14:textId="77777777" w:rsidTr="00CE410A">
        <w:tc>
          <w:tcPr>
            <w:tcW w:w="3685" w:type="dxa"/>
            <w:shd w:val="clear" w:color="auto" w:fill="auto"/>
          </w:tcPr>
          <w:p w14:paraId="5FB3B447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Centrálne zamykanie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0C17EDD9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>S diaľkovým ovládaním</w:t>
            </w:r>
          </w:p>
        </w:tc>
      </w:tr>
      <w:tr w:rsidR="00D2738E" w:rsidRPr="00C6209E" w14:paraId="0944D31B" w14:textId="77777777" w:rsidTr="00CE410A">
        <w:tc>
          <w:tcPr>
            <w:tcW w:w="3685" w:type="dxa"/>
            <w:shd w:val="clear" w:color="auto" w:fill="auto"/>
          </w:tcPr>
          <w:p w14:paraId="2EDCBB40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Čelné sklo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650844D0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>Odhlučnené</w:t>
            </w:r>
          </w:p>
        </w:tc>
      </w:tr>
      <w:tr w:rsidR="00D2738E" w:rsidRPr="00C6209E" w14:paraId="4481C829" w14:textId="77777777" w:rsidTr="00CE410A">
        <w:tc>
          <w:tcPr>
            <w:tcW w:w="3685" w:type="dxa"/>
            <w:shd w:val="clear" w:color="auto" w:fill="auto"/>
          </w:tcPr>
          <w:p w14:paraId="306369BB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Volant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70DC0A3D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>Multifunkčný s prvkami ovládania pre multimédiá</w:t>
            </w:r>
          </w:p>
        </w:tc>
      </w:tr>
      <w:tr w:rsidR="00D2738E" w:rsidRPr="00C6209E" w14:paraId="27C3B22D" w14:textId="77777777" w:rsidTr="00CE410A">
        <w:tc>
          <w:tcPr>
            <w:tcW w:w="3685" w:type="dxa"/>
            <w:shd w:val="clear" w:color="auto" w:fill="auto"/>
          </w:tcPr>
          <w:p w14:paraId="41E8AC6E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Elektrické ovládanie okien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162BC225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 xml:space="preserve">Vpredu </w:t>
            </w:r>
          </w:p>
        </w:tc>
      </w:tr>
      <w:tr w:rsidR="00D2738E" w:rsidRPr="00C6209E" w14:paraId="4A543DF1" w14:textId="77777777" w:rsidTr="00CE410A">
        <w:tc>
          <w:tcPr>
            <w:tcW w:w="3685" w:type="dxa"/>
            <w:shd w:val="clear" w:color="auto" w:fill="auto"/>
          </w:tcPr>
          <w:p w14:paraId="19972CAF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Displej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579A023A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 xml:space="preserve">Farebný </w:t>
            </w:r>
            <w:proofErr w:type="spellStart"/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multi</w:t>
            </w:r>
            <w:proofErr w:type="spellEnd"/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 xml:space="preserve">- informačný </w:t>
            </w:r>
          </w:p>
        </w:tc>
      </w:tr>
      <w:tr w:rsidR="00D2738E" w:rsidRPr="00C6209E" w14:paraId="24FA794C" w14:textId="77777777" w:rsidTr="00CE410A">
        <w:tc>
          <w:tcPr>
            <w:tcW w:w="3685" w:type="dxa"/>
            <w:shd w:val="clear" w:color="auto" w:fill="auto"/>
          </w:tcPr>
          <w:p w14:paraId="1CD91C59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Obrazovka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502134FC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 xml:space="preserve">Farebná, dotyková </w:t>
            </w:r>
          </w:p>
        </w:tc>
      </w:tr>
      <w:tr w:rsidR="00D2738E" w:rsidRPr="00C6209E" w14:paraId="288E44A3" w14:textId="77777777" w:rsidTr="00CE410A">
        <w:tc>
          <w:tcPr>
            <w:tcW w:w="3685" w:type="dxa"/>
            <w:shd w:val="clear" w:color="auto" w:fill="auto"/>
          </w:tcPr>
          <w:p w14:paraId="380C129B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Vonkajšie spätné zrkadlá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42328E6A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>Elektricky ovládané a  vyhrievané</w:t>
            </w:r>
          </w:p>
        </w:tc>
      </w:tr>
      <w:tr w:rsidR="00D2738E" w:rsidRPr="00C6209E" w14:paraId="01180A63" w14:textId="77777777" w:rsidTr="00CE410A">
        <w:tc>
          <w:tcPr>
            <w:tcW w:w="3685" w:type="dxa"/>
            <w:shd w:val="clear" w:color="auto" w:fill="auto"/>
          </w:tcPr>
          <w:p w14:paraId="74EBE9AB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Stierače predného okna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197037C4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>Inteligentné so senzorom dažďa</w:t>
            </w:r>
          </w:p>
        </w:tc>
      </w:tr>
      <w:tr w:rsidR="00D2738E" w:rsidRPr="00C6209E" w14:paraId="03A1B295" w14:textId="77777777" w:rsidTr="00CE410A">
        <w:tc>
          <w:tcPr>
            <w:tcW w:w="3685" w:type="dxa"/>
            <w:shd w:val="clear" w:color="auto" w:fill="auto"/>
          </w:tcPr>
          <w:p w14:paraId="12532394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Sedadlo vodiča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1A888D4E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>Výškovo nastaviteľné</w:t>
            </w:r>
          </w:p>
        </w:tc>
      </w:tr>
      <w:tr w:rsidR="00D2738E" w:rsidRPr="00C6209E" w14:paraId="2860CE9B" w14:textId="77777777" w:rsidTr="00CE410A">
        <w:tc>
          <w:tcPr>
            <w:tcW w:w="3685" w:type="dxa"/>
            <w:shd w:val="clear" w:color="auto" w:fill="auto"/>
          </w:tcPr>
          <w:p w14:paraId="6D4CB3AA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Čalúnenie sedadiel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3295656D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>Textilné</w:t>
            </w:r>
          </w:p>
        </w:tc>
      </w:tr>
      <w:tr w:rsidR="00D2738E" w:rsidRPr="00C6209E" w14:paraId="7AC68D87" w14:textId="77777777" w:rsidTr="00CE410A">
        <w:tc>
          <w:tcPr>
            <w:tcW w:w="3685" w:type="dxa"/>
            <w:shd w:val="clear" w:color="auto" w:fill="auto"/>
          </w:tcPr>
          <w:p w14:paraId="24E2D924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Cena zahŕňa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2DB102D6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30DE3">
              <w:rPr>
                <w:rFonts w:ascii="Times New Roman" w:hAnsi="Times New Roman"/>
                <w:sz w:val="20"/>
                <w:szCs w:val="20"/>
              </w:rPr>
              <w:t>Predkolízny</w:t>
            </w:r>
            <w:proofErr w:type="spellEnd"/>
            <w:r w:rsidRPr="00730DE3">
              <w:rPr>
                <w:rFonts w:ascii="Times New Roman" w:hAnsi="Times New Roman"/>
                <w:sz w:val="20"/>
                <w:szCs w:val="20"/>
              </w:rPr>
              <w:t xml:space="preserve"> bezpečnostný systém s detekciou chodcov a cyklistov</w:t>
            </w:r>
          </w:p>
        </w:tc>
      </w:tr>
      <w:tr w:rsidR="00D2738E" w:rsidRPr="00C6209E" w14:paraId="408C2E4B" w14:textId="77777777" w:rsidTr="00CE410A">
        <w:tc>
          <w:tcPr>
            <w:tcW w:w="3685" w:type="dxa"/>
            <w:shd w:val="clear" w:color="auto" w:fill="auto"/>
          </w:tcPr>
          <w:p w14:paraId="2E306051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Cena zahŕňa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10EBC90A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30DE3">
              <w:rPr>
                <w:rFonts w:ascii="Times New Roman" w:hAnsi="Times New Roman"/>
                <w:sz w:val="20"/>
                <w:szCs w:val="20"/>
              </w:rPr>
              <w:t>Predkolízny</w:t>
            </w:r>
            <w:proofErr w:type="spellEnd"/>
            <w:r w:rsidRPr="00730DE3">
              <w:rPr>
                <w:rFonts w:ascii="Times New Roman" w:hAnsi="Times New Roman"/>
                <w:sz w:val="20"/>
                <w:szCs w:val="20"/>
              </w:rPr>
              <w:t xml:space="preserve"> bezpečnostný systém s podporou v križovatkách</w:t>
            </w:r>
          </w:p>
        </w:tc>
      </w:tr>
      <w:tr w:rsidR="00D2738E" w:rsidRPr="00C6209E" w14:paraId="03C72997" w14:textId="77777777" w:rsidTr="00CE410A">
        <w:tc>
          <w:tcPr>
            <w:tcW w:w="3685" w:type="dxa"/>
            <w:shd w:val="clear" w:color="auto" w:fill="auto"/>
          </w:tcPr>
          <w:p w14:paraId="5CD8CCC9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Cena zahŕňa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0435172F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>Núdzový asistent riadenia</w:t>
            </w:r>
          </w:p>
        </w:tc>
      </w:tr>
      <w:tr w:rsidR="00D2738E" w:rsidRPr="00C6209E" w14:paraId="6208EEBF" w14:textId="77777777" w:rsidTr="00CE410A">
        <w:tc>
          <w:tcPr>
            <w:tcW w:w="3685" w:type="dxa"/>
            <w:shd w:val="clear" w:color="auto" w:fill="auto"/>
          </w:tcPr>
          <w:p w14:paraId="0A932C39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Cena zahŕňa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4B143A2F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>Systém upozornenia na opustenie jazdného pruhu</w:t>
            </w:r>
          </w:p>
        </w:tc>
      </w:tr>
      <w:tr w:rsidR="00D2738E" w:rsidRPr="00C6209E" w14:paraId="54A0B811" w14:textId="77777777" w:rsidTr="00CE410A">
        <w:tc>
          <w:tcPr>
            <w:tcW w:w="3685" w:type="dxa"/>
            <w:shd w:val="clear" w:color="auto" w:fill="auto"/>
          </w:tcPr>
          <w:p w14:paraId="0BBBEEC8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Cena zahŕňa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43C41685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>Asistent udržiavania vozidla v jazdnom pruhu</w:t>
            </w:r>
          </w:p>
        </w:tc>
      </w:tr>
      <w:tr w:rsidR="00D2738E" w:rsidRPr="00C6209E" w14:paraId="5F0D7442" w14:textId="77777777" w:rsidTr="00CE410A">
        <w:tc>
          <w:tcPr>
            <w:tcW w:w="3685" w:type="dxa"/>
            <w:shd w:val="clear" w:color="auto" w:fill="auto"/>
          </w:tcPr>
          <w:p w14:paraId="34C25684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Cena zahŕňa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1E7DE6D6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>Automatické prepínanie diaľkových svetiel</w:t>
            </w:r>
          </w:p>
        </w:tc>
      </w:tr>
      <w:tr w:rsidR="00D2738E" w:rsidRPr="00C6209E" w14:paraId="0011C51E" w14:textId="77777777" w:rsidTr="00CE410A">
        <w:tc>
          <w:tcPr>
            <w:tcW w:w="3685" w:type="dxa"/>
            <w:shd w:val="clear" w:color="auto" w:fill="auto"/>
          </w:tcPr>
          <w:p w14:paraId="223203FC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Cena zahŕňa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73CFA59F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>Systém rozpoznávania dopravných značiek</w:t>
            </w:r>
          </w:p>
        </w:tc>
      </w:tr>
      <w:tr w:rsidR="00D2738E" w:rsidRPr="00C6209E" w14:paraId="18DB245C" w14:textId="77777777" w:rsidTr="00CE410A">
        <w:tc>
          <w:tcPr>
            <w:tcW w:w="3685" w:type="dxa"/>
            <w:shd w:val="clear" w:color="auto" w:fill="auto"/>
          </w:tcPr>
          <w:p w14:paraId="44C3C938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Cena zahŕňa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260B4176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>Systém automatického núdzového volania</w:t>
            </w:r>
          </w:p>
        </w:tc>
      </w:tr>
      <w:tr w:rsidR="00D2738E" w:rsidRPr="00C6209E" w14:paraId="5CBBBC7C" w14:textId="77777777" w:rsidTr="00CE410A">
        <w:tc>
          <w:tcPr>
            <w:tcW w:w="3685" w:type="dxa"/>
            <w:shd w:val="clear" w:color="auto" w:fill="auto"/>
          </w:tcPr>
          <w:p w14:paraId="2A0EA4C1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Cena zahŕňa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0ED356F5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>Detekcia únavy vodiča</w:t>
            </w:r>
          </w:p>
        </w:tc>
      </w:tr>
      <w:tr w:rsidR="00D2738E" w:rsidRPr="00C6209E" w14:paraId="53704424" w14:textId="77777777" w:rsidTr="00CE410A">
        <w:tc>
          <w:tcPr>
            <w:tcW w:w="3685" w:type="dxa"/>
            <w:shd w:val="clear" w:color="auto" w:fill="auto"/>
          </w:tcPr>
          <w:p w14:paraId="293AC5D4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Cena zahŕňa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4EC41541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 xml:space="preserve">Predné svetlomety </w:t>
            </w:r>
            <w:proofErr w:type="spellStart"/>
            <w:r w:rsidRPr="00730DE3">
              <w:rPr>
                <w:rFonts w:ascii="Times New Roman" w:hAnsi="Times New Roman"/>
                <w:sz w:val="20"/>
                <w:szCs w:val="20"/>
              </w:rPr>
              <w:t>projektorové</w:t>
            </w:r>
            <w:proofErr w:type="spellEnd"/>
          </w:p>
        </w:tc>
      </w:tr>
      <w:tr w:rsidR="00D2738E" w:rsidRPr="00C6209E" w14:paraId="1D95D580" w14:textId="77777777" w:rsidTr="00CE410A">
        <w:tc>
          <w:tcPr>
            <w:tcW w:w="3685" w:type="dxa"/>
            <w:shd w:val="clear" w:color="auto" w:fill="auto"/>
          </w:tcPr>
          <w:p w14:paraId="14F2F7A4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Cena zahŕňa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48130AE5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>LED svetlá denného svietenia</w:t>
            </w:r>
          </w:p>
        </w:tc>
      </w:tr>
      <w:tr w:rsidR="00D2738E" w:rsidRPr="00C6209E" w14:paraId="448FE3AB" w14:textId="77777777" w:rsidTr="00CE410A">
        <w:tc>
          <w:tcPr>
            <w:tcW w:w="3685" w:type="dxa"/>
            <w:shd w:val="clear" w:color="auto" w:fill="auto"/>
          </w:tcPr>
          <w:p w14:paraId="182C4EF8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Cena zahŕňa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76DE2DCC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>Hmlové svetlá</w:t>
            </w:r>
          </w:p>
        </w:tc>
      </w:tr>
      <w:tr w:rsidR="00D2738E" w:rsidRPr="00C6209E" w14:paraId="6DA1C95E" w14:textId="77777777" w:rsidTr="00CE410A">
        <w:tc>
          <w:tcPr>
            <w:tcW w:w="3685" w:type="dxa"/>
            <w:shd w:val="clear" w:color="auto" w:fill="auto"/>
          </w:tcPr>
          <w:p w14:paraId="5F1DFB00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 xml:space="preserve">Cena zahŕňa 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1C330DB6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 xml:space="preserve">Zadná parkovacia kamera </w:t>
            </w:r>
          </w:p>
        </w:tc>
      </w:tr>
      <w:tr w:rsidR="00D2738E" w:rsidRPr="00C6209E" w14:paraId="0BC97608" w14:textId="77777777" w:rsidTr="00CE410A">
        <w:tc>
          <w:tcPr>
            <w:tcW w:w="3685" w:type="dxa"/>
            <w:shd w:val="clear" w:color="auto" w:fill="auto"/>
          </w:tcPr>
          <w:p w14:paraId="72B71B93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Cena zahŕňa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75A9BD20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sz w:val="20"/>
                <w:szCs w:val="20"/>
              </w:rPr>
              <w:t>Asistent rozjazdu do kopca</w:t>
            </w:r>
          </w:p>
        </w:tc>
      </w:tr>
      <w:tr w:rsidR="00D2738E" w:rsidRPr="00C6209E" w14:paraId="522990E0" w14:textId="77777777" w:rsidTr="00CE410A">
        <w:tc>
          <w:tcPr>
            <w:tcW w:w="3685" w:type="dxa"/>
            <w:shd w:val="clear" w:color="auto" w:fill="auto"/>
          </w:tcPr>
          <w:p w14:paraId="4AC1B8B1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Cena zahŕňa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04D74974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Kontrola tlaku v pneumatikách</w:t>
            </w:r>
          </w:p>
        </w:tc>
      </w:tr>
      <w:tr w:rsidR="00D2738E" w:rsidRPr="00C6209E" w14:paraId="1D41F654" w14:textId="77777777" w:rsidTr="00CE410A">
        <w:tc>
          <w:tcPr>
            <w:tcW w:w="3685" w:type="dxa"/>
            <w:shd w:val="clear" w:color="auto" w:fill="auto"/>
          </w:tcPr>
          <w:p w14:paraId="1FA7C1E3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Cena zahŕňa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01C5D325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Imobilizér</w:t>
            </w:r>
          </w:p>
        </w:tc>
      </w:tr>
      <w:tr w:rsidR="00D2738E" w:rsidRPr="00C6209E" w14:paraId="3E8265E5" w14:textId="77777777" w:rsidTr="00CE410A">
        <w:tc>
          <w:tcPr>
            <w:tcW w:w="3685" w:type="dxa"/>
            <w:shd w:val="clear" w:color="auto" w:fill="auto"/>
          </w:tcPr>
          <w:p w14:paraId="0693BDBA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Cena zahŕňa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6CE23E71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Bluetooth</w:t>
            </w:r>
          </w:p>
        </w:tc>
      </w:tr>
      <w:tr w:rsidR="00D2738E" w:rsidRPr="00C6209E" w14:paraId="6357E815" w14:textId="77777777" w:rsidTr="00CE410A">
        <w:tc>
          <w:tcPr>
            <w:tcW w:w="3685" w:type="dxa"/>
            <w:shd w:val="clear" w:color="auto" w:fill="auto"/>
          </w:tcPr>
          <w:p w14:paraId="2B8BCAF3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Cena zahŕňa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2CF58E11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Elektronická parkovacia brzda</w:t>
            </w:r>
          </w:p>
        </w:tc>
      </w:tr>
      <w:tr w:rsidR="00D2738E" w:rsidRPr="00C6209E" w14:paraId="7DC8F1BD" w14:textId="77777777" w:rsidTr="00CE410A">
        <w:tc>
          <w:tcPr>
            <w:tcW w:w="3685" w:type="dxa"/>
            <w:shd w:val="clear" w:color="auto" w:fill="auto"/>
          </w:tcPr>
          <w:p w14:paraId="3E6F5987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Cena zahŕňa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50CA5919" w14:textId="77777777" w:rsidR="00D2738E" w:rsidRPr="00730DE3" w:rsidRDefault="00D2738E" w:rsidP="00CE410A">
            <w:pPr>
              <w:rPr>
                <w:rFonts w:ascii="Times New Roman" w:hAnsi="Times New Roman"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 xml:space="preserve">Adaptívny </w:t>
            </w:r>
            <w:proofErr w:type="spellStart"/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tempomat</w:t>
            </w:r>
            <w:proofErr w:type="spellEnd"/>
          </w:p>
        </w:tc>
      </w:tr>
      <w:tr w:rsidR="00D2738E" w:rsidRPr="00C6209E" w14:paraId="16B51B6D" w14:textId="77777777" w:rsidTr="00CE410A">
        <w:tc>
          <w:tcPr>
            <w:tcW w:w="3685" w:type="dxa"/>
            <w:shd w:val="clear" w:color="auto" w:fill="auto"/>
          </w:tcPr>
          <w:p w14:paraId="20EEE1D0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Cena zahŕňa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0759AFAC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Čelné a bočné airbagy pre vodiča a spolujazdca</w:t>
            </w:r>
          </w:p>
        </w:tc>
      </w:tr>
      <w:tr w:rsidR="00D2738E" w:rsidRPr="00C6209E" w14:paraId="6D212389" w14:textId="77777777" w:rsidTr="00CE410A">
        <w:tc>
          <w:tcPr>
            <w:tcW w:w="3685" w:type="dxa"/>
            <w:shd w:val="clear" w:color="auto" w:fill="auto"/>
          </w:tcPr>
          <w:p w14:paraId="3CE9D214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Cena zahŕňa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712D2CEB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Hlavové airbagy</w:t>
            </w:r>
          </w:p>
        </w:tc>
      </w:tr>
      <w:tr w:rsidR="00D2738E" w:rsidRPr="00C6209E" w14:paraId="7AC553D6" w14:textId="77777777" w:rsidTr="00CE410A">
        <w:tc>
          <w:tcPr>
            <w:tcW w:w="3685" w:type="dxa"/>
            <w:shd w:val="clear" w:color="auto" w:fill="auto"/>
          </w:tcPr>
          <w:p w14:paraId="2B5D3BD4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Cena zahŕňa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32CCEDA3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Povinná výbava</w:t>
            </w:r>
          </w:p>
        </w:tc>
      </w:tr>
      <w:tr w:rsidR="00D2738E" w:rsidRPr="00C6209E" w14:paraId="2908DAC5" w14:textId="77777777" w:rsidTr="00CE410A">
        <w:tc>
          <w:tcPr>
            <w:tcW w:w="3685" w:type="dxa"/>
            <w:shd w:val="clear" w:color="auto" w:fill="auto"/>
          </w:tcPr>
          <w:p w14:paraId="7F2E3FD6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30DE3">
              <w:rPr>
                <w:rFonts w:ascii="Times New Roman" w:hAnsi="Times New Roman"/>
                <w:bCs/>
                <w:sz w:val="20"/>
                <w:szCs w:val="20"/>
              </w:rPr>
              <w:t>Cena zahŕňa</w:t>
            </w:r>
          </w:p>
        </w:tc>
        <w:tc>
          <w:tcPr>
            <w:tcW w:w="4744" w:type="dxa"/>
            <w:gridSpan w:val="4"/>
            <w:shd w:val="clear" w:color="auto" w:fill="auto"/>
          </w:tcPr>
          <w:p w14:paraId="2C53E1C4" w14:textId="77777777" w:rsidR="00D2738E" w:rsidRPr="00730DE3" w:rsidRDefault="00D2738E" w:rsidP="00CE410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Záruka 3 roky alebo 100000km</w:t>
            </w:r>
          </w:p>
        </w:tc>
      </w:tr>
    </w:tbl>
    <w:p w14:paraId="7190F9BE" w14:textId="77777777" w:rsidR="00D2738E" w:rsidRPr="00D2738E" w:rsidRDefault="00D2738E" w:rsidP="00D2738E">
      <w:pPr>
        <w:jc w:val="both"/>
        <w:rPr>
          <w:rFonts w:ascii="Times New Roman" w:hAnsi="Times New Roman"/>
          <w:bCs/>
          <w:sz w:val="24"/>
          <w:szCs w:val="24"/>
        </w:rPr>
      </w:pPr>
    </w:p>
    <w:bookmarkEnd w:id="0"/>
    <w:p w14:paraId="1FFA392D" w14:textId="44D92348" w:rsidR="00D33741" w:rsidRPr="00756803" w:rsidRDefault="00D33741" w:rsidP="00D2738E">
      <w:pPr>
        <w:jc w:val="both"/>
        <w:rPr>
          <w:rFonts w:ascii="Times New Roman" w:hAnsi="Times New Roman"/>
          <w:bCs/>
          <w:sz w:val="24"/>
          <w:szCs w:val="24"/>
        </w:rPr>
      </w:pPr>
    </w:p>
    <w:p w14:paraId="7343E474" w14:textId="7265ED42" w:rsidR="00D2738E" w:rsidRPr="00D2738E" w:rsidRDefault="00D2738E" w:rsidP="00D2738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2738E">
        <w:rPr>
          <w:rFonts w:ascii="Times New Roman" w:hAnsi="Times New Roman"/>
          <w:b/>
          <w:bCs/>
          <w:sz w:val="24"/>
          <w:szCs w:val="24"/>
        </w:rPr>
        <w:t>ĎALŠIE OSOBITNÉ POŽIADAVKY:</w:t>
      </w:r>
    </w:p>
    <w:p w14:paraId="0EA020C4" w14:textId="77777777" w:rsidR="00D2738E" w:rsidRPr="00D2738E" w:rsidRDefault="00D2738E" w:rsidP="00D2738E">
      <w:pPr>
        <w:jc w:val="both"/>
        <w:rPr>
          <w:rFonts w:ascii="Times New Roman" w:hAnsi="Times New Roman"/>
          <w:sz w:val="24"/>
          <w:szCs w:val="24"/>
        </w:rPr>
      </w:pPr>
      <w:r w:rsidRPr="00D2738E">
        <w:rPr>
          <w:rFonts w:ascii="Times New Roman" w:hAnsi="Times New Roman"/>
          <w:sz w:val="24"/>
          <w:szCs w:val="24"/>
        </w:rPr>
        <w:t>- nové vozidlá,</w:t>
      </w:r>
    </w:p>
    <w:p w14:paraId="3015C4F6" w14:textId="77777777" w:rsidR="00D2738E" w:rsidRPr="00D2738E" w:rsidRDefault="00D2738E" w:rsidP="00D2738E">
      <w:pPr>
        <w:jc w:val="both"/>
        <w:rPr>
          <w:rFonts w:ascii="Times New Roman" w:hAnsi="Times New Roman"/>
          <w:sz w:val="24"/>
          <w:szCs w:val="24"/>
        </w:rPr>
      </w:pPr>
      <w:r w:rsidRPr="00D2738E">
        <w:rPr>
          <w:rFonts w:ascii="Times New Roman" w:hAnsi="Times New Roman"/>
          <w:sz w:val="24"/>
          <w:szCs w:val="24"/>
        </w:rPr>
        <w:t>- dodacia doba do 22 týždňov,</w:t>
      </w:r>
    </w:p>
    <w:p w14:paraId="4E31EF54" w14:textId="77777777" w:rsidR="00D2738E" w:rsidRPr="00D2738E" w:rsidRDefault="00D2738E" w:rsidP="00D2738E">
      <w:pPr>
        <w:jc w:val="both"/>
        <w:rPr>
          <w:rFonts w:ascii="Times New Roman" w:hAnsi="Times New Roman"/>
          <w:sz w:val="24"/>
          <w:szCs w:val="24"/>
        </w:rPr>
      </w:pPr>
      <w:r w:rsidRPr="00D2738E">
        <w:rPr>
          <w:rFonts w:ascii="Times New Roman" w:hAnsi="Times New Roman"/>
          <w:sz w:val="24"/>
          <w:szCs w:val="24"/>
        </w:rPr>
        <w:t>- návod na obsluhu a údržbu v slovenskom jazyku,</w:t>
      </w:r>
    </w:p>
    <w:p w14:paraId="6CB73ACF" w14:textId="77777777" w:rsidR="00D2738E" w:rsidRPr="00D2738E" w:rsidRDefault="00D2738E" w:rsidP="00D2738E">
      <w:p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D2738E">
        <w:rPr>
          <w:rFonts w:ascii="Times New Roman" w:hAnsi="Times New Roman"/>
          <w:sz w:val="24"/>
          <w:szCs w:val="24"/>
        </w:rPr>
        <w:t>- motorové vozidlá budú odovzdané obstarávateľovi prihlásené do evidencie,  s platným osvedčením I.   a II. a pripevnenými evidenčnými číslami,</w:t>
      </w:r>
    </w:p>
    <w:p w14:paraId="5D7040E6" w14:textId="77777777" w:rsidR="00BF339D" w:rsidRPr="00756803" w:rsidRDefault="00BF339D">
      <w:pPr>
        <w:rPr>
          <w:rFonts w:ascii="Times New Roman" w:hAnsi="Times New Roman"/>
          <w:b/>
          <w:bCs/>
          <w:sz w:val="24"/>
          <w:szCs w:val="24"/>
        </w:rPr>
      </w:pPr>
    </w:p>
    <w:p w14:paraId="36769152" w14:textId="77777777" w:rsidR="00BF339D" w:rsidRPr="00756803" w:rsidRDefault="00BF339D">
      <w:pPr>
        <w:rPr>
          <w:rFonts w:ascii="Times New Roman" w:hAnsi="Times New Roman"/>
          <w:sz w:val="24"/>
          <w:szCs w:val="24"/>
        </w:rPr>
      </w:pPr>
    </w:p>
    <w:sectPr w:rsidR="00BF339D" w:rsidRPr="007568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F7E39" w14:textId="77777777" w:rsidR="00970EFE" w:rsidRDefault="00970EFE">
      <w:pPr>
        <w:spacing w:after="0" w:line="240" w:lineRule="auto"/>
      </w:pPr>
      <w:r>
        <w:separator/>
      </w:r>
    </w:p>
  </w:endnote>
  <w:endnote w:type="continuationSeparator" w:id="0">
    <w:p w14:paraId="4742456C" w14:textId="77777777" w:rsidR="00970EFE" w:rsidRDefault="00970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38BEA" w14:textId="77777777" w:rsidR="00970EFE" w:rsidRDefault="00970EFE">
      <w:pPr>
        <w:spacing w:after="0" w:line="240" w:lineRule="auto"/>
      </w:pPr>
      <w:r>
        <w:separator/>
      </w:r>
    </w:p>
  </w:footnote>
  <w:footnote w:type="continuationSeparator" w:id="0">
    <w:p w14:paraId="3125F6E8" w14:textId="77777777" w:rsidR="00970EFE" w:rsidRDefault="00970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B1FA5"/>
    <w:multiLevelType w:val="hybridMultilevel"/>
    <w:tmpl w:val="48BE122A"/>
    <w:lvl w:ilvl="0" w:tplc="391EB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00188"/>
    <w:multiLevelType w:val="hybridMultilevel"/>
    <w:tmpl w:val="FF366A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B5C57"/>
    <w:multiLevelType w:val="hybridMultilevel"/>
    <w:tmpl w:val="2FDEA908"/>
    <w:lvl w:ilvl="0" w:tplc="4E28ED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CDA389A">
      <w:start w:val="1"/>
      <w:numFmt w:val="lowerLetter"/>
      <w:pStyle w:val="Odsekzoznamu"/>
      <w:lvlText w:val="%2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DC9"/>
    <w:rsid w:val="00024F19"/>
    <w:rsid w:val="0008202F"/>
    <w:rsid w:val="00082411"/>
    <w:rsid w:val="001078AC"/>
    <w:rsid w:val="00184701"/>
    <w:rsid w:val="001878B2"/>
    <w:rsid w:val="001D32AD"/>
    <w:rsid w:val="00240D1C"/>
    <w:rsid w:val="002B5DEE"/>
    <w:rsid w:val="00383CDC"/>
    <w:rsid w:val="003C36BC"/>
    <w:rsid w:val="003E25BC"/>
    <w:rsid w:val="004017B8"/>
    <w:rsid w:val="004E092A"/>
    <w:rsid w:val="004E6AAA"/>
    <w:rsid w:val="005116D1"/>
    <w:rsid w:val="00512239"/>
    <w:rsid w:val="005B2D84"/>
    <w:rsid w:val="00657DC9"/>
    <w:rsid w:val="006F1EC4"/>
    <w:rsid w:val="0074228E"/>
    <w:rsid w:val="00753739"/>
    <w:rsid w:val="00756803"/>
    <w:rsid w:val="007C0194"/>
    <w:rsid w:val="007D42BE"/>
    <w:rsid w:val="00897D1D"/>
    <w:rsid w:val="009514DE"/>
    <w:rsid w:val="00970EFE"/>
    <w:rsid w:val="00AF2EC5"/>
    <w:rsid w:val="00B04F88"/>
    <w:rsid w:val="00B52F65"/>
    <w:rsid w:val="00BA279E"/>
    <w:rsid w:val="00BD40FB"/>
    <w:rsid w:val="00BF339D"/>
    <w:rsid w:val="00C02F89"/>
    <w:rsid w:val="00CC3DBD"/>
    <w:rsid w:val="00D03591"/>
    <w:rsid w:val="00D2738E"/>
    <w:rsid w:val="00D33741"/>
    <w:rsid w:val="00DF7C31"/>
    <w:rsid w:val="00E722E1"/>
    <w:rsid w:val="00EB4725"/>
    <w:rsid w:val="00F7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B07854"/>
  <w15:chartTrackingRefBased/>
  <w15:docId w15:val="{61C08142-E51B-4C31-9565-265B8E404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EB47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Odkaznakomentr">
    <w:name w:val="annotation reference"/>
    <w:uiPriority w:val="99"/>
    <w:semiHidden/>
    <w:unhideWhenUsed/>
    <w:rsid w:val="00657DC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57DC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657DC9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7DC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657DC9"/>
    <w:rPr>
      <w:b/>
      <w:bCs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EB472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Odsekzoznamu">
    <w:name w:val="List Paragraph"/>
    <w:aliases w:val="Odsek a)"/>
    <w:basedOn w:val="Normlny"/>
    <w:qFormat/>
    <w:rsid w:val="00D2738E"/>
    <w:pPr>
      <w:numPr>
        <w:ilvl w:val="1"/>
        <w:numId w:val="2"/>
      </w:numPr>
      <w:spacing w:after="120" w:line="240" w:lineRule="auto"/>
      <w:contextualSpacing/>
    </w:pPr>
    <w:rPr>
      <w:rFonts w:ascii="Arial" w:hAnsi="Arial"/>
      <w:color w:val="000000" w:themeColor="text1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6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8DED4-D112-45B7-A2EA-98CE0CB18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415</Words>
  <Characters>2371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Fodora, Stanislav</dc:creator>
  <cp:keywords/>
  <cp:lastModifiedBy>Heriban Tomáš, Mgr.</cp:lastModifiedBy>
  <cp:revision>8</cp:revision>
  <cp:lastPrinted>2019-08-28T07:07:00Z</cp:lastPrinted>
  <dcterms:created xsi:type="dcterms:W3CDTF">2019-12-11T16:57:00Z</dcterms:created>
  <dcterms:modified xsi:type="dcterms:W3CDTF">2021-09-28T07:30:00Z</dcterms:modified>
</cp:coreProperties>
</file>