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5E885E45"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ev. č. objednávateľa:</w:t>
      </w:r>
      <w:r w:rsidR="00E04400">
        <w:rPr>
          <w:rFonts w:cstheme="minorHAnsi"/>
          <w:b/>
        </w:rPr>
        <w:t xml:space="preserve"> </w:t>
      </w:r>
      <w:r w:rsidR="00C35B49">
        <w:rPr>
          <w:rFonts w:cstheme="minorHAnsi"/>
          <w:b/>
        </w:rPr>
        <w:t>1249/2021/ODDVP</w:t>
      </w:r>
      <w:r>
        <w:rPr>
          <w:rFonts w:cstheme="minorHAnsi"/>
          <w:b/>
        </w:rPr>
        <w:t xml:space="preserve">                                      </w:t>
      </w:r>
      <w:r>
        <w:rPr>
          <w:rFonts w:cstheme="minorHAnsi"/>
          <w:b/>
        </w:rPr>
        <w:tab/>
      </w:r>
      <w:r>
        <w:rPr>
          <w:rFonts w:cstheme="minorHAnsi"/>
          <w:b/>
        </w:rPr>
        <w:tab/>
        <w:t xml:space="preserve">ev. č. zhotoviteľa: </w:t>
      </w:r>
    </w:p>
    <w:p w14:paraId="19418C56" w14:textId="2544AC1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w:t>
      </w:r>
      <w:r w:rsidR="00D40C95">
        <w:rPr>
          <w:rFonts w:cstheme="minorHAnsi"/>
          <w:b/>
          <w:sz w:val="28"/>
          <w:szCs w:val="28"/>
        </w:rPr>
        <w:t>diele</w:t>
      </w:r>
      <w:r>
        <w:rPr>
          <w:rFonts w:cstheme="minorHAnsi"/>
          <w:b/>
          <w:sz w:val="28"/>
          <w:szCs w:val="28"/>
        </w:rPr>
        <w:t xml:space="preserve"> s </w:t>
      </w:r>
      <w:bookmarkStart w:id="0" w:name="bookmark2"/>
      <w:r>
        <w:rPr>
          <w:rFonts w:cstheme="minorHAnsi"/>
          <w:b/>
          <w:sz w:val="28"/>
          <w:szCs w:val="28"/>
        </w:rPr>
        <w:t>názvom:</w:t>
      </w:r>
      <w:bookmarkEnd w:id="0"/>
    </w:p>
    <w:p w14:paraId="077B2865" w14:textId="77777777" w:rsidR="00595918" w:rsidRDefault="00595918" w:rsidP="002947AB">
      <w:pPr>
        <w:pStyle w:val="Default"/>
        <w:jc w:val="center"/>
        <w:rPr>
          <w:rStyle w:val="CharStyle13"/>
          <w:rFonts w:asciiTheme="minorHAnsi" w:eastAsia="Times New Roman" w:hAnsiTheme="minorHAnsi" w:cstheme="minorHAnsi"/>
          <w:sz w:val="28"/>
          <w:szCs w:val="28"/>
          <w:lang w:eastAsia="sk-SK"/>
        </w:rPr>
      </w:pPr>
      <w:r w:rsidRPr="00595918">
        <w:rPr>
          <w:rStyle w:val="CharStyle13"/>
          <w:rFonts w:asciiTheme="minorHAnsi" w:eastAsia="Times New Roman" w:hAnsiTheme="minorHAnsi" w:cstheme="minorHAnsi"/>
          <w:sz w:val="28"/>
          <w:szCs w:val="28"/>
          <w:lang w:eastAsia="sk-SK"/>
        </w:rPr>
        <w:t xml:space="preserve">PRIESTORY RECEPCIE, ZASADAČKY A SKLADOVÝ PRIESTOR NA ÚRADE BANSKOBYSTRICKÉHO SAMOSPRÁVNEHO KRAJA </w:t>
      </w:r>
    </w:p>
    <w:p w14:paraId="1B8CFE3D" w14:textId="68E3D54F"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9756AD" w:rsidRDefault="0073020D" w:rsidP="002947AB">
      <w:pPr>
        <w:spacing w:after="0" w:line="240" w:lineRule="auto"/>
        <w:rPr>
          <w:b/>
          <w:iCs/>
          <w:lang w:eastAsia="cs-CZ"/>
        </w:rPr>
      </w:pPr>
      <w:r w:rsidRPr="009756AD">
        <w:rPr>
          <w:rFonts w:cstheme="minorHAnsi"/>
          <w:b/>
          <w:iCs/>
          <w:u w:val="single"/>
          <w:lang w:eastAsia="cs-CZ"/>
        </w:rPr>
        <w:t>Objednávateľ</w:t>
      </w:r>
      <w:r w:rsidRPr="009756AD">
        <w:rPr>
          <w:rFonts w:cstheme="minorHAnsi"/>
          <w:b/>
          <w:iCs/>
          <w:lang w:eastAsia="cs-CZ"/>
        </w:rPr>
        <w:t>:</w:t>
      </w:r>
      <w:r w:rsidRPr="009756AD">
        <w:rPr>
          <w:rFonts w:cstheme="minorHAnsi"/>
          <w:b/>
          <w:iCs/>
          <w:lang w:eastAsia="cs-CZ"/>
        </w:rPr>
        <w:tab/>
      </w:r>
    </w:p>
    <w:p w14:paraId="626C7BB9" w14:textId="767659CE" w:rsidR="009756AD" w:rsidRPr="009756AD" w:rsidRDefault="009756AD" w:rsidP="009756AD">
      <w:pPr>
        <w:spacing w:after="0" w:line="240" w:lineRule="auto"/>
        <w:ind w:left="2832" w:hanging="2832"/>
        <w:rPr>
          <w:rFonts w:cstheme="minorHAnsi"/>
          <w:b/>
          <w:iCs/>
          <w:lang w:eastAsia="cs-CZ"/>
        </w:rPr>
      </w:pPr>
      <w:r w:rsidRPr="009756AD">
        <w:rPr>
          <w:rFonts w:cstheme="minorHAnsi"/>
          <w:b/>
          <w:iCs/>
          <w:lang w:eastAsia="cs-CZ"/>
        </w:rPr>
        <w:t xml:space="preserve">Názov: </w:t>
      </w:r>
      <w:r w:rsidRPr="009756AD">
        <w:rPr>
          <w:rFonts w:cstheme="minorHAnsi"/>
          <w:b/>
          <w:iCs/>
          <w:lang w:eastAsia="cs-CZ"/>
        </w:rPr>
        <w:tab/>
      </w:r>
      <w:r w:rsidRPr="009756AD">
        <w:rPr>
          <w:rFonts w:cstheme="minorHAnsi"/>
          <w:b/>
          <w:iCs/>
          <w:lang w:eastAsia="cs-CZ"/>
        </w:rPr>
        <w:tab/>
        <w:t>Banskobystrický samosprávny kraj</w:t>
      </w:r>
      <w:r w:rsidRPr="009756AD">
        <w:rPr>
          <w:rFonts w:cstheme="minorHAnsi"/>
          <w:b/>
          <w:iCs/>
          <w:lang w:eastAsia="cs-CZ"/>
        </w:rPr>
        <w:tab/>
      </w:r>
      <w:r w:rsidRPr="009756AD">
        <w:rPr>
          <w:rFonts w:cstheme="minorHAnsi"/>
          <w:b/>
          <w:iCs/>
          <w:lang w:eastAsia="cs-CZ"/>
        </w:rPr>
        <w:tab/>
      </w:r>
      <w:r w:rsidRPr="009756AD">
        <w:rPr>
          <w:rFonts w:cstheme="minorHAnsi"/>
          <w:b/>
          <w:iCs/>
          <w:lang w:eastAsia="cs-CZ"/>
        </w:rPr>
        <w:tab/>
      </w:r>
    </w:p>
    <w:p w14:paraId="76D34D0F" w14:textId="35601ADD" w:rsidR="009756AD" w:rsidRPr="009756AD" w:rsidRDefault="009756AD" w:rsidP="009756AD">
      <w:pPr>
        <w:spacing w:after="0" w:line="240" w:lineRule="auto"/>
        <w:ind w:left="2832" w:hanging="2832"/>
        <w:rPr>
          <w:rFonts w:cstheme="minorHAnsi"/>
          <w:b/>
          <w:iCs/>
          <w:lang w:eastAsia="cs-CZ"/>
        </w:rPr>
      </w:pPr>
      <w:r w:rsidRPr="009756AD">
        <w:rPr>
          <w:rFonts w:cstheme="minorHAnsi"/>
          <w:b/>
          <w:iCs/>
          <w:lang w:eastAsia="cs-CZ"/>
        </w:rPr>
        <w:t>Sídlo:</w:t>
      </w:r>
      <w:r w:rsidRPr="009756AD">
        <w:rPr>
          <w:rFonts w:cstheme="minorHAnsi"/>
          <w:b/>
          <w:iCs/>
          <w:lang w:eastAsia="cs-CZ"/>
        </w:rPr>
        <w:tab/>
      </w:r>
      <w:r w:rsidRPr="009756AD">
        <w:rPr>
          <w:rFonts w:cstheme="minorHAnsi"/>
          <w:b/>
          <w:iCs/>
          <w:lang w:eastAsia="cs-CZ"/>
        </w:rPr>
        <w:tab/>
        <w:t>Námestie SNP 23, 974 01 Banská Bystrica</w:t>
      </w:r>
      <w:r w:rsidRPr="009756AD">
        <w:rPr>
          <w:rFonts w:cstheme="minorHAnsi"/>
          <w:b/>
          <w:iCs/>
          <w:lang w:eastAsia="cs-CZ"/>
        </w:rPr>
        <w:tab/>
      </w:r>
      <w:r w:rsidRPr="009756AD">
        <w:rPr>
          <w:rFonts w:cstheme="minorHAnsi"/>
          <w:b/>
          <w:iCs/>
          <w:lang w:eastAsia="cs-CZ"/>
        </w:rPr>
        <w:tab/>
      </w:r>
    </w:p>
    <w:p w14:paraId="23402506" w14:textId="77777777" w:rsidR="009756AD" w:rsidRPr="009756AD" w:rsidRDefault="009756AD" w:rsidP="009756AD">
      <w:pPr>
        <w:spacing w:after="0" w:line="240" w:lineRule="auto"/>
        <w:ind w:left="2832" w:hanging="2832"/>
        <w:rPr>
          <w:rFonts w:cstheme="minorHAnsi"/>
          <w:b/>
          <w:iCs/>
          <w:lang w:eastAsia="cs-CZ"/>
        </w:rPr>
      </w:pPr>
      <w:r w:rsidRPr="009756AD">
        <w:rPr>
          <w:rFonts w:cstheme="minorHAnsi"/>
          <w:b/>
          <w:iCs/>
          <w:lang w:eastAsia="cs-CZ"/>
        </w:rPr>
        <w:t xml:space="preserve">Zastúpený: </w:t>
      </w:r>
      <w:r w:rsidRPr="009756AD">
        <w:rPr>
          <w:rFonts w:cstheme="minorHAnsi"/>
          <w:b/>
          <w:iCs/>
          <w:lang w:eastAsia="cs-CZ"/>
        </w:rPr>
        <w:tab/>
      </w:r>
      <w:r w:rsidRPr="009756AD">
        <w:rPr>
          <w:rFonts w:cstheme="minorHAnsi"/>
          <w:b/>
          <w:iCs/>
          <w:lang w:eastAsia="cs-CZ"/>
        </w:rPr>
        <w:tab/>
        <w:t>Ing. Ján Lunter, predseda BBSK</w:t>
      </w:r>
      <w:r w:rsidRPr="009756AD">
        <w:rPr>
          <w:rFonts w:cstheme="minorHAnsi"/>
          <w:b/>
          <w:iCs/>
          <w:lang w:eastAsia="cs-CZ"/>
        </w:rPr>
        <w:tab/>
      </w:r>
      <w:r w:rsidRPr="009756AD">
        <w:rPr>
          <w:rFonts w:cstheme="minorHAnsi"/>
          <w:b/>
          <w:iCs/>
          <w:lang w:eastAsia="cs-CZ"/>
        </w:rPr>
        <w:tab/>
      </w:r>
      <w:r w:rsidRPr="009756AD">
        <w:rPr>
          <w:rFonts w:cstheme="minorHAnsi"/>
          <w:b/>
          <w:iCs/>
          <w:lang w:eastAsia="cs-CZ"/>
        </w:rPr>
        <w:tab/>
      </w:r>
    </w:p>
    <w:p w14:paraId="6ED9124C" w14:textId="77777777" w:rsidR="009756AD" w:rsidRPr="009756AD" w:rsidRDefault="009756AD" w:rsidP="009756AD">
      <w:pPr>
        <w:spacing w:after="0" w:line="240" w:lineRule="auto"/>
        <w:ind w:left="2832" w:hanging="2832"/>
        <w:rPr>
          <w:rFonts w:cstheme="minorHAnsi"/>
          <w:b/>
          <w:iCs/>
          <w:lang w:eastAsia="cs-CZ"/>
        </w:rPr>
      </w:pPr>
      <w:r w:rsidRPr="009756AD">
        <w:rPr>
          <w:rFonts w:cstheme="minorHAnsi"/>
          <w:b/>
          <w:iCs/>
          <w:lang w:eastAsia="cs-CZ"/>
        </w:rPr>
        <w:t>IČO:</w:t>
      </w:r>
      <w:r w:rsidRPr="009756AD">
        <w:rPr>
          <w:rFonts w:cstheme="minorHAnsi"/>
          <w:b/>
          <w:iCs/>
          <w:lang w:eastAsia="cs-CZ"/>
        </w:rPr>
        <w:tab/>
      </w:r>
      <w:r w:rsidRPr="009756AD">
        <w:rPr>
          <w:rFonts w:cstheme="minorHAnsi"/>
          <w:b/>
          <w:iCs/>
          <w:lang w:eastAsia="cs-CZ"/>
        </w:rPr>
        <w:tab/>
        <w:t>37 828 100</w:t>
      </w:r>
      <w:r w:rsidRPr="009756AD">
        <w:rPr>
          <w:rFonts w:cstheme="minorHAnsi"/>
          <w:b/>
          <w:iCs/>
          <w:lang w:eastAsia="cs-CZ"/>
        </w:rPr>
        <w:tab/>
      </w:r>
      <w:r w:rsidRPr="009756AD">
        <w:rPr>
          <w:rFonts w:cstheme="minorHAnsi"/>
          <w:b/>
          <w:iCs/>
          <w:lang w:eastAsia="cs-CZ"/>
        </w:rPr>
        <w:tab/>
      </w:r>
      <w:r w:rsidRPr="009756AD">
        <w:rPr>
          <w:rFonts w:cstheme="minorHAnsi"/>
          <w:b/>
          <w:iCs/>
          <w:lang w:eastAsia="cs-CZ"/>
        </w:rPr>
        <w:tab/>
      </w:r>
    </w:p>
    <w:p w14:paraId="189FD384" w14:textId="77777777" w:rsidR="009756AD" w:rsidRPr="009756AD" w:rsidRDefault="009756AD" w:rsidP="009756AD">
      <w:pPr>
        <w:spacing w:after="0" w:line="240" w:lineRule="auto"/>
        <w:ind w:left="2832" w:hanging="2832"/>
        <w:rPr>
          <w:rFonts w:cstheme="minorHAnsi"/>
          <w:b/>
          <w:iCs/>
          <w:lang w:eastAsia="cs-CZ"/>
        </w:rPr>
      </w:pPr>
      <w:r w:rsidRPr="009756AD">
        <w:rPr>
          <w:rFonts w:cstheme="minorHAnsi"/>
          <w:b/>
          <w:iCs/>
          <w:lang w:eastAsia="cs-CZ"/>
        </w:rPr>
        <w:t>DIČ:</w:t>
      </w:r>
      <w:r w:rsidRPr="009756AD">
        <w:rPr>
          <w:rFonts w:cstheme="minorHAnsi"/>
          <w:b/>
          <w:iCs/>
          <w:lang w:eastAsia="cs-CZ"/>
        </w:rPr>
        <w:tab/>
      </w:r>
      <w:r w:rsidRPr="009756AD">
        <w:rPr>
          <w:rFonts w:cstheme="minorHAnsi"/>
          <w:b/>
          <w:iCs/>
          <w:lang w:eastAsia="cs-CZ"/>
        </w:rPr>
        <w:tab/>
        <w:t>2021627333</w:t>
      </w:r>
      <w:r w:rsidRPr="009756AD">
        <w:rPr>
          <w:rFonts w:cstheme="minorHAnsi"/>
          <w:b/>
          <w:iCs/>
          <w:lang w:eastAsia="cs-CZ"/>
        </w:rPr>
        <w:tab/>
      </w:r>
      <w:r w:rsidRPr="009756AD">
        <w:rPr>
          <w:rFonts w:cstheme="minorHAnsi"/>
          <w:b/>
          <w:iCs/>
          <w:lang w:eastAsia="cs-CZ"/>
        </w:rPr>
        <w:tab/>
      </w:r>
      <w:r w:rsidRPr="009756AD">
        <w:rPr>
          <w:rFonts w:cstheme="minorHAnsi"/>
          <w:b/>
          <w:iCs/>
          <w:lang w:eastAsia="cs-CZ"/>
        </w:rPr>
        <w:tab/>
      </w:r>
    </w:p>
    <w:p w14:paraId="468223A1" w14:textId="77777777" w:rsidR="009756AD" w:rsidRPr="009756AD" w:rsidRDefault="009756AD" w:rsidP="009756AD">
      <w:pPr>
        <w:spacing w:after="0" w:line="240" w:lineRule="auto"/>
        <w:ind w:left="2832" w:hanging="2832"/>
        <w:rPr>
          <w:rFonts w:cstheme="minorHAnsi"/>
          <w:b/>
          <w:iCs/>
          <w:lang w:eastAsia="cs-CZ"/>
        </w:rPr>
      </w:pPr>
      <w:r w:rsidRPr="009756AD">
        <w:rPr>
          <w:rFonts w:cstheme="minorHAnsi"/>
          <w:b/>
          <w:iCs/>
          <w:lang w:eastAsia="cs-CZ"/>
        </w:rPr>
        <w:t xml:space="preserve">Bankové spojenie: </w:t>
      </w:r>
      <w:r w:rsidRPr="009756AD">
        <w:rPr>
          <w:rFonts w:cstheme="minorHAnsi"/>
          <w:b/>
          <w:iCs/>
          <w:lang w:eastAsia="cs-CZ"/>
        </w:rPr>
        <w:tab/>
      </w:r>
      <w:r w:rsidRPr="009756AD">
        <w:rPr>
          <w:rFonts w:cstheme="minorHAnsi"/>
          <w:b/>
          <w:iCs/>
          <w:lang w:eastAsia="cs-CZ"/>
        </w:rPr>
        <w:tab/>
        <w:t>Štátna pokladnica</w:t>
      </w:r>
      <w:r w:rsidRPr="009756AD">
        <w:rPr>
          <w:rFonts w:cstheme="minorHAnsi"/>
          <w:b/>
          <w:iCs/>
          <w:lang w:eastAsia="cs-CZ"/>
        </w:rPr>
        <w:tab/>
      </w:r>
      <w:r w:rsidRPr="009756AD">
        <w:rPr>
          <w:rFonts w:cstheme="minorHAnsi"/>
          <w:b/>
          <w:iCs/>
          <w:lang w:eastAsia="cs-CZ"/>
        </w:rPr>
        <w:tab/>
      </w:r>
    </w:p>
    <w:p w14:paraId="2C7C6B3E" w14:textId="099DA591" w:rsidR="0073020D" w:rsidRPr="009756AD" w:rsidRDefault="009756AD" w:rsidP="009756AD">
      <w:pPr>
        <w:spacing w:after="0" w:line="240" w:lineRule="auto"/>
        <w:ind w:left="2832" w:hanging="2832"/>
        <w:rPr>
          <w:rFonts w:cstheme="minorHAnsi"/>
        </w:rPr>
      </w:pPr>
      <w:r w:rsidRPr="009756AD">
        <w:rPr>
          <w:rFonts w:cstheme="minorHAnsi"/>
          <w:b/>
          <w:iCs/>
          <w:lang w:eastAsia="cs-CZ"/>
        </w:rPr>
        <w:t>Číslo účtu:</w:t>
      </w:r>
      <w:r w:rsidRPr="009756AD">
        <w:rPr>
          <w:rFonts w:cstheme="minorHAnsi"/>
          <w:b/>
          <w:iCs/>
          <w:lang w:eastAsia="cs-CZ"/>
        </w:rPr>
        <w:tab/>
      </w:r>
      <w:r w:rsidRPr="009756AD">
        <w:rPr>
          <w:rFonts w:cstheme="minorHAnsi"/>
          <w:b/>
          <w:iCs/>
          <w:lang w:eastAsia="cs-CZ"/>
        </w:rPr>
        <w:tab/>
        <w:t>SK9281800000007000389679</w:t>
      </w:r>
      <w:r w:rsidR="0073020D" w:rsidRPr="009756AD">
        <w:rPr>
          <w:rFonts w:cstheme="minorHAnsi"/>
        </w:rPr>
        <w:tab/>
      </w:r>
    </w:p>
    <w:p w14:paraId="3C2B0097" w14:textId="77777777" w:rsidR="0073020D" w:rsidRPr="00901CCD" w:rsidRDefault="0073020D" w:rsidP="002947AB">
      <w:pPr>
        <w:spacing w:after="0" w:line="240" w:lineRule="auto"/>
        <w:rPr>
          <w:rFonts w:cstheme="minorHAnsi"/>
          <w:highlight w:val="yellow"/>
        </w:rPr>
      </w:pPr>
      <w:r w:rsidRPr="009756AD">
        <w:rPr>
          <w:rFonts w:cstheme="minorHAnsi"/>
        </w:rPr>
        <w:tab/>
      </w:r>
      <w:r w:rsidRPr="009756AD">
        <w:rPr>
          <w:rFonts w:cstheme="minorHAnsi"/>
        </w:rPr>
        <w:tab/>
      </w:r>
      <w:r w:rsidRPr="009756AD">
        <w:rPr>
          <w:rFonts w:cstheme="minorHAnsi"/>
        </w:rPr>
        <w:tab/>
      </w:r>
      <w:r w:rsidRPr="009756AD">
        <w:rPr>
          <w:rFonts w:cstheme="minorHAnsi"/>
        </w:rPr>
        <w:tab/>
      </w:r>
    </w:p>
    <w:p w14:paraId="58C27D3E" w14:textId="77777777" w:rsidR="0073020D" w:rsidRPr="009756AD" w:rsidRDefault="0073020D" w:rsidP="002947AB">
      <w:pPr>
        <w:spacing w:after="0" w:line="240" w:lineRule="auto"/>
        <w:ind w:left="2835" w:hanging="2835"/>
        <w:rPr>
          <w:rFonts w:cstheme="minorHAnsi"/>
        </w:rPr>
      </w:pPr>
      <w:r w:rsidRPr="009756AD">
        <w:rPr>
          <w:rFonts w:cstheme="minorHAnsi"/>
        </w:rPr>
        <w:t xml:space="preserve">Osoby oprávnené rokovať </w:t>
      </w:r>
    </w:p>
    <w:p w14:paraId="384B8BF1" w14:textId="77777777" w:rsidR="0073020D" w:rsidRPr="009756AD" w:rsidRDefault="0073020D" w:rsidP="002947AB">
      <w:pPr>
        <w:spacing w:after="0" w:line="240" w:lineRule="auto"/>
        <w:ind w:left="2835" w:hanging="2835"/>
        <w:rPr>
          <w:rFonts w:cstheme="minorHAnsi"/>
        </w:rPr>
      </w:pPr>
      <w:r w:rsidRPr="009756AD">
        <w:rPr>
          <w:rFonts w:cstheme="minorHAnsi"/>
        </w:rPr>
        <w:t>v technických</w:t>
      </w:r>
    </w:p>
    <w:p w14:paraId="2681A61F" w14:textId="77777777" w:rsidR="009756AD" w:rsidRDefault="0073020D" w:rsidP="002947AB">
      <w:pPr>
        <w:spacing w:after="0" w:line="240" w:lineRule="auto"/>
        <w:ind w:left="2835" w:hanging="2835"/>
        <w:rPr>
          <w:rFonts w:cstheme="minorHAnsi"/>
        </w:rPr>
      </w:pPr>
      <w:r w:rsidRPr="009756AD">
        <w:rPr>
          <w:rFonts w:cstheme="minorHAnsi"/>
        </w:rPr>
        <w:t>(realizačných) veciach:</w:t>
      </w:r>
      <w:r w:rsidR="009756AD">
        <w:rPr>
          <w:rFonts w:cstheme="minorHAnsi"/>
        </w:rPr>
        <w:tab/>
      </w:r>
      <w:r w:rsidR="009756AD">
        <w:rPr>
          <w:rFonts w:cstheme="minorHAnsi"/>
        </w:rPr>
        <w:tab/>
        <w:t xml:space="preserve">Mgr. Marko Izák, </w:t>
      </w:r>
      <w:r w:rsidR="009756AD" w:rsidRPr="009756AD">
        <w:rPr>
          <w:rFonts w:cstheme="minorHAnsi"/>
        </w:rPr>
        <w:t>odborný referent pre vnútornú prevádzku</w:t>
      </w:r>
    </w:p>
    <w:p w14:paraId="6AAD57F8" w14:textId="6D0AA66F" w:rsidR="0073020D" w:rsidRPr="009756AD" w:rsidRDefault="0073020D" w:rsidP="002947AB">
      <w:pPr>
        <w:spacing w:after="0" w:line="240" w:lineRule="auto"/>
        <w:ind w:left="2835" w:hanging="2835"/>
        <w:rPr>
          <w:rFonts w:cstheme="minorHAnsi"/>
        </w:rPr>
      </w:pPr>
      <w:r w:rsidRPr="009756AD">
        <w:rPr>
          <w:rFonts w:cstheme="minorHAnsi"/>
        </w:rPr>
        <w:t>Telefón/ fax:</w:t>
      </w:r>
      <w:r w:rsidRPr="009756AD">
        <w:rPr>
          <w:rFonts w:cstheme="minorHAnsi"/>
        </w:rPr>
        <w:tab/>
      </w:r>
      <w:r w:rsidR="009756AD">
        <w:rPr>
          <w:rFonts w:cstheme="minorHAnsi"/>
        </w:rPr>
        <w:tab/>
      </w:r>
      <w:r w:rsidR="009756AD">
        <w:t>048/432 55 62</w:t>
      </w:r>
    </w:p>
    <w:p w14:paraId="1714B291" w14:textId="1003A25E" w:rsidR="0073020D" w:rsidRPr="000E6C6A" w:rsidRDefault="0073020D" w:rsidP="002947AB">
      <w:pPr>
        <w:spacing w:after="0" w:line="240" w:lineRule="auto"/>
        <w:ind w:hanging="284"/>
        <w:rPr>
          <w:rFonts w:cstheme="minorHAnsi"/>
        </w:rPr>
      </w:pPr>
      <w:r w:rsidRPr="009756AD">
        <w:rPr>
          <w:rFonts w:cstheme="minorHAnsi"/>
        </w:rPr>
        <w:tab/>
        <w:t>E mail:</w:t>
      </w:r>
      <w:r>
        <w:rPr>
          <w:rFonts w:cstheme="minorHAnsi"/>
        </w:rPr>
        <w:tab/>
      </w:r>
      <w:r>
        <w:rPr>
          <w:rFonts w:cstheme="minorHAnsi"/>
        </w:rPr>
        <w:tab/>
      </w:r>
      <w:r>
        <w:rPr>
          <w:rFonts w:cstheme="minorHAnsi"/>
        </w:rPr>
        <w:tab/>
      </w:r>
      <w:r>
        <w:rPr>
          <w:rFonts w:cstheme="minorHAnsi"/>
        </w:rPr>
        <w:tab/>
      </w:r>
      <w:r w:rsidR="009756AD">
        <w:rPr>
          <w:rFonts w:cstheme="minorHAnsi"/>
        </w:rPr>
        <w:tab/>
      </w:r>
      <w:bookmarkStart w:id="1" w:name="_Hlk77593776"/>
      <w:r w:rsidR="000E6C6A" w:rsidRPr="000E6C6A">
        <w:rPr>
          <w:rFonts w:cstheme="minorHAnsi"/>
        </w:rPr>
        <w:fldChar w:fldCharType="begin"/>
      </w:r>
      <w:r w:rsidR="000E6C6A" w:rsidRPr="000E6C6A">
        <w:rPr>
          <w:rFonts w:cstheme="minorHAnsi"/>
        </w:rPr>
        <w:instrText xml:space="preserve"> HYPERLINK "mailto:marko.izak@bbsk.sk" </w:instrText>
      </w:r>
      <w:r w:rsidR="000E6C6A" w:rsidRPr="000E6C6A">
        <w:rPr>
          <w:rFonts w:cstheme="minorHAnsi"/>
        </w:rPr>
        <w:fldChar w:fldCharType="separate"/>
      </w:r>
      <w:r w:rsidR="000E6C6A" w:rsidRPr="000E6C6A">
        <w:rPr>
          <w:rStyle w:val="Hypertextovprepojenie"/>
          <w:rFonts w:cstheme="minorHAnsi"/>
          <w:color w:val="auto"/>
          <w:u w:val="none"/>
        </w:rPr>
        <w:t>marko.izak@bbsk.sk</w:t>
      </w:r>
      <w:bookmarkEnd w:id="1"/>
      <w:r w:rsidR="000E6C6A" w:rsidRPr="000E6C6A">
        <w:rPr>
          <w:rFonts w:cstheme="minorHAnsi"/>
        </w:rPr>
        <w:fldChar w:fldCharType="end"/>
      </w:r>
      <w:r w:rsidR="000E6C6A" w:rsidRPr="000E6C6A">
        <w:rPr>
          <w:rFonts w:cstheme="minorHAnsi"/>
        </w:rPr>
        <w:t xml:space="preserve">, </w:t>
      </w:r>
      <w:hyperlink r:id="rId9" w:history="1">
        <w:r w:rsidR="000E6C6A" w:rsidRPr="000E6C6A">
          <w:rPr>
            <w:rStyle w:val="Hypertextovprepojenie"/>
            <w:rFonts w:cstheme="minorHAnsi"/>
            <w:color w:val="auto"/>
            <w:u w:val="none"/>
          </w:rPr>
          <w:t>podatelna@bbsk.sk</w:t>
        </w:r>
      </w:hyperlink>
      <w:r w:rsidR="000E6C6A" w:rsidRPr="000E6C6A">
        <w:rPr>
          <w:rFonts w:cstheme="minorHAnsi"/>
        </w:rPr>
        <w:t xml:space="preserve"> </w:t>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77777777"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Pr>
          <w:rFonts w:cstheme="minorHAnsi"/>
          <w:b/>
          <w:iCs/>
          <w:lang w:eastAsia="cs-CZ"/>
        </w:rPr>
        <w:tab/>
        <w:t xml:space="preserve"> </w:t>
      </w:r>
      <w:r>
        <w:rPr>
          <w:rFonts w:cstheme="minorHAnsi"/>
          <w:bCs/>
        </w:rPr>
        <w:tab/>
      </w:r>
    </w:p>
    <w:p w14:paraId="1A847E6C" w14:textId="77777777" w:rsidR="0073020D" w:rsidRDefault="0073020D" w:rsidP="002947AB">
      <w:pPr>
        <w:tabs>
          <w:tab w:val="left" w:pos="2694"/>
        </w:tabs>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r>
    </w:p>
    <w:p w14:paraId="67F2C34F" w14:textId="77777777" w:rsidR="0073020D" w:rsidRDefault="0073020D" w:rsidP="002947AB">
      <w:pPr>
        <w:spacing w:after="0" w:line="240" w:lineRule="auto"/>
        <w:ind w:hanging="284"/>
        <w:rPr>
          <w:rFonts w:cstheme="minorHAnsi"/>
        </w:rPr>
      </w:pPr>
      <w:r>
        <w:rPr>
          <w:rFonts w:cstheme="minorHAnsi"/>
        </w:rPr>
        <w:tab/>
        <w:t xml:space="preserve">Zapísaný v: </w:t>
      </w:r>
      <w:r>
        <w:rPr>
          <w:rFonts w:cstheme="minorHAnsi"/>
        </w:rPr>
        <w:tab/>
      </w:r>
      <w:r>
        <w:rPr>
          <w:rFonts w:cstheme="minorHAnsi"/>
        </w:rPr>
        <w:tab/>
      </w:r>
      <w:r>
        <w:rPr>
          <w:rFonts w:cstheme="minorHAnsi"/>
        </w:rPr>
        <w:tab/>
      </w:r>
    </w:p>
    <w:p w14:paraId="673B91E0" w14:textId="77777777" w:rsidR="0073020D" w:rsidRDefault="0073020D" w:rsidP="002947AB">
      <w:pPr>
        <w:spacing w:after="0" w:line="240" w:lineRule="auto"/>
        <w:ind w:hanging="284"/>
        <w:rPr>
          <w:rFonts w:cstheme="minorHAnsi"/>
        </w:rPr>
      </w:pPr>
      <w:r>
        <w:rPr>
          <w:rFonts w:cstheme="minorHAnsi"/>
        </w:rPr>
        <w:tab/>
        <w:t xml:space="preserve">Štatutárny orgán: </w:t>
      </w:r>
      <w:r>
        <w:rPr>
          <w:rFonts w:cstheme="minorHAnsi"/>
        </w:rPr>
        <w:tab/>
      </w:r>
      <w:r>
        <w:rPr>
          <w:rFonts w:cstheme="minorHAnsi"/>
        </w:rPr>
        <w:tab/>
      </w:r>
      <w:r>
        <w:rPr>
          <w:rFonts w:cstheme="minorHAnsi"/>
        </w:rPr>
        <w:tab/>
        <w:t xml:space="preserve"> </w:t>
      </w:r>
    </w:p>
    <w:p w14:paraId="735838F4" w14:textId="7777777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t xml:space="preserve"> </w:t>
      </w:r>
    </w:p>
    <w:p w14:paraId="1A8DEF24"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 xml:space="preserve"> </w:t>
      </w:r>
    </w:p>
    <w:p w14:paraId="521BED5A" w14:textId="77777777"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t xml:space="preserve"> </w:t>
      </w:r>
    </w:p>
    <w:p w14:paraId="146D7528"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t xml:space="preserve"> </w:t>
      </w:r>
    </w:p>
    <w:p w14:paraId="463442BE" w14:textId="77777777"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t xml:space="preserve"> </w:t>
      </w:r>
    </w:p>
    <w:p w14:paraId="5DF14A3D" w14:textId="77777777" w:rsidR="0073020D" w:rsidRDefault="0073020D" w:rsidP="002947AB">
      <w:pPr>
        <w:spacing w:after="0" w:line="240" w:lineRule="auto"/>
      </w:pPr>
      <w:r>
        <w:t>Osoby oprávnené rokovať vo veciach</w:t>
      </w:r>
    </w:p>
    <w:p w14:paraId="0CB9F07D" w14:textId="77777777"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p>
    <w:p w14:paraId="0DD6AF56" w14:textId="77777777" w:rsidR="000E6C6A"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p>
    <w:p w14:paraId="2CEE79FB" w14:textId="77777777" w:rsidR="000E6C6A" w:rsidRDefault="000E6C6A" w:rsidP="000E6C6A">
      <w:pPr>
        <w:tabs>
          <w:tab w:val="left" w:pos="2694"/>
        </w:tabs>
        <w:spacing w:after="0"/>
      </w:pPr>
      <w:r>
        <w:t xml:space="preserve">E-mail: </w:t>
      </w:r>
    </w:p>
    <w:p w14:paraId="544B9538" w14:textId="3440A336" w:rsidR="0073020D" w:rsidRPr="000E6C6A" w:rsidRDefault="000E6C6A" w:rsidP="000E6C6A">
      <w:pPr>
        <w:tabs>
          <w:tab w:val="left" w:pos="2694"/>
        </w:tabs>
        <w:spacing w:after="0"/>
      </w:pPr>
      <w:r>
        <w:t>Telefón /mobil:</w:t>
      </w:r>
      <w:r w:rsidR="0073020D" w:rsidRPr="000E6C6A">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lastRenderedPageBreak/>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16DD555D"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na predmet zákazky</w:t>
      </w:r>
      <w:r w:rsidR="00595918">
        <w:rPr>
          <w:rFonts w:asciiTheme="minorHAnsi" w:hAnsiTheme="minorHAnsi" w:cstheme="minorHAnsi"/>
        </w:rPr>
        <w:t>:</w:t>
      </w:r>
      <w:r w:rsidRPr="0073020D">
        <w:rPr>
          <w:rFonts w:asciiTheme="minorHAnsi" w:hAnsiTheme="minorHAnsi" w:cstheme="minorHAnsi"/>
        </w:rPr>
        <w:t xml:space="preserve"> </w:t>
      </w:r>
      <w:r w:rsidR="00595918" w:rsidRPr="00AE02C4">
        <w:rPr>
          <w:rFonts w:asciiTheme="minorHAnsi" w:hAnsiTheme="minorHAnsi" w:cstheme="minorHAnsi"/>
          <w:b/>
          <w:bCs/>
          <w:lang w:eastAsia="cs-CZ"/>
        </w:rPr>
        <w:t>PRIESTORY RECEPCIE, ZASADAČKY A SKLADOVÝ PRIESTOR NA ÚRADE BANSKOBYSTRICKÉHO SAMOSPRÁVNEHO KRAJA</w:t>
      </w:r>
      <w:r w:rsidR="00595918" w:rsidRPr="0073020D">
        <w:rPr>
          <w:rFonts w:asciiTheme="minorHAnsi" w:hAnsiTheme="minorHAnsi" w:cstheme="minorHAnsi"/>
        </w:rPr>
        <w:t xml:space="preserve"> </w:t>
      </w:r>
      <w:bookmarkStart w:id="2" w:name="_Hlk77593438"/>
      <w:r w:rsidR="009756AD">
        <w:rPr>
          <w:rFonts w:asciiTheme="minorHAnsi" w:hAnsiTheme="minorHAnsi" w:cstheme="minorHAnsi"/>
          <w:b/>
          <w:bCs/>
        </w:rPr>
        <w:t xml:space="preserve">– STAVEBNÉ PRÁCE </w:t>
      </w:r>
      <w:bookmarkEnd w:id="2"/>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9B0770">
        <w:rPr>
          <w:rFonts w:asciiTheme="minorHAnsi" w:hAnsiTheme="minorHAnsi" w:cstheme="minorHAnsi"/>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758828B0" w:rsidR="00180114" w:rsidRPr="00180114"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Banskobystrický samosprávny kraj, Nám. SNP 23, 974 01 Banská Bystrica, IČO: 37828100 ako z</w:t>
      </w:r>
      <w:r w:rsidR="004169FF">
        <w:rPr>
          <w:rFonts w:asciiTheme="minorHAnsi" w:hAnsiTheme="minorHAnsi" w:cstheme="minorHAnsi"/>
        </w:rPr>
        <w:t>riaďovateľ objednávateľa</w:t>
      </w:r>
      <w:r w:rsidR="0073020D">
        <w:rPr>
          <w:rFonts w:asciiTheme="minorHAnsi" w:hAnsiTheme="minorHAnsi" w:cstheme="minorHAnsi"/>
        </w:rPr>
        <w:t xml:space="preserve"> je výlučným vlastníkom </w:t>
      </w:r>
      <w:r w:rsidR="00C65D2F">
        <w:rPr>
          <w:rFonts w:asciiTheme="minorHAnsi" w:hAnsiTheme="minorHAnsi" w:cstheme="minorHAnsi"/>
        </w:rPr>
        <w:t>priestorov</w:t>
      </w:r>
      <w:r w:rsidR="008F3191">
        <w:rPr>
          <w:rFonts w:asciiTheme="minorHAnsi" w:hAnsiTheme="minorHAnsi" w:cstheme="minorHAnsi"/>
        </w:rPr>
        <w:t xml:space="preserve"> v ktorých, resp. na ktorých bude zhotoviteľ realizovať dielo definované špecifikované v čl. III. Zmluvy, v Prílohe č. 1 Zmluvy (Rozpočet/Ocenený Výkaz výmer zhotoviteľa) a v Prílohe č. 2 Zmluvy (projektová dokumentácia).</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44AB7216"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w:t>
      </w:r>
      <w:r w:rsidR="00885415">
        <w:rPr>
          <w:rFonts w:asciiTheme="minorHAnsi" w:hAnsiTheme="minorHAnsi" w:cstheme="minorHAnsi"/>
        </w:rPr>
        <w:t>.</w:t>
      </w:r>
      <w:r>
        <w:rPr>
          <w:rFonts w:asciiTheme="minorHAnsi" w:hAnsiTheme="minorHAnsi" w:cstheme="minorHAnsi"/>
        </w:rPr>
        <w:t xml:space="preserve"> tejto Zmluvy bez vád a nedorobkov, v dohodnutej kvalite, inak v kvalite požadovanej právnymi predpismi a technickými </w:t>
      </w:r>
      <w:r>
        <w:rPr>
          <w:rFonts w:asciiTheme="minorHAnsi" w:hAnsiTheme="minorHAnsi" w:cstheme="minorHAnsi"/>
        </w:rPr>
        <w:lastRenderedPageBreak/>
        <w:t>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479463D5" w:rsidR="00E6091A" w:rsidRPr="008D40CB" w:rsidRDefault="00E6091A" w:rsidP="002947AB">
      <w:pPr>
        <w:pStyle w:val="Bezriadkovania"/>
        <w:ind w:left="284"/>
        <w:jc w:val="both"/>
        <w:rPr>
          <w:rFonts w:asciiTheme="minorHAnsi" w:hAnsiTheme="minorHAnsi" w:cstheme="minorHAnsi"/>
          <w:sz w:val="22"/>
          <w:szCs w:val="22"/>
          <w:highlight w:val="yellow"/>
        </w:rPr>
      </w:pPr>
      <w:r w:rsidRPr="00AE02C4">
        <w:rPr>
          <w:rFonts w:asciiTheme="minorHAnsi" w:hAnsiTheme="minorHAnsi" w:cstheme="minorHAnsi"/>
          <w:sz w:val="22"/>
          <w:szCs w:val="22"/>
        </w:rPr>
        <w:t xml:space="preserve">Názov </w:t>
      </w:r>
      <w:r w:rsidR="00D40C95" w:rsidRPr="00AE02C4">
        <w:rPr>
          <w:rFonts w:asciiTheme="minorHAnsi" w:hAnsiTheme="minorHAnsi" w:cstheme="minorHAnsi"/>
          <w:sz w:val="22"/>
          <w:szCs w:val="22"/>
        </w:rPr>
        <w:t>diela</w:t>
      </w:r>
      <w:r w:rsidRPr="00AE02C4">
        <w:rPr>
          <w:rFonts w:asciiTheme="minorHAnsi" w:hAnsiTheme="minorHAnsi" w:cstheme="minorHAnsi"/>
          <w:sz w:val="22"/>
          <w:szCs w:val="22"/>
        </w:rPr>
        <w:t>:</w:t>
      </w:r>
      <w:r w:rsidR="00AE02C4" w:rsidRPr="00AE02C4">
        <w:rPr>
          <w:rFonts w:asciiTheme="minorHAnsi" w:hAnsiTheme="minorHAnsi" w:cstheme="minorHAnsi"/>
          <w:b/>
          <w:bCs/>
          <w:sz w:val="22"/>
          <w:szCs w:val="22"/>
          <w:lang w:eastAsia="cs-CZ"/>
        </w:rPr>
        <w:t xml:space="preserve"> PRIESTORY RECEPCIE, ZASADAČKY A SKLADOVÝ PRIESTOR NA ÚRADE BANSKOBYSTRICKÉHO SAMOSPRÁVNEHO KRAJA</w:t>
      </w:r>
      <w:r w:rsidR="009756AD">
        <w:rPr>
          <w:rFonts w:asciiTheme="minorHAnsi" w:hAnsiTheme="minorHAnsi" w:cstheme="minorHAnsi"/>
          <w:b/>
          <w:bCs/>
          <w:sz w:val="22"/>
          <w:szCs w:val="22"/>
          <w:lang w:eastAsia="cs-CZ"/>
        </w:rPr>
        <w:t xml:space="preserve"> </w:t>
      </w:r>
      <w:r w:rsidR="009756AD" w:rsidRPr="009756AD">
        <w:rPr>
          <w:rFonts w:asciiTheme="minorHAnsi" w:hAnsiTheme="minorHAnsi" w:cstheme="minorHAnsi"/>
          <w:b/>
          <w:bCs/>
          <w:sz w:val="22"/>
          <w:szCs w:val="22"/>
          <w:lang w:eastAsia="cs-CZ"/>
        </w:rPr>
        <w:t>– STAVEBNÉ PRÁCE</w:t>
      </w:r>
    </w:p>
    <w:p w14:paraId="4A02B814" w14:textId="6C189C3C" w:rsidR="007B3743" w:rsidRDefault="007B3743" w:rsidP="002947AB">
      <w:pPr>
        <w:pStyle w:val="Bezriadkovania"/>
        <w:ind w:left="284"/>
        <w:jc w:val="both"/>
        <w:rPr>
          <w:rFonts w:asciiTheme="minorHAnsi" w:hAnsiTheme="minorHAnsi" w:cstheme="minorHAnsi"/>
          <w:sz w:val="22"/>
          <w:szCs w:val="22"/>
        </w:rPr>
      </w:pPr>
      <w:r w:rsidRPr="00AE02C4">
        <w:rPr>
          <w:rFonts w:asciiTheme="minorHAnsi" w:hAnsiTheme="minorHAnsi" w:cstheme="minorHAnsi"/>
          <w:sz w:val="22"/>
          <w:szCs w:val="22"/>
        </w:rPr>
        <w:t xml:space="preserve">Miesto </w:t>
      </w:r>
      <w:r w:rsidR="00D40C95" w:rsidRPr="00AE02C4">
        <w:rPr>
          <w:rFonts w:asciiTheme="minorHAnsi" w:hAnsiTheme="minorHAnsi" w:cstheme="minorHAnsi"/>
          <w:sz w:val="22"/>
          <w:szCs w:val="22"/>
        </w:rPr>
        <w:t xml:space="preserve">plnenia </w:t>
      </w:r>
      <w:r w:rsidRPr="00AE02C4">
        <w:rPr>
          <w:rFonts w:asciiTheme="minorHAnsi" w:hAnsiTheme="minorHAnsi" w:cstheme="minorHAnsi"/>
          <w:sz w:val="22"/>
          <w:szCs w:val="22"/>
        </w:rPr>
        <w:t>:</w:t>
      </w:r>
      <w:r w:rsidR="00D40C95" w:rsidRPr="00AE02C4">
        <w:rPr>
          <w:rFonts w:asciiTheme="minorHAnsi" w:hAnsiTheme="minorHAnsi" w:cstheme="minorHAnsi"/>
          <w:sz w:val="22"/>
          <w:szCs w:val="22"/>
        </w:rPr>
        <w:t xml:space="preserve"> Úrad Banskobystrického samosprávneho kraja</w:t>
      </w:r>
      <w:r w:rsidR="00885415">
        <w:rPr>
          <w:rFonts w:asciiTheme="minorHAnsi" w:hAnsiTheme="minorHAnsi" w:cstheme="minorHAnsi"/>
          <w:sz w:val="22"/>
          <w:szCs w:val="22"/>
        </w:rPr>
        <w:t xml:space="preserve">, </w:t>
      </w:r>
      <w:r w:rsidR="00885415" w:rsidRPr="00BB6EC2">
        <w:rPr>
          <w:rFonts w:asciiTheme="minorHAnsi" w:hAnsiTheme="minorHAnsi" w:cstheme="minorHAnsi"/>
          <w:sz w:val="22"/>
          <w:szCs w:val="22"/>
        </w:rPr>
        <w:t>sídlo Nám. SNP 23</w:t>
      </w:r>
      <w:r w:rsidR="00313A74" w:rsidRPr="00BB6EC2">
        <w:rPr>
          <w:rFonts w:asciiTheme="minorHAnsi" w:hAnsiTheme="minorHAnsi" w:cstheme="minorHAnsi"/>
          <w:sz w:val="22"/>
          <w:szCs w:val="22"/>
        </w:rPr>
        <w:t>/23</w:t>
      </w:r>
      <w:r w:rsidR="00885415" w:rsidRPr="00BB6EC2">
        <w:rPr>
          <w:rFonts w:asciiTheme="minorHAnsi" w:hAnsiTheme="minorHAnsi" w:cstheme="minorHAnsi"/>
          <w:sz w:val="22"/>
          <w:szCs w:val="22"/>
        </w:rPr>
        <w:t>, Banská Bystrica 974 01.</w:t>
      </w:r>
      <w:r>
        <w:rPr>
          <w:rFonts w:asciiTheme="minorHAnsi" w:hAnsiTheme="minorHAnsi" w:cstheme="minorHAnsi"/>
          <w:sz w:val="22"/>
          <w:szCs w:val="22"/>
        </w:rPr>
        <w:t xml:space="preserve"> </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A502F67" w14:textId="1C8D2F88" w:rsidR="0073020D" w:rsidRPr="00C65D2F" w:rsidRDefault="0073020D" w:rsidP="00154D7B">
      <w:pPr>
        <w:pStyle w:val="Bezriadkovania"/>
        <w:numPr>
          <w:ilvl w:val="0"/>
          <w:numId w:val="4"/>
        </w:numPr>
        <w:spacing w:after="240"/>
        <w:ind w:left="0" w:firstLine="0"/>
        <w:jc w:val="both"/>
        <w:rPr>
          <w:rFonts w:asciiTheme="minorHAnsi" w:hAnsiTheme="minorHAnsi" w:cstheme="minorHAnsi"/>
          <w:bCs/>
          <w:sz w:val="22"/>
          <w:szCs w:val="22"/>
          <w:shd w:val="clear" w:color="auto" w:fill="FFFFFF"/>
        </w:rPr>
      </w:pPr>
      <w:r w:rsidRPr="00C65D2F">
        <w:rPr>
          <w:rFonts w:asciiTheme="minorHAnsi" w:hAnsiTheme="minorHAnsi" w:cstheme="minorHAnsi"/>
          <w:sz w:val="22"/>
          <w:szCs w:val="22"/>
          <w:lang w:eastAsia="cs-CZ"/>
        </w:rPr>
        <w:t>Dielo je podrobne vymedzené</w:t>
      </w:r>
      <w:r w:rsidR="00194084" w:rsidRPr="00C65D2F">
        <w:rPr>
          <w:rFonts w:asciiTheme="minorHAnsi" w:hAnsiTheme="minorHAnsi" w:cstheme="minorHAnsi"/>
          <w:sz w:val="22"/>
          <w:szCs w:val="22"/>
          <w:lang w:eastAsia="cs-CZ"/>
        </w:rPr>
        <w:t xml:space="preserve"> projektovou dokumentáciou s názvom: </w:t>
      </w:r>
      <w:r w:rsidR="00194084" w:rsidRPr="00C65D2F">
        <w:rPr>
          <w:rFonts w:asciiTheme="minorHAnsi" w:hAnsiTheme="minorHAnsi" w:cstheme="minorHAnsi"/>
          <w:b/>
          <w:bCs/>
          <w:sz w:val="22"/>
          <w:szCs w:val="22"/>
          <w:lang w:eastAsia="cs-CZ"/>
        </w:rPr>
        <w:t>PRIESTORY RECEPCIE, ZASADAČKY A SKLADOVÝ PRIESTOR NA ÚRADE BANSKOBYSTRICKÉHO SAMOSPRÁVNEHO KRAJA,</w:t>
      </w:r>
      <w:r w:rsidR="00194084" w:rsidRPr="00C65D2F">
        <w:rPr>
          <w:rFonts w:asciiTheme="minorHAnsi" w:hAnsiTheme="minorHAnsi" w:cstheme="minorHAnsi"/>
          <w:sz w:val="22"/>
          <w:szCs w:val="22"/>
          <w:lang w:eastAsia="cs-CZ"/>
        </w:rPr>
        <w:t xml:space="preserve"> vypracovaného Y100 ATELIÉR, s.r.o., so sídlom </w:t>
      </w:r>
      <w:r w:rsidR="00AE02C4" w:rsidRPr="00C65D2F">
        <w:rPr>
          <w:rFonts w:asciiTheme="minorHAnsi" w:hAnsiTheme="minorHAnsi" w:cstheme="minorHAnsi"/>
          <w:sz w:val="22"/>
          <w:szCs w:val="22"/>
          <w:lang w:eastAsia="cs-CZ"/>
        </w:rPr>
        <w:t>Radvanská 25/6023, 974 05 Banská Bystrica, IČO: 50 682 423 (</w:t>
      </w:r>
      <w:r w:rsidRPr="00C65D2F">
        <w:rPr>
          <w:rFonts w:asciiTheme="minorHAnsi" w:hAnsiTheme="minorHAnsi" w:cstheme="minorHAnsi"/>
          <w:sz w:val="22"/>
          <w:szCs w:val="22"/>
          <w:lang w:eastAsia="cs-CZ"/>
        </w:rPr>
        <w:t xml:space="preserve">ďalej len </w:t>
      </w:r>
      <w:r w:rsidRPr="00C65D2F">
        <w:rPr>
          <w:rFonts w:asciiTheme="minorHAnsi" w:hAnsiTheme="minorHAnsi" w:cstheme="minorHAnsi"/>
          <w:b/>
          <w:sz w:val="22"/>
          <w:szCs w:val="22"/>
          <w:lang w:eastAsia="cs-CZ"/>
        </w:rPr>
        <w:t>„dokumentácia“</w:t>
      </w:r>
      <w:r w:rsidRPr="00C65D2F">
        <w:rPr>
          <w:rFonts w:asciiTheme="minorHAnsi" w:hAnsiTheme="minorHAnsi" w:cstheme="minorHAnsi"/>
          <w:sz w:val="22"/>
          <w:szCs w:val="22"/>
          <w:lang w:eastAsia="cs-CZ"/>
        </w:rPr>
        <w:t>).</w:t>
      </w: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sidRPr="00885415">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885415">
        <w:rPr>
          <w:rStyle w:val="h1a4"/>
          <w:rFonts w:asciiTheme="minorHAnsi" w:hAnsiTheme="minorHAnsi" w:cstheme="minorHAnsi"/>
          <w:color w:val="auto"/>
          <w:kern w:val="36"/>
          <w:sz w:val="22"/>
          <w:szCs w:val="22"/>
          <w:specVanish w:val="0"/>
        </w:rPr>
        <w:t xml:space="preserve">, </w:t>
      </w:r>
      <w:r w:rsidRPr="00885415">
        <w:rPr>
          <w:rFonts w:asciiTheme="minorHAnsi" w:hAnsiTheme="minorHAnsi" w:cstheme="minorHAnsi"/>
          <w:sz w:val="22"/>
          <w:szCs w:val="22"/>
        </w:rPr>
        <w:t>z</w:t>
      </w:r>
      <w:r>
        <w:rPr>
          <w:rFonts w:asciiTheme="minorHAnsi" w:hAnsiTheme="minorHAnsi" w:cstheme="minorHAnsi"/>
          <w:sz w:val="22"/>
          <w:szCs w:val="22"/>
        </w:rPr>
        <w:t xml:space="preserve">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 xml:space="preserve">o posudzovaní zhody výrobku, sprístupňovaní </w:t>
      </w:r>
      <w:r>
        <w:rPr>
          <w:rStyle w:val="h1a"/>
          <w:rFonts w:asciiTheme="minorHAnsi" w:hAnsiTheme="minorHAnsi" w:cstheme="minorHAnsi"/>
          <w:b/>
          <w:color w:val="070707"/>
          <w:sz w:val="22"/>
          <w:szCs w:val="22"/>
        </w:rPr>
        <w:lastRenderedPageBreak/>
        <w:t>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BB076B">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29F16B0D" w:rsidR="0073020D" w:rsidRPr="008A1AA5" w:rsidRDefault="0073020D" w:rsidP="00BB076B">
      <w:pPr>
        <w:pStyle w:val="Default"/>
        <w:numPr>
          <w:ilvl w:val="1"/>
          <w:numId w:val="5"/>
        </w:numPr>
        <w:tabs>
          <w:tab w:val="left" w:pos="2694"/>
        </w:tabs>
        <w:ind w:left="70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w:t>
      </w:r>
      <w:r w:rsidR="009756AD">
        <w:rPr>
          <w:rFonts w:asciiTheme="minorHAnsi" w:hAnsiTheme="minorHAnsi" w:cstheme="minorHAnsi"/>
          <w:color w:val="auto"/>
          <w:sz w:val="22"/>
          <w:szCs w:val="22"/>
        </w:rPr>
        <w:t>priestorov</w:t>
      </w:r>
      <w:r w:rsidRPr="008A1AA5">
        <w:rPr>
          <w:rFonts w:asciiTheme="minorHAnsi" w:hAnsiTheme="minorHAnsi" w:cstheme="minorHAnsi"/>
          <w:color w:val="auto"/>
          <w:sz w:val="22"/>
          <w:szCs w:val="22"/>
        </w:rPr>
        <w:t xml:space="preserve"> zhotoviteľom,  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w:t>
      </w:r>
      <w:r w:rsidR="00C65D2F">
        <w:rPr>
          <w:rFonts w:asciiTheme="minorHAnsi" w:hAnsiTheme="minorHAnsi" w:cstheme="minorHAnsi"/>
          <w:b/>
          <w:bCs/>
          <w:color w:val="auto"/>
          <w:sz w:val="22"/>
          <w:szCs w:val="22"/>
        </w:rPr>
        <w:t xml:space="preserve">priestorov. </w:t>
      </w:r>
    </w:p>
    <w:p w14:paraId="589A1A50" w14:textId="61A97A09" w:rsidR="0073020D" w:rsidRDefault="0073020D" w:rsidP="00BB076B">
      <w:pPr>
        <w:pStyle w:val="Default"/>
        <w:numPr>
          <w:ilvl w:val="1"/>
          <w:numId w:val="5"/>
        </w:numPr>
        <w:ind w:left="709" w:hanging="349"/>
        <w:jc w:val="both"/>
        <w:rPr>
          <w:rFonts w:asciiTheme="minorHAnsi" w:hAnsiTheme="minorHAnsi" w:cstheme="minorHAnsi"/>
          <w:color w:val="auto"/>
          <w:sz w:val="22"/>
          <w:szCs w:val="22"/>
        </w:rPr>
      </w:pPr>
      <w:r w:rsidRPr="00595918">
        <w:rPr>
          <w:rFonts w:asciiTheme="minorHAnsi" w:hAnsiTheme="minorHAnsi" w:cstheme="minorHAnsi"/>
          <w:b/>
          <w:bCs/>
          <w:color w:val="auto"/>
          <w:sz w:val="22"/>
          <w:szCs w:val="22"/>
        </w:rPr>
        <w:t>dokončenie realizácie:</w:t>
      </w:r>
      <w:r w:rsidRPr="00595918">
        <w:rPr>
          <w:rFonts w:asciiTheme="minorHAnsi" w:hAnsiTheme="minorHAnsi" w:cstheme="minorHAnsi"/>
          <w:color w:val="auto"/>
          <w:sz w:val="22"/>
          <w:szCs w:val="22"/>
        </w:rPr>
        <w:t xml:space="preserve"> najneskôr </w:t>
      </w:r>
      <w:r w:rsidRPr="00595918">
        <w:rPr>
          <w:rFonts w:asciiTheme="minorHAnsi" w:hAnsiTheme="minorHAnsi" w:cstheme="minorHAnsi"/>
          <w:b/>
          <w:bCs/>
          <w:color w:val="auto"/>
          <w:sz w:val="22"/>
          <w:szCs w:val="22"/>
        </w:rPr>
        <w:t xml:space="preserve">do </w:t>
      </w:r>
      <w:r w:rsidR="00C65D2F">
        <w:rPr>
          <w:rFonts w:asciiTheme="minorHAnsi" w:hAnsiTheme="minorHAnsi" w:cstheme="minorHAnsi"/>
          <w:b/>
          <w:bCs/>
          <w:color w:val="auto"/>
          <w:sz w:val="22"/>
          <w:szCs w:val="22"/>
        </w:rPr>
        <w:t>1</w:t>
      </w:r>
      <w:r w:rsidR="00B92C50">
        <w:rPr>
          <w:rFonts w:asciiTheme="minorHAnsi" w:hAnsiTheme="minorHAnsi" w:cstheme="minorHAnsi"/>
          <w:b/>
          <w:bCs/>
          <w:color w:val="auto"/>
          <w:sz w:val="22"/>
          <w:szCs w:val="22"/>
        </w:rPr>
        <w:t>3</w:t>
      </w:r>
      <w:r w:rsidR="00C65D2F">
        <w:rPr>
          <w:rFonts w:asciiTheme="minorHAnsi" w:hAnsiTheme="minorHAnsi" w:cstheme="minorHAnsi"/>
          <w:b/>
          <w:bCs/>
          <w:color w:val="auto"/>
          <w:sz w:val="22"/>
          <w:szCs w:val="22"/>
        </w:rPr>
        <w:t xml:space="preserve"> týždňov odo dňa účinnosti zmluvy. </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5E50C8B8"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r w:rsidR="009756AD" w:rsidRPr="009756AD">
        <w:rPr>
          <w:rFonts w:asciiTheme="minorHAnsi" w:hAnsiTheme="minorHAnsi" w:cstheme="minorHAnsi"/>
          <w:color w:val="auto"/>
          <w:sz w:val="22"/>
          <w:szCs w:val="22"/>
        </w:rPr>
        <w:t>marko.izak@bbsk.sk</w:t>
      </w:r>
      <w:r>
        <w:rPr>
          <w:rFonts w:asciiTheme="minorHAnsi" w:hAnsiTheme="minorHAnsi" w:cstheme="minorHAnsi"/>
          <w:color w:val="auto"/>
          <w:sz w:val="22"/>
          <w:szCs w:val="22"/>
        </w:rPr>
        <w:t xml:space="preserve">. </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xml:space="preserve">, a na základe </w:t>
      </w:r>
      <w:r w:rsidR="00A468CB" w:rsidRPr="00A468CB">
        <w:rPr>
          <w:rFonts w:asciiTheme="minorHAnsi" w:hAnsiTheme="minorHAnsi" w:cstheme="minorHAnsi"/>
          <w:color w:val="000000"/>
          <w:sz w:val="22"/>
          <w:szCs w:val="22"/>
        </w:rPr>
        <w:lastRenderedPageBreak/>
        <w:t>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bez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7A676906"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DPH vo výške 20%: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6C34F460"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s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8B1C86">
        <w:rPr>
          <w:rFonts w:cstheme="minorHAnsi"/>
          <w:color w:val="000000"/>
        </w:rPr>
        <w:t xml:space="preserve">(slovom: </w:t>
      </w:r>
      <w:r w:rsidRPr="009756AD">
        <w:rPr>
          <w:rFonts w:cstheme="minorHAnsi"/>
          <w:color w:val="000000"/>
        </w:rPr>
        <w:t>......................................</w:t>
      </w:r>
      <w:r w:rsidRPr="008B1C86">
        <w:rPr>
          <w:rFonts w:cstheme="minorHAnsi"/>
          <w:color w:val="000000"/>
        </w:rPr>
        <w:t xml:space="preserve"> s DPH)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03034D52" w:rsidR="00BF4944" w:rsidRP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3F3A466" w14:textId="1467E264"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C53D32">
        <w:rPr>
          <w:rFonts w:asciiTheme="minorHAnsi" w:hAnsiTheme="minorHAnsi" w:cstheme="minorHAnsi"/>
          <w:color w:val="000000"/>
        </w:rPr>
        <w:t xml:space="preserve">Zhotoviteľ je oprávnený vystaviť </w:t>
      </w:r>
      <w:r w:rsidR="00D232AD">
        <w:rPr>
          <w:rFonts w:asciiTheme="minorHAnsi" w:hAnsiTheme="minorHAnsi" w:cstheme="minorHAnsi"/>
          <w:color w:val="000000"/>
        </w:rPr>
        <w:t xml:space="preserve">jednu </w:t>
      </w:r>
      <w:r w:rsidRPr="00C53D32">
        <w:rPr>
          <w:rFonts w:asciiTheme="minorHAnsi" w:hAnsiTheme="minorHAnsi" w:cstheme="minorHAnsi"/>
          <w:color w:val="000000"/>
        </w:rPr>
        <w:t>faktúr</w:t>
      </w:r>
      <w:r w:rsidR="00C53D32" w:rsidRPr="00C53D32">
        <w:rPr>
          <w:rFonts w:asciiTheme="minorHAnsi" w:hAnsiTheme="minorHAnsi" w:cstheme="minorHAnsi"/>
          <w:color w:val="000000"/>
        </w:rPr>
        <w:t>u</w:t>
      </w:r>
      <w:r w:rsidRPr="00C53D32">
        <w:rPr>
          <w:rFonts w:asciiTheme="minorHAnsi" w:hAnsiTheme="minorHAnsi" w:cstheme="minorHAnsi"/>
          <w:color w:val="000000"/>
        </w:rPr>
        <w:t xml:space="preserve"> na základe akceptovaného plnenia stavebných prác a dodávok na diele v zmysle tejto Zmluvy</w:t>
      </w:r>
      <w:r w:rsidR="00C53D32" w:rsidRPr="00C53D32">
        <w:rPr>
          <w:rFonts w:asciiTheme="minorHAnsi" w:hAnsiTheme="minorHAnsi" w:cstheme="minorHAnsi"/>
          <w:color w:val="000000"/>
        </w:rPr>
        <w:t xml:space="preserve">. </w:t>
      </w:r>
      <w:r w:rsidRPr="00C53D32">
        <w:rPr>
          <w:rFonts w:asciiTheme="minorHAnsi" w:hAnsiTheme="minorHAnsi" w:cstheme="minorHAnsi"/>
          <w:color w:val="000000"/>
        </w:rPr>
        <w:t>Podkladom pre vystavenie faktúr</w:t>
      </w:r>
      <w:r w:rsidR="00C53D32" w:rsidRPr="00C53D32">
        <w:rPr>
          <w:rFonts w:asciiTheme="minorHAnsi" w:hAnsiTheme="minorHAnsi" w:cstheme="minorHAnsi"/>
          <w:color w:val="000000"/>
        </w:rPr>
        <w:t>y</w:t>
      </w:r>
      <w:r w:rsidRPr="00C53D32">
        <w:rPr>
          <w:rFonts w:asciiTheme="minorHAnsi" w:hAnsiTheme="minorHAnsi" w:cstheme="minorHAnsi"/>
          <w:color w:val="000000"/>
        </w:rPr>
        <w:t xml:space="preserve"> bude súpis skutočne vykonaných prác a dodávok na diele odsúhlasený stavebným dozorom a zaevidovaný v stavebnom denníku</w:t>
      </w:r>
      <w:r w:rsidR="00DA39EA">
        <w:rPr>
          <w:rFonts w:asciiTheme="minorHAnsi" w:hAnsiTheme="minorHAnsi" w:cstheme="minorHAnsi"/>
          <w:color w:val="000000"/>
        </w:rPr>
        <w:t xml:space="preserve">. Povinnou prílohou vystavenej faktúry podľa tohto odseku je preberací protokol o odovzdaní a prevzatí diela podpísaný obidvomi zmluvnými stranami.  </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3" w:name="_Hlk517878276"/>
      <w:bookmarkStart w:id="4" w:name="_Hlk517874810"/>
      <w:bookmarkStart w:id="5" w:name="_Hlk517878190"/>
      <w:bookmarkStart w:id="6"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1BD0C502" w14:textId="38A15FCF" w:rsidR="003A4AAB" w:rsidRPr="003A4AA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382B18">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Pr>
          <w:rFonts w:asciiTheme="minorHAnsi" w:hAnsiTheme="minorHAnsi" w:cstheme="minorHAnsi"/>
          <w:color w:val="000000"/>
        </w:rPr>
        <w:t>doklad preukazujúci úhradu všetkých splatných záväzkov zhotoviteľa voči svojim subdodávateľom</w:t>
      </w:r>
      <w:r>
        <w:rPr>
          <w:rFonts w:asciiTheme="minorHAnsi" w:hAnsiTheme="minorHAnsi" w:cstheme="minorHAnsi"/>
        </w:rPr>
        <w:t xml:space="preserve">. </w:t>
      </w:r>
    </w:p>
    <w:p w14:paraId="505D505C" w14:textId="3347E541" w:rsidR="0087191E" w:rsidRPr="007D32B3"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lastRenderedPageBreak/>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3"/>
    <w:bookmarkEnd w:id="4"/>
    <w:bookmarkEnd w:id="5"/>
    <w:bookmarkEnd w:id="6"/>
    <w:p w14:paraId="5A623884" w14:textId="7202C31A"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26C9864F"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Zhotoviteľ je v prípade omeškania objednávateľa s úhradou faktúry, oprávnený účtovať objednávateľovi úroky </w:t>
      </w:r>
      <w:r w:rsidR="00885415" w:rsidRPr="00BB6EC2">
        <w:rPr>
          <w:rFonts w:asciiTheme="minorHAnsi" w:hAnsiTheme="minorHAnsi" w:cstheme="minorHAnsi"/>
          <w:lang w:eastAsia="cs-CZ"/>
        </w:rPr>
        <w:t>z</w:t>
      </w:r>
      <w:r w:rsidR="00885415">
        <w:rPr>
          <w:rFonts w:asciiTheme="minorHAnsi" w:hAnsiTheme="minorHAnsi" w:cstheme="minorHAnsi"/>
          <w:lang w:eastAsia="cs-CZ"/>
        </w:rPr>
        <w:t xml:space="preserve"> </w:t>
      </w:r>
      <w:r>
        <w:rPr>
          <w:rFonts w:asciiTheme="minorHAnsi" w:hAnsiTheme="minorHAnsi" w:cstheme="minorHAnsi"/>
          <w:lang w:eastAsia="cs-CZ"/>
        </w:rPr>
        <w:t>omeškania vo výške uvedenej v § 369 ods. 2 Obchodného zákonníka.</w:t>
      </w:r>
    </w:p>
    <w:p w14:paraId="11954495" w14:textId="68003D8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3BD973A" w14:textId="1C324284" w:rsidR="00822947" w:rsidRDefault="00822947" w:rsidP="002947AB">
      <w:pPr>
        <w:pStyle w:val="Default"/>
        <w:jc w:val="center"/>
        <w:rPr>
          <w:rFonts w:asciiTheme="minorHAnsi" w:hAnsiTheme="minorHAnsi" w:cstheme="minorHAnsi"/>
          <w:b/>
          <w:bCs/>
          <w:color w:val="auto"/>
          <w:sz w:val="22"/>
          <w:szCs w:val="22"/>
        </w:rPr>
      </w:pPr>
    </w:p>
    <w:p w14:paraId="4F2E962C" w14:textId="4943F61E" w:rsidR="00885415" w:rsidRDefault="00885415"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lastRenderedPageBreak/>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79A6B784"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317C82">
        <w:rPr>
          <w:rFonts w:asciiTheme="minorHAnsi" w:hAnsiTheme="minorHAnsi" w:cstheme="minorHAnsi"/>
          <w:sz w:val="22"/>
          <w:szCs w:val="22"/>
        </w:rPr>
        <w:t>7</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w:t>
      </w:r>
      <w:r>
        <w:rPr>
          <w:rFonts w:asciiTheme="minorHAnsi" w:hAnsiTheme="minorHAnsi" w:cstheme="minorHAnsi"/>
        </w:rPr>
        <w:lastRenderedPageBreak/>
        <w:t xml:space="preserve">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070F8576"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dozor. </w:t>
      </w:r>
    </w:p>
    <w:p w14:paraId="044DB54F" w14:textId="77777777" w:rsidR="0073020D" w:rsidRDefault="0073020D" w:rsidP="002947AB">
      <w:pPr>
        <w:pStyle w:val="Odsekzoznamu"/>
        <w:rPr>
          <w:rFonts w:asciiTheme="minorHAnsi" w:hAnsiTheme="minorHAnsi" w:cstheme="minorHAnsi"/>
        </w:rPr>
      </w:pPr>
    </w:p>
    <w:p w14:paraId="343144BB" w14:textId="08BBD51C"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Default="0073020D" w:rsidP="002947AB">
      <w:pPr>
        <w:pStyle w:val="Odsekzoznamu"/>
        <w:rPr>
          <w:rFonts w:asciiTheme="minorHAnsi" w:hAnsiTheme="minorHAnsi" w:cstheme="minorHAnsi"/>
        </w:rPr>
      </w:pPr>
    </w:p>
    <w:p w14:paraId="156F1FB7" w14:textId="2E3AEA4A" w:rsidR="0073020D" w:rsidRPr="00C10202"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 realizácie diela, za odborné a včasné vykonanie diela podľa tejto Zmluvy a za vedenie stavebného denníka je za zhotoviteľa zodpovedný hlavný stavbyvedúci: .......................................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3EE8D11D" w14:textId="1BE84036" w:rsidR="0073020D" w:rsidRPr="000C205E" w:rsidRDefault="00595918" w:rsidP="000B6F50">
      <w:pPr>
        <w:pStyle w:val="Default"/>
        <w:numPr>
          <w:ilvl w:val="0"/>
          <w:numId w:val="8"/>
        </w:numPr>
        <w:tabs>
          <w:tab w:val="left" w:pos="426"/>
        </w:tabs>
        <w:ind w:left="0" w:firstLine="0"/>
        <w:jc w:val="both"/>
        <w:rPr>
          <w:rFonts w:asciiTheme="minorHAnsi" w:hAnsiTheme="minorHAnsi" w:cstheme="minorHAnsi"/>
          <w:color w:val="auto"/>
          <w:sz w:val="22"/>
          <w:szCs w:val="22"/>
        </w:rPr>
      </w:pPr>
      <w:r w:rsidRPr="000C205E">
        <w:rPr>
          <w:rFonts w:asciiTheme="minorHAnsi" w:hAnsiTheme="minorHAnsi" w:cstheme="minorHAnsi"/>
          <w:color w:val="auto"/>
          <w:sz w:val="22"/>
          <w:szCs w:val="22"/>
        </w:rPr>
        <w:t xml:space="preserve">Technický </w:t>
      </w:r>
      <w:r w:rsidR="0073020D" w:rsidRPr="000C205E">
        <w:rPr>
          <w:rFonts w:asciiTheme="minorHAnsi" w:hAnsiTheme="minorHAnsi" w:cstheme="minorHAnsi"/>
          <w:color w:val="auto"/>
          <w:sz w:val="22"/>
          <w:szCs w:val="22"/>
        </w:rPr>
        <w:t xml:space="preserve">dozor za objednávateľa bude vykonávať: </w:t>
      </w:r>
      <w:r w:rsidR="000C205E" w:rsidRPr="000C205E">
        <w:rPr>
          <w:rFonts w:asciiTheme="minorHAnsi" w:hAnsiTheme="minorHAnsi" w:cstheme="minorHAnsi"/>
          <w:color w:val="auto"/>
          <w:sz w:val="22"/>
          <w:szCs w:val="22"/>
        </w:rPr>
        <w:t>Mgr. Marko Izák, odborný referent pre vnútornú prevádzku</w:t>
      </w:r>
      <w:r w:rsidR="000C205E">
        <w:rPr>
          <w:rFonts w:asciiTheme="minorHAnsi" w:hAnsiTheme="minorHAnsi" w:cstheme="minorHAnsi"/>
          <w:color w:val="auto"/>
          <w:sz w:val="22"/>
          <w:szCs w:val="22"/>
        </w:rPr>
        <w:t xml:space="preserve">, </w:t>
      </w:r>
      <w:r w:rsidR="000C205E" w:rsidRPr="000C205E">
        <w:rPr>
          <w:rFonts w:asciiTheme="minorHAnsi" w:hAnsiTheme="minorHAnsi" w:cstheme="minorHAnsi"/>
          <w:color w:val="auto"/>
          <w:sz w:val="22"/>
          <w:szCs w:val="22"/>
        </w:rPr>
        <w:t>marko.izak@bbsk.sk</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14A66444"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Zmeny odsúhlasenej dokumentácie je zhotoviteľ oprávnený vykonať iba na základe záväzného stanoviska projektanta - autorského dozoru</w:t>
      </w:r>
      <w:r w:rsidR="00C10202">
        <w:rPr>
          <w:rFonts w:asciiTheme="minorHAnsi" w:hAnsiTheme="minorHAnsi" w:cstheme="minorHAnsi"/>
          <w:color w:val="auto"/>
          <w:sz w:val="22"/>
          <w:szCs w:val="22"/>
        </w:rPr>
        <w:t xml:space="preserve"> 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w:t>
      </w:r>
      <w:r>
        <w:rPr>
          <w:rFonts w:cstheme="minorHAnsi"/>
          <w:sz w:val="22"/>
          <w:szCs w:val="22"/>
        </w:rPr>
        <w:lastRenderedPageBreak/>
        <w:t xml:space="preserve">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59811CD4"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predloží najneskôr ku dňu prevzatia staveniska objednávateľovi overenú kópiu uzatvorenej platnej poistnej zmluvy/poistných zmlúv na toto dielo, a to: </w:t>
      </w:r>
    </w:p>
    <w:p w14:paraId="493BDDF6"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Diela; </w:t>
      </w:r>
    </w:p>
    <w:p w14:paraId="18BF0441"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proti strate a poškodeniu majetku zhotoviteľa na mieste realizácie (unimobunky, stavebné stroje, zariadenia, prístroje, nástroje atď.); </w:t>
      </w:r>
    </w:p>
    <w:p w14:paraId="7312FBF0"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3A582D95"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63D98FA8" w14:textId="77777777" w:rsidR="0073020D" w:rsidRDefault="0073020D" w:rsidP="002947AB">
      <w:pPr>
        <w:autoSpaceDE w:val="0"/>
        <w:autoSpaceDN w:val="0"/>
        <w:adjustRightInd w:val="0"/>
        <w:spacing w:after="12" w:line="240" w:lineRule="auto"/>
        <w:rPr>
          <w:rFonts w:cstheme="minorHAnsi"/>
          <w:color w:val="000000"/>
        </w:rPr>
      </w:pPr>
    </w:p>
    <w:p w14:paraId="2C691AC4" w14:textId="0BDB3200" w:rsidR="0073020D" w:rsidRDefault="0073020D" w:rsidP="002947AB">
      <w:pPr>
        <w:pStyle w:val="Odsekzoznamu"/>
        <w:autoSpaceDE w:val="0"/>
        <w:autoSpaceDN w:val="0"/>
        <w:adjustRightInd w:val="0"/>
        <w:spacing w:after="12"/>
        <w:ind w:left="426"/>
        <w:jc w:val="both"/>
        <w:rPr>
          <w:rFonts w:asciiTheme="minorHAnsi" w:hAnsiTheme="minorHAnsi" w:cstheme="minorHAnsi"/>
          <w:color w:val="000000"/>
        </w:rPr>
      </w:pPr>
      <w:r>
        <w:rPr>
          <w:rFonts w:asciiTheme="minorHAnsi" w:hAnsiTheme="minorHAnsi" w:cstheme="minorHAnsi"/>
          <w:color w:val="000000"/>
        </w:rPr>
        <w:t xml:space="preserve">Dodávateľ je povinný preukázať objednávateľovi za podmienok podľa tohto </w:t>
      </w:r>
      <w:r w:rsidR="00382B18">
        <w:rPr>
          <w:rFonts w:asciiTheme="minorHAnsi" w:hAnsiTheme="minorHAnsi" w:cstheme="minorHAnsi"/>
          <w:color w:val="000000"/>
        </w:rPr>
        <w:t xml:space="preserve">odseku </w:t>
      </w:r>
      <w:r>
        <w:rPr>
          <w:rFonts w:asciiTheme="minorHAnsi" w:hAnsiTheme="minorHAnsi" w:cstheme="minorHAnsi"/>
          <w:color w:val="000000"/>
        </w:rPr>
        <w:t>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573498E9" w14:textId="7319E4F7" w:rsidR="0073020D" w:rsidRDefault="0073020D" w:rsidP="002947AB">
      <w:pPr>
        <w:pStyle w:val="Odsekzoznamu"/>
        <w:autoSpaceDE w:val="0"/>
        <w:autoSpaceDN w:val="0"/>
        <w:adjustRightInd w:val="0"/>
        <w:spacing w:before="240" w:after="12"/>
        <w:ind w:left="426"/>
        <w:jc w:val="both"/>
        <w:rPr>
          <w:rFonts w:asciiTheme="minorHAnsi" w:hAnsiTheme="minorHAnsi" w:cstheme="minorHAnsi"/>
        </w:rPr>
      </w:pPr>
      <w:r>
        <w:rPr>
          <w:rFonts w:asciiTheme="minorHAnsi" w:hAnsiTheme="minorHAnsi" w:cstheme="minorHAnsi"/>
        </w:rPr>
        <w:t xml:space="preserve">Objednávateľ si vyhradzuje právo preskúmať obsah a podmienky uzavretých alebo pripravovaných poistných zmlúv v zmysle tohto </w:t>
      </w:r>
      <w:r w:rsidR="00382B18">
        <w:rPr>
          <w:rFonts w:asciiTheme="minorHAnsi" w:hAnsiTheme="minorHAnsi" w:cstheme="minorHAnsi"/>
        </w:rPr>
        <w:t xml:space="preserve">odseku </w:t>
      </w:r>
      <w:r>
        <w:rPr>
          <w:rFonts w:asciiTheme="minorHAnsi" w:hAnsiTheme="minorHAnsi" w:cstheme="minorHAnsi"/>
        </w:rPr>
        <w:t xml:space="preserve">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7DAF5F8" w14:textId="77777777" w:rsidR="0073020D" w:rsidRDefault="0073020D" w:rsidP="002947AB">
      <w:pPr>
        <w:pStyle w:val="Odsekzoznamu"/>
        <w:autoSpaceDE w:val="0"/>
        <w:autoSpaceDN w:val="0"/>
        <w:adjustRightInd w:val="0"/>
        <w:spacing w:before="240" w:after="12"/>
        <w:ind w:left="426"/>
        <w:jc w:val="both"/>
        <w:rPr>
          <w:rFonts w:asciiTheme="minorHAnsi" w:hAnsiTheme="minorHAnsi" w:cstheme="minorHAnsi"/>
          <w:color w:val="000000"/>
        </w:rPr>
      </w:pPr>
      <w:r>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420A06F1" w14:textId="46462A7A" w:rsidR="0073020D" w:rsidRDefault="0073020D" w:rsidP="002947AB">
      <w:pPr>
        <w:pStyle w:val="Odsekzoznamu"/>
        <w:autoSpaceDE w:val="0"/>
        <w:autoSpaceDN w:val="0"/>
        <w:adjustRightInd w:val="0"/>
        <w:spacing w:after="12"/>
        <w:ind w:left="426"/>
        <w:jc w:val="both"/>
        <w:rPr>
          <w:rFonts w:asciiTheme="minorHAnsi" w:hAnsiTheme="minorHAnsi" w:cstheme="minorHAnsi"/>
        </w:rPr>
      </w:pPr>
      <w:r>
        <w:rPr>
          <w:rFonts w:asciiTheme="minorHAnsi" w:hAnsiTheme="minorHAnsi" w:cstheme="minorHAnsi"/>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1A52834D"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09F25341" w:rsidR="0080602F" w:rsidRDefault="0080602F" w:rsidP="002947AB">
      <w:pPr>
        <w:pStyle w:val="Odsekzoznamu"/>
        <w:ind w:left="0"/>
        <w:jc w:val="both"/>
        <w:rPr>
          <w:rFonts w:asciiTheme="minorHAnsi" w:hAnsiTheme="minorHAnsi"/>
        </w:rPr>
      </w:pPr>
    </w:p>
    <w:p w14:paraId="30709E29" w14:textId="77777777" w:rsidR="002364D4" w:rsidRDefault="002364D4"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w:t>
      </w:r>
      <w:r>
        <w:rPr>
          <w:rFonts w:asciiTheme="minorHAnsi" w:hAnsiTheme="minorHAnsi" w:cstheme="minorHAnsi"/>
          <w:color w:val="000000"/>
        </w:rPr>
        <w:lastRenderedPageBreak/>
        <w:t>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199D9255"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C10202">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382B18">
        <w:rPr>
          <w:rFonts w:asciiTheme="minorHAnsi" w:hAnsiTheme="minorHAnsi" w:cstheme="minorHAnsi"/>
          <w:sz w:val="22"/>
          <w:szCs w:val="22"/>
        </w:rPr>
        <w:t xml:space="preserve">odseku </w:t>
      </w:r>
      <w:r>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DB5016"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lastRenderedPageBreak/>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Riadnym odovzdaním diela (príslušnej časti diela), tzn. okamihom podpisu oprávnenej osoby konajúcej za objednávateľa na protokole o odovzdaní a prevzatí diela, prechádza na objednávateľa </w:t>
      </w:r>
      <w:r w:rsidRPr="003452BD">
        <w:rPr>
          <w:rFonts w:cstheme="minorHAnsi"/>
          <w:sz w:val="22"/>
          <w:szCs w:val="22"/>
        </w:rPr>
        <w:lastRenderedPageBreak/>
        <w:t>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Pr="0088541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 xml:space="preserve">nezodpovedá </w:t>
      </w:r>
      <w:r w:rsidRPr="00885415">
        <w:rPr>
          <w:rStyle w:val="CharStyle30"/>
          <w:rFonts w:asciiTheme="minorHAnsi" w:hAnsiTheme="minorHAnsi" w:cstheme="minorHAnsi"/>
          <w:b/>
          <w:bCs/>
          <w:sz w:val="22"/>
          <w:szCs w:val="22"/>
        </w:rPr>
        <w:t>r</w:t>
      </w:r>
      <w:r w:rsidRPr="00885415">
        <w:rPr>
          <w:rStyle w:val="CharStyle48"/>
          <w:rFonts w:asciiTheme="minorHAnsi" w:hAnsiTheme="minorHAnsi" w:cstheme="minorHAnsi"/>
          <w:b w:val="0"/>
          <w:bCs w:val="0"/>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w:t>
      </w:r>
      <w:r>
        <w:rPr>
          <w:rFonts w:asciiTheme="minorHAnsi" w:hAnsiTheme="minorHAnsi" w:cstheme="minorHAnsi"/>
          <w:sz w:val="22"/>
          <w:szCs w:val="22"/>
        </w:rPr>
        <w:lastRenderedPageBreak/>
        <w:t xml:space="preserve">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vadnom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lastRenderedPageBreak/>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0EA8C8BC" w14:textId="77777777" w:rsidR="0073020D"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7C2981C6"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5F6492F2"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w:t>
      </w:r>
      <w:r w:rsidRPr="00DD718D">
        <w:rPr>
          <w:rFonts w:asciiTheme="minorHAnsi" w:hAnsiTheme="minorHAnsi" w:cstheme="minorHAnsi"/>
          <w:color w:val="auto"/>
          <w:sz w:val="22"/>
          <w:szCs w:val="22"/>
          <w:lang w:eastAsia="cs-CZ"/>
        </w:rPr>
        <w:t>10 %</w:t>
      </w:r>
      <w:r>
        <w:rPr>
          <w:rFonts w:asciiTheme="minorHAnsi" w:hAnsiTheme="minorHAnsi" w:cstheme="minorHAnsi"/>
          <w:color w:val="auto"/>
          <w:sz w:val="22"/>
          <w:szCs w:val="22"/>
          <w:lang w:eastAsia="cs-CZ"/>
        </w:rPr>
        <w:t xml:space="preserve"> z ceny diela bez DPH v období medzi prevzatím staveniska a podpisom protokolu o odovzdaní a prevzatí celého diela. </w:t>
      </w:r>
    </w:p>
    <w:p w14:paraId="5D6E41FC" w14:textId="77777777" w:rsidR="0073020D" w:rsidRDefault="0073020D" w:rsidP="00141CBD">
      <w:pPr>
        <w:pStyle w:val="Bezriadkovania"/>
        <w:numPr>
          <w:ilvl w:val="0"/>
          <w:numId w:val="16"/>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Default="0073020D" w:rsidP="002947AB">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7777777" w:rsidR="0073020D" w:rsidRDefault="0073020D" w:rsidP="002947AB">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D5CCF6" w14:textId="77777777" w:rsidR="0073020D" w:rsidRDefault="0073020D" w:rsidP="00141CBD">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w:t>
      </w:r>
      <w:r w:rsidRPr="00DD718D">
        <w:rPr>
          <w:rFonts w:asciiTheme="minorHAnsi" w:hAnsiTheme="minorHAnsi" w:cstheme="minorHAnsi"/>
          <w:color w:val="auto"/>
          <w:sz w:val="22"/>
          <w:szCs w:val="22"/>
          <w:lang w:eastAsia="cs-CZ"/>
        </w:rPr>
        <w:t>t. j. 10 %</w:t>
      </w:r>
      <w:r>
        <w:rPr>
          <w:rFonts w:asciiTheme="minorHAnsi" w:hAnsiTheme="minorHAnsi" w:cstheme="minorHAnsi"/>
          <w:color w:val="auto"/>
          <w:sz w:val="22"/>
          <w:szCs w:val="22"/>
          <w:lang w:eastAsia="cs-CZ"/>
        </w:rPr>
        <w:t xml:space="preserve"> z ceny diela bez DPH, a to najneskôr do 15 dní od doručenia výzvy objednávateľa na jej doplnenie. V prípade riadneho splnenia Zmluvy sa banková záruka vráti zhotoviteľovi do 15 dní po odovzdaní a prevzatí ukončeného diela.</w:t>
      </w:r>
    </w:p>
    <w:p w14:paraId="15AFE895" w14:textId="768F40E8" w:rsidR="0073020D"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DD718D">
        <w:rPr>
          <w:rFonts w:asciiTheme="minorHAnsi" w:hAnsiTheme="minorHAnsi" w:cstheme="minorHAnsi"/>
          <w:color w:val="auto"/>
          <w:sz w:val="22"/>
          <w:szCs w:val="22"/>
          <w:lang w:eastAsia="cs-CZ"/>
        </w:rPr>
        <w:t xml:space="preserve">10% </w:t>
      </w:r>
      <w:r>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Pr>
          <w:rFonts w:asciiTheme="minorHAnsi" w:hAnsiTheme="minorHAnsi" w:cstheme="minorHAnsi"/>
          <w:color w:val="auto"/>
          <w:sz w:val="22"/>
          <w:szCs w:val="22"/>
        </w:rPr>
        <w:t xml:space="preserve"> </w:t>
      </w:r>
    </w:p>
    <w:p w14:paraId="187A63EA" w14:textId="77777777" w:rsidR="0073020D" w:rsidRDefault="0073020D" w:rsidP="00141CBD">
      <w:pPr>
        <w:pStyle w:val="Bezriadkovania"/>
        <w:numPr>
          <w:ilvl w:val="0"/>
          <w:numId w:val="1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lastRenderedPageBreak/>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Default="0073020D" w:rsidP="002947AB">
      <w:pPr>
        <w:pStyle w:val="Bezriadkovania"/>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a)</w:t>
      </w:r>
      <w:r>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Default="0073020D" w:rsidP="002947AB">
      <w:pPr>
        <w:pStyle w:val="Bezriadkovania"/>
        <w:spacing w:after="240"/>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b)</w:t>
      </w:r>
      <w:r>
        <w:rPr>
          <w:rFonts w:asciiTheme="minorHAnsi" w:hAnsiTheme="minorHAnsi" w:cstheme="minorHAnsi"/>
          <w:b/>
          <w:color w:val="auto"/>
          <w:sz w:val="22"/>
          <w:szCs w:val="22"/>
          <w:lang w:eastAsia="cs-CZ"/>
        </w:rPr>
        <w:tab/>
      </w:r>
      <w:r>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24E8076" w:rsidR="0073020D" w:rsidRPr="00A25F33"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35C7E0BF"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w:t>
      </w:r>
    </w:p>
    <w:p w14:paraId="5005DDA5"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3B34DF67" w14:textId="766B57A5" w:rsidR="00CD0C0A" w:rsidRP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nadobúda platnosť dňom jej podpisu obidvomi zmluvnými stranami a účinnosť </w:t>
      </w:r>
      <w:r w:rsidRPr="00DD718D">
        <w:rPr>
          <w:rFonts w:asciiTheme="minorHAnsi" w:hAnsiTheme="minorHAnsi" w:cstheme="minorHAnsi"/>
          <w:bCs/>
          <w:sz w:val="22"/>
          <w:szCs w:val="22"/>
        </w:rPr>
        <w:t>dňom nasledujúcim po dni</w:t>
      </w:r>
      <w:r w:rsidRPr="00DD718D">
        <w:rPr>
          <w:rFonts w:asciiTheme="minorHAnsi" w:hAnsiTheme="minorHAnsi" w:cstheme="minorHAnsi"/>
          <w:b/>
          <w:bCs/>
          <w:sz w:val="22"/>
          <w:szCs w:val="22"/>
        </w:rPr>
        <w:t xml:space="preserve"> </w:t>
      </w:r>
      <w:r w:rsidRPr="00DD718D">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DD718D">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DD718D" w:rsidRPr="00DD718D">
        <w:rPr>
          <w:rFonts w:asciiTheme="minorHAnsi" w:hAnsiTheme="minorHAnsi" w:cstheme="minorHAnsi"/>
          <w:sz w:val="22"/>
          <w:szCs w:val="22"/>
          <w:lang w:eastAsia="cs-CZ"/>
        </w:rPr>
        <w:t xml:space="preserve">. </w:t>
      </w:r>
    </w:p>
    <w:p w14:paraId="0F0E3DFF"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Pr>
          <w:rFonts w:asciiTheme="minorHAnsi" w:hAnsiTheme="minorHAnsi" w:cstheme="minorHAnsi"/>
          <w:color w:val="auto"/>
          <w:sz w:val="22"/>
          <w:szCs w:val="22"/>
        </w:rPr>
        <w:t>.</w:t>
      </w:r>
    </w:p>
    <w:p w14:paraId="5141C624"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Pr>
          <w:rFonts w:asciiTheme="minorHAnsi" w:hAnsiTheme="minorHAnsi" w:cstheme="minorHAnsi"/>
          <w:color w:val="auto"/>
          <w:sz w:val="22"/>
          <w:szCs w:val="22"/>
        </w:rPr>
        <w:t>.</w:t>
      </w:r>
    </w:p>
    <w:p w14:paraId="1F40043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256CE4C3" w14:textId="3E3BE4F4" w:rsidR="0073020D" w:rsidRPr="00CD0C0A"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73020D" w:rsidRPr="00CD0C0A">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5D90E1F5" w14:textId="75EF23FF"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1A395B08" w14:textId="5963B2F4"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lastRenderedPageBreak/>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tunc,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B9BA482" w14:textId="77777777" w:rsidR="0073020D" w:rsidRP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D02D4FD" w14:textId="6340FFC2"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4FA0A14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Prílohami tejto Zmluvy sú alebo sa postupne stanú nasledovné prílohy:</w:t>
      </w:r>
    </w:p>
    <w:p w14:paraId="55141C30"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1: </w:t>
      </w:r>
      <w:r w:rsidRPr="00CD0C0A">
        <w:rPr>
          <w:rFonts w:asciiTheme="minorHAnsi" w:hAnsiTheme="minorHAnsi" w:cstheme="minorHAnsi"/>
          <w:color w:val="auto"/>
          <w:sz w:val="22"/>
          <w:szCs w:val="22"/>
        </w:rPr>
        <w:tab/>
        <w:t>Rozpočet/Ocenený Výkaz výmer zhotoviteľa</w:t>
      </w:r>
    </w:p>
    <w:p w14:paraId="336F63F9" w14:textId="25EC3151"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 č. 2:</w:t>
      </w:r>
      <w:r w:rsidRPr="00CD0C0A">
        <w:rPr>
          <w:rFonts w:asciiTheme="minorHAnsi" w:hAnsiTheme="minorHAnsi" w:cstheme="minorHAnsi"/>
          <w:color w:val="auto"/>
          <w:sz w:val="22"/>
          <w:szCs w:val="22"/>
        </w:rPr>
        <w:tab/>
        <w:t>Projektová dokumentácia v elektronickej podobne na pamäťovom médiu</w:t>
      </w:r>
    </w:p>
    <w:p w14:paraId="357BF22D"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3: </w:t>
      </w:r>
      <w:r w:rsidRPr="00CD0C0A">
        <w:rPr>
          <w:rFonts w:asciiTheme="minorHAnsi" w:hAnsiTheme="minorHAnsi" w:cstheme="minorHAnsi"/>
          <w:color w:val="auto"/>
          <w:sz w:val="22"/>
          <w:szCs w:val="22"/>
        </w:rPr>
        <w:tab/>
        <w:t xml:space="preserve">Vecný a časový harmonogram postupu prác </w:t>
      </w:r>
    </w:p>
    <w:p w14:paraId="5E20FEDE"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4: </w:t>
      </w:r>
      <w:r w:rsidRPr="00CD0C0A">
        <w:rPr>
          <w:rFonts w:asciiTheme="minorHAnsi" w:hAnsiTheme="minorHAnsi" w:cstheme="minorHAnsi"/>
          <w:color w:val="auto"/>
          <w:sz w:val="22"/>
          <w:szCs w:val="22"/>
        </w:rPr>
        <w:tab/>
        <w:t xml:space="preserve">Zoznam subdodávateľov </w:t>
      </w:r>
    </w:p>
    <w:p w14:paraId="15E5D57B" w14:textId="7360F57B" w:rsidR="009127D0" w:rsidRPr="00CD0C0A" w:rsidRDefault="008E14F7"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w:t>
      </w:r>
      <w:r w:rsidR="009127D0" w:rsidRPr="00CD0C0A">
        <w:rPr>
          <w:rFonts w:asciiTheme="minorHAnsi" w:hAnsiTheme="minorHAnsi" w:cstheme="minorHAnsi"/>
          <w:color w:val="auto"/>
          <w:sz w:val="22"/>
          <w:szCs w:val="22"/>
        </w:rPr>
        <w:t xml:space="preserve">ríloha č. </w:t>
      </w:r>
      <w:r w:rsidR="008F4D0F" w:rsidRPr="00CD0C0A">
        <w:rPr>
          <w:rFonts w:asciiTheme="minorHAnsi" w:hAnsiTheme="minorHAnsi" w:cstheme="minorHAnsi"/>
          <w:color w:val="auto"/>
          <w:sz w:val="22"/>
          <w:szCs w:val="22"/>
        </w:rPr>
        <w:t>5</w:t>
      </w:r>
      <w:r w:rsidR="009127D0" w:rsidRPr="00CD0C0A">
        <w:rPr>
          <w:rFonts w:asciiTheme="minorHAnsi" w:hAnsiTheme="minorHAnsi" w:cstheme="minorHAnsi"/>
          <w:color w:val="auto"/>
          <w:sz w:val="22"/>
          <w:szCs w:val="22"/>
        </w:rPr>
        <w:t xml:space="preserve">: </w:t>
      </w:r>
      <w:r w:rsidR="009127D0" w:rsidRPr="00CD0C0A">
        <w:rPr>
          <w:rFonts w:asciiTheme="minorHAnsi" w:hAnsiTheme="minorHAnsi" w:cstheme="minorHAnsi"/>
          <w:color w:val="auto"/>
          <w:sz w:val="22"/>
          <w:szCs w:val="22"/>
        </w:rPr>
        <w:tab/>
        <w:t>Potvrdenie o vystavení bankovej záruky/poistenia záruky</w:t>
      </w:r>
    </w:p>
    <w:p w14:paraId="29CF3735" w14:textId="77777777" w:rsidR="008E14F7" w:rsidRPr="00CD0C0A"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Obsah príloh je neoddeliteľnou súčasťou obsahu záväzkového vzťahu založeného touto Zmluvou. </w:t>
      </w:r>
    </w:p>
    <w:p w14:paraId="07A2316F" w14:textId="77777777" w:rsidR="00737CC3" w:rsidRPr="00CD0C0A" w:rsidRDefault="00737CC3" w:rsidP="00CD0C0A">
      <w:pPr>
        <w:pStyle w:val="Default"/>
        <w:tabs>
          <w:tab w:val="left" w:pos="426"/>
        </w:tabs>
        <w:jc w:val="both"/>
        <w:rPr>
          <w:rFonts w:asciiTheme="minorHAnsi" w:hAnsiTheme="minorHAnsi" w:cstheme="minorHAnsi"/>
          <w:color w:val="auto"/>
          <w:sz w:val="22"/>
          <w:szCs w:val="22"/>
        </w:rPr>
      </w:pPr>
    </w:p>
    <w:p w14:paraId="52E1CB17" w14:textId="72454F29"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V Banskej Bystrici</w:t>
      </w:r>
      <w:r w:rsid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 xml:space="preserve"> dňa:                                            </w:t>
      </w:r>
      <w:r w:rsidRPr="00CD0C0A">
        <w:rPr>
          <w:rFonts w:asciiTheme="minorHAnsi" w:hAnsiTheme="minorHAnsi" w:cstheme="minorHAnsi"/>
          <w:color w:val="auto"/>
          <w:sz w:val="22"/>
          <w:szCs w:val="22"/>
        </w:rPr>
        <w:tab/>
        <w:t>V </w:t>
      </w:r>
      <w:r w:rsidR="00CD0C0A" w:rsidRPr="000C205E">
        <w:rPr>
          <w:rFonts w:asciiTheme="minorHAnsi" w:hAnsiTheme="minorHAnsi" w:cstheme="minorHAnsi"/>
          <w:color w:val="auto"/>
          <w:sz w:val="22"/>
          <w:szCs w:val="22"/>
        </w:rPr>
        <w:t>…………………………,</w:t>
      </w:r>
      <w:r w:rsid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dňa:</w:t>
      </w:r>
    </w:p>
    <w:p w14:paraId="3B3910AA"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Za objednávateľa:                                                  </w:t>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ab/>
        <w:t>Za zhotoviteľa:</w:t>
      </w:r>
    </w:p>
    <w:p w14:paraId="7FEE2C4E" w14:textId="37D3119B" w:rsidR="00A25F33" w:rsidRPr="00CD0C0A" w:rsidRDefault="00A25F33" w:rsidP="00CD0C0A">
      <w:pPr>
        <w:pStyle w:val="Default"/>
        <w:tabs>
          <w:tab w:val="left" w:pos="426"/>
        </w:tabs>
        <w:jc w:val="both"/>
        <w:rPr>
          <w:rFonts w:asciiTheme="minorHAnsi" w:hAnsiTheme="minorHAnsi" w:cstheme="minorHAnsi"/>
          <w:color w:val="auto"/>
          <w:sz w:val="22"/>
          <w:szCs w:val="22"/>
        </w:rPr>
      </w:pPr>
    </w:p>
    <w:p w14:paraId="781B5586" w14:textId="77777777" w:rsidR="007C0009" w:rsidRPr="00CD0C0A" w:rsidRDefault="007C0009"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ab/>
        <w:t xml:space="preserve">             </w:t>
      </w:r>
      <w:r w:rsid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w:t>
      </w:r>
    </w:p>
    <w:p w14:paraId="08891E78" w14:textId="6C2F0479"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Ing. Ján Lunter,</w:t>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t xml:space="preserve"> </w:t>
      </w:r>
    </w:p>
    <w:p w14:paraId="29B85623" w14:textId="77777777" w:rsid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predseda</w:t>
      </w:r>
      <w:r w:rsid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 xml:space="preserve">(štatutárny zástupca zhotoviteľa) </w:t>
      </w:r>
    </w:p>
    <w:p w14:paraId="34BE465C" w14:textId="3C5F2918" w:rsidR="000A6780"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Banskobystrického samosprávneho kraja</w:t>
      </w:r>
    </w:p>
    <w:sectPr w:rsidR="000A6780" w:rsidRPr="00CD0C0A" w:rsidSect="000E6C6A">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77E35" w14:textId="77777777" w:rsidR="00300352" w:rsidRDefault="00300352" w:rsidP="00D81E0A">
      <w:pPr>
        <w:spacing w:after="0" w:line="240" w:lineRule="auto"/>
      </w:pPr>
      <w:r>
        <w:separator/>
      </w:r>
    </w:p>
  </w:endnote>
  <w:endnote w:type="continuationSeparator" w:id="0">
    <w:p w14:paraId="3B2DD0FB" w14:textId="77777777" w:rsidR="00300352" w:rsidRDefault="00300352"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26ABB" w14:textId="77777777" w:rsidR="00300352" w:rsidRDefault="00300352" w:rsidP="00D81E0A">
      <w:pPr>
        <w:spacing w:after="0" w:line="240" w:lineRule="auto"/>
      </w:pPr>
      <w:r>
        <w:separator/>
      </w:r>
    </w:p>
  </w:footnote>
  <w:footnote w:type="continuationSeparator" w:id="0">
    <w:p w14:paraId="672631EF" w14:textId="77777777" w:rsidR="00300352" w:rsidRDefault="00300352"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5FDE2952"/>
    <w:lvl w:ilvl="0">
      <w:start w:val="1"/>
      <w:numFmt w:val="decimal"/>
      <w:lvlText w:val="%1."/>
      <w:lvlJc w:val="left"/>
      <w:pPr>
        <w:ind w:left="720" w:hanging="360"/>
      </w:pPr>
      <w:rPr>
        <w:rFonts w:asciiTheme="minorHAnsi" w:hAnsiTheme="minorHAnsi" w:cstheme="minorHAnsi" w:hint="default"/>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4"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5"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2"/>
  </w:num>
  <w:num w:numId="22">
    <w:abstractNumId w:val="4"/>
  </w:num>
  <w:num w:numId="23">
    <w:abstractNumId w:val="6"/>
  </w:num>
  <w:num w:numId="24">
    <w:abstractNumId w:val="22"/>
  </w:num>
  <w:num w:numId="25">
    <w:abstractNumId w:val="28"/>
  </w:num>
  <w:num w:numId="26">
    <w:abstractNumId w:val="9"/>
  </w:num>
  <w:num w:numId="27">
    <w:abstractNumId w:val="24"/>
  </w:num>
  <w:num w:numId="28">
    <w:abstractNumId w:val="19"/>
  </w:num>
  <w:num w:numId="29">
    <w:abstractNumId w:val="18"/>
  </w:num>
  <w:num w:numId="30">
    <w:abstractNumId w:val="16"/>
  </w:num>
  <w:num w:numId="31">
    <w:abstractNumId w:val="0"/>
  </w:num>
  <w:num w:numId="32">
    <w:abstractNumId w:val="20"/>
  </w:num>
  <w:num w:numId="33">
    <w:abstractNumId w:val="26"/>
  </w:num>
  <w:num w:numId="34">
    <w:abstractNumId w:val="23"/>
  </w:num>
  <w:num w:numId="35">
    <w:abstractNumId w:val="25"/>
  </w:num>
  <w:num w:numId="36">
    <w:abstractNumId w:val="3"/>
  </w:num>
  <w:num w:numId="37">
    <w:abstractNumId w:val="27"/>
  </w:num>
  <w:num w:numId="38">
    <w:abstractNumId w:val="12"/>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A6780"/>
    <w:rsid w:val="000C205E"/>
    <w:rsid w:val="000E0D5F"/>
    <w:rsid w:val="000E6C6A"/>
    <w:rsid w:val="00101C0C"/>
    <w:rsid w:val="00102A06"/>
    <w:rsid w:val="00140F83"/>
    <w:rsid w:val="00141A18"/>
    <w:rsid w:val="00141CBD"/>
    <w:rsid w:val="00145B1C"/>
    <w:rsid w:val="00150132"/>
    <w:rsid w:val="0017210A"/>
    <w:rsid w:val="00180114"/>
    <w:rsid w:val="00193617"/>
    <w:rsid w:val="00194084"/>
    <w:rsid w:val="001A536C"/>
    <w:rsid w:val="001B4FCB"/>
    <w:rsid w:val="001E39A6"/>
    <w:rsid w:val="001F268E"/>
    <w:rsid w:val="001F4180"/>
    <w:rsid w:val="00221582"/>
    <w:rsid w:val="00223A52"/>
    <w:rsid w:val="00224052"/>
    <w:rsid w:val="002364D4"/>
    <w:rsid w:val="0024461E"/>
    <w:rsid w:val="00257BFB"/>
    <w:rsid w:val="00285A0C"/>
    <w:rsid w:val="002947AB"/>
    <w:rsid w:val="002B4232"/>
    <w:rsid w:val="002C2501"/>
    <w:rsid w:val="002D272B"/>
    <w:rsid w:val="00300352"/>
    <w:rsid w:val="00300CE1"/>
    <w:rsid w:val="00313A74"/>
    <w:rsid w:val="00317C82"/>
    <w:rsid w:val="0033034B"/>
    <w:rsid w:val="00337EDA"/>
    <w:rsid w:val="003452BD"/>
    <w:rsid w:val="003460FB"/>
    <w:rsid w:val="00353C57"/>
    <w:rsid w:val="0037792E"/>
    <w:rsid w:val="00382B18"/>
    <w:rsid w:val="0038391A"/>
    <w:rsid w:val="003A4AAB"/>
    <w:rsid w:val="003B11C9"/>
    <w:rsid w:val="003B65F0"/>
    <w:rsid w:val="003E0160"/>
    <w:rsid w:val="004169FF"/>
    <w:rsid w:val="00452B40"/>
    <w:rsid w:val="004541CE"/>
    <w:rsid w:val="00470981"/>
    <w:rsid w:val="00472471"/>
    <w:rsid w:val="00486190"/>
    <w:rsid w:val="00493C8C"/>
    <w:rsid w:val="00494AD6"/>
    <w:rsid w:val="00496636"/>
    <w:rsid w:val="00496E86"/>
    <w:rsid w:val="004D08DB"/>
    <w:rsid w:val="004D76E1"/>
    <w:rsid w:val="004E265D"/>
    <w:rsid w:val="004F464E"/>
    <w:rsid w:val="004F774A"/>
    <w:rsid w:val="00514E54"/>
    <w:rsid w:val="00550FFC"/>
    <w:rsid w:val="00561AB1"/>
    <w:rsid w:val="00561DC1"/>
    <w:rsid w:val="00563FF2"/>
    <w:rsid w:val="005700B5"/>
    <w:rsid w:val="00595918"/>
    <w:rsid w:val="005B7A0E"/>
    <w:rsid w:val="005F634F"/>
    <w:rsid w:val="00626F11"/>
    <w:rsid w:val="0068237C"/>
    <w:rsid w:val="006B2F24"/>
    <w:rsid w:val="006E1EB5"/>
    <w:rsid w:val="00716849"/>
    <w:rsid w:val="0073020D"/>
    <w:rsid w:val="00737CC3"/>
    <w:rsid w:val="0074746D"/>
    <w:rsid w:val="00753E1A"/>
    <w:rsid w:val="007618D5"/>
    <w:rsid w:val="00792BA8"/>
    <w:rsid w:val="007B3743"/>
    <w:rsid w:val="007C0009"/>
    <w:rsid w:val="007D32B3"/>
    <w:rsid w:val="007E2170"/>
    <w:rsid w:val="0080602F"/>
    <w:rsid w:val="00822947"/>
    <w:rsid w:val="008426E6"/>
    <w:rsid w:val="00871348"/>
    <w:rsid w:val="0087191E"/>
    <w:rsid w:val="00885415"/>
    <w:rsid w:val="008A1AA5"/>
    <w:rsid w:val="008A1DC0"/>
    <w:rsid w:val="008A26F7"/>
    <w:rsid w:val="008B0791"/>
    <w:rsid w:val="008B1C86"/>
    <w:rsid w:val="008C5E74"/>
    <w:rsid w:val="008D40CB"/>
    <w:rsid w:val="008E14F7"/>
    <w:rsid w:val="008F3191"/>
    <w:rsid w:val="008F4D0F"/>
    <w:rsid w:val="009114A2"/>
    <w:rsid w:val="009127D0"/>
    <w:rsid w:val="0093552C"/>
    <w:rsid w:val="0094327F"/>
    <w:rsid w:val="009756AD"/>
    <w:rsid w:val="00987CAB"/>
    <w:rsid w:val="009B0770"/>
    <w:rsid w:val="009C356B"/>
    <w:rsid w:val="009C48B1"/>
    <w:rsid w:val="009D398D"/>
    <w:rsid w:val="009F58BA"/>
    <w:rsid w:val="00A0564D"/>
    <w:rsid w:val="00A1166F"/>
    <w:rsid w:val="00A148FE"/>
    <w:rsid w:val="00A25F33"/>
    <w:rsid w:val="00A468CB"/>
    <w:rsid w:val="00AB18FC"/>
    <w:rsid w:val="00AC05AF"/>
    <w:rsid w:val="00AC7C75"/>
    <w:rsid w:val="00AE02C4"/>
    <w:rsid w:val="00B22AA5"/>
    <w:rsid w:val="00B31473"/>
    <w:rsid w:val="00B43F06"/>
    <w:rsid w:val="00B476C8"/>
    <w:rsid w:val="00B92C50"/>
    <w:rsid w:val="00BB076B"/>
    <w:rsid w:val="00BB6EC2"/>
    <w:rsid w:val="00BD33FF"/>
    <w:rsid w:val="00BF48D0"/>
    <w:rsid w:val="00BF4944"/>
    <w:rsid w:val="00C10202"/>
    <w:rsid w:val="00C10253"/>
    <w:rsid w:val="00C23456"/>
    <w:rsid w:val="00C35B49"/>
    <w:rsid w:val="00C43756"/>
    <w:rsid w:val="00C53D32"/>
    <w:rsid w:val="00C622B6"/>
    <w:rsid w:val="00C65D2F"/>
    <w:rsid w:val="00C75F67"/>
    <w:rsid w:val="00C77416"/>
    <w:rsid w:val="00C90B2E"/>
    <w:rsid w:val="00CC5740"/>
    <w:rsid w:val="00CC5D31"/>
    <w:rsid w:val="00CD0C0A"/>
    <w:rsid w:val="00CE04E7"/>
    <w:rsid w:val="00CE702F"/>
    <w:rsid w:val="00CE70B1"/>
    <w:rsid w:val="00D05361"/>
    <w:rsid w:val="00D10BDE"/>
    <w:rsid w:val="00D232AD"/>
    <w:rsid w:val="00D23F33"/>
    <w:rsid w:val="00D2607F"/>
    <w:rsid w:val="00D40C95"/>
    <w:rsid w:val="00D43FEB"/>
    <w:rsid w:val="00D54240"/>
    <w:rsid w:val="00D5628E"/>
    <w:rsid w:val="00D63307"/>
    <w:rsid w:val="00D7189D"/>
    <w:rsid w:val="00D72C87"/>
    <w:rsid w:val="00D81E0A"/>
    <w:rsid w:val="00D95C56"/>
    <w:rsid w:val="00DA34D2"/>
    <w:rsid w:val="00DA39EA"/>
    <w:rsid w:val="00DA3AB7"/>
    <w:rsid w:val="00DB5016"/>
    <w:rsid w:val="00DB743A"/>
    <w:rsid w:val="00DB7F66"/>
    <w:rsid w:val="00DD4FF8"/>
    <w:rsid w:val="00DD5D1D"/>
    <w:rsid w:val="00DD718D"/>
    <w:rsid w:val="00DF428C"/>
    <w:rsid w:val="00E021B3"/>
    <w:rsid w:val="00E04400"/>
    <w:rsid w:val="00E6091A"/>
    <w:rsid w:val="00E860DB"/>
    <w:rsid w:val="00E877AA"/>
    <w:rsid w:val="00E913E7"/>
    <w:rsid w:val="00EA664E"/>
    <w:rsid w:val="00EB0877"/>
    <w:rsid w:val="00F00E35"/>
    <w:rsid w:val="00F10490"/>
    <w:rsid w:val="00F55539"/>
    <w:rsid w:val="00F64EE1"/>
    <w:rsid w:val="00F91106"/>
    <w:rsid w:val="00F966B5"/>
    <w:rsid w:val="00FA6EB8"/>
    <w:rsid w:val="00FD5C3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styleId="Nevyrieenzmienka">
    <w:name w:val="Unresolved Mention"/>
    <w:basedOn w:val="Predvolenpsmoodseku"/>
    <w:uiPriority w:val="99"/>
    <w:semiHidden/>
    <w:unhideWhenUsed/>
    <w:rsid w:val="000E6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podateln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Zmluva č. 12492021ODDVP úrade BBSK – Priestory recepcie, zasadačky a skladový priestor stavebné práce" edit="true"/>
    <f:field ref="objsubject" par="" text="" edit="true"/>
    <f:field ref="objcreatedby" par="" text="Izák, Marko, Mgr."/>
    <f:field ref="objcreatedat" par="" date="2021-07-22T06:13:59" text="22. 7. 2021 6:13:59"/>
    <f:field ref="objchangedby" par="" text="Izák, Marko, Mgr."/>
    <f:field ref="objmodifiedat" par="" date="2021-07-22T06:14:04" text="22. 7. 2021 6:14:04"/>
    <f:field ref="doc_FSCFOLIO_1_1001_FieldDocumentNumber" par="" text=""/>
    <f:field ref="doc_FSCFOLIO_1_1001_FieldSubject" par="" text=""/>
    <f:field ref="FSCFOLIO_1_1001_FieldCurrentUser" par="" text="Mgr. Jana Vašičková"/>
    <f:field ref="CCAPRECONFIG_15_1001_Objektname" par="" text="príloha Zmluva č. 12492021ODDVP úrade BBSK – Priestory recepcie, zasadačky a skladový priestor stavebné prác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Pages>
  <Words>9671</Words>
  <Characters>55125</Characters>
  <Application>Microsoft Office Word</Application>
  <DocSecurity>0</DocSecurity>
  <Lines>459</Lines>
  <Paragraphs>129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Vašičková Jana</cp:lastModifiedBy>
  <cp:revision>10</cp:revision>
  <cp:lastPrinted>2021-07-19T11:05:00Z</cp:lastPrinted>
  <dcterms:created xsi:type="dcterms:W3CDTF">2021-07-21T08:26:00Z</dcterms:created>
  <dcterms:modified xsi:type="dcterms:W3CDTF">2021-09-16T08:52:00Z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22. 7. 2021, 06:13</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22. 7. 2021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22.7.2021, 06:13</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22.07.2021</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*COO.2090.100.9.4030433*</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VIII</vt:lpwstr>
  </property>
  <property fmtid="{D5CDD505-2E9C-101B-9397-08002B2CF9AE}" pid="359" name="FSC#COOELAK@1.1001:CurrentUserEmail">
    <vt:lpwstr>jana.vasickova@bbsk.sk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COO.2090.100.9.4030433</vt:lpwstr>
  </property>
  <property fmtid="{D5CDD505-2E9C-101B-9397-08002B2CF9AE}" pid="391" name="FSC#FSCFOLIO@1.1001:docpropproject">
    <vt:lpwstr/>
  </property>
</Properties>
</file>