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11B3" w14:textId="77777777" w:rsidR="00EA1AA7" w:rsidRDefault="00EA1AA7" w:rsidP="00EA1AA7">
      <w:pPr>
        <w:jc w:val="both"/>
        <w:rPr>
          <w:rFonts w:ascii="Proxima Nova Rg" w:hAnsi="Proxima Nova Rg"/>
          <w:color w:val="2E74B5" w:themeColor="accent5" w:themeShade="BF"/>
        </w:rPr>
      </w:pPr>
    </w:p>
    <w:p w14:paraId="5F3CFFB4" w14:textId="13604883" w:rsidR="00EA1AA7" w:rsidRDefault="00FE7288" w:rsidP="00EA1AA7">
      <w:pPr>
        <w:jc w:val="both"/>
        <w:rPr>
          <w:rFonts w:ascii="Proxima Nova Rg" w:hAnsi="Proxima Nova Rg"/>
          <w:b/>
          <w:bCs/>
          <w:color w:val="000000" w:themeColor="text1"/>
        </w:rPr>
      </w:pPr>
      <w:r>
        <w:rPr>
          <w:rFonts w:ascii="Proxima Nova Rg" w:hAnsi="Proxima Nova Rg"/>
          <w:b/>
          <w:bCs/>
          <w:color w:val="000000" w:themeColor="text1"/>
        </w:rPr>
        <w:t xml:space="preserve">Príloha č. 1.1 </w:t>
      </w:r>
      <w:r w:rsidR="00EA1AA7" w:rsidRPr="0001006B">
        <w:rPr>
          <w:rFonts w:ascii="Proxima Nova Rg" w:hAnsi="Proxima Nova Rg"/>
          <w:b/>
          <w:bCs/>
          <w:color w:val="000000" w:themeColor="text1"/>
        </w:rPr>
        <w:t>Cenová kalkulácia</w:t>
      </w:r>
    </w:p>
    <w:p w14:paraId="422A8A03" w14:textId="77777777" w:rsidR="00EA1AA7" w:rsidRPr="0001006B" w:rsidRDefault="00EA1AA7" w:rsidP="00EA1AA7">
      <w:pPr>
        <w:jc w:val="both"/>
        <w:rPr>
          <w:rFonts w:ascii="Proxima Nova Rg" w:hAnsi="Proxima Nova Rg"/>
          <w:b/>
          <w:bCs/>
          <w:color w:val="000000" w:themeColor="text1"/>
        </w:rPr>
      </w:pPr>
    </w:p>
    <w:tbl>
      <w:tblPr>
        <w:tblpPr w:leftFromText="141" w:rightFromText="141" w:vertAnchor="text" w:horzAnchor="margin" w:tblpXSpec="center" w:tblpY="15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5812"/>
        <w:gridCol w:w="1559"/>
      </w:tblGrid>
      <w:tr w:rsidR="00FE7288" w:rsidRPr="005D08E2" w14:paraId="03834CA7" w14:textId="77777777" w:rsidTr="00FE7288">
        <w:trPr>
          <w:trHeight w:val="300"/>
        </w:trPr>
        <w:tc>
          <w:tcPr>
            <w:tcW w:w="3119" w:type="dxa"/>
            <w:shd w:val="clear" w:color="auto" w:fill="auto"/>
            <w:noWrap/>
          </w:tcPr>
          <w:p w14:paraId="3B20669A" w14:textId="4FB51B25" w:rsidR="00FE7288" w:rsidRPr="005D08E2" w:rsidRDefault="00FE7288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>
              <w:rPr>
                <w:rFonts w:ascii="Proxima Nova Rg" w:eastAsia="Times New Roman" w:hAnsi="Proxima Nova Rg" w:cs="Calibri"/>
                <w:color w:val="000000"/>
                <w:lang w:eastAsia="sk-SK"/>
              </w:rPr>
              <w:t>Súbor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650CE741" w14:textId="696D1D68" w:rsidR="00FE7288" w:rsidRPr="005D08E2" w:rsidRDefault="00FE7288" w:rsidP="00E34848">
            <w:pPr>
              <w:rPr>
                <w:rFonts w:ascii="Proxima Nova Rg" w:eastAsia="Times New Roman" w:hAnsi="Proxima Nova Rg" w:cs="Arial"/>
                <w:lang w:eastAsia="sk-SK"/>
              </w:rPr>
            </w:pPr>
            <w:r>
              <w:rPr>
                <w:rFonts w:ascii="Proxima Nova Rg" w:eastAsia="Times New Roman" w:hAnsi="Proxima Nova Rg" w:cs="Arial"/>
                <w:lang w:eastAsia="sk-SK"/>
              </w:rPr>
              <w:t>Položka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108321" w14:textId="12F28A56" w:rsidR="00FE7288" w:rsidRPr="005D08E2" w:rsidRDefault="00FE7288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  <w:r>
              <w:rPr>
                <w:rFonts w:ascii="Proxima Nova Rg" w:eastAsia="Times New Roman" w:hAnsi="Proxima Nova Rg" w:cs="Arial"/>
                <w:color w:val="000000"/>
                <w:lang w:eastAsia="sk-SK"/>
              </w:rPr>
              <w:t>Cena v EUR bez DPH</w:t>
            </w:r>
          </w:p>
        </w:tc>
      </w:tr>
      <w:tr w:rsidR="00EA1AA7" w:rsidRPr="005D08E2" w14:paraId="7D518B26" w14:textId="77777777" w:rsidTr="00FE7288">
        <w:trPr>
          <w:trHeight w:val="300"/>
        </w:trPr>
        <w:tc>
          <w:tcPr>
            <w:tcW w:w="3119" w:type="dxa"/>
            <w:shd w:val="clear" w:color="auto" w:fill="auto"/>
            <w:noWrap/>
            <w:hideMark/>
          </w:tcPr>
          <w:p w14:paraId="74FD64F6" w14:textId="77777777" w:rsidR="00EA1AA7" w:rsidRPr="005D08E2" w:rsidRDefault="00EA1AA7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 w:rsidRPr="005D08E2">
              <w:rPr>
                <w:rFonts w:ascii="Proxima Nova Rg" w:eastAsia="Times New Roman" w:hAnsi="Proxima Nova Rg" w:cs="Calibri"/>
                <w:color w:val="000000"/>
                <w:lang w:eastAsia="sk-SK"/>
              </w:rPr>
              <w:t>HRACÍ STÔL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8172355" w14:textId="77777777" w:rsidR="00EA1AA7" w:rsidRPr="005D08E2" w:rsidRDefault="00EA1AA7" w:rsidP="00E34848">
            <w:pPr>
              <w:rPr>
                <w:rFonts w:ascii="Proxima Nova Rg" w:eastAsia="Times New Roman" w:hAnsi="Proxima Nova Rg" w:cs="Arial"/>
                <w:lang w:eastAsia="sk-SK"/>
              </w:rPr>
            </w:pPr>
            <w:r w:rsidRPr="005D08E2">
              <w:rPr>
                <w:rFonts w:ascii="Proxima Nova Rg" w:eastAsia="Times New Roman" w:hAnsi="Proxima Nova Rg" w:cs="Arial"/>
                <w:lang w:eastAsia="sk-SK"/>
              </w:rPr>
              <w:t>Oprava skrine hracieho stola, klaviatúr, sklopiek, tlačidiel, výroba nového tlačidla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B3585B" w14:textId="7DB1C2C1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EA1AA7" w:rsidRPr="005D08E2" w14:paraId="747D8EF3" w14:textId="77777777" w:rsidTr="00FE7288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C5426D1" w14:textId="77777777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  <w:tc>
          <w:tcPr>
            <w:tcW w:w="5812" w:type="dxa"/>
            <w:shd w:val="clear" w:color="FFFFFF" w:fill="FFFFFF"/>
            <w:noWrap/>
            <w:vAlign w:val="bottom"/>
            <w:hideMark/>
          </w:tcPr>
          <w:p w14:paraId="0361FD11" w14:textId="77777777" w:rsidR="00EA1AA7" w:rsidRPr="005D08E2" w:rsidRDefault="00EA1AA7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 w:rsidRPr="005D08E2">
              <w:rPr>
                <w:rFonts w:ascii="Proxima Nova Rg" w:eastAsia="Times New Roman" w:hAnsi="Proxima Nova Rg" w:cs="Calibri"/>
                <w:color w:val="000000"/>
                <w:lang w:eastAsia="sk-SK"/>
              </w:rPr>
              <w:t>Repasovanie všetkých vnútorných zariadení HS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36202F" w14:textId="27896B30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EA1AA7" w:rsidRPr="005D08E2" w14:paraId="35B8B355" w14:textId="77777777" w:rsidTr="00FE7288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FE2055A" w14:textId="77777777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CF417F2" w14:textId="77777777" w:rsidR="00EA1AA7" w:rsidRPr="005D08E2" w:rsidRDefault="00EA1AA7" w:rsidP="00E34848">
            <w:pPr>
              <w:rPr>
                <w:rFonts w:ascii="Proxima Nova Rg" w:eastAsia="Times New Roman" w:hAnsi="Proxima Nova Rg" w:cs="Arial"/>
                <w:lang w:eastAsia="sk-SK"/>
              </w:rPr>
            </w:pPr>
            <w:r w:rsidRPr="005D08E2">
              <w:rPr>
                <w:rFonts w:ascii="Proxima Nova Rg" w:eastAsia="Times New Roman" w:hAnsi="Proxima Nova Rg" w:cs="Arial"/>
                <w:lang w:eastAsia="sk-SK"/>
              </w:rPr>
              <w:t>Oprava lavice, doplnenie gumy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B479F57" w14:textId="5DE1DAB1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EA1AA7" w:rsidRPr="005D08E2" w14:paraId="75A9136F" w14:textId="77777777" w:rsidTr="00FE7288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9C49EEC" w14:textId="77777777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  <w:tc>
          <w:tcPr>
            <w:tcW w:w="5812" w:type="dxa"/>
            <w:shd w:val="clear" w:color="FFFFFF" w:fill="FFFFFF"/>
            <w:noWrap/>
            <w:vAlign w:val="bottom"/>
            <w:hideMark/>
          </w:tcPr>
          <w:p w14:paraId="57116B72" w14:textId="77777777" w:rsidR="00EA1AA7" w:rsidRPr="005D08E2" w:rsidRDefault="00EA1AA7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 w:rsidRPr="005D08E2">
              <w:rPr>
                <w:rFonts w:ascii="Proxima Nova Rg" w:eastAsia="Times New Roman" w:hAnsi="Proxima Nova Rg" w:cs="Calibri"/>
                <w:color w:val="000000"/>
                <w:lang w:eastAsia="sk-SK"/>
              </w:rPr>
              <w:t>Revízia a sfunkčnenie osvetlenia, dodanie nového vypínača zapínania organa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253D898" w14:textId="3C8F925D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EA1AA7" w:rsidRPr="005D08E2" w14:paraId="32111BCA" w14:textId="77777777" w:rsidTr="00FE7288">
        <w:trPr>
          <w:trHeight w:val="315"/>
        </w:trPr>
        <w:tc>
          <w:tcPr>
            <w:tcW w:w="3119" w:type="dxa"/>
            <w:shd w:val="clear" w:color="auto" w:fill="auto"/>
            <w:noWrap/>
            <w:hideMark/>
          </w:tcPr>
          <w:p w14:paraId="77E033DC" w14:textId="77777777" w:rsidR="00EA1AA7" w:rsidRPr="005D08E2" w:rsidRDefault="00EA1AA7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 w:rsidRPr="005D08E2">
              <w:rPr>
                <w:rFonts w:ascii="Proxima Nova Rg" w:eastAsia="Times New Roman" w:hAnsi="Proxima Nova Rg" w:cs="Calibri"/>
                <w:color w:val="000000"/>
                <w:lang w:eastAsia="sk-SK"/>
              </w:rPr>
              <w:t>TRAKTÚRY A VZDUŠNICE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F327D2C" w14:textId="77777777" w:rsidR="00EA1AA7" w:rsidRPr="005D08E2" w:rsidRDefault="00EA1AA7" w:rsidP="00E34848">
            <w:pPr>
              <w:rPr>
                <w:rFonts w:ascii="Proxima Nova Rg" w:eastAsia="Times New Roman" w:hAnsi="Proxima Nova Rg" w:cs="Arial"/>
                <w:lang w:eastAsia="sk-SK"/>
              </w:rPr>
            </w:pPr>
            <w:r w:rsidRPr="005D08E2">
              <w:rPr>
                <w:rFonts w:ascii="Proxima Nova Rg" w:eastAsia="Times New Roman" w:hAnsi="Proxima Nova Rg" w:cs="Arial"/>
                <w:lang w:eastAsia="sk-SK"/>
              </w:rPr>
              <w:t>Čistenie a oprava vzdušníc, píštalníc, čistenie okolia (empora, žalúziová skriňa, drevená stena)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F903BB" w14:textId="6FCA860E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EA1AA7" w:rsidRPr="005D08E2" w14:paraId="6CE358E8" w14:textId="77777777" w:rsidTr="00FE7288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563DBCA" w14:textId="77777777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2F3B231" w14:textId="77777777" w:rsidR="00EA1AA7" w:rsidRPr="005D08E2" w:rsidRDefault="00EA1AA7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 w:rsidRPr="005D08E2">
              <w:rPr>
                <w:rFonts w:ascii="Proxima Nova Rg" w:eastAsia="Times New Roman" w:hAnsi="Proxima Nova Rg" w:cs="Calibri"/>
                <w:color w:val="000000"/>
                <w:lang w:eastAsia="sk-SK"/>
              </w:rPr>
              <w:t>Kontrola membrán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07EB87" w14:textId="4785B754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EA1AA7" w:rsidRPr="005D08E2" w14:paraId="3143CF26" w14:textId="77777777" w:rsidTr="00FE7288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8D6A554" w14:textId="77777777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D917AD5" w14:textId="77777777" w:rsidR="00EA1AA7" w:rsidRPr="005D08E2" w:rsidRDefault="00EA1AA7" w:rsidP="00E34848">
            <w:pPr>
              <w:rPr>
                <w:rFonts w:ascii="Proxima Nova Rg" w:eastAsia="Times New Roman" w:hAnsi="Proxima Nova Rg" w:cs="Arial"/>
                <w:lang w:eastAsia="sk-SK"/>
              </w:rPr>
            </w:pPr>
            <w:r w:rsidRPr="005D08E2">
              <w:rPr>
                <w:rFonts w:ascii="Proxima Nova Rg" w:eastAsia="Times New Roman" w:hAnsi="Proxima Nova Rg" w:cs="Arial"/>
                <w:lang w:eastAsia="sk-SK"/>
              </w:rPr>
              <w:t>Demontáž, čistenie a oprava komponentov registrovej traktúry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2205C3" w14:textId="6FD6EF40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EA1AA7" w:rsidRPr="005D08E2" w14:paraId="451C0832" w14:textId="77777777" w:rsidTr="00FE7288">
        <w:trPr>
          <w:trHeight w:val="315"/>
        </w:trPr>
        <w:tc>
          <w:tcPr>
            <w:tcW w:w="3119" w:type="dxa"/>
            <w:shd w:val="clear" w:color="auto" w:fill="auto"/>
            <w:noWrap/>
            <w:hideMark/>
          </w:tcPr>
          <w:p w14:paraId="54508F99" w14:textId="77777777" w:rsidR="00EA1AA7" w:rsidRPr="005D08E2" w:rsidRDefault="00EA1AA7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 w:rsidRPr="005D08E2">
              <w:rPr>
                <w:rFonts w:ascii="Proxima Nova Rg" w:eastAsia="Times New Roman" w:hAnsi="Proxima Nova Rg" w:cs="Calibri"/>
                <w:color w:val="000000"/>
                <w:lang w:eastAsia="sk-SK"/>
              </w:rPr>
              <w:t xml:space="preserve">MECHOVÁ SÚSTAVA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1A1CBE1" w14:textId="77777777" w:rsidR="00EA1AA7" w:rsidRPr="005D08E2" w:rsidRDefault="00EA1AA7" w:rsidP="00E34848">
            <w:pPr>
              <w:rPr>
                <w:rFonts w:ascii="Proxima Nova Rg" w:eastAsia="Times New Roman" w:hAnsi="Proxima Nova Rg" w:cs="Arial"/>
                <w:lang w:eastAsia="sk-SK"/>
              </w:rPr>
            </w:pPr>
            <w:r w:rsidRPr="005D08E2">
              <w:rPr>
                <w:rFonts w:ascii="Proxima Nova Rg" w:eastAsia="Times New Roman" w:hAnsi="Proxima Nova Rg" w:cs="Arial"/>
                <w:lang w:eastAsia="sk-SK"/>
              </w:rPr>
              <w:t>Oprava, čistenie a nové okožovanie a papierovanie mechov ( 2 veľké a jeden vyrovnávací)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71754C6" w14:textId="178808CA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EA1AA7" w:rsidRPr="005D08E2" w14:paraId="5C14E0C8" w14:textId="77777777" w:rsidTr="00FE7288">
        <w:trPr>
          <w:trHeight w:val="315"/>
        </w:trPr>
        <w:tc>
          <w:tcPr>
            <w:tcW w:w="3119" w:type="dxa"/>
            <w:shd w:val="clear" w:color="auto" w:fill="auto"/>
            <w:noWrap/>
            <w:hideMark/>
          </w:tcPr>
          <w:p w14:paraId="5F733EF4" w14:textId="77777777" w:rsidR="00EA1AA7" w:rsidRPr="005D08E2" w:rsidRDefault="00EA1AA7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 w:rsidRPr="005D08E2">
              <w:rPr>
                <w:rFonts w:ascii="Proxima Nova Rg" w:eastAsia="Times New Roman" w:hAnsi="Proxima Nova Rg" w:cs="Calibri"/>
                <w:color w:val="000000"/>
                <w:lang w:eastAsia="sk-SK"/>
              </w:rPr>
              <w:t>A VZDUCHOVÝ SYSTÉM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342F9D8" w14:textId="77777777" w:rsidR="00EA1AA7" w:rsidRPr="005D08E2" w:rsidRDefault="00EA1AA7" w:rsidP="00E34848">
            <w:pPr>
              <w:rPr>
                <w:rFonts w:ascii="Proxima Nova Rg" w:eastAsia="Times New Roman" w:hAnsi="Proxima Nova Rg" w:cs="Arial"/>
                <w:lang w:eastAsia="sk-SK"/>
              </w:rPr>
            </w:pPr>
            <w:r w:rsidRPr="005D08E2">
              <w:rPr>
                <w:rFonts w:ascii="Proxima Nova Rg" w:eastAsia="Times New Roman" w:hAnsi="Proxima Nova Rg" w:cs="Arial"/>
                <w:lang w:eastAsia="sk-SK"/>
              </w:rPr>
              <w:t>Oprava, čistenie, okožovanie a papierovanie vzduchových kanálov, čistenie a mazanie motora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77C031" w14:textId="58C5F6A9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EA1AA7" w:rsidRPr="005D08E2" w14:paraId="7BD35717" w14:textId="77777777" w:rsidTr="00FE7288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9602335" w14:textId="77777777" w:rsidR="00EA1AA7" w:rsidRPr="005D08E2" w:rsidRDefault="00EA1AA7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 w:rsidRPr="005D08E2">
              <w:rPr>
                <w:rFonts w:ascii="Proxima Nova Rg" w:eastAsia="Times New Roman" w:hAnsi="Proxima Nova Rg" w:cs="Calibri"/>
                <w:color w:val="000000"/>
                <w:lang w:eastAsia="sk-SK"/>
              </w:rPr>
              <w:t>PÍŠŤALOVÝ FOND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583383E4" w14:textId="77777777" w:rsidR="00EA1AA7" w:rsidRPr="005D08E2" w:rsidRDefault="00EA1AA7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 w:rsidRPr="005D08E2">
              <w:rPr>
                <w:rFonts w:ascii="Proxima Nova Rg" w:eastAsia="Times New Roman" w:hAnsi="Proxima Nova Rg" w:cs="Calibri"/>
                <w:color w:val="000000"/>
                <w:lang w:eastAsia="sk-SK"/>
              </w:rPr>
              <w:t>Demontáž, čistenie, oprava a montáž kovových píšťal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57A149" w14:textId="0A62E3CB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EA1AA7" w:rsidRPr="005D08E2" w14:paraId="62FB202A" w14:textId="77777777" w:rsidTr="00FE7288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5C10AEF" w14:textId="77777777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9CD5D27" w14:textId="77777777" w:rsidR="00EA1AA7" w:rsidRPr="005D08E2" w:rsidRDefault="00EA1AA7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 w:rsidRPr="005D08E2">
              <w:rPr>
                <w:rFonts w:ascii="Proxima Nova Rg" w:eastAsia="Times New Roman" w:hAnsi="Proxima Nova Rg" w:cs="Calibri"/>
                <w:color w:val="000000"/>
                <w:lang w:eastAsia="sk-SK"/>
              </w:rPr>
              <w:t>Demontáž, čistenie, oprava a montáž drevených píšťal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7B4B0E" w14:textId="0EC9AAE8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EA1AA7" w:rsidRPr="005D08E2" w14:paraId="49B709BC" w14:textId="77777777" w:rsidTr="00FE7288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70DE16B" w14:textId="77777777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A8DB0DE" w14:textId="77777777" w:rsidR="00EA1AA7" w:rsidRPr="005D08E2" w:rsidRDefault="00EA1AA7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 w:rsidRPr="005D08E2">
              <w:rPr>
                <w:rFonts w:ascii="Proxima Nova Rg" w:eastAsia="Times New Roman" w:hAnsi="Proxima Nova Rg" w:cs="Calibri"/>
                <w:color w:val="000000"/>
                <w:lang w:eastAsia="sk-SK"/>
              </w:rPr>
              <w:t>Čistenie prospektu a dodanie 2 nových píšťal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C71D2D" w14:textId="69AE36AF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EA1AA7" w:rsidRPr="005D08E2" w14:paraId="20896464" w14:textId="77777777" w:rsidTr="00FE7288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DFD4897" w14:textId="77777777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8D693C9" w14:textId="77777777" w:rsidR="00EA1AA7" w:rsidRPr="005D08E2" w:rsidRDefault="00EA1AA7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 w:rsidRPr="005D08E2">
              <w:rPr>
                <w:rFonts w:ascii="Proxima Nova Rg" w:eastAsia="Times New Roman" w:hAnsi="Proxima Nova Rg" w:cs="Calibri"/>
                <w:color w:val="000000"/>
                <w:lang w:eastAsia="sk-SK"/>
              </w:rPr>
              <w:t>Intonácia a ladenie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AF05212" w14:textId="5B74BE73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EA1AA7" w:rsidRPr="005D08E2" w14:paraId="7C09D5A9" w14:textId="77777777" w:rsidTr="00FE7288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BAF0956" w14:textId="77777777" w:rsidR="00EA1AA7" w:rsidRPr="005D08E2" w:rsidRDefault="00EA1AA7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 w:rsidRPr="005D08E2">
              <w:rPr>
                <w:rFonts w:ascii="Proxima Nova Rg" w:eastAsia="Times New Roman" w:hAnsi="Proxima Nova Rg" w:cs="Calibri"/>
                <w:color w:val="000000"/>
                <w:lang w:eastAsia="sk-SK"/>
              </w:rPr>
              <w:t>OSTATNÉ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505EE00" w14:textId="77777777" w:rsidR="00EA1AA7" w:rsidRPr="005D08E2" w:rsidRDefault="00EA1AA7" w:rsidP="00E34848">
            <w:pPr>
              <w:rPr>
                <w:rFonts w:ascii="Proxima Nova Rg" w:eastAsia="Times New Roman" w:hAnsi="Proxima Nova Rg" w:cs="Arial"/>
                <w:lang w:eastAsia="sk-SK"/>
              </w:rPr>
            </w:pPr>
            <w:r w:rsidRPr="005D08E2">
              <w:rPr>
                <w:rFonts w:ascii="Proxima Nova Rg" w:eastAsia="Times New Roman" w:hAnsi="Proxima Nova Rg" w:cs="Arial"/>
                <w:lang w:eastAsia="sk-SK"/>
              </w:rPr>
              <w:t>Dokumentácia vykonaných prác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F8853F7" w14:textId="2F611414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EA1AA7" w:rsidRPr="005D08E2" w14:paraId="424A22E7" w14:textId="77777777" w:rsidTr="00FE7288">
        <w:trPr>
          <w:trHeight w:val="31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056B7AC" w14:textId="77777777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9D0FDF4" w14:textId="77777777" w:rsidR="00EA1AA7" w:rsidRPr="005D08E2" w:rsidRDefault="00EA1AA7" w:rsidP="00E34848">
            <w:pPr>
              <w:rPr>
                <w:rFonts w:ascii="Proxima Nova Rg" w:eastAsia="Times New Roman" w:hAnsi="Proxima Nova Rg" w:cs="Calibri"/>
                <w:color w:val="000000"/>
                <w:lang w:eastAsia="sk-SK"/>
              </w:rPr>
            </w:pPr>
            <w:r w:rsidRPr="005D08E2">
              <w:rPr>
                <w:rFonts w:ascii="Proxima Nova Rg" w:eastAsia="Times New Roman" w:hAnsi="Proxima Nova Rg" w:cs="Calibri"/>
                <w:color w:val="000000"/>
                <w:lang w:eastAsia="sk-SK"/>
              </w:rPr>
              <w:t>Režijné náklady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AB4386" w14:textId="3A4C05F4" w:rsidR="00EA1AA7" w:rsidRPr="005D08E2" w:rsidRDefault="00EA1AA7" w:rsidP="00E34848">
            <w:pPr>
              <w:jc w:val="right"/>
              <w:rPr>
                <w:rFonts w:ascii="Proxima Nova Rg" w:eastAsia="Times New Roman" w:hAnsi="Proxima Nova Rg" w:cs="Arial"/>
                <w:color w:val="000000"/>
                <w:lang w:eastAsia="sk-SK"/>
              </w:rPr>
            </w:pPr>
          </w:p>
        </w:tc>
      </w:tr>
      <w:tr w:rsidR="00FE7288" w:rsidRPr="005D08E2" w14:paraId="07914410" w14:textId="77777777" w:rsidTr="00FE7288">
        <w:trPr>
          <w:trHeight w:val="315"/>
        </w:trPr>
        <w:tc>
          <w:tcPr>
            <w:tcW w:w="8931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25D321D" w14:textId="02E46464" w:rsidR="00FE7288" w:rsidRPr="00FE7288" w:rsidRDefault="00FE7288" w:rsidP="00FE7288">
            <w:pPr>
              <w:rPr>
                <w:rFonts w:ascii="Proxima Nova Rg" w:eastAsia="Times New Roman" w:hAnsi="Proxima Nova Rg" w:cs="Calibri"/>
                <w:lang w:eastAsia="sk-SK"/>
              </w:rPr>
            </w:pPr>
            <w:r w:rsidRPr="00FE7288">
              <w:rPr>
                <w:rFonts w:ascii="Proxima Nova Rg" w:eastAsia="Times New Roman" w:hAnsi="Proxima Nova Rg" w:cs="Calibri"/>
                <w:lang w:eastAsia="sk-SK"/>
              </w:rPr>
              <w:t>Cena celkom</w:t>
            </w:r>
            <w:r>
              <w:rPr>
                <w:rFonts w:ascii="Proxima Nova Rg" w:eastAsia="Times New Roman" w:hAnsi="Proxima Nova Rg" w:cs="Calibri"/>
                <w:lang w:eastAsia="sk-SK"/>
              </w:rPr>
              <w:t xml:space="preserve"> v EUR bez DPH ( vrátane všetkých súvisiacich nákladov)</w:t>
            </w:r>
            <w:r w:rsidRPr="00FE7288">
              <w:rPr>
                <w:rFonts w:ascii="Proxima Nova Rg" w:eastAsia="Times New Roman" w:hAnsi="Proxima Nova Rg" w:cs="Calibri"/>
                <w:lang w:eastAsia="sk-SK"/>
              </w:rPr>
              <w:t xml:space="preserve"> – Kritérium hodnotenia </w:t>
            </w:r>
          </w:p>
          <w:p w14:paraId="37BB46C6" w14:textId="690A7CA8" w:rsidR="00FE7288" w:rsidRPr="00FE7288" w:rsidRDefault="00FE7288" w:rsidP="00E34848">
            <w:pPr>
              <w:rPr>
                <w:rFonts w:ascii="Proxima Nova Rg" w:eastAsia="Times New Roman" w:hAnsi="Proxima Nova Rg" w:cs="Calibri"/>
                <w:lang w:eastAsia="sk-SK"/>
              </w:rPr>
            </w:pPr>
            <w:r w:rsidRPr="00FE7288">
              <w:rPr>
                <w:rFonts w:ascii="Proxima Nova Rg" w:eastAsia="Times New Roman" w:hAnsi="Proxima Nova Rg" w:cs="Calibri"/>
                <w:lang w:eastAsia="sk-SK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14:paraId="2696F066" w14:textId="703B85DB" w:rsidR="00FE7288" w:rsidRPr="005D08E2" w:rsidRDefault="00FE7288" w:rsidP="00E34848">
            <w:pPr>
              <w:jc w:val="right"/>
              <w:rPr>
                <w:rFonts w:ascii="Proxima Nova Rg" w:eastAsia="Times New Roman" w:hAnsi="Proxima Nova Rg" w:cs="Calibri"/>
                <w:color w:val="FFFFFF"/>
                <w:lang w:eastAsia="sk-SK"/>
              </w:rPr>
            </w:pPr>
          </w:p>
        </w:tc>
      </w:tr>
    </w:tbl>
    <w:p w14:paraId="3CAAE772" w14:textId="77777777" w:rsidR="000A722D" w:rsidRDefault="00FE7288"/>
    <w:sectPr w:rsidR="000A7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 Rg">
    <w:altName w:val="Tahoma"/>
    <w:panose1 w:val="00000000000000000000"/>
    <w:charset w:val="00"/>
    <w:family w:val="auto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A7"/>
    <w:rsid w:val="009D7347"/>
    <w:rsid w:val="00DD06D1"/>
    <w:rsid w:val="00EA1AA7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9AE5"/>
  <w15:chartTrackingRefBased/>
  <w15:docId w15:val="{60A7A4CC-7E02-4BC2-A7B8-FBB93A93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1AA7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dc:description/>
  <cp:lastModifiedBy>vo</cp:lastModifiedBy>
  <cp:revision>2</cp:revision>
  <dcterms:created xsi:type="dcterms:W3CDTF">2021-09-16T07:31:00Z</dcterms:created>
  <dcterms:modified xsi:type="dcterms:W3CDTF">2021-09-16T07:37:00Z</dcterms:modified>
</cp:coreProperties>
</file>