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Default="00035ABD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7DB9B16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 zarade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ného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2FE6B8D7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  <w:r w:rsidR="00260353">
        <w:rPr>
          <w:rStyle w:val="Hypertextovprepojenie"/>
          <w:rFonts w:ascii="Times New Roman" w:hAnsi="Times New Roman"/>
          <w:sz w:val="24"/>
          <w:szCs w:val="24"/>
        </w:rPr>
        <w:t xml:space="preserve">  </w:t>
      </w:r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05B6BAB" w14:textId="77777777" w:rsidR="004649CB" w:rsidRDefault="00F616C2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</w:t>
      </w:r>
      <w:r w:rsidR="004649CB">
        <w:rPr>
          <w:rFonts w:ascii="Times New Roman" w:hAnsi="Times New Roman"/>
          <w:sz w:val="24"/>
          <w:szCs w:val="24"/>
        </w:rPr>
        <w:t xml:space="preserve"> všeobecne</w:t>
      </w:r>
      <w:r w:rsidR="00AA75EA" w:rsidRPr="00D454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649CB">
        <w:rPr>
          <w:rFonts w:ascii="Times New Roman" w:hAnsi="Times New Roman"/>
          <w:sz w:val="24"/>
          <w:szCs w:val="24"/>
        </w:rPr>
        <w:t xml:space="preserve">Zákazka  v rámci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4649CB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– kancelársky nábytok, </w:t>
      </w:r>
    </w:p>
    <w:p w14:paraId="09054FB2" w14:textId="4F169F16" w:rsidR="00715D53" w:rsidRDefault="004649CB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D6C6E">
        <w:rPr>
          <w:rFonts w:ascii="Times New Roman" w:hAnsi="Times New Roman"/>
          <w:sz w:val="24"/>
          <w:szCs w:val="24"/>
        </w:rPr>
        <w:t>v</w:t>
      </w:r>
      <w:r w:rsidR="00705228">
        <w:rPr>
          <w:rFonts w:ascii="Times New Roman" w:hAnsi="Times New Roman"/>
          <w:sz w:val="24"/>
          <w:szCs w:val="24"/>
        </w:rPr>
        <w:t>ýroba</w:t>
      </w:r>
      <w:r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kancelárskeho nábytku</w:t>
      </w:r>
    </w:p>
    <w:p w14:paraId="5C74FA12" w14:textId="612144E2" w:rsidR="004649CB" w:rsidRPr="008A0EF2" w:rsidRDefault="004649CB" w:rsidP="004649C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Odkaz na DNS: </w:t>
      </w:r>
      <w:hyperlink r:id="rId12" w:history="1">
        <w:r w:rsidRPr="008A0EF2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https://josephine.proebiz.com/sk/tender/13445/summary</w:t>
        </w:r>
      </w:hyperlink>
    </w:p>
    <w:p w14:paraId="5B7472F2" w14:textId="19D19652" w:rsidR="004649CB" w:rsidRDefault="004649CB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490640A9" w14:textId="0202539C" w:rsidR="004649CB" w:rsidRDefault="004649CB" w:rsidP="004649CB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Dodanie </w:t>
      </w:r>
      <w:r w:rsidR="00B77438">
        <w:rPr>
          <w:rFonts w:ascii="Times New Roman" w:hAnsi="Times New Roman"/>
          <w:b/>
          <w:sz w:val="24"/>
          <w:szCs w:val="24"/>
          <w:u w:color="000000"/>
        </w:rPr>
        <w:t>Kancelárskeho nábytku II</w:t>
      </w:r>
      <w:r w:rsidR="00386AD0">
        <w:rPr>
          <w:rFonts w:ascii="Times New Roman" w:hAnsi="Times New Roman"/>
          <w:b/>
          <w:sz w:val="24"/>
          <w:szCs w:val="24"/>
          <w:u w:color="000000"/>
        </w:rPr>
        <w:t>I</w:t>
      </w:r>
      <w:r w:rsidR="00B77438">
        <w:rPr>
          <w:rFonts w:ascii="Times New Roman" w:hAnsi="Times New Roman"/>
          <w:b/>
          <w:sz w:val="24"/>
          <w:szCs w:val="24"/>
          <w:u w:color="000000"/>
        </w:rPr>
        <w:t>.</w:t>
      </w:r>
    </w:p>
    <w:p w14:paraId="3EEBEA31" w14:textId="79FBA4A5" w:rsidR="00A97581" w:rsidRPr="00ED6C6E" w:rsidRDefault="00043EBF" w:rsidP="00ED6C6E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649CB" w:rsidRPr="00A97581">
        <w:rPr>
          <w:rFonts w:ascii="Times New Roman" w:hAnsi="Times New Roman"/>
          <w:sz w:val="24"/>
          <w:szCs w:val="24"/>
        </w:rPr>
        <w:t xml:space="preserve">Odkaz na zákazku v rámci DNS: </w:t>
      </w:r>
      <w:hyperlink r:id="rId13" w:history="1">
        <w:r w:rsidR="00ED6C6E" w:rsidRPr="00ED6C6E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https://josephine.proebiz.com/sk/tender/14679/summary</w:t>
        </w:r>
      </w:hyperlink>
    </w:p>
    <w:p w14:paraId="15EB67ED" w14:textId="77777777" w:rsidR="00ED6C6E" w:rsidRPr="00715D53" w:rsidRDefault="00ED6C6E" w:rsidP="00ED6C6E">
      <w:pPr>
        <w:spacing w:line="276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6EE8FB02" w14:textId="77777777" w:rsidR="003B5408" w:rsidRDefault="003B5408" w:rsidP="003B5408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39130000-2 Kancelársky nábytok</w:t>
      </w:r>
    </w:p>
    <w:p w14:paraId="0C533CAD" w14:textId="77777777" w:rsidR="00705228" w:rsidRPr="00432464" w:rsidRDefault="00705228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32464">
        <w:rPr>
          <w:rFonts w:ascii="Times New Roman" w:hAnsi="Times New Roman"/>
          <w:b/>
          <w:sz w:val="24"/>
          <w:szCs w:val="24"/>
        </w:rPr>
        <w:t>Dodatočný kód CPV:</w:t>
      </w:r>
    </w:p>
    <w:p w14:paraId="0791DC3F" w14:textId="77777777" w:rsidR="00BC6E48" w:rsidRPr="00432464" w:rsidRDefault="00BC6E48" w:rsidP="00BC6E4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39100000-3 Nábytok</w:t>
      </w:r>
    </w:p>
    <w:p w14:paraId="30A26C81" w14:textId="02247DCE" w:rsidR="00715D53" w:rsidRPr="00432464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D580C59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25DE85E1" w14:textId="64C2D085" w:rsidR="00ED6C6E" w:rsidRDefault="00ED6C6E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20C6589B" w14:textId="1962F549" w:rsidR="00ED6C6E" w:rsidRDefault="00ED6C6E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sz w:val="24"/>
          <w:szCs w:val="24"/>
          <w:u w:color="000000"/>
        </w:rPr>
        <w:t>Ćasť</w:t>
      </w:r>
      <w:proofErr w:type="spellEnd"/>
      <w:r>
        <w:rPr>
          <w:rFonts w:ascii="Times New Roman" w:hAnsi="Times New Roman"/>
          <w:b/>
          <w:sz w:val="24"/>
          <w:szCs w:val="24"/>
          <w:u w:color="000000"/>
        </w:rPr>
        <w:t xml:space="preserve"> 1</w:t>
      </w:r>
    </w:p>
    <w:p w14:paraId="3DA59B46" w14:textId="15C7B49E" w:rsidR="00ED6C6E" w:rsidRPr="00BE43F9" w:rsidRDefault="004649CB" w:rsidP="00BE43F9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Dodanie </w:t>
      </w:r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 xml:space="preserve">5 ks Regál na </w:t>
      </w:r>
      <w:proofErr w:type="spellStart"/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>šanóny</w:t>
      </w:r>
      <w:proofErr w:type="spellEnd"/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proofErr w:type="spellStart"/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>wenge</w:t>
      </w:r>
      <w:proofErr w:type="spellEnd"/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 xml:space="preserve"> REA OFFICE S50 ( alebo ekvivalent),  1 ks Skrinka </w:t>
      </w:r>
      <w:proofErr w:type="spellStart"/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>wenge</w:t>
      </w:r>
      <w:proofErr w:type="spellEnd"/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 xml:space="preserve"> REA OFFICE S302 ( alebo ekvivalent), 1 ks Zrkadlo do kúpeľne 60x60 </w:t>
      </w:r>
      <w:proofErr w:type="spellStart"/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>wenge</w:t>
      </w:r>
      <w:proofErr w:type="spellEnd"/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 xml:space="preserve"> REA REST 7</w:t>
      </w:r>
      <w:r w:rsidR="00BE43F9">
        <w:rPr>
          <w:rFonts w:ascii="Times New Roman" w:hAnsi="Times New Roman"/>
          <w:bCs/>
          <w:sz w:val="24"/>
          <w:szCs w:val="24"/>
          <w:u w:color="000000"/>
        </w:rPr>
        <w:t xml:space="preserve">               </w:t>
      </w:r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>( alebo ekvivalent)</w:t>
      </w:r>
      <w:r w:rsidR="00B77438" w:rsidRPr="00BE43F9">
        <w:rPr>
          <w:rFonts w:ascii="Times New Roman" w:hAnsi="Times New Roman"/>
          <w:bCs/>
          <w:sz w:val="24"/>
          <w:szCs w:val="24"/>
          <w:u w:color="000000"/>
        </w:rPr>
        <w:t xml:space="preserve">, </w:t>
      </w:r>
    </w:p>
    <w:p w14:paraId="2D5C070B" w14:textId="77777777" w:rsidR="00BE43F9" w:rsidRDefault="00BE43F9" w:rsidP="00ED6C6E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653B5662" w14:textId="348354E1" w:rsidR="00ED6C6E" w:rsidRDefault="00ED6C6E" w:rsidP="00ED6C6E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sz w:val="24"/>
          <w:szCs w:val="24"/>
          <w:u w:color="000000"/>
        </w:rPr>
        <w:t>Ćasť</w:t>
      </w:r>
      <w:proofErr w:type="spellEnd"/>
      <w:r>
        <w:rPr>
          <w:rFonts w:ascii="Times New Roman" w:hAnsi="Times New Roman"/>
          <w:b/>
          <w:sz w:val="24"/>
          <w:szCs w:val="24"/>
          <w:u w:color="000000"/>
        </w:rPr>
        <w:t xml:space="preserve"> 2</w:t>
      </w:r>
    </w:p>
    <w:p w14:paraId="5F343209" w14:textId="2F794809" w:rsidR="00161286" w:rsidRPr="00BE43F9" w:rsidRDefault="00ED6C6E" w:rsidP="00BE43F9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Dodanie </w:t>
      </w:r>
      <w:r w:rsidR="00B77438" w:rsidRPr="00BE43F9">
        <w:rPr>
          <w:rFonts w:ascii="Times New Roman" w:hAnsi="Times New Roman"/>
          <w:bCs/>
          <w:sz w:val="24"/>
          <w:szCs w:val="24"/>
          <w:u w:color="000000"/>
        </w:rPr>
        <w:t xml:space="preserve">8 ks jedálenskej stoličky </w:t>
      </w:r>
      <w:proofErr w:type="spellStart"/>
      <w:r w:rsidR="00B77438" w:rsidRPr="00BE43F9">
        <w:rPr>
          <w:rFonts w:ascii="Times New Roman" w:hAnsi="Times New Roman"/>
          <w:bCs/>
          <w:sz w:val="24"/>
          <w:szCs w:val="24"/>
          <w:u w:color="000000"/>
        </w:rPr>
        <w:t>Nico</w:t>
      </w:r>
      <w:proofErr w:type="spellEnd"/>
      <w:r w:rsidR="00B77438" w:rsidRPr="00BE43F9">
        <w:rPr>
          <w:rFonts w:ascii="Times New Roman" w:hAnsi="Times New Roman"/>
          <w:bCs/>
          <w:sz w:val="24"/>
          <w:szCs w:val="24"/>
          <w:u w:color="000000"/>
        </w:rPr>
        <w:t xml:space="preserve"> /hnedá/( alebo ekvivalent),  1 ks Šatníková skriňa SZYNKA DOVER skriňa 22 višňa ( alebo ekvivalent)</w:t>
      </w: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, 1 ks </w:t>
      </w:r>
      <w:r w:rsidR="00BE43F9" w:rsidRPr="00BE43F9">
        <w:rPr>
          <w:rFonts w:ascii="Times New Roman" w:hAnsi="Times New Roman"/>
          <w:bCs/>
          <w:sz w:val="24"/>
          <w:szCs w:val="24"/>
          <w:u w:color="000000"/>
        </w:rPr>
        <w:t>Pohovka Deana ( alebo ekvivalent)</w:t>
      </w:r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>.</w:t>
      </w:r>
    </w:p>
    <w:p w14:paraId="21B7EBE7" w14:textId="6CC259E6" w:rsidR="00472C35" w:rsidRDefault="00472C35" w:rsidP="003B5408">
      <w:pPr>
        <w:widowControl/>
        <w:autoSpaceDE/>
        <w:autoSpaceDN/>
        <w:spacing w:line="276" w:lineRule="auto"/>
        <w:ind w:left="318"/>
      </w:pPr>
    </w:p>
    <w:p w14:paraId="76FFB082" w14:textId="3754E902" w:rsidR="00472C35" w:rsidRPr="00043EBF" w:rsidRDefault="00472C35" w:rsidP="000A6112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043EBF">
        <w:rPr>
          <w:rFonts w:ascii="Times New Roman" w:hAnsi="Times New Roman"/>
          <w:sz w:val="24"/>
          <w:szCs w:val="24"/>
        </w:rPr>
        <w:lastRenderedPageBreak/>
        <w:t>Ekvivalentný výrobok znamená výrobok s parametrami, materiálo</w:t>
      </w:r>
      <w:r w:rsidR="00BE43F9">
        <w:rPr>
          <w:rFonts w:ascii="Times New Roman" w:hAnsi="Times New Roman"/>
          <w:sz w:val="24"/>
          <w:szCs w:val="24"/>
        </w:rPr>
        <w:t>v</w:t>
      </w:r>
      <w:r w:rsidRPr="00043EBF">
        <w:rPr>
          <w:rFonts w:ascii="Times New Roman" w:hAnsi="Times New Roman"/>
          <w:sz w:val="24"/>
          <w:szCs w:val="24"/>
        </w:rPr>
        <w:t xml:space="preserve">ým zložením, rozmermi  a farebným vyhotovením minimálne v zmysle </w:t>
      </w:r>
      <w:r w:rsidR="000A6112" w:rsidRPr="00043EBF">
        <w:rPr>
          <w:rFonts w:ascii="Times New Roman" w:hAnsi="Times New Roman"/>
          <w:sz w:val="24"/>
          <w:szCs w:val="24"/>
        </w:rPr>
        <w:t>uvedeného konkrétneho výrobku. Pri rozmeroch je povolená odchýlka  v rozmedzí 5%. Navrhnutý ekvivalentný výrobok bude posudzovaný v zmysle predloženej technickej špecifikácie.</w:t>
      </w:r>
    </w:p>
    <w:p w14:paraId="15673B6F" w14:textId="1AC827B7" w:rsidR="004649CB" w:rsidRDefault="004649CB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0D31F3DC" w14:textId="77777777" w:rsidR="000A6112" w:rsidRDefault="000A6112" w:rsidP="000A6112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Požadujeme dodanie vrátane dopravy a </w:t>
      </w:r>
      <w:proofErr w:type="spellStart"/>
      <w:r>
        <w:rPr>
          <w:rFonts w:ascii="Times New Roman" w:hAnsi="Times New Roman"/>
          <w:sz w:val="24"/>
          <w:szCs w:val="24"/>
        </w:rPr>
        <w:t>vynášky</w:t>
      </w:r>
      <w:proofErr w:type="spellEnd"/>
      <w:r>
        <w:rPr>
          <w:rFonts w:ascii="Times New Roman" w:hAnsi="Times New Roman"/>
          <w:sz w:val="24"/>
          <w:szCs w:val="24"/>
        </w:rPr>
        <w:t xml:space="preserve"> na 1. nadzemné podlažie.</w:t>
      </w:r>
    </w:p>
    <w:p w14:paraId="3EDA1127" w14:textId="1D66E7CB" w:rsidR="007F0969" w:rsidRPr="007F0969" w:rsidRDefault="00161286" w:rsidP="000A6112">
      <w:pPr>
        <w:adjustRightInd w:val="0"/>
        <w:ind w:left="284" w:right="2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dodania 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 w:rsidR="00BE43F9">
        <w:rPr>
          <w:rFonts w:ascii="Times New Roman" w:hAnsi="Times New Roman"/>
          <w:sz w:val="24"/>
          <w:szCs w:val="24"/>
        </w:rPr>
        <w:t xml:space="preserve">pre časť 1 </w:t>
      </w:r>
      <w:r>
        <w:rPr>
          <w:rFonts w:ascii="Times New Roman" w:hAnsi="Times New Roman"/>
          <w:sz w:val="24"/>
          <w:szCs w:val="24"/>
        </w:rPr>
        <w:t xml:space="preserve">do </w:t>
      </w:r>
      <w:r w:rsidR="00BE43F9">
        <w:rPr>
          <w:rFonts w:ascii="Times New Roman" w:hAnsi="Times New Roman"/>
          <w:sz w:val="24"/>
          <w:szCs w:val="24"/>
        </w:rPr>
        <w:t>3 týždňov</w:t>
      </w:r>
      <w:r>
        <w:rPr>
          <w:rFonts w:ascii="Times New Roman" w:hAnsi="Times New Roman"/>
          <w:sz w:val="24"/>
          <w:szCs w:val="24"/>
        </w:rPr>
        <w:t xml:space="preserve"> od doručenia objednávky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BB7084E" w14:textId="4F7BC1D3" w:rsidR="00D67722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pre časť 2 do 6 týždňov </w:t>
      </w:r>
      <w:r>
        <w:rPr>
          <w:rFonts w:ascii="Times New Roman" w:hAnsi="Times New Roman"/>
          <w:sz w:val="24"/>
          <w:szCs w:val="24"/>
        </w:rPr>
        <w:t>od doručenia objednávky</w:t>
      </w:r>
    </w:p>
    <w:p w14:paraId="59C79C29" w14:textId="77777777" w:rsidR="00BE43F9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03E42598" w14:textId="500C0171" w:rsidR="00A309AF" w:rsidRDefault="009D310C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9D310C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10C">
        <w:rPr>
          <w:rFonts w:ascii="Times New Roman" w:hAnsi="Times New Roman"/>
          <w:b/>
          <w:bCs/>
          <w:sz w:val="24"/>
          <w:szCs w:val="24"/>
        </w:rPr>
        <w:t xml:space="preserve">441,89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53EF1975" w14:textId="16B06E5B" w:rsidR="00A309AF" w:rsidRDefault="00A309AF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9864C2A" w14:textId="21D01B3C" w:rsidR="00A309AF" w:rsidRDefault="009D310C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 w:rsidR="00A309AF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A309AF">
        <w:rPr>
          <w:rFonts w:ascii="Times New Roman" w:eastAsia="Times New Roman" w:hAnsi="Times New Roman"/>
          <w:sz w:val="24"/>
          <w:szCs w:val="24"/>
          <w:lang w:eastAsia="sk-SK"/>
        </w:rPr>
        <w:t>toho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309A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 xml:space="preserve"> časť 1: </w:t>
      </w:r>
      <w:r w:rsidR="007541AE" w:rsidRPr="007541AE">
        <w:rPr>
          <w:rFonts w:ascii="Times New Roman" w:eastAsia="Times New Roman" w:hAnsi="Times New Roman"/>
          <w:sz w:val="24"/>
          <w:szCs w:val="24"/>
          <w:lang w:eastAsia="sk-SK"/>
        </w:rPr>
        <w:t>571,38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541AE" w:rsidRPr="00276CED">
        <w:rPr>
          <w:rFonts w:ascii="Times New Roman" w:hAnsi="Times New Roman"/>
          <w:sz w:val="24"/>
          <w:szCs w:val="24"/>
        </w:rPr>
        <w:t xml:space="preserve">€ bez DPH </w:t>
      </w:r>
      <w:r w:rsidR="007541AE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7527CABB" w14:textId="25A6C3EA" w:rsidR="00E740E3" w:rsidRPr="00276CED" w:rsidRDefault="00E740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="009D310C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 xml:space="preserve">   časť 2: </w:t>
      </w:r>
      <w:r w:rsidR="009D310C" w:rsidRPr="009D310C">
        <w:rPr>
          <w:rFonts w:ascii="Times New Roman" w:eastAsia="Times New Roman" w:hAnsi="Times New Roman"/>
          <w:sz w:val="24"/>
          <w:szCs w:val="24"/>
          <w:lang w:eastAsia="sk-SK"/>
        </w:rPr>
        <w:t xml:space="preserve">870,51 </w:t>
      </w:r>
      <w:r w:rsidR="007541AE" w:rsidRPr="00276CED">
        <w:rPr>
          <w:rFonts w:ascii="Times New Roman" w:hAnsi="Times New Roman"/>
          <w:sz w:val="24"/>
          <w:szCs w:val="24"/>
        </w:rPr>
        <w:t xml:space="preserve">€ bez DPH </w:t>
      </w:r>
      <w:r w:rsidR="007541AE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5639034A" w:rsidR="00D67722" w:rsidRPr="00260353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 xml:space="preserve">- </w:t>
      </w:r>
      <w:r w:rsidR="00260353">
        <w:rPr>
          <w:rFonts w:ascii="Times New Roman" w:hAnsi="Times New Roman"/>
          <w:b/>
          <w:sz w:val="24"/>
          <w:szCs w:val="24"/>
          <w:u w:color="000000"/>
        </w:rPr>
        <w:t xml:space="preserve">áno , </w:t>
      </w:r>
      <w:r w:rsidR="00260353" w:rsidRPr="00260353">
        <w:rPr>
          <w:rFonts w:ascii="Times New Roman" w:hAnsi="Times New Roman"/>
          <w:bCs/>
          <w:sz w:val="24"/>
          <w:szCs w:val="24"/>
          <w:u w:color="000000"/>
        </w:rPr>
        <w:t>zákazka je rozdelená na dve samostatné časti</w:t>
      </w:r>
      <w:r w:rsidR="00A309AF">
        <w:rPr>
          <w:rFonts w:ascii="Times New Roman" w:hAnsi="Times New Roman"/>
          <w:bCs/>
          <w:sz w:val="24"/>
          <w:szCs w:val="24"/>
          <w:u w:color="000000"/>
        </w:rPr>
        <w:t>, ponuky je možné predkladať na každú časť samostatne.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7D7B15D8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2BF9">
        <w:rPr>
          <w:rFonts w:ascii="Times New Roman" w:hAnsi="Times New Roman"/>
          <w:sz w:val="24"/>
          <w:szCs w:val="24"/>
        </w:rPr>
        <w:t>v zmysle bodu 1.</w:t>
      </w:r>
    </w:p>
    <w:p w14:paraId="67E098EA" w14:textId="5A7DB351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Čas:</w:t>
      </w:r>
      <w:r>
        <w:rPr>
          <w:rFonts w:ascii="Times New Roman" w:hAnsi="Times New Roman"/>
          <w:sz w:val="24"/>
          <w:szCs w:val="24"/>
        </w:rPr>
        <w:t xml:space="preserve"> </w:t>
      </w:r>
      <w:r w:rsidR="00161286">
        <w:rPr>
          <w:rFonts w:ascii="Times New Roman" w:hAnsi="Times New Roman"/>
          <w:sz w:val="24"/>
          <w:szCs w:val="24"/>
        </w:rPr>
        <w:t>do 14 dní od doručenia objednávky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62698C83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A97581">
        <w:rPr>
          <w:rFonts w:ascii="Times New Roman" w:hAnsi="Times New Roman"/>
          <w:sz w:val="24"/>
          <w:szCs w:val="24"/>
        </w:rPr>
        <w:t>nie je potrebná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08A1DA19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A97581">
        <w:rPr>
          <w:rFonts w:ascii="Times New Roman" w:hAnsi="Times New Roman"/>
          <w:bCs/>
          <w:sz w:val="24"/>
          <w:szCs w:val="24"/>
        </w:rPr>
        <w:t>a</w:t>
      </w:r>
      <w:r w:rsidR="00A309AF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5F0095CF" w14:textId="401092C7" w:rsidR="009F0086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Nevyžaduje sa </w:t>
      </w:r>
    </w:p>
    <w:p w14:paraId="56DBA92B" w14:textId="77777777" w:rsidR="00A97581" w:rsidRPr="00404044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</w:t>
      </w:r>
      <w:r w:rsidRPr="00A1726A">
        <w:rPr>
          <w:rFonts w:ascii="Times New Roman" w:hAnsi="Times New Roman"/>
          <w:sz w:val="24"/>
          <w:szCs w:val="24"/>
        </w:rPr>
        <w:lastRenderedPageBreak/>
        <w:t xml:space="preserve">elektronickej adrese: </w:t>
      </w:r>
      <w:hyperlink r:id="rId14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4B27DDF7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A309AF">
        <w:rPr>
          <w:rFonts w:ascii="Times New Roman" w:hAnsi="Times New Roman"/>
          <w:bCs/>
          <w:sz w:val="24"/>
          <w:szCs w:val="24"/>
        </w:rPr>
        <w:t>3</w:t>
      </w:r>
      <w:r w:rsidR="003B5408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A97581">
        <w:rPr>
          <w:rFonts w:ascii="Times New Roman" w:hAnsi="Times New Roman"/>
          <w:bCs/>
          <w:sz w:val="24"/>
          <w:szCs w:val="24"/>
        </w:rPr>
        <w:t>9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6CAA691E" w14:textId="77777777" w:rsidR="00B37B8E" w:rsidRPr="00ED6C6E" w:rsidRDefault="00F12FAF" w:rsidP="00B37B8E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B37B8E" w:rsidRPr="00ED6C6E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https://josephine.proebiz.com/sk/tender/14679/summary</w:t>
        </w:r>
      </w:hyperlink>
    </w:p>
    <w:p w14:paraId="78C3EC22" w14:textId="77777777" w:rsidR="00B77438" w:rsidRPr="00B77438" w:rsidRDefault="00B77438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B1AE524" w14:textId="16C4BFCB" w:rsidR="00FB24D8" w:rsidRDefault="00E82BF9" w:rsidP="00E82BF9">
      <w:pPr>
        <w:pStyle w:val="Odsekzoznamu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>Cenová ponuka</w:t>
      </w:r>
      <w:r>
        <w:rPr>
          <w:rFonts w:ascii="Times New Roman" w:hAnsi="Times New Roman"/>
          <w:bCs/>
          <w:sz w:val="24"/>
          <w:szCs w:val="24"/>
        </w:rPr>
        <w:t>, vrátane jednotkových cien,</w:t>
      </w:r>
    </w:p>
    <w:p w14:paraId="0B890924" w14:textId="77777777" w:rsidR="00E82BF9" w:rsidRPr="00E82BF9" w:rsidRDefault="00E82BF9" w:rsidP="00E82BF9">
      <w:pPr>
        <w:spacing w:line="276" w:lineRule="auto"/>
        <w:ind w:left="623"/>
        <w:jc w:val="both"/>
        <w:rPr>
          <w:rFonts w:ascii="Times New Roman" w:hAnsi="Times New Roman"/>
          <w:bCs/>
          <w:sz w:val="24"/>
          <w:szCs w:val="24"/>
        </w:rPr>
      </w:pPr>
    </w:p>
    <w:p w14:paraId="253193F5" w14:textId="0227395F" w:rsidR="000F766D" w:rsidRPr="00E82BF9" w:rsidRDefault="00E82BF9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82BF9">
        <w:rPr>
          <w:rFonts w:ascii="Times New Roman" w:hAnsi="Times New Roman"/>
          <w:bCs/>
          <w:sz w:val="24"/>
          <w:szCs w:val="24"/>
        </w:rPr>
        <w:t>Technická špecifikácia ekvivalentného výrobku, odkaz na výrobcu, parametre, materiálové zloženie. V prípade, že sa jedná o výrobok popísaný v zadaní nie je   potrebné predložiť špecifikáciu</w:t>
      </w:r>
    </w:p>
    <w:p w14:paraId="1F64DA73" w14:textId="77777777" w:rsidR="00E82BF9" w:rsidRPr="00E82BF9" w:rsidRDefault="00E82BF9" w:rsidP="00E82BF9">
      <w:pPr>
        <w:pStyle w:val="Odsekzoznamu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35D09EB2" w14:textId="77777777" w:rsidR="00E82BF9" w:rsidRPr="00E82BF9" w:rsidRDefault="00E82BF9" w:rsidP="00E82BF9">
      <w:pPr>
        <w:tabs>
          <w:tab w:val="left" w:pos="1102"/>
        </w:tabs>
        <w:spacing w:line="276" w:lineRule="auto"/>
        <w:ind w:left="263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B8F2C32" w14:textId="105A77EC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42B9645" w14:textId="77777777" w:rsidR="005B153C" w:rsidRDefault="005B153C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13D5DE5" w14:textId="141D380F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39F99932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A97581">
        <w:rPr>
          <w:rFonts w:ascii="Times New Roman" w:hAnsi="Times New Roman"/>
          <w:bCs/>
          <w:sz w:val="24"/>
          <w:szCs w:val="24"/>
        </w:rPr>
        <w:t xml:space="preserve">Cenová ponuka, </w:t>
      </w:r>
      <w:r w:rsidR="00B37B8E">
        <w:rPr>
          <w:rFonts w:ascii="Times New Roman" w:hAnsi="Times New Roman"/>
          <w:bCs/>
          <w:sz w:val="24"/>
          <w:szCs w:val="24"/>
        </w:rPr>
        <w:t>vrátane prílohy 1.1 -</w:t>
      </w:r>
      <w:r w:rsidR="00A97581">
        <w:rPr>
          <w:rFonts w:ascii="Times New Roman" w:hAnsi="Times New Roman"/>
          <w:bCs/>
          <w:sz w:val="24"/>
          <w:szCs w:val="24"/>
        </w:rPr>
        <w:t xml:space="preserve"> jednotkových cien</w:t>
      </w:r>
    </w:p>
    <w:p w14:paraId="3165F3C7" w14:textId="68211C9F" w:rsidR="00A97581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Technická špecifikácia ekvivalentného výrobku, odkaz na výrobcu, parametre, </w:t>
      </w:r>
    </w:p>
    <w:p w14:paraId="4F946B76" w14:textId="77777777" w:rsidR="00A97581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 výrobok popísaný v zadaní nie je </w:t>
      </w:r>
    </w:p>
    <w:p w14:paraId="78803179" w14:textId="714274D0" w:rsidR="00CA1B8E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potrebné predložiť špecifikáciu.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B1A6" w14:textId="77777777" w:rsidR="00F12FAF" w:rsidRDefault="00F12FAF" w:rsidP="003C1ABA">
      <w:r>
        <w:separator/>
      </w:r>
    </w:p>
  </w:endnote>
  <w:endnote w:type="continuationSeparator" w:id="0">
    <w:p w14:paraId="043A4143" w14:textId="77777777" w:rsidR="00F12FAF" w:rsidRDefault="00F12FA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5E41" w14:textId="77777777" w:rsidR="00F12FAF" w:rsidRDefault="00F12FAF" w:rsidP="003C1ABA">
      <w:r>
        <w:separator/>
      </w:r>
    </w:p>
  </w:footnote>
  <w:footnote w:type="continuationSeparator" w:id="0">
    <w:p w14:paraId="3019D9A7" w14:textId="77777777" w:rsidR="00F12FAF" w:rsidRDefault="00F12FA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3EBF"/>
    <w:rsid w:val="00046F12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90A35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1286"/>
    <w:rsid w:val="001711B0"/>
    <w:rsid w:val="00175A33"/>
    <w:rsid w:val="00183D01"/>
    <w:rsid w:val="0019190E"/>
    <w:rsid w:val="00197F8B"/>
    <w:rsid w:val="001A4591"/>
    <w:rsid w:val="001C25A3"/>
    <w:rsid w:val="001C4805"/>
    <w:rsid w:val="001C7E3C"/>
    <w:rsid w:val="001D6137"/>
    <w:rsid w:val="001D6CB3"/>
    <w:rsid w:val="001F3843"/>
    <w:rsid w:val="001F78EA"/>
    <w:rsid w:val="002001B3"/>
    <w:rsid w:val="00200254"/>
    <w:rsid w:val="00212E8A"/>
    <w:rsid w:val="002164E6"/>
    <w:rsid w:val="00225279"/>
    <w:rsid w:val="002261EF"/>
    <w:rsid w:val="00260353"/>
    <w:rsid w:val="0027562F"/>
    <w:rsid w:val="00276A42"/>
    <w:rsid w:val="00276CED"/>
    <w:rsid w:val="00281D9A"/>
    <w:rsid w:val="0028317A"/>
    <w:rsid w:val="002A5352"/>
    <w:rsid w:val="002B4851"/>
    <w:rsid w:val="002B4F3C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5C9"/>
    <w:rsid w:val="0034767C"/>
    <w:rsid w:val="0035573F"/>
    <w:rsid w:val="00356786"/>
    <w:rsid w:val="003624BB"/>
    <w:rsid w:val="00365BB9"/>
    <w:rsid w:val="00371488"/>
    <w:rsid w:val="00373089"/>
    <w:rsid w:val="00382E3F"/>
    <w:rsid w:val="003864FB"/>
    <w:rsid w:val="00386AD0"/>
    <w:rsid w:val="003937D4"/>
    <w:rsid w:val="003941F4"/>
    <w:rsid w:val="003976C4"/>
    <w:rsid w:val="003A5266"/>
    <w:rsid w:val="003B321A"/>
    <w:rsid w:val="003B5408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649CB"/>
    <w:rsid w:val="00472C35"/>
    <w:rsid w:val="00476130"/>
    <w:rsid w:val="00477FEF"/>
    <w:rsid w:val="004A5FB8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211B"/>
    <w:rsid w:val="00554509"/>
    <w:rsid w:val="0055564D"/>
    <w:rsid w:val="00571E82"/>
    <w:rsid w:val="005726C0"/>
    <w:rsid w:val="005862A3"/>
    <w:rsid w:val="005954E5"/>
    <w:rsid w:val="005962ED"/>
    <w:rsid w:val="005A4740"/>
    <w:rsid w:val="005A63C3"/>
    <w:rsid w:val="005B149F"/>
    <w:rsid w:val="005B153C"/>
    <w:rsid w:val="005B3A6D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1AE"/>
    <w:rsid w:val="00756043"/>
    <w:rsid w:val="00767A01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4B49"/>
    <w:rsid w:val="008276B4"/>
    <w:rsid w:val="0083183C"/>
    <w:rsid w:val="00840586"/>
    <w:rsid w:val="008437FF"/>
    <w:rsid w:val="00845789"/>
    <w:rsid w:val="00863156"/>
    <w:rsid w:val="008806BC"/>
    <w:rsid w:val="008908E7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310C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01A5"/>
    <w:rsid w:val="00A309AF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37B8E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E43F9"/>
    <w:rsid w:val="00BF17B6"/>
    <w:rsid w:val="00BF7541"/>
    <w:rsid w:val="00C0012F"/>
    <w:rsid w:val="00C23FB6"/>
    <w:rsid w:val="00C37102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5668"/>
    <w:rsid w:val="00DE7F21"/>
    <w:rsid w:val="00DF2510"/>
    <w:rsid w:val="00DF7B12"/>
    <w:rsid w:val="00E0709D"/>
    <w:rsid w:val="00E074DE"/>
    <w:rsid w:val="00E100D0"/>
    <w:rsid w:val="00E15EF5"/>
    <w:rsid w:val="00E25357"/>
    <w:rsid w:val="00E33ED2"/>
    <w:rsid w:val="00E4586E"/>
    <w:rsid w:val="00E54527"/>
    <w:rsid w:val="00E6320F"/>
    <w:rsid w:val="00E725FB"/>
    <w:rsid w:val="00E740E3"/>
    <w:rsid w:val="00E82BF9"/>
    <w:rsid w:val="00E925BC"/>
    <w:rsid w:val="00EA3806"/>
    <w:rsid w:val="00EB45FB"/>
    <w:rsid w:val="00EC593D"/>
    <w:rsid w:val="00ED6C6E"/>
    <w:rsid w:val="00EE3C5E"/>
    <w:rsid w:val="00EF0384"/>
    <w:rsid w:val="00EF3721"/>
    <w:rsid w:val="00EF722C"/>
    <w:rsid w:val="00EF733B"/>
    <w:rsid w:val="00F0274C"/>
    <w:rsid w:val="00F12FAF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4679/summar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13445/summ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14679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4</cp:revision>
  <cp:lastPrinted>2021-09-24T08:18:00Z</cp:lastPrinted>
  <dcterms:created xsi:type="dcterms:W3CDTF">2021-09-24T06:51:00Z</dcterms:created>
  <dcterms:modified xsi:type="dcterms:W3CDTF">2021-09-24T08:18:00Z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