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77777777" w:rsidR="008A2808" w:rsidRDefault="008A2808" w:rsidP="008A2808">
      <w:pPr>
        <w:pStyle w:val="Nadpis5"/>
        <w:spacing w:after="0"/>
        <w:rPr>
          <w:rFonts w:cs="Arial"/>
          <w:b w:val="0"/>
          <w:bCs w:val="0"/>
          <w:sz w:val="24"/>
          <w:szCs w:val="24"/>
        </w:rPr>
      </w:pPr>
      <w:r>
        <w:rPr>
          <w:rFonts w:cs="Arial"/>
          <w:b w:val="0"/>
          <w:bCs w:val="0"/>
          <w:sz w:val="24"/>
          <w:szCs w:val="24"/>
        </w:rPr>
        <w:t xml:space="preserve">Zmluva o dielo </w:t>
      </w:r>
      <w:r>
        <w:rPr>
          <w:rFonts w:cs="Arial"/>
          <w:b w:val="0"/>
          <w:bCs w:val="0"/>
          <w:sz w:val="24"/>
          <w:szCs w:val="24"/>
          <w:highlight w:val="yellow"/>
        </w:rPr>
        <w:t>č. ...... (číslo pridelené zákazke resp. iné</w:t>
      </w:r>
      <w:r>
        <w:rPr>
          <w:rFonts w:cs="Arial"/>
          <w:b w:val="0"/>
          <w:bCs w:val="0"/>
          <w:sz w:val="24"/>
          <w:szCs w:val="24"/>
        </w:rPr>
        <w:t>)</w:t>
      </w:r>
    </w:p>
    <w:p w14:paraId="512C0FE1" w14:textId="77777777" w:rsidR="008A2808" w:rsidRDefault="008A2808" w:rsidP="008A2808">
      <w:pPr>
        <w:spacing w:after="0"/>
        <w:jc w:val="center"/>
        <w:rPr>
          <w:rFonts w:cs="Arial"/>
          <w:szCs w:val="20"/>
        </w:rPr>
      </w:pPr>
      <w:r>
        <w:rPr>
          <w:rFonts w:cs="Arial"/>
          <w:szCs w:val="20"/>
        </w:rPr>
        <w:t>uzatvorená podľa zákona č. 343/2015 o verejnom obstarávaní a o zmene a doplnení niektorých zákonov (ďalej len „zákon“) a v zmysle ustanovenia § 536 a </w:t>
      </w:r>
      <w:proofErr w:type="spellStart"/>
      <w:r>
        <w:rPr>
          <w:rFonts w:cs="Arial"/>
          <w:szCs w:val="20"/>
        </w:rPr>
        <w:t>nasl</w:t>
      </w:r>
      <w:proofErr w:type="spellEnd"/>
      <w:r>
        <w:rPr>
          <w:rFonts w:cs="Arial"/>
          <w:szCs w:val="20"/>
        </w:rPr>
        <w:t>. zákona č. 513/1991 Zb. Obchodného zákonníka v znení neskorších predpisov</w:t>
      </w:r>
    </w:p>
    <w:p w14:paraId="226A0ED8" w14:textId="77777777" w:rsidR="008A2808" w:rsidRDefault="008A2808" w:rsidP="008A2808">
      <w:pPr>
        <w:spacing w:after="0"/>
        <w:jc w:val="center"/>
        <w:rPr>
          <w:rFonts w:cs="Arial"/>
          <w:b/>
          <w:szCs w:val="20"/>
        </w:rPr>
      </w:pPr>
    </w:p>
    <w:p w14:paraId="59C841B8" w14:textId="77777777" w:rsidR="008A2808" w:rsidRDefault="008A2808" w:rsidP="008A2808">
      <w:pPr>
        <w:spacing w:after="0"/>
        <w:jc w:val="center"/>
        <w:rPr>
          <w:rFonts w:cs="Arial"/>
          <w:b/>
          <w:szCs w:val="20"/>
        </w:rPr>
      </w:pPr>
    </w:p>
    <w:p w14:paraId="728E1418" w14:textId="77777777" w:rsidR="008A2808" w:rsidRDefault="008A2808" w:rsidP="008A2808">
      <w:pPr>
        <w:spacing w:after="0"/>
        <w:jc w:val="center"/>
        <w:rPr>
          <w:rFonts w:cs="Arial"/>
          <w:b/>
          <w:szCs w:val="20"/>
        </w:rPr>
      </w:pPr>
      <w:r>
        <w:rPr>
          <w:rFonts w:cs="Arial"/>
          <w:b/>
          <w:szCs w:val="20"/>
        </w:rPr>
        <w:t>Čl. 1</w:t>
      </w:r>
    </w:p>
    <w:p w14:paraId="4FA5DE45" w14:textId="77777777" w:rsidR="008A2808" w:rsidRDefault="008A2808" w:rsidP="008A2808">
      <w:pPr>
        <w:spacing w:after="0"/>
        <w:jc w:val="center"/>
        <w:rPr>
          <w:rFonts w:cs="Arial"/>
          <w:b/>
          <w:szCs w:val="20"/>
        </w:rPr>
      </w:pPr>
      <w:r>
        <w:rPr>
          <w:rFonts w:cs="Arial"/>
          <w:b/>
          <w:szCs w:val="20"/>
        </w:rPr>
        <w:t>ZMLUVNÉ STRANY</w:t>
      </w:r>
    </w:p>
    <w:p w14:paraId="294CD928" w14:textId="77777777" w:rsidR="008A2808" w:rsidRDefault="008A2808" w:rsidP="008A2808">
      <w:pPr>
        <w:spacing w:after="0"/>
        <w:rPr>
          <w:rFonts w:cs="Arial"/>
          <w:b/>
          <w:szCs w:val="20"/>
        </w:rPr>
      </w:pPr>
    </w:p>
    <w:p w14:paraId="04339014" w14:textId="77777777" w:rsidR="008A2808" w:rsidRDefault="008A2808" w:rsidP="008A2808">
      <w:pPr>
        <w:spacing w:after="0"/>
        <w:rPr>
          <w:rFonts w:cs="Arial"/>
          <w:b/>
          <w:szCs w:val="20"/>
        </w:rPr>
      </w:pPr>
      <w:r>
        <w:rPr>
          <w:rFonts w:cs="Arial"/>
          <w:b/>
          <w:szCs w:val="20"/>
        </w:rPr>
        <w:t>Objednávateľ</w:t>
      </w:r>
    </w:p>
    <w:p w14:paraId="492AF9C0" w14:textId="77777777" w:rsidR="008A2808"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14:paraId="7CFD20FA" w14:textId="77777777" w:rsidTr="008A2808">
        <w:tc>
          <w:tcPr>
            <w:tcW w:w="1308" w:type="pct"/>
            <w:tcBorders>
              <w:top w:val="nil"/>
              <w:left w:val="nil"/>
              <w:bottom w:val="nil"/>
              <w:right w:val="nil"/>
            </w:tcBorders>
            <w:hideMark/>
          </w:tcPr>
          <w:p w14:paraId="10BC1438" w14:textId="77777777" w:rsidR="008A2808" w:rsidRDefault="008A2808">
            <w:pPr>
              <w:spacing w:after="0" w:line="360" w:lineRule="auto"/>
              <w:rPr>
                <w:rFonts w:cs="Arial"/>
                <w:szCs w:val="20"/>
              </w:rPr>
            </w:pPr>
            <w:r>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Default="008A2808">
            <w:pPr>
              <w:spacing w:after="0" w:line="360" w:lineRule="auto"/>
              <w:jc w:val="both"/>
              <w:rPr>
                <w:rFonts w:cs="Arial"/>
                <w:szCs w:val="20"/>
              </w:rPr>
            </w:pPr>
            <w:r>
              <w:rPr>
                <w:rFonts w:cs="Arial"/>
                <w:b/>
                <w:caps/>
                <w:szCs w:val="20"/>
              </w:rPr>
              <w:t>Lesy</w:t>
            </w:r>
            <w:r>
              <w:rPr>
                <w:rFonts w:cs="Arial"/>
                <w:b/>
                <w:szCs w:val="20"/>
              </w:rPr>
              <w:t xml:space="preserve"> Slovenskej republiky, štátny podnik</w:t>
            </w:r>
          </w:p>
        </w:tc>
      </w:tr>
      <w:tr w:rsidR="008A2808" w14:paraId="663F7A22" w14:textId="77777777" w:rsidTr="008A2808">
        <w:tc>
          <w:tcPr>
            <w:tcW w:w="1308" w:type="pct"/>
            <w:tcBorders>
              <w:top w:val="nil"/>
              <w:left w:val="nil"/>
              <w:bottom w:val="nil"/>
              <w:right w:val="nil"/>
            </w:tcBorders>
            <w:hideMark/>
          </w:tcPr>
          <w:p w14:paraId="15E7098A"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Default="008A2808">
            <w:pPr>
              <w:pStyle w:val="Normlny1"/>
              <w:tabs>
                <w:tab w:val="left" w:pos="1620"/>
                <w:tab w:val="left" w:pos="3402"/>
              </w:tabs>
              <w:spacing w:line="360" w:lineRule="auto"/>
              <w:ind w:right="12"/>
              <w:rPr>
                <w:rFonts w:ascii="Arial" w:hAnsi="Arial" w:cs="Arial"/>
              </w:rPr>
            </w:pPr>
            <w:r>
              <w:rPr>
                <w:rFonts w:ascii="Arial" w:hAnsi="Arial" w:cs="Arial"/>
              </w:rPr>
              <w:t>Námestie SNP 8, 975 66 Banská Bystrica</w:t>
            </w:r>
          </w:p>
        </w:tc>
      </w:tr>
      <w:tr w:rsidR="008A2808" w14:paraId="240279C5" w14:textId="77777777" w:rsidTr="008A2808">
        <w:tc>
          <w:tcPr>
            <w:tcW w:w="1308" w:type="pct"/>
            <w:tcBorders>
              <w:top w:val="nil"/>
              <w:left w:val="nil"/>
              <w:bottom w:val="nil"/>
              <w:right w:val="nil"/>
            </w:tcBorders>
            <w:hideMark/>
          </w:tcPr>
          <w:p w14:paraId="2C3D641D" w14:textId="77777777" w:rsidR="008A2808" w:rsidRDefault="008A2808">
            <w:pPr>
              <w:spacing w:after="0" w:line="360" w:lineRule="auto"/>
              <w:rPr>
                <w:rFonts w:cs="Arial"/>
                <w:szCs w:val="20"/>
              </w:rPr>
            </w:pPr>
            <w:r>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Default="008A2808">
            <w:pPr>
              <w:spacing w:after="0" w:line="360" w:lineRule="auto"/>
              <w:jc w:val="both"/>
              <w:rPr>
                <w:rFonts w:cs="Arial"/>
                <w:b/>
                <w:szCs w:val="20"/>
              </w:rPr>
            </w:pPr>
            <w:r>
              <w:rPr>
                <w:rFonts w:cs="Arial"/>
                <w:szCs w:val="20"/>
              </w:rPr>
              <w:t>Lesy Slovenskej republiky, štátny podnik</w:t>
            </w:r>
          </w:p>
        </w:tc>
      </w:tr>
      <w:tr w:rsidR="008A2808" w14:paraId="14A16884" w14:textId="77777777" w:rsidTr="008A2808">
        <w:tc>
          <w:tcPr>
            <w:tcW w:w="1308" w:type="pct"/>
            <w:tcBorders>
              <w:top w:val="nil"/>
              <w:left w:val="nil"/>
              <w:bottom w:val="nil"/>
              <w:right w:val="nil"/>
            </w:tcBorders>
          </w:tcPr>
          <w:p w14:paraId="0E064EF0" w14:textId="77777777" w:rsidR="008A2808"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77777777" w:rsidR="008A2808" w:rsidRDefault="008A2808">
            <w:pPr>
              <w:spacing w:after="0" w:line="360" w:lineRule="auto"/>
              <w:jc w:val="both"/>
              <w:rPr>
                <w:rFonts w:cs="Arial"/>
                <w:b/>
                <w:szCs w:val="20"/>
              </w:rPr>
            </w:pPr>
            <w:r>
              <w:rPr>
                <w:rFonts w:cs="Arial"/>
                <w:szCs w:val="20"/>
              </w:rPr>
              <w:t>Odštepný závod Levice</w:t>
            </w:r>
          </w:p>
        </w:tc>
      </w:tr>
      <w:tr w:rsidR="008A2808" w14:paraId="20BB651E" w14:textId="77777777" w:rsidTr="008A2808">
        <w:tc>
          <w:tcPr>
            <w:tcW w:w="1308" w:type="pct"/>
            <w:tcBorders>
              <w:top w:val="nil"/>
              <w:left w:val="nil"/>
              <w:bottom w:val="nil"/>
              <w:right w:val="nil"/>
            </w:tcBorders>
            <w:hideMark/>
          </w:tcPr>
          <w:p w14:paraId="0F3342D5"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Default="008A2808">
            <w:pPr>
              <w:spacing w:after="0" w:line="360" w:lineRule="auto"/>
              <w:jc w:val="both"/>
              <w:rPr>
                <w:rFonts w:cs="Arial"/>
                <w:szCs w:val="20"/>
              </w:rPr>
            </w:pPr>
            <w:proofErr w:type="spellStart"/>
            <w:r>
              <w:rPr>
                <w:rFonts w:cs="Arial"/>
                <w:szCs w:val="20"/>
              </w:rPr>
              <w:t>Koháryho</w:t>
            </w:r>
            <w:proofErr w:type="spellEnd"/>
            <w:r>
              <w:rPr>
                <w:rFonts w:cs="Arial"/>
                <w:szCs w:val="20"/>
              </w:rPr>
              <w:t xml:space="preserve"> 2, 934 01 Levice</w:t>
            </w:r>
          </w:p>
        </w:tc>
      </w:tr>
      <w:tr w:rsidR="008A2808" w14:paraId="14E81298" w14:textId="77777777" w:rsidTr="008A2808">
        <w:tc>
          <w:tcPr>
            <w:tcW w:w="1308" w:type="pct"/>
            <w:tcBorders>
              <w:top w:val="nil"/>
              <w:left w:val="nil"/>
              <w:bottom w:val="nil"/>
              <w:right w:val="nil"/>
            </w:tcBorders>
            <w:hideMark/>
          </w:tcPr>
          <w:p w14:paraId="5022FB20" w14:textId="77777777" w:rsidR="008A2808" w:rsidRDefault="008A2808">
            <w:pPr>
              <w:spacing w:after="0" w:line="360" w:lineRule="auto"/>
              <w:rPr>
                <w:rFonts w:cs="Arial"/>
                <w:szCs w:val="20"/>
              </w:rPr>
            </w:pPr>
            <w:r>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Pr="00C048E2" w:rsidRDefault="008A2808">
            <w:pPr>
              <w:spacing w:after="0" w:line="360" w:lineRule="auto"/>
              <w:jc w:val="both"/>
              <w:rPr>
                <w:rFonts w:cs="Arial"/>
                <w:szCs w:val="20"/>
              </w:rPr>
            </w:pPr>
            <w:r w:rsidRPr="00C048E2">
              <w:rPr>
                <w:rFonts w:cs="Arial"/>
                <w:szCs w:val="20"/>
              </w:rPr>
              <w:t>Ing. Jozef Habara - riaditeľ odštepného závodu</w:t>
            </w:r>
          </w:p>
        </w:tc>
      </w:tr>
      <w:tr w:rsidR="008A2808" w14:paraId="3E83CE39" w14:textId="77777777" w:rsidTr="008A2808">
        <w:tc>
          <w:tcPr>
            <w:tcW w:w="1308" w:type="pct"/>
            <w:tcBorders>
              <w:top w:val="nil"/>
              <w:left w:val="nil"/>
              <w:bottom w:val="nil"/>
              <w:right w:val="nil"/>
            </w:tcBorders>
            <w:hideMark/>
          </w:tcPr>
          <w:p w14:paraId="261DFCC1" w14:textId="77777777" w:rsidR="008A2808" w:rsidRDefault="008A2808">
            <w:pPr>
              <w:spacing w:after="0" w:line="360" w:lineRule="auto"/>
              <w:rPr>
                <w:rFonts w:cs="Arial"/>
                <w:szCs w:val="20"/>
              </w:rPr>
            </w:pPr>
            <w:r>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C048E2" w:rsidRDefault="008A2808">
            <w:pPr>
              <w:spacing w:after="0" w:line="360" w:lineRule="auto"/>
              <w:jc w:val="both"/>
              <w:rPr>
                <w:rFonts w:cs="Arial"/>
                <w:szCs w:val="20"/>
              </w:rPr>
            </w:pPr>
            <w:r w:rsidRPr="00C048E2">
              <w:rPr>
                <w:rFonts w:cs="Arial"/>
                <w:szCs w:val="20"/>
              </w:rPr>
              <w:t>36 038 351</w:t>
            </w:r>
          </w:p>
        </w:tc>
      </w:tr>
      <w:tr w:rsidR="008A2808" w14:paraId="1B3D51B7" w14:textId="77777777" w:rsidTr="008A2808">
        <w:tc>
          <w:tcPr>
            <w:tcW w:w="1308" w:type="pct"/>
            <w:tcBorders>
              <w:top w:val="nil"/>
              <w:left w:val="nil"/>
              <w:bottom w:val="nil"/>
              <w:right w:val="nil"/>
            </w:tcBorders>
            <w:hideMark/>
          </w:tcPr>
          <w:p w14:paraId="618B2D95" w14:textId="77777777" w:rsidR="008A2808" w:rsidRDefault="008A2808">
            <w:pPr>
              <w:spacing w:after="0" w:line="360" w:lineRule="auto"/>
              <w:rPr>
                <w:rFonts w:cs="Arial"/>
                <w:szCs w:val="20"/>
              </w:rPr>
            </w:pPr>
            <w:r>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Default="008A2808">
            <w:pPr>
              <w:spacing w:after="0" w:line="360" w:lineRule="auto"/>
              <w:jc w:val="both"/>
              <w:rPr>
                <w:rFonts w:cs="Arial"/>
                <w:szCs w:val="20"/>
              </w:rPr>
            </w:pPr>
            <w:r>
              <w:rPr>
                <w:rFonts w:cs="Arial"/>
                <w:szCs w:val="20"/>
              </w:rPr>
              <w:t>2020087982</w:t>
            </w:r>
          </w:p>
        </w:tc>
      </w:tr>
      <w:tr w:rsidR="008A2808" w14:paraId="544CC1CD" w14:textId="77777777" w:rsidTr="008A2808">
        <w:tc>
          <w:tcPr>
            <w:tcW w:w="1308" w:type="pct"/>
            <w:tcBorders>
              <w:top w:val="nil"/>
              <w:left w:val="nil"/>
              <w:bottom w:val="nil"/>
              <w:right w:val="nil"/>
            </w:tcBorders>
            <w:hideMark/>
          </w:tcPr>
          <w:p w14:paraId="1A748D42" w14:textId="77777777" w:rsidR="008A2808" w:rsidRDefault="008A2808">
            <w:pPr>
              <w:spacing w:after="0" w:line="360" w:lineRule="auto"/>
              <w:rPr>
                <w:rFonts w:cs="Arial"/>
                <w:szCs w:val="20"/>
              </w:rPr>
            </w:pPr>
            <w:r>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Default="008A2808">
            <w:pPr>
              <w:spacing w:after="0" w:line="360" w:lineRule="auto"/>
              <w:rPr>
                <w:rFonts w:cs="Arial"/>
                <w:szCs w:val="20"/>
              </w:rPr>
            </w:pPr>
            <w:r>
              <w:rPr>
                <w:rFonts w:cs="Arial"/>
                <w:szCs w:val="20"/>
              </w:rPr>
              <w:t>SK2020087982</w:t>
            </w:r>
          </w:p>
        </w:tc>
      </w:tr>
      <w:tr w:rsidR="008A2808" w14:paraId="17E56B73" w14:textId="77777777" w:rsidTr="008A2808">
        <w:tc>
          <w:tcPr>
            <w:tcW w:w="1308" w:type="pct"/>
            <w:tcBorders>
              <w:top w:val="nil"/>
              <w:left w:val="nil"/>
              <w:bottom w:val="nil"/>
              <w:right w:val="nil"/>
            </w:tcBorders>
            <w:hideMark/>
          </w:tcPr>
          <w:p w14:paraId="1FB3A533" w14:textId="77777777" w:rsidR="008A2808" w:rsidRDefault="008A2808">
            <w:pPr>
              <w:spacing w:after="0" w:line="360" w:lineRule="auto"/>
              <w:rPr>
                <w:rFonts w:cs="Arial"/>
                <w:szCs w:val="20"/>
              </w:rPr>
            </w:pPr>
            <w:r>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5D35DB3" w:rsidR="008A2808" w:rsidRDefault="00C048E2">
            <w:pPr>
              <w:spacing w:after="0" w:line="360" w:lineRule="auto"/>
              <w:rPr>
                <w:rFonts w:cs="Arial"/>
                <w:szCs w:val="20"/>
              </w:rPr>
            </w:pPr>
            <w:r w:rsidRPr="00A65DD7">
              <w:rPr>
                <w:rFonts w:cs="Arial"/>
                <w:szCs w:val="20"/>
              </w:rPr>
              <w:t>SK11 0200 0000 0000 0150 3152</w:t>
            </w:r>
          </w:p>
        </w:tc>
      </w:tr>
      <w:tr w:rsidR="008A2808" w14:paraId="75E6B9B2" w14:textId="77777777" w:rsidTr="008A2808">
        <w:tc>
          <w:tcPr>
            <w:tcW w:w="1308" w:type="pct"/>
            <w:tcBorders>
              <w:top w:val="nil"/>
              <w:left w:val="nil"/>
              <w:bottom w:val="nil"/>
              <w:right w:val="nil"/>
            </w:tcBorders>
            <w:hideMark/>
          </w:tcPr>
          <w:p w14:paraId="5757DCCA" w14:textId="77777777" w:rsidR="008A2808" w:rsidRDefault="008A2808">
            <w:pPr>
              <w:spacing w:after="0" w:line="360" w:lineRule="auto"/>
              <w:rPr>
                <w:rFonts w:cs="Arial"/>
                <w:szCs w:val="20"/>
              </w:rPr>
            </w:pPr>
            <w:r>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Default="008A2808">
            <w:pPr>
              <w:spacing w:after="0" w:line="360" w:lineRule="auto"/>
              <w:jc w:val="both"/>
              <w:rPr>
                <w:rFonts w:cs="Arial"/>
                <w:szCs w:val="20"/>
              </w:rPr>
            </w:pPr>
            <w:r>
              <w:rPr>
                <w:rFonts w:cs="Arial"/>
                <w:szCs w:val="20"/>
              </w:rPr>
              <w:t>+421 918 33 44 83</w:t>
            </w:r>
          </w:p>
        </w:tc>
      </w:tr>
      <w:tr w:rsidR="008A2808" w14:paraId="49830E80" w14:textId="77777777" w:rsidTr="008A2808">
        <w:tc>
          <w:tcPr>
            <w:tcW w:w="5000" w:type="pct"/>
            <w:gridSpan w:val="2"/>
            <w:tcBorders>
              <w:top w:val="nil"/>
              <w:left w:val="nil"/>
              <w:bottom w:val="nil"/>
              <w:right w:val="nil"/>
            </w:tcBorders>
            <w:hideMark/>
          </w:tcPr>
          <w:p w14:paraId="2F6ED235" w14:textId="77777777" w:rsidR="008A2808" w:rsidRDefault="008A2808">
            <w:pPr>
              <w:spacing w:after="0" w:line="360" w:lineRule="auto"/>
              <w:jc w:val="both"/>
              <w:rPr>
                <w:rFonts w:cs="Arial"/>
                <w:szCs w:val="20"/>
              </w:rPr>
            </w:pPr>
            <w:r>
              <w:rPr>
                <w:rFonts w:cs="Arial"/>
                <w:szCs w:val="20"/>
              </w:rPr>
              <w:t xml:space="preserve">Zapísaný v Obchodnom registri Okresného súdu v Banskej Bystrici dňa 29.10.1999, Oddiel </w:t>
            </w:r>
            <w:proofErr w:type="spellStart"/>
            <w:r>
              <w:rPr>
                <w:rFonts w:cs="Arial"/>
                <w:szCs w:val="20"/>
              </w:rPr>
              <w:t>Pš</w:t>
            </w:r>
            <w:proofErr w:type="spellEnd"/>
            <w:r>
              <w:rPr>
                <w:rFonts w:cs="Arial"/>
                <w:szCs w:val="20"/>
              </w:rPr>
              <w:t>, vložka č.155/S</w:t>
            </w:r>
          </w:p>
        </w:tc>
      </w:tr>
    </w:tbl>
    <w:p w14:paraId="43D016C5" w14:textId="77777777" w:rsidR="008A2808" w:rsidRDefault="008A2808" w:rsidP="008A2808">
      <w:pPr>
        <w:tabs>
          <w:tab w:val="left" w:pos="2127"/>
        </w:tabs>
        <w:spacing w:after="0"/>
        <w:rPr>
          <w:rFonts w:cs="Arial"/>
          <w:szCs w:val="20"/>
        </w:rPr>
      </w:pPr>
      <w:r>
        <w:rPr>
          <w:rFonts w:cs="Arial"/>
          <w:szCs w:val="20"/>
        </w:rPr>
        <w:t>(ďalej len „objednávateľ“)</w:t>
      </w:r>
    </w:p>
    <w:p w14:paraId="21066E57" w14:textId="77777777" w:rsidR="008A2808" w:rsidRDefault="008A2808" w:rsidP="008A2808">
      <w:pPr>
        <w:tabs>
          <w:tab w:val="left" w:pos="2127"/>
        </w:tabs>
        <w:spacing w:after="0"/>
        <w:rPr>
          <w:rFonts w:cs="Arial"/>
          <w:b/>
          <w:szCs w:val="20"/>
        </w:rPr>
      </w:pPr>
    </w:p>
    <w:p w14:paraId="0EC3D33B" w14:textId="77777777" w:rsidR="008A2808" w:rsidRDefault="008A2808" w:rsidP="008A2808">
      <w:pPr>
        <w:tabs>
          <w:tab w:val="left" w:pos="2127"/>
        </w:tabs>
        <w:spacing w:after="0"/>
        <w:rPr>
          <w:rFonts w:cs="Arial"/>
          <w:b/>
          <w:szCs w:val="20"/>
        </w:rPr>
      </w:pPr>
      <w:r>
        <w:rPr>
          <w:rFonts w:cs="Arial"/>
          <w:b/>
          <w:szCs w:val="20"/>
        </w:rPr>
        <w:t>Dodávateľ</w:t>
      </w:r>
    </w:p>
    <w:p w14:paraId="098B26D3" w14:textId="77777777" w:rsidR="008A2808"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14:paraId="6BCFDF24" w14:textId="77777777" w:rsidTr="008A2808">
        <w:tc>
          <w:tcPr>
            <w:tcW w:w="1937" w:type="dxa"/>
            <w:tcBorders>
              <w:top w:val="nil"/>
              <w:left w:val="nil"/>
              <w:bottom w:val="nil"/>
              <w:right w:val="nil"/>
            </w:tcBorders>
            <w:hideMark/>
          </w:tcPr>
          <w:p w14:paraId="3A5D1C75" w14:textId="77777777" w:rsidR="008A2808" w:rsidRDefault="008A2808">
            <w:pPr>
              <w:spacing w:after="0" w:line="360" w:lineRule="auto"/>
              <w:rPr>
                <w:rFonts w:cs="Arial"/>
                <w:szCs w:val="20"/>
              </w:rPr>
            </w:pPr>
            <w:r>
              <w:rPr>
                <w:rFonts w:cs="Arial"/>
                <w:szCs w:val="20"/>
              </w:rPr>
              <w:t>Obchodné meno:</w:t>
            </w:r>
          </w:p>
        </w:tc>
        <w:tc>
          <w:tcPr>
            <w:tcW w:w="7135" w:type="dxa"/>
            <w:tcBorders>
              <w:top w:val="nil"/>
              <w:left w:val="nil"/>
              <w:bottom w:val="dashed" w:sz="4" w:space="0" w:color="auto"/>
              <w:right w:val="nil"/>
            </w:tcBorders>
          </w:tcPr>
          <w:p w14:paraId="21198A00" w14:textId="77777777" w:rsidR="008A2808" w:rsidRDefault="008A2808">
            <w:pPr>
              <w:spacing w:after="0" w:line="360" w:lineRule="auto"/>
              <w:jc w:val="both"/>
              <w:rPr>
                <w:rFonts w:cs="Arial"/>
                <w:b/>
                <w:szCs w:val="20"/>
              </w:rPr>
            </w:pPr>
          </w:p>
        </w:tc>
      </w:tr>
      <w:tr w:rsidR="008A2808" w14:paraId="25090103" w14:textId="77777777" w:rsidTr="008A2808">
        <w:tc>
          <w:tcPr>
            <w:tcW w:w="1937" w:type="dxa"/>
            <w:tcBorders>
              <w:top w:val="nil"/>
              <w:left w:val="nil"/>
              <w:bottom w:val="nil"/>
              <w:right w:val="nil"/>
            </w:tcBorders>
            <w:hideMark/>
          </w:tcPr>
          <w:p w14:paraId="20B04A50" w14:textId="77777777" w:rsidR="008A2808" w:rsidRDefault="008A2808">
            <w:pPr>
              <w:spacing w:after="0" w:line="360" w:lineRule="auto"/>
              <w:rPr>
                <w:rFonts w:cs="Arial"/>
                <w:szCs w:val="20"/>
              </w:rPr>
            </w:pPr>
            <w:r>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Default="008A2808">
            <w:pPr>
              <w:spacing w:after="0" w:line="360" w:lineRule="auto"/>
              <w:jc w:val="both"/>
              <w:rPr>
                <w:rFonts w:cs="Arial"/>
                <w:szCs w:val="20"/>
              </w:rPr>
            </w:pPr>
          </w:p>
        </w:tc>
      </w:tr>
      <w:tr w:rsidR="008A2808" w14:paraId="3D09AC74" w14:textId="77777777" w:rsidTr="008A2808">
        <w:tc>
          <w:tcPr>
            <w:tcW w:w="1937" w:type="dxa"/>
            <w:tcBorders>
              <w:top w:val="nil"/>
              <w:left w:val="nil"/>
              <w:bottom w:val="nil"/>
              <w:right w:val="nil"/>
            </w:tcBorders>
            <w:hideMark/>
          </w:tcPr>
          <w:p w14:paraId="65789DCA" w14:textId="77777777" w:rsidR="008A2808" w:rsidRDefault="008A2808">
            <w:pPr>
              <w:spacing w:after="0" w:line="360" w:lineRule="auto"/>
              <w:rPr>
                <w:rFonts w:cs="Arial"/>
                <w:szCs w:val="20"/>
              </w:rPr>
            </w:pPr>
            <w:r>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Default="008A2808">
            <w:pPr>
              <w:pStyle w:val="Pta"/>
              <w:spacing w:after="0" w:line="360" w:lineRule="auto"/>
              <w:jc w:val="both"/>
              <w:rPr>
                <w:rFonts w:cs="Arial"/>
                <w:szCs w:val="20"/>
              </w:rPr>
            </w:pPr>
          </w:p>
        </w:tc>
      </w:tr>
      <w:tr w:rsidR="008A2808" w14:paraId="07E9B780" w14:textId="77777777" w:rsidTr="008A2808">
        <w:tc>
          <w:tcPr>
            <w:tcW w:w="1937" w:type="dxa"/>
            <w:tcBorders>
              <w:top w:val="nil"/>
              <w:left w:val="nil"/>
              <w:bottom w:val="nil"/>
              <w:right w:val="nil"/>
            </w:tcBorders>
            <w:hideMark/>
          </w:tcPr>
          <w:p w14:paraId="3729BC67" w14:textId="77777777" w:rsidR="008A2808" w:rsidRDefault="008A2808">
            <w:pPr>
              <w:spacing w:after="0" w:line="360" w:lineRule="auto"/>
              <w:rPr>
                <w:rFonts w:cs="Arial"/>
                <w:szCs w:val="20"/>
              </w:rPr>
            </w:pPr>
            <w:r>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Default="008A2808">
            <w:pPr>
              <w:spacing w:after="0" w:line="360" w:lineRule="auto"/>
              <w:jc w:val="both"/>
              <w:rPr>
                <w:rFonts w:cs="Arial"/>
                <w:szCs w:val="20"/>
              </w:rPr>
            </w:pPr>
          </w:p>
        </w:tc>
      </w:tr>
      <w:tr w:rsidR="008A2808" w14:paraId="094307DC" w14:textId="77777777" w:rsidTr="008A2808">
        <w:tc>
          <w:tcPr>
            <w:tcW w:w="1937" w:type="dxa"/>
            <w:tcBorders>
              <w:top w:val="nil"/>
              <w:left w:val="nil"/>
              <w:bottom w:val="nil"/>
              <w:right w:val="nil"/>
            </w:tcBorders>
            <w:hideMark/>
          </w:tcPr>
          <w:p w14:paraId="2C316778" w14:textId="77777777" w:rsidR="008A2808" w:rsidRDefault="008A2808">
            <w:pPr>
              <w:spacing w:after="0" w:line="360" w:lineRule="auto"/>
              <w:rPr>
                <w:rFonts w:cs="Arial"/>
                <w:szCs w:val="20"/>
              </w:rPr>
            </w:pPr>
            <w:r>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Default="008A2808">
            <w:pPr>
              <w:spacing w:after="0" w:line="360" w:lineRule="auto"/>
              <w:jc w:val="both"/>
              <w:rPr>
                <w:rFonts w:cs="Arial"/>
                <w:szCs w:val="20"/>
              </w:rPr>
            </w:pPr>
          </w:p>
        </w:tc>
      </w:tr>
      <w:tr w:rsidR="008A2808" w14:paraId="3975A13E" w14:textId="77777777" w:rsidTr="008A2808">
        <w:tc>
          <w:tcPr>
            <w:tcW w:w="1937" w:type="dxa"/>
            <w:tcBorders>
              <w:top w:val="nil"/>
              <w:left w:val="nil"/>
              <w:bottom w:val="nil"/>
              <w:right w:val="nil"/>
            </w:tcBorders>
            <w:hideMark/>
          </w:tcPr>
          <w:p w14:paraId="6B9138F1" w14:textId="77777777" w:rsidR="008A2808" w:rsidRDefault="008A2808">
            <w:pPr>
              <w:spacing w:after="0" w:line="360" w:lineRule="auto"/>
              <w:rPr>
                <w:rFonts w:cs="Arial"/>
                <w:szCs w:val="20"/>
              </w:rPr>
            </w:pPr>
            <w:r>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Default="008A2808">
            <w:pPr>
              <w:spacing w:after="0" w:line="360" w:lineRule="auto"/>
              <w:jc w:val="both"/>
              <w:rPr>
                <w:rFonts w:cs="Arial"/>
                <w:szCs w:val="20"/>
              </w:rPr>
            </w:pPr>
          </w:p>
        </w:tc>
      </w:tr>
      <w:tr w:rsidR="008A2808" w14:paraId="13A71C55" w14:textId="77777777" w:rsidTr="008A2808">
        <w:tc>
          <w:tcPr>
            <w:tcW w:w="1937" w:type="dxa"/>
            <w:tcBorders>
              <w:top w:val="nil"/>
              <w:left w:val="nil"/>
              <w:bottom w:val="nil"/>
              <w:right w:val="nil"/>
            </w:tcBorders>
            <w:hideMark/>
          </w:tcPr>
          <w:p w14:paraId="70B7A27C" w14:textId="77777777" w:rsidR="008A2808" w:rsidRDefault="008A2808">
            <w:pPr>
              <w:spacing w:after="0" w:line="360" w:lineRule="auto"/>
              <w:rPr>
                <w:rFonts w:cs="Arial"/>
                <w:szCs w:val="20"/>
              </w:rPr>
            </w:pPr>
            <w:r>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Default="008A2808">
            <w:pPr>
              <w:spacing w:after="0" w:line="360" w:lineRule="auto"/>
              <w:jc w:val="both"/>
              <w:rPr>
                <w:rFonts w:cs="Arial"/>
                <w:szCs w:val="20"/>
              </w:rPr>
            </w:pPr>
          </w:p>
        </w:tc>
      </w:tr>
      <w:tr w:rsidR="008A2808" w14:paraId="6BFE7F0C" w14:textId="77777777" w:rsidTr="008A2808">
        <w:tc>
          <w:tcPr>
            <w:tcW w:w="9072" w:type="dxa"/>
            <w:gridSpan w:val="2"/>
            <w:tcBorders>
              <w:top w:val="nil"/>
              <w:left w:val="nil"/>
              <w:bottom w:val="nil"/>
              <w:right w:val="nil"/>
            </w:tcBorders>
            <w:hideMark/>
          </w:tcPr>
          <w:p w14:paraId="0CF69D55" w14:textId="77777777" w:rsidR="008A2808" w:rsidRDefault="008A2808">
            <w:pPr>
              <w:spacing w:after="0" w:line="360" w:lineRule="auto"/>
              <w:jc w:val="both"/>
              <w:rPr>
                <w:rFonts w:cs="Arial"/>
                <w:szCs w:val="20"/>
              </w:rPr>
            </w:pPr>
            <w:r>
              <w:rPr>
                <w:rFonts w:cs="Arial"/>
                <w:szCs w:val="20"/>
              </w:rPr>
              <w:t>obchodná spoločnosť zapísaná v obchodnom registri SR, vedenom Okresným súdom .........., oddiel: ........., vložka č.: .............</w:t>
            </w:r>
          </w:p>
        </w:tc>
      </w:tr>
    </w:tbl>
    <w:p w14:paraId="1D5CDFE7" w14:textId="77777777" w:rsidR="008A2808" w:rsidRDefault="008A2808" w:rsidP="008A2808">
      <w:pPr>
        <w:spacing w:after="0"/>
        <w:rPr>
          <w:rFonts w:cs="Arial"/>
          <w:b/>
          <w:bCs/>
          <w:color w:val="000000"/>
          <w:szCs w:val="20"/>
        </w:rPr>
      </w:pPr>
      <w:r>
        <w:rPr>
          <w:rFonts w:cs="Arial"/>
          <w:szCs w:val="20"/>
        </w:rPr>
        <w:t>(ďalej len „</w:t>
      </w:r>
      <w:r>
        <w:rPr>
          <w:rFonts w:cs="Arial"/>
          <w:b/>
          <w:szCs w:val="20"/>
        </w:rPr>
        <w:t>dodávateľ</w:t>
      </w:r>
      <w:r>
        <w:rPr>
          <w:rFonts w:cs="Arial"/>
          <w:szCs w:val="20"/>
        </w:rPr>
        <w:t>“)</w:t>
      </w:r>
    </w:p>
    <w:p w14:paraId="0F06742B" w14:textId="77777777" w:rsidR="008A2808" w:rsidRDefault="008A2808" w:rsidP="008A2808">
      <w:pPr>
        <w:tabs>
          <w:tab w:val="left" w:pos="2127"/>
        </w:tabs>
        <w:spacing w:after="0"/>
        <w:rPr>
          <w:rFonts w:cs="Arial"/>
          <w:b/>
          <w:szCs w:val="20"/>
        </w:rPr>
      </w:pPr>
    </w:p>
    <w:p w14:paraId="05A34188" w14:textId="77777777" w:rsidR="008A2808" w:rsidRDefault="008A2808" w:rsidP="008A2808">
      <w:pPr>
        <w:tabs>
          <w:tab w:val="left" w:pos="2127"/>
        </w:tabs>
        <w:spacing w:after="0"/>
        <w:rPr>
          <w:rFonts w:cs="Arial"/>
          <w:b/>
          <w:szCs w:val="20"/>
        </w:rPr>
      </w:pPr>
    </w:p>
    <w:p w14:paraId="6315C2D0" w14:textId="77777777" w:rsidR="008A2808" w:rsidRDefault="008A2808" w:rsidP="008A2808">
      <w:pPr>
        <w:pStyle w:val="Nadpis4"/>
        <w:spacing w:after="0"/>
        <w:rPr>
          <w:rFonts w:cs="Arial"/>
          <w:b w:val="0"/>
          <w:szCs w:val="20"/>
        </w:rPr>
      </w:pPr>
      <w:r>
        <w:rPr>
          <w:rFonts w:cs="Arial"/>
          <w:b w:val="0"/>
          <w:bCs w:val="0"/>
          <w:szCs w:val="20"/>
        </w:rPr>
        <w:t>Čl. 2</w:t>
      </w:r>
    </w:p>
    <w:p w14:paraId="54DF9F8B" w14:textId="77777777" w:rsidR="008A2808" w:rsidRDefault="008A2808" w:rsidP="008A2808">
      <w:pPr>
        <w:spacing w:after="0"/>
        <w:jc w:val="center"/>
        <w:rPr>
          <w:rFonts w:cs="Arial"/>
          <w:b/>
          <w:szCs w:val="20"/>
        </w:rPr>
      </w:pPr>
      <w:r>
        <w:rPr>
          <w:rFonts w:cs="Arial"/>
          <w:b/>
          <w:szCs w:val="20"/>
        </w:rPr>
        <w:t>PREDMET ZMLUVY O DIELO</w:t>
      </w:r>
    </w:p>
    <w:p w14:paraId="21F88C9C" w14:textId="53CF425D"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Predmetom tejto Zmluvy  o dielo (ďalej len „zmluva“) je záväzok dodávateľa vykonať Lesnícke služby (činností) v ťažbovom procese na OZ Levice</w:t>
      </w:r>
      <w:r>
        <w:rPr>
          <w:rFonts w:ascii="Arial" w:hAnsi="Arial" w:cs="Arial"/>
          <w:sz w:val="20"/>
          <w:highlight w:val="yellow"/>
          <w:lang w:val="sk-SK"/>
        </w:rPr>
        <w:t xml:space="preserve">, VC </w:t>
      </w:r>
      <w:r w:rsidR="00C048E2">
        <w:rPr>
          <w:rFonts w:ascii="Arial" w:hAnsi="Arial" w:cs="Arial"/>
          <w:sz w:val="20"/>
          <w:highlight w:val="yellow"/>
          <w:lang w:val="sk-SK"/>
        </w:rPr>
        <w:t>Čifáre</w:t>
      </w:r>
      <w:r>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573712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77777777" w:rsidR="008A2808" w:rsidRDefault="008A2808" w:rsidP="00131FA1">
      <w:pPr>
        <w:pStyle w:val="Zkladntext"/>
        <w:numPr>
          <w:ilvl w:val="0"/>
          <w:numId w:val="7"/>
        </w:numPr>
        <w:spacing w:after="0"/>
        <w:rPr>
          <w:rFonts w:cs="Arial"/>
          <w:szCs w:val="20"/>
        </w:rPr>
      </w:pPr>
      <w:r>
        <w:rPr>
          <w:rFonts w:cs="Arial"/>
          <w:szCs w:val="20"/>
        </w:rPr>
        <w:t xml:space="preserve">s podmienkami uvedenými v súťažných podkladoch verejnej súťaže, ktorú vyhlásil objednávateľ v Úradnom vestníku EÚ č.  S 38 zo dňa 24.2.2021 pod </w:t>
      </w:r>
      <w:proofErr w:type="spellStart"/>
      <w:r>
        <w:rPr>
          <w:rFonts w:cs="Arial"/>
          <w:szCs w:val="20"/>
        </w:rPr>
        <w:t>čílsom</w:t>
      </w:r>
      <w:proofErr w:type="spellEnd"/>
      <w:r>
        <w:rPr>
          <w:rFonts w:cs="Arial"/>
          <w:szCs w:val="20"/>
        </w:rPr>
        <w:t xml:space="preserve">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Pr>
          <w:rFonts w:ascii="Arial" w:hAnsi="Arial" w:cs="Arial"/>
          <w:sz w:val="20"/>
          <w:highlight w:val="yellow"/>
          <w:lang w:val="sk-SK"/>
        </w:rPr>
        <w:t>do 31.12.2021,</w:t>
      </w:r>
      <w:r>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0"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0"/>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C048E2" w:rsidRDefault="008A2808">
            <w:pPr>
              <w:pStyle w:val="Bezriadkovania"/>
              <w:rPr>
                <w:rFonts w:ascii="Arial" w:hAnsi="Arial" w:cs="Arial"/>
                <w:sz w:val="20"/>
                <w:lang w:val="sk-SK"/>
              </w:rPr>
            </w:pPr>
            <w:r w:rsidRPr="00C048E2">
              <w:rPr>
                <w:rFonts w:ascii="Arial" w:hAnsi="Arial" w:cs="Arial"/>
                <w:sz w:val="20"/>
                <w:lang w:val="sk-SK"/>
              </w:rPr>
              <w:t>V Leviciach, dňa .....................</w:t>
            </w:r>
          </w:p>
        </w:tc>
        <w:tc>
          <w:tcPr>
            <w:tcW w:w="1512" w:type="dxa"/>
          </w:tcPr>
          <w:p w14:paraId="16D8D3B7" w14:textId="77777777" w:rsidR="008A2808" w:rsidRPr="00C048E2"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C048E2">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w:t>
      </w:r>
      <w:proofErr w:type="spellStart"/>
      <w:r>
        <w:rPr>
          <w:rFonts w:cs="Arial"/>
          <w:szCs w:val="20"/>
        </w:rPr>
        <w:t>Ing</w:t>
      </w:r>
      <w:proofErr w:type="spellEnd"/>
      <w:r>
        <w:rPr>
          <w:rFonts w:cs="Arial"/>
          <w:szCs w:val="20"/>
        </w:rPr>
        <w:t>,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77777777" w:rsidR="008A2808" w:rsidRDefault="008A2808">
            <w:pPr>
              <w:spacing w:after="0"/>
              <w:jc w:val="center"/>
              <w:rPr>
                <w:rFonts w:cs="Arial"/>
                <w:szCs w:val="20"/>
              </w:rPr>
            </w:pPr>
            <w:r>
              <w:rPr>
                <w:rFonts w:eastAsia="Calibri" w:cs="Arial"/>
                <w:szCs w:val="20"/>
              </w:rPr>
              <w:t>riaditeľ odštepného závodu</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5A3DF976" w14:textId="006F1D2B" w:rsidR="00610139" w:rsidRPr="00D96665" w:rsidRDefault="008A2808" w:rsidP="00610139">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bookmarkStart w:id="1" w:name="_GoBack"/>
      <w:bookmarkEnd w:id="1"/>
    </w:p>
    <w:sectPr w:rsidR="00610139" w:rsidRPr="00D9666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D8BBB" w14:textId="77777777" w:rsidR="006B19D0" w:rsidRDefault="006B19D0">
      <w:r>
        <w:separator/>
      </w:r>
    </w:p>
  </w:endnote>
  <w:endnote w:type="continuationSeparator" w:id="0">
    <w:p w14:paraId="5F7A4E98" w14:textId="77777777" w:rsidR="006B19D0" w:rsidRDefault="006B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048E2">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048E2">
                    <w:rPr>
                      <w:bCs/>
                      <w:noProof/>
                      <w:sz w:val="18"/>
                      <w:szCs w:val="18"/>
                    </w:rPr>
                    <w:t>11</w:t>
                  </w:r>
                  <w:r w:rsidRPr="007C3D49">
                    <w:rPr>
                      <w:bCs/>
                      <w:sz w:val="18"/>
                      <w:szCs w:val="18"/>
                    </w:rPr>
                    <w:fldChar w:fldCharType="end"/>
                  </w:r>
                </w:p>
              </w:tc>
            </w:tr>
          </w:tbl>
          <w:p w14:paraId="6C1DB06B" w14:textId="4C1116E8" w:rsidR="005E6172" w:rsidRPr="002917A0" w:rsidRDefault="006B19D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29AA0" w14:textId="77777777" w:rsidR="006B19D0" w:rsidRDefault="006B19D0">
      <w:r>
        <w:separator/>
      </w:r>
    </w:p>
  </w:footnote>
  <w:footnote w:type="continuationSeparator" w:id="0">
    <w:p w14:paraId="7E1525F8" w14:textId="77777777" w:rsidR="006B19D0" w:rsidRDefault="006B1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8FA"/>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9D0"/>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8E2"/>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5FB"/>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C50E-0622-4DFF-AA1F-025F961B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5260</Words>
  <Characters>29982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5</cp:revision>
  <cp:lastPrinted>2021-03-30T12:19:00Z</cp:lastPrinted>
  <dcterms:created xsi:type="dcterms:W3CDTF">2021-08-09T11:29:00Z</dcterms:created>
  <dcterms:modified xsi:type="dcterms:W3CDTF">2021-10-18T10:03:00Z</dcterms:modified>
  <cp:category>EIZ</cp:category>
</cp:coreProperties>
</file>