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14B00" w14:textId="77777777" w:rsidR="00F96395" w:rsidRDefault="00BF3168" w:rsidP="00BF3168">
      <w:pPr>
        <w:ind w:left="-1417"/>
      </w:pPr>
      <w:r w:rsidRPr="00BF3168">
        <w:rPr>
          <w:noProof/>
          <w:lang w:eastAsia="cs-CZ"/>
        </w:rPr>
        <w:drawing>
          <wp:inline distT="0" distB="0" distL="0" distR="0" wp14:anchorId="66EA81A4" wp14:editId="4D7C66BD">
            <wp:extent cx="7473244" cy="2963933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0839" cy="2974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73F5A" w14:textId="77777777" w:rsidR="00BF3168" w:rsidRDefault="00BF3168" w:rsidP="00BF3168">
      <w:pPr>
        <w:ind w:left="-1417"/>
      </w:pPr>
    </w:p>
    <w:p w14:paraId="57663F4D" w14:textId="77777777" w:rsidR="00BF3168" w:rsidRDefault="00BF3168" w:rsidP="00BF3168">
      <w:pPr>
        <w:ind w:left="-142" w:hanging="1134"/>
        <w:rPr>
          <w:b/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BF3168">
        <w:rPr>
          <w:b/>
          <w:sz w:val="24"/>
          <w:szCs w:val="24"/>
          <w:u w:val="single"/>
        </w:rPr>
        <w:t>Protokol o zkoušce B 20496</w:t>
      </w:r>
    </w:p>
    <w:p w14:paraId="0897647D" w14:textId="77777777" w:rsidR="00BF3168" w:rsidRPr="00BB0466" w:rsidRDefault="00BF3168" w:rsidP="00BF3168">
      <w:pPr>
        <w:ind w:left="-142"/>
        <w:rPr>
          <w:b/>
          <w:u w:val="single"/>
        </w:rPr>
      </w:pPr>
    </w:p>
    <w:p w14:paraId="32F6B806" w14:textId="77777777" w:rsidR="00BF3168" w:rsidRPr="00BB0466" w:rsidRDefault="00BF3168" w:rsidP="00BF3168">
      <w:pPr>
        <w:ind w:left="-142"/>
      </w:pPr>
      <w:r w:rsidRPr="00BB0466">
        <w:t>Identifikace laboratorní zkoušky:</w:t>
      </w:r>
      <w:r w:rsidRPr="00BB0466">
        <w:tab/>
      </w:r>
      <w:r w:rsidR="00BB0466">
        <w:tab/>
      </w:r>
      <w:r w:rsidRPr="00BB0466">
        <w:t>B 20496</w:t>
      </w:r>
    </w:p>
    <w:p w14:paraId="3DFE82E4" w14:textId="77777777" w:rsidR="00BF3168" w:rsidRPr="00BB0466" w:rsidRDefault="00BF3168" w:rsidP="00BF3168">
      <w:pPr>
        <w:ind w:left="-142"/>
      </w:pPr>
      <w:r w:rsidRPr="00BB0466">
        <w:t>Testovaný přípravek:</w:t>
      </w:r>
      <w:r w:rsidRPr="00BB0466">
        <w:tab/>
      </w:r>
      <w:r w:rsidRPr="00BB0466">
        <w:tab/>
      </w:r>
      <w:r w:rsidRPr="00BB0466">
        <w:tab/>
        <w:t>Meliseptol rapid</w:t>
      </w:r>
    </w:p>
    <w:p w14:paraId="67F02DF5" w14:textId="77777777" w:rsidR="00BF3168" w:rsidRPr="00BB0466" w:rsidRDefault="00BF3168" w:rsidP="00BF3168">
      <w:pPr>
        <w:ind w:left="-142"/>
      </w:pPr>
      <w:r w:rsidRPr="00BB0466">
        <w:t>Šarže č.: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15453M19</w:t>
      </w:r>
    </w:p>
    <w:p w14:paraId="041FF4A3" w14:textId="77777777" w:rsidR="00BF3168" w:rsidRPr="00BB0466" w:rsidRDefault="00BF3168" w:rsidP="00BF3168">
      <w:pPr>
        <w:ind w:left="-142"/>
      </w:pPr>
      <w:r w:rsidRPr="00BB0466">
        <w:t>Objednavatel:</w:t>
      </w:r>
      <w:r w:rsidRPr="00BB0466">
        <w:tab/>
      </w:r>
      <w:r w:rsidRPr="00BB0466">
        <w:tab/>
      </w:r>
      <w:r w:rsidRPr="00BB0466">
        <w:tab/>
      </w:r>
      <w:r w:rsidRPr="00BB0466">
        <w:tab/>
        <w:t>B. Braun Medical AG</w:t>
      </w:r>
    </w:p>
    <w:p w14:paraId="58F8C284" w14:textId="77777777" w:rsidR="00BB0466" w:rsidRPr="00BB0466" w:rsidRDefault="00BB0466" w:rsidP="00BF3168">
      <w:pPr>
        <w:ind w:left="-142"/>
      </w:pPr>
      <w:r w:rsidRPr="00BB0466">
        <w:t>Datum objednávky:</w:t>
      </w:r>
      <w:r w:rsidRPr="00BB0466">
        <w:tab/>
      </w:r>
      <w:r w:rsidRPr="00BB0466">
        <w:tab/>
      </w:r>
      <w:r w:rsidRPr="00BB0466">
        <w:tab/>
        <w:t>2016-08-24</w:t>
      </w:r>
    </w:p>
    <w:p w14:paraId="5A4B2FB9" w14:textId="77777777" w:rsidR="00BB0466" w:rsidRPr="00BB0466" w:rsidRDefault="00BB0466" w:rsidP="00BF3168">
      <w:pPr>
        <w:ind w:left="-142"/>
      </w:pPr>
      <w:r w:rsidRPr="00BB0466">
        <w:t>Datum dodání:</w:t>
      </w:r>
      <w:r w:rsidRPr="00BB0466">
        <w:tab/>
      </w:r>
      <w:r w:rsidRPr="00BB0466">
        <w:tab/>
      </w:r>
      <w:r w:rsidRPr="00BB0466">
        <w:tab/>
      </w:r>
      <w:r w:rsidRPr="00BB0466">
        <w:tab/>
        <w:t>2016-08-11</w:t>
      </w:r>
    </w:p>
    <w:p w14:paraId="1172AA05" w14:textId="77777777" w:rsidR="00BB0466" w:rsidRPr="00BB0466" w:rsidRDefault="00BB0466" w:rsidP="00BF3168">
      <w:pPr>
        <w:ind w:left="-142"/>
      </w:pPr>
      <w:r w:rsidRPr="00BB0466">
        <w:t>Podmínky skladování:</w:t>
      </w:r>
      <w:r w:rsidRPr="00BB0466">
        <w:tab/>
      </w:r>
      <w:r w:rsidRPr="00BB0466">
        <w:tab/>
      </w:r>
      <w:r w:rsidRPr="00BB0466">
        <w:tab/>
        <w:t>podle výrobce</w:t>
      </w:r>
    </w:p>
    <w:p w14:paraId="76F1452D" w14:textId="77777777" w:rsidR="00BB0466" w:rsidRPr="00BB0466" w:rsidRDefault="00BB0466" w:rsidP="00BB0466">
      <w:pPr>
        <w:spacing w:after="0"/>
        <w:ind w:left="-142"/>
      </w:pPr>
      <w:r w:rsidRPr="00BB0466">
        <w:t>Ředění přípravku pro použití podle</w:t>
      </w:r>
    </w:p>
    <w:p w14:paraId="20F7B481" w14:textId="77777777" w:rsidR="00BB0466" w:rsidRPr="00BB0466" w:rsidRDefault="00BB0466" w:rsidP="00BB0466">
      <w:pPr>
        <w:ind w:left="-142"/>
      </w:pPr>
      <w:r w:rsidRPr="00BB0466">
        <w:t>doporučení výrobce:</w:t>
      </w:r>
      <w:r w:rsidRPr="00BB0466">
        <w:tab/>
      </w:r>
      <w:r w:rsidRPr="00BB0466">
        <w:tab/>
      </w:r>
      <w:r w:rsidRPr="00BB0466">
        <w:tab/>
        <w:t>koncentrovaná aplikace</w:t>
      </w:r>
    </w:p>
    <w:p w14:paraId="59D474BB" w14:textId="77777777" w:rsidR="00BB0466" w:rsidRPr="00BB0466" w:rsidRDefault="00BB0466" w:rsidP="00BB0466">
      <w:pPr>
        <w:ind w:left="-142"/>
      </w:pPr>
      <w:r w:rsidRPr="00BB0466">
        <w:t>Vzhled: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čirá kapalina</w:t>
      </w:r>
    </w:p>
    <w:p w14:paraId="468F08CB" w14:textId="77777777" w:rsidR="00BB0466" w:rsidRPr="00BB0466" w:rsidRDefault="00BB0466" w:rsidP="00BB0466">
      <w:pPr>
        <w:ind w:left="-142"/>
      </w:pPr>
      <w:r w:rsidRPr="00BB0466">
        <w:t>Vůně: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aromatická</w:t>
      </w:r>
    </w:p>
    <w:p w14:paraId="78512BEF" w14:textId="77777777" w:rsidR="00BB0466" w:rsidRPr="00BB0466" w:rsidRDefault="00BB0466" w:rsidP="00BB0466">
      <w:pPr>
        <w:spacing w:after="0"/>
        <w:ind w:left="-142"/>
      </w:pPr>
      <w:r w:rsidRPr="00BB0466">
        <w:t>pH: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 xml:space="preserve">100% </w:t>
      </w:r>
      <w:r w:rsidRPr="00BB0466">
        <w:tab/>
        <w:t>7,07</w:t>
      </w:r>
    </w:p>
    <w:p w14:paraId="5D0F6802" w14:textId="77777777" w:rsidR="00BB0466" w:rsidRPr="00BB0466" w:rsidRDefault="00BB0466" w:rsidP="00BB0466">
      <w:pPr>
        <w:spacing w:after="0"/>
        <w:ind w:left="-142"/>
      </w:pP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 xml:space="preserve">80% </w:t>
      </w:r>
      <w:r w:rsidRPr="00BB0466">
        <w:tab/>
        <w:t>6,75</w:t>
      </w:r>
    </w:p>
    <w:p w14:paraId="3315FC0E" w14:textId="77777777" w:rsidR="00BB0466" w:rsidRPr="00BB0466" w:rsidRDefault="00BB0466" w:rsidP="00BB0466">
      <w:pPr>
        <w:spacing w:after="0"/>
        <w:ind w:left="-142"/>
      </w:pP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50%</w:t>
      </w:r>
      <w:r w:rsidRPr="00BB0466">
        <w:tab/>
        <w:t>6,59</w:t>
      </w:r>
    </w:p>
    <w:p w14:paraId="6D736B11" w14:textId="77777777" w:rsidR="00BB0466" w:rsidRPr="00BB0466" w:rsidRDefault="00BB0466" w:rsidP="00BB0466">
      <w:pPr>
        <w:ind w:left="-142"/>
      </w:pP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20%</w:t>
      </w:r>
      <w:r w:rsidRPr="00BB0466">
        <w:tab/>
        <w:t>6,22</w:t>
      </w:r>
    </w:p>
    <w:p w14:paraId="7FDF5E0A" w14:textId="77777777" w:rsidR="00BB0466" w:rsidRPr="00BB0466" w:rsidRDefault="00BB0466" w:rsidP="00BB0466">
      <w:pPr>
        <w:spacing w:after="0"/>
        <w:ind w:left="-142"/>
      </w:pPr>
      <w:r w:rsidRPr="00BB0466">
        <w:t>Účinné látky:</w:t>
      </w:r>
      <w:r w:rsidRPr="00BB0466">
        <w:tab/>
      </w:r>
      <w:r w:rsidRPr="00BB0466">
        <w:tab/>
      </w:r>
      <w:r w:rsidRPr="00BB0466">
        <w:tab/>
      </w:r>
      <w:r w:rsidRPr="00BB0466">
        <w:tab/>
        <w:t>ve 100 g:</w:t>
      </w:r>
      <w:r w:rsidRPr="00BB0466">
        <w:tab/>
        <w:t>50% Propan-1-olu</w:t>
      </w:r>
    </w:p>
    <w:p w14:paraId="37279102" w14:textId="77777777" w:rsidR="00BB0466" w:rsidRPr="00BB0466" w:rsidRDefault="00BB0466" w:rsidP="00BB0466">
      <w:pPr>
        <w:ind w:left="-142"/>
      </w:pPr>
      <w:r w:rsidRPr="00BB0466">
        <w:t xml:space="preserve">                                                                                          </w:t>
      </w:r>
      <w:r w:rsidRPr="00BB0466">
        <w:tab/>
        <w:t>0,075% Didecyldimethylamoniumchloridu</w:t>
      </w:r>
    </w:p>
    <w:p w14:paraId="03F2B872" w14:textId="77777777" w:rsidR="00BB0466" w:rsidRPr="00BB0466" w:rsidRDefault="00BB0466" w:rsidP="00BB0466">
      <w:pPr>
        <w:spacing w:after="0"/>
        <w:ind w:left="3544" w:right="-142" w:hanging="3686"/>
      </w:pPr>
      <w:r w:rsidRPr="00BB0466">
        <w:t>Metoda:</w:t>
      </w:r>
      <w:r w:rsidRPr="00BB0466">
        <w:tab/>
        <w:t>EN 13624 (Stav 2013/prA1_2015) Kvantitativní suspenzní test na hodnocení fungicidního nebo levurocidního účinku v oblasti zdravotnictví – Testovací metoda a požadavky (Fáze 2, stupeň 1)</w:t>
      </w:r>
    </w:p>
    <w:p w14:paraId="119AA22B" w14:textId="77777777" w:rsidR="00BB0466" w:rsidRPr="00BB0466" w:rsidRDefault="00BB0466" w:rsidP="00BB0466">
      <w:pPr>
        <w:spacing w:after="0"/>
        <w:ind w:left="3544" w:hanging="4"/>
      </w:pPr>
      <w:r w:rsidRPr="00BB0466">
        <w:t>SOP 02-051</w:t>
      </w:r>
    </w:p>
    <w:p w14:paraId="744BFA4C" w14:textId="77777777" w:rsidR="00BB0466" w:rsidRDefault="00BB0466" w:rsidP="00BB0466">
      <w:pPr>
        <w:spacing w:after="0"/>
        <w:ind w:left="3544" w:hanging="4"/>
        <w:rPr>
          <w:sz w:val="24"/>
          <w:szCs w:val="24"/>
        </w:rPr>
      </w:pPr>
    </w:p>
    <w:p w14:paraId="21CE3C08" w14:textId="77777777" w:rsidR="00BB0466" w:rsidRDefault="00BB0466" w:rsidP="00BB0466">
      <w:pPr>
        <w:ind w:left="-142"/>
        <w:rPr>
          <w:sz w:val="24"/>
          <w:szCs w:val="24"/>
        </w:rPr>
      </w:pPr>
    </w:p>
    <w:p w14:paraId="7FE1D3A6" w14:textId="77777777" w:rsidR="00BB0466" w:rsidRDefault="00BB0466" w:rsidP="00BB0466">
      <w:pPr>
        <w:ind w:left="-142"/>
        <w:rPr>
          <w:sz w:val="24"/>
          <w:szCs w:val="24"/>
        </w:rPr>
      </w:pPr>
    </w:p>
    <w:p w14:paraId="158171DB" w14:textId="77777777" w:rsidR="00BB0466" w:rsidRDefault="00BB0466" w:rsidP="00BB0466">
      <w:pPr>
        <w:ind w:left="-142"/>
        <w:rPr>
          <w:sz w:val="24"/>
          <w:szCs w:val="24"/>
        </w:rPr>
      </w:pPr>
    </w:p>
    <w:p w14:paraId="21F99D6D" w14:textId="77777777" w:rsidR="00BB0466" w:rsidRDefault="00BB0466" w:rsidP="00BB0466">
      <w:pPr>
        <w:ind w:left="-142"/>
      </w:pPr>
      <w:r w:rsidRPr="00BB0466">
        <w:lastRenderedPageBreak/>
        <w:t>Protokol o zkoušce B 20496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>
        <w:t xml:space="preserve">     </w:t>
      </w:r>
      <w:r w:rsidRPr="00BB0466">
        <w:t>Strana 1 z</w:t>
      </w:r>
      <w:r>
        <w:t> </w:t>
      </w:r>
      <w:r w:rsidRPr="00BB0466">
        <w:t>5</w:t>
      </w:r>
    </w:p>
    <w:p w14:paraId="0019214A" w14:textId="77777777" w:rsidR="00BB0466" w:rsidRDefault="00BB0466" w:rsidP="00BB0466">
      <w:pPr>
        <w:ind w:left="-1417"/>
      </w:pPr>
      <w:r w:rsidRPr="00BB0466">
        <w:rPr>
          <w:noProof/>
          <w:lang w:eastAsia="cs-CZ"/>
        </w:rPr>
        <w:drawing>
          <wp:inline distT="0" distB="0" distL="0" distR="0" wp14:anchorId="387E4BA9" wp14:editId="6029548E">
            <wp:extent cx="7473321" cy="756356"/>
            <wp:effectExtent l="0" t="0" r="0" b="571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8488" cy="79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EBA52" w14:textId="77777777" w:rsidR="00BB0466" w:rsidRDefault="00BB0466" w:rsidP="00BB0466">
      <w:pPr>
        <w:ind w:left="-142"/>
      </w:pPr>
      <w:r>
        <w:t>Metoda neutralizace:</w:t>
      </w:r>
      <w:r>
        <w:tab/>
      </w:r>
      <w:r>
        <w:tab/>
      </w:r>
      <w:r>
        <w:tab/>
      </w:r>
      <w:r w:rsidR="00361D80">
        <w:t>neutralizace ředěním</w:t>
      </w:r>
    </w:p>
    <w:p w14:paraId="38DEBC99" w14:textId="77777777" w:rsidR="00361D80" w:rsidRDefault="00361D80" w:rsidP="00BB0466">
      <w:pPr>
        <w:ind w:left="-142"/>
      </w:pPr>
      <w:r>
        <w:t>Ředidlo:</w:t>
      </w:r>
      <w:r>
        <w:tab/>
      </w:r>
      <w:r>
        <w:tab/>
      </w:r>
      <w:r>
        <w:tab/>
      </w:r>
      <w:r>
        <w:tab/>
      </w:r>
      <w:r>
        <w:tab/>
        <w:t>destilovaná voda</w:t>
      </w:r>
    </w:p>
    <w:p w14:paraId="53F614C5" w14:textId="77777777" w:rsidR="00361D80" w:rsidRDefault="00361D80" w:rsidP="00BB0466">
      <w:pPr>
        <w:ind w:left="-142"/>
      </w:pPr>
      <w:r>
        <w:t>Doba testování:</w:t>
      </w:r>
      <w:r>
        <w:tab/>
      </w:r>
      <w:r>
        <w:tab/>
      </w:r>
      <w:r>
        <w:tab/>
      </w:r>
      <w:r>
        <w:tab/>
        <w:t>2016-09-07 až 2016-09-09</w:t>
      </w:r>
    </w:p>
    <w:p w14:paraId="2287A595" w14:textId="77777777" w:rsidR="00361D80" w:rsidRDefault="00361D80" w:rsidP="00BB0466">
      <w:pPr>
        <w:ind w:left="-142"/>
      </w:pPr>
      <w:r>
        <w:t>Teplota testování:</w:t>
      </w:r>
      <w:r>
        <w:tab/>
      </w:r>
      <w:r>
        <w:tab/>
      </w:r>
      <w:r>
        <w:tab/>
        <w:t xml:space="preserve">20 °C </w:t>
      </w:r>
      <w:r>
        <w:rPr>
          <w:rFonts w:ascii="Calibri Light" w:hAnsi="Calibri Light"/>
        </w:rPr>
        <w:t>±</w:t>
      </w:r>
      <w:r>
        <w:t xml:space="preserve"> 1 °C</w:t>
      </w:r>
    </w:p>
    <w:p w14:paraId="48E7FAB4" w14:textId="77777777" w:rsidR="00361D80" w:rsidRDefault="00361D80" w:rsidP="00BB0466">
      <w:pPr>
        <w:ind w:left="-142"/>
      </w:pPr>
      <w:r>
        <w:t>Koncentrace testovaného přípravku:</w:t>
      </w:r>
      <w:r>
        <w:tab/>
        <w:t>80%, 50%, 25% (v/v – konečná koncentrace)</w:t>
      </w:r>
    </w:p>
    <w:p w14:paraId="0689A05D" w14:textId="77777777" w:rsidR="00361D80" w:rsidRDefault="00361D80" w:rsidP="00BB0466">
      <w:pPr>
        <w:ind w:left="-142"/>
      </w:pPr>
      <w:r>
        <w:t>Expoziční doba:</w:t>
      </w:r>
      <w:r>
        <w:tab/>
      </w:r>
      <w:r>
        <w:tab/>
      </w:r>
      <w:r>
        <w:tab/>
      </w:r>
      <w:r>
        <w:tab/>
        <w:t>½ / 1 min</w:t>
      </w:r>
    </w:p>
    <w:p w14:paraId="68D9C282" w14:textId="77777777" w:rsidR="00361D80" w:rsidRDefault="00361D80" w:rsidP="00BB0466">
      <w:pPr>
        <w:ind w:left="-142"/>
      </w:pPr>
      <w:r>
        <w:t>Stabilita a vzhled směsi během postupu:</w:t>
      </w:r>
      <w:r>
        <w:tab/>
        <w:t>žádné vločkování ani sraženiny</w:t>
      </w:r>
    </w:p>
    <w:p w14:paraId="0507F44F" w14:textId="77777777" w:rsidR="00361D80" w:rsidRDefault="00361D80" w:rsidP="00BB0466">
      <w:pPr>
        <w:ind w:left="-142"/>
      </w:pPr>
      <w:r>
        <w:t>Postup počítání:</w:t>
      </w:r>
      <w:r>
        <w:tab/>
      </w:r>
      <w:r>
        <w:tab/>
      </w:r>
      <w:r>
        <w:tab/>
      </w:r>
      <w:r>
        <w:tab/>
        <w:t>metoda vylití na destičku</w:t>
      </w:r>
    </w:p>
    <w:p w14:paraId="1D343093" w14:textId="77777777" w:rsidR="00361D80" w:rsidRDefault="00361D80" w:rsidP="00BB0466">
      <w:pPr>
        <w:ind w:left="-142"/>
      </w:pPr>
      <w:r>
        <w:t>Inkubace:</w:t>
      </w:r>
      <w:r>
        <w:tab/>
      </w:r>
      <w:r>
        <w:tab/>
      </w:r>
      <w:r>
        <w:tab/>
      </w:r>
      <w:r>
        <w:tab/>
        <w:t xml:space="preserve">30 °C </w:t>
      </w:r>
      <w:r>
        <w:rPr>
          <w:rFonts w:ascii="Calibri Light" w:hAnsi="Calibri Light"/>
        </w:rPr>
        <w:t>±</w:t>
      </w:r>
      <w:r>
        <w:t xml:space="preserve"> 1 °C – 48 h</w:t>
      </w:r>
    </w:p>
    <w:p w14:paraId="763841E1" w14:textId="77777777" w:rsidR="00361D80" w:rsidRDefault="00361D80" w:rsidP="00D21A9C">
      <w:pPr>
        <w:ind w:left="3544" w:hanging="3686"/>
      </w:pPr>
      <w:r>
        <w:t>Neutralizátor / oplachový roztok:</w:t>
      </w:r>
      <w:r>
        <w:tab/>
      </w:r>
      <w:r w:rsidR="00D21A9C">
        <w:t>3,0 % polysorbát 80 + 0,3 % Lecitin + 0,1 % histidin + 0,5 % thiosíran sodný (TLH-Thio)</w:t>
      </w:r>
    </w:p>
    <w:p w14:paraId="674443B4" w14:textId="77777777" w:rsidR="00D21A9C" w:rsidRDefault="00D21A9C" w:rsidP="00D21A9C">
      <w:pPr>
        <w:ind w:left="3544" w:hanging="3686"/>
      </w:pPr>
      <w:r>
        <w:t>Interferující látky:</w:t>
      </w:r>
      <w:r>
        <w:tab/>
        <w:t>3,0 g/l bovinního albumínu + 3,0 ml/l ovčích erythrocytů (špinavé podmínky)</w:t>
      </w:r>
    </w:p>
    <w:p w14:paraId="40E6510B" w14:textId="77777777" w:rsidR="00D21A9C" w:rsidRDefault="00D21A9C" w:rsidP="00D21A9C">
      <w:pPr>
        <w:ind w:left="3544" w:hanging="3686"/>
      </w:pPr>
      <w:r>
        <w:t>Testovací kmen:</w:t>
      </w:r>
      <w:r>
        <w:tab/>
      </w:r>
      <w:r w:rsidRPr="00EF43B3">
        <w:rPr>
          <w:i/>
        </w:rPr>
        <w:t>Candida albicans</w:t>
      </w:r>
      <w:r>
        <w:tab/>
        <w:t>ATCC 10231</w:t>
      </w:r>
    </w:p>
    <w:p w14:paraId="5EBFE81D" w14:textId="77777777" w:rsidR="00D21A9C" w:rsidRDefault="00D21A9C" w:rsidP="00D21A9C">
      <w:pPr>
        <w:ind w:left="3544" w:hanging="3686"/>
      </w:pPr>
    </w:p>
    <w:p w14:paraId="03388791" w14:textId="77777777" w:rsidR="00D21A9C" w:rsidRDefault="00D21A9C" w:rsidP="00D21A9C">
      <w:pPr>
        <w:ind w:left="3544" w:hanging="3686"/>
      </w:pPr>
      <w:r>
        <w:t>Požadavek:</w:t>
      </w:r>
    </w:p>
    <w:p w14:paraId="2AB56FCA" w14:textId="77777777" w:rsidR="00D21A9C" w:rsidRDefault="00D21A9C" w:rsidP="00D21A9C">
      <w:pPr>
        <w:ind w:left="3544" w:hanging="3686"/>
      </w:pPr>
      <w:r>
        <w:t>EN 13624:</w:t>
      </w:r>
      <w:r>
        <w:tab/>
        <w:t xml:space="preserve">Redukce </w:t>
      </w:r>
      <w:r>
        <w:sym w:font="Symbol" w:char="F0B3"/>
      </w:r>
      <w:r>
        <w:t xml:space="preserve">  4 log</w:t>
      </w:r>
    </w:p>
    <w:p w14:paraId="0D8E4F03" w14:textId="77777777" w:rsidR="00D21A9C" w:rsidRDefault="00D21A9C" w:rsidP="00D21A9C">
      <w:pPr>
        <w:ind w:left="3544" w:hanging="3686"/>
      </w:pPr>
    </w:p>
    <w:p w14:paraId="2779DA2B" w14:textId="77777777" w:rsidR="00D21A9C" w:rsidRDefault="00D21A9C" w:rsidP="00D21A9C">
      <w:pPr>
        <w:ind w:left="3544" w:hanging="3686"/>
      </w:pPr>
    </w:p>
    <w:p w14:paraId="08B36051" w14:textId="77777777" w:rsidR="00D21A9C" w:rsidRDefault="00D21A9C" w:rsidP="00D21A9C">
      <w:pPr>
        <w:ind w:left="3544" w:hanging="3686"/>
      </w:pPr>
    </w:p>
    <w:p w14:paraId="6482BBD8" w14:textId="77777777" w:rsidR="00D21A9C" w:rsidRDefault="00D21A9C" w:rsidP="00D21A9C">
      <w:pPr>
        <w:ind w:left="3544" w:hanging="3686"/>
      </w:pPr>
    </w:p>
    <w:p w14:paraId="066D450F" w14:textId="77777777" w:rsidR="00D21A9C" w:rsidRDefault="00D21A9C" w:rsidP="00D21A9C">
      <w:pPr>
        <w:ind w:left="3544" w:hanging="3686"/>
      </w:pPr>
    </w:p>
    <w:p w14:paraId="28FF0008" w14:textId="77777777" w:rsidR="00D21A9C" w:rsidRDefault="00D21A9C" w:rsidP="00D21A9C">
      <w:pPr>
        <w:ind w:left="3544" w:hanging="3686"/>
      </w:pPr>
    </w:p>
    <w:p w14:paraId="59B0F37E" w14:textId="77777777" w:rsidR="00D21A9C" w:rsidRDefault="00D21A9C" w:rsidP="00D21A9C">
      <w:pPr>
        <w:ind w:left="3544" w:hanging="3686"/>
      </w:pPr>
    </w:p>
    <w:p w14:paraId="747A18A3" w14:textId="77777777" w:rsidR="00D21A9C" w:rsidRDefault="00D21A9C" w:rsidP="00D21A9C">
      <w:pPr>
        <w:ind w:left="3544" w:hanging="3686"/>
      </w:pPr>
    </w:p>
    <w:p w14:paraId="0B102CB0" w14:textId="77777777" w:rsidR="00D21A9C" w:rsidRDefault="00D21A9C" w:rsidP="00D21A9C">
      <w:pPr>
        <w:ind w:left="3544" w:hanging="3686"/>
      </w:pPr>
    </w:p>
    <w:p w14:paraId="068F1F01" w14:textId="77777777" w:rsidR="00D21A9C" w:rsidRDefault="00D21A9C" w:rsidP="00D21A9C">
      <w:pPr>
        <w:ind w:left="3544" w:hanging="3686"/>
      </w:pPr>
    </w:p>
    <w:p w14:paraId="3BA50C48" w14:textId="77777777" w:rsidR="00D21A9C" w:rsidRDefault="00D21A9C" w:rsidP="00D21A9C">
      <w:pPr>
        <w:ind w:left="3544" w:hanging="3686"/>
      </w:pPr>
    </w:p>
    <w:p w14:paraId="45D4F25C" w14:textId="77777777" w:rsidR="00D21A9C" w:rsidRDefault="00D21A9C" w:rsidP="00D21A9C">
      <w:pPr>
        <w:ind w:left="3544" w:hanging="3686"/>
      </w:pPr>
    </w:p>
    <w:p w14:paraId="156282D9" w14:textId="77777777" w:rsidR="00D21A9C" w:rsidRDefault="00D21A9C" w:rsidP="00D21A9C">
      <w:pPr>
        <w:ind w:left="3544" w:hanging="3686"/>
      </w:pPr>
    </w:p>
    <w:p w14:paraId="7F4286FC" w14:textId="77777777" w:rsidR="00D21A9C" w:rsidRDefault="00D21A9C" w:rsidP="00D21A9C">
      <w:pPr>
        <w:ind w:left="3544" w:hanging="3686"/>
      </w:pPr>
    </w:p>
    <w:p w14:paraId="36416EAE" w14:textId="77777777" w:rsidR="00D21A9C" w:rsidRDefault="00D21A9C" w:rsidP="00D21A9C">
      <w:pPr>
        <w:ind w:left="3544" w:hanging="3686"/>
      </w:pPr>
    </w:p>
    <w:p w14:paraId="073FC9E1" w14:textId="77777777" w:rsidR="00D21A9C" w:rsidRDefault="00D21A9C" w:rsidP="00D21A9C">
      <w:pPr>
        <w:ind w:left="3544" w:hanging="3686"/>
      </w:pPr>
    </w:p>
    <w:p w14:paraId="353066D9" w14:textId="77777777" w:rsidR="00D21A9C" w:rsidRDefault="00D21A9C" w:rsidP="00D21A9C">
      <w:pPr>
        <w:ind w:left="3544" w:hanging="3686"/>
      </w:pPr>
      <w:r>
        <w:t>Protokol o zkoušce 20496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Strana 2 z 5</w:t>
      </w:r>
    </w:p>
    <w:p w14:paraId="1CE66FD2" w14:textId="77777777" w:rsidR="00D21A9C" w:rsidRDefault="00D21A9C" w:rsidP="00D21A9C">
      <w:pPr>
        <w:ind w:left="3544" w:hanging="4961"/>
      </w:pPr>
      <w:r w:rsidRPr="00BB0466">
        <w:rPr>
          <w:noProof/>
          <w:lang w:eastAsia="cs-CZ"/>
        </w:rPr>
        <w:drawing>
          <wp:inline distT="0" distB="0" distL="0" distR="0" wp14:anchorId="2C9DB456" wp14:editId="391C1E89">
            <wp:extent cx="7475145" cy="756356"/>
            <wp:effectExtent l="0" t="0" r="0" b="571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830" cy="76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C8EB9" w14:textId="77777777" w:rsidR="00D21A9C" w:rsidRDefault="00D21A9C" w:rsidP="00D21A9C">
      <w:pPr>
        <w:ind w:left="3544" w:hanging="3686"/>
        <w:rPr>
          <w:b/>
        </w:rPr>
      </w:pPr>
    </w:p>
    <w:p w14:paraId="2CDC3B54" w14:textId="77777777" w:rsidR="00D21A9C" w:rsidRDefault="00D21A9C" w:rsidP="00D21A9C">
      <w:pPr>
        <w:ind w:left="3544" w:hanging="3686"/>
      </w:pPr>
      <w:r w:rsidRPr="00D21A9C">
        <w:t>Validace:</w:t>
      </w:r>
      <w:r>
        <w:tab/>
        <w:t>Všechny kontroly a validace byly v rámci základních limitů</w:t>
      </w:r>
    </w:p>
    <w:p w14:paraId="17DCE37A" w14:textId="77777777" w:rsidR="00D21A9C" w:rsidRDefault="00D21A9C" w:rsidP="00D21A9C">
      <w:pPr>
        <w:ind w:left="3544" w:hanging="3686"/>
      </w:pPr>
      <w:r>
        <w:t>Odchylky:</w:t>
      </w:r>
      <w:r>
        <w:tab/>
      </w:r>
      <w:r w:rsidR="00703EC8">
        <w:t>Pozorované odchylky od platných standardů a postupů: žádné</w:t>
      </w:r>
    </w:p>
    <w:p w14:paraId="100F909F" w14:textId="77777777" w:rsidR="00703EC8" w:rsidRDefault="00703EC8" w:rsidP="00D21A9C">
      <w:pPr>
        <w:ind w:left="3544" w:hanging="3686"/>
      </w:pPr>
      <w:r>
        <w:t>Neúčinné koncentrace:</w:t>
      </w:r>
      <w:r>
        <w:tab/>
        <w:t>½ / 1 min = 25%</w:t>
      </w:r>
    </w:p>
    <w:p w14:paraId="402BDA4F" w14:textId="77777777" w:rsidR="00703EC8" w:rsidRDefault="00703EC8" w:rsidP="00D21A9C">
      <w:pPr>
        <w:ind w:left="3544" w:hanging="3686"/>
      </w:pPr>
      <w:r>
        <w:t>Závěr:</w:t>
      </w:r>
      <w:r>
        <w:tab/>
        <w:t>Podle EN 13624 (Stav 2013/prA1_2015) šarže 15453M19 přípravku Meliseptol rapid vykazovala levurocidní účinnost (</w:t>
      </w:r>
      <w:r>
        <w:sym w:font="Symbol" w:char="F0B3"/>
      </w:r>
      <w:r>
        <w:t xml:space="preserve"> 4 log redukce) při 20 °C na referenční kmen </w:t>
      </w:r>
      <w:r w:rsidRPr="00EF43B3">
        <w:rPr>
          <w:i/>
        </w:rPr>
        <w:t>Candida albicans</w:t>
      </w:r>
      <w:r>
        <w:t xml:space="preserve"> ATCC 10231 za špinavých podmínek (3,0 g/l bovinního albumínu + 3,0 ml/l ovčích erythrocytů) při ředění na 80 a 50% (v/v) během ½ a 1 minuty.</w:t>
      </w:r>
    </w:p>
    <w:p w14:paraId="6D62EB87" w14:textId="77777777" w:rsidR="00703EC8" w:rsidRDefault="00703EC8" w:rsidP="00D21A9C">
      <w:pPr>
        <w:ind w:left="3544" w:hanging="3686"/>
      </w:pPr>
    </w:p>
    <w:p w14:paraId="06F28A4A" w14:textId="77777777" w:rsidR="00703EC8" w:rsidRDefault="00703EC8" w:rsidP="00D21A9C">
      <w:pPr>
        <w:ind w:left="3544" w:hanging="3686"/>
      </w:pPr>
    </w:p>
    <w:p w14:paraId="21AFF042" w14:textId="77777777" w:rsidR="00790C19" w:rsidRDefault="00790C19" w:rsidP="00D21A9C">
      <w:pPr>
        <w:ind w:left="3544" w:hanging="3686"/>
      </w:pPr>
    </w:p>
    <w:p w14:paraId="75A0D05E" w14:textId="77777777" w:rsidR="00790C19" w:rsidRDefault="00790C19" w:rsidP="00D21A9C">
      <w:pPr>
        <w:ind w:left="3544" w:hanging="3686"/>
      </w:pPr>
    </w:p>
    <w:p w14:paraId="35668F6C" w14:textId="77777777" w:rsidR="00703EC8" w:rsidRPr="00790C19" w:rsidRDefault="00703EC8" w:rsidP="00790C19">
      <w:pPr>
        <w:ind w:left="-142"/>
        <w:rPr>
          <w:sz w:val="20"/>
          <w:szCs w:val="20"/>
        </w:rPr>
      </w:pPr>
      <w:r w:rsidRPr="00790C19">
        <w:rPr>
          <w:sz w:val="20"/>
          <w:szCs w:val="20"/>
        </w:rPr>
        <w:t>Výsledek testu v tomto zkušebním protokolu se vztahuje pouze na testované položky.</w:t>
      </w:r>
      <w:r w:rsidR="00790C19" w:rsidRPr="00790C19">
        <w:rPr>
          <w:sz w:val="20"/>
          <w:szCs w:val="20"/>
        </w:rPr>
        <w:t xml:space="preserve"> Protokol nesmí být v neúplné formě reprodukován bez písemného souhlasu zkušební laboratoře</w:t>
      </w:r>
    </w:p>
    <w:p w14:paraId="3A990404" w14:textId="77777777" w:rsidR="00703EC8" w:rsidRPr="00D21A9C" w:rsidRDefault="00703EC8" w:rsidP="00D21A9C">
      <w:pPr>
        <w:ind w:left="3544" w:hanging="3686"/>
      </w:pPr>
    </w:p>
    <w:p w14:paraId="1B3BE8DE" w14:textId="77777777" w:rsidR="00D21A9C" w:rsidRDefault="00D21A9C" w:rsidP="00D21A9C">
      <w:pPr>
        <w:ind w:left="3544" w:hanging="3686"/>
      </w:pPr>
    </w:p>
    <w:p w14:paraId="64615733" w14:textId="77777777" w:rsidR="00D21A9C" w:rsidRDefault="00D21A9C" w:rsidP="00D21A9C">
      <w:pPr>
        <w:ind w:left="3544" w:hanging="3686"/>
      </w:pPr>
    </w:p>
    <w:p w14:paraId="055B3578" w14:textId="77777777" w:rsidR="00361D80" w:rsidRDefault="00361D80" w:rsidP="00BB0466">
      <w:pPr>
        <w:ind w:left="-142"/>
      </w:pPr>
    </w:p>
    <w:p w14:paraId="171EEC53" w14:textId="77777777" w:rsidR="00361D80" w:rsidRDefault="00361D80" w:rsidP="00BB0466">
      <w:pPr>
        <w:ind w:left="-142"/>
      </w:pPr>
    </w:p>
    <w:p w14:paraId="185CFAAE" w14:textId="77777777" w:rsidR="00361D80" w:rsidRPr="00790C19" w:rsidRDefault="00790C19" w:rsidP="00BB0466">
      <w:pPr>
        <w:ind w:left="-142"/>
        <w:rPr>
          <w:i/>
        </w:rPr>
      </w:pPr>
      <w:r w:rsidRPr="00790C19">
        <w:rPr>
          <w:i/>
        </w:rPr>
        <w:t>/Podpis/</w:t>
      </w:r>
    </w:p>
    <w:p w14:paraId="4209A679" w14:textId="77777777" w:rsidR="00790C19" w:rsidRPr="00790C19" w:rsidRDefault="00790C19" w:rsidP="00790C19">
      <w:pPr>
        <w:spacing w:after="0"/>
        <w:ind w:left="-142"/>
        <w:rPr>
          <w:b/>
          <w:sz w:val="24"/>
          <w:szCs w:val="24"/>
        </w:rPr>
      </w:pPr>
      <w:r w:rsidRPr="00790C19">
        <w:rPr>
          <w:b/>
          <w:sz w:val="24"/>
          <w:szCs w:val="24"/>
        </w:rPr>
        <w:t>Prof. Dr. med. H.-P. Werner</w:t>
      </w:r>
    </w:p>
    <w:p w14:paraId="074451D1" w14:textId="77777777" w:rsidR="00790C19" w:rsidRPr="00790C19" w:rsidRDefault="00790C19" w:rsidP="00790C19">
      <w:pPr>
        <w:spacing w:after="0"/>
        <w:ind w:left="-142"/>
      </w:pPr>
      <w:r>
        <w:t>Technický manažer</w:t>
      </w:r>
    </w:p>
    <w:p w14:paraId="63037AF1" w14:textId="77777777" w:rsidR="00361D80" w:rsidRDefault="00361D80" w:rsidP="00790C19">
      <w:pPr>
        <w:spacing w:after="0"/>
        <w:ind w:left="-142"/>
      </w:pPr>
      <w:r>
        <w:tab/>
      </w:r>
    </w:p>
    <w:p w14:paraId="17905C59" w14:textId="77777777" w:rsidR="00BB0466" w:rsidRDefault="00BB0466" w:rsidP="00BB0466">
      <w:pPr>
        <w:tabs>
          <w:tab w:val="left" w:pos="6738"/>
        </w:tabs>
        <w:ind w:left="-142"/>
      </w:pPr>
      <w:r>
        <w:tab/>
      </w:r>
    </w:p>
    <w:p w14:paraId="18339249" w14:textId="77777777" w:rsidR="00BB0466" w:rsidRDefault="00BB0466" w:rsidP="00BB0466">
      <w:pPr>
        <w:ind w:left="-142"/>
      </w:pPr>
    </w:p>
    <w:p w14:paraId="0D7FA6BB" w14:textId="77777777" w:rsidR="00790C19" w:rsidRDefault="00790C19" w:rsidP="00BB0466">
      <w:pPr>
        <w:ind w:left="-142"/>
      </w:pPr>
    </w:p>
    <w:p w14:paraId="752C0DDA" w14:textId="77777777" w:rsidR="00790C19" w:rsidRDefault="00790C19" w:rsidP="00BB0466">
      <w:pPr>
        <w:ind w:left="-142"/>
      </w:pPr>
    </w:p>
    <w:p w14:paraId="361C4DB2" w14:textId="77777777" w:rsidR="00790C19" w:rsidRDefault="00790C19" w:rsidP="00BB0466">
      <w:pPr>
        <w:ind w:left="-142"/>
      </w:pPr>
    </w:p>
    <w:p w14:paraId="76DD75E9" w14:textId="77777777" w:rsidR="00790C19" w:rsidRDefault="00790C19" w:rsidP="00BB0466">
      <w:pPr>
        <w:ind w:left="-142"/>
      </w:pPr>
    </w:p>
    <w:p w14:paraId="29015A17" w14:textId="77777777" w:rsidR="00790C19" w:rsidRDefault="00790C19" w:rsidP="00BB0466">
      <w:pPr>
        <w:ind w:left="-142"/>
      </w:pPr>
    </w:p>
    <w:p w14:paraId="33E9F44E" w14:textId="77777777" w:rsidR="00790C19" w:rsidRDefault="00790C19" w:rsidP="00BB0466">
      <w:pPr>
        <w:ind w:left="-142"/>
      </w:pPr>
    </w:p>
    <w:p w14:paraId="314E26E8" w14:textId="77777777" w:rsidR="00790C19" w:rsidRDefault="00790C19" w:rsidP="00BB0466">
      <w:pPr>
        <w:ind w:left="-142"/>
      </w:pPr>
    </w:p>
    <w:p w14:paraId="1E377291" w14:textId="77777777" w:rsidR="00790C19" w:rsidRDefault="00790C19" w:rsidP="00BB0466">
      <w:pPr>
        <w:ind w:left="-142"/>
      </w:pPr>
    </w:p>
    <w:p w14:paraId="5032E7D0" w14:textId="77777777" w:rsidR="00790C19" w:rsidRDefault="00790C19" w:rsidP="00BB0466">
      <w:pPr>
        <w:ind w:left="-142"/>
      </w:pPr>
    </w:p>
    <w:p w14:paraId="4BF3E6CF" w14:textId="77777777" w:rsidR="00790C19" w:rsidRPr="00BB0466" w:rsidRDefault="00790C19" w:rsidP="00BB0466">
      <w:pPr>
        <w:ind w:left="-142"/>
      </w:pPr>
      <w:r>
        <w:t>Protokol o zkoušce B 20496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Strana 5 z 5</w:t>
      </w:r>
    </w:p>
    <w:sectPr w:rsidR="00790C19" w:rsidRPr="00BB0466" w:rsidSect="00BB0466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31EA1" w14:textId="77777777" w:rsidR="009F2018" w:rsidRDefault="009F2018" w:rsidP="00BF3168">
      <w:pPr>
        <w:spacing w:after="0" w:line="240" w:lineRule="auto"/>
      </w:pPr>
      <w:r>
        <w:separator/>
      </w:r>
    </w:p>
  </w:endnote>
  <w:endnote w:type="continuationSeparator" w:id="0">
    <w:p w14:paraId="26DF67BF" w14:textId="77777777" w:rsidR="009F2018" w:rsidRDefault="009F2018" w:rsidP="00BF3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C38B4" w14:textId="77777777" w:rsidR="009F2018" w:rsidRDefault="009F2018" w:rsidP="00BF3168">
      <w:pPr>
        <w:spacing w:after="0" w:line="240" w:lineRule="auto"/>
      </w:pPr>
      <w:r>
        <w:separator/>
      </w:r>
    </w:p>
  </w:footnote>
  <w:footnote w:type="continuationSeparator" w:id="0">
    <w:p w14:paraId="3DBEA21E" w14:textId="77777777" w:rsidR="009F2018" w:rsidRDefault="009F2018" w:rsidP="00BF31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UH92C+434MQdsCeOEAmmxGu8qPZaGNXnX90CqN/yYn7jW0Iy7vocD3O4Rv8tbaqVMgNT3qunkK+wTxiil+VSwA==" w:salt="9aQUAIMGceYGZZ53uTFLS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168"/>
    <w:rsid w:val="00032D2A"/>
    <w:rsid w:val="00361D80"/>
    <w:rsid w:val="006A0F54"/>
    <w:rsid w:val="00703EC8"/>
    <w:rsid w:val="00790C19"/>
    <w:rsid w:val="009F2018"/>
    <w:rsid w:val="00BB0466"/>
    <w:rsid w:val="00BF3168"/>
    <w:rsid w:val="00D21A9C"/>
    <w:rsid w:val="00EF43B3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1B8D9A"/>
  <w15:chartTrackingRefBased/>
  <w15:docId w15:val="{CC5F860A-4F86-4775-8C06-A166A5FA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361</Words>
  <Characters>2130</Characters>
  <Application>Microsoft Office Word</Application>
  <DocSecurity>12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B.Braun Melsungen AG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2022-01-05T13:35:00Z</dcterms:created>
  <dcterms:modified xsi:type="dcterms:W3CDTF">2022-01-05T13:35:00Z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2019-03-06T07:02:48.4885435+01:00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2019-03-06T07:02:48.4885435+01:00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