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52" w:rsidRDefault="00493D52" w:rsidP="00493D52">
      <w:pPr>
        <w:pStyle w:val="Default"/>
      </w:pPr>
    </w:p>
    <w:p w:rsidR="00493D52" w:rsidRPr="00943F2A" w:rsidRDefault="00493D52" w:rsidP="00493D52">
      <w:r w:rsidRPr="00943F2A">
        <w:t>Dodávané zboží (též také jako „předmět plnění“ či „předmět koupě“), musí splňovat následující zadavatelem (kupujícím) požadované vlastnosti:</w:t>
      </w:r>
    </w:p>
    <w:p w:rsidR="00493D52" w:rsidRDefault="00493D52" w:rsidP="00493D52">
      <w:pPr>
        <w:pStyle w:val="Nadpis1"/>
      </w:pPr>
    </w:p>
    <w:p w:rsidR="00493D52" w:rsidRDefault="00493D52" w:rsidP="00493D52">
      <w:pPr>
        <w:pStyle w:val="Nadpis1"/>
      </w:pPr>
    </w:p>
    <w:p w:rsidR="00493D52" w:rsidRDefault="00493D52" w:rsidP="00493D52">
      <w:pPr>
        <w:pStyle w:val="Nadpis1"/>
      </w:pPr>
      <w:r>
        <w:t xml:space="preserve">Vnitřní Přístupový bod: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8"/>
        <w:gridCol w:w="2262"/>
        <w:gridCol w:w="852"/>
      </w:tblGrid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Požadavek na funkcionalitu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Minimální požadavek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Splňuje ANO/NE</w:t>
            </w: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Třída zařízení: indoor přístupový bod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Uzavřená konstrukce bez ventilátorů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Podpora bezdrátových standardů: 802.11a/b/g/n, 802.11ac wave2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Plnohodnotná certifikace Wi-Fi Aliance: IEEE 802.11a/b/g/n/ac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Pracovní režim AP bez kontroléru (autonomní)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Pracovní režim AP řízené kontrolérem (lightweight)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Pracovní režim AP v roli kontroléru s možností správy až 120 AP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Minimální počet portů ethernet LAN 10/100/1000 Mbps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1x GE RJ45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zh-CN"/>
              </w:rPr>
              <w:t>Podpora standardů IEEE 802.3af (PoE) a IEEE 802.3at (PoE+)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zh-CN"/>
              </w:rPr>
              <w:t>Podpora standardního PoE 15,4W bez nutnosti redukce výkonu 5GHz rádia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zh-CN"/>
              </w:rPr>
              <w:t>Podpora napájení z AC napájecího zdroje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Vestavěná interní anténa MIMO, omni down-tilt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Radiová část: dual band, současná podpora pásem 2,4GHz a 5GHz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MIMO a počet nezávislých streamů na 2,4GHz rádio: 2x2:2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MIMO a počet nezávislých streamů na 5GHz rádio: 2x2:2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šířky kanálu 80 MHz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MU-MIMO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Automatické ladění kanálu a síly signálu v koordinaci s ostatními AP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Možnost nastavení vysílacího výkonu s krokem 0.5 dBm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 xml:space="preserve">Minimální komunikační rychlost na fyzické vrstvě (Max data rate) pro 5GHz: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867 Mbps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Integrovaný TPM pro bezpečné uložení certifikátů a klíčů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332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Podpora 802.11ac explicitního beamformingu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332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Podpora airtime fairness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332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Prioritizace jednotlivých SSID na základě vysílacího času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332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Vypínatelné indikační LED diody informující o stavu zařízení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Band Steering či obdobné (prioritizace 5GHz pásma v případě je-li podporováno)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Detekce Rogue AP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Minimální počet inzerovaných SSID (BSSID) na radio: 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Nastavitelný DTIM interval pro jednotlivé SSID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Mapování SSID do různých VLAN podle IEEE 802.1Q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VLAN Pooling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wireless MESH funkcionality s protokolem pro optimální výběr cesty v rámci MESH stromu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lastRenderedPageBreak/>
              <w:t>Podpora Layer-2 izolace bezdrátových klientů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spektrální analýzy v pásmech 2,4GHz a 5GHz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Hardware filtry pro filtraci intermodulačního rušením pocházejícím z mobilních sítí (Advanced Cellular Coexistence nebo obdobné)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Detekce a monitorování problémů WLAN odchytáváním provozu na AP ve formátu PCAP a jeho zasíláním do Ethernetového analyzátoru, schopnost zachytávat rámce včetně 802.11 hlaviček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DHCP server, směrování a NAT pro bezdrátové klienty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AP v režimu IPSec VPN klient s možností tvorby L2 či L3 VPN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Automatická identifikace připojeného zařízení a jeho operačního systému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Předávání konektivity mezi AP při pohybu bez výpadku spojení – roaming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Dynamické vyvažování zátěže klientů mezi AP se zohledněním zátěže, počtu klientů, síly signálu v koordinaci s ostatními AP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Optimalizace provozu: multicast-to-unicast konverze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Možnost řízení QoS (šířky pásma) na základě aplikací (Office 365, Dropbox, Facebook, P2P sdílení, VoIP, video aplikace)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Filtrování přístupu na web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Podpora RadSec (RADIUS over TLS)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802.11w ochrana management rámců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Kensington lock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MAC ověřování a 802.1X ověřování s využitím lokální DB v AP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802.1X suplicant, AP se ověřuje před připojením do LAN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Volitelně možnost spravovat AP cloud management nástrojem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CLI formou USB serial konsole port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SSHv2, SNMPv2c a SNMPv3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AP podporuje zero touch provisioning pomocí externího management SW jehož IP adresu získá z cloud aktivační služby poskytované výrobcem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Integrované Bluetooth Low Energy (BLE) rádio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lang w:val="en-US"/>
              </w:rPr>
              <w:t>Integrované Zigbee 802.15.4 rádio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ne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Součástí AP je příslušenství pro montáž na zeď nebo strop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</w:tbl>
    <w:p w:rsidR="00493D52" w:rsidRDefault="00493D52" w:rsidP="00493D52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493D52" w:rsidRDefault="00493D52" w:rsidP="00493D52">
      <w:pPr>
        <w:pStyle w:val="Nadpis1"/>
      </w:pPr>
      <w:r>
        <w:t>Venkovní Přístupový bod: 3ks</w:t>
      </w:r>
    </w:p>
    <w:p w:rsidR="00493D52" w:rsidRDefault="00493D52" w:rsidP="00493D52">
      <w:pPr>
        <w:pStyle w:val="Bezmezer"/>
        <w:rPr>
          <w:b/>
          <w:sz w:val="20"/>
          <w:szCs w:val="20"/>
        </w:rPr>
      </w:pPr>
    </w:p>
    <w:tbl>
      <w:tblPr>
        <w:tblW w:w="500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3"/>
        <w:gridCol w:w="2268"/>
        <w:gridCol w:w="852"/>
      </w:tblGrid>
      <w:tr w:rsidR="00493D52" w:rsidRPr="005B31CE" w:rsidTr="00D212B2">
        <w:trPr>
          <w:trHeight w:val="288"/>
          <w:jc w:val="center"/>
        </w:trPr>
        <w:tc>
          <w:tcPr>
            <w:tcW w:w="32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Požadavek na funkcionalitu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Minimální požadavky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Splňuje ANO/NE</w:t>
            </w:r>
          </w:p>
        </w:tc>
      </w:tr>
      <w:tr w:rsidR="00493D52" w:rsidRPr="005B31CE" w:rsidTr="00D212B2">
        <w:trPr>
          <w:trHeight w:val="288"/>
          <w:jc w:val="center"/>
        </w:trPr>
        <w:tc>
          <w:tcPr>
            <w:tcW w:w="32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Základní vlastnosti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5B3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5B3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Třída zařízení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přístupový bod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Uzavřená konstrukce bez ventilátorů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410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Venkovní provedení s krytím IP67, rozsah provozních teplot -40° až +55°C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Odolnost větru do 70 m/s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Podpora bezdrátových standardů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802.11a, 802.11b/g,</w:t>
            </w:r>
          </w:p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802.11n, 802.11ac wave2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Plnohodnotná certifikace Wi-Fi Aliance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IEEE 802.11a/b/g/n/ac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Pracovní režimu bez kontroléru (autonomní AP)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Pracovní režimu pod kontrolérem (lightweight AP)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lastRenderedPageBreak/>
              <w:t>Pracovní režim AP v roli WLAN kontroléru s možností správy až 100 AP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Počet portů ethernet LAN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1x10/100/1000 Mbit/s RJ45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Energy Efficient Ethernet 802.3az (EEE)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zh-CN"/>
              </w:rPr>
              <w:t>Podpora napájení z přepínače – PoE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ano, IEEE802.3af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zh-CN"/>
              </w:rPr>
              <w:t>Podpora standardního PoE 15,4W bez nutnosti redukce výkonu rádia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Vestavěná interní anténa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MIMO, omni down-tilt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Radiová část: dual band, současná podpora pásem 2,4GHz a 5GHz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MIMO a počet nezávislých streamů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2x2:2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šířky kanálu 80 MHz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MU-MIMO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Automatické ladění kanálu a síly signálu v koordinaci s ostatními AP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Možnost nastavení vysílacího výkonu s krokem 0.5 dBm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Komunikační rychlost na fyzické vrstvě (Max data rate)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 xml:space="preserve">1.26 Gbit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Integrovaný TPM pro bezpečné uložení certifikátů a klíčů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332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Podpora 802.11ac explictního beamformingu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332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Podpora airtime fairness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332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Prioritizace jedotlivých SSID na základě vysílacího času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332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Vypínatelné indikační LED diody informující o stavu zařízení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Band Steering či obdobné (prioritizace 5GHz pásma v případě je-li podporováno)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Detekce Rogue AP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Počet inzerovaných SSID (BSSID) na radio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Nastavitelný DTIM interval pro jednotlivé SSID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Mapování SSID do různých VLAN podle IEEE 802.1Q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VLAN Pooling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Funkce wireless MESH s protokolem pro výběr optimální cesty v MESH stromu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Layer-2 izolace bezdrátových klientů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spektrální analýzy v pásmech 2,4 a 5 GHz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Hardware filtry pro filtraci intermodulačního rušením pocházejícím z mobilních sítí (Advanced Cellular Coexistence nebo obdobné)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Detekce a monitorování problémů WLAN odchytáváním provozu na AP ve formátu PCAP a jeho zasíláním do Ethernetového analyzátoru, schopnost zachytávat rámce včetně 802.11 hlaviček.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DHCP server, směrování a NAT pro bezdrátové klienty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AP v režimu IPSec VPN klient s možností tvorby L2 či L3 VPN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Automatická identifikace připojeného zařízení a jeho operačního systému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Předávání konektivity mezi AP při pohybu bez výpadku spojení – roaming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Dynamické vyvažování zátěže klientů mezi AP se zohledněním zátěže, počtu klientů, síly signálu v koordinaci s ostatními AP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Optimalizace provozu: multicast-to-unicast konverze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Možnost řízení QoS (šířky pásma) na základě aplikací (Office 365, Dropbox, Facebook, P2P sdílení, VoIP, video aplikace, MS Skype for Business)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 xml:space="preserve">Filtrování přístupu na web 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802.11w ochrana management rámců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lastRenderedPageBreak/>
              <w:t>Podpora MAC ověřování a 802.1X ověřování s využitím lokální DB v AP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802.1X suplicant, přístupový bod se ověřuje před připojením do LAN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Volitelně možnost spravovat AP cloud management nástrojem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CLI formou serial konsole port a serial over bluetooth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SSHv2, SNMPv2c a SNMPv3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AP musí mít možnost být automaticky nastaveno (zero touch provisioning) externím management SW jehož IP adresu získá z cloud aktivační služby poskytované výrobcem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Součástí AP je příslušenství pro montáž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</w:tbl>
    <w:p w:rsidR="00493D52" w:rsidRDefault="00493D52" w:rsidP="00493D52">
      <w:pPr>
        <w:pStyle w:val="Bezmezer"/>
        <w:rPr>
          <w:b/>
          <w:sz w:val="20"/>
          <w:szCs w:val="20"/>
        </w:rPr>
      </w:pPr>
    </w:p>
    <w:p w:rsidR="00493D52" w:rsidRDefault="00493D52" w:rsidP="00493D52">
      <w:pPr>
        <w:pStyle w:val="Nadpis1"/>
      </w:pPr>
      <w:r>
        <w:t>Venkovní Přístupový bod: 2ks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3"/>
        <w:gridCol w:w="1925"/>
        <w:gridCol w:w="1234"/>
      </w:tblGrid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Požadavek na funkcionalitu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Minimální požadavek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Splňuje ANO/NE</w:t>
            </w: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Základní vlastnosti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Třída zařízení: outdoor přístupový bod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Uzavřená konstrukce bez ventilátorů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Stupeň krytí IP67 a rozsah provozních teplot -40° až +65°C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Podpora bezdrátových standardů: 802.11a/b/g/n, 802.11ac wave2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Plnohodnotná certifikace Wi-Fi Aliance: IEEE 802.11a/b/g/n/ac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pracovních režimů: autonomní AP bez kontroléru, AP řízené kontrolérem-lightweight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Pracovní režim AP v roli kontroléru s možností správy až 120 AP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Minimální počet metalických portů ethernet: 1x10/100/1000 Mbit/s RJ45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Minimální počet optických portů ethernet s volitelným fyzickým rozhraním: 1x</w:t>
            </w:r>
            <w:r>
              <w:rPr>
                <w:rFonts w:ascii="OpenSans-Light" w:eastAsiaTheme="minorEastAsia" w:hAnsi="OpenSans-Light" w:cs="OpenSans-Light"/>
                <w:sz w:val="18"/>
                <w:szCs w:val="18"/>
                <w:lang w:val="en-GB" w:eastAsia="zh-CN"/>
              </w:rPr>
              <w:t>1000BASE-X SFP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zh-CN"/>
              </w:rPr>
              <w:t>Podpora PoE dle standardu IEEE 802.3at bez nutnosti redukce výkonu rádia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zh-CN"/>
              </w:rPr>
              <w:t>Podpora napájení z AC napájecího zdroje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Antény: interní, MIMO, omni všesměrová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Radiová část: dual band, současná podpora pásem 2,4GHz a 5GHz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MIMO a počet nezávislých streamů na 5GHz rádio: 4x4:4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MU-MIMO a šířky kanálu 160 MHz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Automatické ladění kanálu a síly signálu v koordinaci s ostatními AP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Možnost nastavení vysílacího výkonu s krokem 0.5 dBm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 xml:space="preserve">Minimální komunikační rychlost na fyzické vrstvě (Max data rate) pro 5GHz: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1.73 Mbps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Integrovaný TPM pro bezpečné uložení certifikátů a klíčů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332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Podpora 802.11ac explicitního beamformingu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332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Podpora airtime fairness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332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Prioritizace jednotlivých SSID na základě vysílacího času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332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Vypínatelné indikační LED diody informující o stavu zařízení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Band Steering či obdobné (prioritizace 5GHz pásma v případě je-li podporováno)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Detekce Rogue AP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Minimálně 16  inzerovaných SSID (BSSID) na rádio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Nastavitelný DTIM interval pro jednotlivé SSID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lastRenderedPageBreak/>
              <w:t>Mapování SSID do různých VLAN podle IEEE 802.1Q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VLAN Pooling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wireless MESH funkcionality s protokolem pro optimální výběr cesty v rámci MESH stromu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Layer-2 izolace bezdrátových klientů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spektrální analýzy v pásmech 2,4GHz a 5GHz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Hardware filtry pro filtraci intermodulačního rušením pocházejícím z mobilních sítí (Advanced Cellular Coexistence nebo obdobné)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Detekce a monitorování problémů WLAN odchytáváním provozu na AP ve formátu PCAP a jeho zasíláním do Ethernetového analyzátoru, schopnost zachytávat rámce včetně 802.11 hlaviček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DHCP server, směrování a NAT pro bezdrátové klienty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AP v režimu IPSec VPN klient s možností tvorby L2 či L3 VPN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Automatická identifikace připojeného zařízení a jeho operačního systému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Předávání konektivity mezi AP při pohybu bez výpadku spojení – roaming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Dynamické vyvažování zátěže klientů mezi AP se zohledněním zátěže, počtu klientů, síly signálu v koordinaci s ostatními AP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Optimalizace provozu: multicast-to-unicast konverze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Možnost řízení QoS (šířky pásma) na základě aplikací (Office 365, Dropbox, Facebook, P2P sdílení, VoIP, video aplikace)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Podpora filtrování přístupu na web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cs-CZ"/>
              </w:rPr>
              <w:t>Podpora RadSec (RADIUS over TLS)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802.11w ochrana management rámců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Kensington lock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MAC ověřování a 802.1X ověřování s využitím lokální DB v AP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802.1X suplicant, AP se ověřuje před připojením do LAN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Volitelně možnost spravovat AP cloud management nástrojem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CLI formou USB serial konsole port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SSHv2, SNMPv2c a SNMPv3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ZTP pomocí externího management SW jehož IP adresu získá AP z cloud aktivační služby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Integrované Bluetooth Low Energy (BLE) radio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Tr="00D212B2">
        <w:trPr>
          <w:trHeight w:val="288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 xml:space="preserve">Součástí AP je příslušenství pro montáž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na sloup a/nebo na stěnu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</w:tbl>
    <w:p w:rsidR="00493D52" w:rsidRDefault="00493D52" w:rsidP="00493D52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493D52" w:rsidRDefault="00493D52" w:rsidP="00493D52">
      <w:pPr>
        <w:pStyle w:val="Nadpis1"/>
        <w:rPr>
          <w:rFonts w:asciiTheme="minorHAnsi" w:eastAsiaTheme="minorHAnsi" w:hAnsiTheme="minorHAnsi"/>
        </w:rPr>
      </w:pPr>
      <w:r>
        <w:t>Autentizační platforma pro hosty:</w:t>
      </w:r>
      <w:r w:rsidR="00B60A46">
        <w:t xml:space="preserve"> </w:t>
      </w:r>
      <w:r>
        <w:t>1ks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1843"/>
        <w:gridCol w:w="1265"/>
      </w:tblGrid>
      <w:tr w:rsidR="00493D52" w:rsidRPr="005B31CE" w:rsidTr="00D212B2">
        <w:trPr>
          <w:trHeight w:val="288"/>
        </w:trPr>
        <w:tc>
          <w:tcPr>
            <w:tcW w:w="3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5B3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Požadavek na funkcionalitu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5B3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Minimální požadavky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5B3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Splňuje ANO/NE</w:t>
            </w: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Základní vlastnosti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On premise řešení pro externí captive portál pro hosty a jejich rozšířenou autentizaci.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Forma dodání: virtuální appliance pro </w:t>
            </w:r>
            <w:proofErr w:type="gramStart"/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VMware (.ova</w:t>
            </w:r>
            <w:proofErr w:type="gramEnd"/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formát).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  <w:t>802.1X autentizace pro WiFI, Ethernet LAN sítě a VPN.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Podpora minimálně pro 1000</w:t>
            </w:r>
            <w:r w:rsidRPr="005B31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autentizovaných zařízení (pomocí 802.1X) s možností vytváření clusterů více virtuálních instancí. Cluster musí poskytovat vysokou dostupnost pro všechny funkcionality řešení a zároveň možnost navýšení počtu podporovaných uživatelů přidáním další instance.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lastRenderedPageBreak/>
              <w:t>Podpora následujících metod autentizace: PEAP-MSCHAPv2, EAP-TLS, EAP-TTLS, MAC autentizace.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2" w:rsidRPr="00943F2A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Možnost rozšíření o podporu TACACS+ autentizace správců síťových zařízení.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Podpora dalších možností autentizace a autorizace: LDAP, MS AD, Token, MAC auth, generická SQL databáze, Kerberos, HTTPS web autentizace, Single Sign-On (minimálně SAML 2+ IdP a SP, OAuth, Shibboleth a Okta).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Možnost provozovat více graficky i obsahově unikátních portálů v rámci jedné instalace.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  <w:t>Redakční systém pro plnou grafickou a obsahovou úpravu jednotlivých captive portálů:</w:t>
            </w:r>
          </w:p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  <w:t>- Úprava barev, fontů, pozadí a loga.</w:t>
            </w:r>
          </w:p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  <w:t>- Úprava registračních formulářů – přidávání a odebírání polí pro vstupní data formuláře včetně validace vkládaného obsahu.</w:t>
            </w:r>
          </w:p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  <w:t>- Možnost vkládání animací a videí.</w:t>
            </w:r>
          </w:p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  <w:t>- Vytváření specifických stránek pro různé typy zařízení a operačních systémů (např. pro efektivní navedení do specifického app store).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2" w:rsidRPr="00943F2A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Samoobslužný Captive portal pro řízení přístupu hostů:</w:t>
            </w:r>
          </w:p>
          <w:p w:rsidR="00493D52" w:rsidRPr="00943F2A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Registrace a přihlášení s nutností zadání a ověření telefonního čísla (SMS).</w:t>
            </w:r>
          </w:p>
          <w:p w:rsidR="00493D52" w:rsidRPr="00943F2A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Přístup zdarma pouze s akceptací podmínek užití.</w:t>
            </w:r>
          </w:p>
          <w:p w:rsidR="00493D52" w:rsidRPr="00943F2A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Tarify lze omezit časově, z hlediska rychlosti připojení či objemu přenesených dat.</w:t>
            </w:r>
          </w:p>
          <w:p w:rsidR="00493D52" w:rsidRPr="00943F2A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Vynucení odpojení zařízení ihned po naplnění jakéhokoliv z limitů.</w:t>
            </w:r>
          </w:p>
          <w:p w:rsidR="00493D52" w:rsidRPr="00943F2A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Podpora autentizace lokálními účty v rámci portálu</w:t>
            </w:r>
          </w:p>
          <w:p w:rsidR="00493D52" w:rsidRPr="00943F2A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- Podpora </w:t>
            </w:r>
            <w:proofErr w:type="gramStart"/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autentizace  pomocí</w:t>
            </w:r>
            <w:proofErr w:type="gramEnd"/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Socialních sítě – Google, Google Plus, Facebook, Facebook WIFI, Twitter, LinkedIn, Microsoft </w:t>
            </w:r>
          </w:p>
          <w:p w:rsidR="00493D52" w:rsidRPr="00943F2A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Perzistence autentizace/registrace skrze MAC caching a zobrazení už jen uvítacích stránek s osobním oslovením hosta při dalších návštěvách</w:t>
            </w:r>
          </w:p>
          <w:p w:rsidR="00493D52" w:rsidRPr="00943F2A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Vytváření účtů samoobslužnou registrací</w:t>
            </w:r>
          </w:p>
          <w:p w:rsidR="00493D52" w:rsidRPr="00943F2A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Průměrný počet ověřených unikátních hostů/pracovní den = 1000.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943F2A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Možnost integrace s MDM (Mobile Device Management) platformami třetích stran (minimálně AirWatch, Citrix, MobileIron, JAMF).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943F2A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43F2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Možnost rozšíření o sběr dodatečných informací o připojených zařízeních (“profiling”) jako jsou DHCP volby klienta, HTTP uživatelský agent či předvolba MAC adresy. Tyto informace musí být možné využít pro doplňkové ověření přístupu zařízení do sítě.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493D52" w:rsidRDefault="00493D52" w:rsidP="00493D52">
      <w:pPr>
        <w:rPr>
          <w:rFonts w:asciiTheme="minorHAnsi" w:eastAsiaTheme="minorHAnsi" w:hAnsiTheme="minorHAnsi" w:cstheme="minorBidi"/>
        </w:rPr>
      </w:pPr>
    </w:p>
    <w:p w:rsidR="00493D52" w:rsidRDefault="00493D52" w:rsidP="00493D52">
      <w:pPr>
        <w:pStyle w:val="Nadpis1"/>
        <w:ind w:firstLine="360"/>
      </w:pPr>
      <w:r>
        <w:t>Software pro správu a dohled bezdrátové sítě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1843"/>
        <w:gridCol w:w="1265"/>
      </w:tblGrid>
      <w:tr w:rsidR="00493D52" w:rsidRPr="005B31CE" w:rsidTr="00D212B2">
        <w:trPr>
          <w:trHeight w:val="288"/>
        </w:trPr>
        <w:tc>
          <w:tcPr>
            <w:tcW w:w="3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5B3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Požadavek na funkcionalitu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5B3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Minimální požadavky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5B3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Splňuje ANO/NE</w:t>
            </w: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Základní vlastnosti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971D9">
              <w:rPr>
                <w:rFonts w:cstheme="minorHAnsi"/>
                <w:sz w:val="20"/>
                <w:szCs w:val="20"/>
              </w:rPr>
              <w:t>Management nástroj pro správu WiFi sítě s podporou správy produktů výrobce a nejméně dvou dalších předních světových dodavatelů networking řešení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971D9">
              <w:rPr>
                <w:rFonts w:cstheme="minorHAnsi"/>
                <w:sz w:val="20"/>
                <w:szCs w:val="20"/>
              </w:rPr>
              <w:t>Správa autonomních AP, “tenkých” AP, fyzických i virtuálních WiFi controlérů a přepínačů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</w:pPr>
            <w:r w:rsidRPr="001971D9">
              <w:rPr>
                <w:rFonts w:cstheme="minorHAnsi"/>
                <w:sz w:val="20"/>
                <w:szCs w:val="20"/>
              </w:rPr>
              <w:t xml:space="preserve">Licence pro správu všech dodávaných přepínačů a bezdrátových prvků, možnost flexibilního rozšiřování až do 2500 zařízení.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971D9">
              <w:rPr>
                <w:rFonts w:cstheme="minorHAnsi"/>
                <w:sz w:val="20"/>
                <w:szCs w:val="20"/>
              </w:rPr>
              <w:t xml:space="preserve">Podpora minimálně pro </w:t>
            </w:r>
            <w:proofErr w:type="gramStart"/>
            <w:r w:rsidRPr="001971D9">
              <w:rPr>
                <w:rFonts w:cstheme="minorHAnsi"/>
                <w:sz w:val="20"/>
                <w:szCs w:val="20"/>
              </w:rPr>
              <w:t>70  autentizovaných</w:t>
            </w:r>
            <w:proofErr w:type="gramEnd"/>
            <w:r w:rsidRPr="001971D9">
              <w:rPr>
                <w:rFonts w:cstheme="minorHAnsi"/>
                <w:sz w:val="20"/>
                <w:szCs w:val="20"/>
              </w:rPr>
              <w:t xml:space="preserve"> zařízení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971D9">
              <w:rPr>
                <w:rFonts w:cstheme="minorHAnsi"/>
                <w:sz w:val="20"/>
                <w:szCs w:val="20"/>
              </w:rPr>
              <w:t>Software bude dodán ve formě virtuální appliance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971D9">
              <w:rPr>
                <w:rFonts w:cstheme="minorHAnsi"/>
                <w:sz w:val="20"/>
                <w:szCs w:val="20"/>
              </w:rPr>
              <w:t xml:space="preserve">Manuální a automatické discovery síťových zařízení </w:t>
            </w:r>
            <w:r w:rsidRPr="001971D9">
              <w:rPr>
                <w:rFonts w:cs="Calibri"/>
                <w:color w:val="000000"/>
                <w:sz w:val="20"/>
                <w:szCs w:val="20"/>
              </w:rPr>
              <w:t>pomocí SNMP, HTTP a CDP skenování.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971D9">
              <w:rPr>
                <w:rFonts w:cstheme="minorHAnsi"/>
                <w:sz w:val="20"/>
                <w:szCs w:val="20"/>
              </w:rPr>
              <w:lastRenderedPageBreak/>
              <w:t>Monitorovací nebo plný-managed režim pro nově objevená zařízení jako ochrana před nechtěným přepsáním konfigurace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971D9">
              <w:rPr>
                <w:rFonts w:cstheme="minorHAnsi"/>
                <w:sz w:val="20"/>
                <w:szCs w:val="20"/>
              </w:rPr>
              <w:t>RBAC pro jednotlivé síťové operátory na úrovni síťových zařízení a jejich funkcí. Možnost plného oddělení tak aby se v rámci jednoho systému dalo spravovat více samostatných entit s vlastními procesy.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</w:pPr>
            <w:r w:rsidRPr="001971D9">
              <w:rPr>
                <w:rFonts w:cstheme="minorHAnsi"/>
                <w:sz w:val="20"/>
                <w:szCs w:val="20"/>
              </w:rPr>
              <w:t>Webové uživatelské rozhraní s podporou HTTPS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971D9">
              <w:rPr>
                <w:rFonts w:cstheme="minorHAnsi"/>
                <w:sz w:val="20"/>
                <w:szCs w:val="20"/>
              </w:rPr>
              <w:t>Možnost přizpůsobení prostředí ovládací obrazovky (webový dashboard), zvlášť pro každého síťového operátora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971D9">
              <w:rPr>
                <w:rFonts w:cstheme="minorHAnsi"/>
                <w:sz w:val="20"/>
                <w:szCs w:val="20"/>
              </w:rPr>
              <w:t>Vyhledávání koncových uživatelů na základě MAC adresy, IP adresy, uživatelského jména a LAN hostname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Pr="005B31CE" w:rsidRDefault="00493D52" w:rsidP="00D212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971D9">
              <w:rPr>
                <w:rFonts w:cstheme="minorHAnsi"/>
                <w:sz w:val="20"/>
                <w:szCs w:val="20"/>
              </w:rPr>
              <w:t>Real-time monitoring každého uživatele v síti včetně charakteristik jako jsou: kvalita RF signálu, utilizace pásma (in/out), autentizační status a čas, historie roamingu, délka trvání připojení, typ klientského zařízení, asociace s SSID, objem a seznam používaných L7 aplikací a navštívených webových kategorií.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6308">
              <w:rPr>
                <w:rFonts w:cstheme="minorHAnsi"/>
                <w:sz w:val="20"/>
                <w:szCs w:val="20"/>
              </w:rPr>
              <w:t>Podpora alarmování s možností nastavitelných prahů pro jednotlivé událostí. Podporované události: odchylka od baseline konfigurace, RF metrika, nově objevené zařízení, Radius autentizace, Rogue AP, nadměrné utilizace AP (bandwidth), počet připojených klientů, nadměrná utilizace klientem (bandwidth), Up/Down zařízení, Up/Down Radio, IDS událost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6308">
              <w:rPr>
                <w:rFonts w:cstheme="minorHAnsi"/>
                <w:sz w:val="20"/>
                <w:szCs w:val="20"/>
              </w:rPr>
              <w:t>Konfigurace formu politik aplikovatených na všechna zařízení, jejich skupinu nebo jednotlivé zařízení.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6308">
              <w:rPr>
                <w:rFonts w:cstheme="minorHAnsi"/>
                <w:sz w:val="20"/>
                <w:szCs w:val="20"/>
              </w:rPr>
              <w:t>Možnost tvorby konfiguračních šablon, jak nových tak z běžících zařízení jako jsou AP nebo kontrolery.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6308">
              <w:rPr>
                <w:rFonts w:cstheme="minorHAnsi"/>
                <w:sz w:val="20"/>
                <w:szCs w:val="20"/>
              </w:rPr>
              <w:t xml:space="preserve">Podpora konfigurační změn a upgrade firmware pomocí jednorázových nebo opakujících se pracovních úloh (scheduled-job).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6308">
              <w:rPr>
                <w:rFonts w:cstheme="minorHAnsi"/>
                <w:sz w:val="20"/>
                <w:szCs w:val="20"/>
              </w:rPr>
              <w:t>Kontrola provedených konfiguračních změny, v případě nesouladu definice a runtime stavu konfiguračni rollback.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6308">
              <w:rPr>
                <w:rFonts w:cstheme="minorHAnsi"/>
                <w:sz w:val="20"/>
                <w:szCs w:val="20"/>
              </w:rPr>
              <w:t>Archivace konfiguraci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6308">
              <w:rPr>
                <w:rFonts w:cstheme="minorHAnsi"/>
                <w:sz w:val="20"/>
                <w:szCs w:val="20"/>
              </w:rPr>
              <w:t>Audit konfigurace, porovnávní rozdílů proti přednastaveným politikám individuálně pro jednotlivá a hromadně proti skupině zařízení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6308">
              <w:rPr>
                <w:rFonts w:cstheme="minorHAnsi"/>
                <w:sz w:val="20"/>
                <w:szCs w:val="20"/>
              </w:rPr>
              <w:t>Podpora alarmování s možností nastavitelných prahů pro jednotlivé událostí. Podporované události: odchylka od baseline konfigurace, RF metrika, nově objevené zařízení, Radius autentizace, Rogue AP, nadměrné utilizace AP (bandwidth), počet připojených klientů, nadměrná utilizace klientem (bandwidth), Up/Down zařízení, Up/Down Radio, IDS událost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6308">
              <w:rPr>
                <w:rFonts w:cstheme="minorHAnsi"/>
                <w:sz w:val="20"/>
                <w:szCs w:val="20"/>
              </w:rPr>
              <w:t>Konfigurace formu politik aplikovatených na všechna zařízení, jejich skupinu nebo jednotlivé zařízení.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A63D2">
              <w:rPr>
                <w:rFonts w:cstheme="minorHAnsi"/>
                <w:sz w:val="20"/>
                <w:szCs w:val="20"/>
              </w:rPr>
              <w:t>Možnost tvorby konfiguračních šablon, jak nových tak z běžících zařízení jako jsou AP nebo kontrolery.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A63D2">
              <w:rPr>
                <w:rFonts w:cstheme="minorHAnsi"/>
                <w:sz w:val="20"/>
                <w:szCs w:val="20"/>
              </w:rPr>
              <w:t xml:space="preserve">Podpora konfigurační změn a upgrade firmware pomocí jednorázových nebo opakujících se pracovních úloh (scheduled-job).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A63D2">
              <w:rPr>
                <w:rFonts w:cstheme="minorHAnsi"/>
                <w:sz w:val="20"/>
                <w:szCs w:val="20"/>
              </w:rPr>
              <w:t>Kontrola provedených konfiguračních změny, v případě nesouladu definice a runtime stavu konfiguračni rollback.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A63D2">
              <w:rPr>
                <w:rFonts w:cstheme="minorHAnsi"/>
                <w:sz w:val="20"/>
                <w:szCs w:val="20"/>
              </w:rPr>
              <w:t>Archivace konfiguraci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A63D2">
              <w:rPr>
                <w:rFonts w:cstheme="minorHAnsi"/>
                <w:sz w:val="20"/>
                <w:szCs w:val="20"/>
              </w:rPr>
              <w:t>Audit konfigurace, porovnávní rozdílů proti přednastaveným politikám individuálně pro jednotlivá a hromadně proti skupině zařízení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A63D2">
              <w:rPr>
                <w:rFonts w:cstheme="minorHAnsi"/>
                <w:sz w:val="20"/>
                <w:szCs w:val="20"/>
              </w:rPr>
              <w:t>Konfigurační management: zálohy a obnova konfigurace, srovnávání rozdílů, auditování podle přednastavených i vlastních pravidel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A63D2">
              <w:rPr>
                <w:rFonts w:cstheme="minorHAnsi"/>
                <w:sz w:val="20"/>
                <w:szCs w:val="20"/>
              </w:rPr>
              <w:t>Možnost funkčního rozšíření o monitorování stability a odezvy ostatních síťových služeb pro jednotlivé klienty jako je průměrný čas odpovědi na DNS dotaz nebo průměrný čas zpracování RADIUS autentizace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A63D2">
              <w:rPr>
                <w:rFonts w:cstheme="minorHAnsi"/>
                <w:sz w:val="20"/>
                <w:szCs w:val="20"/>
              </w:rPr>
              <w:lastRenderedPageBreak/>
              <w:t>Vytváření reportů v PDF formátů reportujících různé přehledové statistiky o využití sítě a jejím stavu. Autmatizované pravidelné zasílání reportů mailem.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A63D2">
              <w:rPr>
                <w:rFonts w:cstheme="minorHAnsi"/>
                <w:sz w:val="20"/>
                <w:szCs w:val="20"/>
              </w:rPr>
              <w:t xml:space="preserve">Vizualizace umístění prvků sítě ve fyzických mapách. Zobrazení bezdrátových klientů na mapě a jejich signálu a využívaných L7 aplikací.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A63D2">
              <w:rPr>
                <w:rFonts w:cstheme="minorHAnsi"/>
                <w:sz w:val="20"/>
                <w:szCs w:val="20"/>
              </w:rPr>
              <w:t>Možnost monitorování wireless IDS událostí z více samostatných systémů současně.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A63D2">
              <w:rPr>
                <w:rFonts w:cstheme="minorHAnsi"/>
                <w:sz w:val="20"/>
                <w:szCs w:val="20"/>
              </w:rPr>
              <w:t>Podpora systému pro automatizované bezzásahové zprovoznění připojeného zařízení.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93D52" w:rsidTr="00D212B2">
        <w:trPr>
          <w:trHeight w:val="288"/>
        </w:trPr>
        <w:tc>
          <w:tcPr>
            <w:tcW w:w="3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D52" w:rsidRPr="006F0071" w:rsidRDefault="00493D52" w:rsidP="00D212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A63D2">
              <w:rPr>
                <w:rFonts w:cstheme="minorHAnsi"/>
                <w:sz w:val="20"/>
                <w:szCs w:val="20"/>
              </w:rPr>
              <w:t>Monitoring a detekce síťových anomálií jako je např. nadměrné a neobvyklé navýšení objemu provozu a upozorňování na tyto stavy pomocí alarmů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5B31CE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B31C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493D52" w:rsidRPr="006F0071" w:rsidRDefault="00493D52" w:rsidP="00493D52">
      <w:pPr>
        <w:contextualSpacing/>
        <w:rPr>
          <w:rFonts w:cstheme="minorHAnsi"/>
          <w:sz w:val="20"/>
          <w:szCs w:val="20"/>
        </w:rPr>
      </w:pPr>
    </w:p>
    <w:p w:rsidR="00493D52" w:rsidRDefault="00493D52" w:rsidP="00493D52">
      <w:pPr>
        <w:pStyle w:val="Nadpis1"/>
      </w:pPr>
      <w:r w:rsidRPr="005B31CE">
        <w:t>Ostatní podmínky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8"/>
        <w:gridCol w:w="1843"/>
        <w:gridCol w:w="1206"/>
      </w:tblGrid>
      <w:tr w:rsidR="00493D52" w:rsidTr="00474FE7">
        <w:trPr>
          <w:trHeight w:val="288"/>
          <w:jc w:val="center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Požadavek na funkcionalitu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Minimální požadavek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Splňuje ANO/NE</w:t>
            </w:r>
          </w:p>
        </w:tc>
      </w:tr>
      <w:tr w:rsidR="00493D52" w:rsidRPr="005B31CE" w:rsidTr="00474FE7">
        <w:trPr>
          <w:trHeight w:val="288"/>
          <w:jc w:val="center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 w:rsidRPr="005B31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Hardware musí být dodán zcela nový, plně funkční a kompletní (včetně příslušenství)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  <w:tr w:rsidR="00493D52" w:rsidRPr="005B31CE" w:rsidTr="00474FE7">
        <w:trPr>
          <w:trHeight w:val="288"/>
          <w:jc w:val="center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 w:rsidRPr="005B31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Dodávka musí obsahovat veškeré potřebné licence pro splnění požadovaných vlastností a parametrů.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  <w:tr w:rsidR="00493D52" w:rsidRPr="005B31CE" w:rsidTr="00474FE7">
        <w:trPr>
          <w:trHeight w:val="288"/>
          <w:jc w:val="center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 w:rsidRPr="005B31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Je požadována záruka na hardware v délce 36 měsíců. Tato záruka musí být garantovaná výrobcem zařízení.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  <w:tr w:rsidR="00474FE7" w:rsidRPr="005B31CE" w:rsidTr="00474FE7">
        <w:trPr>
          <w:trHeight w:val="288"/>
          <w:jc w:val="center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5B31CE" w:rsidRDefault="00474FE7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 w:rsidRPr="005B31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podpora - součástí podpory je i právo na upgrade verzí softwaru a firmwarů na nejnovější verze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 xml:space="preserve"> po dobu minimálně 3 let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Default="00474FE7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FE7" w:rsidRDefault="00474FE7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RPr="005B31CE" w:rsidTr="00474FE7">
        <w:trPr>
          <w:trHeight w:val="288"/>
          <w:jc w:val="center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 w:rsidRPr="005B31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Uchazeč je povinen s dodávkou doložit oficiální potvrzení lokálního zastoupení výrobce o všech dodávaných zařízeních (seznam sériových čísel dodávaných zařízení) pro český trh.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D52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</w:tbl>
    <w:p w:rsidR="00493D52" w:rsidRDefault="00493D52" w:rsidP="00493D52"/>
    <w:p w:rsidR="00493D52" w:rsidRDefault="00493D52" w:rsidP="00493D52"/>
    <w:p w:rsidR="00493D52" w:rsidRDefault="00493D52" w:rsidP="00493D52">
      <w:pPr>
        <w:pStyle w:val="Nadpis1"/>
        <w:rPr>
          <w:rFonts w:asciiTheme="minorHAnsi" w:eastAsiaTheme="minorHAnsi" w:hAnsiTheme="minorHAnsi"/>
        </w:rPr>
      </w:pPr>
      <w:r>
        <w:t>I</w:t>
      </w:r>
      <w:r w:rsidRPr="005B31CE">
        <w:t>mplementa</w:t>
      </w:r>
      <w:r>
        <w:t>ce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843"/>
        <w:gridCol w:w="1260"/>
      </w:tblGrid>
      <w:tr w:rsidR="00493D52" w:rsidRPr="005B31CE" w:rsidTr="00D212B2">
        <w:trPr>
          <w:trHeight w:val="288"/>
        </w:trPr>
        <w:tc>
          <w:tcPr>
            <w:tcW w:w="32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Pr="006F0071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6F00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Požadavek na funkcionalitu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3D52" w:rsidRPr="006F0071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6F00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Minimální požadavky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493D52" w:rsidRPr="006F0071" w:rsidRDefault="00493D52" w:rsidP="00D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6F00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Splňuje ANO/NE</w:t>
            </w:r>
          </w:p>
        </w:tc>
      </w:tr>
      <w:tr w:rsidR="00493D52" w:rsidRPr="005B31CE" w:rsidTr="00D212B2">
        <w:trPr>
          <w:trHeight w:val="288"/>
        </w:trPr>
        <w:tc>
          <w:tcPr>
            <w:tcW w:w="3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6F0071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proofErr w:type="gramStart"/>
            <w:r w:rsidRPr="006F00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součástí</w:t>
            </w:r>
            <w:proofErr w:type="gramEnd"/>
            <w:r w:rsidRPr="006F00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 xml:space="preserve"> dodávky je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 xml:space="preserve">instalace a konfigurace celého řešení </w:t>
            </w:r>
            <w:r w:rsidRPr="006F00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 xml:space="preserve"> v</w:t>
            </w:r>
            <w:r w:rsidR="00B60A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 xml:space="preserve">předpokládaném rozsahu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  <w:t>48</w:t>
            </w:r>
            <w:r w:rsidRPr="006F00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 xml:space="preserve"> hod.</w:t>
            </w:r>
            <w:bookmarkStart w:id="0" w:name="_GoBack"/>
            <w:bookmarkEnd w:id="0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6F0071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 w:rsidRPr="006F00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Pr="006F0071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RPr="005B31CE" w:rsidTr="00D212B2">
        <w:trPr>
          <w:trHeight w:val="288"/>
        </w:trPr>
        <w:tc>
          <w:tcPr>
            <w:tcW w:w="3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6F0071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 w:rsidRPr="006F00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popis min. rozsahu služeb implementační podpory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6F0071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 w:rsidRPr="006F00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práce v rozsahu plné integrace daných zařízení a služeb této poptávky do prostředí Zadavatele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Pr="006F0071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93D52" w:rsidRPr="005B31CE" w:rsidTr="00D212B2">
        <w:trPr>
          <w:trHeight w:val="288"/>
        </w:trPr>
        <w:tc>
          <w:tcPr>
            <w:tcW w:w="3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6F0071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proofErr w:type="gramStart"/>
            <w:r w:rsidRPr="006F00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součástí</w:t>
            </w:r>
            <w:proofErr w:type="gramEnd"/>
            <w:r w:rsidRPr="006F00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 xml:space="preserve"> dodávky je školení správců platformy v rozsahu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min. 24</w:t>
            </w:r>
            <w:r w:rsidRPr="006F00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 xml:space="preserve"> hod.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2" w:rsidRPr="006F0071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  <w:r w:rsidRPr="006F00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3D52" w:rsidRPr="006F0071" w:rsidRDefault="00493D52" w:rsidP="00D212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</w:tbl>
    <w:p w:rsidR="00493D52" w:rsidRDefault="00493D52" w:rsidP="00493D52">
      <w:pPr>
        <w:pStyle w:val="Default"/>
        <w:rPr>
          <w:b/>
          <w:bCs/>
          <w:sz w:val="21"/>
          <w:szCs w:val="21"/>
        </w:rPr>
      </w:pPr>
    </w:p>
    <w:p w:rsidR="00493D52" w:rsidRDefault="00493D52" w:rsidP="00493D52">
      <w:pPr>
        <w:pStyle w:val="Default"/>
        <w:rPr>
          <w:b/>
          <w:bCs/>
          <w:sz w:val="21"/>
          <w:szCs w:val="21"/>
        </w:rPr>
      </w:pPr>
    </w:p>
    <w:p w:rsidR="00493D52" w:rsidRDefault="00493D52" w:rsidP="00493D52">
      <w:pPr>
        <w:pStyle w:val="Default"/>
        <w:ind w:right="141"/>
        <w:rPr>
          <w:b/>
          <w:bCs/>
          <w:sz w:val="21"/>
          <w:szCs w:val="21"/>
        </w:rPr>
      </w:pPr>
    </w:p>
    <w:p w:rsidR="009C61DE" w:rsidRDefault="009C61DE"/>
    <w:sectPr w:rsidR="009C61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46" w:rsidRDefault="00B60A46" w:rsidP="00B60A46">
      <w:pPr>
        <w:spacing w:after="0" w:line="240" w:lineRule="auto"/>
      </w:pPr>
      <w:r>
        <w:separator/>
      </w:r>
    </w:p>
  </w:endnote>
  <w:endnote w:type="continuationSeparator" w:id="0">
    <w:p w:rsidR="00B60A46" w:rsidRDefault="00B60A46" w:rsidP="00B6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an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46" w:rsidRDefault="00B60A46" w:rsidP="00B60A46">
      <w:pPr>
        <w:spacing w:after="0" w:line="240" w:lineRule="auto"/>
      </w:pPr>
      <w:r>
        <w:separator/>
      </w:r>
    </w:p>
  </w:footnote>
  <w:footnote w:type="continuationSeparator" w:id="0">
    <w:p w:rsidR="00B60A46" w:rsidRDefault="00B60A46" w:rsidP="00B6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46" w:rsidRDefault="00B60A46">
    <w:pPr>
      <w:pStyle w:val="Zhlav"/>
    </w:pPr>
    <w:r>
      <w:t xml:space="preserve">WiFi4EU pro město Zábřeh </w:t>
    </w:r>
  </w:p>
  <w:p w:rsidR="00B60A46" w:rsidRDefault="00657FC2">
    <w:pPr>
      <w:pStyle w:val="Zhlav"/>
    </w:pPr>
    <w:r>
      <w:t xml:space="preserve">Příloha č. 4 </w:t>
    </w:r>
    <w:r w:rsidR="00B60A46">
      <w:t>Splnění požadavků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52"/>
    <w:rsid w:val="00474FE7"/>
    <w:rsid w:val="00493D52"/>
    <w:rsid w:val="00565EC2"/>
    <w:rsid w:val="00657FC2"/>
    <w:rsid w:val="009C61DE"/>
    <w:rsid w:val="00B6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3B95"/>
  <w15:chartTrackingRefBased/>
  <w15:docId w15:val="{26337468-4DC7-4E48-8592-F1DDAD52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D5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93D5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D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ezmezer">
    <w:name w:val="No Spacing"/>
    <w:uiPriority w:val="1"/>
    <w:qFormat/>
    <w:rsid w:val="00493D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93D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6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4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2803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Kašíková Jana</dc:creator>
  <cp:keywords/>
  <dc:description/>
  <cp:lastModifiedBy>Kašíková Jana</cp:lastModifiedBy>
  <cp:revision>3</cp:revision>
  <dcterms:created xsi:type="dcterms:W3CDTF">2021-11-10T09:09:00Z</dcterms:created>
  <dcterms:modified xsi:type="dcterms:W3CDTF">2021-11-10T13:35:00Z</dcterms:modified>
</cp:coreProperties>
</file>