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0BF76A70" w:rsidR="00AA75EA" w:rsidRPr="00096873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096873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096873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096873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 w:rsidRPr="00096873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096873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096873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096873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096873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096873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 w:rsidRPr="000968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96873">
        <w:rPr>
          <w:rFonts w:ascii="Times New Roman" w:hAnsi="Times New Roman"/>
          <w:sz w:val="24"/>
          <w:szCs w:val="24"/>
          <w:lang w:eastAsia="ar-SA"/>
        </w:rPr>
        <w:t>zákon</w:t>
      </w:r>
      <w:r w:rsidR="00FE611F" w:rsidRPr="00096873">
        <w:rPr>
          <w:rFonts w:ascii="Times New Roman" w:hAnsi="Times New Roman"/>
          <w:sz w:val="24"/>
          <w:szCs w:val="24"/>
          <w:lang w:eastAsia="ar-SA"/>
        </w:rPr>
        <w:t>a</w:t>
      </w:r>
      <w:r w:rsidRPr="00096873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096873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096873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00096873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00096873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00096873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00096873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 w:rsidRPr="00096873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000968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096873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Názov: 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  <w:r w:rsidR="001C7E3C" w:rsidRPr="00096873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096873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>Sídlo: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  <w:r w:rsidR="001C7E3C" w:rsidRPr="00096873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096873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Style w:val="menu"/>
          <w:rFonts w:ascii="Times New Roman" w:hAnsi="Times New Roman"/>
          <w:sz w:val="24"/>
          <w:szCs w:val="24"/>
        </w:rPr>
        <w:t>IČO:</w:t>
      </w:r>
      <w:r w:rsidRPr="00096873">
        <w:rPr>
          <w:rFonts w:ascii="Times New Roman" w:hAnsi="Times New Roman"/>
          <w:sz w:val="24"/>
          <w:szCs w:val="24"/>
        </w:rPr>
        <w:t xml:space="preserve"> 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  <w:r w:rsidR="001C7E3C" w:rsidRPr="00096873">
        <w:rPr>
          <w:rFonts w:ascii="Times New Roman" w:hAnsi="Times New Roman"/>
          <w:sz w:val="24"/>
          <w:szCs w:val="24"/>
        </w:rPr>
        <w:t>17330190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096873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Kontaktná osoba: </w:t>
      </w:r>
      <w:r w:rsidRPr="00096873">
        <w:rPr>
          <w:rFonts w:ascii="Times New Roman" w:hAnsi="Times New Roman"/>
          <w:sz w:val="24"/>
          <w:szCs w:val="24"/>
        </w:rPr>
        <w:tab/>
      </w:r>
      <w:r w:rsidR="00A80A94" w:rsidRPr="00096873">
        <w:rPr>
          <w:rFonts w:ascii="Times New Roman" w:hAnsi="Times New Roman"/>
          <w:sz w:val="24"/>
          <w:szCs w:val="24"/>
        </w:rPr>
        <w:t>Ing, Milan Hamala</w:t>
      </w:r>
      <w:r w:rsidR="00404044" w:rsidRPr="00096873">
        <w:rPr>
          <w:rFonts w:ascii="Times New Roman" w:hAnsi="Times New Roman"/>
          <w:sz w:val="24"/>
          <w:szCs w:val="24"/>
        </w:rPr>
        <w:tab/>
      </w:r>
    </w:p>
    <w:p w14:paraId="4E80F4D0" w14:textId="25D478CE" w:rsidR="00AA75EA" w:rsidRPr="00096873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E-mail: 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096873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632B468F" w14:textId="06256E93" w:rsidR="00251E6E" w:rsidRPr="00096873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                               ( </w:t>
      </w:r>
      <w:hyperlink r:id="rId12" w:history="1">
        <w:r w:rsidRPr="00096873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  <w:r w:rsidRPr="00096873">
        <w:rPr>
          <w:rFonts w:ascii="Times New Roman" w:hAnsi="Times New Roman"/>
          <w:sz w:val="24"/>
          <w:szCs w:val="24"/>
        </w:rPr>
        <w:t xml:space="preserve"> )</w:t>
      </w:r>
    </w:p>
    <w:p w14:paraId="443CBBC2" w14:textId="5C451E71" w:rsidR="00AA75EA" w:rsidRPr="00096873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>Telefón:</w:t>
      </w:r>
      <w:r w:rsidRPr="00096873">
        <w:rPr>
          <w:rFonts w:ascii="Times New Roman" w:hAnsi="Times New Roman"/>
          <w:sz w:val="24"/>
          <w:szCs w:val="24"/>
        </w:rPr>
        <w:tab/>
      </w:r>
      <w:r w:rsidR="00A80A94" w:rsidRPr="00096873">
        <w:rPr>
          <w:rFonts w:ascii="Times New Roman" w:hAnsi="Times New Roman"/>
          <w:sz w:val="24"/>
          <w:szCs w:val="24"/>
        </w:rPr>
        <w:t xml:space="preserve">            </w:t>
      </w:r>
      <w:r w:rsidR="001C7E3C" w:rsidRPr="00096873">
        <w:rPr>
          <w:rFonts w:ascii="Times New Roman" w:hAnsi="Times New Roman"/>
          <w:sz w:val="24"/>
          <w:szCs w:val="24"/>
        </w:rPr>
        <w:t>+421 2 50 700 118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096873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0968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096873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096873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5B7472F2" w14:textId="2DBAFA45" w:rsidR="004649CB" w:rsidRPr="00096873" w:rsidRDefault="00F616C2" w:rsidP="00572F48">
      <w:pPr>
        <w:ind w:right="-426"/>
        <w:rPr>
          <w:rFonts w:ascii="Times New Roman" w:hAnsi="Times New Roman"/>
          <w:color w:val="FF0000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     </w:t>
      </w:r>
    </w:p>
    <w:p w14:paraId="490640A9" w14:textId="16500C42" w:rsidR="004649CB" w:rsidRPr="009E7A01" w:rsidRDefault="004649CB" w:rsidP="00960C78">
      <w:pPr>
        <w:ind w:left="318" w:right="-426"/>
        <w:rPr>
          <w:rFonts w:ascii="Times New Roman" w:hAnsi="Times New Roman"/>
          <w:color w:val="000000" w:themeColor="text1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Názov zákazky : </w:t>
      </w:r>
      <w:r w:rsidR="009E7A01" w:rsidRPr="009E7A0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Zariadenie pre manipuláciu s telami</w:t>
      </w:r>
    </w:p>
    <w:p w14:paraId="1EFEE557" w14:textId="77777777" w:rsidR="00960C78" w:rsidRPr="009E7A01" w:rsidRDefault="00960C78" w:rsidP="00960C78">
      <w:pPr>
        <w:ind w:left="318" w:right="-426"/>
        <w:rPr>
          <w:rFonts w:ascii="Times New Roman" w:hAnsi="Times New Roman"/>
          <w:b/>
          <w:sz w:val="24"/>
          <w:szCs w:val="24"/>
          <w:u w:color="000000"/>
        </w:rPr>
      </w:pPr>
    </w:p>
    <w:p w14:paraId="062749DE" w14:textId="170A43D0" w:rsidR="00960C78" w:rsidRPr="00295367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096873">
        <w:rPr>
          <w:rFonts w:ascii="Times New Roman" w:hAnsi="Times New Roman"/>
          <w:sz w:val="24"/>
          <w:szCs w:val="24"/>
        </w:rPr>
        <w:t xml:space="preserve">Odkaz na zákazku: </w:t>
      </w:r>
      <w:hyperlink r:id="rId13" w:history="1">
        <w:r w:rsidR="00295367" w:rsidRPr="00295367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https://josephine.proebiz.com/sk/tender/15687/summary</w:t>
        </w:r>
      </w:hyperlink>
    </w:p>
    <w:p w14:paraId="0E56D086" w14:textId="77777777" w:rsidR="00295367" w:rsidRPr="00096873" w:rsidRDefault="00295367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</w:p>
    <w:p w14:paraId="75D3B009" w14:textId="2BCF1EE8" w:rsidR="002164E6" w:rsidRPr="00096873" w:rsidRDefault="002164E6" w:rsidP="00715D53">
      <w:pPr>
        <w:jc w:val="both"/>
        <w:rPr>
          <w:rFonts w:ascii="Times New Roman" w:hAnsi="Times New Roman"/>
        </w:rPr>
      </w:pPr>
    </w:p>
    <w:p w14:paraId="2A4849E5" w14:textId="07028058" w:rsidR="00D45461" w:rsidRPr="00096873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</w:rPr>
        <w:t xml:space="preserve">      </w:t>
      </w:r>
      <w:r w:rsidR="00AA75EA" w:rsidRPr="00096873">
        <w:rPr>
          <w:rFonts w:ascii="Times New Roman" w:hAnsi="Times New Roman"/>
          <w:sz w:val="24"/>
          <w:szCs w:val="24"/>
        </w:rPr>
        <w:t>CPV:</w:t>
      </w:r>
      <w:r w:rsidR="00D45461" w:rsidRPr="00096873">
        <w:rPr>
          <w:rFonts w:ascii="Times New Roman" w:hAnsi="Times New Roman"/>
          <w:sz w:val="24"/>
          <w:szCs w:val="24"/>
        </w:rPr>
        <w:t xml:space="preserve"> </w:t>
      </w:r>
    </w:p>
    <w:p w14:paraId="1498EBD8" w14:textId="2772E41B" w:rsidR="00715D53" w:rsidRPr="00960C78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0C78">
        <w:rPr>
          <w:rFonts w:ascii="Times New Roman" w:hAnsi="Times New Roman"/>
          <w:b/>
          <w:sz w:val="24"/>
          <w:szCs w:val="24"/>
        </w:rPr>
        <w:t>Hlavný slovník:</w:t>
      </w:r>
      <w:r w:rsidRPr="00960C78">
        <w:rPr>
          <w:rFonts w:ascii="Times New Roman" w:hAnsi="Times New Roman"/>
          <w:b/>
          <w:sz w:val="24"/>
          <w:szCs w:val="24"/>
        </w:rPr>
        <w:tab/>
      </w:r>
    </w:p>
    <w:p w14:paraId="0A55B0A7" w14:textId="6E8B53B0" w:rsidR="00836D0D" w:rsidRPr="006818E4" w:rsidRDefault="00960C78" w:rsidP="00836D0D">
      <w:pPr>
        <w:rPr>
          <w:rFonts w:ascii="Times New Roman" w:hAnsi="Times New Roman"/>
          <w:sz w:val="24"/>
          <w:szCs w:val="24"/>
        </w:rPr>
      </w:pPr>
      <w:r w:rsidRPr="00960C78">
        <w:rPr>
          <w:rFonts w:ascii="Times New Roman" w:hAnsi="Times New Roman"/>
          <w:sz w:val="24"/>
          <w:szCs w:val="24"/>
        </w:rPr>
        <w:t xml:space="preserve">       </w:t>
      </w:r>
      <w:r w:rsidR="006818E4" w:rsidRPr="006818E4">
        <w:rPr>
          <w:rFonts w:ascii="Times New Roman" w:hAnsi="Times New Roman"/>
          <w:sz w:val="24"/>
          <w:szCs w:val="24"/>
        </w:rPr>
        <w:t>33942000-5 Zariadenia na prepravu tiel</w:t>
      </w:r>
    </w:p>
    <w:p w14:paraId="0C533CAD" w14:textId="77777777" w:rsidR="00705228" w:rsidRPr="00960C78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B02DB1F" w:rsidR="00715D53" w:rsidRPr="00960C78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0C78">
        <w:rPr>
          <w:rFonts w:ascii="Times New Roman" w:hAnsi="Times New Roman"/>
          <w:b/>
          <w:sz w:val="24"/>
          <w:szCs w:val="24"/>
        </w:rPr>
        <w:t>Dodatočný kód CPV:</w:t>
      </w:r>
    </w:p>
    <w:p w14:paraId="634E4366" w14:textId="77777777" w:rsidR="00836D0D" w:rsidRPr="000F20CC" w:rsidRDefault="00836D0D" w:rsidP="00836D0D">
      <w:pPr>
        <w:ind w:firstLine="426"/>
        <w:rPr>
          <w:rFonts w:ascii="Times New Roman" w:hAnsi="Times New Roman"/>
          <w:sz w:val="24"/>
          <w:szCs w:val="24"/>
        </w:rPr>
      </w:pPr>
      <w:r w:rsidRPr="00960C78">
        <w:rPr>
          <w:rFonts w:ascii="Times New Roman" w:hAnsi="Times New Roman"/>
          <w:sz w:val="24"/>
          <w:szCs w:val="24"/>
        </w:rPr>
        <w:t>60000000-8 Dopravné služby (bez prepravy odpadu</w:t>
      </w:r>
      <w:r w:rsidRPr="000F20CC">
        <w:rPr>
          <w:rFonts w:ascii="Times New Roman" w:hAnsi="Times New Roman"/>
          <w:sz w:val="24"/>
          <w:szCs w:val="24"/>
        </w:rPr>
        <w:t>)</w:t>
      </w:r>
    </w:p>
    <w:p w14:paraId="4C7C87AE" w14:textId="77777777" w:rsidR="00836D0D" w:rsidRPr="000F20CC" w:rsidRDefault="00836D0D" w:rsidP="00836D0D">
      <w:pPr>
        <w:rPr>
          <w:rFonts w:ascii="Times New Roman" w:hAnsi="Times New Roman"/>
          <w:sz w:val="24"/>
          <w:szCs w:val="24"/>
        </w:rPr>
      </w:pPr>
    </w:p>
    <w:p w14:paraId="5E265209" w14:textId="55FFB0C1" w:rsidR="00D45461" w:rsidRPr="0009687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096873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>Druh:</w:t>
      </w:r>
      <w:r w:rsidRPr="00096873">
        <w:rPr>
          <w:rFonts w:ascii="Times New Roman" w:hAnsi="Times New Roman"/>
          <w:sz w:val="24"/>
          <w:szCs w:val="24"/>
        </w:rPr>
        <w:tab/>
      </w:r>
      <w:r w:rsidRPr="00096873">
        <w:rPr>
          <w:rFonts w:ascii="Times New Roman" w:hAnsi="Times New Roman"/>
          <w:sz w:val="24"/>
          <w:szCs w:val="24"/>
        </w:rPr>
        <w:tab/>
      </w:r>
      <w:r w:rsidR="00D45461" w:rsidRPr="00096873">
        <w:rPr>
          <w:rFonts w:ascii="Times New Roman" w:hAnsi="Times New Roman"/>
          <w:sz w:val="24"/>
          <w:szCs w:val="24"/>
        </w:rPr>
        <w:t xml:space="preserve">           </w:t>
      </w:r>
      <w:r w:rsidR="00F616C2" w:rsidRPr="00096873">
        <w:rPr>
          <w:rFonts w:ascii="Times New Roman" w:hAnsi="Times New Roman"/>
          <w:sz w:val="24"/>
          <w:szCs w:val="24"/>
        </w:rPr>
        <w:t>Tovar</w:t>
      </w:r>
      <w:r w:rsidR="007F0969" w:rsidRPr="00096873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Pr="00096873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096873">
        <w:rPr>
          <w:rFonts w:ascii="Times New Roman" w:hAnsi="Times New Roman"/>
          <w:sz w:val="24"/>
          <w:szCs w:val="24"/>
        </w:rPr>
        <w:t xml:space="preserve">        </w:t>
      </w:r>
      <w:r w:rsidR="00EA3806" w:rsidRPr="00096873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Pr="00096873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52CC051D" w:rsidR="00AA29CE" w:rsidRPr="00096873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096873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096873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 w:rsidRPr="00096873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5CC41016" w14:textId="283E3291" w:rsidR="00295367" w:rsidRPr="00295367" w:rsidRDefault="00960C78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0C78">
        <w:rPr>
          <w:rFonts w:ascii="Times New Roman" w:hAnsi="Times New Roman" w:cs="Times New Roman"/>
          <w:sz w:val="24"/>
          <w:szCs w:val="24"/>
        </w:rPr>
        <w:t xml:space="preserve">Dodávka </w:t>
      </w:r>
      <w:r w:rsidR="006818E4">
        <w:rPr>
          <w:rFonts w:ascii="Times New Roman" w:hAnsi="Times New Roman" w:cs="Times New Roman"/>
          <w:sz w:val="24"/>
          <w:szCs w:val="24"/>
        </w:rPr>
        <w:t>z</w:t>
      </w:r>
      <w:r w:rsidR="00295367" w:rsidRPr="00295367">
        <w:rPr>
          <w:rFonts w:ascii="Times New Roman" w:hAnsi="Times New Roman" w:cs="Times New Roman"/>
          <w:sz w:val="24"/>
          <w:szCs w:val="24"/>
        </w:rPr>
        <w:t>ariadeni</w:t>
      </w:r>
      <w:r w:rsidR="00295367">
        <w:rPr>
          <w:rFonts w:ascii="Times New Roman" w:hAnsi="Times New Roman" w:cs="Times New Roman"/>
          <w:sz w:val="24"/>
          <w:szCs w:val="24"/>
        </w:rPr>
        <w:t>a</w:t>
      </w:r>
      <w:r w:rsidR="006818E4">
        <w:rPr>
          <w:rFonts w:ascii="Times New Roman" w:hAnsi="Times New Roman" w:cs="Times New Roman"/>
          <w:sz w:val="24"/>
          <w:szCs w:val="24"/>
        </w:rPr>
        <w:t xml:space="preserve"> </w:t>
      </w:r>
      <w:r w:rsidR="00295367" w:rsidRPr="00295367">
        <w:rPr>
          <w:rFonts w:ascii="Times New Roman" w:hAnsi="Times New Roman" w:cs="Times New Roman"/>
          <w:sz w:val="24"/>
          <w:szCs w:val="24"/>
        </w:rPr>
        <w:t>pre manipuláciu s telami MAGNUM 200 ( alebo ekvivalent):</w:t>
      </w:r>
    </w:p>
    <w:p w14:paraId="68A9FDB2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Elektrický zdvíhač tela MAGNUM  ( alebo ekvivalent) s 5 nylonovými popruhmi, nosnosť / záťaž do 200 kg, pojazd na kolieskach.</w:t>
      </w:r>
    </w:p>
    <w:p w14:paraId="5C769078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Riešenie pre presun mŕtvol pre obsluhu jednou osobou bez akejkoľvek fyzickej námahy a s absolútnou bezpečnosťou.</w:t>
      </w:r>
    </w:p>
    <w:p w14:paraId="4B9140A2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Profesionálny elektrický zdvíhač na prenos a prepravu mŕtvol z jednej úrovne na druhú (napríklad posteľ, pitevný stôl, stôl na prípravu mŕtvol, rakva atď.) </w:t>
      </w:r>
    </w:p>
    <w:p w14:paraId="1E69560E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Veľký rozsah zdvihu 45 až 100 cm, </w:t>
      </w:r>
      <w:proofErr w:type="spellStart"/>
      <w:r w:rsidRPr="0029536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95367">
        <w:rPr>
          <w:rFonts w:ascii="Times New Roman" w:hAnsi="Times New Roman" w:cs="Times New Roman"/>
          <w:sz w:val="24"/>
          <w:szCs w:val="24"/>
        </w:rPr>
        <w:t>. od podlahy po vysoké umývacie a pitevné stoly.</w:t>
      </w:r>
    </w:p>
    <w:p w14:paraId="4A170A56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Robustná oceľová konštrukcia potiahnutá epoxidovými práškami. Je vybavený vyberateľnou a nabíjateľnou 24 </w:t>
      </w:r>
    </w:p>
    <w:p w14:paraId="70F4685F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V batériou. Vymeniteľný box na batérie (je možné aj priame nabíjanie). </w:t>
      </w:r>
    </w:p>
    <w:p w14:paraId="6B54EA43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150 zdvihov na jedno nabitie batérie. Vysoká nosnosť: až 200 kg.</w:t>
      </w:r>
    </w:p>
    <w:p w14:paraId="33ABFFF5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Rozchod podvozku cca 69-126 cm pre lepšiu </w:t>
      </w:r>
      <w:proofErr w:type="spellStart"/>
      <w:r w:rsidRPr="00295367">
        <w:rPr>
          <w:rFonts w:ascii="Times New Roman" w:hAnsi="Times New Roman" w:cs="Times New Roman"/>
          <w:sz w:val="24"/>
          <w:szCs w:val="24"/>
        </w:rPr>
        <w:t>manévrovateľnosť</w:t>
      </w:r>
      <w:proofErr w:type="spellEnd"/>
      <w:r w:rsidRPr="00295367">
        <w:rPr>
          <w:rFonts w:ascii="Times New Roman" w:hAnsi="Times New Roman" w:cs="Times New Roman"/>
          <w:sz w:val="24"/>
          <w:szCs w:val="24"/>
        </w:rPr>
        <w:t>, zabezpečenie proti prevráteniu.</w:t>
      </w:r>
    </w:p>
    <w:p w14:paraId="688717F8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lastRenderedPageBreak/>
        <w:t>Štyri otočné kolesá, z ktorých dve majú brzdy.</w:t>
      </w:r>
    </w:p>
    <w:p w14:paraId="21AF6741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Všetky funkcie výťahu sa ovládajú stlačením tlačidla (diaľkové ovládanie).</w:t>
      </w:r>
    </w:p>
    <w:p w14:paraId="6118DA24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Umývateľné nylonové popruhy. Spojovací systém so západkami umožňuje rýchlu manipuláciu. Odnímateľné </w:t>
      </w:r>
    </w:p>
    <w:p w14:paraId="11757365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popruhy jednoducho zasuňte pod telo a zdvihnite, aby ste sa vyhli únavným pohybom.</w:t>
      </w:r>
    </w:p>
    <w:p w14:paraId="61D894C6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Bezpečnostné funkcie:</w:t>
      </w:r>
    </w:p>
    <w:p w14:paraId="4CD05AC7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Núdzová funkcia na mechanické spustenie bez námahy. Elektrické a mechanické núdzové spustenie.</w:t>
      </w:r>
    </w:p>
    <w:p w14:paraId="70375EE1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>Hmotnosť: cca 61 kg. Rozmery: približne 127 x 72 x 135 - 195 cm (D x Š x V)</w:t>
      </w:r>
    </w:p>
    <w:p w14:paraId="173FCEBC" w14:textId="77777777" w:rsidR="00295367" w:rsidRPr="00295367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D329D" w14:textId="3180B8E5" w:rsidR="00960C78" w:rsidRDefault="00295367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367">
        <w:rPr>
          <w:rFonts w:ascii="Times New Roman" w:hAnsi="Times New Roman" w:cs="Times New Roman"/>
          <w:sz w:val="24"/>
          <w:szCs w:val="24"/>
        </w:rPr>
        <w:t xml:space="preserve">Súčasťou dodávky bude </w:t>
      </w:r>
      <w:r w:rsidR="002578EB">
        <w:rPr>
          <w:rFonts w:ascii="Times New Roman" w:hAnsi="Times New Roman" w:cs="Times New Roman"/>
          <w:sz w:val="24"/>
          <w:szCs w:val="24"/>
        </w:rPr>
        <w:t>technická d</w:t>
      </w:r>
      <w:r w:rsidR="007434A3">
        <w:rPr>
          <w:rFonts w:ascii="Times New Roman" w:hAnsi="Times New Roman" w:cs="Times New Roman"/>
          <w:sz w:val="24"/>
          <w:szCs w:val="24"/>
        </w:rPr>
        <w:t xml:space="preserve">okumentácia, </w:t>
      </w:r>
      <w:r w:rsidRPr="00295367">
        <w:rPr>
          <w:rFonts w:ascii="Times New Roman" w:hAnsi="Times New Roman" w:cs="Times New Roman"/>
          <w:sz w:val="24"/>
          <w:szCs w:val="24"/>
        </w:rPr>
        <w:t>záručný list, návod na obsluhu a  preberací protokol .</w:t>
      </w:r>
    </w:p>
    <w:p w14:paraId="3241F2B2" w14:textId="270877C6" w:rsidR="00107682" w:rsidRDefault="00107682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E7A9FE" w14:textId="4F0DA9E2" w:rsidR="00107682" w:rsidRDefault="00107682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7682">
        <w:rPr>
          <w:rFonts w:ascii="Times New Roman" w:hAnsi="Times New Roman" w:cs="Times New Roman"/>
          <w:sz w:val="24"/>
          <w:szCs w:val="24"/>
        </w:rPr>
        <w:t>Verejný obstarávateľ opisuje zariadenie LIFTING TROLLEY MAGNUM (</w:t>
      </w:r>
      <w:proofErr w:type="spellStart"/>
      <w:r w:rsidRPr="00107682">
        <w:rPr>
          <w:rFonts w:ascii="Times New Roman" w:hAnsi="Times New Roman" w:cs="Times New Roman"/>
          <w:sz w:val="24"/>
          <w:szCs w:val="24"/>
        </w:rPr>
        <w:t>Sollevatore</w:t>
      </w:r>
      <w:proofErr w:type="spellEnd"/>
      <w:r w:rsidRPr="00107682">
        <w:rPr>
          <w:rFonts w:ascii="Times New Roman" w:hAnsi="Times New Roman" w:cs="Times New Roman"/>
          <w:sz w:val="24"/>
          <w:szCs w:val="24"/>
        </w:rPr>
        <w:t xml:space="preserve"> MAGNUM),  </w:t>
      </w:r>
      <w:proofErr w:type="spellStart"/>
      <w:r w:rsidRPr="00107682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107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07682">
        <w:rPr>
          <w:rFonts w:ascii="Times New Roman" w:hAnsi="Times New Roman" w:cs="Times New Roman"/>
          <w:sz w:val="24"/>
          <w:szCs w:val="24"/>
        </w:rPr>
        <w:t>Portata</w:t>
      </w:r>
      <w:proofErr w:type="spellEnd"/>
      <w:r w:rsidRPr="00107682">
        <w:rPr>
          <w:rFonts w:ascii="Times New Roman" w:hAnsi="Times New Roman" w:cs="Times New Roman"/>
          <w:sz w:val="24"/>
          <w:szCs w:val="24"/>
        </w:rPr>
        <w:t>) 200 kg. Parametre uvedeného výrobku slúžia ako definícia minimálnych parametrov pre ekvivalentný výrobok.</w:t>
      </w:r>
    </w:p>
    <w:p w14:paraId="5A3B1239" w14:textId="27370DB8" w:rsidR="00107682" w:rsidRDefault="00107682" w:rsidP="0029536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76542C" w14:textId="77777777" w:rsidR="00107682" w:rsidRPr="00107682" w:rsidRDefault="00107682" w:rsidP="00107682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7682">
        <w:rPr>
          <w:rFonts w:ascii="Times New Roman" w:hAnsi="Times New Roman" w:cs="Times New Roman"/>
          <w:sz w:val="24"/>
          <w:szCs w:val="24"/>
        </w:rPr>
        <w:t>Z dôvodu potreby zabezpečenia kvality je  výrobok opísaný konkrétnym  výrobným označením, uvedený opis definuje minimálne parametre výrobku. Obstarávateľ umožňuje aj ekvivalentné výrobky s presným odkazom na výrobcu a parametre ekvivalentného výrobku.</w:t>
      </w:r>
    </w:p>
    <w:p w14:paraId="06160CBC" w14:textId="3087F2E7" w:rsidR="00107682" w:rsidRDefault="00107682" w:rsidP="00107682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7682">
        <w:rPr>
          <w:rFonts w:ascii="Times New Roman" w:hAnsi="Times New Roman" w:cs="Times New Roman"/>
          <w:sz w:val="24"/>
          <w:szCs w:val="24"/>
        </w:rPr>
        <w:t>Konkrétny výrobok je uvedený ako štandard pre definovanie minimálnych parametrov prípadného ekvivalentného výrobku.  Pri predložení ekvivalentného výrobku je potrebné doložiť odkaz na výrobcu (predajcu), odkaz na konkrétne parametre výrobku a predloženie certifikátu pre použitie výrobku v EU.</w:t>
      </w:r>
    </w:p>
    <w:p w14:paraId="47F43536" w14:textId="77777777" w:rsidR="00960C78" w:rsidRPr="00096873" w:rsidRDefault="00960C78" w:rsidP="00960C78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4DE289" w14:textId="5766E73A" w:rsidR="00D67722" w:rsidRPr="0009687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096873"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 w:rsidRPr="00096873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9687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6878A844" w:rsidR="00E740E3" w:rsidRPr="00096873" w:rsidRDefault="00295367" w:rsidP="00886280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5367">
        <w:rPr>
          <w:rFonts w:ascii="Times New Roman" w:hAnsi="Times New Roman"/>
          <w:b/>
          <w:bCs/>
          <w:sz w:val="24"/>
          <w:szCs w:val="24"/>
        </w:rPr>
        <w:t>4 075,00</w:t>
      </w:r>
      <w:r w:rsidR="00A72051">
        <w:rPr>
          <w:rFonts w:ascii="Times New Roman" w:hAnsi="Times New Roman"/>
          <w:b/>
          <w:bCs/>
          <w:sz w:val="24"/>
          <w:szCs w:val="24"/>
        </w:rPr>
        <w:t xml:space="preserve">,00 </w:t>
      </w:r>
      <w:r w:rsidR="00B76786" w:rsidRPr="00096873">
        <w:rPr>
          <w:rFonts w:ascii="Times New Roman" w:hAnsi="Times New Roman"/>
          <w:sz w:val="24"/>
          <w:szCs w:val="24"/>
        </w:rPr>
        <w:t>€ bez DPH</w:t>
      </w:r>
      <w:r w:rsidR="00E740E3" w:rsidRPr="00096873">
        <w:rPr>
          <w:rFonts w:ascii="Times New Roman" w:hAnsi="Times New Roman"/>
          <w:sz w:val="24"/>
          <w:szCs w:val="24"/>
        </w:rPr>
        <w:t xml:space="preserve"> </w:t>
      </w:r>
      <w:r w:rsidR="00E740E3" w:rsidRPr="00096873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Pr="00096873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09687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096873"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 w:rsidRPr="00096873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096873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096873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Miesto</w:t>
      </w:r>
      <w:r w:rsidR="00D33F17" w:rsidRPr="00096873">
        <w:rPr>
          <w:rFonts w:ascii="Times New Roman" w:hAnsi="Times New Roman"/>
          <w:b/>
          <w:sz w:val="24"/>
          <w:szCs w:val="24"/>
        </w:rPr>
        <w:t xml:space="preserve"> a čas</w:t>
      </w:r>
      <w:r w:rsidRPr="00096873">
        <w:rPr>
          <w:rFonts w:ascii="Times New Roman" w:hAnsi="Times New Roman"/>
          <w:b/>
          <w:sz w:val="24"/>
          <w:szCs w:val="24"/>
        </w:rPr>
        <w:t xml:space="preserve"> </w:t>
      </w:r>
      <w:r w:rsidR="009B1D05" w:rsidRPr="00096873">
        <w:rPr>
          <w:rFonts w:ascii="Times New Roman" w:hAnsi="Times New Roman"/>
          <w:b/>
          <w:sz w:val="24"/>
          <w:szCs w:val="24"/>
        </w:rPr>
        <w:t>plnenia</w:t>
      </w:r>
      <w:r w:rsidRPr="00096873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 w:rsidRPr="00096873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096873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8D65BA6" w14:textId="6C820DD0" w:rsidR="004F1BF7" w:rsidRPr="00C136E9" w:rsidRDefault="0064440C" w:rsidP="004F1BF7">
      <w:pPr>
        <w:rPr>
          <w:rFonts w:ascii="Times New Roman" w:hAnsi="Times New Roman"/>
          <w:sz w:val="24"/>
          <w:szCs w:val="24"/>
          <w:lang w:eastAsia="sk-SK"/>
        </w:rPr>
      </w:pPr>
      <w:r w:rsidRPr="0009687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F1BF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96873">
        <w:rPr>
          <w:rFonts w:ascii="Times New Roman" w:hAnsi="Times New Roman"/>
          <w:sz w:val="24"/>
          <w:szCs w:val="24"/>
        </w:rPr>
        <w:t>Prevádzk</w:t>
      </w:r>
      <w:r w:rsidR="004F1BF7">
        <w:rPr>
          <w:rFonts w:ascii="Times New Roman" w:hAnsi="Times New Roman"/>
          <w:sz w:val="24"/>
          <w:szCs w:val="24"/>
        </w:rPr>
        <w:t>a Doprava ,</w:t>
      </w:r>
      <w:r w:rsidR="004F1BF7" w:rsidRPr="00C136E9">
        <w:rPr>
          <w:rFonts w:ascii="Times New Roman" w:hAnsi="Times New Roman"/>
          <w:sz w:val="24"/>
          <w:szCs w:val="24"/>
          <w:lang w:eastAsia="sk-SK"/>
        </w:rPr>
        <w:t>Trnavská cesta 100,</w:t>
      </w:r>
      <w:r w:rsidR="00BD5B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F1BF7" w:rsidRPr="00C136E9">
        <w:rPr>
          <w:rFonts w:ascii="Times New Roman" w:hAnsi="Times New Roman"/>
          <w:sz w:val="24"/>
          <w:szCs w:val="24"/>
          <w:lang w:eastAsia="sk-SK"/>
        </w:rPr>
        <w:t>821 01 Bratislava</w:t>
      </w:r>
    </w:p>
    <w:p w14:paraId="2D101B8C" w14:textId="2368391B" w:rsidR="005B3A6D" w:rsidRPr="00C136E9" w:rsidRDefault="0064440C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36E9">
        <w:rPr>
          <w:rFonts w:ascii="Times New Roman" w:hAnsi="Times New Roman"/>
          <w:sz w:val="24"/>
          <w:szCs w:val="24"/>
        </w:rPr>
        <w:t xml:space="preserve"> </w:t>
      </w:r>
    </w:p>
    <w:p w14:paraId="107AEA94" w14:textId="42121E31" w:rsidR="006D767D" w:rsidRPr="00096873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Obhliadka:</w:t>
      </w:r>
    </w:p>
    <w:p w14:paraId="766EE87E" w14:textId="31B33C7D" w:rsidR="00213FAA" w:rsidRPr="00096873" w:rsidRDefault="00A86C65" w:rsidP="004F1BF7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873">
        <w:rPr>
          <w:rFonts w:ascii="Times New Roman" w:hAnsi="Times New Roman"/>
          <w:sz w:val="24"/>
          <w:szCs w:val="24"/>
        </w:rPr>
        <w:t xml:space="preserve"> </w:t>
      </w:r>
      <w:r w:rsidR="000F20CC">
        <w:rPr>
          <w:rFonts w:ascii="Times New Roman" w:hAnsi="Times New Roman"/>
          <w:sz w:val="24"/>
          <w:szCs w:val="24"/>
        </w:rPr>
        <w:t xml:space="preserve"> </w:t>
      </w:r>
      <w:r w:rsidR="00DF7B12" w:rsidRPr="00096873">
        <w:rPr>
          <w:rFonts w:ascii="Times New Roman" w:hAnsi="Times New Roman"/>
          <w:sz w:val="24"/>
          <w:szCs w:val="24"/>
        </w:rPr>
        <w:t>Obhliadka</w:t>
      </w:r>
      <w:r w:rsidR="001C4805" w:rsidRPr="00096873">
        <w:rPr>
          <w:rFonts w:ascii="Times New Roman" w:hAnsi="Times New Roman"/>
          <w:sz w:val="24"/>
          <w:szCs w:val="24"/>
        </w:rPr>
        <w:t xml:space="preserve"> priestorov</w:t>
      </w:r>
      <w:r w:rsidR="00DF7B12" w:rsidRPr="00096873">
        <w:rPr>
          <w:rFonts w:ascii="Times New Roman" w:hAnsi="Times New Roman"/>
          <w:sz w:val="24"/>
          <w:szCs w:val="24"/>
        </w:rPr>
        <w:t xml:space="preserve"> </w:t>
      </w:r>
      <w:r w:rsidR="00A97581" w:rsidRPr="00096873">
        <w:rPr>
          <w:rFonts w:ascii="Times New Roman" w:hAnsi="Times New Roman"/>
          <w:sz w:val="24"/>
          <w:szCs w:val="24"/>
        </w:rPr>
        <w:t xml:space="preserve"> </w:t>
      </w:r>
      <w:r w:rsidR="004F1BF7">
        <w:rPr>
          <w:rFonts w:ascii="Times New Roman" w:hAnsi="Times New Roman"/>
          <w:sz w:val="24"/>
          <w:szCs w:val="24"/>
        </w:rPr>
        <w:t xml:space="preserve">nie je potrebná </w:t>
      </w:r>
    </w:p>
    <w:p w14:paraId="4B4C1D70" w14:textId="5DFD8E58" w:rsidR="009D269E" w:rsidRPr="00096873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09D379DA" w14:textId="750DD23C" w:rsidR="002737D0" w:rsidRPr="00295367" w:rsidRDefault="009D269E" w:rsidP="0029536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78">
        <w:rPr>
          <w:rFonts w:ascii="Times New Roman" w:hAnsi="Times New Roman"/>
          <w:b/>
          <w:sz w:val="24"/>
          <w:szCs w:val="24"/>
        </w:rPr>
        <w:t>Typ zmluvného vzťahu:</w:t>
      </w:r>
      <w:r w:rsidR="001C4805" w:rsidRPr="00960C78">
        <w:rPr>
          <w:rFonts w:ascii="Times New Roman" w:hAnsi="Times New Roman"/>
          <w:b/>
          <w:sz w:val="24"/>
          <w:szCs w:val="24"/>
        </w:rPr>
        <w:t xml:space="preserve"> </w:t>
      </w:r>
      <w:r w:rsidR="00295367">
        <w:rPr>
          <w:rFonts w:ascii="Times New Roman" w:hAnsi="Times New Roman"/>
          <w:bCs/>
          <w:sz w:val="24"/>
          <w:szCs w:val="24"/>
        </w:rPr>
        <w:t>O</w:t>
      </w:r>
      <w:r w:rsidR="00960C78" w:rsidRPr="00960C78">
        <w:rPr>
          <w:rFonts w:ascii="Times New Roman" w:hAnsi="Times New Roman"/>
          <w:bCs/>
          <w:sz w:val="24"/>
          <w:szCs w:val="24"/>
        </w:rPr>
        <w:t xml:space="preserve">bjednávka s VOP </w:t>
      </w:r>
    </w:p>
    <w:p w14:paraId="2E474035" w14:textId="77777777" w:rsidR="00295367" w:rsidRPr="00107682" w:rsidRDefault="00295367" w:rsidP="0010768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096873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Hlavné p</w:t>
      </w:r>
      <w:r w:rsidR="001A4591" w:rsidRPr="00096873">
        <w:rPr>
          <w:rFonts w:ascii="Times New Roman" w:hAnsi="Times New Roman"/>
          <w:b/>
          <w:sz w:val="24"/>
          <w:szCs w:val="24"/>
        </w:rPr>
        <w:t>odmienky financovania</w:t>
      </w:r>
      <w:r w:rsidRPr="00096873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096873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096873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096873">
        <w:rPr>
          <w:rFonts w:ascii="Times New Roman" w:hAnsi="Times New Roman"/>
          <w:sz w:val="24"/>
          <w:szCs w:val="24"/>
        </w:rPr>
        <w:t> vlastných zdrojov</w:t>
      </w:r>
      <w:r w:rsidR="00F616C2" w:rsidRPr="00096873">
        <w:rPr>
          <w:rFonts w:ascii="Times New Roman" w:hAnsi="Times New Roman"/>
          <w:sz w:val="24"/>
          <w:szCs w:val="24"/>
        </w:rPr>
        <w:t>, platba</w:t>
      </w:r>
      <w:r w:rsidR="00710036" w:rsidRPr="00096873">
        <w:rPr>
          <w:rFonts w:ascii="Times New Roman" w:hAnsi="Times New Roman"/>
          <w:sz w:val="24"/>
          <w:szCs w:val="24"/>
        </w:rPr>
        <w:t xml:space="preserve"> </w:t>
      </w:r>
      <w:r w:rsidRPr="00096873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096873">
        <w:rPr>
          <w:rFonts w:ascii="Times New Roman" w:hAnsi="Times New Roman"/>
          <w:sz w:val="24"/>
          <w:szCs w:val="24"/>
        </w:rPr>
        <w:t xml:space="preserve">časti </w:t>
      </w:r>
      <w:r w:rsidRPr="00096873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57521F79" w14:textId="77777777" w:rsidR="009F0086" w:rsidRPr="00096873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lastRenderedPageBreak/>
        <w:t>Podmienky účasti uchádzačov:</w:t>
      </w:r>
    </w:p>
    <w:p w14:paraId="320C3A86" w14:textId="77777777" w:rsidR="0064440C" w:rsidRPr="007778DC" w:rsidRDefault="0064440C" w:rsidP="007778D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778DC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1A2E053E" w14:textId="77777777" w:rsidR="0064440C" w:rsidRPr="00096873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96873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096873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00096873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728BD7D7" w14:textId="77777777" w:rsidR="0064440C" w:rsidRPr="00096873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096873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096873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79E43568" w14:textId="52E7731C" w:rsidR="0064440C" w:rsidRPr="00096873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096873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vyhlásením, ktoré je súčasťou prílohy č. 2 tejto výzvy.</w:t>
      </w:r>
    </w:p>
    <w:p w14:paraId="1437D902" w14:textId="77777777" w:rsidR="0064440C" w:rsidRPr="00096873" w:rsidRDefault="0064440C" w:rsidP="0064440C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55E4D6" w14:textId="77777777" w:rsidR="00A1726A" w:rsidRPr="00096873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Pr="00096873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096873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096873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96873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Pr="00096873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 w:rsidRPr="00096873">
        <w:rPr>
          <w:rFonts w:ascii="Times New Roman" w:hAnsi="Times New Roman"/>
          <w:b/>
          <w:sz w:val="24"/>
          <w:szCs w:val="24"/>
        </w:rPr>
        <w:t>ponúk</w:t>
      </w:r>
      <w:r w:rsidRPr="00096873"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Pr="00096873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EAB356F" w:rsidR="006A64AB" w:rsidRPr="00096873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Lehota:</w:t>
      </w:r>
      <w:r w:rsidRPr="00096873">
        <w:rPr>
          <w:rFonts w:ascii="Times New Roman" w:hAnsi="Times New Roman"/>
          <w:b/>
          <w:sz w:val="24"/>
          <w:szCs w:val="24"/>
        </w:rPr>
        <w:tab/>
      </w:r>
      <w:r w:rsidR="00901497">
        <w:rPr>
          <w:rFonts w:ascii="Times New Roman" w:hAnsi="Times New Roman"/>
          <w:bCs/>
          <w:sz w:val="24"/>
          <w:szCs w:val="24"/>
        </w:rPr>
        <w:t>1</w:t>
      </w:r>
      <w:r w:rsidR="00C25F53">
        <w:rPr>
          <w:rFonts w:ascii="Times New Roman" w:hAnsi="Times New Roman"/>
          <w:bCs/>
          <w:sz w:val="24"/>
          <w:szCs w:val="24"/>
        </w:rPr>
        <w:t>8</w:t>
      </w:r>
      <w:r w:rsidRPr="00E874E3">
        <w:rPr>
          <w:rFonts w:ascii="Times New Roman" w:hAnsi="Times New Roman"/>
          <w:bCs/>
          <w:sz w:val="24"/>
          <w:szCs w:val="24"/>
        </w:rPr>
        <w:t>.</w:t>
      </w:r>
      <w:r w:rsidR="00820785" w:rsidRPr="00E874E3">
        <w:rPr>
          <w:rFonts w:ascii="Times New Roman" w:hAnsi="Times New Roman"/>
          <w:bCs/>
          <w:sz w:val="24"/>
          <w:szCs w:val="24"/>
        </w:rPr>
        <w:t>1</w:t>
      </w:r>
      <w:r w:rsidR="00466FCE" w:rsidRPr="00E874E3">
        <w:rPr>
          <w:rFonts w:ascii="Times New Roman" w:hAnsi="Times New Roman"/>
          <w:bCs/>
          <w:sz w:val="24"/>
          <w:szCs w:val="24"/>
        </w:rPr>
        <w:t>1</w:t>
      </w:r>
      <w:r w:rsidRPr="00E874E3">
        <w:rPr>
          <w:rFonts w:ascii="Times New Roman" w:hAnsi="Times New Roman"/>
          <w:bCs/>
          <w:sz w:val="24"/>
          <w:szCs w:val="24"/>
        </w:rPr>
        <w:t>.202</w:t>
      </w:r>
      <w:r w:rsidR="00D45461" w:rsidRPr="00E874E3">
        <w:rPr>
          <w:rFonts w:ascii="Times New Roman" w:hAnsi="Times New Roman"/>
          <w:bCs/>
          <w:sz w:val="24"/>
          <w:szCs w:val="24"/>
        </w:rPr>
        <w:t>1</w:t>
      </w:r>
      <w:r w:rsidRPr="00E874E3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E874E3">
        <w:rPr>
          <w:rFonts w:ascii="Times New Roman" w:hAnsi="Times New Roman"/>
          <w:bCs/>
          <w:sz w:val="24"/>
          <w:szCs w:val="24"/>
        </w:rPr>
        <w:t>1</w:t>
      </w:r>
      <w:r w:rsidR="007F0969" w:rsidRPr="00E874E3">
        <w:rPr>
          <w:rFonts w:ascii="Times New Roman" w:hAnsi="Times New Roman"/>
          <w:bCs/>
          <w:sz w:val="24"/>
          <w:szCs w:val="24"/>
        </w:rPr>
        <w:t>0</w:t>
      </w:r>
      <w:r w:rsidRPr="00E874E3">
        <w:rPr>
          <w:rFonts w:ascii="Times New Roman" w:hAnsi="Times New Roman"/>
          <w:bCs/>
          <w:sz w:val="24"/>
          <w:szCs w:val="24"/>
        </w:rPr>
        <w:t>:</w:t>
      </w:r>
      <w:r w:rsidR="00295367">
        <w:rPr>
          <w:rFonts w:ascii="Times New Roman" w:hAnsi="Times New Roman"/>
          <w:bCs/>
          <w:sz w:val="24"/>
          <w:szCs w:val="24"/>
        </w:rPr>
        <w:t>3</w:t>
      </w:r>
      <w:r w:rsidRPr="00E874E3">
        <w:rPr>
          <w:rFonts w:ascii="Times New Roman" w:hAnsi="Times New Roman"/>
          <w:bCs/>
          <w:sz w:val="24"/>
          <w:szCs w:val="24"/>
        </w:rPr>
        <w:t>0 hod.</w:t>
      </w:r>
    </w:p>
    <w:p w14:paraId="428554F8" w14:textId="77777777" w:rsidR="00183D01" w:rsidRPr="00096873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Spôsob:</w:t>
      </w:r>
      <w:r w:rsidRPr="00096873"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 w:rsidRPr="00096873">
        <w:rPr>
          <w:rFonts w:ascii="Times New Roman" w:hAnsi="Times New Roman"/>
          <w:b/>
          <w:sz w:val="24"/>
          <w:szCs w:val="24"/>
        </w:rPr>
        <w:t>systému JOSEPHINE</w:t>
      </w:r>
      <w:r w:rsidR="00175A33" w:rsidRPr="0009687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0DD59C14" w14:textId="77777777" w:rsidR="00295367" w:rsidRPr="00295367" w:rsidRDefault="00E874E3" w:rsidP="00295367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hyperlink r:id="rId15" w:history="1">
        <w:r w:rsidR="00295367" w:rsidRPr="00295367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https://josephine.proebiz.com/sk/tender/15687/summary</w:t>
        </w:r>
      </w:hyperlink>
    </w:p>
    <w:p w14:paraId="1BBFA0BA" w14:textId="56D15CB8" w:rsidR="000F20CC" w:rsidRPr="000F20CC" w:rsidRDefault="000F20CC" w:rsidP="000F20CC">
      <w:pPr>
        <w:ind w:right="-426"/>
        <w:rPr>
          <w:rFonts w:ascii="Times New Roman" w:hAnsi="Times New Roman"/>
          <w:sz w:val="24"/>
          <w:szCs w:val="24"/>
        </w:rPr>
      </w:pPr>
    </w:p>
    <w:p w14:paraId="007E4E08" w14:textId="1130A026" w:rsidR="00803BC6" w:rsidRPr="00096873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096873"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096873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096873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096873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 w:rsidRPr="00096873"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096873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predstihu. </w:t>
      </w:r>
      <w:r w:rsidRPr="00096873">
        <w:rPr>
          <w:rFonts w:ascii="Times New Roman" w:eastAsia="Calibri" w:hAnsi="Times New Roman"/>
          <w:sz w:val="24"/>
          <w:szCs w:val="24"/>
        </w:rPr>
        <w:t>Ponuka</w:t>
      </w:r>
      <w:r w:rsidR="00803BC6" w:rsidRPr="00096873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096873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096873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096873"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096873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096873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Pr="00096873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 xml:space="preserve">Obsah </w:t>
      </w:r>
      <w:r w:rsidR="00840586" w:rsidRPr="00096873">
        <w:rPr>
          <w:rFonts w:ascii="Times New Roman" w:hAnsi="Times New Roman"/>
          <w:b/>
          <w:sz w:val="24"/>
          <w:szCs w:val="24"/>
        </w:rPr>
        <w:t xml:space="preserve">žiadosti </w:t>
      </w:r>
      <w:r w:rsidRPr="00096873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096873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B890924" w14:textId="0DCF1379" w:rsidR="00E82BF9" w:rsidRDefault="00E82BF9" w:rsidP="00D5122A">
      <w:pPr>
        <w:pStyle w:val="Odsekzoznamu"/>
        <w:numPr>
          <w:ilvl w:val="0"/>
          <w:numId w:val="14"/>
        </w:numPr>
        <w:spacing w:line="276" w:lineRule="auto"/>
        <w:ind w:left="623" w:hanging="283"/>
        <w:jc w:val="both"/>
        <w:rPr>
          <w:rFonts w:ascii="Times New Roman" w:hAnsi="Times New Roman"/>
          <w:bCs/>
          <w:sz w:val="24"/>
          <w:szCs w:val="24"/>
        </w:rPr>
      </w:pPr>
      <w:r w:rsidRPr="00295367">
        <w:rPr>
          <w:rFonts w:ascii="Times New Roman" w:hAnsi="Times New Roman"/>
          <w:bCs/>
          <w:sz w:val="24"/>
          <w:szCs w:val="24"/>
        </w:rPr>
        <w:t xml:space="preserve"> </w:t>
      </w:r>
      <w:r w:rsidR="00A97581" w:rsidRPr="00295367">
        <w:rPr>
          <w:rFonts w:ascii="Times New Roman" w:hAnsi="Times New Roman"/>
          <w:bCs/>
          <w:sz w:val="24"/>
          <w:szCs w:val="24"/>
        </w:rPr>
        <w:t>Cenová ponuka</w:t>
      </w:r>
      <w:r w:rsidR="0064440C" w:rsidRPr="00295367">
        <w:rPr>
          <w:rFonts w:ascii="Times New Roman" w:hAnsi="Times New Roman"/>
          <w:bCs/>
          <w:sz w:val="24"/>
          <w:szCs w:val="24"/>
        </w:rPr>
        <w:t xml:space="preserve"> ( príloha č. </w:t>
      </w:r>
      <w:r w:rsidR="00E527FF" w:rsidRPr="00295367">
        <w:rPr>
          <w:rFonts w:ascii="Times New Roman" w:hAnsi="Times New Roman"/>
          <w:bCs/>
          <w:sz w:val="24"/>
          <w:szCs w:val="24"/>
        </w:rPr>
        <w:t>1</w:t>
      </w:r>
      <w:r w:rsidR="0064440C" w:rsidRPr="00295367">
        <w:rPr>
          <w:rFonts w:ascii="Times New Roman" w:hAnsi="Times New Roman"/>
          <w:bCs/>
          <w:sz w:val="24"/>
          <w:szCs w:val="24"/>
        </w:rPr>
        <w:t>)</w:t>
      </w:r>
      <w:r w:rsidRPr="00295367">
        <w:rPr>
          <w:rFonts w:ascii="Times New Roman" w:hAnsi="Times New Roman"/>
          <w:bCs/>
          <w:sz w:val="24"/>
          <w:szCs w:val="24"/>
        </w:rPr>
        <w:t xml:space="preserve">, </w:t>
      </w:r>
    </w:p>
    <w:p w14:paraId="5C2ACE44" w14:textId="77777777" w:rsidR="00295367" w:rsidRPr="00295367" w:rsidRDefault="00295367" w:rsidP="00295367">
      <w:pPr>
        <w:spacing w:line="276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7B4B3F4A" w:rsidR="000F766D" w:rsidRPr="00107682" w:rsidRDefault="00295367" w:rsidP="00295367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 w:hanging="339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3FAA" w:rsidRPr="00096873">
        <w:rPr>
          <w:rFonts w:ascii="Times New Roman" w:hAnsi="Times New Roman"/>
          <w:bCs/>
          <w:sz w:val="24"/>
          <w:szCs w:val="24"/>
        </w:rPr>
        <w:t>Splnenie podmienok účasti</w:t>
      </w:r>
      <w:r w:rsidR="0064440C" w:rsidRPr="00096873">
        <w:rPr>
          <w:rFonts w:ascii="Times New Roman" w:hAnsi="Times New Roman"/>
          <w:bCs/>
          <w:sz w:val="24"/>
          <w:szCs w:val="24"/>
        </w:rPr>
        <w:t xml:space="preserve"> ( čestné vyhlásenie – v zmysle prílohy č.</w:t>
      </w:r>
      <w:r w:rsidR="00E527FF" w:rsidRPr="00096873">
        <w:rPr>
          <w:rFonts w:ascii="Times New Roman" w:hAnsi="Times New Roman"/>
          <w:bCs/>
          <w:sz w:val="24"/>
          <w:szCs w:val="24"/>
        </w:rPr>
        <w:t>1</w:t>
      </w:r>
      <w:r w:rsidR="0064440C" w:rsidRPr="00096873">
        <w:rPr>
          <w:rFonts w:ascii="Times New Roman" w:hAnsi="Times New Roman"/>
          <w:bCs/>
          <w:sz w:val="24"/>
          <w:szCs w:val="24"/>
        </w:rPr>
        <w:t>)</w:t>
      </w:r>
    </w:p>
    <w:p w14:paraId="603FAD6E" w14:textId="77777777" w:rsidR="00107682" w:rsidRPr="00107682" w:rsidRDefault="00107682" w:rsidP="00107682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10C7E8EE" w14:textId="72E43429" w:rsidR="00107682" w:rsidRPr="00096873" w:rsidRDefault="00107682" w:rsidP="00295367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 w:hanging="339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Technická špecifikácia zariadenia</w:t>
      </w:r>
    </w:p>
    <w:p w14:paraId="1F64DA73" w14:textId="77777777" w:rsidR="00E82BF9" w:rsidRPr="00096873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87FDBB6" w14:textId="1687CA74" w:rsidR="005B153C" w:rsidRPr="00096873" w:rsidRDefault="000F766D" w:rsidP="007778D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6873"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 w:rsidRPr="00096873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75D0A4B3" w14:textId="5B92B9F5" w:rsidR="005A63C3" w:rsidRPr="00096873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96873">
        <w:rPr>
          <w:rFonts w:ascii="Times New Roman" w:hAnsi="Times New Roman"/>
          <w:bCs/>
          <w:sz w:val="24"/>
          <w:szCs w:val="24"/>
        </w:rPr>
        <w:tab/>
      </w:r>
      <w:r w:rsidR="005A63C3" w:rsidRPr="00096873">
        <w:rPr>
          <w:rFonts w:ascii="Times New Roman" w:hAnsi="Times New Roman"/>
          <w:sz w:val="24"/>
          <w:szCs w:val="24"/>
        </w:rPr>
        <w:t xml:space="preserve"> </w:t>
      </w:r>
    </w:p>
    <w:p w14:paraId="676DA39B" w14:textId="77777777" w:rsidR="007778DC" w:rsidRDefault="007778DC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</w:p>
    <w:p w14:paraId="6A06BF26" w14:textId="7CAF2D66" w:rsidR="00CA1B8E" w:rsidRPr="00096873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096873">
        <w:rPr>
          <w:rFonts w:ascii="Times New Roman" w:hAnsi="Times New Roman"/>
          <w:b/>
          <w:sz w:val="24"/>
          <w:szCs w:val="24"/>
        </w:rPr>
        <w:t>Prílohy:</w:t>
      </w:r>
    </w:p>
    <w:p w14:paraId="2A2BD589" w14:textId="5C921630" w:rsidR="0064440C" w:rsidRPr="00096873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096873">
        <w:rPr>
          <w:rFonts w:ascii="Times New Roman" w:hAnsi="Times New Roman"/>
          <w:bCs/>
          <w:sz w:val="24"/>
          <w:szCs w:val="24"/>
        </w:rPr>
        <w:t xml:space="preserve">Príloha č. </w:t>
      </w:r>
      <w:r w:rsidR="007960FF" w:rsidRPr="00096873">
        <w:rPr>
          <w:rFonts w:ascii="Times New Roman" w:hAnsi="Times New Roman"/>
          <w:bCs/>
          <w:sz w:val="24"/>
          <w:szCs w:val="24"/>
        </w:rPr>
        <w:t>1</w:t>
      </w:r>
      <w:r w:rsidRPr="00096873">
        <w:rPr>
          <w:rFonts w:ascii="Times New Roman" w:hAnsi="Times New Roman"/>
          <w:bCs/>
          <w:sz w:val="24"/>
          <w:szCs w:val="24"/>
        </w:rPr>
        <w:t xml:space="preserve">    </w:t>
      </w:r>
      <w:r w:rsidR="00096873">
        <w:rPr>
          <w:rFonts w:ascii="Times New Roman" w:hAnsi="Times New Roman"/>
          <w:bCs/>
          <w:sz w:val="24"/>
          <w:szCs w:val="24"/>
        </w:rPr>
        <w:t xml:space="preserve"> </w:t>
      </w:r>
      <w:r w:rsidRPr="00096873">
        <w:rPr>
          <w:rFonts w:ascii="Times New Roman" w:hAnsi="Times New Roman"/>
          <w:bCs/>
          <w:sz w:val="24"/>
          <w:szCs w:val="24"/>
        </w:rPr>
        <w:t>-  Cenová ponuka, návrh na plnenie kritérií, vrátane  čestného prehlásenia</w:t>
      </w:r>
    </w:p>
    <w:p w14:paraId="5BA7ABF0" w14:textId="37B21037" w:rsidR="0064440C" w:rsidRDefault="0064440C" w:rsidP="0064440C">
      <w:pPr>
        <w:pStyle w:val="Zkladntext"/>
        <w:spacing w:before="3"/>
        <w:rPr>
          <w:rFonts w:ascii="Times New Roman" w:hAnsi="Times New Roman"/>
          <w:bCs/>
          <w:sz w:val="24"/>
          <w:szCs w:val="24"/>
        </w:rPr>
      </w:pPr>
      <w:r w:rsidRPr="00096873">
        <w:rPr>
          <w:rFonts w:ascii="Times New Roman" w:hAnsi="Times New Roman"/>
          <w:bCs/>
          <w:sz w:val="24"/>
          <w:szCs w:val="24"/>
        </w:rPr>
        <w:t xml:space="preserve">       </w:t>
      </w:r>
      <w:r w:rsidR="00C25F53">
        <w:rPr>
          <w:rFonts w:ascii="Times New Roman" w:hAnsi="Times New Roman"/>
          <w:bCs/>
          <w:sz w:val="24"/>
          <w:szCs w:val="24"/>
        </w:rPr>
        <w:t>P</w:t>
      </w:r>
      <w:r w:rsidRPr="00096873">
        <w:rPr>
          <w:rFonts w:ascii="Times New Roman" w:hAnsi="Times New Roman"/>
          <w:bCs/>
          <w:sz w:val="24"/>
          <w:szCs w:val="24"/>
        </w:rPr>
        <w:t xml:space="preserve">ríloha č. </w:t>
      </w:r>
      <w:r w:rsidR="007960FF" w:rsidRPr="00096873">
        <w:rPr>
          <w:rFonts w:ascii="Times New Roman" w:hAnsi="Times New Roman"/>
          <w:bCs/>
          <w:sz w:val="24"/>
          <w:szCs w:val="24"/>
        </w:rPr>
        <w:t>2</w:t>
      </w:r>
      <w:r w:rsidRPr="00096873">
        <w:rPr>
          <w:rFonts w:ascii="Times New Roman" w:hAnsi="Times New Roman"/>
          <w:bCs/>
          <w:sz w:val="24"/>
          <w:szCs w:val="24"/>
        </w:rPr>
        <w:t xml:space="preserve">    </w:t>
      </w:r>
      <w:r w:rsidR="00096873">
        <w:rPr>
          <w:rFonts w:ascii="Times New Roman" w:hAnsi="Times New Roman"/>
          <w:bCs/>
          <w:sz w:val="24"/>
          <w:szCs w:val="24"/>
        </w:rPr>
        <w:t xml:space="preserve"> </w:t>
      </w:r>
      <w:r w:rsidRPr="00096873">
        <w:rPr>
          <w:rFonts w:ascii="Times New Roman" w:hAnsi="Times New Roman"/>
          <w:bCs/>
          <w:sz w:val="24"/>
          <w:szCs w:val="24"/>
        </w:rPr>
        <w:t xml:space="preserve">- </w:t>
      </w:r>
      <w:r w:rsidR="00771F65" w:rsidRPr="00096873">
        <w:rPr>
          <w:rFonts w:ascii="Times New Roman" w:hAnsi="Times New Roman"/>
          <w:bCs/>
          <w:sz w:val="24"/>
          <w:szCs w:val="24"/>
        </w:rPr>
        <w:t xml:space="preserve"> </w:t>
      </w:r>
      <w:r w:rsidR="00C25F53">
        <w:rPr>
          <w:rFonts w:ascii="Times New Roman" w:hAnsi="Times New Roman"/>
          <w:bCs/>
          <w:sz w:val="24"/>
          <w:szCs w:val="24"/>
        </w:rPr>
        <w:t>Vzor objednávky</w:t>
      </w:r>
    </w:p>
    <w:p w14:paraId="4524E99E" w14:textId="77777777" w:rsidR="00107682" w:rsidRPr="00096873" w:rsidRDefault="00107682" w:rsidP="0064440C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Pr="00096873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RPr="00096873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55B4" w14:textId="77777777" w:rsidR="00A07C47" w:rsidRDefault="00A07C47" w:rsidP="003C1ABA">
      <w:r>
        <w:separator/>
      </w:r>
    </w:p>
  </w:endnote>
  <w:endnote w:type="continuationSeparator" w:id="0">
    <w:p w14:paraId="5F66C57D" w14:textId="77777777" w:rsidR="00A07C47" w:rsidRDefault="00A07C47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87E4" w14:textId="77777777" w:rsidR="00A07C47" w:rsidRDefault="00A07C47" w:rsidP="003C1ABA">
      <w:r>
        <w:separator/>
      </w:r>
    </w:p>
  </w:footnote>
  <w:footnote w:type="continuationSeparator" w:id="0">
    <w:p w14:paraId="5D30156B" w14:textId="77777777" w:rsidR="00A07C47" w:rsidRDefault="00A07C47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8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9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1386D"/>
    <w:rsid w:val="00020739"/>
    <w:rsid w:val="000228C6"/>
    <w:rsid w:val="000245E3"/>
    <w:rsid w:val="0002521B"/>
    <w:rsid w:val="0003495E"/>
    <w:rsid w:val="00035ABD"/>
    <w:rsid w:val="00040FB8"/>
    <w:rsid w:val="00041909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96873"/>
    <w:rsid w:val="000A6112"/>
    <w:rsid w:val="000B1F11"/>
    <w:rsid w:val="000B2D36"/>
    <w:rsid w:val="000B3DBD"/>
    <w:rsid w:val="000C504E"/>
    <w:rsid w:val="000C6914"/>
    <w:rsid w:val="000D10EE"/>
    <w:rsid w:val="000D7D67"/>
    <w:rsid w:val="000E51E3"/>
    <w:rsid w:val="000F1D85"/>
    <w:rsid w:val="000F20CC"/>
    <w:rsid w:val="000F5A56"/>
    <w:rsid w:val="000F7608"/>
    <w:rsid w:val="000F766D"/>
    <w:rsid w:val="000F7B74"/>
    <w:rsid w:val="0010373B"/>
    <w:rsid w:val="00104BE5"/>
    <w:rsid w:val="00106D96"/>
    <w:rsid w:val="00107682"/>
    <w:rsid w:val="001110AC"/>
    <w:rsid w:val="001110EF"/>
    <w:rsid w:val="00121C39"/>
    <w:rsid w:val="001361CC"/>
    <w:rsid w:val="0014629C"/>
    <w:rsid w:val="00150569"/>
    <w:rsid w:val="00161286"/>
    <w:rsid w:val="00163AD3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16AD7"/>
    <w:rsid w:val="00225279"/>
    <w:rsid w:val="002261EF"/>
    <w:rsid w:val="00251E6E"/>
    <w:rsid w:val="002578EB"/>
    <w:rsid w:val="002737D0"/>
    <w:rsid w:val="0027562F"/>
    <w:rsid w:val="00276A42"/>
    <w:rsid w:val="00276CED"/>
    <w:rsid w:val="00281D9A"/>
    <w:rsid w:val="0028317A"/>
    <w:rsid w:val="00295367"/>
    <w:rsid w:val="002A1989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02F39"/>
    <w:rsid w:val="003123D8"/>
    <w:rsid w:val="00315D8C"/>
    <w:rsid w:val="00316055"/>
    <w:rsid w:val="00323CFE"/>
    <w:rsid w:val="00326571"/>
    <w:rsid w:val="003302F0"/>
    <w:rsid w:val="003475C9"/>
    <w:rsid w:val="0034767C"/>
    <w:rsid w:val="0035573F"/>
    <w:rsid w:val="00356786"/>
    <w:rsid w:val="003624BB"/>
    <w:rsid w:val="00364D68"/>
    <w:rsid w:val="00365BB9"/>
    <w:rsid w:val="00371488"/>
    <w:rsid w:val="00373089"/>
    <w:rsid w:val="00382E3F"/>
    <w:rsid w:val="00385975"/>
    <w:rsid w:val="003864FB"/>
    <w:rsid w:val="00387209"/>
    <w:rsid w:val="003937D4"/>
    <w:rsid w:val="003941F4"/>
    <w:rsid w:val="003976C4"/>
    <w:rsid w:val="003A5266"/>
    <w:rsid w:val="003B321A"/>
    <w:rsid w:val="003B5408"/>
    <w:rsid w:val="003C1ABA"/>
    <w:rsid w:val="003C4ECD"/>
    <w:rsid w:val="003C6AAB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30CB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93364"/>
    <w:rsid w:val="004A5FB8"/>
    <w:rsid w:val="004B2913"/>
    <w:rsid w:val="004D3153"/>
    <w:rsid w:val="004E4487"/>
    <w:rsid w:val="004E6F8B"/>
    <w:rsid w:val="004F1BF7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862A3"/>
    <w:rsid w:val="005954E5"/>
    <w:rsid w:val="005962ED"/>
    <w:rsid w:val="005A63C3"/>
    <w:rsid w:val="005B149F"/>
    <w:rsid w:val="005B153C"/>
    <w:rsid w:val="005B3A6D"/>
    <w:rsid w:val="005C3942"/>
    <w:rsid w:val="005C6127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18E4"/>
    <w:rsid w:val="00683569"/>
    <w:rsid w:val="00687FDC"/>
    <w:rsid w:val="006906F7"/>
    <w:rsid w:val="0069155D"/>
    <w:rsid w:val="006A64AB"/>
    <w:rsid w:val="006B0352"/>
    <w:rsid w:val="006B32C1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34A3"/>
    <w:rsid w:val="00744E93"/>
    <w:rsid w:val="007471B5"/>
    <w:rsid w:val="007472AA"/>
    <w:rsid w:val="007518B7"/>
    <w:rsid w:val="0075309F"/>
    <w:rsid w:val="00753890"/>
    <w:rsid w:val="00756043"/>
    <w:rsid w:val="0075731D"/>
    <w:rsid w:val="00767A01"/>
    <w:rsid w:val="00771F65"/>
    <w:rsid w:val="00773591"/>
    <w:rsid w:val="007778DC"/>
    <w:rsid w:val="007960FF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0785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3325"/>
    <w:rsid w:val="008A344C"/>
    <w:rsid w:val="008B06A3"/>
    <w:rsid w:val="008B6B32"/>
    <w:rsid w:val="008C0DFA"/>
    <w:rsid w:val="008C5F21"/>
    <w:rsid w:val="008E2B4D"/>
    <w:rsid w:val="008E365E"/>
    <w:rsid w:val="008E7143"/>
    <w:rsid w:val="008F604D"/>
    <w:rsid w:val="00901497"/>
    <w:rsid w:val="00913A5C"/>
    <w:rsid w:val="0091415F"/>
    <w:rsid w:val="00915720"/>
    <w:rsid w:val="00916F13"/>
    <w:rsid w:val="00920F13"/>
    <w:rsid w:val="00944104"/>
    <w:rsid w:val="0095406B"/>
    <w:rsid w:val="00960C78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E7A01"/>
    <w:rsid w:val="009F0086"/>
    <w:rsid w:val="00A006E8"/>
    <w:rsid w:val="00A07C47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67879"/>
    <w:rsid w:val="00A72051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1756A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0A9F"/>
    <w:rsid w:val="00B82FA2"/>
    <w:rsid w:val="00B87454"/>
    <w:rsid w:val="00B945B6"/>
    <w:rsid w:val="00BA0B21"/>
    <w:rsid w:val="00BA5DD1"/>
    <w:rsid w:val="00BA722A"/>
    <w:rsid w:val="00BB3C74"/>
    <w:rsid w:val="00BB6C5F"/>
    <w:rsid w:val="00BC6E48"/>
    <w:rsid w:val="00BD5BB1"/>
    <w:rsid w:val="00BF17B6"/>
    <w:rsid w:val="00BF7541"/>
    <w:rsid w:val="00C0012F"/>
    <w:rsid w:val="00C136E9"/>
    <w:rsid w:val="00C23FB6"/>
    <w:rsid w:val="00C25F53"/>
    <w:rsid w:val="00C37102"/>
    <w:rsid w:val="00C47D94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2F9D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27FF"/>
    <w:rsid w:val="00E54527"/>
    <w:rsid w:val="00E6320F"/>
    <w:rsid w:val="00E725FB"/>
    <w:rsid w:val="00E740E3"/>
    <w:rsid w:val="00E82BF9"/>
    <w:rsid w:val="00E874E3"/>
    <w:rsid w:val="00E925BC"/>
    <w:rsid w:val="00EA3806"/>
    <w:rsid w:val="00EB3A60"/>
    <w:rsid w:val="00EB45FB"/>
    <w:rsid w:val="00EC2F65"/>
    <w:rsid w:val="00EC593D"/>
    <w:rsid w:val="00EE026A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5687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5687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</dc:creator>
  <cp:lastModifiedBy>vo</cp:lastModifiedBy>
  <cp:revision>4</cp:revision>
  <cp:lastPrinted>2021-11-09T10:15:00Z</cp:lastPrinted>
  <dcterms:created xsi:type="dcterms:W3CDTF">2021-11-09T10:13:00Z</dcterms:created>
  <dcterms:modified xsi:type="dcterms:W3CDTF">2021-11-09T10:15:00Z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