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D5C27" w14:textId="77777777" w:rsidR="006E3CCA" w:rsidRDefault="006E3CCA" w:rsidP="006E3CCA">
      <w:pPr>
        <w:ind w:right="0"/>
        <w:jc w:val="center"/>
        <w:rPr>
          <w:b/>
          <w:bCs/>
          <w:sz w:val="28"/>
          <w:szCs w:val="28"/>
        </w:rPr>
      </w:pPr>
      <w:r w:rsidRPr="00327848">
        <w:rPr>
          <w:b/>
          <w:bCs/>
          <w:sz w:val="28"/>
          <w:szCs w:val="28"/>
        </w:rPr>
        <w:t>Opis predmetu zákazky</w:t>
      </w:r>
    </w:p>
    <w:p w14:paraId="40A8C156" w14:textId="77777777" w:rsidR="006E3CCA" w:rsidRDefault="006E3CCA" w:rsidP="006E3CCA">
      <w:pPr>
        <w:ind w:left="0" w:right="0" w:firstLine="0"/>
        <w:rPr>
          <w:color w:val="auto"/>
        </w:rPr>
      </w:pPr>
    </w:p>
    <w:p w14:paraId="2517FEF0" w14:textId="77777777" w:rsidR="00227E52" w:rsidRPr="005B4742" w:rsidRDefault="00227E52" w:rsidP="00227E52">
      <w:pPr>
        <w:spacing w:after="0" w:line="259" w:lineRule="auto"/>
        <w:ind w:left="0" w:right="0" w:firstLine="0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  <w:r w:rsidRPr="005B4742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Predmetom zákazky je dodanie 49 500 Kg oceľového drôtu na obdobie 12 mesiacov. Drôt slúži na viazanie vylisovaného materiálu z lisu v dotrieďovacom závode. Predpokladané mesačná potreba je dodanie 10 kusov zväzkov. 1 kus zväzku musí mat hmotnosť cca 500 - 550 kilogramov. </w:t>
      </w:r>
    </w:p>
    <w:p w14:paraId="249BF682" w14:textId="77777777" w:rsidR="00227E52" w:rsidRPr="005B4742" w:rsidRDefault="00227E52" w:rsidP="00227E52">
      <w:pPr>
        <w:spacing w:after="0" w:line="259" w:lineRule="auto"/>
        <w:ind w:left="0" w:right="0" w:firstLine="0"/>
        <w:jc w:val="left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</w:p>
    <w:p w14:paraId="0E4CB158" w14:textId="77777777" w:rsidR="00227E52" w:rsidRPr="005B4742" w:rsidRDefault="00227E52" w:rsidP="00227E52">
      <w:pPr>
        <w:spacing w:after="0" w:line="259" w:lineRule="auto"/>
        <w:ind w:left="0" w:right="0" w:firstLine="0"/>
        <w:jc w:val="left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  <w:r w:rsidRPr="005B4742">
        <w:rPr>
          <w:rFonts w:ascii="Arial" w:eastAsiaTheme="minorHAnsi" w:hAnsi="Arial" w:cs="Arial"/>
          <w:color w:val="auto"/>
          <w:sz w:val="20"/>
          <w:szCs w:val="20"/>
          <w:lang w:eastAsia="en-US"/>
        </w:rPr>
        <w:t>Technické parametre:</w:t>
      </w:r>
    </w:p>
    <w:p w14:paraId="2F3C47D3" w14:textId="77777777" w:rsidR="00227E52" w:rsidRPr="005B4742" w:rsidRDefault="00227E52" w:rsidP="00227E52">
      <w:pPr>
        <w:spacing w:after="0" w:line="259" w:lineRule="auto"/>
        <w:ind w:left="0" w:right="0" w:firstLine="0"/>
        <w:jc w:val="left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</w:p>
    <w:p w14:paraId="369C2EBD" w14:textId="77777777" w:rsidR="00227E52" w:rsidRPr="005B4742" w:rsidRDefault="00227E52" w:rsidP="00227E52">
      <w:pPr>
        <w:numPr>
          <w:ilvl w:val="0"/>
          <w:numId w:val="1"/>
        </w:numPr>
        <w:spacing w:after="0" w:line="259" w:lineRule="auto"/>
        <w:ind w:right="0"/>
        <w:jc w:val="left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  <w:r w:rsidRPr="005B4742">
        <w:rPr>
          <w:rFonts w:ascii="Arial" w:eastAsiaTheme="minorHAnsi" w:hAnsi="Arial" w:cs="Arial"/>
          <w:color w:val="auto"/>
          <w:sz w:val="20"/>
          <w:szCs w:val="20"/>
          <w:lang w:eastAsia="en-US"/>
        </w:rPr>
        <w:t>Drôt čierny, mäkký, žíhaný 3,4 mm, zväzok cca 500 – 550 Kg</w:t>
      </w:r>
    </w:p>
    <w:p w14:paraId="20B9CE45" w14:textId="77777777" w:rsidR="00227E52" w:rsidRPr="005B4742" w:rsidRDefault="00227E52" w:rsidP="00227E52">
      <w:pPr>
        <w:numPr>
          <w:ilvl w:val="0"/>
          <w:numId w:val="1"/>
        </w:numPr>
        <w:spacing w:after="0" w:line="259" w:lineRule="auto"/>
        <w:ind w:right="0"/>
        <w:jc w:val="left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  <w:r w:rsidRPr="005B4742">
        <w:rPr>
          <w:rFonts w:ascii="Arial" w:eastAsiaTheme="minorHAnsi" w:hAnsi="Arial" w:cs="Arial"/>
          <w:color w:val="auto"/>
          <w:sz w:val="20"/>
          <w:szCs w:val="20"/>
          <w:lang w:eastAsia="en-US"/>
        </w:rPr>
        <w:t>Hrúbka – 3,4 mm</w:t>
      </w:r>
    </w:p>
    <w:p w14:paraId="132AFD18" w14:textId="77777777" w:rsidR="00227E52" w:rsidRPr="005B4742" w:rsidRDefault="00227E52" w:rsidP="00227E52">
      <w:pPr>
        <w:numPr>
          <w:ilvl w:val="0"/>
          <w:numId w:val="1"/>
        </w:numPr>
        <w:spacing w:after="0" w:line="259" w:lineRule="auto"/>
        <w:ind w:right="0"/>
        <w:jc w:val="left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  <w:r w:rsidRPr="005B4742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Trieda ocele – </w:t>
      </w:r>
      <w:proofErr w:type="spellStart"/>
      <w:r w:rsidRPr="005B4742">
        <w:rPr>
          <w:rFonts w:ascii="Arial" w:eastAsiaTheme="minorHAnsi" w:hAnsi="Arial" w:cs="Arial"/>
          <w:color w:val="auto"/>
          <w:sz w:val="20"/>
          <w:szCs w:val="20"/>
          <w:lang w:eastAsia="en-US"/>
        </w:rPr>
        <w:t>St</w:t>
      </w:r>
      <w:proofErr w:type="spellEnd"/>
      <w:r w:rsidRPr="005B4742"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 1PS</w:t>
      </w:r>
    </w:p>
    <w:p w14:paraId="733C34E4" w14:textId="77777777" w:rsidR="00227E52" w:rsidRPr="005B4742" w:rsidRDefault="00227E52" w:rsidP="00227E52">
      <w:pPr>
        <w:numPr>
          <w:ilvl w:val="0"/>
          <w:numId w:val="1"/>
        </w:numPr>
        <w:spacing w:after="0" w:line="259" w:lineRule="auto"/>
        <w:ind w:right="0"/>
        <w:jc w:val="left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  <w:r w:rsidRPr="005B4742">
        <w:rPr>
          <w:rFonts w:ascii="Arial" w:eastAsiaTheme="minorHAnsi" w:hAnsi="Arial" w:cs="Arial"/>
          <w:color w:val="auto"/>
          <w:sz w:val="20"/>
          <w:szCs w:val="20"/>
          <w:lang w:eastAsia="en-US"/>
        </w:rPr>
        <w:t>Uhlík – 0,10 %</w:t>
      </w:r>
    </w:p>
    <w:p w14:paraId="67C6115A" w14:textId="77777777" w:rsidR="00227E52" w:rsidRPr="005B4742" w:rsidRDefault="00227E52" w:rsidP="00227E52">
      <w:pPr>
        <w:numPr>
          <w:ilvl w:val="0"/>
          <w:numId w:val="1"/>
        </w:numPr>
        <w:spacing w:after="0" w:line="259" w:lineRule="auto"/>
        <w:ind w:right="0"/>
        <w:jc w:val="left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  <w:r w:rsidRPr="005B4742">
        <w:rPr>
          <w:rFonts w:ascii="Arial" w:eastAsiaTheme="minorHAnsi" w:hAnsi="Arial" w:cs="Arial"/>
          <w:color w:val="auto"/>
          <w:sz w:val="20"/>
          <w:szCs w:val="20"/>
          <w:lang w:eastAsia="en-US"/>
        </w:rPr>
        <w:t>Magnéziom – 0,42 %</w:t>
      </w:r>
    </w:p>
    <w:p w14:paraId="349493B8" w14:textId="77777777" w:rsidR="00227E52" w:rsidRPr="005B4742" w:rsidRDefault="00227E52" w:rsidP="00227E52">
      <w:pPr>
        <w:numPr>
          <w:ilvl w:val="0"/>
          <w:numId w:val="1"/>
        </w:numPr>
        <w:spacing w:after="0" w:line="259" w:lineRule="auto"/>
        <w:ind w:right="0"/>
        <w:jc w:val="left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  <w:r w:rsidRPr="005B4742">
        <w:rPr>
          <w:rFonts w:ascii="Arial" w:eastAsiaTheme="minorHAnsi" w:hAnsi="Arial" w:cs="Arial"/>
          <w:color w:val="auto"/>
          <w:sz w:val="20"/>
          <w:szCs w:val="20"/>
          <w:lang w:eastAsia="en-US"/>
        </w:rPr>
        <w:t>Silikón – 0,11 %</w:t>
      </w:r>
    </w:p>
    <w:p w14:paraId="42F3D482" w14:textId="77777777" w:rsidR="00227E52" w:rsidRPr="005B4742" w:rsidRDefault="00227E52" w:rsidP="00227E52">
      <w:pPr>
        <w:numPr>
          <w:ilvl w:val="0"/>
          <w:numId w:val="1"/>
        </w:numPr>
        <w:spacing w:after="0" w:line="259" w:lineRule="auto"/>
        <w:ind w:right="0"/>
        <w:jc w:val="left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  <w:r w:rsidRPr="005B4742">
        <w:rPr>
          <w:rFonts w:ascii="Arial" w:eastAsiaTheme="minorHAnsi" w:hAnsi="Arial" w:cs="Arial"/>
          <w:color w:val="auto"/>
          <w:sz w:val="20"/>
          <w:szCs w:val="20"/>
          <w:lang w:eastAsia="en-US"/>
        </w:rPr>
        <w:t>Síra – 0,11 %</w:t>
      </w:r>
    </w:p>
    <w:p w14:paraId="1F2C50D3" w14:textId="77777777" w:rsidR="00227E52" w:rsidRPr="005B4742" w:rsidRDefault="00227E52" w:rsidP="00227E52">
      <w:pPr>
        <w:numPr>
          <w:ilvl w:val="0"/>
          <w:numId w:val="1"/>
        </w:numPr>
        <w:spacing w:after="0" w:line="259" w:lineRule="auto"/>
        <w:ind w:right="0"/>
        <w:jc w:val="left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  <w:r w:rsidRPr="005B4742">
        <w:rPr>
          <w:rFonts w:ascii="Arial" w:eastAsiaTheme="minorHAnsi" w:hAnsi="Arial" w:cs="Arial"/>
          <w:color w:val="auto"/>
          <w:sz w:val="20"/>
          <w:szCs w:val="20"/>
          <w:lang w:eastAsia="en-US"/>
        </w:rPr>
        <w:t>Fosfor – 0,011 %</w:t>
      </w:r>
    </w:p>
    <w:p w14:paraId="02258114" w14:textId="77777777" w:rsidR="00227E52" w:rsidRPr="005B4742" w:rsidRDefault="00227E52" w:rsidP="00227E52">
      <w:pPr>
        <w:numPr>
          <w:ilvl w:val="0"/>
          <w:numId w:val="1"/>
        </w:numPr>
        <w:spacing w:after="0" w:line="259" w:lineRule="auto"/>
        <w:ind w:right="0"/>
        <w:jc w:val="left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  <w:r w:rsidRPr="005B4742">
        <w:rPr>
          <w:rFonts w:ascii="Arial" w:eastAsiaTheme="minorHAnsi" w:hAnsi="Arial" w:cs="Arial"/>
          <w:color w:val="auto"/>
          <w:sz w:val="20"/>
          <w:szCs w:val="20"/>
          <w:lang w:eastAsia="en-US"/>
        </w:rPr>
        <w:t>Pevnosť v ťahu – 350 MPa</w:t>
      </w:r>
    </w:p>
    <w:p w14:paraId="73D5883F" w14:textId="77777777" w:rsidR="00227E52" w:rsidRPr="005B4742" w:rsidRDefault="00227E52" w:rsidP="00227E52">
      <w:pPr>
        <w:numPr>
          <w:ilvl w:val="0"/>
          <w:numId w:val="1"/>
        </w:numPr>
        <w:spacing w:after="0" w:line="259" w:lineRule="auto"/>
        <w:ind w:right="0"/>
        <w:jc w:val="left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  <w:r w:rsidRPr="005B4742">
        <w:rPr>
          <w:rFonts w:ascii="Arial" w:eastAsiaTheme="minorHAnsi" w:hAnsi="Arial" w:cs="Arial"/>
          <w:color w:val="auto"/>
          <w:sz w:val="20"/>
          <w:szCs w:val="20"/>
          <w:lang w:eastAsia="en-US"/>
        </w:rPr>
        <w:t>Predĺženie – 31,5 %</w:t>
      </w:r>
    </w:p>
    <w:p w14:paraId="61D8CAA1" w14:textId="77777777" w:rsidR="00227E52" w:rsidRPr="005B4742" w:rsidRDefault="00227E52" w:rsidP="00227E52">
      <w:pPr>
        <w:spacing w:after="0" w:line="259" w:lineRule="auto"/>
        <w:ind w:left="0" w:right="0" w:firstLine="0"/>
        <w:jc w:val="left"/>
        <w:rPr>
          <w:rFonts w:ascii="Arial" w:eastAsiaTheme="minorHAnsi" w:hAnsi="Arial" w:cs="Arial"/>
          <w:b/>
          <w:bCs/>
          <w:color w:val="auto"/>
          <w:sz w:val="20"/>
          <w:szCs w:val="20"/>
          <w:lang w:eastAsia="en-US"/>
        </w:rPr>
      </w:pPr>
    </w:p>
    <w:p w14:paraId="54E26910" w14:textId="01D06E72" w:rsidR="00227E52" w:rsidRPr="005B4742" w:rsidRDefault="00227E52" w:rsidP="00227E52">
      <w:pPr>
        <w:spacing w:after="0" w:line="259" w:lineRule="auto"/>
        <w:ind w:left="0" w:right="0" w:firstLine="0"/>
        <w:jc w:val="left"/>
        <w:rPr>
          <w:rFonts w:ascii="Arial" w:eastAsiaTheme="minorHAnsi" w:hAnsi="Arial" w:cs="Arial"/>
          <w:b/>
          <w:bCs/>
          <w:color w:val="auto"/>
          <w:sz w:val="20"/>
          <w:szCs w:val="20"/>
          <w:lang w:eastAsia="en-US"/>
        </w:rPr>
      </w:pPr>
      <w:r w:rsidRPr="005B4742">
        <w:rPr>
          <w:rFonts w:ascii="Arial" w:eastAsiaTheme="minorHAnsi" w:hAnsi="Arial" w:cs="Arial"/>
          <w:b/>
          <w:bCs/>
          <w:color w:val="auto"/>
          <w:sz w:val="20"/>
          <w:szCs w:val="20"/>
          <w:lang w:eastAsia="en-US"/>
        </w:rPr>
        <w:t>Fotodokumentácia:</w:t>
      </w:r>
    </w:p>
    <w:p w14:paraId="3429C76F" w14:textId="0F6E79C1" w:rsidR="00227E52" w:rsidRPr="005B4742" w:rsidRDefault="00EE6BC5" w:rsidP="00227E52">
      <w:pPr>
        <w:spacing w:after="0" w:line="259" w:lineRule="auto"/>
        <w:ind w:left="0" w:right="0" w:firstLine="0"/>
        <w:jc w:val="left"/>
        <w:rPr>
          <w:rFonts w:ascii="Arial" w:eastAsiaTheme="minorHAnsi" w:hAnsi="Arial" w:cs="Arial"/>
          <w:b/>
          <w:bCs/>
          <w:color w:val="auto"/>
          <w:sz w:val="20"/>
          <w:szCs w:val="20"/>
          <w:lang w:eastAsia="en-US"/>
        </w:rPr>
      </w:pPr>
      <w:r w:rsidRPr="005B4742">
        <w:rPr>
          <w:rFonts w:ascii="Arial" w:eastAsiaTheme="minorHAnsi" w:hAnsi="Arial" w:cs="Arial"/>
          <w:b/>
          <w:bCs/>
          <w:noProof/>
          <w:color w:val="auto"/>
          <w:sz w:val="20"/>
          <w:szCs w:val="20"/>
          <w:lang w:eastAsia="en-US"/>
        </w:rPr>
        <w:drawing>
          <wp:inline distT="0" distB="0" distL="0" distR="0" wp14:anchorId="1C41884E" wp14:editId="1916CBBD">
            <wp:extent cx="4368165" cy="4312920"/>
            <wp:effectExtent l="8573" t="0" r="2857" b="2858"/>
            <wp:docPr id="3" name="Obrázok 3" descr="Obrázok, na ktorom je zem, kovový riad, reťaz, vonkajš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zem, kovový riad, reťaz, vonkajš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816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1006E" w14:textId="3D1999C6" w:rsidR="00227E52" w:rsidRPr="005B4742" w:rsidRDefault="00265D1C" w:rsidP="00227E52">
      <w:pPr>
        <w:spacing w:after="0" w:line="259" w:lineRule="auto"/>
        <w:ind w:left="0" w:right="0" w:firstLine="0"/>
        <w:jc w:val="left"/>
        <w:rPr>
          <w:rFonts w:ascii="Arial" w:eastAsiaTheme="minorHAnsi" w:hAnsi="Arial" w:cs="Arial"/>
          <w:b/>
          <w:bCs/>
          <w:color w:val="auto"/>
          <w:sz w:val="20"/>
          <w:szCs w:val="20"/>
          <w:lang w:eastAsia="en-US"/>
        </w:rPr>
      </w:pPr>
      <w:r w:rsidRPr="005B4742">
        <w:rPr>
          <w:rFonts w:ascii="Arial" w:eastAsiaTheme="minorHAnsi" w:hAnsi="Arial" w:cs="Arial"/>
          <w:b/>
          <w:bCs/>
          <w:noProof/>
          <w:color w:val="auto"/>
          <w:sz w:val="20"/>
          <w:szCs w:val="20"/>
          <w:lang w:eastAsia="en-US"/>
        </w:rPr>
        <w:lastRenderedPageBreak/>
        <w:drawing>
          <wp:inline distT="0" distB="0" distL="0" distR="0" wp14:anchorId="1A2D21D1" wp14:editId="5076FD15">
            <wp:extent cx="4823781" cy="4312918"/>
            <wp:effectExtent l="7937" t="0" r="4128" b="4127"/>
            <wp:docPr id="5" name="Obrázok 5" descr="Obrázok, na ktorom je znečistené, cemen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znečistené, cemen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5916" cy="431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BD028" w14:textId="77777777" w:rsidR="006E3CCA" w:rsidRPr="005B4742" w:rsidRDefault="006E3CCA" w:rsidP="006E3CCA">
      <w:pPr>
        <w:ind w:left="0" w:right="0" w:firstLine="0"/>
        <w:rPr>
          <w:color w:val="auto"/>
          <w:sz w:val="20"/>
          <w:szCs w:val="20"/>
        </w:rPr>
      </w:pPr>
    </w:p>
    <w:sectPr w:rsidR="006E3CCA" w:rsidRPr="005B474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46E13" w14:textId="77777777" w:rsidR="00867BF1" w:rsidRDefault="00867BF1" w:rsidP="006E3CCA">
      <w:pPr>
        <w:spacing w:after="0" w:line="240" w:lineRule="auto"/>
      </w:pPr>
      <w:r>
        <w:separator/>
      </w:r>
    </w:p>
  </w:endnote>
  <w:endnote w:type="continuationSeparator" w:id="0">
    <w:p w14:paraId="2683E9FA" w14:textId="77777777" w:rsidR="00867BF1" w:rsidRDefault="00867BF1" w:rsidP="006E3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5E9AB" w14:textId="77777777" w:rsidR="00867BF1" w:rsidRDefault="00867BF1" w:rsidP="006E3CCA">
      <w:pPr>
        <w:spacing w:after="0" w:line="240" w:lineRule="auto"/>
      </w:pPr>
      <w:r>
        <w:separator/>
      </w:r>
    </w:p>
  </w:footnote>
  <w:footnote w:type="continuationSeparator" w:id="0">
    <w:p w14:paraId="1B41A490" w14:textId="77777777" w:rsidR="00867BF1" w:rsidRDefault="00867BF1" w:rsidP="006E3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9EF90" w14:textId="77777777" w:rsidR="006E3CCA" w:rsidRPr="006E3CCA" w:rsidRDefault="006E3CCA" w:rsidP="006E3CCA">
    <w:pPr>
      <w:pStyle w:val="Hlavika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72DCB"/>
    <w:multiLevelType w:val="hybridMultilevel"/>
    <w:tmpl w:val="E54AE5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CCA"/>
    <w:rsid w:val="001576BC"/>
    <w:rsid w:val="00227E52"/>
    <w:rsid w:val="002534AD"/>
    <w:rsid w:val="00265D1C"/>
    <w:rsid w:val="003246C0"/>
    <w:rsid w:val="00367294"/>
    <w:rsid w:val="00373CD8"/>
    <w:rsid w:val="003D0954"/>
    <w:rsid w:val="00596876"/>
    <w:rsid w:val="005B4742"/>
    <w:rsid w:val="006E3CCA"/>
    <w:rsid w:val="00762C69"/>
    <w:rsid w:val="007A1186"/>
    <w:rsid w:val="007A6626"/>
    <w:rsid w:val="00867BF1"/>
    <w:rsid w:val="008F5861"/>
    <w:rsid w:val="0091586D"/>
    <w:rsid w:val="0097651A"/>
    <w:rsid w:val="00AA3B46"/>
    <w:rsid w:val="00C30973"/>
    <w:rsid w:val="00C773C9"/>
    <w:rsid w:val="00EE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62C3E"/>
  <w15:chartTrackingRefBased/>
  <w15:docId w15:val="{B829A9AE-C2B7-4C59-AA75-5E3789257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E3CCA"/>
    <w:pPr>
      <w:spacing w:after="12" w:line="267" w:lineRule="auto"/>
      <w:ind w:left="454" w:right="59" w:hanging="10"/>
      <w:jc w:val="both"/>
    </w:pPr>
    <w:rPr>
      <w:rFonts w:ascii="Times New Roman" w:eastAsia="Times New Roman" w:hAnsi="Times New Roman" w:cs="Times New Roman"/>
      <w:color w:val="000000"/>
      <w:sz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6E3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E3CCA"/>
    <w:rPr>
      <w:rFonts w:ascii="Times New Roman" w:eastAsia="Times New Roman" w:hAnsi="Times New Roman" w:cs="Times New Roman"/>
      <w:color w:val="000000"/>
      <w:sz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E3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E3CCA"/>
    <w:rPr>
      <w:rFonts w:ascii="Times New Roman" w:eastAsia="Times New Roman" w:hAnsi="Times New Roman" w:cs="Times New Roman"/>
      <w:color w:val="000000"/>
      <w:sz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Kanóc Alexander</dc:creator>
  <cp:keywords/>
  <dc:description/>
  <cp:lastModifiedBy>Kanóc Alexander</cp:lastModifiedBy>
  <cp:revision>20</cp:revision>
  <dcterms:created xsi:type="dcterms:W3CDTF">2021-06-23T11:54:00Z</dcterms:created>
  <dcterms:modified xsi:type="dcterms:W3CDTF">2021-11-11T10:07:00Z</dcterms:modified>
</cp:coreProperties>
</file>