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5249" w14:textId="77777777" w:rsidR="006053A8" w:rsidRDefault="006053A8" w:rsidP="006053A8">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ZMLUVA</w:t>
      </w:r>
    </w:p>
    <w:p w14:paraId="7EAFA5BD" w14:textId="77777777" w:rsidR="006053A8" w:rsidRDefault="006053A8" w:rsidP="006053A8">
      <w:pPr>
        <w:pStyle w:val="Style6"/>
        <w:keepNext/>
        <w:keepLines/>
        <w:shd w:val="clear" w:color="auto" w:fill="auto"/>
        <w:tabs>
          <w:tab w:val="left" w:pos="4090"/>
          <w:tab w:val="left" w:leader="dot" w:pos="5386"/>
        </w:tabs>
        <w:spacing w:before="0"/>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14:paraId="33764117" w14:textId="77777777" w:rsidR="006053A8" w:rsidRPr="00A925D5" w:rsidRDefault="006053A8" w:rsidP="006053A8">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nasl.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5AABEBE4" w14:textId="77777777" w:rsidR="006053A8" w:rsidRPr="00B76D34" w:rsidRDefault="006053A8" w:rsidP="006053A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4E4BF5">
        <w:rPr>
          <w:rFonts w:asciiTheme="minorHAnsi" w:hAnsiTheme="minorHAnsi" w:cstheme="minorHAnsi"/>
        </w:rPr>
        <w:t xml:space="preserve">BBRSC/        </w:t>
      </w:r>
      <w:r w:rsidR="004869D1">
        <w:rPr>
          <w:rFonts w:asciiTheme="minorHAnsi" w:hAnsiTheme="minorHAnsi" w:cstheme="minorHAnsi"/>
        </w:rPr>
        <w:t>/</w:t>
      </w:r>
      <w:r w:rsidR="004E4BF5">
        <w:rPr>
          <w:rFonts w:asciiTheme="minorHAnsi" w:hAnsiTheme="minorHAnsi" w:cstheme="minorHAnsi"/>
        </w:rPr>
        <w:t>2021</w:t>
      </w:r>
      <w:r>
        <w:rPr>
          <w:rFonts w:asciiTheme="minorHAnsi" w:hAnsiTheme="minorHAnsi" w:cstheme="minorHAnsi"/>
        </w:rPr>
        <w:tab/>
      </w:r>
      <w:r>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14:paraId="1085702F" w14:textId="77777777" w:rsidR="006053A8" w:rsidRPr="00BA022B" w:rsidRDefault="006053A8" w:rsidP="006053A8">
      <w:pPr>
        <w:jc w:val="center"/>
        <w:rPr>
          <w:rFonts w:asciiTheme="minorHAnsi" w:hAnsiTheme="minorHAnsi" w:cstheme="minorHAnsi"/>
          <w:b/>
          <w:sz w:val="28"/>
          <w:szCs w:val="28"/>
        </w:rPr>
      </w:pPr>
      <w:r w:rsidRPr="0084431E">
        <w:rPr>
          <w:rFonts w:asciiTheme="minorHAnsi" w:hAnsiTheme="minorHAnsi" w:cs="Calibri"/>
          <w:b/>
          <w:sz w:val="28"/>
          <w:szCs w:val="28"/>
          <w:highlight w:val="lightGray"/>
        </w:rPr>
        <w:t>„</w:t>
      </w:r>
      <w:r w:rsidR="00ED5DA9">
        <w:rPr>
          <w:rFonts w:asciiTheme="minorHAnsi" w:hAnsiTheme="minorHAnsi" w:cstheme="minorHAnsi"/>
          <w:b/>
          <w:sz w:val="28"/>
          <w:szCs w:val="28"/>
          <w:highlight w:val="lightGray"/>
        </w:rPr>
        <w:t xml:space="preserve">Šneky do </w:t>
      </w:r>
      <w:r w:rsidR="002B345C">
        <w:rPr>
          <w:rFonts w:asciiTheme="minorHAnsi" w:hAnsiTheme="minorHAnsi" w:cstheme="minorHAnsi"/>
          <w:b/>
          <w:sz w:val="28"/>
          <w:szCs w:val="28"/>
          <w:highlight w:val="lightGray"/>
        </w:rPr>
        <w:t xml:space="preserve">sypacích nadstavieb </w:t>
      </w:r>
      <w:r w:rsidRPr="00B30AE1">
        <w:rPr>
          <w:rFonts w:asciiTheme="minorHAnsi" w:hAnsiTheme="minorHAnsi" w:cs="Calibri"/>
          <w:b/>
          <w:sz w:val="28"/>
          <w:szCs w:val="28"/>
          <w:highlight w:val="lightGray"/>
        </w:rPr>
        <w:t>“</w:t>
      </w:r>
      <w:r w:rsidRPr="00B30AE1">
        <w:rPr>
          <w:rFonts w:asciiTheme="minorHAnsi" w:hAnsiTheme="minorHAnsi" w:cstheme="minorHAnsi"/>
          <w:b/>
          <w:bCs/>
          <w:sz w:val="28"/>
          <w:szCs w:val="28"/>
          <w:highlight w:val="lightGray"/>
        </w:rPr>
        <w:t xml:space="preserve"> (</w:t>
      </w:r>
      <w:r w:rsidRPr="00BA022B">
        <w:rPr>
          <w:rFonts w:asciiTheme="minorHAnsi" w:hAnsiTheme="minorHAnsi" w:cstheme="minorHAnsi"/>
          <w:b/>
          <w:bCs/>
          <w:sz w:val="28"/>
          <w:szCs w:val="28"/>
          <w:highlight w:val="lightGray"/>
        </w:rPr>
        <w:t xml:space="preserve"> ďalej iba „tovar“ )</w:t>
      </w:r>
    </w:p>
    <w:p w14:paraId="6A2D7331" w14:textId="77777777" w:rsidR="00D01FBA" w:rsidRPr="0007494F" w:rsidRDefault="00D01FBA" w:rsidP="00D01FBA">
      <w:pPr>
        <w:pStyle w:val="Bezriadkovania"/>
        <w:jc w:val="center"/>
        <w:rPr>
          <w:rStyle w:val="CharStyle13"/>
          <w:rFonts w:ascii="Calibri" w:hAnsi="Calibri" w:cs="Calibri"/>
          <w:b w:val="0"/>
          <w:bCs w:val="0"/>
          <w:sz w:val="22"/>
          <w:szCs w:val="22"/>
        </w:rPr>
      </w:pPr>
      <w:r w:rsidRPr="005E77A6">
        <w:rPr>
          <w:rStyle w:val="CharStyle13"/>
          <w:rFonts w:ascii="Calibri" w:hAnsi="Calibri" w:cs="Calibri"/>
          <w:b w:val="0"/>
          <w:sz w:val="22"/>
          <w:szCs w:val="22"/>
        </w:rPr>
        <w:t>(</w:t>
      </w:r>
      <w:r w:rsidRPr="0007494F">
        <w:rPr>
          <w:rStyle w:val="CharStyle13"/>
          <w:rFonts w:ascii="Calibri" w:hAnsi="Calibri" w:cs="Calibri"/>
          <w:b w:val="0"/>
          <w:sz w:val="22"/>
          <w:szCs w:val="22"/>
        </w:rPr>
        <w:t>ďalej iba „</w:t>
      </w:r>
      <w:r w:rsidRPr="00D65168">
        <w:rPr>
          <w:rStyle w:val="CharStyle13"/>
          <w:rFonts w:ascii="Calibri" w:hAnsi="Calibri" w:cs="Calibri"/>
          <w:b w:val="0"/>
          <w:i/>
          <w:sz w:val="22"/>
          <w:szCs w:val="22"/>
        </w:rPr>
        <w:t>rámcová zmluva</w:t>
      </w:r>
      <w:r w:rsidRPr="0007494F">
        <w:rPr>
          <w:rStyle w:val="CharStyle13"/>
          <w:rFonts w:ascii="Calibri" w:hAnsi="Calibri" w:cs="Calibri"/>
          <w:b w:val="0"/>
          <w:sz w:val="22"/>
          <w:szCs w:val="22"/>
        </w:rPr>
        <w:t>“ alebo „</w:t>
      </w:r>
      <w:r w:rsidRPr="00D65168">
        <w:rPr>
          <w:rStyle w:val="CharStyle13"/>
          <w:rFonts w:ascii="Calibri" w:hAnsi="Calibri" w:cs="Calibri"/>
          <w:b w:val="0"/>
          <w:i/>
          <w:sz w:val="22"/>
          <w:szCs w:val="22"/>
        </w:rPr>
        <w:t>zmluva</w:t>
      </w:r>
      <w:r w:rsidRPr="0007494F">
        <w:rPr>
          <w:rStyle w:val="CharStyle13"/>
          <w:rFonts w:ascii="Calibri" w:hAnsi="Calibri" w:cs="Calibri"/>
          <w:b w:val="0"/>
          <w:sz w:val="22"/>
          <w:szCs w:val="22"/>
        </w:rPr>
        <w:t xml:space="preserve">“ </w:t>
      </w:r>
      <w:r w:rsidRPr="0007494F">
        <w:rPr>
          <w:rStyle w:val="CharStyle10"/>
          <w:rFonts w:ascii="Calibri" w:eastAsia="Calibri" w:hAnsi="Calibri" w:cs="Calibri"/>
          <w:sz w:val="22"/>
          <w:szCs w:val="22"/>
        </w:rPr>
        <w:t>v príslušnom gramatickom tvare</w:t>
      </w:r>
      <w:r w:rsidRPr="0007494F">
        <w:rPr>
          <w:rStyle w:val="CharStyle13"/>
          <w:rFonts w:ascii="Calibri" w:hAnsi="Calibri" w:cs="Calibri"/>
          <w:b w:val="0"/>
          <w:sz w:val="22"/>
          <w:szCs w:val="22"/>
        </w:rPr>
        <w:t xml:space="preserve">) </w:t>
      </w:r>
    </w:p>
    <w:p w14:paraId="6CA920E0" w14:textId="77777777" w:rsidR="006053A8" w:rsidRPr="004C4B4B" w:rsidRDefault="006053A8" w:rsidP="006053A8">
      <w:pPr>
        <w:pStyle w:val="Bezriadkovania"/>
        <w:jc w:val="center"/>
        <w:rPr>
          <w:rStyle w:val="CharStyle13"/>
          <w:rFonts w:asciiTheme="minorHAnsi" w:eastAsia="Calibri" w:hAnsiTheme="minorHAnsi" w:cstheme="minorHAnsi"/>
          <w:b w:val="0"/>
          <w:bCs w:val="0"/>
          <w:sz w:val="22"/>
          <w:szCs w:val="22"/>
        </w:rPr>
      </w:pPr>
      <w:r w:rsidRPr="004C4B4B">
        <w:rPr>
          <w:rStyle w:val="CharStyle13"/>
          <w:rFonts w:asciiTheme="minorHAnsi" w:eastAsia="Calibri" w:hAnsiTheme="minorHAnsi" w:cstheme="minorHAnsi"/>
          <w:sz w:val="22"/>
          <w:szCs w:val="22"/>
        </w:rPr>
        <w:t>medzi týmito zmluvnými stranami:</w:t>
      </w:r>
    </w:p>
    <w:p w14:paraId="2F5F17CE" w14:textId="77777777" w:rsidR="006053A8" w:rsidRDefault="006053A8" w:rsidP="006053A8">
      <w:pPr>
        <w:autoSpaceDE w:val="0"/>
        <w:autoSpaceDN w:val="0"/>
        <w:adjustRightInd w:val="0"/>
        <w:spacing w:after="0" w:line="240" w:lineRule="auto"/>
        <w:ind w:left="-142"/>
        <w:rPr>
          <w:rFonts w:asciiTheme="minorHAnsi" w:hAnsiTheme="minorHAnsi" w:cstheme="minorHAnsi"/>
          <w:b/>
          <w:bCs/>
        </w:rPr>
      </w:pPr>
      <w:r w:rsidRPr="00A925D5">
        <w:rPr>
          <w:rFonts w:asciiTheme="minorHAnsi" w:hAnsiTheme="minorHAnsi" w:cstheme="minorHAnsi"/>
          <w:b/>
          <w:bCs/>
        </w:rPr>
        <w:t xml:space="preserve">  </w:t>
      </w:r>
    </w:p>
    <w:p w14:paraId="6E20F8FF" w14:textId="77777777" w:rsidR="006053A8" w:rsidRPr="00A925D5" w:rsidRDefault="006053A8" w:rsidP="006053A8">
      <w:pPr>
        <w:autoSpaceDE w:val="0"/>
        <w:autoSpaceDN w:val="0"/>
        <w:adjustRightInd w:val="0"/>
        <w:spacing w:after="0" w:line="240" w:lineRule="auto"/>
        <w:ind w:left="-142"/>
        <w:rPr>
          <w:rFonts w:asciiTheme="minorHAnsi" w:hAnsiTheme="minorHAnsi" w:cstheme="minorHAnsi"/>
          <w:b/>
        </w:rPr>
      </w:pPr>
      <w:r>
        <w:rPr>
          <w:rFonts w:asciiTheme="minorHAnsi" w:hAnsiTheme="minorHAnsi" w:cstheme="minorHAnsi"/>
          <w:b/>
          <w:bCs/>
        </w:rPr>
        <w:t xml:space="preserve">  </w:t>
      </w:r>
      <w:r w:rsidRPr="00A925D5">
        <w:rPr>
          <w:rFonts w:asciiTheme="minorHAnsi" w:hAnsiTheme="minorHAnsi" w:cstheme="minorHAnsi"/>
          <w:b/>
          <w:bCs/>
        </w:rPr>
        <w:t xml:space="preserve">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14:paraId="01FD5390" w14:textId="77777777" w:rsidR="006053A8" w:rsidRPr="00A925D5" w:rsidRDefault="006053A8" w:rsidP="006053A8">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14:paraId="6E7B77C7" w14:textId="77777777" w:rsidR="006053A8" w:rsidRPr="00A925D5" w:rsidRDefault="006053A8" w:rsidP="006053A8">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14:paraId="11AEFD8B" w14:textId="77777777"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w:t>
      </w:r>
      <w:r w:rsidR="005E77A6">
        <w:rPr>
          <w:rFonts w:asciiTheme="minorHAnsi" w:hAnsiTheme="minorHAnsi" w:cstheme="minorHAnsi"/>
        </w:rPr>
        <w:t>anská</w:t>
      </w:r>
      <w:r w:rsidRPr="00A925D5">
        <w:rPr>
          <w:rFonts w:asciiTheme="minorHAnsi" w:hAnsiTheme="minorHAnsi" w:cstheme="minorHAnsi"/>
        </w:rPr>
        <w:t xml:space="preserve"> Bystrica, Oddiel: Sa, Vložka</w:t>
      </w:r>
      <w:r w:rsidR="005E77A6">
        <w:rPr>
          <w:rFonts w:asciiTheme="minorHAnsi" w:hAnsiTheme="minorHAnsi" w:cstheme="minorHAnsi"/>
        </w:rPr>
        <w:t xml:space="preserve"> č.</w:t>
      </w:r>
      <w:r w:rsidRPr="00A925D5">
        <w:rPr>
          <w:rFonts w:asciiTheme="minorHAnsi" w:hAnsiTheme="minorHAnsi" w:cstheme="minorHAnsi"/>
        </w:rPr>
        <w:t>: 909/S</w:t>
      </w:r>
    </w:p>
    <w:p w14:paraId="01416570" w14:textId="77777777" w:rsidR="006053A8" w:rsidRPr="00A925D5" w:rsidRDefault="006053A8" w:rsidP="006053A8">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 predseda predstavenstva</w:t>
      </w:r>
      <w:r w:rsidRPr="00A925D5">
        <w:rPr>
          <w:rFonts w:asciiTheme="minorHAnsi" w:hAnsiTheme="minorHAnsi" w:cstheme="minorHAnsi"/>
        </w:rPr>
        <w:t xml:space="preserve"> </w:t>
      </w:r>
    </w:p>
    <w:p w14:paraId="44DD260C" w14:textId="77777777" w:rsidR="006053A8" w:rsidRPr="00A925D5" w:rsidRDefault="006053A8" w:rsidP="006053A8">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Pr>
          <w:rFonts w:asciiTheme="minorHAnsi" w:hAnsiTheme="minorHAnsi" w:cstheme="minorHAnsi"/>
        </w:rPr>
        <w:t xml:space="preserve">Mgr. Nikoleta Oktavcová, </w:t>
      </w:r>
      <w:r w:rsidRPr="00A925D5">
        <w:rPr>
          <w:rFonts w:asciiTheme="minorHAnsi" w:hAnsiTheme="minorHAnsi" w:cstheme="minorHAnsi"/>
        </w:rPr>
        <w:t>podpredseda predstavenstva</w:t>
      </w:r>
    </w:p>
    <w:p w14:paraId="73096237" w14:textId="77777777"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14:paraId="4A09C4B3" w14:textId="77777777"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14:paraId="73CBF671" w14:textId="77777777"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14:paraId="72BA5112" w14:textId="77777777"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14:paraId="70C521D6" w14:textId="77777777"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14:paraId="55B00A26" w14:textId="77777777" w:rsidR="006053A8" w:rsidRPr="00A925D5" w:rsidRDefault="005E77A6" w:rsidP="006053A8">
      <w:pPr>
        <w:tabs>
          <w:tab w:val="num" w:pos="284"/>
        </w:tabs>
        <w:spacing w:after="120" w:line="240" w:lineRule="auto"/>
        <w:rPr>
          <w:rFonts w:asciiTheme="minorHAnsi" w:hAnsiTheme="minorHAnsi" w:cstheme="minorHAnsi"/>
        </w:rPr>
      </w:pPr>
      <w:r>
        <w:rPr>
          <w:rFonts w:asciiTheme="minorHAnsi" w:hAnsiTheme="minorHAnsi" w:cstheme="minorHAnsi"/>
        </w:rPr>
        <w:t>Telefón/</w:t>
      </w:r>
      <w:r w:rsidR="006053A8" w:rsidRPr="00A925D5">
        <w:rPr>
          <w:rFonts w:asciiTheme="minorHAnsi" w:hAnsiTheme="minorHAnsi" w:cstheme="minorHAnsi"/>
        </w:rPr>
        <w:t>fax :</w:t>
      </w:r>
      <w:r w:rsidR="006053A8" w:rsidRPr="00A925D5">
        <w:rPr>
          <w:rFonts w:asciiTheme="minorHAnsi" w:hAnsiTheme="minorHAnsi" w:cstheme="minorHAnsi"/>
        </w:rPr>
        <w:tab/>
        <w:t xml:space="preserve">           </w:t>
      </w:r>
      <w:r w:rsidR="006053A8" w:rsidRPr="00A925D5">
        <w:rPr>
          <w:rFonts w:asciiTheme="minorHAnsi" w:hAnsiTheme="minorHAnsi" w:cstheme="minorHAnsi"/>
        </w:rPr>
        <w:tab/>
      </w:r>
      <w:r w:rsidR="006053A8" w:rsidRPr="00A925D5">
        <w:rPr>
          <w:rFonts w:asciiTheme="minorHAnsi" w:hAnsiTheme="minorHAnsi" w:cstheme="minorHAnsi"/>
        </w:rPr>
        <w:tab/>
      </w:r>
      <w:r w:rsidR="006053A8">
        <w:rPr>
          <w:rFonts w:asciiTheme="minorHAnsi" w:hAnsiTheme="minorHAnsi" w:cstheme="minorHAnsi"/>
        </w:rPr>
        <w:t>+421</w:t>
      </w:r>
      <w:r>
        <w:rPr>
          <w:rFonts w:asciiTheme="minorHAnsi" w:hAnsiTheme="minorHAnsi" w:cstheme="minorHAnsi"/>
        </w:rPr>
        <w:t xml:space="preserve"> </w:t>
      </w:r>
      <w:r w:rsidR="006053A8">
        <w:rPr>
          <w:rFonts w:asciiTheme="minorHAnsi" w:hAnsiTheme="minorHAnsi" w:cstheme="minorHAnsi"/>
        </w:rPr>
        <w:t>48</w:t>
      </w:r>
      <w:r>
        <w:rPr>
          <w:rFonts w:asciiTheme="minorHAnsi" w:hAnsiTheme="minorHAnsi" w:cstheme="minorHAnsi"/>
        </w:rPr>
        <w:t> </w:t>
      </w:r>
      <w:r w:rsidR="006053A8">
        <w:rPr>
          <w:rFonts w:asciiTheme="minorHAnsi" w:hAnsiTheme="minorHAnsi" w:cstheme="minorHAnsi"/>
        </w:rPr>
        <w:t>414</w:t>
      </w:r>
      <w:r>
        <w:rPr>
          <w:rFonts w:asciiTheme="minorHAnsi" w:hAnsiTheme="minorHAnsi" w:cstheme="minorHAnsi"/>
        </w:rPr>
        <w:t xml:space="preserve"> </w:t>
      </w:r>
      <w:r w:rsidR="006053A8">
        <w:rPr>
          <w:rFonts w:asciiTheme="minorHAnsi" w:hAnsiTheme="minorHAnsi" w:cstheme="minorHAnsi"/>
        </w:rPr>
        <w:t>2</w:t>
      </w:r>
      <w:r w:rsidR="006053A8" w:rsidRPr="00A925D5">
        <w:rPr>
          <w:rFonts w:asciiTheme="minorHAnsi" w:hAnsiTheme="minorHAnsi" w:cstheme="minorHAnsi"/>
        </w:rPr>
        <w:t>7</w:t>
      </w:r>
      <w:r>
        <w:rPr>
          <w:rFonts w:asciiTheme="minorHAnsi" w:hAnsiTheme="minorHAnsi" w:cstheme="minorHAnsi"/>
        </w:rPr>
        <w:t xml:space="preserve"> </w:t>
      </w:r>
      <w:r w:rsidR="006053A8" w:rsidRPr="00A925D5">
        <w:rPr>
          <w:rFonts w:asciiTheme="minorHAnsi" w:hAnsiTheme="minorHAnsi" w:cstheme="minorHAnsi"/>
        </w:rPr>
        <w:t xml:space="preserve">61, </w:t>
      </w:r>
      <w:r w:rsidR="006053A8">
        <w:rPr>
          <w:rFonts w:asciiTheme="minorHAnsi" w:hAnsiTheme="minorHAnsi" w:cstheme="minorHAnsi"/>
        </w:rPr>
        <w:t>+421</w:t>
      </w:r>
      <w:r>
        <w:rPr>
          <w:rFonts w:asciiTheme="minorHAnsi" w:hAnsiTheme="minorHAnsi" w:cstheme="minorHAnsi"/>
        </w:rPr>
        <w:t xml:space="preserve"> </w:t>
      </w:r>
      <w:r w:rsidR="006053A8">
        <w:rPr>
          <w:rFonts w:asciiTheme="minorHAnsi" w:hAnsiTheme="minorHAnsi" w:cstheme="minorHAnsi"/>
        </w:rPr>
        <w:t>48</w:t>
      </w:r>
      <w:r>
        <w:rPr>
          <w:rFonts w:asciiTheme="minorHAnsi" w:hAnsiTheme="minorHAnsi" w:cstheme="minorHAnsi"/>
        </w:rPr>
        <w:t> </w:t>
      </w:r>
      <w:r w:rsidR="006053A8">
        <w:rPr>
          <w:rFonts w:asciiTheme="minorHAnsi" w:hAnsiTheme="minorHAnsi" w:cstheme="minorHAnsi"/>
        </w:rPr>
        <w:t>472</w:t>
      </w:r>
      <w:r>
        <w:rPr>
          <w:rFonts w:asciiTheme="minorHAnsi" w:hAnsiTheme="minorHAnsi" w:cstheme="minorHAnsi"/>
        </w:rPr>
        <w:t xml:space="preserve"> </w:t>
      </w:r>
      <w:r w:rsidR="006053A8">
        <w:rPr>
          <w:rFonts w:asciiTheme="minorHAnsi" w:hAnsiTheme="minorHAnsi" w:cstheme="minorHAnsi"/>
        </w:rPr>
        <w:t>7</w:t>
      </w:r>
      <w:r w:rsidR="006053A8" w:rsidRPr="00A925D5">
        <w:rPr>
          <w:rFonts w:asciiTheme="minorHAnsi" w:hAnsiTheme="minorHAnsi" w:cstheme="minorHAnsi"/>
        </w:rPr>
        <w:t>3</w:t>
      </w:r>
      <w:r>
        <w:rPr>
          <w:rFonts w:asciiTheme="minorHAnsi" w:hAnsiTheme="minorHAnsi" w:cstheme="minorHAnsi"/>
        </w:rPr>
        <w:t xml:space="preserve"> </w:t>
      </w:r>
      <w:r w:rsidR="006053A8" w:rsidRPr="00A925D5">
        <w:rPr>
          <w:rFonts w:asciiTheme="minorHAnsi" w:hAnsiTheme="minorHAnsi" w:cstheme="minorHAnsi"/>
        </w:rPr>
        <w:t>65</w:t>
      </w:r>
    </w:p>
    <w:p w14:paraId="5D8233F0" w14:textId="77777777" w:rsidR="006053A8" w:rsidRPr="005E77A6" w:rsidRDefault="006053A8" w:rsidP="006053A8">
      <w:pPr>
        <w:tabs>
          <w:tab w:val="left" w:pos="1140"/>
        </w:tabs>
        <w:spacing w:after="0" w:line="240" w:lineRule="auto"/>
        <w:rPr>
          <w:rFonts w:asciiTheme="minorHAnsi" w:hAnsiTheme="minorHAnsi" w:cstheme="minorHAnsi"/>
        </w:rPr>
      </w:pPr>
      <w:r w:rsidRPr="005E77A6">
        <w:rPr>
          <w:rStyle w:val="CharStyle10"/>
          <w:rFonts w:asciiTheme="minorHAnsi" w:hAnsiTheme="minorHAnsi" w:cstheme="minorHAnsi"/>
          <w:sz w:val="22"/>
          <w:szCs w:val="22"/>
        </w:rPr>
        <w:t>(ďalej len „</w:t>
      </w:r>
      <w:r w:rsidRPr="005E77A6">
        <w:rPr>
          <w:rStyle w:val="CharStyle10"/>
          <w:rFonts w:asciiTheme="minorHAnsi" w:hAnsiTheme="minorHAnsi" w:cstheme="minorHAnsi"/>
          <w:b/>
          <w:sz w:val="22"/>
          <w:szCs w:val="22"/>
        </w:rPr>
        <w:t>objednávateľ</w:t>
      </w:r>
      <w:r w:rsidRPr="005E77A6">
        <w:rPr>
          <w:rStyle w:val="CharStyle10"/>
          <w:rFonts w:asciiTheme="minorHAnsi" w:hAnsiTheme="minorHAnsi" w:cstheme="minorHAnsi"/>
          <w:sz w:val="22"/>
          <w:szCs w:val="22"/>
        </w:rPr>
        <w:t>" alebo „</w:t>
      </w:r>
      <w:r w:rsidRPr="005E77A6">
        <w:rPr>
          <w:rStyle w:val="CharStyle10"/>
          <w:rFonts w:asciiTheme="minorHAnsi" w:hAnsiTheme="minorHAnsi" w:cstheme="minorHAnsi"/>
          <w:b/>
          <w:sz w:val="22"/>
          <w:szCs w:val="22"/>
        </w:rPr>
        <w:t>kupujúci</w:t>
      </w:r>
      <w:r w:rsidRPr="005E77A6">
        <w:rPr>
          <w:rStyle w:val="CharStyle10"/>
          <w:rFonts w:asciiTheme="minorHAnsi" w:hAnsiTheme="minorHAnsi" w:cstheme="minorHAnsi"/>
          <w:sz w:val="22"/>
          <w:szCs w:val="22"/>
        </w:rPr>
        <w:t>“ v príslušnom gramatickom tvare)</w:t>
      </w:r>
    </w:p>
    <w:p w14:paraId="670F59BF" w14:textId="77777777" w:rsidR="006053A8" w:rsidRPr="005E77A6" w:rsidRDefault="006053A8" w:rsidP="006053A8">
      <w:pPr>
        <w:tabs>
          <w:tab w:val="left" w:pos="1140"/>
        </w:tabs>
        <w:spacing w:after="0" w:line="240" w:lineRule="auto"/>
        <w:rPr>
          <w:rStyle w:val="CharStyle10"/>
          <w:rFonts w:asciiTheme="minorHAnsi" w:hAnsiTheme="minorHAnsi" w:cstheme="minorHAnsi"/>
          <w:sz w:val="22"/>
          <w:szCs w:val="22"/>
        </w:rPr>
      </w:pPr>
      <w:r w:rsidRPr="005E77A6">
        <w:rPr>
          <w:rStyle w:val="CharStyle10"/>
          <w:rFonts w:asciiTheme="minorHAnsi" w:hAnsiTheme="minorHAnsi" w:cstheme="minorHAnsi"/>
          <w:sz w:val="22"/>
          <w:szCs w:val="22"/>
        </w:rPr>
        <w:t>a</w:t>
      </w:r>
    </w:p>
    <w:p w14:paraId="52F2F33D" w14:textId="77777777" w:rsidR="006053A8" w:rsidRDefault="006053A8" w:rsidP="006053A8">
      <w:pPr>
        <w:spacing w:after="0" w:line="240" w:lineRule="auto"/>
        <w:jc w:val="both"/>
        <w:rPr>
          <w:rFonts w:cs="Calibri"/>
          <w:b/>
        </w:rPr>
      </w:pPr>
    </w:p>
    <w:p w14:paraId="4D6A58DB" w14:textId="77777777" w:rsidR="006053A8" w:rsidRPr="00A925D5" w:rsidRDefault="006053A8" w:rsidP="006053A8">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Pr>
          <w:rFonts w:cs="Calibri"/>
          <w:b/>
        </w:rPr>
        <w:t xml:space="preserve">             </w:t>
      </w:r>
    </w:p>
    <w:p w14:paraId="03DFA068" w14:textId="77777777" w:rsidR="006053A8" w:rsidRPr="00A925D5" w:rsidRDefault="006053A8" w:rsidP="006053A8">
      <w:pPr>
        <w:spacing w:after="0" w:line="240" w:lineRule="auto"/>
        <w:ind w:hanging="284"/>
        <w:rPr>
          <w:rFonts w:cs="Calibri"/>
        </w:rPr>
      </w:pPr>
      <w:r w:rsidRPr="00A925D5">
        <w:rPr>
          <w:rFonts w:cs="Calibri"/>
          <w:b/>
        </w:rPr>
        <w:tab/>
      </w:r>
      <w:r w:rsidRPr="00A925D5">
        <w:rPr>
          <w:rFonts w:cs="Calibri"/>
        </w:rPr>
        <w:t>Sídlo:</w:t>
      </w:r>
      <w:r>
        <w:rPr>
          <w:rFonts w:cs="Calibri"/>
        </w:rPr>
        <w:t xml:space="preserve">                                              </w:t>
      </w:r>
    </w:p>
    <w:p w14:paraId="351956E7" w14:textId="77777777" w:rsidR="006053A8" w:rsidRPr="00A925D5" w:rsidRDefault="006053A8" w:rsidP="006053A8">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Pr>
          <w:rFonts w:cs="Calibri"/>
        </w:rPr>
        <w:t xml:space="preserve">          </w:t>
      </w:r>
    </w:p>
    <w:p w14:paraId="28279A56" w14:textId="77777777" w:rsidR="006053A8" w:rsidRPr="00A925D5" w:rsidRDefault="006053A8" w:rsidP="006053A8">
      <w:pPr>
        <w:spacing w:after="0" w:line="240" w:lineRule="auto"/>
        <w:rPr>
          <w:rFonts w:cs="Calibri"/>
        </w:rPr>
      </w:pPr>
      <w:r w:rsidRPr="00A925D5">
        <w:rPr>
          <w:rFonts w:cs="Calibri"/>
        </w:rPr>
        <w:t>Štatutárny orgán:</w:t>
      </w:r>
      <w:r w:rsidRPr="00A925D5">
        <w:rPr>
          <w:rFonts w:cs="Calibri"/>
        </w:rPr>
        <w:tab/>
      </w:r>
      <w:r>
        <w:rPr>
          <w:rFonts w:cs="Calibri"/>
        </w:rPr>
        <w:t xml:space="preserve">              </w:t>
      </w:r>
    </w:p>
    <w:p w14:paraId="1258947C" w14:textId="77777777" w:rsidR="006053A8" w:rsidRPr="00A925D5" w:rsidRDefault="006053A8" w:rsidP="006053A8">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14:paraId="6B451836" w14:textId="77777777" w:rsidR="006053A8" w:rsidRPr="00A925D5" w:rsidRDefault="006053A8" w:rsidP="006053A8">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Pr>
          <w:rFonts w:cs="Calibri"/>
        </w:rPr>
        <w:t xml:space="preserve">                            </w:t>
      </w:r>
    </w:p>
    <w:p w14:paraId="54BEAE2D" w14:textId="77777777" w:rsidR="006053A8" w:rsidRPr="00A925D5" w:rsidRDefault="006053A8" w:rsidP="006053A8">
      <w:pPr>
        <w:spacing w:after="0" w:line="240" w:lineRule="auto"/>
        <w:ind w:hanging="284"/>
        <w:rPr>
          <w:rFonts w:cs="Calibri"/>
        </w:rPr>
      </w:pPr>
      <w:r w:rsidRPr="00A925D5">
        <w:rPr>
          <w:rFonts w:cs="Calibri"/>
        </w:rPr>
        <w:tab/>
        <w:t>IČ DPH:</w:t>
      </w:r>
      <w:r w:rsidRPr="00A925D5">
        <w:rPr>
          <w:rFonts w:cs="Calibri"/>
        </w:rPr>
        <w:tab/>
      </w:r>
      <w:r>
        <w:rPr>
          <w:rFonts w:cs="Calibri"/>
        </w:rPr>
        <w:t xml:space="preserve">                                          </w:t>
      </w:r>
    </w:p>
    <w:p w14:paraId="322CD72E" w14:textId="77777777" w:rsidR="006053A8" w:rsidRPr="00A925D5" w:rsidRDefault="006053A8" w:rsidP="006053A8">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14:paraId="7D47C996" w14:textId="77777777" w:rsidR="006053A8" w:rsidRPr="00A925D5" w:rsidRDefault="006053A8" w:rsidP="006053A8">
      <w:pPr>
        <w:spacing w:after="0" w:line="240" w:lineRule="auto"/>
        <w:ind w:hanging="284"/>
        <w:rPr>
          <w:rFonts w:eastAsia="Arial Unicode MS" w:cs="Calibri"/>
        </w:rPr>
      </w:pPr>
      <w:r w:rsidRPr="00A925D5">
        <w:rPr>
          <w:rFonts w:cs="Calibri"/>
        </w:rPr>
        <w:tab/>
      </w:r>
      <w:r w:rsidR="005E77A6">
        <w:rPr>
          <w:rFonts w:cs="Calibri"/>
        </w:rPr>
        <w:t>IBAN</w:t>
      </w:r>
      <w:r w:rsidRPr="00A925D5">
        <w:rPr>
          <w:rFonts w:cs="Calibri"/>
        </w:rPr>
        <w:t>:</w:t>
      </w:r>
      <w:r w:rsidRPr="00A925D5">
        <w:rPr>
          <w:rFonts w:cs="Calibri"/>
        </w:rPr>
        <w:tab/>
      </w:r>
      <w:r w:rsidRPr="00A925D5">
        <w:rPr>
          <w:rFonts w:cs="Calibri"/>
        </w:rPr>
        <w:tab/>
      </w:r>
      <w:r w:rsidRPr="00A925D5">
        <w:rPr>
          <w:rFonts w:cs="Calibri"/>
        </w:rPr>
        <w:tab/>
      </w:r>
    </w:p>
    <w:p w14:paraId="460D8371" w14:textId="77777777" w:rsidR="006053A8" w:rsidRPr="00A925D5" w:rsidRDefault="006053A8" w:rsidP="006053A8">
      <w:pPr>
        <w:spacing w:after="0" w:line="240" w:lineRule="auto"/>
        <w:ind w:hanging="284"/>
        <w:rPr>
          <w:rFonts w:cs="Calibri"/>
        </w:rPr>
      </w:pPr>
      <w:r w:rsidRPr="00A925D5">
        <w:rPr>
          <w:rFonts w:cs="Calibri"/>
        </w:rPr>
        <w:tab/>
        <w:t>Telefón/fax:</w:t>
      </w:r>
      <w:r>
        <w:rPr>
          <w:rFonts w:cs="Calibri"/>
        </w:rPr>
        <w:t xml:space="preserve">                                   </w:t>
      </w:r>
    </w:p>
    <w:p w14:paraId="0F785AF3" w14:textId="77777777" w:rsidR="006053A8" w:rsidRPr="00A925D5" w:rsidRDefault="006053A8" w:rsidP="006053A8">
      <w:pPr>
        <w:spacing w:after="0" w:line="240" w:lineRule="auto"/>
        <w:rPr>
          <w:rFonts w:cs="Calibri"/>
        </w:rPr>
      </w:pPr>
      <w:r w:rsidRPr="00A925D5">
        <w:rPr>
          <w:rFonts w:cs="Calibri"/>
        </w:rPr>
        <w:t>E</w:t>
      </w:r>
      <w:r w:rsidR="005E77A6">
        <w:rPr>
          <w:rFonts w:cs="Calibri"/>
        </w:rPr>
        <w:t>-</w:t>
      </w:r>
      <w:r w:rsidRPr="00A925D5">
        <w:rPr>
          <w:rFonts w:cs="Calibri"/>
        </w:rPr>
        <w:t>mail:</w:t>
      </w:r>
      <w:r w:rsidRPr="00A925D5">
        <w:rPr>
          <w:rFonts w:cs="Calibri"/>
        </w:rPr>
        <w:tab/>
      </w:r>
      <w:r w:rsidRPr="00A925D5">
        <w:rPr>
          <w:rFonts w:cs="Calibri"/>
        </w:rPr>
        <w:tab/>
      </w:r>
      <w:r w:rsidRPr="00A925D5">
        <w:rPr>
          <w:rFonts w:cs="Calibri"/>
        </w:rPr>
        <w:tab/>
      </w:r>
      <w:r>
        <w:rPr>
          <w:rFonts w:cs="Calibri"/>
        </w:rPr>
        <w:t xml:space="preserve">              </w:t>
      </w:r>
    </w:p>
    <w:p w14:paraId="1745C80A" w14:textId="77777777" w:rsidR="006053A8" w:rsidRPr="00A925D5" w:rsidRDefault="006053A8" w:rsidP="006053A8">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14:paraId="6B17DE1A" w14:textId="77777777" w:rsidR="006053A8" w:rsidRPr="00A925D5" w:rsidRDefault="006053A8" w:rsidP="006053A8">
      <w:pPr>
        <w:tabs>
          <w:tab w:val="left" w:pos="2880"/>
        </w:tabs>
        <w:spacing w:after="120" w:line="240" w:lineRule="auto"/>
        <w:jc w:val="both"/>
        <w:rPr>
          <w:rFonts w:eastAsia="Arial Unicode MS" w:cs="Calibri"/>
        </w:rPr>
      </w:pPr>
      <w:r w:rsidRPr="00A925D5">
        <w:rPr>
          <w:rFonts w:cs="Calibri"/>
        </w:rPr>
        <w:t>vo veciach zmluvy:</w:t>
      </w:r>
      <w:r>
        <w:rPr>
          <w:rFonts w:cs="Calibri"/>
        </w:rPr>
        <w:t xml:space="preserve">                       </w:t>
      </w:r>
      <w:r w:rsidRPr="00A925D5">
        <w:rPr>
          <w:rFonts w:cs="Calibri"/>
        </w:rPr>
        <w:tab/>
      </w:r>
    </w:p>
    <w:p w14:paraId="0DB08DAD" w14:textId="77777777" w:rsidR="006053A8" w:rsidRPr="005E77A6" w:rsidRDefault="006053A8" w:rsidP="005E77A6">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14:paraId="4937CDA2" w14:textId="0F4F2850" w:rsidR="006053A8" w:rsidRDefault="006053A8" w:rsidP="006053A8">
      <w:pPr>
        <w:jc w:val="center"/>
        <w:rPr>
          <w:rFonts w:asciiTheme="minorHAnsi" w:hAnsiTheme="minorHAnsi" w:cstheme="minorHAnsi"/>
          <w:b/>
        </w:rPr>
      </w:pPr>
      <w:r w:rsidRPr="00A925D5">
        <w:rPr>
          <w:rFonts w:asciiTheme="minorHAnsi" w:hAnsiTheme="minorHAnsi" w:cstheme="minorHAnsi"/>
          <w:b/>
        </w:rPr>
        <w:t>t a k t o</w:t>
      </w:r>
      <w:r w:rsidR="000C712F">
        <w:rPr>
          <w:rFonts w:asciiTheme="minorHAnsi" w:hAnsiTheme="minorHAnsi" w:cstheme="minorHAnsi"/>
          <w:b/>
        </w:rPr>
        <w:t xml:space="preserve"> </w:t>
      </w:r>
      <w:r w:rsidRPr="00A925D5">
        <w:rPr>
          <w:rFonts w:asciiTheme="minorHAnsi" w:hAnsiTheme="minorHAnsi" w:cstheme="minorHAnsi"/>
          <w:b/>
        </w:rPr>
        <w:t>:</w:t>
      </w:r>
    </w:p>
    <w:p w14:paraId="7CD8AAFF" w14:textId="77777777" w:rsidR="006053A8" w:rsidRPr="00A925D5" w:rsidRDefault="006053A8" w:rsidP="006053A8">
      <w:pPr>
        <w:spacing w:after="0"/>
        <w:jc w:val="center"/>
        <w:rPr>
          <w:rFonts w:asciiTheme="minorHAnsi" w:hAnsiTheme="minorHAnsi" w:cstheme="minorHAnsi"/>
          <w:b/>
        </w:rPr>
      </w:pPr>
      <w:r w:rsidRPr="00A60093">
        <w:rPr>
          <w:rFonts w:asciiTheme="minorHAnsi" w:hAnsiTheme="minorHAnsi" w:cstheme="minorHAnsi"/>
          <w:b/>
        </w:rPr>
        <w:t>Preambula</w:t>
      </w:r>
    </w:p>
    <w:p w14:paraId="1F24EF1A" w14:textId="77777777" w:rsidR="00D01FBA" w:rsidRDefault="00D01FBA" w:rsidP="00D01FBA">
      <w:pPr>
        <w:spacing w:after="0"/>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w:t>
      </w:r>
      <w:r>
        <w:rPr>
          <w:rFonts w:cs="Calibri"/>
        </w:rPr>
        <w:t xml:space="preserve">ustanovenia </w:t>
      </w:r>
      <w:r w:rsidRPr="00430274">
        <w:rPr>
          <w:rFonts w:cs="Calibri"/>
        </w:rPr>
        <w:t xml:space="preserve">§ 117 zákona č. 343/2015 Z. z. o verejnom obstarávaní a o zmene a doplnení niektorých zákonov v znení neskorších predpisov (ďalej len „ZVO“)  na predmet zákazky </w:t>
      </w:r>
      <w:r w:rsidRPr="00430274">
        <w:rPr>
          <w:rFonts w:cs="Calibri"/>
          <w:b/>
          <w:bCs/>
        </w:rPr>
        <w:t>„</w:t>
      </w:r>
      <w:r w:rsidR="002B345C">
        <w:rPr>
          <w:rFonts w:cs="Calibri"/>
          <w:b/>
        </w:rPr>
        <w:t>Šneky do sypacích nadstavieb</w:t>
      </w:r>
      <w:r w:rsidRPr="00430274">
        <w:rPr>
          <w:rFonts w:cs="Calibri"/>
          <w:b/>
          <w:bCs/>
        </w:rPr>
        <w:t>“</w:t>
      </w:r>
      <w:r w:rsidRPr="00430274">
        <w:rPr>
          <w:rStyle w:val="CharStyle13"/>
          <w:rFonts w:cs="Calibri"/>
        </w:rPr>
        <w:t xml:space="preserve"> </w:t>
      </w:r>
      <w:r w:rsidRPr="00430274">
        <w:rPr>
          <w:rFonts w:cs="Calibri"/>
        </w:rPr>
        <w:t xml:space="preserve">(ďalej iba „verejné obstarávanie“). </w:t>
      </w:r>
    </w:p>
    <w:p w14:paraId="66F572AA" w14:textId="77777777" w:rsidR="008315A9" w:rsidRDefault="008315A9" w:rsidP="006053A8">
      <w:pPr>
        <w:tabs>
          <w:tab w:val="left" w:pos="1230"/>
          <w:tab w:val="center" w:pos="4535"/>
        </w:tabs>
        <w:jc w:val="both"/>
        <w:rPr>
          <w:rFonts w:cs="Calibri"/>
        </w:rPr>
      </w:pPr>
    </w:p>
    <w:p w14:paraId="713CC2C4" w14:textId="77777777" w:rsidR="005E77A6" w:rsidRDefault="005E77A6" w:rsidP="006053A8">
      <w:pPr>
        <w:tabs>
          <w:tab w:val="left" w:pos="1230"/>
          <w:tab w:val="center" w:pos="4535"/>
        </w:tabs>
        <w:jc w:val="both"/>
        <w:rPr>
          <w:rFonts w:cs="Calibri"/>
        </w:rPr>
      </w:pPr>
    </w:p>
    <w:p w14:paraId="4308BF55" w14:textId="77777777" w:rsidR="005E77A6" w:rsidRPr="00B30AE1" w:rsidRDefault="005E77A6" w:rsidP="006053A8">
      <w:pPr>
        <w:tabs>
          <w:tab w:val="left" w:pos="1230"/>
          <w:tab w:val="center" w:pos="4535"/>
        </w:tabs>
        <w:jc w:val="both"/>
        <w:rPr>
          <w:rFonts w:cs="Calibri"/>
        </w:rPr>
      </w:pPr>
    </w:p>
    <w:p w14:paraId="41A0E989" w14:textId="77777777" w:rsidR="006053A8" w:rsidRPr="00A925D5" w:rsidRDefault="006053A8" w:rsidP="008315A9">
      <w:pPr>
        <w:spacing w:after="0" w:line="264" w:lineRule="auto"/>
        <w:jc w:val="center"/>
        <w:rPr>
          <w:rFonts w:asciiTheme="minorHAnsi" w:hAnsiTheme="minorHAnsi" w:cstheme="minorHAnsi"/>
          <w:b/>
        </w:rPr>
      </w:pPr>
      <w:r>
        <w:rPr>
          <w:rFonts w:asciiTheme="minorHAnsi" w:hAnsiTheme="minorHAnsi" w:cstheme="minorHAnsi"/>
          <w:b/>
        </w:rPr>
        <w:lastRenderedPageBreak/>
        <w:t>I</w:t>
      </w:r>
      <w:r w:rsidR="008315A9">
        <w:rPr>
          <w:rFonts w:asciiTheme="minorHAnsi" w:hAnsiTheme="minorHAnsi" w:cstheme="minorHAnsi"/>
          <w:b/>
        </w:rPr>
        <w:t>.</w:t>
      </w:r>
    </w:p>
    <w:p w14:paraId="552BF573" w14:textId="77777777" w:rsidR="006053A8" w:rsidRPr="00A925D5" w:rsidRDefault="006053A8" w:rsidP="008315A9">
      <w:pPr>
        <w:spacing w:after="0" w:line="264" w:lineRule="auto"/>
        <w:jc w:val="center"/>
        <w:rPr>
          <w:rFonts w:asciiTheme="minorHAnsi" w:hAnsiTheme="minorHAnsi" w:cstheme="minorHAnsi"/>
          <w:b/>
        </w:rPr>
      </w:pPr>
      <w:r w:rsidRPr="00A925D5">
        <w:rPr>
          <w:rFonts w:asciiTheme="minorHAnsi" w:hAnsiTheme="minorHAnsi" w:cstheme="minorHAnsi"/>
          <w:b/>
        </w:rPr>
        <w:t>Úvodné ustanovenia</w:t>
      </w:r>
    </w:p>
    <w:p w14:paraId="12741DF6" w14:textId="77777777" w:rsidR="006053A8" w:rsidRPr="005B6D2A" w:rsidRDefault="006053A8" w:rsidP="008315A9">
      <w:pPr>
        <w:pStyle w:val="Odsekzoznamu"/>
        <w:numPr>
          <w:ilvl w:val="0"/>
          <w:numId w:val="3"/>
        </w:numPr>
        <w:spacing w:after="0" w:line="264" w:lineRule="auto"/>
        <w:ind w:left="426" w:hanging="426"/>
        <w:jc w:val="both"/>
        <w:rPr>
          <w:rFonts w:cs="Calibri"/>
        </w:rPr>
      </w:pPr>
      <w:r w:rsidRPr="005B6D2A">
        <w:rPr>
          <w:rFonts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0BAE3066" w14:textId="77777777" w:rsidR="006053A8" w:rsidRPr="005B6D2A" w:rsidRDefault="006053A8" w:rsidP="008315A9">
      <w:pPr>
        <w:pStyle w:val="Odsekzoznamu"/>
        <w:numPr>
          <w:ilvl w:val="0"/>
          <w:numId w:val="3"/>
        </w:numPr>
        <w:spacing w:after="0" w:line="264" w:lineRule="auto"/>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14:paraId="34837E37" w14:textId="77777777" w:rsidR="006053A8" w:rsidRPr="005B6D2A" w:rsidRDefault="006053A8" w:rsidP="008315A9">
      <w:pPr>
        <w:pStyle w:val="Odsekzoznamu"/>
        <w:numPr>
          <w:ilvl w:val="0"/>
          <w:numId w:val="3"/>
        </w:numPr>
        <w:spacing w:after="0" w:line="264" w:lineRule="auto"/>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14:paraId="338DD08F" w14:textId="77777777" w:rsidR="006053A8" w:rsidRPr="005B6D2A" w:rsidRDefault="006053A8" w:rsidP="008315A9">
      <w:pPr>
        <w:pStyle w:val="Odsekzoznamu"/>
        <w:numPr>
          <w:ilvl w:val="0"/>
          <w:numId w:val="3"/>
        </w:numPr>
        <w:spacing w:after="0" w:line="264" w:lineRule="auto"/>
        <w:ind w:left="426" w:hanging="426"/>
        <w:jc w:val="both"/>
        <w:rPr>
          <w:rFonts w:cs="Calibri"/>
        </w:rPr>
      </w:pPr>
      <w:r w:rsidRPr="005B6D2A">
        <w:rPr>
          <w:rFonts w:cs="Calibri"/>
        </w:rPr>
        <w:t>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w:t>
      </w:r>
      <w:r>
        <w:rPr>
          <w:rFonts w:cs="Calibri"/>
        </w:rPr>
        <w:t xml:space="preserve"> formou dodatku k zmluve</w:t>
      </w:r>
      <w:r w:rsidRPr="005B6D2A">
        <w:rPr>
          <w:rFonts w:cs="Calibri"/>
        </w:rPr>
        <w:t xml:space="preserve">.  </w:t>
      </w:r>
    </w:p>
    <w:p w14:paraId="6286C9DA" w14:textId="77777777" w:rsidR="006053A8" w:rsidRPr="005B6D2A" w:rsidRDefault="006053A8" w:rsidP="008315A9">
      <w:pPr>
        <w:pStyle w:val="Odsekzoznamu"/>
        <w:numPr>
          <w:ilvl w:val="0"/>
          <w:numId w:val="3"/>
        </w:numPr>
        <w:spacing w:after="0" w:line="264" w:lineRule="auto"/>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67FA8A1B" w14:textId="77777777" w:rsidR="006053A8" w:rsidRPr="005B6D2A" w:rsidRDefault="006053A8" w:rsidP="008315A9">
      <w:pPr>
        <w:pStyle w:val="Odsekzoznamu"/>
        <w:spacing w:after="0" w:line="264" w:lineRule="auto"/>
        <w:contextualSpacing w:val="0"/>
        <w:jc w:val="both"/>
        <w:rPr>
          <w:rFonts w:cs="Calibri"/>
        </w:rPr>
      </w:pPr>
    </w:p>
    <w:p w14:paraId="11912CD1" w14:textId="77777777" w:rsidR="006053A8" w:rsidRPr="00AF1AB8" w:rsidRDefault="006053A8" w:rsidP="008315A9">
      <w:pPr>
        <w:spacing w:after="0" w:line="264" w:lineRule="auto"/>
        <w:jc w:val="center"/>
        <w:rPr>
          <w:rFonts w:cs="Calibri"/>
          <w:b/>
        </w:rPr>
      </w:pPr>
      <w:r>
        <w:rPr>
          <w:rFonts w:cs="Calibri"/>
          <w:b/>
        </w:rPr>
        <w:t>II</w:t>
      </w:r>
      <w:r w:rsidR="008315A9">
        <w:rPr>
          <w:rFonts w:cs="Calibri"/>
          <w:b/>
        </w:rPr>
        <w:t>.</w:t>
      </w:r>
    </w:p>
    <w:p w14:paraId="0970FCD6" w14:textId="77777777" w:rsidR="006053A8" w:rsidRDefault="006053A8" w:rsidP="008315A9">
      <w:pPr>
        <w:spacing w:after="0" w:line="264" w:lineRule="auto"/>
        <w:jc w:val="center"/>
        <w:rPr>
          <w:rFonts w:cs="Calibri"/>
          <w:b/>
        </w:rPr>
      </w:pPr>
      <w:r w:rsidRPr="00A11241">
        <w:rPr>
          <w:rFonts w:cs="Calibri"/>
          <w:b/>
        </w:rPr>
        <w:t>Predmet zmluvy</w:t>
      </w:r>
    </w:p>
    <w:p w14:paraId="4EA045FA" w14:textId="61B83811" w:rsidR="00ED5DA9" w:rsidRPr="00ED5DA9" w:rsidRDefault="006053A8" w:rsidP="00ED5DA9">
      <w:pPr>
        <w:pStyle w:val="Bezriadkovania"/>
        <w:numPr>
          <w:ilvl w:val="0"/>
          <w:numId w:val="17"/>
        </w:numPr>
        <w:spacing w:line="264" w:lineRule="auto"/>
        <w:ind w:left="426" w:hanging="426"/>
        <w:jc w:val="both"/>
        <w:rPr>
          <w:rFonts w:asciiTheme="minorHAnsi" w:hAnsiTheme="minorHAnsi" w:cstheme="minorHAnsi"/>
          <w:color w:val="auto"/>
          <w:sz w:val="22"/>
          <w:szCs w:val="22"/>
        </w:rPr>
      </w:pPr>
      <w:r w:rsidRPr="00ED5DA9">
        <w:rPr>
          <w:rFonts w:asciiTheme="minorHAnsi" w:hAnsiTheme="minorHAnsi" w:cstheme="minorHAnsi"/>
          <w:sz w:val="22"/>
          <w:szCs w:val="22"/>
        </w:rPr>
        <w:t>Predávajúci sa zaväzuje počas platnosti a účinnosti tejto Zmluvy</w:t>
      </w:r>
      <w:r w:rsidRPr="00ED5DA9">
        <w:rPr>
          <w:rFonts w:asciiTheme="minorHAnsi" w:hAnsiTheme="minorHAnsi" w:cstheme="minorHAnsi"/>
          <w:b/>
          <w:sz w:val="22"/>
          <w:szCs w:val="22"/>
        </w:rPr>
        <w:t xml:space="preserve"> </w:t>
      </w:r>
      <w:r w:rsidRPr="00ED5DA9">
        <w:rPr>
          <w:rFonts w:asciiTheme="minorHAnsi" w:hAnsiTheme="minorHAnsi" w:cstheme="minorHAnsi"/>
          <w:sz w:val="22"/>
          <w:szCs w:val="22"/>
        </w:rPr>
        <w:t>podľa podmienok</w:t>
      </w:r>
      <w:r w:rsidRPr="00ED5DA9">
        <w:rPr>
          <w:rFonts w:asciiTheme="minorHAnsi" w:hAnsiTheme="minorHAnsi" w:cstheme="minorHAnsi"/>
          <w:b/>
          <w:sz w:val="22"/>
          <w:szCs w:val="22"/>
        </w:rPr>
        <w:t xml:space="preserve"> </w:t>
      </w:r>
      <w:r w:rsidRPr="00ED5DA9">
        <w:rPr>
          <w:rFonts w:asciiTheme="minorHAnsi" w:hAnsiTheme="minorHAnsi" w:cstheme="minorHAnsi"/>
          <w:sz w:val="22"/>
          <w:szCs w:val="22"/>
        </w:rPr>
        <w:t>dohodnutých v tejto Zmluve a jej prílohách, na svoje náklady, na svoje nebezpečenstvo a podľa samostatných Objednávok objednávateľa opakovane priebežne dodávať Tovar</w:t>
      </w:r>
      <w:r w:rsidRPr="00ED5DA9">
        <w:rPr>
          <w:rFonts w:asciiTheme="minorHAnsi" w:hAnsiTheme="minorHAnsi" w:cstheme="minorHAnsi"/>
          <w:b/>
          <w:sz w:val="22"/>
          <w:szCs w:val="22"/>
        </w:rPr>
        <w:t xml:space="preserve"> </w:t>
      </w:r>
      <w:r w:rsidRPr="00ED5DA9">
        <w:rPr>
          <w:rFonts w:asciiTheme="minorHAnsi" w:hAnsiTheme="minorHAnsi" w:cstheme="minorHAnsi"/>
          <w:sz w:val="22"/>
          <w:szCs w:val="22"/>
        </w:rPr>
        <w:t>a to</w:t>
      </w:r>
      <w:r w:rsidRPr="00ED5DA9">
        <w:rPr>
          <w:rFonts w:asciiTheme="minorHAnsi" w:hAnsiTheme="minorHAnsi" w:cstheme="minorHAnsi"/>
          <w:b/>
          <w:sz w:val="22"/>
          <w:szCs w:val="22"/>
        </w:rPr>
        <w:t xml:space="preserve">: </w:t>
      </w:r>
      <w:r w:rsidR="00ED5DA9" w:rsidRPr="00ED5DA9">
        <w:rPr>
          <w:rFonts w:asciiTheme="minorHAnsi" w:hAnsiTheme="minorHAnsi" w:cstheme="minorHAnsi"/>
          <w:color w:val="auto"/>
          <w:sz w:val="22"/>
          <w:szCs w:val="22"/>
        </w:rPr>
        <w:t xml:space="preserve">šneky do </w:t>
      </w:r>
      <w:r w:rsidR="002B345C">
        <w:rPr>
          <w:rFonts w:asciiTheme="minorHAnsi" w:hAnsiTheme="minorHAnsi" w:cstheme="minorHAnsi"/>
          <w:color w:val="auto"/>
          <w:sz w:val="22"/>
          <w:szCs w:val="22"/>
        </w:rPr>
        <w:t>syp</w:t>
      </w:r>
      <w:r w:rsidR="000C712F">
        <w:rPr>
          <w:rFonts w:asciiTheme="minorHAnsi" w:hAnsiTheme="minorHAnsi" w:cstheme="minorHAnsi"/>
          <w:color w:val="auto"/>
          <w:sz w:val="22"/>
          <w:szCs w:val="22"/>
        </w:rPr>
        <w:t>a</w:t>
      </w:r>
      <w:r w:rsidR="002B345C">
        <w:rPr>
          <w:rFonts w:asciiTheme="minorHAnsi" w:hAnsiTheme="minorHAnsi" w:cstheme="minorHAnsi"/>
          <w:color w:val="auto"/>
          <w:sz w:val="22"/>
          <w:szCs w:val="22"/>
        </w:rPr>
        <w:t xml:space="preserve">cích nadstavieb </w:t>
      </w:r>
      <w:r w:rsidR="00ED5DA9" w:rsidRPr="00ED5DA9">
        <w:rPr>
          <w:rFonts w:asciiTheme="minorHAnsi" w:hAnsiTheme="minorHAnsi" w:cstheme="minorHAnsi"/>
          <w:color w:val="auto"/>
          <w:sz w:val="22"/>
          <w:szCs w:val="22"/>
        </w:rPr>
        <w:t xml:space="preserve">sypačov na zabezpečenie prísunu posypového materiálu na rozmetadlá pre vozidlá zimnej údržby ciest. </w:t>
      </w:r>
      <w:r w:rsidR="00D01FBA" w:rsidRPr="00ED5DA9">
        <w:rPr>
          <w:rFonts w:asciiTheme="minorHAnsi" w:hAnsiTheme="minorHAnsi" w:cstheme="minorHAnsi"/>
          <w:sz w:val="22"/>
          <w:szCs w:val="22"/>
        </w:rPr>
        <w:t xml:space="preserve">(ďalej iba „Tovar“), a to na základe čiastkových objednávok kupujúceho vrátane nakládky Tovaru, dovozu (dopravy) Tovaru a vykládky Tovaru do odberných miest – nasledovných stredísk Objednávateľa: </w:t>
      </w:r>
    </w:p>
    <w:p w14:paraId="75A97669" w14:textId="77777777" w:rsidR="00ED5DA9" w:rsidRPr="00ED5DA9" w:rsidRDefault="00ED5DA9" w:rsidP="00ED5DA9">
      <w:pPr>
        <w:tabs>
          <w:tab w:val="left" w:pos="4395"/>
        </w:tabs>
        <w:spacing w:after="0" w:line="288" w:lineRule="auto"/>
        <w:ind w:left="426"/>
        <w:rPr>
          <w:b/>
        </w:rPr>
      </w:pPr>
      <w:r w:rsidRPr="00ED5DA9">
        <w:t xml:space="preserve">- Stredisko Banská Bystrica a okolie: </w:t>
      </w:r>
      <w:r w:rsidRPr="00ED5DA9">
        <w:tab/>
        <w:t xml:space="preserve">- Majerská cesta 94, Banská Bystrica                  </w:t>
      </w:r>
    </w:p>
    <w:p w14:paraId="01309E3F" w14:textId="77777777" w:rsidR="00ED5DA9" w:rsidRPr="00ED5DA9" w:rsidRDefault="00ED5DA9" w:rsidP="00ED5DA9">
      <w:pPr>
        <w:tabs>
          <w:tab w:val="left" w:pos="4395"/>
        </w:tabs>
        <w:spacing w:after="0" w:line="288" w:lineRule="auto"/>
        <w:ind w:left="426"/>
      </w:pPr>
      <w:r w:rsidRPr="00ED5DA9">
        <w:rPr>
          <w:rFonts w:eastAsia="Times New Roman"/>
          <w:lang w:eastAsia="cs-CZ"/>
        </w:rPr>
        <w:t xml:space="preserve">                                                                  </w:t>
      </w:r>
      <w:r w:rsidRPr="00ED5DA9">
        <w:rPr>
          <w:rFonts w:eastAsia="Times New Roman"/>
          <w:lang w:eastAsia="cs-CZ"/>
        </w:rPr>
        <w:tab/>
      </w:r>
      <w:r w:rsidRPr="00ED5DA9">
        <w:t xml:space="preserve">- Lučatín 216, Lučatín                                            </w:t>
      </w:r>
    </w:p>
    <w:p w14:paraId="4133935B" w14:textId="77777777" w:rsidR="00ED5DA9" w:rsidRPr="00ED5DA9" w:rsidRDefault="00ED5DA9" w:rsidP="00ED5DA9">
      <w:pPr>
        <w:tabs>
          <w:tab w:val="left" w:pos="4395"/>
        </w:tabs>
        <w:spacing w:after="0" w:line="288" w:lineRule="auto"/>
        <w:ind w:left="426"/>
      </w:pPr>
      <w:r w:rsidRPr="00ED5DA9">
        <w:t xml:space="preserve">- Stredisko Brezno:                                </w:t>
      </w:r>
      <w:r w:rsidRPr="00ED5DA9">
        <w:tab/>
        <w:t xml:space="preserve">- Predné Halny 76, Brezno                                    </w:t>
      </w:r>
    </w:p>
    <w:p w14:paraId="72A8D3F0" w14:textId="77777777" w:rsidR="00ED5DA9" w:rsidRPr="00ED5DA9" w:rsidRDefault="00ED5DA9" w:rsidP="00ED5DA9">
      <w:pPr>
        <w:tabs>
          <w:tab w:val="left" w:pos="4395"/>
        </w:tabs>
        <w:spacing w:after="0" w:line="288" w:lineRule="auto"/>
        <w:ind w:left="426"/>
      </w:pPr>
      <w:r w:rsidRPr="00ED5DA9">
        <w:t xml:space="preserve">- Stredisko Zvolen:                                 </w:t>
      </w:r>
      <w:r w:rsidRPr="00ED5DA9">
        <w:tab/>
        <w:t xml:space="preserve">- Bakova Jama, Lieskovská cesta 284, Zvolen    </w:t>
      </w:r>
    </w:p>
    <w:p w14:paraId="51D7873C" w14:textId="77777777" w:rsidR="00ED5DA9" w:rsidRPr="00ED5DA9" w:rsidRDefault="00ED5DA9" w:rsidP="00ED5DA9">
      <w:pPr>
        <w:tabs>
          <w:tab w:val="left" w:pos="4395"/>
        </w:tabs>
        <w:spacing w:after="0" w:line="288" w:lineRule="auto"/>
        <w:ind w:left="426"/>
      </w:pPr>
      <w:r w:rsidRPr="00ED5DA9">
        <w:t xml:space="preserve">- Stredisko Kriváň:                                  </w:t>
      </w:r>
      <w:r w:rsidRPr="00ED5DA9">
        <w:tab/>
        <w:t xml:space="preserve">- Kriváň 521                                                             </w:t>
      </w:r>
    </w:p>
    <w:p w14:paraId="546BFC1C" w14:textId="77777777" w:rsidR="00ED5DA9" w:rsidRPr="00ED5DA9" w:rsidRDefault="00ED5DA9" w:rsidP="00ED5DA9">
      <w:pPr>
        <w:tabs>
          <w:tab w:val="left" w:pos="4395"/>
        </w:tabs>
        <w:spacing w:after="0" w:line="288" w:lineRule="auto"/>
        <w:ind w:left="426"/>
      </w:pPr>
      <w:r w:rsidRPr="00ED5DA9">
        <w:t xml:space="preserve">- Stredisko Žiar nad Hronom:               </w:t>
      </w:r>
      <w:r w:rsidRPr="00ED5DA9">
        <w:tab/>
        <w:t xml:space="preserve">- Priemyselná 6/647, Ladomerská Vieska          </w:t>
      </w:r>
    </w:p>
    <w:p w14:paraId="4DB3ACEA" w14:textId="77777777" w:rsidR="00ED5DA9" w:rsidRPr="00ED5DA9" w:rsidRDefault="00ED5DA9" w:rsidP="00ED5DA9">
      <w:pPr>
        <w:tabs>
          <w:tab w:val="left" w:pos="4395"/>
        </w:tabs>
        <w:spacing w:after="0" w:line="288" w:lineRule="auto"/>
        <w:ind w:left="426"/>
        <w:rPr>
          <w:b/>
        </w:rPr>
      </w:pPr>
      <w:r w:rsidRPr="00ED5DA9">
        <w:t xml:space="preserve">- Stredisko Nová Baňa:                          </w:t>
      </w:r>
      <w:r w:rsidRPr="00ED5DA9">
        <w:tab/>
        <w:t xml:space="preserve">- Dlhá Lúka 760, Nová Baňa                                 </w:t>
      </w:r>
    </w:p>
    <w:p w14:paraId="00FD78AF" w14:textId="77777777" w:rsidR="00ED5DA9" w:rsidRPr="00ED5DA9" w:rsidRDefault="00ED5DA9" w:rsidP="00ED5DA9">
      <w:pPr>
        <w:tabs>
          <w:tab w:val="left" w:pos="4395"/>
        </w:tabs>
        <w:spacing w:after="0" w:line="288" w:lineRule="auto"/>
        <w:ind w:left="426"/>
        <w:rPr>
          <w:b/>
        </w:rPr>
      </w:pPr>
      <w:r w:rsidRPr="00ED5DA9">
        <w:t xml:space="preserve">- Stredisko Banská Štiavnica:               </w:t>
      </w:r>
      <w:r w:rsidRPr="00ED5DA9">
        <w:tab/>
        <w:t xml:space="preserve">- J. K. Hella 11, Banská Štiavnica                          </w:t>
      </w:r>
    </w:p>
    <w:p w14:paraId="170B85BA" w14:textId="77777777" w:rsidR="00ED5DA9" w:rsidRPr="00ED5DA9" w:rsidRDefault="00ED5DA9" w:rsidP="00ED5DA9">
      <w:pPr>
        <w:tabs>
          <w:tab w:val="left" w:pos="4395"/>
        </w:tabs>
        <w:spacing w:after="0" w:line="288" w:lineRule="auto"/>
        <w:ind w:left="426"/>
        <w:rPr>
          <w:b/>
        </w:rPr>
      </w:pPr>
      <w:r w:rsidRPr="00ED5DA9">
        <w:t xml:space="preserve">- Stredisko Krupina:                               </w:t>
      </w:r>
      <w:r w:rsidRPr="00ED5DA9">
        <w:tab/>
        <w:t xml:space="preserve">- Červená Hora 1779, Krupina                              </w:t>
      </w:r>
    </w:p>
    <w:p w14:paraId="3015F43C" w14:textId="77777777" w:rsidR="00ED5DA9" w:rsidRPr="00ED5DA9" w:rsidRDefault="00ED5DA9" w:rsidP="00ED5DA9">
      <w:pPr>
        <w:tabs>
          <w:tab w:val="left" w:pos="4395"/>
        </w:tabs>
        <w:spacing w:after="0" w:line="288" w:lineRule="auto"/>
        <w:ind w:left="426"/>
        <w:rPr>
          <w:b/>
        </w:rPr>
      </w:pPr>
      <w:r w:rsidRPr="00ED5DA9">
        <w:t xml:space="preserve">- Stredisko Lučenec:                              </w:t>
      </w:r>
      <w:r w:rsidRPr="00ED5DA9">
        <w:tab/>
        <w:t xml:space="preserve">- Vajanského 857, Lučenec                                    </w:t>
      </w:r>
    </w:p>
    <w:p w14:paraId="55476199" w14:textId="77777777" w:rsidR="00ED5DA9" w:rsidRPr="00ED5DA9" w:rsidRDefault="00ED5DA9" w:rsidP="00ED5DA9">
      <w:pPr>
        <w:tabs>
          <w:tab w:val="left" w:pos="4395"/>
        </w:tabs>
        <w:spacing w:after="0" w:line="288" w:lineRule="auto"/>
        <w:ind w:left="426"/>
        <w:rPr>
          <w:b/>
        </w:rPr>
      </w:pPr>
      <w:r w:rsidRPr="00ED5DA9">
        <w:t xml:space="preserve">- Stredisko Poltár:                                  </w:t>
      </w:r>
      <w:r w:rsidRPr="00ED5DA9">
        <w:tab/>
        <w:t xml:space="preserve">- 13. januára 21/501, Poltár                                  </w:t>
      </w:r>
    </w:p>
    <w:p w14:paraId="2E780AD4" w14:textId="77777777" w:rsidR="00ED5DA9" w:rsidRPr="00ED5DA9" w:rsidRDefault="00ED5DA9" w:rsidP="00ED5DA9">
      <w:pPr>
        <w:tabs>
          <w:tab w:val="left" w:pos="4395"/>
        </w:tabs>
        <w:spacing w:after="0" w:line="288" w:lineRule="auto"/>
        <w:ind w:left="426"/>
      </w:pPr>
      <w:r w:rsidRPr="00ED5DA9">
        <w:lastRenderedPageBreak/>
        <w:t xml:space="preserve">- Stredisko Veľký Krtíš: </w:t>
      </w:r>
      <w:r w:rsidRPr="00ED5DA9">
        <w:tab/>
        <w:t xml:space="preserve">- Škultétyho 108, Veľký Krtíš                                 </w:t>
      </w:r>
    </w:p>
    <w:p w14:paraId="4E4439E3" w14:textId="77777777" w:rsidR="00ED5DA9" w:rsidRPr="00ED5DA9" w:rsidRDefault="00ED5DA9" w:rsidP="00ED5DA9">
      <w:pPr>
        <w:tabs>
          <w:tab w:val="left" w:pos="4395"/>
        </w:tabs>
        <w:spacing w:after="0" w:line="288" w:lineRule="auto"/>
        <w:ind w:left="426"/>
      </w:pPr>
      <w:r w:rsidRPr="00ED5DA9">
        <w:t xml:space="preserve">- Stredisko Čebovce:                               </w:t>
      </w:r>
      <w:r w:rsidRPr="00ED5DA9">
        <w:tab/>
        <w:t xml:space="preserve">-  Na Parlagu 53, Čebovce                                      </w:t>
      </w:r>
    </w:p>
    <w:p w14:paraId="2A6D8F42" w14:textId="77777777" w:rsidR="00ED5DA9" w:rsidRPr="00ED5DA9" w:rsidRDefault="00ED5DA9" w:rsidP="00ED5DA9">
      <w:pPr>
        <w:tabs>
          <w:tab w:val="left" w:pos="4395"/>
        </w:tabs>
        <w:spacing w:after="0" w:line="288" w:lineRule="auto"/>
        <w:ind w:left="426"/>
        <w:rPr>
          <w:b/>
        </w:rPr>
      </w:pPr>
      <w:r w:rsidRPr="00ED5DA9">
        <w:t xml:space="preserve">- Stredisko Rimavská Sobota:               </w:t>
      </w:r>
      <w:r w:rsidRPr="00ED5DA9">
        <w:tab/>
        <w:t xml:space="preserve">- Šibeničný vrch 716, Rimavská Sobota               </w:t>
      </w:r>
    </w:p>
    <w:p w14:paraId="481DAFFE" w14:textId="77777777" w:rsidR="00ED5DA9" w:rsidRPr="00ED5DA9" w:rsidRDefault="00ED5DA9" w:rsidP="00ED5DA9">
      <w:pPr>
        <w:tabs>
          <w:tab w:val="left" w:pos="4395"/>
        </w:tabs>
        <w:spacing w:after="0" w:line="288" w:lineRule="auto"/>
        <w:ind w:left="426"/>
        <w:rPr>
          <w:b/>
        </w:rPr>
      </w:pPr>
      <w:r w:rsidRPr="00ED5DA9">
        <w:t xml:space="preserve">- Stredisko Tornaľa:                                </w:t>
      </w:r>
      <w:r w:rsidRPr="00ED5DA9">
        <w:tab/>
        <w:t xml:space="preserve">- Cintorínska 10, Tornaľa                                        </w:t>
      </w:r>
    </w:p>
    <w:p w14:paraId="35F57505" w14:textId="77777777" w:rsidR="00ED5DA9" w:rsidRPr="00ED5DA9" w:rsidRDefault="00ED5DA9" w:rsidP="00ED5DA9">
      <w:pPr>
        <w:tabs>
          <w:tab w:val="left" w:pos="4395"/>
        </w:tabs>
        <w:spacing w:after="0" w:line="288" w:lineRule="auto"/>
        <w:ind w:left="426"/>
        <w:rPr>
          <w:b/>
        </w:rPr>
      </w:pPr>
      <w:r w:rsidRPr="00ED5DA9">
        <w:t xml:space="preserve">- Stredisko Hnúšťa:                                 </w:t>
      </w:r>
      <w:r w:rsidRPr="00ED5DA9">
        <w:tab/>
        <w:t xml:space="preserve">- 1. mája 620, Hnúšťa                                              </w:t>
      </w:r>
    </w:p>
    <w:p w14:paraId="2497212D" w14:textId="77777777" w:rsidR="00ED5DA9" w:rsidRPr="00ED5DA9" w:rsidRDefault="00ED5DA9" w:rsidP="00ED5DA9">
      <w:pPr>
        <w:tabs>
          <w:tab w:val="left" w:pos="4395"/>
        </w:tabs>
        <w:spacing w:after="0" w:line="288" w:lineRule="auto"/>
        <w:ind w:left="426" w:right="274"/>
      </w:pPr>
      <w:r w:rsidRPr="00ED5DA9">
        <w:t xml:space="preserve">- Stredisko Jelšava:                                 </w:t>
      </w:r>
      <w:r w:rsidRPr="00ED5DA9">
        <w:tab/>
        <w:t xml:space="preserve">- Teplická 286, Jelšava                                             </w:t>
      </w:r>
    </w:p>
    <w:p w14:paraId="54E08573" w14:textId="77777777" w:rsidR="00D01FBA" w:rsidRDefault="00D01FBA" w:rsidP="005E77A6">
      <w:pPr>
        <w:pStyle w:val="Bezriadkovania"/>
        <w:spacing w:line="264" w:lineRule="auto"/>
        <w:ind w:left="426"/>
        <w:rPr>
          <w:rFonts w:asciiTheme="minorHAnsi" w:hAnsiTheme="minorHAnsi" w:cstheme="minorHAnsi"/>
          <w:sz w:val="22"/>
          <w:szCs w:val="22"/>
        </w:rPr>
      </w:pPr>
      <w:r>
        <w:rPr>
          <w:rFonts w:asciiTheme="minorHAnsi" w:hAnsiTheme="minorHAnsi" w:cstheme="minorHAnsi"/>
          <w:sz w:val="22"/>
          <w:szCs w:val="22"/>
        </w:rPr>
        <w:t xml:space="preserve">určených podľa konkrétnych objednávok kupujúceho. </w:t>
      </w:r>
    </w:p>
    <w:p w14:paraId="446C7F45" w14:textId="77777777" w:rsidR="00D01FBA" w:rsidRPr="00D01FBA" w:rsidRDefault="00D01FBA" w:rsidP="008315A9">
      <w:pPr>
        <w:pStyle w:val="Bezriadkovania"/>
        <w:numPr>
          <w:ilvl w:val="0"/>
          <w:numId w:val="17"/>
        </w:numPr>
        <w:spacing w:line="264" w:lineRule="auto"/>
        <w:ind w:left="426" w:hanging="426"/>
        <w:jc w:val="both"/>
        <w:rPr>
          <w:rStyle w:val="CharStyle15"/>
          <w:rFonts w:asciiTheme="minorHAnsi" w:hAnsiTheme="minorHAnsi" w:cstheme="minorHAnsi"/>
          <w:b w:val="0"/>
          <w:bCs w:val="0"/>
          <w:sz w:val="22"/>
          <w:szCs w:val="22"/>
        </w:rPr>
      </w:pPr>
      <w:bookmarkStart w:id="0" w:name="bookmark4"/>
      <w:r w:rsidRPr="00D01FBA">
        <w:rPr>
          <w:rStyle w:val="CharStyle15"/>
          <w:rFonts w:ascii="Calibri" w:hAnsi="Calibri" w:cs="Calibri"/>
          <w:b w:val="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14:paraId="115B4286" w14:textId="77777777" w:rsidR="00D01FBA" w:rsidRPr="00D01FBA" w:rsidRDefault="00D01FBA" w:rsidP="008315A9">
      <w:pPr>
        <w:pStyle w:val="Bezriadkovania"/>
        <w:numPr>
          <w:ilvl w:val="0"/>
          <w:numId w:val="17"/>
        </w:numPr>
        <w:spacing w:line="264" w:lineRule="auto"/>
        <w:ind w:left="426" w:hanging="426"/>
        <w:jc w:val="both"/>
        <w:rPr>
          <w:rStyle w:val="CharStyle15"/>
          <w:rFonts w:asciiTheme="minorHAnsi" w:hAnsiTheme="minorHAnsi" w:cstheme="minorHAnsi"/>
          <w:b w:val="0"/>
          <w:bCs w:val="0"/>
          <w:sz w:val="22"/>
          <w:szCs w:val="22"/>
        </w:rPr>
      </w:pPr>
      <w:r w:rsidRPr="00D01FBA">
        <w:rPr>
          <w:rStyle w:val="CharStyle15"/>
          <w:rFonts w:ascii="Calibri" w:hAnsi="Calibri" w:cs="Calibri"/>
          <w:b w:val="0"/>
          <w:sz w:val="22"/>
          <w:szCs w:val="22"/>
        </w:rPr>
        <w:t xml:space="preserve">Kupujúci sa zaväzuje tovar podľa Prílohy č. 2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14:paraId="7513DAF4" w14:textId="77777777" w:rsidR="00D01FBA" w:rsidRPr="00D01FBA" w:rsidRDefault="00D01FBA" w:rsidP="008315A9">
      <w:pPr>
        <w:pStyle w:val="Bezriadkovania"/>
        <w:numPr>
          <w:ilvl w:val="0"/>
          <w:numId w:val="17"/>
        </w:numPr>
        <w:spacing w:line="264" w:lineRule="auto"/>
        <w:ind w:left="426" w:hanging="426"/>
        <w:jc w:val="both"/>
        <w:rPr>
          <w:rStyle w:val="CharStyle15"/>
          <w:rFonts w:asciiTheme="minorHAnsi" w:hAnsiTheme="minorHAnsi" w:cstheme="minorHAnsi"/>
          <w:b w:val="0"/>
          <w:bCs w:val="0"/>
          <w:sz w:val="22"/>
          <w:szCs w:val="22"/>
        </w:rPr>
      </w:pPr>
      <w:r w:rsidRPr="00D01FBA">
        <w:rPr>
          <w:rStyle w:val="CharStyle15"/>
          <w:rFonts w:ascii="Calibri" w:hAnsi="Calibri" w:cs="Calibri"/>
          <w:b w:val="0"/>
          <w:sz w:val="22"/>
          <w:szCs w:val="22"/>
        </w:rPr>
        <w:t>Kupujúci sa zaväzuje zaplatiť za tovar  kúpnu cenu uvedenú v Prílohe č. 2 Zmluvy</w:t>
      </w:r>
      <w:r w:rsidR="004D6774">
        <w:rPr>
          <w:rStyle w:val="CharStyle15"/>
          <w:rFonts w:ascii="Calibri" w:hAnsi="Calibri" w:cs="Calibri"/>
          <w:b w:val="0"/>
          <w:sz w:val="22"/>
          <w:szCs w:val="22"/>
        </w:rPr>
        <w:t>,</w:t>
      </w:r>
      <w:r w:rsidRPr="00D01FBA">
        <w:rPr>
          <w:rStyle w:val="CharStyle15"/>
          <w:rFonts w:ascii="Calibri" w:hAnsi="Calibri" w:cs="Calibri"/>
          <w:b w:val="0"/>
          <w:sz w:val="22"/>
          <w:szCs w:val="22"/>
        </w:rPr>
        <w:t xml:space="preserve"> pričom celková kúpna cena je uvedená v článku IV Zmluvy a v prílohe č. 1 Zmluvy – Návrh na plnenie kritéria.</w:t>
      </w:r>
    </w:p>
    <w:p w14:paraId="15C3BF66" w14:textId="77777777" w:rsidR="00D01FBA" w:rsidRPr="00D01FBA" w:rsidRDefault="00D01FBA" w:rsidP="008315A9">
      <w:pPr>
        <w:pStyle w:val="Bezriadkovania"/>
        <w:numPr>
          <w:ilvl w:val="0"/>
          <w:numId w:val="17"/>
        </w:numPr>
        <w:spacing w:line="264" w:lineRule="auto"/>
        <w:ind w:left="426" w:hanging="426"/>
        <w:jc w:val="both"/>
        <w:rPr>
          <w:rStyle w:val="CharStyle15"/>
          <w:rFonts w:asciiTheme="minorHAnsi" w:hAnsiTheme="minorHAnsi" w:cstheme="minorHAnsi"/>
          <w:b w:val="0"/>
          <w:bCs w:val="0"/>
          <w:sz w:val="22"/>
          <w:szCs w:val="22"/>
        </w:rPr>
      </w:pPr>
      <w:r w:rsidRPr="00D01FBA">
        <w:rPr>
          <w:rStyle w:val="CharStyle15"/>
          <w:rFonts w:ascii="Calibri" w:hAnsi="Calibri" w:cs="Calibri"/>
          <w:b w:val="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01FBA">
        <w:rPr>
          <w:rStyle w:val="CharStyle15"/>
          <w:rFonts w:ascii="Calibri" w:hAnsi="Calibri" w:cs="Calibri"/>
          <w:b w:val="0"/>
          <w:sz w:val="22"/>
          <w:szCs w:val="22"/>
          <w:lang w:val="cs-CZ" w:eastAsia="cs-CZ"/>
        </w:rPr>
        <w:t xml:space="preserve">ušlého </w:t>
      </w:r>
      <w:r w:rsidRPr="00D01FBA">
        <w:rPr>
          <w:rStyle w:val="CharStyle15"/>
          <w:rFonts w:ascii="Calibri" w:hAnsi="Calibri" w:cs="Calibri"/>
          <w:b w:val="0"/>
          <w:sz w:val="22"/>
          <w:szCs w:val="22"/>
        </w:rPr>
        <w:t>zisku. Zmluvné strany sa dohodli, že ustanovenia  § 421 Obch. zákonníka sa na predpokladané množstvo tovaru v zmysle zmluvy nevzťahujú.</w:t>
      </w:r>
    </w:p>
    <w:p w14:paraId="1192702B" w14:textId="77777777" w:rsidR="00D01FBA" w:rsidRPr="00D01FBA" w:rsidRDefault="00D01FBA" w:rsidP="008315A9">
      <w:pPr>
        <w:pStyle w:val="Bezriadkovania"/>
        <w:numPr>
          <w:ilvl w:val="0"/>
          <w:numId w:val="17"/>
        </w:numPr>
        <w:spacing w:line="264" w:lineRule="auto"/>
        <w:ind w:left="426" w:hanging="426"/>
        <w:jc w:val="both"/>
        <w:rPr>
          <w:rStyle w:val="CharStyle15"/>
          <w:rFonts w:asciiTheme="minorHAnsi" w:hAnsiTheme="minorHAnsi" w:cstheme="minorHAnsi"/>
          <w:b w:val="0"/>
          <w:bCs w:val="0"/>
          <w:sz w:val="22"/>
          <w:szCs w:val="22"/>
        </w:rPr>
      </w:pPr>
      <w:r w:rsidRPr="00D01FBA">
        <w:rPr>
          <w:rStyle w:val="CharStyle15"/>
          <w:rFonts w:ascii="Calibri" w:hAnsi="Calibri" w:cs="Calibri"/>
          <w:b w:val="0"/>
          <w:sz w:val="22"/>
          <w:szCs w:val="22"/>
        </w:rPr>
        <w:t>Predávajúci nemá právny nárok na zadávanie objednávok na dodanie tovaru. Zadávanie objednávok bude limitované aktuálnymi potrebami kupujúceho a výškou vyčleneného finančného limitu kupujúceho podľa zmluvy.</w:t>
      </w:r>
    </w:p>
    <w:p w14:paraId="39E5D95E" w14:textId="77777777" w:rsidR="006053A8" w:rsidRDefault="006053A8" w:rsidP="008315A9">
      <w:pPr>
        <w:pStyle w:val="Style10"/>
        <w:keepNext/>
        <w:keepLines/>
        <w:shd w:val="clear" w:color="auto" w:fill="auto"/>
        <w:spacing w:before="0" w:line="264" w:lineRule="auto"/>
        <w:rPr>
          <w:rStyle w:val="CharStyle11"/>
          <w:rFonts w:cstheme="minorHAnsi"/>
          <w:color w:val="000000"/>
          <w:sz w:val="22"/>
          <w:szCs w:val="22"/>
        </w:rPr>
      </w:pPr>
    </w:p>
    <w:p w14:paraId="41D0CA62" w14:textId="77777777" w:rsidR="004D6774" w:rsidRPr="004D6774" w:rsidRDefault="004D6774" w:rsidP="008315A9">
      <w:pPr>
        <w:pStyle w:val="Style19"/>
        <w:keepNext/>
        <w:keepLines/>
        <w:shd w:val="clear" w:color="auto" w:fill="auto"/>
        <w:spacing w:before="0" w:line="264" w:lineRule="auto"/>
        <w:rPr>
          <w:rFonts w:ascii="Calibri" w:hAnsi="Calibri" w:cs="Calibri"/>
          <w:b w:val="0"/>
        </w:rPr>
      </w:pPr>
      <w:r w:rsidRPr="004D6774">
        <w:rPr>
          <w:rStyle w:val="CharStyle20"/>
          <w:rFonts w:ascii="Calibri" w:hAnsi="Calibri" w:cs="Calibri"/>
          <w:b/>
          <w:color w:val="000000"/>
        </w:rPr>
        <w:t>III.</w:t>
      </w:r>
    </w:p>
    <w:p w14:paraId="01F0E646" w14:textId="77777777" w:rsidR="004D6774" w:rsidRPr="00965E21" w:rsidRDefault="004D6774" w:rsidP="008315A9">
      <w:pPr>
        <w:pStyle w:val="Style2"/>
        <w:shd w:val="clear" w:color="auto" w:fill="auto"/>
        <w:spacing w:before="0" w:line="264" w:lineRule="auto"/>
        <w:ind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14:paraId="11BEC8A6" w14:textId="77777777" w:rsidR="004D6774" w:rsidRPr="004D6774" w:rsidRDefault="004D6774" w:rsidP="008315A9">
      <w:pPr>
        <w:pStyle w:val="Style4"/>
        <w:numPr>
          <w:ilvl w:val="0"/>
          <w:numId w:val="20"/>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 xml:space="preserve">Zmluva sa uzatvára na dobu určitú, a to </w:t>
      </w:r>
      <w:r w:rsidR="00ED5DA9">
        <w:rPr>
          <w:rStyle w:val="CharStyle25"/>
          <w:rFonts w:ascii="Calibri" w:hAnsi="Calibri" w:cs="Calibri"/>
          <w:b w:val="0"/>
          <w:bCs/>
          <w:color w:val="000000"/>
          <w:sz w:val="22"/>
          <w:szCs w:val="22"/>
        </w:rPr>
        <w:t>12</w:t>
      </w:r>
      <w:r w:rsidRPr="004D6774">
        <w:rPr>
          <w:rStyle w:val="CharStyle25"/>
          <w:rFonts w:ascii="Calibri" w:hAnsi="Calibri" w:cs="Calibri"/>
          <w:b w:val="0"/>
          <w:bCs/>
          <w:color w:val="000000"/>
          <w:sz w:val="22"/>
          <w:szCs w:val="22"/>
        </w:rPr>
        <w:t xml:space="preserve"> mesiacov </w:t>
      </w:r>
      <w:r w:rsidRPr="004D6774">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14:paraId="5F244B24" w14:textId="77777777" w:rsidR="004D6774" w:rsidRPr="004D6774" w:rsidRDefault="004D6774" w:rsidP="008315A9">
      <w:pPr>
        <w:pStyle w:val="Style4"/>
        <w:numPr>
          <w:ilvl w:val="0"/>
          <w:numId w:val="20"/>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 Na vystavenie objednávky sú oprávnení za kupujúceho príslušní referenti dopravy. Objednávka musí byť schválená vedúcim dopravy. Za sledovanie čerpania zmluvy je zodpovedný vedúci dopravy.</w:t>
      </w:r>
    </w:p>
    <w:p w14:paraId="0E6395D3" w14:textId="77777777" w:rsidR="004D6774" w:rsidRPr="004D6774" w:rsidRDefault="004D6774" w:rsidP="008315A9">
      <w:pPr>
        <w:pStyle w:val="Style4"/>
        <w:numPr>
          <w:ilvl w:val="0"/>
          <w:numId w:val="20"/>
        </w:numPr>
        <w:shd w:val="clear" w:color="auto" w:fill="auto"/>
        <w:spacing w:after="0" w:line="264" w:lineRule="auto"/>
        <w:ind w:left="426" w:hanging="426"/>
        <w:jc w:val="both"/>
        <w:rPr>
          <w:rStyle w:val="CharStyle15"/>
          <w:rFonts w:ascii="Calibri" w:hAnsi="Calibri" w:cs="Calibri"/>
          <w:b w:val="0"/>
          <w:bCs w:val="0"/>
          <w:sz w:val="22"/>
          <w:szCs w:val="22"/>
        </w:rPr>
      </w:pPr>
      <w:r w:rsidRPr="004D6774">
        <w:rPr>
          <w:rStyle w:val="CharStyle15"/>
          <w:rFonts w:ascii="Calibri" w:hAnsi="Calibri" w:cs="Calibri"/>
          <w:b w:val="0"/>
          <w:color w:val="000000"/>
          <w:sz w:val="22"/>
          <w:szCs w:val="22"/>
        </w:rPr>
        <w:t>Objednávka musí obsahovať nasledovné údaje: druh a množstvo tovaru, požadovaný termín dodania tovaru, ak je iný ako v ods. 4 tohto článku zmluvy, miesto dodania a cenu objednaného tovaru.</w:t>
      </w:r>
    </w:p>
    <w:p w14:paraId="1D7768CA" w14:textId="02157269" w:rsidR="004D6774" w:rsidRPr="004D6774" w:rsidRDefault="004D6774" w:rsidP="008315A9">
      <w:pPr>
        <w:pStyle w:val="Style4"/>
        <w:numPr>
          <w:ilvl w:val="0"/>
          <w:numId w:val="20"/>
        </w:numPr>
        <w:shd w:val="clear" w:color="auto" w:fill="auto"/>
        <w:spacing w:after="0" w:line="264" w:lineRule="auto"/>
        <w:ind w:left="426" w:hanging="426"/>
        <w:jc w:val="both"/>
        <w:rPr>
          <w:rStyle w:val="CharStyle15"/>
          <w:rFonts w:ascii="Calibri" w:hAnsi="Calibri" w:cs="Calibri"/>
          <w:b w:val="0"/>
          <w:bCs w:val="0"/>
          <w:sz w:val="22"/>
          <w:szCs w:val="22"/>
        </w:rPr>
      </w:pPr>
      <w:r w:rsidRPr="004D6774">
        <w:rPr>
          <w:rStyle w:val="CharStyle15"/>
          <w:rFonts w:ascii="Calibri" w:hAnsi="Calibri" w:cs="Calibri"/>
          <w:b w:val="0"/>
          <w:sz w:val="22"/>
          <w:szCs w:val="22"/>
        </w:rPr>
        <w:t xml:space="preserve">Predávajúci je povinný pri objednávke </w:t>
      </w:r>
      <w:r w:rsidRPr="004D6774">
        <w:rPr>
          <w:rStyle w:val="CharStyle25"/>
          <w:rFonts w:ascii="Calibri" w:hAnsi="Calibri" w:cs="Calibri"/>
          <w:b w:val="0"/>
          <w:bCs/>
          <w:sz w:val="22"/>
          <w:szCs w:val="22"/>
        </w:rPr>
        <w:t>dodať tovar</w:t>
      </w:r>
      <w:r w:rsidRPr="004D6774">
        <w:rPr>
          <w:b/>
          <w:sz w:val="22"/>
          <w:szCs w:val="22"/>
        </w:rPr>
        <w:t xml:space="preserve"> </w:t>
      </w:r>
      <w:r w:rsidRPr="00204894">
        <w:rPr>
          <w:sz w:val="22"/>
          <w:szCs w:val="22"/>
        </w:rPr>
        <w:t>v množstve uvedenom v objednávke a do</w:t>
      </w:r>
      <w:r w:rsidRPr="004D6774">
        <w:rPr>
          <w:b/>
          <w:sz w:val="22"/>
          <w:szCs w:val="22"/>
        </w:rPr>
        <w:t xml:space="preserve"> </w:t>
      </w:r>
      <w:r w:rsidRPr="004D6774">
        <w:rPr>
          <w:rStyle w:val="CharStyle15"/>
          <w:rFonts w:ascii="Calibri" w:hAnsi="Calibri" w:cs="Calibri"/>
          <w:b w:val="0"/>
          <w:sz w:val="22"/>
          <w:szCs w:val="22"/>
        </w:rPr>
        <w:t>miesta dodania taktiež uvedenom v objednávke v</w:t>
      </w:r>
      <w:r w:rsidR="009C7DBF">
        <w:rPr>
          <w:rStyle w:val="CharStyle15"/>
          <w:rFonts w:ascii="Calibri" w:hAnsi="Calibri" w:cs="Calibri"/>
          <w:b w:val="0"/>
          <w:sz w:val="22"/>
          <w:szCs w:val="22"/>
        </w:rPr>
        <w:t> </w:t>
      </w:r>
      <w:r w:rsidRPr="004D6774">
        <w:rPr>
          <w:rStyle w:val="CharStyle15"/>
          <w:rFonts w:ascii="Calibri" w:hAnsi="Calibri" w:cs="Calibri"/>
          <w:b w:val="0"/>
          <w:sz w:val="22"/>
          <w:szCs w:val="22"/>
        </w:rPr>
        <w:t>lehote</w:t>
      </w:r>
      <w:r w:rsidR="009C7DBF">
        <w:rPr>
          <w:rStyle w:val="CharStyle15"/>
          <w:rFonts w:ascii="Calibri" w:hAnsi="Calibri" w:cs="Calibri"/>
          <w:b w:val="0"/>
          <w:sz w:val="22"/>
          <w:szCs w:val="22"/>
        </w:rPr>
        <w:t xml:space="preserve"> najneskôr</w:t>
      </w:r>
      <w:r w:rsidRPr="004D6774">
        <w:rPr>
          <w:rStyle w:val="CharStyle15"/>
          <w:rFonts w:ascii="Calibri" w:hAnsi="Calibri" w:cs="Calibri"/>
          <w:b w:val="0"/>
          <w:sz w:val="22"/>
          <w:szCs w:val="22"/>
        </w:rPr>
        <w:t xml:space="preserve"> do </w:t>
      </w:r>
      <w:r w:rsidR="00204894">
        <w:rPr>
          <w:rStyle w:val="CharStyle15"/>
          <w:rFonts w:ascii="Calibri" w:hAnsi="Calibri" w:cs="Calibri"/>
          <w:b w:val="0"/>
          <w:sz w:val="22"/>
          <w:szCs w:val="22"/>
        </w:rPr>
        <w:t>3 dní</w:t>
      </w:r>
      <w:r w:rsidRPr="004D6774">
        <w:rPr>
          <w:rStyle w:val="CharStyle15"/>
          <w:rFonts w:ascii="Calibri" w:hAnsi="Calibri" w:cs="Calibri"/>
          <w:b w:val="0"/>
          <w:sz w:val="22"/>
          <w:szCs w:val="22"/>
        </w:rPr>
        <w:t xml:space="preserve"> od doručenia písomnej objednávky predávajúcemu, v pracovnom čase medzi 09:00 až 13:00 hod. Do plynutia lehoty na dodanie tovaru sa nezapočítava deň odoslania objednávky kupujúcim, dni pracovného voľna a pokoja a štátne sviatky.</w:t>
      </w:r>
    </w:p>
    <w:p w14:paraId="08FBDC83" w14:textId="77777777" w:rsidR="004D6774" w:rsidRPr="004D6774" w:rsidRDefault="004D6774" w:rsidP="008315A9">
      <w:pPr>
        <w:pStyle w:val="Style4"/>
        <w:numPr>
          <w:ilvl w:val="0"/>
          <w:numId w:val="20"/>
        </w:numPr>
        <w:shd w:val="clear" w:color="auto" w:fill="auto"/>
        <w:spacing w:after="0" w:line="264" w:lineRule="auto"/>
        <w:ind w:left="426" w:hanging="426"/>
        <w:jc w:val="both"/>
        <w:rPr>
          <w:rStyle w:val="CharStyle15"/>
          <w:rFonts w:ascii="Calibri" w:hAnsi="Calibri" w:cs="Calibri"/>
          <w:b w:val="0"/>
          <w:bCs w:val="0"/>
          <w:sz w:val="22"/>
          <w:szCs w:val="22"/>
        </w:rPr>
      </w:pPr>
      <w:r w:rsidRPr="004D6774">
        <w:rPr>
          <w:rStyle w:val="CharStyle15"/>
          <w:rFonts w:ascii="Calibri" w:hAnsi="Calibri" w:cs="Calibri"/>
          <w:b w:val="0"/>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w:t>
      </w:r>
      <w:r w:rsidRPr="00204894">
        <w:rPr>
          <w:rStyle w:val="CharStyle15"/>
          <w:rFonts w:ascii="Calibri" w:hAnsi="Calibri" w:cs="Calibri"/>
          <w:b w:val="0"/>
          <w:color w:val="000000"/>
          <w:sz w:val="22"/>
          <w:szCs w:val="22"/>
        </w:rPr>
        <w:t>ustanovenia čl. VII. Zmluvy</w:t>
      </w:r>
    </w:p>
    <w:p w14:paraId="414739DF" w14:textId="77777777" w:rsidR="004D6774" w:rsidRPr="00D01FBA" w:rsidRDefault="004D6774" w:rsidP="008315A9">
      <w:pPr>
        <w:pStyle w:val="Style10"/>
        <w:keepNext/>
        <w:keepLines/>
        <w:shd w:val="clear" w:color="auto" w:fill="auto"/>
        <w:spacing w:before="0" w:line="264" w:lineRule="auto"/>
        <w:rPr>
          <w:rStyle w:val="CharStyle11"/>
          <w:rFonts w:cstheme="minorHAnsi"/>
          <w:color w:val="000000"/>
          <w:sz w:val="22"/>
          <w:szCs w:val="22"/>
        </w:rPr>
      </w:pPr>
    </w:p>
    <w:bookmarkEnd w:id="0"/>
    <w:p w14:paraId="64840743" w14:textId="77777777" w:rsidR="004D6774" w:rsidRPr="004D6774" w:rsidRDefault="004D6774" w:rsidP="008315A9">
      <w:pPr>
        <w:pStyle w:val="Style19"/>
        <w:keepNext/>
        <w:keepLines/>
        <w:shd w:val="clear" w:color="auto" w:fill="auto"/>
        <w:spacing w:before="0" w:line="264" w:lineRule="auto"/>
        <w:ind w:left="4360" w:hanging="4360"/>
        <w:rPr>
          <w:rFonts w:ascii="Calibri" w:hAnsi="Calibri" w:cs="Calibri"/>
          <w:b w:val="0"/>
        </w:rPr>
      </w:pPr>
      <w:r>
        <w:rPr>
          <w:rStyle w:val="CharStyle20"/>
          <w:rFonts w:ascii="Calibri" w:hAnsi="Calibri" w:cs="Calibri"/>
          <w:b/>
          <w:color w:val="000000"/>
        </w:rPr>
        <w:t>IV</w:t>
      </w:r>
      <w:r w:rsidR="008315A9">
        <w:rPr>
          <w:rStyle w:val="CharStyle20"/>
          <w:rFonts w:ascii="Calibri" w:hAnsi="Calibri" w:cs="Calibri"/>
          <w:b/>
          <w:color w:val="000000"/>
        </w:rPr>
        <w:t>.</w:t>
      </w:r>
    </w:p>
    <w:p w14:paraId="38177AB8" w14:textId="77777777" w:rsidR="004D6774" w:rsidRPr="004D6774" w:rsidRDefault="004D6774" w:rsidP="008315A9">
      <w:pPr>
        <w:pStyle w:val="Style19"/>
        <w:keepNext/>
        <w:keepLines/>
        <w:shd w:val="clear" w:color="auto" w:fill="auto"/>
        <w:spacing w:before="0" w:line="264" w:lineRule="auto"/>
        <w:rPr>
          <w:rFonts w:ascii="Calibri" w:hAnsi="Calibri" w:cs="Calibri"/>
          <w:b w:val="0"/>
        </w:rPr>
      </w:pPr>
      <w:bookmarkStart w:id="1" w:name="bookmark9"/>
      <w:r w:rsidRPr="004D6774">
        <w:rPr>
          <w:rStyle w:val="CharStyle20"/>
          <w:rFonts w:ascii="Calibri" w:hAnsi="Calibri" w:cs="Calibri"/>
          <w:b/>
          <w:color w:val="000000"/>
        </w:rPr>
        <w:t>Kúpna cena</w:t>
      </w:r>
      <w:bookmarkEnd w:id="1"/>
    </w:p>
    <w:p w14:paraId="77CBB577" w14:textId="77777777" w:rsidR="004D6774" w:rsidRPr="004D6774" w:rsidRDefault="004D6774" w:rsidP="008315A9">
      <w:pPr>
        <w:pStyle w:val="Style4"/>
        <w:numPr>
          <w:ilvl w:val="0"/>
          <w:numId w:val="21"/>
        </w:numPr>
        <w:shd w:val="clear" w:color="auto" w:fill="auto"/>
        <w:spacing w:after="0" w:line="264" w:lineRule="auto"/>
        <w:ind w:left="426" w:hanging="426"/>
        <w:jc w:val="both"/>
        <w:rPr>
          <w:rFonts w:cstheme="minorHAnsi"/>
          <w:sz w:val="22"/>
          <w:szCs w:val="22"/>
          <w:u w:val="single"/>
          <w:lang w:eastAsia="cs-CZ"/>
        </w:rPr>
      </w:pPr>
      <w:r w:rsidRPr="004D6774">
        <w:rPr>
          <w:rStyle w:val="CharStyle8"/>
          <w:rFonts w:cstheme="minorHAnsi"/>
          <w:b w:val="0"/>
          <w:color w:val="000000"/>
        </w:rPr>
        <w:t xml:space="preserve">Kúpna cena za Tovar  </w:t>
      </w:r>
      <w:r w:rsidRPr="004D6774">
        <w:rPr>
          <w:rFonts w:cstheme="minorHAnsi"/>
          <w:sz w:val="22"/>
          <w:szCs w:val="22"/>
          <w:lang w:eastAsia="cs-CZ"/>
        </w:rPr>
        <w:t xml:space="preserve">je dohodnutá a stanovená na základe cenovej ponuky predávajúceho ako </w:t>
      </w:r>
      <w:r w:rsidRPr="004D6774">
        <w:rPr>
          <w:rFonts w:cstheme="minorHAnsi"/>
          <w:bCs/>
          <w:sz w:val="22"/>
          <w:szCs w:val="22"/>
        </w:rPr>
        <w:t xml:space="preserve">uchádzača vo verejnom obstarávaní v Prílohe č. 2 </w:t>
      </w:r>
      <w:r w:rsidRPr="004D6774">
        <w:rPr>
          <w:rStyle w:val="CharStyle15"/>
          <w:rFonts w:ascii="Calibri" w:hAnsi="Calibri" w:cs="Calibri"/>
          <w:b w:val="0"/>
          <w:color w:val="000000"/>
          <w:sz w:val="22"/>
          <w:szCs w:val="22"/>
        </w:rPr>
        <w:t xml:space="preserve"> </w:t>
      </w:r>
      <w:r w:rsidRPr="004D6774">
        <w:rPr>
          <w:rFonts w:cstheme="minorHAnsi"/>
          <w:bCs/>
          <w:sz w:val="22"/>
          <w:szCs w:val="22"/>
        </w:rPr>
        <w:t>k Zmluve – nacenená špecifikácia  predmetu Zmluvy</w:t>
      </w:r>
      <w:r w:rsidRPr="004D6774">
        <w:rPr>
          <w:rFonts w:cstheme="minorHAnsi"/>
          <w:sz w:val="22"/>
          <w:szCs w:val="22"/>
          <w:lang w:eastAsia="cs-CZ"/>
        </w:rPr>
        <w:t xml:space="preserve"> </w:t>
      </w:r>
      <w:r w:rsidRPr="004D6774">
        <w:rPr>
          <w:rFonts w:cstheme="minorHAnsi"/>
          <w:bCs/>
          <w:sz w:val="22"/>
          <w:szCs w:val="22"/>
        </w:rPr>
        <w:t>(ďalej iba „cena Tovaru“ alebo „Kúpna cena“) a v prílohe č. 1</w:t>
      </w:r>
      <w:r w:rsidRPr="004D6774">
        <w:rPr>
          <w:rStyle w:val="CharStyle15"/>
          <w:rFonts w:ascii="Calibri" w:hAnsi="Calibri" w:cs="Calibri"/>
          <w:b w:val="0"/>
          <w:color w:val="000000"/>
          <w:sz w:val="22"/>
          <w:szCs w:val="22"/>
        </w:rPr>
        <w:t xml:space="preserve"> </w:t>
      </w:r>
      <w:r w:rsidRPr="004D6774">
        <w:rPr>
          <w:rFonts w:cstheme="minorHAnsi"/>
          <w:bCs/>
          <w:sz w:val="22"/>
          <w:szCs w:val="22"/>
        </w:rPr>
        <w:t xml:space="preserve"> – Návrh na plnenie kritéria. Cena Tovaru sa </w:t>
      </w:r>
      <w:r w:rsidRPr="004D6774">
        <w:rPr>
          <w:rFonts w:cstheme="minorHAnsi"/>
          <w:sz w:val="22"/>
          <w:szCs w:val="22"/>
        </w:rPr>
        <w:t>považuje za cenu maximálnu a platnú počas celej doby trvania Zmluvy. Cena Tovaru je stanovená</w:t>
      </w:r>
      <w:r w:rsidRPr="004D6774">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5CFD8127" w14:textId="77777777" w:rsidR="004D6774" w:rsidRPr="004D6774" w:rsidRDefault="004D6774" w:rsidP="008315A9">
      <w:pPr>
        <w:pStyle w:val="Style4"/>
        <w:shd w:val="clear" w:color="auto" w:fill="auto"/>
        <w:spacing w:after="0" w:line="264" w:lineRule="auto"/>
        <w:ind w:left="426" w:firstLine="0"/>
        <w:jc w:val="both"/>
        <w:rPr>
          <w:rFonts w:cstheme="minorHAnsi"/>
          <w:sz w:val="22"/>
          <w:szCs w:val="22"/>
          <w:u w:val="single"/>
          <w:lang w:eastAsia="cs-CZ"/>
        </w:rPr>
      </w:pPr>
      <w:r w:rsidRPr="004D6774">
        <w:rPr>
          <w:rFonts w:cstheme="minorHAnsi"/>
          <w:sz w:val="22"/>
          <w:szCs w:val="22"/>
          <w:u w:val="single"/>
          <w:lang w:eastAsia="cs-CZ"/>
        </w:rPr>
        <w:t>Kúpna cena predstavuje sumu celkom:</w:t>
      </w:r>
    </w:p>
    <w:p w14:paraId="045096CE" w14:textId="77777777" w:rsidR="004D6774" w:rsidRPr="004D6774" w:rsidRDefault="005E77A6" w:rsidP="005E77A6">
      <w:pPr>
        <w:tabs>
          <w:tab w:val="left" w:pos="2268"/>
          <w:tab w:val="left" w:pos="7088"/>
        </w:tabs>
        <w:spacing w:after="0" w:line="264" w:lineRule="auto"/>
        <w:ind w:hanging="567"/>
        <w:rPr>
          <w:rFonts w:asciiTheme="minorHAnsi" w:hAnsiTheme="minorHAnsi" w:cstheme="minorHAnsi"/>
          <w:lang w:eastAsia="cs-CZ"/>
        </w:rPr>
      </w:pPr>
      <w:r>
        <w:rPr>
          <w:rFonts w:asciiTheme="minorHAnsi" w:hAnsiTheme="minorHAnsi" w:cstheme="minorHAnsi"/>
          <w:lang w:eastAsia="cs-CZ"/>
        </w:rPr>
        <w:t xml:space="preserve"> </w:t>
      </w:r>
      <w:r>
        <w:rPr>
          <w:rFonts w:asciiTheme="minorHAnsi" w:hAnsiTheme="minorHAnsi" w:cstheme="minorHAnsi"/>
          <w:lang w:eastAsia="cs-CZ"/>
        </w:rPr>
        <w:tab/>
      </w:r>
      <w:r>
        <w:rPr>
          <w:rFonts w:asciiTheme="minorHAnsi" w:hAnsiTheme="minorHAnsi" w:cstheme="minorHAnsi"/>
          <w:lang w:eastAsia="cs-CZ"/>
        </w:rPr>
        <w:tab/>
      </w:r>
      <w:r w:rsidR="004D6774" w:rsidRPr="004D6774">
        <w:rPr>
          <w:rFonts w:asciiTheme="minorHAnsi" w:hAnsiTheme="minorHAnsi" w:cstheme="minorHAnsi"/>
          <w:lang w:eastAsia="cs-CZ"/>
        </w:rPr>
        <w:t xml:space="preserve">Cena bez DPH                                                 </w:t>
      </w:r>
      <w:r>
        <w:rPr>
          <w:rFonts w:asciiTheme="minorHAnsi" w:hAnsiTheme="minorHAnsi" w:cstheme="minorHAnsi"/>
          <w:lang w:eastAsia="cs-CZ"/>
        </w:rPr>
        <w:tab/>
      </w:r>
      <w:r w:rsidR="004D6774" w:rsidRPr="004D6774">
        <w:rPr>
          <w:rFonts w:asciiTheme="minorHAnsi" w:hAnsiTheme="minorHAnsi" w:cstheme="minorHAnsi"/>
          <w:lang w:eastAsia="cs-CZ"/>
        </w:rPr>
        <w:t>Eur</w:t>
      </w:r>
    </w:p>
    <w:p w14:paraId="22B603F3" w14:textId="77777777" w:rsidR="004D6774" w:rsidRPr="004D6774" w:rsidRDefault="005E77A6" w:rsidP="005E77A6">
      <w:pPr>
        <w:tabs>
          <w:tab w:val="left" w:pos="2268"/>
          <w:tab w:val="left" w:pos="7088"/>
        </w:tabs>
        <w:spacing w:after="0" w:line="264" w:lineRule="auto"/>
        <w:rPr>
          <w:rFonts w:asciiTheme="minorHAnsi" w:hAnsiTheme="minorHAnsi" w:cstheme="minorHAnsi"/>
          <w:lang w:eastAsia="cs-CZ"/>
        </w:rPr>
      </w:pPr>
      <w:r>
        <w:rPr>
          <w:rFonts w:asciiTheme="minorHAnsi" w:hAnsiTheme="minorHAnsi" w:cstheme="minorHAnsi"/>
          <w:lang w:eastAsia="cs-CZ"/>
        </w:rPr>
        <w:tab/>
      </w:r>
      <w:r w:rsidR="004D6774" w:rsidRPr="004D6774">
        <w:rPr>
          <w:rFonts w:asciiTheme="minorHAnsi" w:hAnsiTheme="minorHAnsi" w:cstheme="minorHAnsi"/>
          <w:lang w:eastAsia="cs-CZ"/>
        </w:rPr>
        <w:t xml:space="preserve">DPH 20 %                                                         </w:t>
      </w:r>
      <w:r>
        <w:rPr>
          <w:rFonts w:asciiTheme="minorHAnsi" w:hAnsiTheme="minorHAnsi" w:cstheme="minorHAnsi"/>
          <w:lang w:eastAsia="cs-CZ"/>
        </w:rPr>
        <w:tab/>
      </w:r>
      <w:r w:rsidR="004D6774" w:rsidRPr="004D6774">
        <w:rPr>
          <w:rFonts w:asciiTheme="minorHAnsi" w:hAnsiTheme="minorHAnsi" w:cstheme="minorHAnsi"/>
          <w:lang w:eastAsia="cs-CZ"/>
        </w:rPr>
        <w:t>Eur</w:t>
      </w:r>
    </w:p>
    <w:p w14:paraId="3BC25413" w14:textId="77777777" w:rsidR="004D6774" w:rsidRPr="004D6774" w:rsidRDefault="005E77A6" w:rsidP="005E77A6">
      <w:pPr>
        <w:tabs>
          <w:tab w:val="left" w:pos="2268"/>
          <w:tab w:val="left" w:pos="7088"/>
        </w:tabs>
        <w:spacing w:after="0" w:line="264" w:lineRule="auto"/>
        <w:rPr>
          <w:rFonts w:asciiTheme="minorHAnsi" w:hAnsiTheme="minorHAnsi" w:cstheme="minorHAnsi"/>
          <w:lang w:eastAsia="cs-CZ"/>
        </w:rPr>
      </w:pPr>
      <w:r>
        <w:rPr>
          <w:rFonts w:asciiTheme="minorHAnsi" w:hAnsiTheme="minorHAnsi" w:cstheme="minorHAnsi"/>
          <w:lang w:eastAsia="cs-CZ"/>
        </w:rPr>
        <w:tab/>
      </w:r>
      <w:r w:rsidR="004D6774" w:rsidRPr="004D6774">
        <w:rPr>
          <w:rFonts w:asciiTheme="minorHAnsi" w:hAnsiTheme="minorHAnsi" w:cstheme="minorHAnsi"/>
          <w:lang w:eastAsia="cs-CZ"/>
        </w:rPr>
        <w:t xml:space="preserve">Cena s DPH                                                     </w:t>
      </w:r>
      <w:r>
        <w:rPr>
          <w:rFonts w:asciiTheme="minorHAnsi" w:hAnsiTheme="minorHAnsi" w:cstheme="minorHAnsi"/>
          <w:lang w:eastAsia="cs-CZ"/>
        </w:rPr>
        <w:t xml:space="preserve"> </w:t>
      </w:r>
      <w:r>
        <w:rPr>
          <w:rFonts w:asciiTheme="minorHAnsi" w:hAnsiTheme="minorHAnsi" w:cstheme="minorHAnsi"/>
          <w:lang w:eastAsia="cs-CZ"/>
        </w:rPr>
        <w:tab/>
      </w:r>
      <w:r w:rsidR="004D6774" w:rsidRPr="004D6774">
        <w:rPr>
          <w:rFonts w:asciiTheme="minorHAnsi" w:hAnsiTheme="minorHAnsi" w:cstheme="minorHAnsi"/>
          <w:lang w:eastAsia="cs-CZ"/>
        </w:rPr>
        <w:t>Eur</w:t>
      </w:r>
    </w:p>
    <w:p w14:paraId="29202BBB" w14:textId="77777777" w:rsidR="004D6774" w:rsidRPr="004D6774" w:rsidRDefault="004D6774" w:rsidP="005E77A6">
      <w:pPr>
        <w:tabs>
          <w:tab w:val="left" w:pos="567"/>
          <w:tab w:val="left" w:pos="7088"/>
        </w:tabs>
        <w:spacing w:after="0" w:line="264" w:lineRule="auto"/>
        <w:ind w:hanging="2268"/>
        <w:jc w:val="center"/>
        <w:rPr>
          <w:rFonts w:asciiTheme="minorHAnsi" w:hAnsiTheme="minorHAnsi" w:cstheme="minorHAnsi"/>
          <w:lang w:eastAsia="cs-CZ"/>
        </w:rPr>
      </w:pPr>
      <w:r w:rsidRPr="004D6774">
        <w:rPr>
          <w:rFonts w:asciiTheme="minorHAnsi" w:hAnsiTheme="minorHAnsi" w:cstheme="minorHAnsi"/>
          <w:lang w:eastAsia="cs-CZ"/>
        </w:rPr>
        <w:t>(slovom:                                                                Eur, 00/100 ) s DPH.</w:t>
      </w:r>
    </w:p>
    <w:p w14:paraId="523A5BB5" w14:textId="77777777" w:rsidR="004D6774" w:rsidRPr="004D6774" w:rsidRDefault="004D6774" w:rsidP="008315A9">
      <w:pPr>
        <w:pStyle w:val="Style4"/>
        <w:numPr>
          <w:ilvl w:val="0"/>
          <w:numId w:val="21"/>
        </w:numPr>
        <w:shd w:val="clear" w:color="auto" w:fill="auto"/>
        <w:spacing w:after="0" w:line="264" w:lineRule="auto"/>
        <w:ind w:left="426" w:hanging="426"/>
        <w:jc w:val="both"/>
        <w:rPr>
          <w:rFonts w:ascii="Calibri" w:hAnsi="Calibri" w:cs="Calibri"/>
          <w:sz w:val="22"/>
          <w:szCs w:val="22"/>
        </w:rPr>
      </w:pPr>
      <w:r w:rsidRPr="004D6774">
        <w:rPr>
          <w:rStyle w:val="CharStyle15"/>
          <w:rFonts w:ascii="Calibri" w:hAnsi="Calibri" w:cs="Calibri"/>
          <w:b w:val="0"/>
          <w:color w:val="000000"/>
          <w:sz w:val="22"/>
          <w:szCs w:val="22"/>
        </w:rPr>
        <w:t>Jednotková cena za jednotlivý druh tovaru uvedená v Prílohe č. 2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2 tvorí neoddeliteľnú súčasť tejto zmluvy.</w:t>
      </w:r>
    </w:p>
    <w:p w14:paraId="23DD0021" w14:textId="77777777" w:rsidR="004D6774" w:rsidRPr="004D6774" w:rsidRDefault="004D6774" w:rsidP="008315A9">
      <w:pPr>
        <w:pStyle w:val="Style4"/>
        <w:numPr>
          <w:ilvl w:val="0"/>
          <w:numId w:val="21"/>
        </w:numPr>
        <w:shd w:val="clear" w:color="auto" w:fill="auto"/>
        <w:spacing w:after="0" w:line="264" w:lineRule="auto"/>
        <w:ind w:left="426" w:hanging="426"/>
        <w:jc w:val="both"/>
        <w:rPr>
          <w:rFonts w:ascii="Calibri" w:hAnsi="Calibri" w:cs="Calibri"/>
          <w:sz w:val="22"/>
          <w:szCs w:val="22"/>
        </w:rPr>
      </w:pPr>
      <w:r w:rsidRPr="004D6774">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14:paraId="705AAF80" w14:textId="77777777" w:rsidR="004D6774" w:rsidRPr="004D6774" w:rsidRDefault="004D6774" w:rsidP="008315A9">
      <w:pPr>
        <w:pStyle w:val="Style4"/>
        <w:numPr>
          <w:ilvl w:val="0"/>
          <w:numId w:val="21"/>
        </w:numPr>
        <w:shd w:val="clear" w:color="auto" w:fill="auto"/>
        <w:spacing w:after="0" w:line="264" w:lineRule="auto"/>
        <w:ind w:left="426" w:hanging="426"/>
        <w:jc w:val="both"/>
        <w:rPr>
          <w:rStyle w:val="CharStyle15"/>
          <w:rFonts w:ascii="Calibri" w:hAnsi="Calibri" w:cs="Calibri"/>
          <w:b w:val="0"/>
          <w:bCs w:val="0"/>
          <w:sz w:val="22"/>
          <w:szCs w:val="22"/>
        </w:rPr>
      </w:pPr>
      <w:r w:rsidRPr="004D6774">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14:paraId="620BC692" w14:textId="77777777" w:rsidR="004D6774" w:rsidRPr="004D6774" w:rsidRDefault="004D6774" w:rsidP="008315A9">
      <w:pPr>
        <w:pStyle w:val="Style4"/>
        <w:numPr>
          <w:ilvl w:val="0"/>
          <w:numId w:val="21"/>
        </w:numPr>
        <w:shd w:val="clear" w:color="auto" w:fill="auto"/>
        <w:spacing w:after="0" w:line="264" w:lineRule="auto"/>
        <w:ind w:left="426" w:hanging="426"/>
        <w:jc w:val="both"/>
        <w:rPr>
          <w:rFonts w:ascii="Calibri" w:hAnsi="Calibri" w:cs="Calibri"/>
          <w:sz w:val="22"/>
          <w:szCs w:val="22"/>
        </w:rPr>
      </w:pPr>
      <w:r w:rsidRPr="004D6774">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78CDBFA7" w14:textId="77777777" w:rsidR="004D6774" w:rsidRPr="004D6774" w:rsidRDefault="004D6774" w:rsidP="008315A9">
      <w:pPr>
        <w:pStyle w:val="Style4"/>
        <w:numPr>
          <w:ilvl w:val="0"/>
          <w:numId w:val="21"/>
        </w:numPr>
        <w:shd w:val="clear" w:color="auto" w:fill="auto"/>
        <w:spacing w:after="0" w:line="264" w:lineRule="auto"/>
        <w:ind w:left="426" w:hanging="426"/>
        <w:jc w:val="both"/>
        <w:rPr>
          <w:rFonts w:ascii="Calibri" w:hAnsi="Calibri" w:cs="Calibri"/>
          <w:sz w:val="22"/>
          <w:szCs w:val="22"/>
        </w:rPr>
      </w:pPr>
      <w:r w:rsidRPr="004D6774">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14:paraId="083E6A19" w14:textId="77777777" w:rsidR="004D6774" w:rsidRPr="004D6774" w:rsidRDefault="004D6774" w:rsidP="008315A9">
      <w:pPr>
        <w:pStyle w:val="Style4"/>
        <w:numPr>
          <w:ilvl w:val="0"/>
          <w:numId w:val="21"/>
        </w:numPr>
        <w:shd w:val="clear" w:color="auto" w:fill="auto"/>
        <w:spacing w:after="0" w:line="264" w:lineRule="auto"/>
        <w:ind w:left="426" w:hanging="426"/>
        <w:jc w:val="both"/>
        <w:rPr>
          <w:rStyle w:val="CharStyle15"/>
          <w:rFonts w:ascii="Calibri" w:hAnsi="Calibri" w:cs="Calibri"/>
          <w:b w:val="0"/>
          <w:bCs w:val="0"/>
          <w:sz w:val="22"/>
          <w:szCs w:val="22"/>
        </w:rPr>
      </w:pPr>
      <w:r w:rsidRPr="004D6774">
        <w:rPr>
          <w:rStyle w:val="CharStyle15"/>
          <w:rFonts w:ascii="Calibri" w:hAnsi="Calibri" w:cs="Calibri"/>
          <w:b w:val="0"/>
          <w:color w:val="000000"/>
          <w:sz w:val="22"/>
          <w:szCs w:val="22"/>
        </w:rPr>
        <w:t xml:space="preserve">Sadzba ceny DPH je uvedená vo výške platnej ku dňu uzatvárania tejto zmluvy. V prípade legislatívnej zmeny sadzby DPH, bude táto zmenená a fakturovaná v sadzbe platnej v čase vykonania predmetu zmluvy. Jednotkové ceny tovaru uvedené v Prílohe č. 2 zmluvy sú maximálne a záväzné a pokrývajú všetky zmluvné záväzky a všetky náklady potrebné na riadne dodanie predmetu kúpy v rozsahu a spôsobom podľa tejto zmluvy a súťažných podkladov. </w:t>
      </w:r>
    </w:p>
    <w:p w14:paraId="5D790172" w14:textId="77777777" w:rsidR="004D6774" w:rsidRDefault="004D6774" w:rsidP="008315A9">
      <w:pPr>
        <w:pStyle w:val="Bezriadkovania"/>
        <w:spacing w:line="264" w:lineRule="auto"/>
        <w:rPr>
          <w:rStyle w:val="CharStyle11"/>
          <w:rFonts w:asciiTheme="minorHAnsi" w:hAnsiTheme="minorHAnsi" w:cstheme="minorHAnsi"/>
          <w:sz w:val="22"/>
          <w:szCs w:val="22"/>
        </w:rPr>
      </w:pPr>
      <w:bookmarkStart w:id="2" w:name="bookmark7"/>
    </w:p>
    <w:p w14:paraId="06394D62" w14:textId="77777777" w:rsidR="004D6774" w:rsidRPr="004D6774" w:rsidRDefault="004D6774" w:rsidP="008315A9">
      <w:pPr>
        <w:pStyle w:val="Style19"/>
        <w:keepNext/>
        <w:keepLines/>
        <w:shd w:val="clear" w:color="auto" w:fill="auto"/>
        <w:spacing w:before="0" w:line="264" w:lineRule="auto"/>
        <w:ind w:left="4360" w:hanging="4360"/>
        <w:rPr>
          <w:rFonts w:ascii="Calibri" w:hAnsi="Calibri" w:cs="Calibri"/>
          <w:b w:val="0"/>
        </w:rPr>
      </w:pPr>
      <w:r>
        <w:rPr>
          <w:rStyle w:val="CharStyle20"/>
          <w:rFonts w:ascii="Calibri" w:hAnsi="Calibri" w:cs="Calibri"/>
          <w:b/>
          <w:color w:val="000000"/>
        </w:rPr>
        <w:t>V</w:t>
      </w:r>
      <w:r w:rsidR="008315A9">
        <w:rPr>
          <w:rStyle w:val="CharStyle20"/>
          <w:rFonts w:ascii="Calibri" w:hAnsi="Calibri" w:cs="Calibri"/>
          <w:b/>
          <w:color w:val="000000"/>
        </w:rPr>
        <w:t>.</w:t>
      </w:r>
    </w:p>
    <w:p w14:paraId="5F5A4958" w14:textId="77777777" w:rsidR="004D6774" w:rsidRPr="004D6774" w:rsidRDefault="004D6774" w:rsidP="008315A9">
      <w:pPr>
        <w:pStyle w:val="Style19"/>
        <w:keepNext/>
        <w:keepLines/>
        <w:shd w:val="clear" w:color="auto" w:fill="auto"/>
        <w:spacing w:before="0" w:line="264" w:lineRule="auto"/>
        <w:rPr>
          <w:rStyle w:val="CharStyle20"/>
          <w:rFonts w:ascii="Calibri" w:hAnsi="Calibri" w:cs="Calibri"/>
          <w:b/>
          <w:color w:val="000000"/>
        </w:rPr>
      </w:pPr>
      <w:r w:rsidRPr="004D6774">
        <w:rPr>
          <w:rStyle w:val="CharStyle20"/>
          <w:rFonts w:ascii="Calibri" w:hAnsi="Calibri" w:cs="Calibri"/>
          <w:b/>
          <w:color w:val="000000"/>
        </w:rPr>
        <w:t>Všeobecné dodacie podmienky</w:t>
      </w:r>
    </w:p>
    <w:p w14:paraId="25BC9D45" w14:textId="77777777" w:rsidR="004D6774" w:rsidRPr="00F960A9" w:rsidRDefault="004D6774" w:rsidP="008315A9">
      <w:pPr>
        <w:pStyle w:val="Style4"/>
        <w:numPr>
          <w:ilvl w:val="0"/>
          <w:numId w:val="22"/>
        </w:numPr>
        <w:shd w:val="clear" w:color="auto" w:fill="auto"/>
        <w:spacing w:after="0" w:line="264" w:lineRule="auto"/>
        <w:ind w:left="426" w:hanging="426"/>
        <w:jc w:val="both"/>
        <w:rPr>
          <w:rStyle w:val="CharStyle15"/>
          <w:rFonts w:ascii="Calibri" w:hAnsi="Calibri" w:cs="Calibri"/>
          <w:bCs w:val="0"/>
          <w:sz w:val="22"/>
          <w:szCs w:val="22"/>
        </w:rPr>
      </w:pPr>
      <w:r w:rsidRPr="004D6774">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14:paraId="4FEA33E9" w14:textId="77777777" w:rsidR="00F960A9" w:rsidRDefault="00F960A9" w:rsidP="008315A9">
      <w:pPr>
        <w:pStyle w:val="Style4"/>
        <w:numPr>
          <w:ilvl w:val="0"/>
          <w:numId w:val="22"/>
        </w:numPr>
        <w:shd w:val="clear" w:color="auto" w:fill="auto"/>
        <w:spacing w:after="0" w:line="264" w:lineRule="auto"/>
        <w:ind w:left="426" w:hanging="426"/>
        <w:jc w:val="both"/>
        <w:rPr>
          <w:rStyle w:val="CharStyle8"/>
          <w:rFonts w:cstheme="minorHAnsi"/>
          <w:color w:val="000000"/>
        </w:rPr>
      </w:pPr>
      <w:r w:rsidRPr="0000585D">
        <w:rPr>
          <w:rStyle w:val="CharStyle8"/>
          <w:rFonts w:cstheme="minorHAnsi"/>
          <w:b w:val="0"/>
          <w:color w:val="000000"/>
        </w:rPr>
        <w:t>Zodpovedná osoba Kupujúceho pre každé miesto plnenia (stredisko)</w:t>
      </w:r>
      <w:r>
        <w:rPr>
          <w:rStyle w:val="CharStyle8"/>
          <w:rFonts w:cstheme="minorHAnsi"/>
          <w:b w:val="0"/>
          <w:color w:val="000000"/>
        </w:rPr>
        <w:t xml:space="preserve"> Kupujúceho zvlášť. </w:t>
      </w:r>
      <w:r w:rsidRPr="0000585D">
        <w:rPr>
          <w:rStyle w:val="CharStyle8"/>
          <w:rFonts w:cstheme="minorHAnsi"/>
          <w:b w:val="0"/>
          <w:color w:val="000000"/>
        </w:rPr>
        <w:t>Táto zodpovedná osoba</w:t>
      </w:r>
      <w:r>
        <w:rPr>
          <w:rStyle w:val="CharStyle8"/>
          <w:rFonts w:cstheme="minorHAnsi"/>
          <w:b w:val="0"/>
          <w:color w:val="000000"/>
        </w:rPr>
        <w:t xml:space="preserve"> – referent dopravy</w:t>
      </w:r>
      <w:r w:rsidRPr="0000585D">
        <w:rPr>
          <w:rStyle w:val="CharStyle8"/>
          <w:rFonts w:cstheme="minorHAnsi"/>
          <w:b w:val="0"/>
          <w:color w:val="000000"/>
        </w:rPr>
        <w:t xml:space="preserve"> je určená Kupujúcim najmä na vystavenie objednávky, prevzatie Tovaru, podpísanie dodacieho listu, na právo odmietnuť prevziať Tovar a spísať o tom zápis, právo vykonať kontrolu kvality a množstva Tovaru.</w:t>
      </w:r>
      <w:r w:rsidRPr="00B22D0B">
        <w:rPr>
          <w:rStyle w:val="CharStyle8"/>
          <w:rFonts w:cstheme="minorHAnsi"/>
          <w:color w:val="000000"/>
        </w:rPr>
        <w:tab/>
      </w:r>
    </w:p>
    <w:p w14:paraId="66D6554C" w14:textId="4E750508" w:rsidR="00F960A9" w:rsidRPr="00F960A9" w:rsidRDefault="00F960A9" w:rsidP="00875161">
      <w:pPr>
        <w:pStyle w:val="Bezriadkovania"/>
        <w:tabs>
          <w:tab w:val="left" w:pos="3402"/>
        </w:tabs>
        <w:spacing w:line="264" w:lineRule="auto"/>
        <w:ind w:left="426"/>
        <w:rPr>
          <w:rFonts w:asciiTheme="minorHAnsi" w:hAnsiTheme="minorHAnsi" w:cstheme="minorHAnsi"/>
          <w:sz w:val="22"/>
          <w:szCs w:val="22"/>
        </w:rPr>
      </w:pPr>
      <w:r w:rsidRPr="00F960A9">
        <w:rPr>
          <w:rFonts w:asciiTheme="minorHAnsi" w:hAnsiTheme="minorHAnsi" w:cstheme="minorHAnsi"/>
          <w:sz w:val="22"/>
          <w:szCs w:val="22"/>
        </w:rPr>
        <w:t xml:space="preserve">- </w:t>
      </w:r>
      <w:r>
        <w:rPr>
          <w:rFonts w:asciiTheme="minorHAnsi" w:hAnsiTheme="minorHAnsi" w:cstheme="minorHAnsi"/>
          <w:sz w:val="22"/>
          <w:szCs w:val="22"/>
        </w:rPr>
        <w:t xml:space="preserve">pre BB, Lučatín, BR, Kriváň </w:t>
      </w:r>
      <w:r>
        <w:rPr>
          <w:rFonts w:asciiTheme="minorHAnsi" w:hAnsiTheme="minorHAnsi" w:cstheme="minorHAnsi"/>
          <w:sz w:val="22"/>
          <w:szCs w:val="22"/>
        </w:rPr>
        <w:tab/>
        <w:t xml:space="preserve">- </w:t>
      </w:r>
      <w:r w:rsidR="00896ECB">
        <w:rPr>
          <w:rFonts w:asciiTheme="minorHAnsi" w:hAnsiTheme="minorHAnsi" w:cstheme="minorHAnsi"/>
          <w:sz w:val="22"/>
          <w:szCs w:val="22"/>
        </w:rPr>
        <w:t>Mgr.</w:t>
      </w:r>
      <w:r w:rsidR="000745A9">
        <w:rPr>
          <w:rFonts w:asciiTheme="minorHAnsi" w:hAnsiTheme="minorHAnsi" w:cstheme="minorHAnsi"/>
          <w:sz w:val="22"/>
          <w:szCs w:val="22"/>
        </w:rPr>
        <w:t xml:space="preserve"> Marián </w:t>
      </w:r>
      <w:r w:rsidRPr="00204894">
        <w:rPr>
          <w:rFonts w:asciiTheme="minorHAnsi" w:hAnsiTheme="minorHAnsi" w:cstheme="minorHAnsi"/>
          <w:sz w:val="22"/>
          <w:szCs w:val="22"/>
        </w:rPr>
        <w:t>Divok</w:t>
      </w:r>
      <w:r>
        <w:rPr>
          <w:rFonts w:asciiTheme="minorHAnsi" w:hAnsiTheme="minorHAnsi" w:cstheme="minorHAnsi"/>
          <w:sz w:val="22"/>
          <w:szCs w:val="22"/>
        </w:rPr>
        <w:t xml:space="preserve">, +421 </w:t>
      </w:r>
      <w:r w:rsidRPr="00F960A9">
        <w:rPr>
          <w:rFonts w:asciiTheme="minorHAnsi" w:hAnsiTheme="minorHAnsi" w:cstheme="minorHAnsi"/>
          <w:sz w:val="22"/>
          <w:szCs w:val="22"/>
        </w:rPr>
        <w:t>907 889</w:t>
      </w:r>
      <w:r>
        <w:rPr>
          <w:rFonts w:asciiTheme="minorHAnsi" w:hAnsiTheme="minorHAnsi" w:cstheme="minorHAnsi"/>
          <w:sz w:val="22"/>
          <w:szCs w:val="22"/>
        </w:rPr>
        <w:t> </w:t>
      </w:r>
      <w:r w:rsidRPr="00F960A9">
        <w:rPr>
          <w:rFonts w:asciiTheme="minorHAnsi" w:hAnsiTheme="minorHAnsi" w:cstheme="minorHAnsi"/>
          <w:sz w:val="22"/>
          <w:szCs w:val="22"/>
        </w:rPr>
        <w:t>681</w:t>
      </w:r>
      <w:r>
        <w:rPr>
          <w:rFonts w:asciiTheme="minorHAnsi" w:hAnsiTheme="minorHAnsi" w:cstheme="minorHAnsi"/>
          <w:sz w:val="22"/>
          <w:szCs w:val="22"/>
        </w:rPr>
        <w:t>,</w:t>
      </w:r>
      <w:r w:rsidR="00875161">
        <w:rPr>
          <w:rFonts w:asciiTheme="minorHAnsi" w:hAnsiTheme="minorHAnsi" w:cstheme="minorHAnsi"/>
          <w:sz w:val="22"/>
          <w:szCs w:val="22"/>
        </w:rPr>
        <w:t>maros</w:t>
      </w:r>
      <w:r>
        <w:rPr>
          <w:rFonts w:asciiTheme="minorHAnsi" w:hAnsiTheme="minorHAnsi" w:cstheme="minorHAnsi"/>
          <w:sz w:val="22"/>
          <w:szCs w:val="22"/>
        </w:rPr>
        <w:t>.divok@bbrsc.sk</w:t>
      </w:r>
    </w:p>
    <w:p w14:paraId="479334C7" w14:textId="77777777" w:rsidR="00F960A9" w:rsidRPr="00F960A9" w:rsidRDefault="00F960A9" w:rsidP="00875161">
      <w:pPr>
        <w:pStyle w:val="Bezriadkovania"/>
        <w:tabs>
          <w:tab w:val="left" w:pos="3402"/>
        </w:tabs>
        <w:spacing w:line="264" w:lineRule="auto"/>
        <w:ind w:left="426"/>
        <w:rPr>
          <w:rFonts w:asciiTheme="minorHAnsi" w:hAnsiTheme="minorHAnsi" w:cstheme="minorHAnsi"/>
          <w:sz w:val="22"/>
          <w:szCs w:val="22"/>
        </w:rPr>
      </w:pPr>
      <w:r w:rsidRPr="00F960A9">
        <w:rPr>
          <w:rFonts w:asciiTheme="minorHAnsi" w:hAnsiTheme="minorHAnsi" w:cstheme="minorHAnsi"/>
          <w:sz w:val="22"/>
          <w:szCs w:val="22"/>
        </w:rPr>
        <w:t>- pr</w:t>
      </w:r>
      <w:r>
        <w:rPr>
          <w:rFonts w:asciiTheme="minorHAnsi" w:hAnsiTheme="minorHAnsi" w:cstheme="minorHAnsi"/>
          <w:sz w:val="22"/>
          <w:szCs w:val="22"/>
        </w:rPr>
        <w:t>e ZH, N. Baňa, B. Štiavnica, ZV</w:t>
      </w:r>
      <w:r>
        <w:rPr>
          <w:rFonts w:asciiTheme="minorHAnsi" w:hAnsiTheme="minorHAnsi" w:cstheme="minorHAnsi"/>
          <w:sz w:val="22"/>
          <w:szCs w:val="22"/>
        </w:rPr>
        <w:tab/>
      </w:r>
      <w:r w:rsidRPr="00F960A9">
        <w:rPr>
          <w:rFonts w:asciiTheme="minorHAnsi" w:hAnsiTheme="minorHAnsi" w:cstheme="minorHAnsi"/>
          <w:sz w:val="22"/>
          <w:szCs w:val="22"/>
        </w:rPr>
        <w:t xml:space="preserve">- </w:t>
      </w:r>
      <w:r>
        <w:rPr>
          <w:rFonts w:asciiTheme="minorHAnsi" w:hAnsiTheme="minorHAnsi" w:cstheme="minorHAnsi"/>
          <w:sz w:val="22"/>
          <w:szCs w:val="22"/>
        </w:rPr>
        <w:t xml:space="preserve">Milan Cabada, +421 </w:t>
      </w:r>
      <w:r w:rsidRPr="00F960A9">
        <w:rPr>
          <w:rFonts w:asciiTheme="minorHAnsi" w:hAnsiTheme="minorHAnsi" w:cstheme="minorHAnsi"/>
          <w:sz w:val="22"/>
          <w:szCs w:val="22"/>
        </w:rPr>
        <w:t>918 543</w:t>
      </w:r>
      <w:r>
        <w:rPr>
          <w:rFonts w:asciiTheme="minorHAnsi" w:hAnsiTheme="minorHAnsi" w:cstheme="minorHAnsi"/>
          <w:sz w:val="22"/>
          <w:szCs w:val="22"/>
        </w:rPr>
        <w:t> </w:t>
      </w:r>
      <w:r w:rsidRPr="00F960A9">
        <w:rPr>
          <w:rFonts w:asciiTheme="minorHAnsi" w:hAnsiTheme="minorHAnsi" w:cstheme="minorHAnsi"/>
          <w:sz w:val="22"/>
          <w:szCs w:val="22"/>
        </w:rPr>
        <w:t>667</w:t>
      </w:r>
      <w:r>
        <w:rPr>
          <w:rFonts w:asciiTheme="minorHAnsi" w:hAnsiTheme="minorHAnsi" w:cstheme="minorHAnsi"/>
          <w:sz w:val="22"/>
          <w:szCs w:val="22"/>
        </w:rPr>
        <w:t>, milan.cabada@bbrsc.sk</w:t>
      </w:r>
    </w:p>
    <w:p w14:paraId="755C8CE8" w14:textId="7D6BFF33" w:rsidR="00F960A9" w:rsidRPr="00F960A9" w:rsidRDefault="00F960A9" w:rsidP="00875161">
      <w:pPr>
        <w:pStyle w:val="Bezriadkovania"/>
        <w:tabs>
          <w:tab w:val="left" w:pos="3402"/>
        </w:tabs>
        <w:spacing w:line="264" w:lineRule="auto"/>
        <w:ind w:left="426"/>
        <w:rPr>
          <w:rFonts w:asciiTheme="minorHAnsi" w:hAnsiTheme="minorHAnsi" w:cstheme="minorHAnsi"/>
          <w:sz w:val="22"/>
          <w:szCs w:val="22"/>
        </w:rPr>
      </w:pPr>
      <w:r w:rsidRPr="00F960A9">
        <w:rPr>
          <w:rFonts w:asciiTheme="minorHAnsi" w:hAnsiTheme="minorHAnsi" w:cstheme="minorHAnsi"/>
          <w:sz w:val="22"/>
          <w:szCs w:val="22"/>
        </w:rPr>
        <w:t>- pre RS, Tornaľa, Hnúšťa, Jelšava</w:t>
      </w:r>
      <w:r w:rsidRPr="00F960A9">
        <w:rPr>
          <w:rFonts w:asciiTheme="minorHAnsi" w:hAnsiTheme="minorHAnsi" w:cstheme="minorHAnsi"/>
          <w:sz w:val="22"/>
          <w:szCs w:val="22"/>
        </w:rPr>
        <w:tab/>
        <w:t xml:space="preserve">- </w:t>
      </w:r>
      <w:r w:rsidR="00896ECB">
        <w:rPr>
          <w:rFonts w:asciiTheme="minorHAnsi" w:hAnsiTheme="minorHAnsi" w:cstheme="minorHAnsi"/>
          <w:sz w:val="22"/>
          <w:szCs w:val="22"/>
        </w:rPr>
        <w:t xml:space="preserve">Ing. </w:t>
      </w:r>
      <w:r w:rsidRPr="00F960A9">
        <w:rPr>
          <w:rFonts w:asciiTheme="minorHAnsi" w:hAnsiTheme="minorHAnsi" w:cstheme="minorHAnsi"/>
          <w:sz w:val="22"/>
          <w:szCs w:val="22"/>
        </w:rPr>
        <w:t>Dušan Habovčík</w:t>
      </w:r>
      <w:r w:rsidR="00875161">
        <w:rPr>
          <w:rFonts w:asciiTheme="minorHAnsi" w:hAnsiTheme="minorHAnsi" w:cstheme="minorHAnsi"/>
          <w:sz w:val="22"/>
          <w:szCs w:val="22"/>
        </w:rPr>
        <w:t>, +421918</w:t>
      </w:r>
      <w:r w:rsidRPr="00F960A9">
        <w:rPr>
          <w:rFonts w:asciiTheme="minorHAnsi" w:hAnsiTheme="minorHAnsi" w:cstheme="minorHAnsi"/>
          <w:sz w:val="22"/>
          <w:szCs w:val="22"/>
        </w:rPr>
        <w:t>543387</w:t>
      </w:r>
      <w:r w:rsidR="00875161">
        <w:rPr>
          <w:rFonts w:asciiTheme="minorHAnsi" w:hAnsiTheme="minorHAnsi" w:cstheme="minorHAnsi"/>
          <w:sz w:val="22"/>
          <w:szCs w:val="22"/>
        </w:rPr>
        <w:t xml:space="preserve">, </w:t>
      </w:r>
      <w:r>
        <w:rPr>
          <w:rFonts w:asciiTheme="minorHAnsi" w:hAnsiTheme="minorHAnsi" w:cstheme="minorHAnsi"/>
          <w:sz w:val="22"/>
          <w:szCs w:val="22"/>
        </w:rPr>
        <w:t>dusan.habovcik@bbrsc.sk</w:t>
      </w:r>
    </w:p>
    <w:p w14:paraId="7A969F95" w14:textId="77777777" w:rsidR="00F960A9" w:rsidRPr="00F960A9" w:rsidRDefault="00F960A9" w:rsidP="00875161">
      <w:pPr>
        <w:pStyle w:val="Bezriadkovania"/>
        <w:tabs>
          <w:tab w:val="left" w:pos="3402"/>
        </w:tabs>
        <w:spacing w:line="264" w:lineRule="auto"/>
        <w:ind w:left="426"/>
        <w:rPr>
          <w:rFonts w:asciiTheme="minorHAnsi" w:hAnsiTheme="minorHAnsi" w:cstheme="minorHAnsi"/>
          <w:sz w:val="22"/>
          <w:szCs w:val="22"/>
        </w:rPr>
      </w:pPr>
      <w:r>
        <w:rPr>
          <w:rFonts w:asciiTheme="minorHAnsi" w:hAnsiTheme="minorHAnsi" w:cstheme="minorHAnsi"/>
          <w:sz w:val="22"/>
          <w:szCs w:val="22"/>
        </w:rPr>
        <w:t>- pre LC, PT</w:t>
      </w:r>
      <w:r>
        <w:rPr>
          <w:rFonts w:asciiTheme="minorHAnsi" w:hAnsiTheme="minorHAnsi" w:cstheme="minorHAnsi"/>
          <w:sz w:val="22"/>
          <w:szCs w:val="22"/>
        </w:rPr>
        <w:tab/>
        <w:t xml:space="preserve">- Bc. Tibor Szabó, +421 </w:t>
      </w:r>
      <w:r w:rsidRPr="00F960A9">
        <w:rPr>
          <w:rFonts w:asciiTheme="minorHAnsi" w:hAnsiTheme="minorHAnsi" w:cstheme="minorHAnsi"/>
          <w:sz w:val="22"/>
          <w:szCs w:val="22"/>
        </w:rPr>
        <w:t>907 823</w:t>
      </w:r>
      <w:r>
        <w:rPr>
          <w:rFonts w:asciiTheme="minorHAnsi" w:hAnsiTheme="minorHAnsi" w:cstheme="minorHAnsi"/>
          <w:sz w:val="22"/>
          <w:szCs w:val="22"/>
        </w:rPr>
        <w:t> </w:t>
      </w:r>
      <w:r w:rsidRPr="00F960A9">
        <w:rPr>
          <w:rFonts w:asciiTheme="minorHAnsi" w:hAnsiTheme="minorHAnsi" w:cstheme="minorHAnsi"/>
          <w:sz w:val="22"/>
          <w:szCs w:val="22"/>
        </w:rPr>
        <w:t>791</w:t>
      </w:r>
      <w:r>
        <w:rPr>
          <w:rFonts w:asciiTheme="minorHAnsi" w:hAnsiTheme="minorHAnsi" w:cstheme="minorHAnsi"/>
          <w:sz w:val="22"/>
          <w:szCs w:val="22"/>
        </w:rPr>
        <w:t>, tibor.szabo@bbrsc.sk</w:t>
      </w:r>
    </w:p>
    <w:p w14:paraId="7F750858" w14:textId="77777777" w:rsidR="00F960A9" w:rsidRPr="00F960A9" w:rsidRDefault="00F960A9" w:rsidP="00875161">
      <w:pPr>
        <w:pStyle w:val="Bezriadkovania"/>
        <w:tabs>
          <w:tab w:val="left" w:pos="3402"/>
        </w:tabs>
        <w:spacing w:line="264" w:lineRule="auto"/>
        <w:ind w:left="426"/>
        <w:rPr>
          <w:rFonts w:asciiTheme="minorHAnsi" w:hAnsiTheme="minorHAnsi" w:cstheme="minorHAnsi"/>
          <w:sz w:val="22"/>
          <w:szCs w:val="22"/>
        </w:rPr>
      </w:pPr>
      <w:r>
        <w:rPr>
          <w:rFonts w:asciiTheme="minorHAnsi" w:hAnsiTheme="minorHAnsi" w:cstheme="minorHAnsi"/>
          <w:sz w:val="22"/>
          <w:szCs w:val="22"/>
        </w:rPr>
        <w:t>- pre VK, Čebovce, KA</w:t>
      </w:r>
      <w:r>
        <w:rPr>
          <w:rFonts w:asciiTheme="minorHAnsi" w:hAnsiTheme="minorHAnsi" w:cstheme="minorHAnsi"/>
          <w:sz w:val="22"/>
          <w:szCs w:val="22"/>
        </w:rPr>
        <w:tab/>
      </w:r>
      <w:r w:rsidRPr="00F960A9">
        <w:rPr>
          <w:rFonts w:asciiTheme="minorHAnsi" w:hAnsiTheme="minorHAnsi" w:cstheme="minorHAnsi"/>
          <w:sz w:val="22"/>
          <w:szCs w:val="22"/>
        </w:rPr>
        <w:t xml:space="preserve">- </w:t>
      </w:r>
      <w:r>
        <w:rPr>
          <w:rFonts w:asciiTheme="minorHAnsi" w:hAnsiTheme="minorHAnsi" w:cstheme="minorHAnsi"/>
          <w:sz w:val="22"/>
          <w:szCs w:val="22"/>
        </w:rPr>
        <w:t xml:space="preserve">Peter Kuvik, +421 </w:t>
      </w:r>
      <w:r w:rsidRPr="00F960A9">
        <w:rPr>
          <w:rFonts w:asciiTheme="minorHAnsi" w:hAnsiTheme="minorHAnsi" w:cstheme="minorHAnsi"/>
          <w:sz w:val="22"/>
          <w:szCs w:val="22"/>
        </w:rPr>
        <w:t>918 543</w:t>
      </w:r>
      <w:r>
        <w:rPr>
          <w:rFonts w:asciiTheme="minorHAnsi" w:hAnsiTheme="minorHAnsi" w:cstheme="minorHAnsi"/>
          <w:sz w:val="22"/>
          <w:szCs w:val="22"/>
        </w:rPr>
        <w:t> </w:t>
      </w:r>
      <w:r w:rsidRPr="00F960A9">
        <w:rPr>
          <w:rFonts w:asciiTheme="minorHAnsi" w:hAnsiTheme="minorHAnsi" w:cstheme="minorHAnsi"/>
          <w:sz w:val="22"/>
          <w:szCs w:val="22"/>
        </w:rPr>
        <w:t>502</w:t>
      </w:r>
      <w:r>
        <w:rPr>
          <w:rFonts w:asciiTheme="minorHAnsi" w:hAnsiTheme="minorHAnsi" w:cstheme="minorHAnsi"/>
          <w:sz w:val="22"/>
          <w:szCs w:val="22"/>
        </w:rPr>
        <w:t>, peter.kuvik@bbrsc.sk</w:t>
      </w:r>
    </w:p>
    <w:p w14:paraId="47CE037E" w14:textId="77777777" w:rsidR="00F960A9" w:rsidRDefault="00F960A9" w:rsidP="008315A9">
      <w:pPr>
        <w:pStyle w:val="Bezriadkovania"/>
        <w:spacing w:line="264" w:lineRule="auto"/>
        <w:ind w:left="720"/>
      </w:pPr>
    </w:p>
    <w:p w14:paraId="4568C56D" w14:textId="77777777" w:rsidR="00F960A9" w:rsidRPr="0000585D" w:rsidRDefault="00F960A9" w:rsidP="008315A9">
      <w:pPr>
        <w:pStyle w:val="Style4"/>
        <w:numPr>
          <w:ilvl w:val="0"/>
          <w:numId w:val="22"/>
        </w:numPr>
        <w:shd w:val="clear" w:color="auto" w:fill="auto"/>
        <w:spacing w:after="0" w:line="264" w:lineRule="auto"/>
        <w:ind w:left="426" w:hanging="426"/>
        <w:jc w:val="both"/>
        <w:rPr>
          <w:rStyle w:val="CharStyle8"/>
          <w:rFonts w:cstheme="minorHAnsi"/>
          <w:b w:val="0"/>
          <w:color w:val="000000"/>
        </w:rPr>
      </w:pPr>
      <w:r w:rsidRPr="0000585D">
        <w:rPr>
          <w:rStyle w:val="CharStyle8"/>
          <w:rFonts w:cstheme="minorHAnsi"/>
          <w:b w:val="0"/>
          <w:color w:val="000000"/>
        </w:rPr>
        <w:t xml:space="preserve">Zodpovedná osoba Predávajúceho: </w:t>
      </w:r>
    </w:p>
    <w:p w14:paraId="5F6AB977" w14:textId="77777777" w:rsidR="00F960A9" w:rsidRPr="00BA022B" w:rsidRDefault="00F960A9" w:rsidP="008315A9">
      <w:pPr>
        <w:pStyle w:val="Style4"/>
        <w:pBdr>
          <w:top w:val="single" w:sz="4" w:space="1" w:color="auto"/>
          <w:left w:val="single" w:sz="4" w:space="13" w:color="auto"/>
          <w:bottom w:val="single" w:sz="4" w:space="1" w:color="auto"/>
          <w:right w:val="single" w:sz="4" w:space="4" w:color="auto"/>
        </w:pBdr>
        <w:shd w:val="clear" w:color="auto" w:fill="auto"/>
        <w:spacing w:after="0" w:line="264" w:lineRule="auto"/>
        <w:ind w:left="720" w:firstLine="0"/>
        <w:jc w:val="both"/>
        <w:rPr>
          <w:rStyle w:val="CharStyle8"/>
          <w:rFonts w:cstheme="minorHAnsi"/>
          <w:b w:val="0"/>
          <w:color w:val="000000"/>
        </w:rPr>
      </w:pPr>
      <w:r w:rsidRPr="00BA022B">
        <w:rPr>
          <w:rStyle w:val="CharStyle8"/>
          <w:rFonts w:cstheme="minorHAnsi"/>
          <w:color w:val="000000"/>
        </w:rPr>
        <w:t>Meno a Priezvisko:</w:t>
      </w:r>
      <w:r>
        <w:rPr>
          <w:rStyle w:val="CharStyle8"/>
          <w:rFonts w:cstheme="minorHAnsi"/>
          <w:color w:val="000000"/>
        </w:rPr>
        <w:t xml:space="preserve">  </w:t>
      </w:r>
    </w:p>
    <w:p w14:paraId="1C5A0664" w14:textId="77777777" w:rsidR="00F960A9" w:rsidRDefault="00F960A9" w:rsidP="008315A9">
      <w:pPr>
        <w:pStyle w:val="Style4"/>
        <w:pBdr>
          <w:top w:val="single" w:sz="4" w:space="1" w:color="auto"/>
          <w:left w:val="single" w:sz="4" w:space="13" w:color="auto"/>
          <w:bottom w:val="single" w:sz="4" w:space="1" w:color="auto"/>
          <w:right w:val="single" w:sz="4" w:space="4" w:color="auto"/>
        </w:pBdr>
        <w:shd w:val="clear" w:color="auto" w:fill="auto"/>
        <w:spacing w:after="0" w:line="264" w:lineRule="auto"/>
        <w:ind w:left="720" w:firstLine="0"/>
        <w:jc w:val="both"/>
        <w:rPr>
          <w:rStyle w:val="CharStyle8"/>
          <w:rFonts w:cstheme="minorHAnsi"/>
          <w:b w:val="0"/>
          <w:color w:val="000000"/>
        </w:rPr>
      </w:pPr>
      <w:r w:rsidRPr="00BA022B">
        <w:rPr>
          <w:rStyle w:val="CharStyle8"/>
          <w:rFonts w:cstheme="minorHAnsi"/>
          <w:color w:val="000000"/>
        </w:rPr>
        <w:t xml:space="preserve">Tel.: </w:t>
      </w:r>
      <w:r>
        <w:rPr>
          <w:rStyle w:val="CharStyle8"/>
          <w:rFonts w:cstheme="minorHAnsi"/>
          <w:color w:val="000000"/>
        </w:rPr>
        <w:t xml:space="preserve">                           </w:t>
      </w:r>
    </w:p>
    <w:p w14:paraId="44B3DCFB" w14:textId="77777777" w:rsidR="00F960A9" w:rsidRPr="00F960A9" w:rsidRDefault="00F960A9" w:rsidP="008315A9">
      <w:pPr>
        <w:pStyle w:val="Style4"/>
        <w:pBdr>
          <w:top w:val="single" w:sz="4" w:space="1" w:color="auto"/>
          <w:left w:val="single" w:sz="4" w:space="13" w:color="auto"/>
          <w:bottom w:val="single" w:sz="4" w:space="1" w:color="auto"/>
          <w:right w:val="single" w:sz="4" w:space="4" w:color="auto"/>
        </w:pBdr>
        <w:shd w:val="clear" w:color="auto" w:fill="auto"/>
        <w:spacing w:after="0" w:line="264" w:lineRule="auto"/>
        <w:ind w:left="720" w:firstLine="0"/>
        <w:jc w:val="both"/>
        <w:rPr>
          <w:rFonts w:cstheme="minorHAnsi"/>
          <w:b/>
          <w:bCs/>
          <w:color w:val="000000"/>
          <w:sz w:val="22"/>
          <w:szCs w:val="22"/>
        </w:rPr>
      </w:pPr>
      <w:r w:rsidRPr="00BA022B">
        <w:rPr>
          <w:rStyle w:val="CharStyle8"/>
          <w:rFonts w:cstheme="minorHAnsi"/>
          <w:color w:val="000000"/>
        </w:rPr>
        <w:t>E</w:t>
      </w:r>
      <w:r>
        <w:rPr>
          <w:rStyle w:val="CharStyle8"/>
          <w:rFonts w:cstheme="minorHAnsi"/>
          <w:color w:val="000000"/>
        </w:rPr>
        <w:t>-</w:t>
      </w:r>
      <w:r w:rsidRPr="00BA022B">
        <w:rPr>
          <w:rStyle w:val="CharStyle8"/>
          <w:rFonts w:cstheme="minorHAnsi"/>
          <w:color w:val="000000"/>
        </w:rPr>
        <w:t>mail:</w:t>
      </w:r>
      <w:r w:rsidRPr="00BA022B">
        <w:rPr>
          <w:rStyle w:val="CharStyle8"/>
          <w:rFonts w:cstheme="minorHAnsi"/>
          <w:color w:val="000000"/>
        </w:rPr>
        <w:tab/>
      </w:r>
      <w:r w:rsidRPr="003428F4">
        <w:rPr>
          <w:rStyle w:val="CharStyle8"/>
          <w:rFonts w:cstheme="minorHAnsi"/>
          <w:color w:val="000000"/>
        </w:rPr>
        <w:t xml:space="preserve"> </w:t>
      </w:r>
      <w:r w:rsidRPr="003428F4">
        <w:rPr>
          <w:rStyle w:val="CharStyle8"/>
          <w:rFonts w:cstheme="minorHAnsi"/>
          <w:color w:val="000000"/>
        </w:rPr>
        <w:tab/>
      </w:r>
      <w:r>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43315AEE"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14:paraId="577A3CD1"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Po odovzdaní tovaru v mieste plnenia sa tovar stáva majetkom kupujúceho.</w:t>
      </w:r>
    </w:p>
    <w:p w14:paraId="077C0E66"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Kupujúci si vyhradzuje právo vykonávať kontroly druhu, množstva a kvality dodaného tovaru.</w:t>
      </w:r>
    </w:p>
    <w:p w14:paraId="3D4104D2"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0262B4C0"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 xml:space="preserve">Predávajúci poskytuje záručnú dobu na tovar v trvaní 24 mesiacov. </w:t>
      </w:r>
    </w:p>
    <w:p w14:paraId="1FBCCFAB"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 xml:space="preserve">Počas záručnej doby má kupujúci právo požadovať náhradnú dodávku tovaru za tovar vadný. Predávajúci je povinný vadný tovar vymeniť za nový tovar bez vád. </w:t>
      </w:r>
    </w:p>
    <w:p w14:paraId="29778327"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Predávajúci zodpovedá za všetky škody na predmete kúpy až do jeho prevzatia kupujúcim v mieste plnenia.</w:t>
      </w:r>
    </w:p>
    <w:p w14:paraId="68EF4A34" w14:textId="77777777" w:rsidR="004D6774" w:rsidRPr="004D6774" w:rsidRDefault="004D6774" w:rsidP="008315A9">
      <w:pPr>
        <w:pStyle w:val="Style4"/>
        <w:numPr>
          <w:ilvl w:val="0"/>
          <w:numId w:val="22"/>
        </w:numPr>
        <w:shd w:val="clear" w:color="auto" w:fill="auto"/>
        <w:spacing w:after="0" w:line="264" w:lineRule="auto"/>
        <w:ind w:left="426" w:hanging="426"/>
        <w:jc w:val="both"/>
        <w:rPr>
          <w:rFonts w:ascii="Calibri" w:hAnsi="Calibri" w:cs="Calibri"/>
          <w:b/>
          <w:sz w:val="22"/>
          <w:szCs w:val="22"/>
        </w:rPr>
      </w:pPr>
      <w:r w:rsidRPr="004D6774">
        <w:rPr>
          <w:rStyle w:val="CharStyle15"/>
          <w:rFonts w:ascii="Calibri" w:hAnsi="Calibri" w:cs="Calibri"/>
          <w:b w:val="0"/>
          <w:color w:val="000000"/>
          <w:sz w:val="22"/>
          <w:szCs w:val="22"/>
        </w:rPr>
        <w:t>Predávajúci prehlasuje, že tovar nie je zaťažený právami tretích osôb.</w:t>
      </w:r>
    </w:p>
    <w:bookmarkEnd w:id="2"/>
    <w:p w14:paraId="3EFEA154" w14:textId="77777777" w:rsidR="006053A8" w:rsidRPr="00B22D0B" w:rsidRDefault="006053A8" w:rsidP="008315A9">
      <w:pPr>
        <w:pStyle w:val="Style4"/>
        <w:shd w:val="clear" w:color="auto" w:fill="auto"/>
        <w:spacing w:after="0" w:line="264" w:lineRule="auto"/>
        <w:ind w:firstLine="0"/>
        <w:jc w:val="both"/>
        <w:rPr>
          <w:rStyle w:val="CharStyle8"/>
          <w:rFonts w:ascii="Times New Roman" w:hAnsi="Times New Roman" w:cstheme="minorHAnsi"/>
          <w:b w:val="0"/>
          <w:color w:val="000000"/>
          <w:lang w:eastAsia="sk-SK"/>
        </w:rPr>
      </w:pPr>
    </w:p>
    <w:p w14:paraId="497FF7B2" w14:textId="77777777" w:rsidR="00F960A9" w:rsidRPr="00F960A9" w:rsidRDefault="00F960A9" w:rsidP="008315A9">
      <w:pPr>
        <w:pStyle w:val="Style19"/>
        <w:keepNext/>
        <w:keepLines/>
        <w:shd w:val="clear" w:color="auto" w:fill="auto"/>
        <w:spacing w:before="0" w:line="264" w:lineRule="auto"/>
        <w:ind w:left="4360" w:hanging="4360"/>
        <w:rPr>
          <w:rFonts w:ascii="Calibri" w:hAnsi="Calibri" w:cs="Calibri"/>
          <w:b w:val="0"/>
        </w:rPr>
      </w:pPr>
      <w:bookmarkStart w:id="3" w:name="bookmark12"/>
      <w:bookmarkStart w:id="4" w:name="bookmark11"/>
      <w:r w:rsidRPr="00F960A9">
        <w:rPr>
          <w:rStyle w:val="CharStyle20"/>
          <w:rFonts w:ascii="Calibri" w:hAnsi="Calibri" w:cs="Calibri"/>
          <w:b/>
          <w:color w:val="000000"/>
        </w:rPr>
        <w:t>VI.</w:t>
      </w:r>
      <w:bookmarkEnd w:id="3"/>
    </w:p>
    <w:p w14:paraId="4D4E3BE2" w14:textId="77777777" w:rsidR="00F960A9" w:rsidRPr="00F960A9" w:rsidRDefault="00F960A9" w:rsidP="008315A9">
      <w:pPr>
        <w:pStyle w:val="Style19"/>
        <w:keepNext/>
        <w:keepLines/>
        <w:shd w:val="clear" w:color="auto" w:fill="auto"/>
        <w:spacing w:before="0" w:line="264" w:lineRule="auto"/>
        <w:rPr>
          <w:rStyle w:val="CharStyle20"/>
          <w:rFonts w:ascii="Calibri" w:hAnsi="Calibri" w:cs="Calibri"/>
          <w:b/>
          <w:color w:val="000000"/>
        </w:rPr>
      </w:pPr>
      <w:bookmarkStart w:id="5" w:name="bookmark13"/>
      <w:r w:rsidRPr="00F960A9">
        <w:rPr>
          <w:rStyle w:val="CharStyle20"/>
          <w:rFonts w:ascii="Calibri" w:hAnsi="Calibri" w:cs="Calibri"/>
          <w:b/>
          <w:color w:val="000000"/>
        </w:rPr>
        <w:t>Platobné podmienky a fakturácia</w:t>
      </w:r>
      <w:bookmarkEnd w:id="5"/>
    </w:p>
    <w:p w14:paraId="4D5C2D3C" w14:textId="77777777" w:rsidR="00F960A9" w:rsidRPr="00204894" w:rsidRDefault="00F960A9" w:rsidP="008315A9">
      <w:pPr>
        <w:pStyle w:val="Style4"/>
        <w:numPr>
          <w:ilvl w:val="0"/>
          <w:numId w:val="23"/>
        </w:numPr>
        <w:shd w:val="clear" w:color="auto" w:fill="auto"/>
        <w:spacing w:after="0" w:line="264" w:lineRule="auto"/>
        <w:ind w:left="426" w:hanging="426"/>
        <w:jc w:val="left"/>
        <w:rPr>
          <w:rFonts w:ascii="Calibri" w:hAnsi="Calibri" w:cs="Calibri"/>
          <w:b/>
          <w:sz w:val="22"/>
          <w:szCs w:val="22"/>
        </w:rPr>
      </w:pPr>
      <w:r w:rsidRPr="00204894">
        <w:rPr>
          <w:rStyle w:val="CharStyle15"/>
          <w:rFonts w:ascii="Calibri" w:hAnsi="Calibri" w:cs="Calibri"/>
          <w:b w:val="0"/>
          <w:color w:val="000000"/>
          <w:sz w:val="22"/>
          <w:szCs w:val="22"/>
        </w:rPr>
        <w:t>Kupujúci neposkytuje finančný preddavok ani zálohu na kúpnu cenu.</w:t>
      </w:r>
    </w:p>
    <w:p w14:paraId="6440325B" w14:textId="77777777" w:rsidR="00F960A9" w:rsidRDefault="00F960A9" w:rsidP="008315A9">
      <w:pPr>
        <w:pStyle w:val="Style4"/>
        <w:numPr>
          <w:ilvl w:val="0"/>
          <w:numId w:val="23"/>
        </w:numPr>
        <w:shd w:val="clear" w:color="auto" w:fill="auto"/>
        <w:spacing w:after="0" w:line="264" w:lineRule="auto"/>
        <w:ind w:left="426" w:hanging="426"/>
        <w:jc w:val="both"/>
        <w:rPr>
          <w:rFonts w:ascii="Calibri" w:hAnsi="Calibri" w:cs="Calibri"/>
          <w:b/>
          <w:sz w:val="22"/>
          <w:szCs w:val="22"/>
        </w:rPr>
      </w:pPr>
      <w:r w:rsidRPr="00A377F5">
        <w:rPr>
          <w:rFonts w:ascii="Calibri" w:hAnsi="Calibri" w:cs="Calibri"/>
          <w:sz w:val="22"/>
          <w:szCs w:val="22"/>
        </w:rPr>
        <w:t>Predávajúci vyhlasuje, že kúpna cena podľa Prílohy č. 1 a prílohy č. 2 Zmluvy je úplná, maximálna a záväzná, že zahŕňa všetky náklady predávajúceho ním vynaložené až do doby dodania tovaru kupujúcemu.</w:t>
      </w:r>
    </w:p>
    <w:p w14:paraId="0DD8CBEA" w14:textId="77777777" w:rsidR="00F960A9" w:rsidRDefault="00F960A9" w:rsidP="008315A9">
      <w:pPr>
        <w:pStyle w:val="Style4"/>
        <w:numPr>
          <w:ilvl w:val="0"/>
          <w:numId w:val="23"/>
        </w:numPr>
        <w:shd w:val="clear" w:color="auto" w:fill="auto"/>
        <w:spacing w:after="0" w:line="264" w:lineRule="auto"/>
        <w:ind w:left="426" w:hanging="426"/>
        <w:jc w:val="both"/>
        <w:rPr>
          <w:rFonts w:ascii="Calibri" w:hAnsi="Calibri" w:cs="Calibri"/>
          <w:b/>
          <w:sz w:val="22"/>
          <w:szCs w:val="22"/>
        </w:rPr>
      </w:pPr>
      <w:r w:rsidRPr="00A377F5">
        <w:rPr>
          <w:rFonts w:ascii="Calibri" w:hAnsi="Calibri" w:cs="Calibr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51139757" w14:textId="77777777" w:rsidR="00F960A9" w:rsidRPr="00204894" w:rsidRDefault="00F960A9" w:rsidP="008315A9">
      <w:pPr>
        <w:pStyle w:val="Style4"/>
        <w:numPr>
          <w:ilvl w:val="0"/>
          <w:numId w:val="23"/>
        </w:numPr>
        <w:shd w:val="clear" w:color="auto" w:fill="auto"/>
        <w:spacing w:after="0" w:line="264" w:lineRule="auto"/>
        <w:ind w:left="426" w:hanging="426"/>
        <w:jc w:val="both"/>
        <w:rPr>
          <w:rStyle w:val="CharStyle15"/>
          <w:rFonts w:ascii="Calibri" w:hAnsi="Calibri" w:cs="Calibri"/>
          <w:b w:val="0"/>
          <w:bCs w:val="0"/>
          <w:sz w:val="22"/>
          <w:szCs w:val="22"/>
        </w:rPr>
      </w:pPr>
      <w:r w:rsidRPr="00A377F5">
        <w:rPr>
          <w:rFonts w:ascii="Calibri" w:hAnsi="Calibri" w:cs="Calibri"/>
          <w:sz w:val="22"/>
          <w:szCs w:val="22"/>
          <w:lang w:eastAsia="cs-CZ"/>
        </w:rPr>
        <w:t>Podkladom pre úhradu kúpnej ceny bude faktúra</w:t>
      </w:r>
      <w:r w:rsidRPr="00A377F5">
        <w:rPr>
          <w:rFonts w:ascii="Calibri" w:hAnsi="Calibri" w:cs="Calibri"/>
          <w:b/>
          <w:sz w:val="22"/>
          <w:szCs w:val="22"/>
          <w:lang w:eastAsia="cs-CZ"/>
        </w:rPr>
        <w:t xml:space="preserve"> </w:t>
      </w:r>
      <w:r w:rsidRPr="00A377F5">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204894">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14:paraId="77A1BB72" w14:textId="77777777" w:rsidR="00F960A9" w:rsidRDefault="00F960A9" w:rsidP="008315A9">
      <w:pPr>
        <w:pStyle w:val="Style4"/>
        <w:numPr>
          <w:ilvl w:val="0"/>
          <w:numId w:val="23"/>
        </w:numPr>
        <w:shd w:val="clear" w:color="auto" w:fill="auto"/>
        <w:spacing w:after="0" w:line="264" w:lineRule="auto"/>
        <w:ind w:left="426" w:hanging="426"/>
        <w:jc w:val="both"/>
        <w:rPr>
          <w:rFonts w:ascii="Calibri" w:hAnsi="Calibri" w:cs="Calibri"/>
          <w:b/>
          <w:sz w:val="22"/>
          <w:szCs w:val="22"/>
        </w:rPr>
      </w:pPr>
      <w:r w:rsidRPr="00A377F5">
        <w:rPr>
          <w:rFonts w:ascii="Calibri" w:hAnsi="Calibri" w:cs="Calibri"/>
          <w:sz w:val="22"/>
          <w:szCs w:val="22"/>
          <w:lang w:eastAsia="cs-CZ"/>
        </w:rPr>
        <w:t>Splatnosť faktúry je 30 dní od dňa doporučeného/osobného doručenia faktúry do podateľne objednávateľa.</w:t>
      </w:r>
    </w:p>
    <w:p w14:paraId="12A0F243" w14:textId="77777777" w:rsidR="00F960A9" w:rsidRPr="00A377F5" w:rsidRDefault="00F960A9" w:rsidP="008315A9">
      <w:pPr>
        <w:pStyle w:val="Style4"/>
        <w:numPr>
          <w:ilvl w:val="0"/>
          <w:numId w:val="23"/>
        </w:numPr>
        <w:shd w:val="clear" w:color="auto" w:fill="auto"/>
        <w:spacing w:after="0" w:line="264" w:lineRule="auto"/>
        <w:ind w:left="426" w:hanging="426"/>
        <w:jc w:val="both"/>
        <w:rPr>
          <w:rFonts w:ascii="Calibri" w:hAnsi="Calibri" w:cs="Calibri"/>
          <w:b/>
          <w:sz w:val="22"/>
          <w:szCs w:val="22"/>
        </w:rPr>
      </w:pPr>
      <w:r w:rsidRPr="00A377F5">
        <w:rPr>
          <w:rFonts w:ascii="Calibri" w:hAnsi="Calibri" w:cs="Calibri"/>
          <w:sz w:val="22"/>
          <w:szCs w:val="22"/>
          <w:lang w:eastAsia="cs-CZ"/>
        </w:rPr>
        <w:t>Zmluvné strany vzájomne dohodli nasledovné podmienky fakturácie:</w:t>
      </w:r>
    </w:p>
    <w:p w14:paraId="437AB2E8" w14:textId="77777777" w:rsidR="00F960A9" w:rsidRPr="00430CCF" w:rsidRDefault="00F960A9" w:rsidP="008315A9">
      <w:pPr>
        <w:pStyle w:val="Style4"/>
        <w:numPr>
          <w:ilvl w:val="0"/>
          <w:numId w:val="26"/>
        </w:numPr>
        <w:shd w:val="clear" w:color="auto" w:fill="auto"/>
        <w:spacing w:after="0" w:line="264" w:lineRule="auto"/>
        <w:ind w:left="709" w:hanging="283"/>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14:paraId="552E3B75" w14:textId="77777777" w:rsidR="00F960A9" w:rsidRPr="00204894" w:rsidRDefault="00F960A9" w:rsidP="008315A9">
      <w:pPr>
        <w:pStyle w:val="Style4"/>
        <w:numPr>
          <w:ilvl w:val="0"/>
          <w:numId w:val="26"/>
        </w:numPr>
        <w:shd w:val="clear" w:color="auto" w:fill="auto"/>
        <w:spacing w:after="0" w:line="264" w:lineRule="auto"/>
        <w:ind w:left="709" w:hanging="283"/>
        <w:jc w:val="both"/>
        <w:rPr>
          <w:rStyle w:val="CharStyle15"/>
          <w:rFonts w:ascii="Calibri" w:hAnsi="Calibri" w:cs="Calibri"/>
          <w:b w:val="0"/>
          <w:sz w:val="22"/>
          <w:szCs w:val="22"/>
        </w:rPr>
      </w:pPr>
      <w:r w:rsidRPr="00204894">
        <w:rPr>
          <w:rStyle w:val="CharStyle15"/>
          <w:rFonts w:ascii="Calibri" w:hAnsi="Calibri" w:cs="Calibri"/>
          <w:b w:val="0"/>
          <w:color w:val="000000"/>
          <w:sz w:val="22"/>
          <w:szCs w:val="22"/>
        </w:rPr>
        <w:t xml:space="preserve">Dodací list musí byť neoddeliteľnou súčasťou faktúry, </w:t>
      </w:r>
    </w:p>
    <w:p w14:paraId="69ABD4CA" w14:textId="77777777" w:rsidR="00F960A9" w:rsidRPr="004F1E14" w:rsidRDefault="00F960A9" w:rsidP="008315A9">
      <w:pPr>
        <w:pStyle w:val="Style4"/>
        <w:numPr>
          <w:ilvl w:val="0"/>
          <w:numId w:val="26"/>
        </w:numPr>
        <w:shd w:val="clear" w:color="auto" w:fill="auto"/>
        <w:spacing w:after="0" w:line="264" w:lineRule="auto"/>
        <w:ind w:left="709" w:hanging="283"/>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14:paraId="000F28B2" w14:textId="77777777" w:rsidR="00F960A9" w:rsidRDefault="00F960A9" w:rsidP="008315A9">
      <w:pPr>
        <w:pStyle w:val="Odsekzoznamu"/>
        <w:widowControl w:val="0"/>
        <w:numPr>
          <w:ilvl w:val="0"/>
          <w:numId w:val="23"/>
        </w:numPr>
        <w:tabs>
          <w:tab w:val="left" w:pos="7088"/>
        </w:tabs>
        <w:spacing w:after="0" w:line="264" w:lineRule="auto"/>
        <w:ind w:left="426" w:hanging="426"/>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5E77A6">
        <w:rPr>
          <w:rFonts w:cs="Calibri"/>
        </w:rPr>
        <w:t>2</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w:t>
      </w:r>
      <w:r w:rsidRPr="004F1E14">
        <w:rPr>
          <w:rFonts w:cs="Calibri"/>
        </w:rPr>
        <w:lastRenderedPageBreak/>
        <w:t xml:space="preserve">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6098E9F0" w14:textId="77777777" w:rsidR="00F960A9" w:rsidRDefault="00F960A9" w:rsidP="008315A9">
      <w:pPr>
        <w:pStyle w:val="Odsekzoznamu"/>
        <w:widowControl w:val="0"/>
        <w:numPr>
          <w:ilvl w:val="0"/>
          <w:numId w:val="23"/>
        </w:numPr>
        <w:tabs>
          <w:tab w:val="left" w:pos="7088"/>
        </w:tabs>
        <w:spacing w:after="0" w:line="264" w:lineRule="auto"/>
        <w:ind w:left="426" w:hanging="426"/>
        <w:contextualSpacing w:val="0"/>
        <w:jc w:val="both"/>
        <w:rPr>
          <w:rFonts w:cs="Calibri"/>
          <w:lang w:eastAsia="cs-CZ"/>
        </w:rPr>
      </w:pPr>
      <w:r w:rsidRPr="00A377F5">
        <w:rPr>
          <w:rFonts w:cs="Calibri"/>
          <w:lang w:eastAsia="cs-CZ"/>
        </w:rPr>
        <w:t xml:space="preserve">Faktúra sa považuje za zaplatenú dňom pripísania úhrady na účet predávajúceho. </w:t>
      </w:r>
    </w:p>
    <w:p w14:paraId="65537BA5" w14:textId="77777777" w:rsidR="00F960A9" w:rsidRDefault="00F960A9" w:rsidP="008315A9">
      <w:pPr>
        <w:pStyle w:val="Odsekzoznamu"/>
        <w:widowControl w:val="0"/>
        <w:numPr>
          <w:ilvl w:val="0"/>
          <w:numId w:val="23"/>
        </w:numPr>
        <w:tabs>
          <w:tab w:val="left" w:pos="7088"/>
        </w:tabs>
        <w:spacing w:after="0" w:line="264" w:lineRule="auto"/>
        <w:ind w:left="426" w:hanging="426"/>
        <w:contextualSpacing w:val="0"/>
        <w:jc w:val="both"/>
        <w:rPr>
          <w:rFonts w:cs="Calibri"/>
          <w:lang w:eastAsia="cs-CZ"/>
        </w:rPr>
      </w:pPr>
      <w:r w:rsidRPr="00A377F5">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4EBB6027" w14:textId="77777777" w:rsidR="00F960A9" w:rsidRPr="00A377F5" w:rsidRDefault="00F960A9" w:rsidP="008315A9">
      <w:pPr>
        <w:pStyle w:val="Odsekzoznamu"/>
        <w:widowControl w:val="0"/>
        <w:numPr>
          <w:ilvl w:val="0"/>
          <w:numId w:val="23"/>
        </w:numPr>
        <w:tabs>
          <w:tab w:val="left" w:pos="7088"/>
        </w:tabs>
        <w:spacing w:after="0" w:line="264" w:lineRule="auto"/>
        <w:ind w:left="426" w:hanging="426"/>
        <w:contextualSpacing w:val="0"/>
        <w:jc w:val="both"/>
        <w:rPr>
          <w:rFonts w:cs="Calibri"/>
          <w:lang w:eastAsia="cs-CZ"/>
        </w:rPr>
      </w:pPr>
      <w:r w:rsidRPr="00A377F5">
        <w:rPr>
          <w:rFonts w:cs="Calibri"/>
        </w:rPr>
        <w:t>Zmluvné strany sa dohodli, v rozsahu v akom to právne predpisy pripúšťajú, že vylučujú právo predávajúceho započítať akúkoľvek jeho pohľadávku voči kupujúcemu oproti akejkoľvek pohľadávke kupujúceho.</w:t>
      </w:r>
    </w:p>
    <w:p w14:paraId="7E33C90B" w14:textId="77777777" w:rsidR="00F960A9" w:rsidRPr="008315A9" w:rsidRDefault="00F960A9" w:rsidP="008315A9">
      <w:pPr>
        <w:pStyle w:val="Style2"/>
        <w:shd w:val="clear" w:color="auto" w:fill="auto"/>
        <w:spacing w:before="0" w:line="264" w:lineRule="auto"/>
        <w:ind w:left="4300" w:hanging="4300"/>
        <w:rPr>
          <w:rFonts w:cstheme="minorHAnsi"/>
          <w:b/>
          <w:sz w:val="22"/>
          <w:szCs w:val="22"/>
        </w:rPr>
      </w:pPr>
      <w:r w:rsidRPr="008315A9">
        <w:rPr>
          <w:rStyle w:val="CharStyle18"/>
          <w:rFonts w:cstheme="minorHAnsi"/>
          <w:color w:val="000000"/>
          <w:sz w:val="22"/>
          <w:szCs w:val="22"/>
        </w:rPr>
        <w:t>VII.</w:t>
      </w:r>
    </w:p>
    <w:p w14:paraId="23B498FE" w14:textId="77777777" w:rsidR="00F960A9" w:rsidRPr="008315A9" w:rsidRDefault="00F960A9" w:rsidP="008315A9">
      <w:pPr>
        <w:pStyle w:val="Style19"/>
        <w:keepNext/>
        <w:keepLines/>
        <w:shd w:val="clear" w:color="auto" w:fill="auto"/>
        <w:spacing w:before="0" w:line="264" w:lineRule="auto"/>
        <w:rPr>
          <w:rStyle w:val="CharStyle20"/>
          <w:rFonts w:cstheme="minorHAnsi"/>
          <w:b/>
          <w:color w:val="000000"/>
        </w:rPr>
      </w:pPr>
      <w:r w:rsidRPr="008315A9">
        <w:rPr>
          <w:rStyle w:val="CharStyle20"/>
          <w:rFonts w:cstheme="minorHAnsi"/>
          <w:b/>
          <w:color w:val="000000"/>
        </w:rPr>
        <w:t>Porušenie zmluvných podmienok</w:t>
      </w:r>
    </w:p>
    <w:p w14:paraId="625E14A0" w14:textId="77777777" w:rsidR="00F960A9" w:rsidRPr="008315A9" w:rsidRDefault="00F960A9" w:rsidP="008315A9">
      <w:pPr>
        <w:pStyle w:val="Style4"/>
        <w:numPr>
          <w:ilvl w:val="0"/>
          <w:numId w:val="24"/>
        </w:numPr>
        <w:shd w:val="clear" w:color="auto" w:fill="auto"/>
        <w:spacing w:after="0" w:line="264" w:lineRule="auto"/>
        <w:ind w:left="426" w:hanging="426"/>
        <w:jc w:val="both"/>
        <w:rPr>
          <w:rFonts w:ascii="Calibri" w:hAnsi="Calibri" w:cs="Calibri"/>
          <w:sz w:val="22"/>
          <w:szCs w:val="22"/>
        </w:rPr>
      </w:pPr>
      <w:r w:rsidRPr="008315A9">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14:paraId="4E4A1B7C" w14:textId="77777777" w:rsidR="00F960A9" w:rsidRPr="008315A9" w:rsidRDefault="00F960A9" w:rsidP="008315A9">
      <w:pPr>
        <w:pStyle w:val="Bezriadkovania"/>
        <w:numPr>
          <w:ilvl w:val="0"/>
          <w:numId w:val="24"/>
        </w:numPr>
        <w:spacing w:line="264" w:lineRule="auto"/>
        <w:ind w:left="426" w:hanging="426"/>
        <w:jc w:val="both"/>
        <w:rPr>
          <w:rFonts w:ascii="Calibri" w:hAnsi="Calibri" w:cs="Calibri"/>
          <w:sz w:val="22"/>
          <w:szCs w:val="22"/>
        </w:rPr>
      </w:pPr>
      <w:r w:rsidRPr="008315A9">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w:t>
      </w:r>
      <w:r w:rsidRPr="001C52B4">
        <w:rPr>
          <w:rFonts w:ascii="Calibri" w:hAnsi="Calibri" w:cs="Calibri"/>
          <w:sz w:val="22"/>
          <w:szCs w:val="22"/>
        </w:rPr>
        <w:t>100 €</w:t>
      </w:r>
      <w:r w:rsidRPr="008315A9">
        <w:rPr>
          <w:rFonts w:ascii="Calibri" w:hAnsi="Calibri" w:cs="Calibri"/>
          <w:sz w:val="22"/>
          <w:szCs w:val="22"/>
        </w:rPr>
        <w:t xml:space="preserve"> za každé jednotlivé porušenie povinnosti predávajúceho zvlášť a to aj opakovane. </w:t>
      </w:r>
    </w:p>
    <w:p w14:paraId="445F24E3" w14:textId="77777777" w:rsidR="00993D36" w:rsidRPr="00993D36" w:rsidRDefault="00F960A9" w:rsidP="00993D36">
      <w:pPr>
        <w:pStyle w:val="Style4"/>
        <w:numPr>
          <w:ilvl w:val="0"/>
          <w:numId w:val="24"/>
        </w:numPr>
        <w:shd w:val="clear" w:color="auto" w:fill="auto"/>
        <w:spacing w:after="0" w:line="264" w:lineRule="auto"/>
        <w:ind w:left="426" w:hanging="426"/>
        <w:jc w:val="both"/>
        <w:rPr>
          <w:rStyle w:val="CharStyle15"/>
          <w:rFonts w:ascii="Calibri" w:hAnsi="Calibri" w:cs="Calibri"/>
          <w:b w:val="0"/>
          <w:bCs w:val="0"/>
          <w:sz w:val="22"/>
          <w:szCs w:val="22"/>
        </w:rPr>
      </w:pPr>
      <w:r w:rsidRPr="008315A9">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w:t>
      </w:r>
      <w:r w:rsidRPr="001C52B4">
        <w:rPr>
          <w:rStyle w:val="CharStyle15"/>
          <w:rFonts w:ascii="Calibri" w:hAnsi="Calibri" w:cs="Calibri"/>
          <w:b w:val="0"/>
          <w:color w:val="000000"/>
          <w:sz w:val="22"/>
          <w:szCs w:val="22"/>
        </w:rPr>
        <w:t xml:space="preserve">článku </w:t>
      </w:r>
      <w:r w:rsidRPr="001C52B4">
        <w:rPr>
          <w:rFonts w:ascii="Calibri" w:hAnsi="Calibri" w:cs="Calibri"/>
          <w:sz w:val="22"/>
          <w:szCs w:val="22"/>
        </w:rPr>
        <w:t>III ods. 4</w:t>
      </w:r>
      <w:r w:rsidR="001C52B4">
        <w:rPr>
          <w:rFonts w:ascii="Calibri" w:hAnsi="Calibri" w:cs="Calibri"/>
          <w:sz w:val="22"/>
          <w:szCs w:val="22"/>
        </w:rPr>
        <w:t xml:space="preserve"> zmluvy</w:t>
      </w:r>
      <w:r w:rsidRPr="008315A9">
        <w:rPr>
          <w:rStyle w:val="CharStyle15"/>
          <w:rFonts w:ascii="Calibri" w:hAnsi="Calibri" w:cs="Calibri"/>
          <w:b w:val="0"/>
          <w:color w:val="000000"/>
          <w:sz w:val="22"/>
          <w:szCs w:val="22"/>
        </w:rPr>
        <w:t xml:space="preserve">, kupujúci je oprávnený uplatniť si zmluvnú pokutu vo výške </w:t>
      </w:r>
      <w:r w:rsidR="00993D36">
        <w:rPr>
          <w:rStyle w:val="CharStyle15"/>
          <w:rFonts w:ascii="Calibri" w:hAnsi="Calibri" w:cs="Calibri"/>
          <w:b w:val="0"/>
          <w:color w:val="000000"/>
          <w:sz w:val="22"/>
          <w:szCs w:val="22"/>
        </w:rPr>
        <w:t>0</w:t>
      </w:r>
      <w:r w:rsidR="00611D22">
        <w:rPr>
          <w:rStyle w:val="CharStyle15"/>
          <w:rFonts w:ascii="Calibri" w:hAnsi="Calibri" w:cs="Calibri"/>
          <w:b w:val="0"/>
          <w:color w:val="000000"/>
          <w:sz w:val="22"/>
          <w:szCs w:val="22"/>
        </w:rPr>
        <w:t>,</w:t>
      </w:r>
      <w:r w:rsidRPr="001C52B4">
        <w:rPr>
          <w:rStyle w:val="CharStyle15"/>
          <w:rFonts w:ascii="Calibri" w:hAnsi="Calibri" w:cs="Calibri"/>
          <w:b w:val="0"/>
          <w:color w:val="000000"/>
          <w:sz w:val="22"/>
          <w:szCs w:val="22"/>
        </w:rPr>
        <w:t>5 %</w:t>
      </w:r>
      <w:r w:rsidRPr="008315A9">
        <w:rPr>
          <w:rStyle w:val="CharStyle15"/>
          <w:rFonts w:ascii="Calibri" w:hAnsi="Calibri" w:cs="Calibri"/>
          <w:b w:val="0"/>
          <w:color w:val="000000"/>
          <w:sz w:val="22"/>
          <w:szCs w:val="22"/>
        </w:rPr>
        <w:t xml:space="preserve"> z kúpnej ceny dodávanej časti tovaru, s ktorou je predávajúci v omeškaní a to za každý aj začatý deň omeškania.</w:t>
      </w:r>
    </w:p>
    <w:p w14:paraId="5730AE24" w14:textId="4015B746" w:rsidR="000745A9" w:rsidRPr="00993D36" w:rsidRDefault="00993D36" w:rsidP="00993D36">
      <w:pPr>
        <w:pStyle w:val="Style4"/>
        <w:numPr>
          <w:ilvl w:val="0"/>
          <w:numId w:val="24"/>
        </w:numPr>
        <w:shd w:val="clear" w:color="auto" w:fill="auto"/>
        <w:spacing w:after="0" w:line="264" w:lineRule="auto"/>
        <w:ind w:left="426" w:hanging="426"/>
        <w:jc w:val="both"/>
        <w:rPr>
          <w:rStyle w:val="CharStyle18"/>
          <w:color w:val="000000"/>
          <w:sz w:val="22"/>
          <w:szCs w:val="22"/>
        </w:rPr>
      </w:pPr>
      <w:r w:rsidRPr="00993D36">
        <w:rPr>
          <w:rStyle w:val="CharStyle15"/>
          <w:rFonts w:ascii="Calibri" w:hAnsi="Calibri" w:cs="Calibri"/>
          <w:b w:val="0"/>
          <w:color w:val="000000"/>
          <w:sz w:val="22"/>
          <w:szCs w:val="22"/>
        </w:rPr>
        <w:t xml:space="preserve">V prípade, že dôjde k odstúpeniu od zmluvy z dôvodov na strane predávajúceho kupujúci je oprávnený uplatniť si zmluvnú pokutu vo výške </w:t>
      </w:r>
      <w:r w:rsidR="000745A9" w:rsidRPr="00993D36">
        <w:rPr>
          <w:sz w:val="22"/>
          <w:szCs w:val="22"/>
        </w:rPr>
        <w:t>30 % z</w:t>
      </w:r>
      <w:r w:rsidRPr="00993D36">
        <w:rPr>
          <w:sz w:val="22"/>
          <w:szCs w:val="22"/>
        </w:rPr>
        <w:t xml:space="preserve"> kúpnej ceny </w:t>
      </w:r>
      <w:r w:rsidR="000745A9" w:rsidRPr="00993D36">
        <w:rPr>
          <w:sz w:val="22"/>
          <w:szCs w:val="22"/>
        </w:rPr>
        <w:t xml:space="preserve">nevyčerpanej hodnoty </w:t>
      </w:r>
      <w:r w:rsidRPr="00993D36">
        <w:rPr>
          <w:sz w:val="22"/>
          <w:szCs w:val="22"/>
        </w:rPr>
        <w:t>predmetu zmluvy</w:t>
      </w:r>
      <w:r w:rsidRPr="00993D36">
        <w:rPr>
          <w:rStyle w:val="CharStyle18"/>
          <w:rFonts w:ascii="Calibri" w:hAnsi="Calibri" w:cs="Calibri"/>
          <w:color w:val="000000"/>
          <w:sz w:val="22"/>
          <w:szCs w:val="22"/>
        </w:rPr>
        <w:t xml:space="preserve">. </w:t>
      </w:r>
    </w:p>
    <w:p w14:paraId="74E929AA" w14:textId="77777777" w:rsidR="00F960A9" w:rsidRPr="008315A9" w:rsidRDefault="00F960A9" w:rsidP="008315A9">
      <w:pPr>
        <w:pStyle w:val="Style2"/>
        <w:shd w:val="clear" w:color="auto" w:fill="auto"/>
        <w:spacing w:before="0" w:line="264" w:lineRule="auto"/>
        <w:ind w:firstLine="0"/>
        <w:rPr>
          <w:rFonts w:ascii="Calibri" w:hAnsi="Calibri" w:cs="Calibri"/>
          <w:b/>
          <w:sz w:val="22"/>
          <w:szCs w:val="22"/>
        </w:rPr>
      </w:pPr>
      <w:r w:rsidRPr="008315A9">
        <w:rPr>
          <w:rStyle w:val="CharStyle18"/>
          <w:rFonts w:ascii="Calibri" w:hAnsi="Calibri" w:cs="Calibri"/>
          <w:color w:val="000000"/>
          <w:sz w:val="22"/>
          <w:szCs w:val="22"/>
        </w:rPr>
        <w:t>VIII.</w:t>
      </w:r>
    </w:p>
    <w:p w14:paraId="2FF064F5" w14:textId="77777777" w:rsidR="00F960A9" w:rsidRPr="008315A9" w:rsidRDefault="00F960A9" w:rsidP="008315A9">
      <w:pPr>
        <w:pStyle w:val="Style19"/>
        <w:keepNext/>
        <w:keepLines/>
        <w:shd w:val="clear" w:color="auto" w:fill="auto"/>
        <w:spacing w:before="0" w:line="264" w:lineRule="auto"/>
        <w:rPr>
          <w:rFonts w:cstheme="minorHAnsi"/>
        </w:rPr>
      </w:pPr>
      <w:r w:rsidRPr="008315A9">
        <w:rPr>
          <w:rStyle w:val="CharStyle20"/>
          <w:rFonts w:cstheme="minorHAnsi"/>
          <w:b/>
          <w:color w:val="000000"/>
        </w:rPr>
        <w:t>Subdodávatelia a register partnerov verejného sektora</w:t>
      </w:r>
    </w:p>
    <w:p w14:paraId="345DCAC5" w14:textId="77777777" w:rsidR="00F960A9" w:rsidRPr="008315A9" w:rsidRDefault="00F960A9" w:rsidP="008315A9">
      <w:pPr>
        <w:pStyle w:val="Odsekzoznamu"/>
        <w:numPr>
          <w:ilvl w:val="0"/>
          <w:numId w:val="28"/>
        </w:numPr>
        <w:autoSpaceDE w:val="0"/>
        <w:autoSpaceDN w:val="0"/>
        <w:spacing w:after="0" w:line="264" w:lineRule="auto"/>
        <w:ind w:left="426" w:right="105" w:hanging="426"/>
        <w:contextualSpacing w:val="0"/>
        <w:jc w:val="both"/>
      </w:pPr>
      <w:r w:rsidRPr="008315A9">
        <w:rPr>
          <w:rStyle w:val="CharStyle15"/>
          <w:rFonts w:cs="Calibri"/>
          <w:b w:val="0"/>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8315A9">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0D38B126" w14:textId="77777777" w:rsidR="00F960A9" w:rsidRPr="008315A9" w:rsidRDefault="00F960A9" w:rsidP="008315A9">
      <w:pPr>
        <w:pStyle w:val="Odsekzoznamu"/>
        <w:numPr>
          <w:ilvl w:val="0"/>
          <w:numId w:val="28"/>
        </w:numPr>
        <w:autoSpaceDE w:val="0"/>
        <w:autoSpaceDN w:val="0"/>
        <w:spacing w:after="0" w:line="264" w:lineRule="auto"/>
        <w:ind w:left="426" w:right="105" w:hanging="426"/>
        <w:contextualSpacing w:val="0"/>
        <w:jc w:val="both"/>
        <w:rPr>
          <w:rStyle w:val="CharStyle15"/>
          <w:b w:val="0"/>
          <w:bCs w:val="0"/>
        </w:rPr>
      </w:pPr>
      <w:r w:rsidRPr="008315A9">
        <w:rPr>
          <w:rStyle w:val="CharStyle15"/>
          <w:rFonts w:cs="Calibri"/>
          <w:b w:val="0"/>
          <w:color w:val="000000"/>
        </w:rPr>
        <w:t>Súhlas kupujúceho s dodaním časti Predmetu kúpy prostredníctvom subdodávateľa nezbavuje predávajúceho povinnosti a zodpovednosti za činnosti subdodávateľa.</w:t>
      </w:r>
    </w:p>
    <w:p w14:paraId="52F0C084" w14:textId="77777777" w:rsidR="00F960A9" w:rsidRPr="008315A9" w:rsidRDefault="00F960A9" w:rsidP="008315A9">
      <w:pPr>
        <w:pStyle w:val="Odsekzoznamu"/>
        <w:numPr>
          <w:ilvl w:val="0"/>
          <w:numId w:val="28"/>
        </w:numPr>
        <w:autoSpaceDE w:val="0"/>
        <w:autoSpaceDN w:val="0"/>
        <w:spacing w:after="0" w:line="264" w:lineRule="auto"/>
        <w:ind w:left="426" w:right="105" w:hanging="426"/>
        <w:contextualSpacing w:val="0"/>
        <w:jc w:val="both"/>
      </w:pPr>
      <w:r w:rsidRPr="008315A9">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6" w:name="_Hlk481159816"/>
      <w:r w:rsidRPr="008315A9">
        <w:t>zápisu do registra partnerov verejného sektora</w:t>
      </w:r>
      <w:bookmarkEnd w:id="6"/>
      <w:r w:rsidRPr="008315A9">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79166D41" w14:textId="77777777" w:rsidR="00F960A9" w:rsidRPr="008315A9" w:rsidRDefault="00F960A9" w:rsidP="008315A9">
      <w:pPr>
        <w:pStyle w:val="Odsekzoznamu"/>
        <w:numPr>
          <w:ilvl w:val="0"/>
          <w:numId w:val="28"/>
        </w:numPr>
        <w:autoSpaceDE w:val="0"/>
        <w:autoSpaceDN w:val="0"/>
        <w:spacing w:after="0" w:line="264" w:lineRule="auto"/>
        <w:ind w:left="426" w:right="105" w:hanging="426"/>
        <w:contextualSpacing w:val="0"/>
        <w:jc w:val="both"/>
        <w:rPr>
          <w:rStyle w:val="CharStyle15"/>
          <w:b w:val="0"/>
          <w:bCs w:val="0"/>
        </w:rPr>
      </w:pPr>
      <w:r w:rsidRPr="008315A9">
        <w:rPr>
          <w:rStyle w:val="CharStyle15"/>
          <w:rFonts w:cs="Calibri"/>
          <w:b w:val="0"/>
          <w:color w:val="000000"/>
        </w:rPr>
        <w:t xml:space="preserve">Počas trvania Zmluvy je predávajúci oprávnený zmeniť subdodávateľa uvedeného v Prílohe tejto Zmluvy výlučne na základe dodatku k tejto Zmluve. </w:t>
      </w:r>
    </w:p>
    <w:p w14:paraId="6C6A46A1" w14:textId="77777777" w:rsidR="00F960A9" w:rsidRPr="008315A9" w:rsidRDefault="00F960A9" w:rsidP="008315A9">
      <w:pPr>
        <w:pStyle w:val="Odsekzoznamu"/>
        <w:numPr>
          <w:ilvl w:val="0"/>
          <w:numId w:val="28"/>
        </w:numPr>
        <w:autoSpaceDE w:val="0"/>
        <w:autoSpaceDN w:val="0"/>
        <w:spacing w:after="0" w:line="264" w:lineRule="auto"/>
        <w:ind w:left="426" w:right="105" w:hanging="426"/>
        <w:contextualSpacing w:val="0"/>
        <w:jc w:val="both"/>
      </w:pPr>
      <w:r w:rsidRPr="008315A9">
        <w:rPr>
          <w:rFonts w:asciiTheme="minorHAnsi" w:hAnsiTheme="minorHAnsi" w:cstheme="minorHAnsi"/>
        </w:rPr>
        <w:t xml:space="preserve">Kupujúci v zmysle § 41 ods. 4 Zákona o verejnom obstarávaní určuje pravidlá pre zmenu </w:t>
      </w:r>
      <w:r w:rsidRPr="008315A9">
        <w:rPr>
          <w:rFonts w:asciiTheme="minorHAnsi" w:hAnsiTheme="minorHAnsi" w:cstheme="minorHAnsi"/>
          <w:spacing w:val="-59"/>
        </w:rPr>
        <w:t xml:space="preserve">   </w:t>
      </w:r>
      <w:r w:rsidRPr="008315A9">
        <w:rPr>
          <w:rFonts w:asciiTheme="minorHAnsi" w:hAnsiTheme="minorHAnsi" w:cstheme="minorHAnsi"/>
        </w:rPr>
        <w:t>subdodávateľa počas plnenia tejto Zmluvy tak, že subdodávateľ, ktorého Predávajúci</w:t>
      </w:r>
      <w:r w:rsidRPr="008315A9">
        <w:rPr>
          <w:rFonts w:asciiTheme="minorHAnsi" w:hAnsiTheme="minorHAnsi" w:cstheme="minorHAnsi"/>
          <w:spacing w:val="1"/>
        </w:rPr>
        <w:t xml:space="preserve"> </w:t>
      </w:r>
      <w:r w:rsidRPr="008315A9">
        <w:rPr>
          <w:rFonts w:asciiTheme="minorHAnsi" w:hAnsiTheme="minorHAnsi" w:cstheme="minorHAnsi"/>
        </w:rPr>
        <w:t>navrhne na zmenu musí spĺňať podmienky účasti týkajúce sa osobného postavenia</w:t>
      </w:r>
      <w:r w:rsidRPr="008315A9">
        <w:rPr>
          <w:rFonts w:asciiTheme="minorHAnsi" w:hAnsiTheme="minorHAnsi" w:cstheme="minorHAnsi"/>
          <w:spacing w:val="1"/>
        </w:rPr>
        <w:t xml:space="preserve"> </w:t>
      </w:r>
      <w:r w:rsidRPr="008315A9">
        <w:rPr>
          <w:rFonts w:asciiTheme="minorHAnsi" w:hAnsiTheme="minorHAnsi" w:cstheme="minorHAnsi"/>
        </w:rPr>
        <w:t>podľa § 32 ods. 1 Zákona o verejnom obstarávaní. Predávajúci je povinný najneskôr 5</w:t>
      </w:r>
      <w:r w:rsidRPr="008315A9">
        <w:rPr>
          <w:rFonts w:asciiTheme="minorHAnsi" w:hAnsiTheme="minorHAnsi" w:cstheme="minorHAnsi"/>
          <w:spacing w:val="1"/>
        </w:rPr>
        <w:t xml:space="preserve"> </w:t>
      </w:r>
      <w:r w:rsidRPr="008315A9">
        <w:rPr>
          <w:rFonts w:asciiTheme="minorHAnsi" w:hAnsiTheme="minorHAnsi" w:cstheme="minorHAnsi"/>
        </w:rPr>
        <w:t>dní</w:t>
      </w:r>
      <w:r w:rsidRPr="008315A9">
        <w:rPr>
          <w:rFonts w:asciiTheme="minorHAnsi" w:hAnsiTheme="minorHAnsi" w:cstheme="minorHAnsi"/>
          <w:spacing w:val="1"/>
        </w:rPr>
        <w:t xml:space="preserve"> </w:t>
      </w:r>
      <w:r w:rsidRPr="008315A9">
        <w:rPr>
          <w:rFonts w:asciiTheme="minorHAnsi" w:hAnsiTheme="minorHAnsi" w:cstheme="minorHAnsi"/>
        </w:rPr>
        <w:t>pred tým ako má nastať zmena subdodávateľa,</w:t>
      </w:r>
      <w:r w:rsidRPr="008315A9">
        <w:rPr>
          <w:rFonts w:asciiTheme="minorHAnsi" w:hAnsiTheme="minorHAnsi" w:cstheme="minorHAnsi"/>
          <w:spacing w:val="1"/>
        </w:rPr>
        <w:t xml:space="preserve"> </w:t>
      </w:r>
      <w:r w:rsidRPr="008315A9">
        <w:rPr>
          <w:rFonts w:asciiTheme="minorHAnsi" w:hAnsiTheme="minorHAnsi" w:cstheme="minorHAnsi"/>
        </w:rPr>
        <w:t>Kupujúcemu doručiť písomné</w:t>
      </w:r>
      <w:r w:rsidRPr="008315A9">
        <w:rPr>
          <w:rFonts w:asciiTheme="minorHAnsi" w:hAnsiTheme="minorHAnsi" w:cstheme="minorHAnsi"/>
          <w:spacing w:val="1"/>
        </w:rPr>
        <w:t xml:space="preserve"> </w:t>
      </w:r>
      <w:r w:rsidRPr="008315A9">
        <w:rPr>
          <w:rFonts w:asciiTheme="minorHAnsi" w:hAnsiTheme="minorHAnsi" w:cstheme="minorHAnsi"/>
        </w:rPr>
        <w:t>oznámenie</w:t>
      </w:r>
      <w:r w:rsidRPr="008315A9">
        <w:rPr>
          <w:rFonts w:asciiTheme="minorHAnsi" w:hAnsiTheme="minorHAnsi" w:cstheme="minorHAnsi"/>
          <w:spacing w:val="-4"/>
        </w:rPr>
        <w:t xml:space="preserve"> </w:t>
      </w:r>
      <w:r w:rsidRPr="008315A9">
        <w:rPr>
          <w:rFonts w:asciiTheme="minorHAnsi" w:hAnsiTheme="minorHAnsi" w:cstheme="minorHAnsi"/>
        </w:rPr>
        <w:t>o</w:t>
      </w:r>
      <w:r w:rsidRPr="008315A9">
        <w:rPr>
          <w:rFonts w:asciiTheme="minorHAnsi" w:hAnsiTheme="minorHAnsi" w:cstheme="minorHAnsi"/>
          <w:spacing w:val="-3"/>
        </w:rPr>
        <w:t xml:space="preserve"> </w:t>
      </w:r>
      <w:r w:rsidRPr="008315A9">
        <w:rPr>
          <w:rFonts w:asciiTheme="minorHAnsi" w:hAnsiTheme="minorHAnsi" w:cstheme="minorHAnsi"/>
        </w:rPr>
        <w:t>zmene</w:t>
      </w:r>
      <w:r w:rsidRPr="008315A9">
        <w:rPr>
          <w:rFonts w:asciiTheme="minorHAnsi" w:hAnsiTheme="minorHAnsi" w:cstheme="minorHAnsi"/>
          <w:spacing w:val="-3"/>
        </w:rPr>
        <w:t xml:space="preserve"> </w:t>
      </w:r>
      <w:r w:rsidRPr="008315A9">
        <w:rPr>
          <w:rFonts w:asciiTheme="minorHAnsi" w:hAnsiTheme="minorHAnsi" w:cstheme="minorHAnsi"/>
        </w:rPr>
        <w:t>subdodávateľa,</w:t>
      </w:r>
      <w:r w:rsidRPr="008315A9">
        <w:rPr>
          <w:rFonts w:asciiTheme="minorHAnsi" w:hAnsiTheme="minorHAnsi" w:cstheme="minorHAnsi"/>
          <w:spacing w:val="1"/>
        </w:rPr>
        <w:t xml:space="preserve"> </w:t>
      </w:r>
      <w:r w:rsidRPr="008315A9">
        <w:rPr>
          <w:rFonts w:asciiTheme="minorHAnsi" w:hAnsiTheme="minorHAnsi" w:cstheme="minorHAnsi"/>
        </w:rPr>
        <w:t>ktoré</w:t>
      </w:r>
      <w:r w:rsidRPr="008315A9">
        <w:rPr>
          <w:rFonts w:asciiTheme="minorHAnsi" w:hAnsiTheme="minorHAnsi" w:cstheme="minorHAnsi"/>
          <w:spacing w:val="-5"/>
        </w:rPr>
        <w:t xml:space="preserve"> </w:t>
      </w:r>
      <w:r w:rsidRPr="008315A9">
        <w:rPr>
          <w:rFonts w:asciiTheme="minorHAnsi" w:hAnsiTheme="minorHAnsi" w:cstheme="minorHAnsi"/>
        </w:rPr>
        <w:t>bude obsahovať</w:t>
      </w:r>
      <w:r w:rsidRPr="008315A9">
        <w:rPr>
          <w:rFonts w:asciiTheme="minorHAnsi" w:hAnsiTheme="minorHAnsi" w:cstheme="minorHAnsi"/>
          <w:spacing w:val="-2"/>
        </w:rPr>
        <w:t xml:space="preserve"> </w:t>
      </w:r>
      <w:r w:rsidRPr="008315A9">
        <w:rPr>
          <w:rFonts w:asciiTheme="minorHAnsi" w:hAnsiTheme="minorHAnsi" w:cstheme="minorHAnsi"/>
        </w:rPr>
        <w:t>minimálne:</w:t>
      </w:r>
    </w:p>
    <w:p w14:paraId="44247D9B" w14:textId="77777777" w:rsidR="00F960A9" w:rsidRPr="008315A9" w:rsidRDefault="00F960A9" w:rsidP="008315A9">
      <w:pPr>
        <w:pStyle w:val="Odsekzoznamu"/>
        <w:widowControl w:val="0"/>
        <w:numPr>
          <w:ilvl w:val="2"/>
          <w:numId w:val="27"/>
        </w:numPr>
        <w:tabs>
          <w:tab w:val="left" w:pos="1560"/>
        </w:tabs>
        <w:autoSpaceDE w:val="0"/>
        <w:autoSpaceDN w:val="0"/>
        <w:spacing w:after="0" w:line="264" w:lineRule="auto"/>
        <w:ind w:left="709" w:right="105" w:hanging="283"/>
        <w:contextualSpacing w:val="0"/>
        <w:jc w:val="both"/>
        <w:rPr>
          <w:rFonts w:asciiTheme="minorHAnsi" w:hAnsiTheme="minorHAnsi" w:cstheme="minorHAnsi"/>
        </w:rPr>
      </w:pPr>
      <w:r w:rsidRPr="008315A9">
        <w:rPr>
          <w:rFonts w:asciiTheme="minorHAnsi" w:hAnsiTheme="minorHAnsi" w:cstheme="minorHAnsi"/>
        </w:rPr>
        <w:t>podiel</w:t>
      </w:r>
      <w:r w:rsidRPr="008315A9">
        <w:rPr>
          <w:rFonts w:asciiTheme="minorHAnsi" w:hAnsiTheme="minorHAnsi" w:cstheme="minorHAnsi"/>
          <w:spacing w:val="-4"/>
        </w:rPr>
        <w:t xml:space="preserve"> </w:t>
      </w:r>
      <w:r w:rsidRPr="008315A9">
        <w:rPr>
          <w:rFonts w:asciiTheme="minorHAnsi" w:hAnsiTheme="minorHAnsi" w:cstheme="minorHAnsi"/>
        </w:rPr>
        <w:t>na</w:t>
      </w:r>
      <w:r w:rsidRPr="008315A9">
        <w:rPr>
          <w:rFonts w:asciiTheme="minorHAnsi" w:hAnsiTheme="minorHAnsi" w:cstheme="minorHAnsi"/>
          <w:spacing w:val="-4"/>
        </w:rPr>
        <w:t xml:space="preserve"> </w:t>
      </w:r>
      <w:r w:rsidRPr="008315A9">
        <w:rPr>
          <w:rFonts w:asciiTheme="minorHAnsi" w:hAnsiTheme="minorHAnsi" w:cstheme="minorHAnsi"/>
        </w:rPr>
        <w:t>Predmete</w:t>
      </w:r>
      <w:r w:rsidRPr="008315A9">
        <w:rPr>
          <w:rFonts w:asciiTheme="minorHAnsi" w:hAnsiTheme="minorHAnsi" w:cstheme="minorHAnsi"/>
          <w:spacing w:val="-5"/>
        </w:rPr>
        <w:t xml:space="preserve"> </w:t>
      </w:r>
      <w:r w:rsidRPr="008315A9">
        <w:rPr>
          <w:rFonts w:asciiTheme="minorHAnsi" w:hAnsiTheme="minorHAnsi" w:cstheme="minorHAnsi"/>
        </w:rPr>
        <w:t>kúpy,</w:t>
      </w:r>
      <w:r w:rsidRPr="008315A9">
        <w:rPr>
          <w:rFonts w:asciiTheme="minorHAnsi" w:hAnsiTheme="minorHAnsi" w:cstheme="minorHAnsi"/>
          <w:spacing w:val="-1"/>
        </w:rPr>
        <w:t xml:space="preserve"> </w:t>
      </w:r>
      <w:r w:rsidRPr="008315A9">
        <w:rPr>
          <w:rFonts w:asciiTheme="minorHAnsi" w:hAnsiTheme="minorHAnsi" w:cstheme="minorHAnsi"/>
        </w:rPr>
        <w:t>ktorý</w:t>
      </w:r>
      <w:r w:rsidRPr="008315A9">
        <w:rPr>
          <w:rFonts w:asciiTheme="minorHAnsi" w:hAnsiTheme="minorHAnsi" w:cstheme="minorHAnsi"/>
          <w:spacing w:val="-8"/>
        </w:rPr>
        <w:t xml:space="preserve"> </w:t>
      </w:r>
      <w:r w:rsidRPr="008315A9">
        <w:rPr>
          <w:rFonts w:asciiTheme="minorHAnsi" w:hAnsiTheme="minorHAnsi" w:cstheme="minorHAnsi"/>
        </w:rPr>
        <w:t>má</w:t>
      </w:r>
      <w:r w:rsidRPr="008315A9">
        <w:rPr>
          <w:rFonts w:asciiTheme="minorHAnsi" w:hAnsiTheme="minorHAnsi" w:cstheme="minorHAnsi"/>
          <w:spacing w:val="-4"/>
        </w:rPr>
        <w:t xml:space="preserve"> </w:t>
      </w:r>
      <w:r w:rsidRPr="008315A9">
        <w:rPr>
          <w:rFonts w:asciiTheme="minorHAnsi" w:hAnsiTheme="minorHAnsi" w:cstheme="minorHAnsi"/>
        </w:rPr>
        <w:t>subdodávateľ</w:t>
      </w:r>
      <w:r w:rsidRPr="008315A9">
        <w:rPr>
          <w:rFonts w:asciiTheme="minorHAnsi" w:hAnsiTheme="minorHAnsi" w:cstheme="minorHAnsi"/>
          <w:spacing w:val="-5"/>
        </w:rPr>
        <w:t xml:space="preserve"> </w:t>
      </w:r>
      <w:r w:rsidRPr="008315A9">
        <w:rPr>
          <w:rFonts w:asciiTheme="minorHAnsi" w:hAnsiTheme="minorHAnsi" w:cstheme="minorHAnsi"/>
        </w:rPr>
        <w:t>dodať,</w:t>
      </w:r>
    </w:p>
    <w:p w14:paraId="46F38B89" w14:textId="77777777" w:rsidR="00F960A9" w:rsidRPr="008315A9" w:rsidRDefault="00F960A9" w:rsidP="008315A9">
      <w:pPr>
        <w:pStyle w:val="Odsekzoznamu"/>
        <w:widowControl w:val="0"/>
        <w:numPr>
          <w:ilvl w:val="2"/>
          <w:numId w:val="27"/>
        </w:numPr>
        <w:tabs>
          <w:tab w:val="left" w:pos="1560"/>
        </w:tabs>
        <w:autoSpaceDE w:val="0"/>
        <w:autoSpaceDN w:val="0"/>
        <w:spacing w:after="0" w:line="264" w:lineRule="auto"/>
        <w:ind w:left="709" w:right="105" w:hanging="283"/>
        <w:contextualSpacing w:val="0"/>
        <w:jc w:val="both"/>
        <w:rPr>
          <w:rFonts w:asciiTheme="minorHAnsi" w:hAnsiTheme="minorHAnsi" w:cstheme="minorHAnsi"/>
        </w:rPr>
      </w:pPr>
      <w:r w:rsidRPr="008315A9">
        <w:rPr>
          <w:rFonts w:asciiTheme="minorHAnsi" w:hAnsiTheme="minorHAnsi" w:cstheme="minorHAnsi"/>
        </w:rPr>
        <w:t>Identifikačné údaje subdodávateľa vrátane údajov o osobe oprávnenej konať</w:t>
      </w:r>
      <w:r w:rsidRPr="008315A9">
        <w:rPr>
          <w:rFonts w:asciiTheme="minorHAnsi" w:hAnsiTheme="minorHAnsi" w:cstheme="minorHAnsi"/>
          <w:spacing w:val="1"/>
        </w:rPr>
        <w:t xml:space="preserve"> </w:t>
      </w:r>
      <w:r w:rsidRPr="008315A9">
        <w:rPr>
          <w:rFonts w:asciiTheme="minorHAnsi" w:hAnsiTheme="minorHAnsi" w:cstheme="minorHAnsi"/>
        </w:rPr>
        <w:t>za</w:t>
      </w:r>
      <w:r w:rsidRPr="008315A9">
        <w:rPr>
          <w:rFonts w:asciiTheme="minorHAnsi" w:hAnsiTheme="minorHAnsi" w:cstheme="minorHAnsi"/>
          <w:spacing w:val="1"/>
        </w:rPr>
        <w:t xml:space="preserve"> </w:t>
      </w:r>
      <w:r w:rsidRPr="008315A9">
        <w:rPr>
          <w:rFonts w:asciiTheme="minorHAnsi" w:hAnsiTheme="minorHAnsi" w:cstheme="minorHAnsi"/>
        </w:rPr>
        <w:t>subdodávateľa</w:t>
      </w:r>
      <w:r w:rsidRPr="008315A9">
        <w:rPr>
          <w:rFonts w:asciiTheme="minorHAnsi" w:hAnsiTheme="minorHAnsi" w:cstheme="minorHAnsi"/>
          <w:spacing w:val="1"/>
        </w:rPr>
        <w:t xml:space="preserve"> </w:t>
      </w:r>
      <w:r w:rsidRPr="008315A9">
        <w:rPr>
          <w:rFonts w:asciiTheme="minorHAnsi" w:hAnsiTheme="minorHAnsi" w:cstheme="minorHAnsi"/>
        </w:rPr>
        <w:t>v</w:t>
      </w:r>
      <w:r w:rsidRPr="008315A9">
        <w:rPr>
          <w:rFonts w:asciiTheme="minorHAnsi" w:hAnsiTheme="minorHAnsi" w:cstheme="minorHAnsi"/>
          <w:spacing w:val="1"/>
        </w:rPr>
        <w:t xml:space="preserve"> </w:t>
      </w:r>
      <w:r w:rsidRPr="008315A9">
        <w:rPr>
          <w:rFonts w:asciiTheme="minorHAnsi" w:hAnsiTheme="minorHAnsi" w:cstheme="minorHAnsi"/>
        </w:rPr>
        <w:t>rozsahu</w:t>
      </w:r>
      <w:r w:rsidRPr="008315A9">
        <w:rPr>
          <w:rFonts w:asciiTheme="minorHAnsi" w:hAnsiTheme="minorHAnsi" w:cstheme="minorHAnsi"/>
          <w:spacing w:val="1"/>
        </w:rPr>
        <w:t xml:space="preserve"> </w:t>
      </w:r>
      <w:r w:rsidRPr="008315A9">
        <w:rPr>
          <w:rFonts w:asciiTheme="minorHAnsi" w:hAnsiTheme="minorHAnsi" w:cstheme="minorHAnsi"/>
        </w:rPr>
        <w:t>meno,</w:t>
      </w:r>
      <w:r w:rsidRPr="008315A9">
        <w:rPr>
          <w:rFonts w:asciiTheme="minorHAnsi" w:hAnsiTheme="minorHAnsi" w:cstheme="minorHAnsi"/>
          <w:spacing w:val="1"/>
        </w:rPr>
        <w:t xml:space="preserve"> </w:t>
      </w:r>
      <w:r w:rsidRPr="008315A9">
        <w:rPr>
          <w:rFonts w:asciiTheme="minorHAnsi" w:hAnsiTheme="minorHAnsi" w:cstheme="minorHAnsi"/>
        </w:rPr>
        <w:t>priezvisko,</w:t>
      </w:r>
      <w:r w:rsidRPr="008315A9">
        <w:rPr>
          <w:rFonts w:asciiTheme="minorHAnsi" w:hAnsiTheme="minorHAnsi" w:cstheme="minorHAnsi"/>
          <w:spacing w:val="1"/>
        </w:rPr>
        <w:t xml:space="preserve"> </w:t>
      </w:r>
      <w:r w:rsidRPr="008315A9">
        <w:rPr>
          <w:rFonts w:asciiTheme="minorHAnsi" w:hAnsiTheme="minorHAnsi" w:cstheme="minorHAnsi"/>
        </w:rPr>
        <w:t>adresa</w:t>
      </w:r>
      <w:r w:rsidRPr="008315A9">
        <w:rPr>
          <w:rFonts w:asciiTheme="minorHAnsi" w:hAnsiTheme="minorHAnsi" w:cstheme="minorHAnsi"/>
          <w:spacing w:val="1"/>
        </w:rPr>
        <w:t xml:space="preserve"> </w:t>
      </w:r>
      <w:r w:rsidRPr="008315A9">
        <w:rPr>
          <w:rFonts w:asciiTheme="minorHAnsi" w:hAnsiTheme="minorHAnsi" w:cstheme="minorHAnsi"/>
        </w:rPr>
        <w:t>pobytu</w:t>
      </w:r>
      <w:r w:rsidRPr="008315A9">
        <w:rPr>
          <w:rFonts w:asciiTheme="minorHAnsi" w:hAnsiTheme="minorHAnsi" w:cstheme="minorHAnsi"/>
          <w:spacing w:val="1"/>
        </w:rPr>
        <w:t xml:space="preserve"> </w:t>
      </w:r>
      <w:r w:rsidRPr="008315A9">
        <w:rPr>
          <w:rFonts w:asciiTheme="minorHAnsi" w:hAnsiTheme="minorHAnsi" w:cstheme="minorHAnsi"/>
        </w:rPr>
        <w:t>a</w:t>
      </w:r>
      <w:r w:rsidRPr="008315A9">
        <w:rPr>
          <w:rFonts w:asciiTheme="minorHAnsi" w:hAnsiTheme="minorHAnsi" w:cstheme="minorHAnsi"/>
          <w:spacing w:val="1"/>
        </w:rPr>
        <w:t xml:space="preserve"> </w:t>
      </w:r>
      <w:r w:rsidRPr="008315A9">
        <w:rPr>
          <w:rFonts w:asciiTheme="minorHAnsi" w:hAnsiTheme="minorHAnsi" w:cstheme="minorHAnsi"/>
        </w:rPr>
        <w:t>dátum</w:t>
      </w:r>
      <w:r w:rsidRPr="008315A9">
        <w:rPr>
          <w:rFonts w:asciiTheme="minorHAnsi" w:hAnsiTheme="minorHAnsi" w:cstheme="minorHAnsi"/>
          <w:spacing w:val="1"/>
        </w:rPr>
        <w:t xml:space="preserve"> </w:t>
      </w:r>
      <w:r w:rsidRPr="008315A9">
        <w:rPr>
          <w:rFonts w:asciiTheme="minorHAnsi" w:hAnsiTheme="minorHAnsi" w:cstheme="minorHAnsi"/>
        </w:rPr>
        <w:t>narodenia,</w:t>
      </w:r>
    </w:p>
    <w:p w14:paraId="083CD3A6" w14:textId="77777777" w:rsidR="00F960A9" w:rsidRPr="008315A9" w:rsidRDefault="00F960A9" w:rsidP="008315A9">
      <w:pPr>
        <w:pStyle w:val="Odsekzoznamu"/>
        <w:widowControl w:val="0"/>
        <w:numPr>
          <w:ilvl w:val="2"/>
          <w:numId w:val="27"/>
        </w:numPr>
        <w:tabs>
          <w:tab w:val="left" w:pos="960"/>
          <w:tab w:val="left" w:pos="1560"/>
          <w:tab w:val="left" w:pos="1635"/>
        </w:tabs>
        <w:autoSpaceDE w:val="0"/>
        <w:autoSpaceDN w:val="0"/>
        <w:spacing w:after="0" w:line="264" w:lineRule="auto"/>
        <w:ind w:left="709" w:right="105" w:hanging="283"/>
        <w:contextualSpacing w:val="0"/>
        <w:jc w:val="both"/>
        <w:rPr>
          <w:rFonts w:asciiTheme="minorHAnsi" w:hAnsiTheme="minorHAnsi" w:cstheme="minorHAnsi"/>
        </w:rPr>
      </w:pPr>
      <w:r w:rsidRPr="008315A9">
        <w:rPr>
          <w:rFonts w:asciiTheme="minorHAnsi" w:hAnsiTheme="minorHAnsi" w:cstheme="minorHAnsi"/>
        </w:rPr>
        <w:t>čestné</w:t>
      </w:r>
      <w:r w:rsidRPr="008315A9">
        <w:rPr>
          <w:rFonts w:asciiTheme="minorHAnsi" w:hAnsiTheme="minorHAnsi" w:cstheme="minorHAnsi"/>
          <w:spacing w:val="13"/>
        </w:rPr>
        <w:t xml:space="preserve"> </w:t>
      </w:r>
      <w:r w:rsidRPr="008315A9">
        <w:rPr>
          <w:rFonts w:asciiTheme="minorHAnsi" w:hAnsiTheme="minorHAnsi" w:cstheme="minorHAnsi"/>
        </w:rPr>
        <w:t>vyhlásenie,</w:t>
      </w:r>
      <w:r w:rsidRPr="008315A9">
        <w:rPr>
          <w:rFonts w:asciiTheme="minorHAnsi" w:hAnsiTheme="minorHAnsi" w:cstheme="minorHAnsi"/>
          <w:spacing w:val="18"/>
        </w:rPr>
        <w:t xml:space="preserve"> </w:t>
      </w:r>
      <w:r w:rsidRPr="008315A9">
        <w:rPr>
          <w:rFonts w:asciiTheme="minorHAnsi" w:hAnsiTheme="minorHAnsi" w:cstheme="minorHAnsi"/>
        </w:rPr>
        <w:t>že</w:t>
      </w:r>
      <w:r w:rsidRPr="008315A9">
        <w:rPr>
          <w:rFonts w:asciiTheme="minorHAnsi" w:hAnsiTheme="minorHAnsi" w:cstheme="minorHAnsi"/>
          <w:spacing w:val="9"/>
        </w:rPr>
        <w:t xml:space="preserve"> </w:t>
      </w:r>
      <w:r w:rsidRPr="008315A9">
        <w:rPr>
          <w:rFonts w:asciiTheme="minorHAnsi" w:hAnsiTheme="minorHAnsi" w:cstheme="minorHAnsi"/>
        </w:rPr>
        <w:t>subdodávateľ</w:t>
      </w:r>
      <w:r w:rsidRPr="008315A9">
        <w:rPr>
          <w:rFonts w:asciiTheme="minorHAnsi" w:hAnsiTheme="minorHAnsi" w:cstheme="minorHAnsi"/>
          <w:spacing w:val="15"/>
        </w:rPr>
        <w:t xml:space="preserve"> </w:t>
      </w:r>
      <w:r w:rsidRPr="008315A9">
        <w:rPr>
          <w:rFonts w:asciiTheme="minorHAnsi" w:hAnsiTheme="minorHAnsi" w:cstheme="minorHAnsi"/>
        </w:rPr>
        <w:t>spĺňa</w:t>
      </w:r>
      <w:r w:rsidRPr="008315A9">
        <w:rPr>
          <w:rFonts w:asciiTheme="minorHAnsi" w:hAnsiTheme="minorHAnsi" w:cstheme="minorHAnsi"/>
          <w:spacing w:val="16"/>
        </w:rPr>
        <w:t xml:space="preserve"> </w:t>
      </w:r>
      <w:r w:rsidRPr="008315A9">
        <w:rPr>
          <w:rFonts w:asciiTheme="minorHAnsi" w:hAnsiTheme="minorHAnsi" w:cstheme="minorHAnsi"/>
        </w:rPr>
        <w:t>podmienky</w:t>
      </w:r>
      <w:r w:rsidRPr="008315A9">
        <w:rPr>
          <w:rFonts w:asciiTheme="minorHAnsi" w:hAnsiTheme="minorHAnsi" w:cstheme="minorHAnsi"/>
          <w:spacing w:val="15"/>
        </w:rPr>
        <w:t xml:space="preserve"> </w:t>
      </w:r>
      <w:r w:rsidRPr="008315A9">
        <w:rPr>
          <w:rFonts w:asciiTheme="minorHAnsi" w:hAnsiTheme="minorHAnsi" w:cstheme="minorHAnsi"/>
        </w:rPr>
        <w:t>účasti</w:t>
      </w:r>
      <w:r w:rsidRPr="008315A9">
        <w:rPr>
          <w:rFonts w:asciiTheme="minorHAnsi" w:hAnsiTheme="minorHAnsi" w:cstheme="minorHAnsi"/>
          <w:spacing w:val="13"/>
        </w:rPr>
        <w:t xml:space="preserve"> </w:t>
      </w:r>
      <w:r w:rsidRPr="008315A9">
        <w:rPr>
          <w:rFonts w:asciiTheme="minorHAnsi" w:hAnsiTheme="minorHAnsi" w:cstheme="minorHAnsi"/>
        </w:rPr>
        <w:t>týkajúce</w:t>
      </w:r>
      <w:r w:rsidRPr="008315A9">
        <w:rPr>
          <w:rFonts w:asciiTheme="minorHAnsi" w:hAnsiTheme="minorHAnsi" w:cstheme="minorHAnsi"/>
          <w:spacing w:val="16"/>
        </w:rPr>
        <w:t xml:space="preserve"> </w:t>
      </w:r>
      <w:r w:rsidRPr="008315A9">
        <w:rPr>
          <w:rFonts w:asciiTheme="minorHAnsi" w:hAnsiTheme="minorHAnsi" w:cstheme="minorHAnsi"/>
        </w:rPr>
        <w:t>sa</w:t>
      </w:r>
      <w:r w:rsidRPr="008315A9">
        <w:rPr>
          <w:rFonts w:asciiTheme="minorHAnsi" w:hAnsiTheme="minorHAnsi" w:cstheme="minorHAnsi"/>
          <w:spacing w:val="1"/>
        </w:rPr>
        <w:t xml:space="preserve"> </w:t>
      </w:r>
      <w:r w:rsidRPr="008315A9">
        <w:rPr>
          <w:rFonts w:asciiTheme="minorHAnsi" w:hAnsiTheme="minorHAnsi" w:cstheme="minorHAnsi"/>
        </w:rPr>
        <w:t>osobného</w:t>
      </w:r>
      <w:r w:rsidRPr="008315A9">
        <w:rPr>
          <w:rFonts w:asciiTheme="minorHAnsi" w:hAnsiTheme="minorHAnsi" w:cstheme="minorHAnsi"/>
          <w:spacing w:val="-5"/>
        </w:rPr>
        <w:t xml:space="preserve"> </w:t>
      </w:r>
      <w:r w:rsidRPr="008315A9">
        <w:rPr>
          <w:rFonts w:asciiTheme="minorHAnsi" w:hAnsiTheme="minorHAnsi" w:cstheme="minorHAnsi"/>
        </w:rPr>
        <w:t>postavenia</w:t>
      </w:r>
      <w:r w:rsidRPr="008315A9">
        <w:rPr>
          <w:rFonts w:asciiTheme="minorHAnsi" w:hAnsiTheme="minorHAnsi" w:cstheme="minorHAnsi"/>
          <w:spacing w:val="-5"/>
        </w:rPr>
        <w:t xml:space="preserve"> </w:t>
      </w:r>
      <w:r w:rsidRPr="008315A9">
        <w:rPr>
          <w:rFonts w:asciiTheme="minorHAnsi" w:hAnsiTheme="minorHAnsi" w:cstheme="minorHAnsi"/>
        </w:rPr>
        <w:t>podľa</w:t>
      </w:r>
      <w:r w:rsidRPr="008315A9">
        <w:rPr>
          <w:rFonts w:asciiTheme="minorHAnsi" w:hAnsiTheme="minorHAnsi" w:cstheme="minorHAnsi"/>
          <w:spacing w:val="-4"/>
        </w:rPr>
        <w:t xml:space="preserve"> </w:t>
      </w:r>
      <w:r w:rsidRPr="008315A9">
        <w:rPr>
          <w:rFonts w:asciiTheme="minorHAnsi" w:hAnsiTheme="minorHAnsi" w:cstheme="minorHAnsi"/>
        </w:rPr>
        <w:t>§</w:t>
      </w:r>
      <w:r w:rsidRPr="008315A9">
        <w:rPr>
          <w:rFonts w:asciiTheme="minorHAnsi" w:hAnsiTheme="minorHAnsi" w:cstheme="minorHAnsi"/>
          <w:spacing w:val="-2"/>
        </w:rPr>
        <w:t xml:space="preserve"> </w:t>
      </w:r>
      <w:r w:rsidRPr="008315A9">
        <w:rPr>
          <w:rFonts w:asciiTheme="minorHAnsi" w:hAnsiTheme="minorHAnsi" w:cstheme="minorHAnsi"/>
        </w:rPr>
        <w:t>32</w:t>
      </w:r>
      <w:r w:rsidRPr="008315A9">
        <w:rPr>
          <w:rFonts w:asciiTheme="minorHAnsi" w:hAnsiTheme="minorHAnsi" w:cstheme="minorHAnsi"/>
          <w:spacing w:val="-2"/>
        </w:rPr>
        <w:t xml:space="preserve"> </w:t>
      </w:r>
      <w:r w:rsidRPr="008315A9">
        <w:rPr>
          <w:rFonts w:asciiTheme="minorHAnsi" w:hAnsiTheme="minorHAnsi" w:cstheme="minorHAnsi"/>
        </w:rPr>
        <w:t>ods.</w:t>
      </w:r>
      <w:r w:rsidRPr="008315A9">
        <w:rPr>
          <w:rFonts w:asciiTheme="minorHAnsi" w:hAnsiTheme="minorHAnsi" w:cstheme="minorHAnsi"/>
          <w:spacing w:val="-2"/>
        </w:rPr>
        <w:t xml:space="preserve"> </w:t>
      </w:r>
      <w:r w:rsidRPr="008315A9">
        <w:rPr>
          <w:rFonts w:asciiTheme="minorHAnsi" w:hAnsiTheme="minorHAnsi" w:cstheme="minorHAnsi"/>
        </w:rPr>
        <w:t>1</w:t>
      </w:r>
      <w:r w:rsidRPr="008315A9">
        <w:rPr>
          <w:rFonts w:asciiTheme="minorHAnsi" w:hAnsiTheme="minorHAnsi" w:cstheme="minorHAnsi"/>
          <w:spacing w:val="-5"/>
        </w:rPr>
        <w:t xml:space="preserve"> </w:t>
      </w:r>
      <w:r w:rsidRPr="008315A9">
        <w:rPr>
          <w:rFonts w:asciiTheme="minorHAnsi" w:hAnsiTheme="minorHAnsi" w:cstheme="minorHAnsi"/>
        </w:rPr>
        <w:t>Zákona</w:t>
      </w:r>
      <w:r w:rsidRPr="008315A9">
        <w:rPr>
          <w:rFonts w:asciiTheme="minorHAnsi" w:hAnsiTheme="minorHAnsi" w:cstheme="minorHAnsi"/>
          <w:spacing w:val="-5"/>
        </w:rPr>
        <w:t xml:space="preserve"> </w:t>
      </w:r>
      <w:r w:rsidRPr="008315A9">
        <w:rPr>
          <w:rFonts w:asciiTheme="minorHAnsi" w:hAnsiTheme="minorHAnsi" w:cstheme="minorHAnsi"/>
        </w:rPr>
        <w:t>o</w:t>
      </w:r>
      <w:r w:rsidRPr="008315A9">
        <w:rPr>
          <w:rFonts w:asciiTheme="minorHAnsi" w:hAnsiTheme="minorHAnsi" w:cstheme="minorHAnsi"/>
          <w:spacing w:val="-6"/>
        </w:rPr>
        <w:t xml:space="preserve"> </w:t>
      </w:r>
      <w:r w:rsidRPr="008315A9">
        <w:rPr>
          <w:rFonts w:asciiTheme="minorHAnsi" w:hAnsiTheme="minorHAnsi" w:cstheme="minorHAnsi"/>
        </w:rPr>
        <w:t>verejnom</w:t>
      </w:r>
      <w:r w:rsidRPr="008315A9">
        <w:rPr>
          <w:rFonts w:asciiTheme="minorHAnsi" w:hAnsiTheme="minorHAnsi" w:cstheme="minorHAnsi"/>
          <w:spacing w:val="-2"/>
        </w:rPr>
        <w:t xml:space="preserve"> </w:t>
      </w:r>
      <w:r w:rsidRPr="008315A9">
        <w:rPr>
          <w:rFonts w:asciiTheme="minorHAnsi" w:hAnsiTheme="minorHAnsi" w:cstheme="minorHAnsi"/>
        </w:rPr>
        <w:t>obstarávaní</w:t>
      </w:r>
      <w:r w:rsidRPr="008315A9">
        <w:rPr>
          <w:rFonts w:asciiTheme="minorHAnsi" w:hAnsiTheme="minorHAnsi" w:cstheme="minorHAnsi"/>
          <w:spacing w:val="-5"/>
        </w:rPr>
        <w:t xml:space="preserve"> </w:t>
      </w:r>
    </w:p>
    <w:p w14:paraId="209048B8" w14:textId="77777777" w:rsidR="00F960A9" w:rsidRPr="008315A9" w:rsidRDefault="00F960A9" w:rsidP="008315A9">
      <w:pPr>
        <w:spacing w:after="0" w:line="264" w:lineRule="auto"/>
        <w:ind w:left="426" w:right="105"/>
        <w:jc w:val="both"/>
        <w:rPr>
          <w:rFonts w:asciiTheme="minorHAnsi" w:hAnsiTheme="minorHAnsi" w:cstheme="minorHAnsi"/>
        </w:rPr>
      </w:pPr>
      <w:r w:rsidRPr="008315A9">
        <w:rPr>
          <w:rFonts w:asciiTheme="minorHAnsi" w:hAnsiTheme="minorHAnsi" w:cstheme="minorHAnsi"/>
        </w:rPr>
        <w:t>Kupujúci</w:t>
      </w:r>
      <w:r w:rsidRPr="008315A9">
        <w:rPr>
          <w:rFonts w:asciiTheme="minorHAnsi" w:hAnsiTheme="minorHAnsi" w:cstheme="minorHAnsi"/>
          <w:spacing w:val="1"/>
        </w:rPr>
        <w:t xml:space="preserve"> </w:t>
      </w:r>
      <w:r w:rsidRPr="008315A9">
        <w:rPr>
          <w:rFonts w:asciiTheme="minorHAnsi" w:hAnsiTheme="minorHAnsi" w:cstheme="minorHAnsi"/>
        </w:rPr>
        <w:t>si</w:t>
      </w:r>
      <w:r w:rsidRPr="008315A9">
        <w:rPr>
          <w:rFonts w:asciiTheme="minorHAnsi" w:hAnsiTheme="minorHAnsi" w:cstheme="minorHAnsi"/>
          <w:spacing w:val="1"/>
        </w:rPr>
        <w:t xml:space="preserve"> </w:t>
      </w:r>
      <w:r w:rsidRPr="008315A9">
        <w:rPr>
          <w:rFonts w:asciiTheme="minorHAnsi" w:hAnsiTheme="minorHAnsi" w:cstheme="minorHAnsi"/>
        </w:rPr>
        <w:t>splnenie</w:t>
      </w:r>
      <w:r w:rsidRPr="008315A9">
        <w:rPr>
          <w:rFonts w:asciiTheme="minorHAnsi" w:hAnsiTheme="minorHAnsi" w:cstheme="minorHAnsi"/>
          <w:spacing w:val="1"/>
        </w:rPr>
        <w:t xml:space="preserve"> </w:t>
      </w:r>
      <w:r w:rsidRPr="008315A9">
        <w:rPr>
          <w:rFonts w:asciiTheme="minorHAnsi" w:hAnsiTheme="minorHAnsi" w:cstheme="minorHAnsi"/>
        </w:rPr>
        <w:t>podmienok</w:t>
      </w:r>
      <w:r w:rsidRPr="008315A9">
        <w:rPr>
          <w:rFonts w:asciiTheme="minorHAnsi" w:hAnsiTheme="minorHAnsi" w:cstheme="minorHAnsi"/>
          <w:spacing w:val="1"/>
        </w:rPr>
        <w:t xml:space="preserve"> </w:t>
      </w:r>
      <w:r w:rsidRPr="008315A9">
        <w:rPr>
          <w:rFonts w:asciiTheme="minorHAnsi" w:hAnsiTheme="minorHAnsi" w:cstheme="minorHAnsi"/>
        </w:rPr>
        <w:t>určených</w:t>
      </w:r>
      <w:r w:rsidRPr="008315A9">
        <w:rPr>
          <w:rFonts w:asciiTheme="minorHAnsi" w:hAnsiTheme="minorHAnsi" w:cstheme="minorHAnsi"/>
          <w:spacing w:val="1"/>
        </w:rPr>
        <w:t xml:space="preserve"> </w:t>
      </w:r>
      <w:r w:rsidRPr="008315A9">
        <w:rPr>
          <w:rFonts w:asciiTheme="minorHAnsi" w:hAnsiTheme="minorHAnsi" w:cstheme="minorHAnsi"/>
        </w:rPr>
        <w:t>pre</w:t>
      </w:r>
      <w:r w:rsidRPr="008315A9">
        <w:rPr>
          <w:rFonts w:asciiTheme="minorHAnsi" w:hAnsiTheme="minorHAnsi" w:cstheme="minorHAnsi"/>
          <w:spacing w:val="1"/>
        </w:rPr>
        <w:t xml:space="preserve"> </w:t>
      </w:r>
      <w:r w:rsidRPr="008315A9">
        <w:rPr>
          <w:rFonts w:asciiTheme="minorHAnsi" w:hAnsiTheme="minorHAnsi" w:cstheme="minorHAnsi"/>
        </w:rPr>
        <w:t>subdodávateľa</w:t>
      </w:r>
      <w:r w:rsidRPr="008315A9">
        <w:rPr>
          <w:rFonts w:asciiTheme="minorHAnsi" w:hAnsiTheme="minorHAnsi" w:cstheme="minorHAnsi"/>
          <w:spacing w:val="1"/>
        </w:rPr>
        <w:t xml:space="preserve"> </w:t>
      </w:r>
      <w:r w:rsidRPr="008315A9">
        <w:rPr>
          <w:rFonts w:asciiTheme="minorHAnsi" w:hAnsiTheme="minorHAnsi" w:cstheme="minorHAnsi"/>
        </w:rPr>
        <w:t>overí</w:t>
      </w:r>
      <w:r w:rsidRPr="008315A9">
        <w:rPr>
          <w:rFonts w:asciiTheme="minorHAnsi" w:hAnsiTheme="minorHAnsi" w:cstheme="minorHAnsi"/>
          <w:spacing w:val="1"/>
        </w:rPr>
        <w:t xml:space="preserve"> </w:t>
      </w:r>
      <w:r w:rsidRPr="008315A9">
        <w:rPr>
          <w:rFonts w:asciiTheme="minorHAnsi" w:hAnsiTheme="minorHAnsi" w:cstheme="minorHAnsi"/>
        </w:rPr>
        <w:t>v</w:t>
      </w:r>
      <w:r w:rsidRPr="008315A9">
        <w:rPr>
          <w:rFonts w:asciiTheme="minorHAnsi" w:hAnsiTheme="minorHAnsi" w:cstheme="minorHAnsi"/>
          <w:spacing w:val="1"/>
        </w:rPr>
        <w:t xml:space="preserve"> </w:t>
      </w:r>
      <w:r w:rsidRPr="008315A9">
        <w:rPr>
          <w:rFonts w:asciiTheme="minorHAnsi" w:hAnsiTheme="minorHAnsi" w:cstheme="minorHAnsi"/>
        </w:rPr>
        <w:t>zozname</w:t>
      </w:r>
      <w:r w:rsidRPr="008315A9">
        <w:rPr>
          <w:rFonts w:asciiTheme="minorHAnsi" w:hAnsiTheme="minorHAnsi" w:cstheme="minorHAnsi"/>
          <w:spacing w:val="1"/>
        </w:rPr>
        <w:t xml:space="preserve"> </w:t>
      </w:r>
      <w:r w:rsidRPr="008315A9">
        <w:rPr>
          <w:rFonts w:asciiTheme="minorHAnsi" w:hAnsiTheme="minorHAnsi" w:cstheme="minorHAnsi"/>
        </w:rPr>
        <w:t>hospodárskych subjektov vedenom na Úrade pre verejné obstarávanie v zmysle § 152</w:t>
      </w:r>
      <w:r w:rsidRPr="008315A9">
        <w:rPr>
          <w:rFonts w:asciiTheme="minorHAnsi" w:hAnsiTheme="minorHAnsi" w:cstheme="minorHAnsi"/>
          <w:spacing w:val="1"/>
        </w:rPr>
        <w:t xml:space="preserve"> Z</w:t>
      </w:r>
      <w:r w:rsidRPr="008315A9">
        <w:rPr>
          <w:rFonts w:asciiTheme="minorHAnsi" w:hAnsiTheme="minorHAnsi" w:cstheme="minorHAnsi"/>
        </w:rPr>
        <w:t>ákona o verejnom obstarávaní, prípadne vyžiadaním si dokladov od Predávajúceho,</w:t>
      </w:r>
      <w:r w:rsidRPr="008315A9">
        <w:rPr>
          <w:rFonts w:asciiTheme="minorHAnsi" w:hAnsiTheme="minorHAnsi" w:cstheme="minorHAnsi"/>
          <w:spacing w:val="1"/>
        </w:rPr>
        <w:t xml:space="preserve"> </w:t>
      </w:r>
      <w:r w:rsidRPr="008315A9">
        <w:rPr>
          <w:rFonts w:asciiTheme="minorHAnsi" w:hAnsiTheme="minorHAnsi" w:cstheme="minorHAnsi"/>
        </w:rPr>
        <w:t>týkajúcich</w:t>
      </w:r>
      <w:r w:rsidRPr="008315A9">
        <w:rPr>
          <w:rFonts w:asciiTheme="minorHAnsi" w:hAnsiTheme="minorHAnsi" w:cstheme="minorHAnsi"/>
          <w:spacing w:val="1"/>
        </w:rPr>
        <w:t xml:space="preserve"> </w:t>
      </w:r>
      <w:r w:rsidRPr="008315A9">
        <w:rPr>
          <w:rFonts w:asciiTheme="minorHAnsi" w:hAnsiTheme="minorHAnsi" w:cstheme="minorHAnsi"/>
        </w:rPr>
        <w:t>sa</w:t>
      </w:r>
      <w:r w:rsidRPr="008315A9">
        <w:rPr>
          <w:rFonts w:asciiTheme="minorHAnsi" w:hAnsiTheme="minorHAnsi" w:cstheme="minorHAnsi"/>
          <w:spacing w:val="1"/>
        </w:rPr>
        <w:t xml:space="preserve"> </w:t>
      </w:r>
      <w:r w:rsidRPr="008315A9">
        <w:rPr>
          <w:rFonts w:asciiTheme="minorHAnsi" w:hAnsiTheme="minorHAnsi" w:cstheme="minorHAnsi"/>
        </w:rPr>
        <w:t>subdodávateľa</w:t>
      </w:r>
      <w:r w:rsidRPr="008315A9">
        <w:rPr>
          <w:rFonts w:asciiTheme="minorHAnsi" w:hAnsiTheme="minorHAnsi" w:cstheme="minorHAnsi"/>
          <w:spacing w:val="1"/>
        </w:rPr>
        <w:t xml:space="preserve"> </w:t>
      </w:r>
      <w:r w:rsidRPr="008315A9">
        <w:rPr>
          <w:rFonts w:asciiTheme="minorHAnsi" w:hAnsiTheme="minorHAnsi" w:cstheme="minorHAnsi"/>
        </w:rPr>
        <w:t>a</w:t>
      </w:r>
      <w:r w:rsidRPr="008315A9">
        <w:rPr>
          <w:rFonts w:asciiTheme="minorHAnsi" w:hAnsiTheme="minorHAnsi" w:cstheme="minorHAnsi"/>
          <w:spacing w:val="1"/>
        </w:rPr>
        <w:t xml:space="preserve"> </w:t>
      </w:r>
      <w:r w:rsidRPr="008315A9">
        <w:rPr>
          <w:rFonts w:asciiTheme="minorHAnsi" w:hAnsiTheme="minorHAnsi" w:cstheme="minorHAnsi"/>
        </w:rPr>
        <w:t>preukazujúcich</w:t>
      </w:r>
      <w:r w:rsidRPr="008315A9">
        <w:rPr>
          <w:rFonts w:asciiTheme="minorHAnsi" w:hAnsiTheme="minorHAnsi" w:cstheme="minorHAnsi"/>
          <w:spacing w:val="1"/>
        </w:rPr>
        <w:t xml:space="preserve"> </w:t>
      </w:r>
      <w:r w:rsidRPr="008315A9">
        <w:rPr>
          <w:rFonts w:asciiTheme="minorHAnsi" w:hAnsiTheme="minorHAnsi" w:cstheme="minorHAnsi"/>
        </w:rPr>
        <w:t>spĺňanie</w:t>
      </w:r>
      <w:r w:rsidRPr="008315A9">
        <w:rPr>
          <w:rFonts w:asciiTheme="minorHAnsi" w:hAnsiTheme="minorHAnsi" w:cstheme="minorHAnsi"/>
          <w:spacing w:val="1"/>
        </w:rPr>
        <w:t xml:space="preserve"> </w:t>
      </w:r>
      <w:r w:rsidRPr="008315A9">
        <w:rPr>
          <w:rFonts w:asciiTheme="minorHAnsi" w:hAnsiTheme="minorHAnsi" w:cstheme="minorHAnsi"/>
        </w:rPr>
        <w:t>podmienok</w:t>
      </w:r>
      <w:r w:rsidRPr="008315A9">
        <w:rPr>
          <w:rFonts w:asciiTheme="minorHAnsi" w:hAnsiTheme="minorHAnsi" w:cstheme="minorHAnsi"/>
          <w:spacing w:val="1"/>
        </w:rPr>
        <w:t xml:space="preserve"> </w:t>
      </w:r>
      <w:r w:rsidRPr="008315A9">
        <w:rPr>
          <w:rFonts w:asciiTheme="minorHAnsi" w:hAnsiTheme="minorHAnsi" w:cstheme="minorHAnsi"/>
        </w:rPr>
        <w:t>určených</w:t>
      </w:r>
      <w:r w:rsidRPr="008315A9">
        <w:rPr>
          <w:rFonts w:asciiTheme="minorHAnsi" w:hAnsiTheme="minorHAnsi" w:cstheme="minorHAnsi"/>
          <w:spacing w:val="1"/>
        </w:rPr>
        <w:t xml:space="preserve"> </w:t>
      </w:r>
      <w:r w:rsidRPr="008315A9">
        <w:rPr>
          <w:rFonts w:asciiTheme="minorHAnsi" w:hAnsiTheme="minorHAnsi" w:cstheme="minorHAnsi"/>
        </w:rPr>
        <w:t>pre</w:t>
      </w:r>
      <w:r w:rsidRPr="008315A9">
        <w:rPr>
          <w:rFonts w:asciiTheme="minorHAnsi" w:hAnsiTheme="minorHAnsi" w:cstheme="minorHAnsi"/>
          <w:spacing w:val="1"/>
        </w:rPr>
        <w:t xml:space="preserve"> </w:t>
      </w:r>
      <w:r w:rsidRPr="008315A9">
        <w:rPr>
          <w:rFonts w:asciiTheme="minorHAnsi" w:hAnsiTheme="minorHAnsi" w:cstheme="minorHAnsi"/>
        </w:rPr>
        <w:t>subdodávateľa. V</w:t>
      </w:r>
      <w:r w:rsidRPr="008315A9">
        <w:rPr>
          <w:rFonts w:asciiTheme="minorHAnsi" w:hAnsiTheme="minorHAnsi" w:cstheme="minorHAnsi"/>
          <w:spacing w:val="9"/>
        </w:rPr>
        <w:t xml:space="preserve"> </w:t>
      </w:r>
      <w:r w:rsidRPr="008315A9">
        <w:rPr>
          <w:rFonts w:asciiTheme="minorHAnsi" w:hAnsiTheme="minorHAnsi" w:cstheme="minorHAnsi"/>
        </w:rPr>
        <w:t>prípade,</w:t>
      </w:r>
      <w:r w:rsidRPr="008315A9">
        <w:rPr>
          <w:rFonts w:asciiTheme="minorHAnsi" w:hAnsiTheme="minorHAnsi" w:cstheme="minorHAnsi"/>
          <w:spacing w:val="10"/>
        </w:rPr>
        <w:t xml:space="preserve"> </w:t>
      </w:r>
      <w:r w:rsidRPr="008315A9">
        <w:rPr>
          <w:rFonts w:asciiTheme="minorHAnsi" w:hAnsiTheme="minorHAnsi" w:cstheme="minorHAnsi"/>
        </w:rPr>
        <w:t>ak Predávajúci</w:t>
      </w:r>
      <w:r w:rsidRPr="008315A9">
        <w:rPr>
          <w:rFonts w:asciiTheme="minorHAnsi" w:hAnsiTheme="minorHAnsi" w:cstheme="minorHAnsi"/>
          <w:spacing w:val="-10"/>
        </w:rPr>
        <w:t xml:space="preserve"> </w:t>
      </w:r>
      <w:r w:rsidRPr="008315A9">
        <w:rPr>
          <w:rFonts w:asciiTheme="minorHAnsi" w:hAnsiTheme="minorHAnsi" w:cstheme="minorHAnsi"/>
        </w:rPr>
        <w:t>nebude</w:t>
      </w:r>
      <w:r w:rsidRPr="008315A9">
        <w:rPr>
          <w:rFonts w:asciiTheme="minorHAnsi" w:hAnsiTheme="minorHAnsi" w:cstheme="minorHAnsi"/>
          <w:spacing w:val="-10"/>
        </w:rPr>
        <w:t xml:space="preserve"> </w:t>
      </w:r>
      <w:r w:rsidRPr="008315A9">
        <w:rPr>
          <w:rFonts w:asciiTheme="minorHAnsi" w:hAnsiTheme="minorHAnsi" w:cstheme="minorHAnsi"/>
        </w:rPr>
        <w:t>postupovať</w:t>
      </w:r>
      <w:r w:rsidRPr="008315A9">
        <w:rPr>
          <w:rFonts w:asciiTheme="minorHAnsi" w:hAnsiTheme="minorHAnsi" w:cstheme="minorHAnsi"/>
          <w:spacing w:val="-10"/>
        </w:rPr>
        <w:t xml:space="preserve"> </w:t>
      </w:r>
      <w:r w:rsidRPr="008315A9">
        <w:rPr>
          <w:rFonts w:asciiTheme="minorHAnsi" w:hAnsiTheme="minorHAnsi" w:cstheme="minorHAnsi"/>
        </w:rPr>
        <w:t>v</w:t>
      </w:r>
      <w:r w:rsidRPr="008315A9">
        <w:rPr>
          <w:rFonts w:asciiTheme="minorHAnsi" w:hAnsiTheme="minorHAnsi" w:cstheme="minorHAnsi"/>
          <w:spacing w:val="-11"/>
        </w:rPr>
        <w:t xml:space="preserve"> </w:t>
      </w:r>
      <w:r w:rsidRPr="008315A9">
        <w:rPr>
          <w:rFonts w:asciiTheme="minorHAnsi" w:hAnsiTheme="minorHAnsi" w:cstheme="minorHAnsi"/>
        </w:rPr>
        <w:t>zmysle</w:t>
      </w:r>
      <w:r w:rsidRPr="008315A9">
        <w:rPr>
          <w:rFonts w:asciiTheme="minorHAnsi" w:hAnsiTheme="minorHAnsi" w:cstheme="minorHAnsi"/>
          <w:spacing w:val="-10"/>
        </w:rPr>
        <w:t xml:space="preserve"> </w:t>
      </w:r>
      <w:r w:rsidRPr="008315A9">
        <w:rPr>
          <w:rFonts w:asciiTheme="minorHAnsi" w:hAnsiTheme="minorHAnsi" w:cstheme="minorHAnsi"/>
        </w:rPr>
        <w:t>ustanovení</w:t>
      </w:r>
      <w:r w:rsidRPr="008315A9">
        <w:rPr>
          <w:rFonts w:asciiTheme="minorHAnsi" w:hAnsiTheme="minorHAnsi" w:cstheme="minorHAnsi"/>
          <w:spacing w:val="-7"/>
        </w:rPr>
        <w:t xml:space="preserve"> </w:t>
      </w:r>
      <w:r w:rsidRPr="008315A9">
        <w:rPr>
          <w:rFonts w:asciiTheme="minorHAnsi" w:hAnsiTheme="minorHAnsi" w:cstheme="minorHAnsi"/>
        </w:rPr>
        <w:t>tohto</w:t>
      </w:r>
      <w:r w:rsidRPr="008315A9">
        <w:rPr>
          <w:rFonts w:asciiTheme="minorHAnsi" w:hAnsiTheme="minorHAnsi" w:cstheme="minorHAnsi"/>
          <w:spacing w:val="-9"/>
        </w:rPr>
        <w:t xml:space="preserve"> </w:t>
      </w:r>
      <w:r w:rsidRPr="008315A9">
        <w:rPr>
          <w:rFonts w:asciiTheme="minorHAnsi" w:hAnsiTheme="minorHAnsi" w:cstheme="minorHAnsi"/>
        </w:rPr>
        <w:t>odseku,</w:t>
      </w:r>
      <w:r w:rsidRPr="008315A9">
        <w:rPr>
          <w:rFonts w:asciiTheme="minorHAnsi" w:hAnsiTheme="minorHAnsi" w:cstheme="minorHAnsi"/>
          <w:spacing w:val="-9"/>
        </w:rPr>
        <w:t xml:space="preserve"> </w:t>
      </w:r>
      <w:r w:rsidRPr="008315A9">
        <w:rPr>
          <w:rFonts w:asciiTheme="minorHAnsi" w:hAnsiTheme="minorHAnsi" w:cstheme="minorHAnsi"/>
        </w:rPr>
        <w:t>Kupujúci</w:t>
      </w:r>
      <w:r w:rsidRPr="008315A9">
        <w:rPr>
          <w:rFonts w:asciiTheme="minorHAnsi" w:hAnsiTheme="minorHAnsi" w:cstheme="minorHAnsi"/>
          <w:spacing w:val="-13"/>
        </w:rPr>
        <w:t xml:space="preserve"> </w:t>
      </w:r>
      <w:r w:rsidRPr="008315A9">
        <w:rPr>
          <w:rFonts w:asciiTheme="minorHAnsi" w:hAnsiTheme="minorHAnsi" w:cstheme="minorHAnsi"/>
        </w:rPr>
        <w:t>je</w:t>
      </w:r>
      <w:r w:rsidRPr="008315A9">
        <w:rPr>
          <w:rFonts w:asciiTheme="minorHAnsi" w:hAnsiTheme="minorHAnsi" w:cstheme="minorHAnsi"/>
          <w:spacing w:val="-10"/>
        </w:rPr>
        <w:t xml:space="preserve"> </w:t>
      </w:r>
      <w:r w:rsidRPr="008315A9">
        <w:rPr>
          <w:rFonts w:asciiTheme="minorHAnsi" w:hAnsiTheme="minorHAnsi" w:cstheme="minorHAnsi"/>
        </w:rPr>
        <w:t xml:space="preserve">oprávnený </w:t>
      </w:r>
      <w:r w:rsidRPr="008315A9">
        <w:rPr>
          <w:rFonts w:asciiTheme="minorHAnsi" w:hAnsiTheme="minorHAnsi" w:cstheme="minorHAnsi"/>
          <w:spacing w:val="-59"/>
        </w:rPr>
        <w:t xml:space="preserve"> </w:t>
      </w:r>
      <w:r w:rsidRPr="008315A9">
        <w:rPr>
          <w:rFonts w:asciiTheme="minorHAnsi" w:hAnsiTheme="minorHAnsi" w:cstheme="minorHAnsi"/>
        </w:rPr>
        <w:t>od Zmluvy alebo jej časti odstúpiť z dôvodu jej podstatného porušenia; náhrada</w:t>
      </w:r>
      <w:r w:rsidRPr="008315A9">
        <w:rPr>
          <w:rFonts w:asciiTheme="minorHAnsi" w:hAnsiTheme="minorHAnsi" w:cstheme="minorHAnsi"/>
          <w:spacing w:val="1"/>
        </w:rPr>
        <w:t xml:space="preserve"> </w:t>
      </w:r>
      <w:r w:rsidRPr="008315A9">
        <w:rPr>
          <w:rFonts w:asciiTheme="minorHAnsi" w:hAnsiTheme="minorHAnsi" w:cstheme="minorHAnsi"/>
        </w:rPr>
        <w:t>škody</w:t>
      </w:r>
      <w:r w:rsidRPr="008315A9">
        <w:rPr>
          <w:rFonts w:asciiTheme="minorHAnsi" w:hAnsiTheme="minorHAnsi" w:cstheme="minorHAnsi"/>
          <w:spacing w:val="-6"/>
        </w:rPr>
        <w:t xml:space="preserve"> </w:t>
      </w:r>
      <w:r w:rsidRPr="008315A9">
        <w:rPr>
          <w:rFonts w:asciiTheme="minorHAnsi" w:hAnsiTheme="minorHAnsi" w:cstheme="minorHAnsi"/>
        </w:rPr>
        <w:t>a</w:t>
      </w:r>
      <w:r w:rsidRPr="008315A9">
        <w:rPr>
          <w:rFonts w:asciiTheme="minorHAnsi" w:hAnsiTheme="minorHAnsi" w:cstheme="minorHAnsi"/>
          <w:spacing w:val="-4"/>
        </w:rPr>
        <w:t xml:space="preserve"> </w:t>
      </w:r>
      <w:r w:rsidRPr="008315A9">
        <w:rPr>
          <w:rFonts w:asciiTheme="minorHAnsi" w:hAnsiTheme="minorHAnsi" w:cstheme="minorHAnsi"/>
        </w:rPr>
        <w:t>uloženie</w:t>
      </w:r>
      <w:r w:rsidRPr="008315A9">
        <w:rPr>
          <w:rFonts w:asciiTheme="minorHAnsi" w:hAnsiTheme="minorHAnsi" w:cstheme="minorHAnsi"/>
          <w:spacing w:val="-1"/>
        </w:rPr>
        <w:t xml:space="preserve"> </w:t>
      </w:r>
      <w:r w:rsidRPr="008315A9">
        <w:rPr>
          <w:rFonts w:asciiTheme="minorHAnsi" w:hAnsiTheme="minorHAnsi" w:cstheme="minorHAnsi"/>
        </w:rPr>
        <w:t>zmluvnej</w:t>
      </w:r>
      <w:r w:rsidRPr="008315A9">
        <w:rPr>
          <w:rFonts w:asciiTheme="minorHAnsi" w:hAnsiTheme="minorHAnsi" w:cstheme="minorHAnsi"/>
          <w:spacing w:val="-3"/>
        </w:rPr>
        <w:t xml:space="preserve"> </w:t>
      </w:r>
      <w:r w:rsidRPr="008315A9">
        <w:rPr>
          <w:rFonts w:asciiTheme="minorHAnsi" w:hAnsiTheme="minorHAnsi" w:cstheme="minorHAnsi"/>
        </w:rPr>
        <w:t>pokuty</w:t>
      </w:r>
      <w:r w:rsidRPr="008315A9">
        <w:rPr>
          <w:rFonts w:asciiTheme="minorHAnsi" w:hAnsiTheme="minorHAnsi" w:cstheme="minorHAnsi"/>
          <w:spacing w:val="-2"/>
        </w:rPr>
        <w:t xml:space="preserve"> </w:t>
      </w:r>
      <w:r w:rsidRPr="008315A9">
        <w:rPr>
          <w:rFonts w:asciiTheme="minorHAnsi" w:hAnsiTheme="minorHAnsi" w:cstheme="minorHAnsi"/>
        </w:rPr>
        <w:t>v</w:t>
      </w:r>
      <w:r w:rsidRPr="008315A9">
        <w:rPr>
          <w:rFonts w:asciiTheme="minorHAnsi" w:hAnsiTheme="minorHAnsi" w:cstheme="minorHAnsi"/>
          <w:spacing w:val="-4"/>
        </w:rPr>
        <w:t xml:space="preserve"> </w:t>
      </w:r>
      <w:r w:rsidRPr="008315A9">
        <w:rPr>
          <w:rFonts w:asciiTheme="minorHAnsi" w:hAnsiTheme="minorHAnsi" w:cstheme="minorHAnsi"/>
        </w:rPr>
        <w:t>zmysle</w:t>
      </w:r>
      <w:r w:rsidRPr="008315A9">
        <w:rPr>
          <w:rFonts w:asciiTheme="minorHAnsi" w:hAnsiTheme="minorHAnsi" w:cstheme="minorHAnsi"/>
          <w:spacing w:val="-1"/>
        </w:rPr>
        <w:t xml:space="preserve"> </w:t>
      </w:r>
      <w:r w:rsidRPr="008315A9">
        <w:rPr>
          <w:rFonts w:asciiTheme="minorHAnsi" w:hAnsiTheme="minorHAnsi" w:cstheme="minorHAnsi"/>
        </w:rPr>
        <w:t>a</w:t>
      </w:r>
      <w:r w:rsidRPr="008315A9">
        <w:rPr>
          <w:rFonts w:asciiTheme="minorHAnsi" w:hAnsiTheme="minorHAnsi" w:cstheme="minorHAnsi"/>
          <w:spacing w:val="-8"/>
        </w:rPr>
        <w:t xml:space="preserve"> </w:t>
      </w:r>
      <w:r w:rsidRPr="008315A9">
        <w:rPr>
          <w:rFonts w:asciiTheme="minorHAnsi" w:hAnsiTheme="minorHAnsi" w:cstheme="minorHAnsi"/>
        </w:rPr>
        <w:t>v</w:t>
      </w:r>
      <w:r w:rsidRPr="008315A9">
        <w:rPr>
          <w:rFonts w:asciiTheme="minorHAnsi" w:hAnsiTheme="minorHAnsi" w:cstheme="minorHAnsi"/>
          <w:spacing w:val="-6"/>
        </w:rPr>
        <w:t xml:space="preserve"> </w:t>
      </w:r>
      <w:r w:rsidRPr="008315A9">
        <w:rPr>
          <w:rFonts w:asciiTheme="minorHAnsi" w:hAnsiTheme="minorHAnsi" w:cstheme="minorHAnsi"/>
        </w:rPr>
        <w:t>rozsahu</w:t>
      </w:r>
      <w:r w:rsidRPr="008315A9">
        <w:rPr>
          <w:rFonts w:asciiTheme="minorHAnsi" w:hAnsiTheme="minorHAnsi" w:cstheme="minorHAnsi"/>
          <w:spacing w:val="-3"/>
        </w:rPr>
        <w:t xml:space="preserve"> </w:t>
      </w:r>
      <w:r w:rsidRPr="008315A9">
        <w:rPr>
          <w:rFonts w:asciiTheme="minorHAnsi" w:hAnsiTheme="minorHAnsi" w:cstheme="minorHAnsi"/>
        </w:rPr>
        <w:t>článku</w:t>
      </w:r>
      <w:r w:rsidRPr="008315A9">
        <w:rPr>
          <w:rFonts w:asciiTheme="minorHAnsi" w:hAnsiTheme="minorHAnsi" w:cstheme="minorHAnsi"/>
          <w:spacing w:val="-1"/>
        </w:rPr>
        <w:t xml:space="preserve"> VII</w:t>
      </w:r>
      <w:r w:rsidRPr="008315A9">
        <w:rPr>
          <w:rFonts w:asciiTheme="minorHAnsi" w:hAnsiTheme="minorHAnsi" w:cstheme="minorHAnsi"/>
          <w:spacing w:val="-8"/>
        </w:rPr>
        <w:t xml:space="preserve"> </w:t>
      </w:r>
      <w:r w:rsidRPr="008315A9">
        <w:rPr>
          <w:rFonts w:asciiTheme="minorHAnsi" w:hAnsiTheme="minorHAnsi" w:cstheme="minorHAnsi"/>
        </w:rPr>
        <w:t>tejto</w:t>
      </w:r>
      <w:r w:rsidRPr="008315A9">
        <w:rPr>
          <w:rFonts w:asciiTheme="minorHAnsi" w:hAnsiTheme="minorHAnsi" w:cstheme="minorHAnsi"/>
          <w:spacing w:val="-4"/>
        </w:rPr>
        <w:t xml:space="preserve"> </w:t>
      </w:r>
      <w:r w:rsidRPr="008315A9">
        <w:rPr>
          <w:rFonts w:asciiTheme="minorHAnsi" w:hAnsiTheme="minorHAnsi" w:cstheme="minorHAnsi"/>
        </w:rPr>
        <w:t>Zmluvy</w:t>
      </w:r>
      <w:r w:rsidRPr="008315A9">
        <w:rPr>
          <w:rFonts w:asciiTheme="minorHAnsi" w:hAnsiTheme="minorHAnsi" w:cstheme="minorHAnsi"/>
          <w:spacing w:val="-4"/>
        </w:rPr>
        <w:t xml:space="preserve"> </w:t>
      </w:r>
      <w:r w:rsidRPr="008315A9">
        <w:rPr>
          <w:rFonts w:asciiTheme="minorHAnsi" w:hAnsiTheme="minorHAnsi" w:cstheme="minorHAnsi"/>
        </w:rPr>
        <w:t>tým</w:t>
      </w:r>
      <w:r w:rsidRPr="008315A9">
        <w:rPr>
          <w:rFonts w:asciiTheme="minorHAnsi" w:hAnsiTheme="minorHAnsi" w:cstheme="minorHAnsi"/>
          <w:spacing w:val="-3"/>
        </w:rPr>
        <w:t xml:space="preserve"> </w:t>
      </w:r>
      <w:r w:rsidRPr="008315A9">
        <w:rPr>
          <w:rFonts w:asciiTheme="minorHAnsi" w:hAnsiTheme="minorHAnsi" w:cstheme="minorHAnsi"/>
        </w:rPr>
        <w:t>nie</w:t>
      </w:r>
      <w:r w:rsidRPr="008315A9">
        <w:rPr>
          <w:rFonts w:asciiTheme="minorHAnsi" w:hAnsiTheme="minorHAnsi" w:cstheme="minorHAnsi"/>
          <w:spacing w:val="-6"/>
        </w:rPr>
        <w:t xml:space="preserve"> </w:t>
      </w:r>
      <w:r w:rsidRPr="008315A9">
        <w:rPr>
          <w:rFonts w:asciiTheme="minorHAnsi" w:hAnsiTheme="minorHAnsi" w:cstheme="minorHAnsi"/>
        </w:rPr>
        <w:t>je</w:t>
      </w:r>
      <w:r w:rsidRPr="008315A9">
        <w:rPr>
          <w:rFonts w:asciiTheme="minorHAnsi" w:hAnsiTheme="minorHAnsi" w:cstheme="minorHAnsi"/>
          <w:spacing w:val="-59"/>
        </w:rPr>
        <w:t xml:space="preserve"> </w:t>
      </w:r>
      <w:r w:rsidRPr="008315A9">
        <w:rPr>
          <w:rFonts w:asciiTheme="minorHAnsi" w:hAnsiTheme="minorHAnsi" w:cstheme="minorHAnsi"/>
        </w:rPr>
        <w:t>dotknutá.</w:t>
      </w:r>
    </w:p>
    <w:p w14:paraId="5A428446" w14:textId="77777777" w:rsidR="00F960A9" w:rsidRPr="008315A9" w:rsidRDefault="00F960A9" w:rsidP="008315A9">
      <w:pPr>
        <w:pStyle w:val="Odsekzoznamu"/>
        <w:widowControl w:val="0"/>
        <w:numPr>
          <w:ilvl w:val="0"/>
          <w:numId w:val="28"/>
        </w:numPr>
        <w:autoSpaceDE w:val="0"/>
        <w:autoSpaceDN w:val="0"/>
        <w:spacing w:after="0" w:line="264" w:lineRule="auto"/>
        <w:ind w:left="426" w:right="105" w:hanging="426"/>
        <w:contextualSpacing w:val="0"/>
        <w:jc w:val="both"/>
        <w:rPr>
          <w:rFonts w:asciiTheme="minorHAnsi" w:hAnsiTheme="minorHAnsi" w:cstheme="minorHAnsi"/>
        </w:rPr>
      </w:pPr>
      <w:r w:rsidRPr="008315A9">
        <w:rPr>
          <w:rFonts w:asciiTheme="minorHAnsi" w:hAnsiTheme="minorHAnsi" w:cstheme="minorHAnsi"/>
        </w:rPr>
        <w:t>Subdodávatelia</w:t>
      </w:r>
      <w:r w:rsidRPr="008315A9">
        <w:rPr>
          <w:rFonts w:asciiTheme="minorHAnsi" w:hAnsiTheme="minorHAnsi" w:cstheme="minorHAnsi"/>
          <w:spacing w:val="1"/>
        </w:rPr>
        <w:t xml:space="preserve"> </w:t>
      </w:r>
      <w:r w:rsidRPr="008315A9">
        <w:rPr>
          <w:rFonts w:asciiTheme="minorHAnsi" w:hAnsiTheme="minorHAnsi" w:cstheme="minorHAnsi"/>
        </w:rPr>
        <w:t>sú</w:t>
      </w:r>
      <w:r w:rsidRPr="008315A9">
        <w:rPr>
          <w:rFonts w:asciiTheme="minorHAnsi" w:hAnsiTheme="minorHAnsi" w:cstheme="minorHAnsi"/>
          <w:spacing w:val="1"/>
        </w:rPr>
        <w:t xml:space="preserve"> </w:t>
      </w:r>
      <w:r w:rsidRPr="008315A9">
        <w:rPr>
          <w:rFonts w:asciiTheme="minorHAnsi" w:hAnsiTheme="minorHAnsi" w:cstheme="minorHAnsi"/>
        </w:rPr>
        <w:t>povinní</w:t>
      </w:r>
      <w:r w:rsidRPr="008315A9">
        <w:rPr>
          <w:rFonts w:asciiTheme="minorHAnsi" w:hAnsiTheme="minorHAnsi" w:cstheme="minorHAnsi"/>
          <w:spacing w:val="1"/>
        </w:rPr>
        <w:t xml:space="preserve"> </w:t>
      </w:r>
      <w:r w:rsidRPr="008315A9">
        <w:rPr>
          <w:rFonts w:asciiTheme="minorHAnsi" w:hAnsiTheme="minorHAnsi" w:cstheme="minorHAnsi"/>
        </w:rPr>
        <w:t xml:space="preserve">spĺňať </w:t>
      </w:r>
      <w:r w:rsidRPr="008315A9">
        <w:rPr>
          <w:rFonts w:asciiTheme="minorHAnsi" w:hAnsiTheme="minorHAnsi" w:cstheme="minorHAnsi"/>
          <w:spacing w:val="-60"/>
        </w:rPr>
        <w:t xml:space="preserve">           </w:t>
      </w:r>
      <w:r w:rsidRPr="008315A9">
        <w:rPr>
          <w:rFonts w:asciiTheme="minorHAnsi" w:hAnsiTheme="minorHAnsi" w:cstheme="minorHAnsi"/>
        </w:rPr>
        <w:t>podmienky</w:t>
      </w:r>
      <w:r w:rsidRPr="008315A9">
        <w:rPr>
          <w:rFonts w:asciiTheme="minorHAnsi" w:hAnsiTheme="minorHAnsi" w:cstheme="minorHAnsi"/>
          <w:spacing w:val="35"/>
        </w:rPr>
        <w:t xml:space="preserve"> </w:t>
      </w:r>
      <w:r w:rsidRPr="008315A9">
        <w:rPr>
          <w:rFonts w:asciiTheme="minorHAnsi" w:hAnsiTheme="minorHAnsi" w:cstheme="minorHAnsi"/>
        </w:rPr>
        <w:t>účasti</w:t>
      </w:r>
      <w:r w:rsidRPr="008315A9">
        <w:rPr>
          <w:rFonts w:asciiTheme="minorHAnsi" w:hAnsiTheme="minorHAnsi" w:cstheme="minorHAnsi"/>
          <w:spacing w:val="35"/>
        </w:rPr>
        <w:t xml:space="preserve"> </w:t>
      </w:r>
      <w:r w:rsidRPr="008315A9">
        <w:rPr>
          <w:rFonts w:asciiTheme="minorHAnsi" w:hAnsiTheme="minorHAnsi" w:cstheme="minorHAnsi"/>
        </w:rPr>
        <w:t>týkajúce</w:t>
      </w:r>
      <w:r w:rsidRPr="008315A9">
        <w:rPr>
          <w:rFonts w:asciiTheme="minorHAnsi" w:hAnsiTheme="minorHAnsi" w:cstheme="minorHAnsi"/>
          <w:spacing w:val="36"/>
        </w:rPr>
        <w:t xml:space="preserve"> </w:t>
      </w:r>
      <w:r w:rsidRPr="008315A9">
        <w:rPr>
          <w:rFonts w:asciiTheme="minorHAnsi" w:hAnsiTheme="minorHAnsi" w:cstheme="minorHAnsi"/>
        </w:rPr>
        <w:t>sa</w:t>
      </w:r>
      <w:r w:rsidRPr="008315A9">
        <w:rPr>
          <w:rFonts w:asciiTheme="minorHAnsi" w:hAnsiTheme="minorHAnsi" w:cstheme="minorHAnsi"/>
          <w:spacing w:val="34"/>
        </w:rPr>
        <w:t xml:space="preserve"> </w:t>
      </w:r>
      <w:r w:rsidRPr="008315A9">
        <w:rPr>
          <w:rFonts w:asciiTheme="minorHAnsi" w:hAnsiTheme="minorHAnsi" w:cstheme="minorHAnsi"/>
        </w:rPr>
        <w:t>osobného</w:t>
      </w:r>
      <w:r w:rsidRPr="008315A9">
        <w:rPr>
          <w:rFonts w:asciiTheme="minorHAnsi" w:hAnsiTheme="minorHAnsi" w:cstheme="minorHAnsi"/>
          <w:spacing w:val="32"/>
        </w:rPr>
        <w:t xml:space="preserve"> </w:t>
      </w:r>
      <w:r w:rsidRPr="008315A9">
        <w:rPr>
          <w:rFonts w:asciiTheme="minorHAnsi" w:hAnsiTheme="minorHAnsi" w:cstheme="minorHAnsi"/>
        </w:rPr>
        <w:t>postavenia,</w:t>
      </w:r>
      <w:r w:rsidRPr="008315A9">
        <w:rPr>
          <w:rFonts w:asciiTheme="minorHAnsi" w:hAnsiTheme="minorHAnsi" w:cstheme="minorHAnsi"/>
          <w:spacing w:val="35"/>
        </w:rPr>
        <w:t xml:space="preserve"> </w:t>
      </w:r>
      <w:r w:rsidRPr="008315A9">
        <w:rPr>
          <w:rFonts w:asciiTheme="minorHAnsi" w:hAnsiTheme="minorHAnsi" w:cstheme="minorHAnsi"/>
        </w:rPr>
        <w:t>pričom</w:t>
      </w:r>
      <w:r w:rsidRPr="008315A9">
        <w:rPr>
          <w:rFonts w:asciiTheme="minorHAnsi" w:hAnsiTheme="minorHAnsi" w:cstheme="minorHAnsi"/>
          <w:spacing w:val="35"/>
        </w:rPr>
        <w:t xml:space="preserve"> </w:t>
      </w:r>
      <w:r w:rsidRPr="008315A9">
        <w:rPr>
          <w:rFonts w:asciiTheme="minorHAnsi" w:hAnsiTheme="minorHAnsi" w:cstheme="minorHAnsi"/>
        </w:rPr>
        <w:t>nesmú</w:t>
      </w:r>
      <w:r w:rsidRPr="008315A9">
        <w:rPr>
          <w:rFonts w:asciiTheme="minorHAnsi" w:hAnsiTheme="minorHAnsi" w:cstheme="minorHAnsi"/>
          <w:spacing w:val="34"/>
        </w:rPr>
        <w:t xml:space="preserve"> </w:t>
      </w:r>
      <w:r w:rsidRPr="008315A9">
        <w:rPr>
          <w:rFonts w:asciiTheme="minorHAnsi" w:hAnsiTheme="minorHAnsi" w:cstheme="minorHAnsi"/>
        </w:rPr>
        <w:t>u</w:t>
      </w:r>
      <w:r w:rsidRPr="008315A9">
        <w:rPr>
          <w:rFonts w:asciiTheme="minorHAnsi" w:hAnsiTheme="minorHAnsi" w:cstheme="minorHAnsi"/>
          <w:spacing w:val="34"/>
        </w:rPr>
        <w:t xml:space="preserve"> </w:t>
      </w:r>
      <w:r w:rsidRPr="008315A9">
        <w:rPr>
          <w:rFonts w:asciiTheme="minorHAnsi" w:hAnsiTheme="minorHAnsi" w:cstheme="minorHAnsi"/>
        </w:rPr>
        <w:t>nich</w:t>
      </w:r>
      <w:r w:rsidRPr="008315A9">
        <w:rPr>
          <w:rFonts w:asciiTheme="minorHAnsi" w:hAnsiTheme="minorHAnsi" w:cstheme="minorHAnsi"/>
          <w:spacing w:val="34"/>
        </w:rPr>
        <w:t xml:space="preserve"> </w:t>
      </w:r>
      <w:r w:rsidRPr="008315A9">
        <w:rPr>
          <w:rFonts w:asciiTheme="minorHAnsi" w:hAnsiTheme="minorHAnsi" w:cstheme="minorHAnsi"/>
        </w:rPr>
        <w:t xml:space="preserve">existovať </w:t>
      </w:r>
      <w:r w:rsidRPr="008315A9">
        <w:rPr>
          <w:rFonts w:asciiTheme="minorHAnsi" w:hAnsiTheme="minorHAnsi" w:cstheme="minorHAnsi"/>
          <w:spacing w:val="-58"/>
        </w:rPr>
        <w:t xml:space="preserve"> </w:t>
      </w:r>
      <w:r w:rsidRPr="008315A9">
        <w:rPr>
          <w:rFonts w:asciiTheme="minorHAnsi" w:hAnsiTheme="minorHAnsi" w:cstheme="minorHAnsi"/>
        </w:rPr>
        <w:t>dôvody</w:t>
      </w:r>
      <w:r w:rsidRPr="008315A9">
        <w:rPr>
          <w:rFonts w:asciiTheme="minorHAnsi" w:hAnsiTheme="minorHAnsi" w:cstheme="minorHAnsi"/>
          <w:spacing w:val="30"/>
        </w:rPr>
        <w:t xml:space="preserve"> </w:t>
      </w:r>
      <w:r w:rsidRPr="008315A9">
        <w:rPr>
          <w:rFonts w:asciiTheme="minorHAnsi" w:hAnsiTheme="minorHAnsi" w:cstheme="minorHAnsi"/>
        </w:rPr>
        <w:t>na</w:t>
      </w:r>
      <w:r w:rsidRPr="008315A9">
        <w:rPr>
          <w:rFonts w:asciiTheme="minorHAnsi" w:hAnsiTheme="minorHAnsi" w:cstheme="minorHAnsi"/>
          <w:spacing w:val="27"/>
        </w:rPr>
        <w:t xml:space="preserve"> </w:t>
      </w:r>
      <w:r w:rsidRPr="008315A9">
        <w:rPr>
          <w:rFonts w:asciiTheme="minorHAnsi" w:hAnsiTheme="minorHAnsi" w:cstheme="minorHAnsi"/>
        </w:rPr>
        <w:t>vylúčenie</w:t>
      </w:r>
      <w:r w:rsidRPr="008315A9">
        <w:rPr>
          <w:rFonts w:asciiTheme="minorHAnsi" w:hAnsiTheme="minorHAnsi" w:cstheme="minorHAnsi"/>
          <w:spacing w:val="31"/>
        </w:rPr>
        <w:t xml:space="preserve"> </w:t>
      </w:r>
      <w:r w:rsidRPr="008315A9">
        <w:rPr>
          <w:rFonts w:asciiTheme="minorHAnsi" w:hAnsiTheme="minorHAnsi" w:cstheme="minorHAnsi"/>
        </w:rPr>
        <w:t>podľa</w:t>
      </w:r>
      <w:r w:rsidRPr="008315A9">
        <w:rPr>
          <w:rFonts w:asciiTheme="minorHAnsi" w:hAnsiTheme="minorHAnsi" w:cstheme="minorHAnsi"/>
          <w:spacing w:val="29"/>
        </w:rPr>
        <w:t xml:space="preserve"> </w:t>
      </w:r>
      <w:r w:rsidRPr="008315A9">
        <w:rPr>
          <w:rFonts w:asciiTheme="minorHAnsi" w:hAnsiTheme="minorHAnsi" w:cstheme="minorHAnsi"/>
        </w:rPr>
        <w:t>§</w:t>
      </w:r>
      <w:r w:rsidRPr="008315A9">
        <w:rPr>
          <w:rFonts w:asciiTheme="minorHAnsi" w:hAnsiTheme="minorHAnsi" w:cstheme="minorHAnsi"/>
          <w:spacing w:val="28"/>
        </w:rPr>
        <w:t xml:space="preserve"> </w:t>
      </w:r>
      <w:r w:rsidRPr="008315A9">
        <w:rPr>
          <w:rFonts w:asciiTheme="minorHAnsi" w:hAnsiTheme="minorHAnsi" w:cstheme="minorHAnsi"/>
        </w:rPr>
        <w:t>40</w:t>
      </w:r>
      <w:r w:rsidRPr="008315A9">
        <w:rPr>
          <w:rFonts w:asciiTheme="minorHAnsi" w:hAnsiTheme="minorHAnsi" w:cstheme="minorHAnsi"/>
          <w:spacing w:val="29"/>
        </w:rPr>
        <w:t xml:space="preserve"> </w:t>
      </w:r>
      <w:r w:rsidRPr="008315A9">
        <w:rPr>
          <w:rFonts w:asciiTheme="minorHAnsi" w:hAnsiTheme="minorHAnsi" w:cstheme="minorHAnsi"/>
        </w:rPr>
        <w:t>ods.</w:t>
      </w:r>
      <w:r w:rsidRPr="008315A9">
        <w:rPr>
          <w:rFonts w:asciiTheme="minorHAnsi" w:hAnsiTheme="minorHAnsi" w:cstheme="minorHAnsi"/>
          <w:spacing w:val="31"/>
        </w:rPr>
        <w:t xml:space="preserve"> </w:t>
      </w:r>
      <w:r w:rsidRPr="008315A9">
        <w:rPr>
          <w:rFonts w:asciiTheme="minorHAnsi" w:hAnsiTheme="minorHAnsi" w:cstheme="minorHAnsi"/>
        </w:rPr>
        <w:t>6</w:t>
      </w:r>
      <w:r w:rsidRPr="008315A9">
        <w:rPr>
          <w:rFonts w:asciiTheme="minorHAnsi" w:hAnsiTheme="minorHAnsi" w:cstheme="minorHAnsi"/>
          <w:spacing w:val="28"/>
        </w:rPr>
        <w:t xml:space="preserve"> </w:t>
      </w:r>
      <w:r w:rsidRPr="008315A9">
        <w:rPr>
          <w:rFonts w:asciiTheme="minorHAnsi" w:hAnsiTheme="minorHAnsi" w:cstheme="minorHAnsi"/>
        </w:rPr>
        <w:t>písm.</w:t>
      </w:r>
      <w:r w:rsidRPr="008315A9">
        <w:rPr>
          <w:rFonts w:asciiTheme="minorHAnsi" w:hAnsiTheme="minorHAnsi" w:cstheme="minorHAnsi"/>
          <w:spacing w:val="29"/>
        </w:rPr>
        <w:t xml:space="preserve"> </w:t>
      </w:r>
      <w:r w:rsidRPr="008315A9">
        <w:rPr>
          <w:rFonts w:asciiTheme="minorHAnsi" w:hAnsiTheme="minorHAnsi" w:cstheme="minorHAnsi"/>
        </w:rPr>
        <w:t>a)</w:t>
      </w:r>
      <w:r w:rsidRPr="008315A9">
        <w:rPr>
          <w:rFonts w:asciiTheme="minorHAnsi" w:hAnsiTheme="minorHAnsi" w:cstheme="minorHAnsi"/>
          <w:spacing w:val="32"/>
        </w:rPr>
        <w:t xml:space="preserve"> </w:t>
      </w:r>
      <w:r w:rsidRPr="008315A9">
        <w:rPr>
          <w:rFonts w:asciiTheme="minorHAnsi" w:hAnsiTheme="minorHAnsi" w:cstheme="minorHAnsi"/>
        </w:rPr>
        <w:t>až</w:t>
      </w:r>
      <w:r w:rsidRPr="008315A9">
        <w:rPr>
          <w:rFonts w:asciiTheme="minorHAnsi" w:hAnsiTheme="minorHAnsi" w:cstheme="minorHAnsi"/>
          <w:spacing w:val="29"/>
        </w:rPr>
        <w:t xml:space="preserve"> </w:t>
      </w:r>
      <w:r w:rsidRPr="008315A9">
        <w:rPr>
          <w:rFonts w:asciiTheme="minorHAnsi" w:hAnsiTheme="minorHAnsi" w:cstheme="minorHAnsi"/>
        </w:rPr>
        <w:t>h)</w:t>
      </w:r>
      <w:r w:rsidRPr="008315A9">
        <w:rPr>
          <w:rFonts w:asciiTheme="minorHAnsi" w:hAnsiTheme="minorHAnsi" w:cstheme="minorHAnsi"/>
          <w:spacing w:val="31"/>
        </w:rPr>
        <w:t xml:space="preserve"> </w:t>
      </w:r>
      <w:r w:rsidRPr="008315A9">
        <w:rPr>
          <w:rFonts w:asciiTheme="minorHAnsi" w:hAnsiTheme="minorHAnsi" w:cstheme="minorHAnsi"/>
        </w:rPr>
        <w:t>a</w:t>
      </w:r>
      <w:r w:rsidRPr="008315A9">
        <w:rPr>
          <w:rFonts w:asciiTheme="minorHAnsi" w:hAnsiTheme="minorHAnsi" w:cstheme="minorHAnsi"/>
          <w:spacing w:val="28"/>
        </w:rPr>
        <w:t xml:space="preserve"> </w:t>
      </w:r>
      <w:r w:rsidRPr="008315A9">
        <w:rPr>
          <w:rFonts w:asciiTheme="minorHAnsi" w:hAnsiTheme="minorHAnsi" w:cstheme="minorHAnsi"/>
        </w:rPr>
        <w:t>ods.</w:t>
      </w:r>
      <w:r w:rsidRPr="008315A9">
        <w:rPr>
          <w:rFonts w:asciiTheme="minorHAnsi" w:hAnsiTheme="minorHAnsi" w:cstheme="minorHAnsi"/>
          <w:spacing w:val="29"/>
        </w:rPr>
        <w:t xml:space="preserve"> </w:t>
      </w:r>
      <w:r w:rsidRPr="008315A9">
        <w:rPr>
          <w:rFonts w:asciiTheme="minorHAnsi" w:hAnsiTheme="minorHAnsi" w:cstheme="minorHAnsi"/>
        </w:rPr>
        <w:t>7</w:t>
      </w:r>
      <w:r w:rsidRPr="008315A9">
        <w:rPr>
          <w:rFonts w:asciiTheme="minorHAnsi" w:hAnsiTheme="minorHAnsi" w:cstheme="minorHAnsi"/>
          <w:spacing w:val="28"/>
        </w:rPr>
        <w:t xml:space="preserve"> </w:t>
      </w:r>
      <w:r w:rsidRPr="008315A9">
        <w:rPr>
          <w:rFonts w:asciiTheme="minorHAnsi" w:hAnsiTheme="minorHAnsi" w:cstheme="minorHAnsi"/>
        </w:rPr>
        <w:t>Zákona</w:t>
      </w:r>
      <w:r w:rsidRPr="008315A9">
        <w:rPr>
          <w:rFonts w:asciiTheme="minorHAnsi" w:hAnsiTheme="minorHAnsi" w:cstheme="minorHAnsi"/>
          <w:spacing w:val="32"/>
        </w:rPr>
        <w:t xml:space="preserve"> </w:t>
      </w:r>
      <w:r w:rsidRPr="008315A9">
        <w:rPr>
          <w:rFonts w:asciiTheme="minorHAnsi" w:hAnsiTheme="minorHAnsi" w:cstheme="minorHAnsi"/>
        </w:rPr>
        <w:t>o</w:t>
      </w:r>
      <w:r w:rsidRPr="008315A9">
        <w:rPr>
          <w:rFonts w:asciiTheme="minorHAnsi" w:hAnsiTheme="minorHAnsi" w:cstheme="minorHAnsi"/>
          <w:spacing w:val="27"/>
        </w:rPr>
        <w:t> </w:t>
      </w:r>
      <w:r w:rsidRPr="008315A9">
        <w:rPr>
          <w:rFonts w:asciiTheme="minorHAnsi" w:hAnsiTheme="minorHAnsi" w:cstheme="minorHAnsi"/>
        </w:rPr>
        <w:t xml:space="preserve">verejnom </w:t>
      </w:r>
      <w:r w:rsidRPr="008315A9">
        <w:rPr>
          <w:rFonts w:asciiTheme="minorHAnsi" w:hAnsiTheme="minorHAnsi" w:cstheme="minorHAnsi"/>
          <w:spacing w:val="-58"/>
        </w:rPr>
        <w:t xml:space="preserve"> </w:t>
      </w:r>
      <w:r w:rsidRPr="008315A9">
        <w:rPr>
          <w:rFonts w:asciiTheme="minorHAnsi" w:hAnsiTheme="minorHAnsi" w:cstheme="minorHAnsi"/>
        </w:rPr>
        <w:t>obstarávaní.</w:t>
      </w:r>
      <w:r w:rsidRPr="008315A9">
        <w:rPr>
          <w:rFonts w:asciiTheme="minorHAnsi" w:hAnsiTheme="minorHAnsi" w:cstheme="minorHAnsi"/>
          <w:spacing w:val="-10"/>
        </w:rPr>
        <w:t xml:space="preserve"> </w:t>
      </w:r>
      <w:r w:rsidRPr="008315A9">
        <w:rPr>
          <w:rFonts w:asciiTheme="minorHAnsi" w:hAnsiTheme="minorHAnsi" w:cstheme="minorHAnsi"/>
        </w:rPr>
        <w:t>Ak</w:t>
      </w:r>
      <w:r w:rsidRPr="008315A9">
        <w:rPr>
          <w:rFonts w:asciiTheme="minorHAnsi" w:hAnsiTheme="minorHAnsi" w:cstheme="minorHAnsi"/>
          <w:spacing w:val="-9"/>
        </w:rPr>
        <w:t xml:space="preserve"> </w:t>
      </w:r>
      <w:r w:rsidRPr="008315A9">
        <w:rPr>
          <w:rFonts w:asciiTheme="minorHAnsi" w:hAnsiTheme="minorHAnsi" w:cstheme="minorHAnsi"/>
        </w:rPr>
        <w:t>subdodávateľ</w:t>
      </w:r>
      <w:r w:rsidRPr="008315A9">
        <w:rPr>
          <w:rFonts w:asciiTheme="minorHAnsi" w:hAnsiTheme="minorHAnsi" w:cstheme="minorHAnsi"/>
          <w:spacing w:val="-9"/>
        </w:rPr>
        <w:t xml:space="preserve"> </w:t>
      </w:r>
      <w:r w:rsidRPr="008315A9">
        <w:rPr>
          <w:rFonts w:asciiTheme="minorHAnsi" w:hAnsiTheme="minorHAnsi" w:cstheme="minorHAnsi"/>
        </w:rPr>
        <w:t>nespĺňa</w:t>
      </w:r>
      <w:r w:rsidRPr="008315A9">
        <w:rPr>
          <w:rFonts w:asciiTheme="minorHAnsi" w:hAnsiTheme="minorHAnsi" w:cstheme="minorHAnsi"/>
          <w:spacing w:val="-8"/>
        </w:rPr>
        <w:t xml:space="preserve"> </w:t>
      </w:r>
      <w:r w:rsidRPr="008315A9">
        <w:rPr>
          <w:rFonts w:asciiTheme="minorHAnsi" w:hAnsiTheme="minorHAnsi" w:cstheme="minorHAnsi"/>
        </w:rPr>
        <w:t>podmienky</w:t>
      </w:r>
      <w:r w:rsidRPr="008315A9">
        <w:rPr>
          <w:rFonts w:asciiTheme="minorHAnsi" w:hAnsiTheme="minorHAnsi" w:cstheme="minorHAnsi"/>
          <w:spacing w:val="-11"/>
        </w:rPr>
        <w:t xml:space="preserve"> </w:t>
      </w:r>
      <w:r w:rsidRPr="008315A9">
        <w:rPr>
          <w:rFonts w:asciiTheme="minorHAnsi" w:hAnsiTheme="minorHAnsi" w:cstheme="minorHAnsi"/>
        </w:rPr>
        <w:t>podľa</w:t>
      </w:r>
      <w:r w:rsidRPr="008315A9">
        <w:rPr>
          <w:rFonts w:asciiTheme="minorHAnsi" w:hAnsiTheme="minorHAnsi" w:cstheme="minorHAnsi"/>
          <w:spacing w:val="-9"/>
        </w:rPr>
        <w:t xml:space="preserve"> </w:t>
      </w:r>
      <w:r w:rsidRPr="008315A9">
        <w:rPr>
          <w:rFonts w:asciiTheme="minorHAnsi" w:hAnsiTheme="minorHAnsi" w:cstheme="minorHAnsi"/>
        </w:rPr>
        <w:t>predchádzajúcej</w:t>
      </w:r>
      <w:r w:rsidRPr="008315A9">
        <w:rPr>
          <w:rFonts w:asciiTheme="minorHAnsi" w:hAnsiTheme="minorHAnsi" w:cstheme="minorHAnsi"/>
          <w:spacing w:val="-9"/>
        </w:rPr>
        <w:t xml:space="preserve"> </w:t>
      </w:r>
      <w:r w:rsidRPr="008315A9">
        <w:rPr>
          <w:rFonts w:asciiTheme="minorHAnsi" w:hAnsiTheme="minorHAnsi" w:cstheme="minorHAnsi"/>
        </w:rPr>
        <w:t>vety</w:t>
      </w:r>
      <w:r w:rsidRPr="008315A9">
        <w:rPr>
          <w:rFonts w:asciiTheme="minorHAnsi" w:hAnsiTheme="minorHAnsi" w:cstheme="minorHAnsi"/>
          <w:spacing w:val="-9"/>
        </w:rPr>
        <w:t xml:space="preserve"> </w:t>
      </w:r>
      <w:r w:rsidRPr="008315A9">
        <w:rPr>
          <w:rFonts w:asciiTheme="minorHAnsi" w:hAnsiTheme="minorHAnsi" w:cstheme="minorHAnsi"/>
        </w:rPr>
        <w:t>Kupujúci</w:t>
      </w:r>
      <w:r w:rsidRPr="008315A9">
        <w:rPr>
          <w:rFonts w:asciiTheme="minorHAnsi" w:hAnsiTheme="minorHAnsi" w:cstheme="minorHAnsi"/>
          <w:spacing w:val="-58"/>
        </w:rPr>
        <w:t xml:space="preserve"> </w:t>
      </w:r>
      <w:r w:rsidRPr="008315A9">
        <w:rPr>
          <w:rFonts w:asciiTheme="minorHAnsi" w:hAnsiTheme="minorHAnsi" w:cstheme="minorHAnsi"/>
        </w:rPr>
        <w:t>je</w:t>
      </w:r>
      <w:r w:rsidRPr="008315A9">
        <w:rPr>
          <w:rFonts w:asciiTheme="minorHAnsi" w:hAnsiTheme="minorHAnsi" w:cstheme="minorHAnsi"/>
          <w:spacing w:val="1"/>
        </w:rPr>
        <w:t xml:space="preserve"> </w:t>
      </w:r>
      <w:r w:rsidRPr="008315A9">
        <w:rPr>
          <w:rFonts w:asciiTheme="minorHAnsi" w:hAnsiTheme="minorHAnsi" w:cstheme="minorHAnsi"/>
        </w:rPr>
        <w:t>oprávnený</w:t>
      </w:r>
      <w:r w:rsidRPr="008315A9">
        <w:rPr>
          <w:rFonts w:asciiTheme="minorHAnsi" w:hAnsiTheme="minorHAnsi" w:cstheme="minorHAnsi"/>
          <w:spacing w:val="1"/>
        </w:rPr>
        <w:t xml:space="preserve"> </w:t>
      </w:r>
      <w:r w:rsidRPr="008315A9">
        <w:rPr>
          <w:rFonts w:asciiTheme="minorHAnsi" w:hAnsiTheme="minorHAnsi" w:cstheme="minorHAnsi"/>
        </w:rPr>
        <w:t>písomne</w:t>
      </w:r>
      <w:r w:rsidRPr="008315A9">
        <w:rPr>
          <w:rFonts w:asciiTheme="minorHAnsi" w:hAnsiTheme="minorHAnsi" w:cstheme="minorHAnsi"/>
          <w:spacing w:val="1"/>
        </w:rPr>
        <w:t xml:space="preserve"> </w:t>
      </w:r>
      <w:r w:rsidRPr="008315A9">
        <w:rPr>
          <w:rFonts w:asciiTheme="minorHAnsi" w:hAnsiTheme="minorHAnsi" w:cstheme="minorHAnsi"/>
        </w:rPr>
        <w:t>požiadať</w:t>
      </w:r>
      <w:r w:rsidRPr="008315A9">
        <w:rPr>
          <w:rFonts w:asciiTheme="minorHAnsi" w:hAnsiTheme="minorHAnsi" w:cstheme="minorHAnsi"/>
          <w:spacing w:val="1"/>
        </w:rPr>
        <w:t xml:space="preserve"> </w:t>
      </w:r>
      <w:r w:rsidRPr="008315A9">
        <w:rPr>
          <w:rFonts w:asciiTheme="minorHAnsi" w:hAnsiTheme="minorHAnsi" w:cstheme="minorHAnsi"/>
        </w:rPr>
        <w:t>Predávajúceho</w:t>
      </w:r>
      <w:r w:rsidRPr="008315A9">
        <w:rPr>
          <w:rFonts w:asciiTheme="minorHAnsi" w:hAnsiTheme="minorHAnsi" w:cstheme="minorHAnsi"/>
          <w:spacing w:val="1"/>
        </w:rPr>
        <w:t xml:space="preserve"> </w:t>
      </w:r>
      <w:r w:rsidRPr="008315A9">
        <w:rPr>
          <w:rFonts w:asciiTheme="minorHAnsi" w:hAnsiTheme="minorHAnsi" w:cstheme="minorHAnsi"/>
        </w:rPr>
        <w:t>o</w:t>
      </w:r>
      <w:r w:rsidRPr="008315A9">
        <w:rPr>
          <w:rFonts w:asciiTheme="minorHAnsi" w:hAnsiTheme="minorHAnsi" w:cstheme="minorHAnsi"/>
          <w:spacing w:val="1"/>
        </w:rPr>
        <w:t xml:space="preserve"> </w:t>
      </w:r>
      <w:r w:rsidRPr="008315A9">
        <w:rPr>
          <w:rFonts w:asciiTheme="minorHAnsi" w:hAnsiTheme="minorHAnsi" w:cstheme="minorHAnsi"/>
        </w:rPr>
        <w:t>jeho</w:t>
      </w:r>
      <w:r w:rsidRPr="008315A9">
        <w:rPr>
          <w:rFonts w:asciiTheme="minorHAnsi" w:hAnsiTheme="minorHAnsi" w:cstheme="minorHAnsi"/>
          <w:spacing w:val="1"/>
        </w:rPr>
        <w:t xml:space="preserve"> </w:t>
      </w:r>
      <w:r w:rsidRPr="008315A9">
        <w:rPr>
          <w:rFonts w:asciiTheme="minorHAnsi" w:hAnsiTheme="minorHAnsi" w:cstheme="minorHAnsi"/>
        </w:rPr>
        <w:t>nahradenie.</w:t>
      </w:r>
      <w:r w:rsidRPr="008315A9">
        <w:rPr>
          <w:rFonts w:asciiTheme="minorHAnsi" w:hAnsiTheme="minorHAnsi" w:cstheme="minorHAnsi"/>
          <w:spacing w:val="1"/>
        </w:rPr>
        <w:t xml:space="preserve"> </w:t>
      </w:r>
      <w:r w:rsidRPr="008315A9">
        <w:rPr>
          <w:rFonts w:asciiTheme="minorHAnsi" w:hAnsiTheme="minorHAnsi" w:cstheme="minorHAnsi"/>
        </w:rPr>
        <w:t>Predávajúci</w:t>
      </w:r>
      <w:r w:rsidRPr="008315A9">
        <w:rPr>
          <w:rFonts w:asciiTheme="minorHAnsi" w:hAnsiTheme="minorHAnsi" w:cstheme="minorHAnsi"/>
          <w:spacing w:val="1"/>
        </w:rPr>
        <w:t xml:space="preserve"> je </w:t>
      </w:r>
      <w:r w:rsidRPr="008315A9">
        <w:rPr>
          <w:rFonts w:asciiTheme="minorHAnsi" w:hAnsiTheme="minorHAnsi" w:cstheme="minorHAnsi"/>
          <w:spacing w:val="-59"/>
        </w:rPr>
        <w:t xml:space="preserve">   </w:t>
      </w:r>
      <w:r w:rsidRPr="008315A9">
        <w:rPr>
          <w:rFonts w:asciiTheme="minorHAnsi" w:hAnsiTheme="minorHAnsi" w:cstheme="minorHAnsi"/>
        </w:rPr>
        <w:t>povinný</w:t>
      </w:r>
      <w:r w:rsidRPr="008315A9">
        <w:rPr>
          <w:rFonts w:asciiTheme="minorHAnsi" w:hAnsiTheme="minorHAnsi" w:cstheme="minorHAnsi"/>
          <w:spacing w:val="44"/>
        </w:rPr>
        <w:t xml:space="preserve"> </w:t>
      </w:r>
      <w:r w:rsidRPr="008315A9">
        <w:rPr>
          <w:rFonts w:asciiTheme="minorHAnsi" w:hAnsiTheme="minorHAnsi" w:cstheme="minorHAnsi"/>
        </w:rPr>
        <w:t>do</w:t>
      </w:r>
      <w:r w:rsidRPr="008315A9">
        <w:rPr>
          <w:rFonts w:asciiTheme="minorHAnsi" w:hAnsiTheme="minorHAnsi" w:cstheme="minorHAnsi"/>
          <w:spacing w:val="44"/>
        </w:rPr>
        <w:t xml:space="preserve"> </w:t>
      </w:r>
      <w:r w:rsidRPr="008315A9">
        <w:rPr>
          <w:rFonts w:asciiTheme="minorHAnsi" w:hAnsiTheme="minorHAnsi" w:cstheme="minorHAnsi"/>
        </w:rPr>
        <w:t>5</w:t>
      </w:r>
      <w:r w:rsidRPr="008315A9">
        <w:rPr>
          <w:rFonts w:asciiTheme="minorHAnsi" w:hAnsiTheme="minorHAnsi" w:cstheme="minorHAnsi"/>
          <w:spacing w:val="41"/>
        </w:rPr>
        <w:t xml:space="preserve"> </w:t>
      </w:r>
      <w:r w:rsidRPr="008315A9">
        <w:rPr>
          <w:rFonts w:asciiTheme="minorHAnsi" w:hAnsiTheme="minorHAnsi" w:cstheme="minorHAnsi"/>
        </w:rPr>
        <w:t>dní</w:t>
      </w:r>
      <w:r w:rsidRPr="008315A9">
        <w:rPr>
          <w:rFonts w:asciiTheme="minorHAnsi" w:hAnsiTheme="minorHAnsi" w:cstheme="minorHAnsi"/>
          <w:spacing w:val="46"/>
        </w:rPr>
        <w:t xml:space="preserve"> </w:t>
      </w:r>
      <w:r w:rsidRPr="008315A9">
        <w:rPr>
          <w:rFonts w:asciiTheme="minorHAnsi" w:hAnsiTheme="minorHAnsi" w:cstheme="minorHAnsi"/>
        </w:rPr>
        <w:t>od</w:t>
      </w:r>
      <w:r w:rsidRPr="008315A9">
        <w:rPr>
          <w:rFonts w:asciiTheme="minorHAnsi" w:hAnsiTheme="minorHAnsi" w:cstheme="minorHAnsi"/>
          <w:spacing w:val="44"/>
        </w:rPr>
        <w:t xml:space="preserve"> </w:t>
      </w:r>
      <w:r w:rsidRPr="008315A9">
        <w:rPr>
          <w:rFonts w:asciiTheme="minorHAnsi" w:hAnsiTheme="minorHAnsi" w:cstheme="minorHAnsi"/>
        </w:rPr>
        <w:t>doručenia</w:t>
      </w:r>
      <w:r w:rsidRPr="008315A9">
        <w:rPr>
          <w:rFonts w:asciiTheme="minorHAnsi" w:hAnsiTheme="minorHAnsi" w:cstheme="minorHAnsi"/>
          <w:spacing w:val="45"/>
        </w:rPr>
        <w:t xml:space="preserve"> </w:t>
      </w:r>
      <w:r w:rsidRPr="008315A9">
        <w:rPr>
          <w:rFonts w:asciiTheme="minorHAnsi" w:hAnsiTheme="minorHAnsi" w:cstheme="minorHAnsi"/>
        </w:rPr>
        <w:t>žiadosti</w:t>
      </w:r>
      <w:r w:rsidRPr="008315A9">
        <w:rPr>
          <w:rFonts w:asciiTheme="minorHAnsi" w:hAnsiTheme="minorHAnsi" w:cstheme="minorHAnsi"/>
          <w:spacing w:val="44"/>
        </w:rPr>
        <w:t xml:space="preserve"> </w:t>
      </w:r>
      <w:r w:rsidRPr="008315A9">
        <w:rPr>
          <w:rFonts w:asciiTheme="minorHAnsi" w:hAnsiTheme="minorHAnsi" w:cstheme="minorHAnsi"/>
        </w:rPr>
        <w:t>podľa</w:t>
      </w:r>
      <w:r w:rsidRPr="008315A9">
        <w:rPr>
          <w:rFonts w:asciiTheme="minorHAnsi" w:hAnsiTheme="minorHAnsi" w:cstheme="minorHAnsi"/>
          <w:spacing w:val="44"/>
        </w:rPr>
        <w:t xml:space="preserve"> </w:t>
      </w:r>
      <w:r w:rsidRPr="008315A9">
        <w:rPr>
          <w:rFonts w:asciiTheme="minorHAnsi" w:hAnsiTheme="minorHAnsi" w:cstheme="minorHAnsi"/>
        </w:rPr>
        <w:t>predchádzajúcej</w:t>
      </w:r>
      <w:r w:rsidRPr="008315A9">
        <w:rPr>
          <w:rFonts w:asciiTheme="minorHAnsi" w:hAnsiTheme="minorHAnsi" w:cstheme="minorHAnsi"/>
          <w:spacing w:val="43"/>
        </w:rPr>
        <w:t xml:space="preserve"> </w:t>
      </w:r>
      <w:r w:rsidRPr="008315A9">
        <w:rPr>
          <w:rFonts w:asciiTheme="minorHAnsi" w:hAnsiTheme="minorHAnsi" w:cstheme="minorHAnsi"/>
        </w:rPr>
        <w:t xml:space="preserve">vety predložiť </w:t>
      </w:r>
      <w:r w:rsidRPr="008315A9">
        <w:rPr>
          <w:rFonts w:asciiTheme="minorHAnsi" w:hAnsiTheme="minorHAnsi" w:cstheme="minorHAnsi"/>
          <w:spacing w:val="-59"/>
        </w:rPr>
        <w:t xml:space="preserve"> </w:t>
      </w:r>
      <w:r w:rsidRPr="008315A9">
        <w:rPr>
          <w:rFonts w:asciiTheme="minorHAnsi" w:hAnsiTheme="minorHAnsi" w:cstheme="minorHAnsi"/>
        </w:rPr>
        <w:t>Kupujúcemu</w:t>
      </w:r>
      <w:r w:rsidRPr="008315A9">
        <w:rPr>
          <w:rFonts w:asciiTheme="minorHAnsi" w:hAnsiTheme="minorHAnsi" w:cstheme="minorHAnsi"/>
          <w:spacing w:val="-4"/>
        </w:rPr>
        <w:t xml:space="preserve"> </w:t>
      </w:r>
      <w:r w:rsidRPr="008315A9">
        <w:rPr>
          <w:rFonts w:asciiTheme="minorHAnsi" w:hAnsiTheme="minorHAnsi" w:cstheme="minorHAnsi"/>
        </w:rPr>
        <w:t>návrh</w:t>
      </w:r>
      <w:r w:rsidRPr="008315A9">
        <w:rPr>
          <w:rFonts w:asciiTheme="minorHAnsi" w:hAnsiTheme="minorHAnsi" w:cstheme="minorHAnsi"/>
          <w:spacing w:val="-4"/>
        </w:rPr>
        <w:t xml:space="preserve"> </w:t>
      </w:r>
      <w:r w:rsidRPr="008315A9">
        <w:rPr>
          <w:rFonts w:asciiTheme="minorHAnsi" w:hAnsiTheme="minorHAnsi" w:cstheme="minorHAnsi"/>
        </w:rPr>
        <w:t>nového</w:t>
      </w:r>
      <w:r w:rsidRPr="008315A9">
        <w:rPr>
          <w:rFonts w:asciiTheme="minorHAnsi" w:hAnsiTheme="minorHAnsi" w:cstheme="minorHAnsi"/>
          <w:spacing w:val="-2"/>
        </w:rPr>
        <w:t xml:space="preserve"> </w:t>
      </w:r>
      <w:r w:rsidRPr="008315A9">
        <w:rPr>
          <w:rFonts w:asciiTheme="minorHAnsi" w:hAnsiTheme="minorHAnsi" w:cstheme="minorHAnsi"/>
        </w:rPr>
        <w:t xml:space="preserve">subdodávateľa.  </w:t>
      </w:r>
    </w:p>
    <w:p w14:paraId="44D94B92" w14:textId="77777777" w:rsidR="00F960A9" w:rsidRPr="008315A9" w:rsidRDefault="00F960A9" w:rsidP="008315A9">
      <w:pPr>
        <w:pStyle w:val="Odsekzoznamu"/>
        <w:widowControl w:val="0"/>
        <w:numPr>
          <w:ilvl w:val="0"/>
          <w:numId w:val="28"/>
        </w:numPr>
        <w:autoSpaceDE w:val="0"/>
        <w:autoSpaceDN w:val="0"/>
        <w:spacing w:after="0" w:line="264" w:lineRule="auto"/>
        <w:ind w:left="426" w:right="105" w:hanging="426"/>
        <w:contextualSpacing w:val="0"/>
        <w:jc w:val="both"/>
        <w:rPr>
          <w:rFonts w:asciiTheme="minorHAnsi" w:hAnsiTheme="minorHAnsi" w:cstheme="minorHAnsi"/>
        </w:rPr>
      </w:pPr>
      <w:r w:rsidRPr="008315A9">
        <w:rPr>
          <w:rFonts w:asciiTheme="minorHAnsi" w:hAnsiTheme="minorHAnsi" w:cstheme="minorHAnsi"/>
        </w:rPr>
        <w:t>Využitím subdodávateľa pri plnení Predmetu zmluvy nie je dotknutá zodpovednosť Predávajúceho za plnenie Zmluvy (§ 41 ods. 8 Zákona o verejnom</w:t>
      </w:r>
      <w:r w:rsidRPr="008315A9">
        <w:rPr>
          <w:rFonts w:asciiTheme="minorHAnsi" w:hAnsiTheme="minorHAnsi" w:cstheme="minorHAnsi"/>
          <w:spacing w:val="1"/>
        </w:rPr>
        <w:t xml:space="preserve"> </w:t>
      </w:r>
      <w:r w:rsidRPr="008315A9">
        <w:rPr>
          <w:rFonts w:asciiTheme="minorHAnsi" w:hAnsiTheme="minorHAnsi" w:cstheme="minorHAnsi"/>
        </w:rPr>
        <w:t>obstarávaní).</w:t>
      </w:r>
      <w:r w:rsidRPr="008315A9">
        <w:rPr>
          <w:rFonts w:asciiTheme="minorHAnsi" w:hAnsiTheme="minorHAnsi" w:cstheme="minorHAnsi"/>
          <w:spacing w:val="1"/>
        </w:rPr>
        <w:t xml:space="preserve"> </w:t>
      </w:r>
    </w:p>
    <w:p w14:paraId="5F34E738" w14:textId="77777777" w:rsidR="00F960A9" w:rsidRPr="008315A9" w:rsidRDefault="00F960A9" w:rsidP="008315A9">
      <w:pPr>
        <w:pStyle w:val="Odsekzoznamu"/>
        <w:widowControl w:val="0"/>
        <w:numPr>
          <w:ilvl w:val="0"/>
          <w:numId w:val="28"/>
        </w:numPr>
        <w:autoSpaceDE w:val="0"/>
        <w:autoSpaceDN w:val="0"/>
        <w:spacing w:after="0" w:line="264" w:lineRule="auto"/>
        <w:ind w:left="426" w:right="105" w:hanging="426"/>
        <w:contextualSpacing w:val="0"/>
        <w:jc w:val="both"/>
        <w:rPr>
          <w:rFonts w:asciiTheme="minorHAnsi" w:hAnsiTheme="minorHAnsi" w:cstheme="minorHAnsi"/>
        </w:rPr>
      </w:pPr>
      <w:r w:rsidRPr="008315A9">
        <w:rPr>
          <w:rFonts w:asciiTheme="minorHAnsi" w:hAnsiTheme="minorHAnsi" w:cstheme="minorHAnsi"/>
        </w:rPr>
        <w:t>Ak došlo k výmazu subdodávateľa z registra partnerov verejného</w:t>
      </w:r>
      <w:r w:rsidRPr="008315A9">
        <w:rPr>
          <w:rFonts w:asciiTheme="minorHAnsi" w:hAnsiTheme="minorHAnsi" w:cstheme="minorHAnsi"/>
          <w:spacing w:val="1"/>
        </w:rPr>
        <w:t xml:space="preserve"> </w:t>
      </w:r>
      <w:r w:rsidRPr="008315A9">
        <w:rPr>
          <w:rFonts w:asciiTheme="minorHAnsi" w:hAnsiTheme="minorHAnsi" w:cstheme="minorHAnsi"/>
          <w:spacing w:val="-1"/>
        </w:rPr>
        <w:t>sektora,</w:t>
      </w:r>
      <w:r w:rsidRPr="008315A9">
        <w:rPr>
          <w:rFonts w:asciiTheme="minorHAnsi" w:hAnsiTheme="minorHAnsi" w:cstheme="minorHAnsi"/>
          <w:spacing w:val="-16"/>
        </w:rPr>
        <w:t xml:space="preserve"> </w:t>
      </w:r>
      <w:r w:rsidRPr="008315A9">
        <w:rPr>
          <w:rFonts w:asciiTheme="minorHAnsi" w:hAnsiTheme="minorHAnsi" w:cstheme="minorHAnsi"/>
          <w:spacing w:val="-1"/>
        </w:rPr>
        <w:t>je</w:t>
      </w:r>
      <w:r w:rsidRPr="008315A9">
        <w:rPr>
          <w:rFonts w:asciiTheme="minorHAnsi" w:hAnsiTheme="minorHAnsi" w:cstheme="minorHAnsi"/>
          <w:spacing w:val="-16"/>
        </w:rPr>
        <w:t xml:space="preserve"> </w:t>
      </w:r>
      <w:r w:rsidRPr="008315A9">
        <w:rPr>
          <w:rFonts w:asciiTheme="minorHAnsi" w:hAnsiTheme="minorHAnsi" w:cstheme="minorHAnsi"/>
          <w:spacing w:val="-1"/>
        </w:rPr>
        <w:t>Predávajúci</w:t>
      </w:r>
      <w:r w:rsidRPr="008315A9">
        <w:rPr>
          <w:rFonts w:asciiTheme="minorHAnsi" w:hAnsiTheme="minorHAnsi" w:cstheme="minorHAnsi"/>
          <w:spacing w:val="-16"/>
        </w:rPr>
        <w:t xml:space="preserve"> </w:t>
      </w:r>
      <w:r w:rsidRPr="008315A9">
        <w:rPr>
          <w:rFonts w:asciiTheme="minorHAnsi" w:hAnsiTheme="minorHAnsi" w:cstheme="minorHAnsi"/>
          <w:spacing w:val="-1"/>
        </w:rPr>
        <w:t>povinný</w:t>
      </w:r>
      <w:r w:rsidRPr="008315A9">
        <w:rPr>
          <w:rFonts w:asciiTheme="minorHAnsi" w:hAnsiTheme="minorHAnsi" w:cstheme="minorHAnsi"/>
          <w:spacing w:val="-12"/>
        </w:rPr>
        <w:t xml:space="preserve"> </w:t>
      </w:r>
      <w:r w:rsidRPr="008315A9">
        <w:rPr>
          <w:rFonts w:asciiTheme="minorHAnsi" w:hAnsiTheme="minorHAnsi" w:cstheme="minorHAnsi"/>
          <w:spacing w:val="-1"/>
        </w:rPr>
        <w:t>túto</w:t>
      </w:r>
      <w:r w:rsidRPr="008315A9">
        <w:rPr>
          <w:rFonts w:asciiTheme="minorHAnsi" w:hAnsiTheme="minorHAnsi" w:cstheme="minorHAnsi"/>
          <w:spacing w:val="-13"/>
        </w:rPr>
        <w:t xml:space="preserve"> </w:t>
      </w:r>
      <w:r w:rsidRPr="008315A9">
        <w:rPr>
          <w:rFonts w:asciiTheme="minorHAnsi" w:hAnsiTheme="minorHAnsi" w:cstheme="minorHAnsi"/>
          <w:spacing w:val="-1"/>
        </w:rPr>
        <w:t>skutočnosť</w:t>
      </w:r>
      <w:r w:rsidRPr="008315A9">
        <w:rPr>
          <w:rFonts w:asciiTheme="minorHAnsi" w:hAnsiTheme="minorHAnsi" w:cstheme="minorHAnsi"/>
          <w:spacing w:val="-16"/>
        </w:rPr>
        <w:t xml:space="preserve"> </w:t>
      </w:r>
      <w:r w:rsidRPr="008315A9">
        <w:rPr>
          <w:rFonts w:asciiTheme="minorHAnsi" w:hAnsiTheme="minorHAnsi" w:cstheme="minorHAnsi"/>
          <w:spacing w:val="-1"/>
        </w:rPr>
        <w:t xml:space="preserve">oznámiť </w:t>
      </w:r>
      <w:r w:rsidRPr="008315A9">
        <w:rPr>
          <w:rFonts w:asciiTheme="minorHAnsi" w:hAnsiTheme="minorHAnsi" w:cstheme="minorHAnsi"/>
          <w:spacing w:val="-15"/>
        </w:rPr>
        <w:t xml:space="preserve"> </w:t>
      </w:r>
      <w:r w:rsidRPr="008315A9">
        <w:rPr>
          <w:rFonts w:asciiTheme="minorHAnsi" w:hAnsiTheme="minorHAnsi" w:cstheme="minorHAnsi"/>
          <w:spacing w:val="-1"/>
        </w:rPr>
        <w:t>Kupujúcemu</w:t>
      </w:r>
      <w:r w:rsidRPr="008315A9">
        <w:rPr>
          <w:rFonts w:asciiTheme="minorHAnsi" w:hAnsiTheme="minorHAnsi" w:cstheme="minorHAnsi"/>
          <w:spacing w:val="-14"/>
        </w:rPr>
        <w:t xml:space="preserve"> </w:t>
      </w:r>
      <w:r w:rsidRPr="008315A9">
        <w:rPr>
          <w:rFonts w:asciiTheme="minorHAnsi" w:hAnsiTheme="minorHAnsi" w:cstheme="minorHAnsi"/>
        </w:rPr>
        <w:t>a</w:t>
      </w:r>
      <w:r w:rsidRPr="008315A9">
        <w:rPr>
          <w:rFonts w:asciiTheme="minorHAnsi" w:hAnsiTheme="minorHAnsi" w:cstheme="minorHAnsi"/>
          <w:spacing w:val="-17"/>
        </w:rPr>
        <w:t xml:space="preserve"> </w:t>
      </w:r>
      <w:r w:rsidRPr="008315A9">
        <w:rPr>
          <w:rFonts w:asciiTheme="minorHAnsi" w:hAnsiTheme="minorHAnsi" w:cstheme="minorHAnsi"/>
        </w:rPr>
        <w:t>zároveň</w:t>
      </w:r>
      <w:r w:rsidRPr="008315A9">
        <w:rPr>
          <w:rFonts w:asciiTheme="minorHAnsi" w:hAnsiTheme="minorHAnsi" w:cstheme="minorHAnsi"/>
          <w:spacing w:val="-12"/>
        </w:rPr>
        <w:t xml:space="preserve"> </w:t>
      </w:r>
      <w:r w:rsidRPr="008315A9">
        <w:rPr>
          <w:rFonts w:asciiTheme="minorHAnsi" w:hAnsiTheme="minorHAnsi" w:cstheme="minorHAnsi"/>
        </w:rPr>
        <w:t xml:space="preserve">nahradiť </w:t>
      </w:r>
      <w:r w:rsidRPr="008315A9">
        <w:rPr>
          <w:rFonts w:asciiTheme="minorHAnsi" w:hAnsiTheme="minorHAnsi" w:cstheme="minorHAnsi"/>
          <w:spacing w:val="-59"/>
        </w:rPr>
        <w:t xml:space="preserve"> </w:t>
      </w:r>
      <w:r w:rsidRPr="008315A9">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8315A9">
        <w:rPr>
          <w:rFonts w:asciiTheme="minorHAnsi" w:hAnsiTheme="minorHAnsi" w:cstheme="minorHAnsi"/>
          <w:spacing w:val="-9"/>
        </w:rPr>
        <w:t xml:space="preserve"> </w:t>
      </w:r>
      <w:r w:rsidRPr="008315A9">
        <w:rPr>
          <w:rFonts w:asciiTheme="minorHAnsi" w:hAnsiTheme="minorHAnsi" w:cstheme="minorHAnsi"/>
        </w:rPr>
        <w:t>ak</w:t>
      </w:r>
      <w:r w:rsidRPr="008315A9">
        <w:rPr>
          <w:rFonts w:asciiTheme="minorHAnsi" w:hAnsiTheme="minorHAnsi" w:cstheme="minorHAnsi"/>
          <w:spacing w:val="-11"/>
        </w:rPr>
        <w:t xml:space="preserve"> </w:t>
      </w:r>
      <w:r w:rsidRPr="008315A9">
        <w:rPr>
          <w:rFonts w:asciiTheme="minorHAnsi" w:hAnsiTheme="minorHAnsi" w:cstheme="minorHAnsi"/>
        </w:rPr>
        <w:t>má</w:t>
      </w:r>
      <w:r w:rsidRPr="008315A9">
        <w:rPr>
          <w:rFonts w:asciiTheme="minorHAnsi" w:hAnsiTheme="minorHAnsi" w:cstheme="minorHAnsi"/>
          <w:spacing w:val="-5"/>
        </w:rPr>
        <w:t xml:space="preserve"> </w:t>
      </w:r>
      <w:r w:rsidRPr="008315A9">
        <w:rPr>
          <w:rFonts w:asciiTheme="minorHAnsi" w:hAnsiTheme="minorHAnsi" w:cstheme="minorHAnsi"/>
        </w:rPr>
        <w:t>povinnosť</w:t>
      </w:r>
      <w:r w:rsidRPr="008315A9">
        <w:rPr>
          <w:rFonts w:asciiTheme="minorHAnsi" w:hAnsiTheme="minorHAnsi" w:cstheme="minorHAnsi"/>
          <w:spacing w:val="-8"/>
        </w:rPr>
        <w:t xml:space="preserve"> </w:t>
      </w:r>
      <w:r w:rsidRPr="008315A9">
        <w:rPr>
          <w:rFonts w:asciiTheme="minorHAnsi" w:hAnsiTheme="minorHAnsi" w:cstheme="minorHAnsi"/>
        </w:rPr>
        <w:t>zapisovať</w:t>
      </w:r>
      <w:r w:rsidRPr="008315A9">
        <w:rPr>
          <w:rFonts w:asciiTheme="minorHAnsi" w:hAnsiTheme="minorHAnsi" w:cstheme="minorHAnsi"/>
          <w:spacing w:val="-6"/>
        </w:rPr>
        <w:t xml:space="preserve"> </w:t>
      </w:r>
      <w:r w:rsidRPr="008315A9">
        <w:rPr>
          <w:rFonts w:asciiTheme="minorHAnsi" w:hAnsiTheme="minorHAnsi" w:cstheme="minorHAnsi"/>
        </w:rPr>
        <w:t>sa</w:t>
      </w:r>
      <w:r w:rsidRPr="008315A9">
        <w:rPr>
          <w:rFonts w:asciiTheme="minorHAnsi" w:hAnsiTheme="minorHAnsi" w:cstheme="minorHAnsi"/>
          <w:spacing w:val="-9"/>
        </w:rPr>
        <w:t xml:space="preserve"> </w:t>
      </w:r>
      <w:r w:rsidRPr="008315A9">
        <w:rPr>
          <w:rFonts w:asciiTheme="minorHAnsi" w:hAnsiTheme="minorHAnsi" w:cstheme="minorHAnsi"/>
        </w:rPr>
        <w:t>do</w:t>
      </w:r>
      <w:r w:rsidRPr="008315A9">
        <w:rPr>
          <w:rFonts w:asciiTheme="minorHAnsi" w:hAnsiTheme="minorHAnsi" w:cstheme="minorHAnsi"/>
          <w:spacing w:val="-8"/>
        </w:rPr>
        <w:t xml:space="preserve"> </w:t>
      </w:r>
      <w:r w:rsidRPr="008315A9">
        <w:rPr>
          <w:rFonts w:asciiTheme="minorHAnsi" w:hAnsiTheme="minorHAnsi" w:cstheme="minorHAnsi"/>
        </w:rPr>
        <w:t>registra</w:t>
      </w:r>
      <w:r w:rsidRPr="008315A9">
        <w:rPr>
          <w:rFonts w:asciiTheme="minorHAnsi" w:hAnsiTheme="minorHAnsi" w:cstheme="minorHAnsi"/>
          <w:spacing w:val="-7"/>
        </w:rPr>
        <w:t xml:space="preserve"> </w:t>
      </w:r>
      <w:r w:rsidRPr="008315A9">
        <w:rPr>
          <w:rFonts w:asciiTheme="minorHAnsi" w:hAnsiTheme="minorHAnsi" w:cstheme="minorHAnsi"/>
        </w:rPr>
        <w:t>partnerov</w:t>
      </w:r>
      <w:r w:rsidRPr="008315A9">
        <w:rPr>
          <w:rFonts w:asciiTheme="minorHAnsi" w:hAnsiTheme="minorHAnsi" w:cstheme="minorHAnsi"/>
          <w:spacing w:val="-9"/>
        </w:rPr>
        <w:t xml:space="preserve"> </w:t>
      </w:r>
      <w:r w:rsidRPr="008315A9">
        <w:rPr>
          <w:rFonts w:asciiTheme="minorHAnsi" w:hAnsiTheme="minorHAnsi" w:cstheme="minorHAnsi"/>
        </w:rPr>
        <w:t>verejného</w:t>
      </w:r>
      <w:r w:rsidRPr="008315A9">
        <w:rPr>
          <w:rFonts w:asciiTheme="minorHAnsi" w:hAnsiTheme="minorHAnsi" w:cstheme="minorHAnsi"/>
          <w:spacing w:val="-6"/>
        </w:rPr>
        <w:t xml:space="preserve"> </w:t>
      </w:r>
      <w:r w:rsidRPr="008315A9">
        <w:rPr>
          <w:rFonts w:asciiTheme="minorHAnsi" w:hAnsiTheme="minorHAnsi" w:cstheme="minorHAnsi"/>
        </w:rPr>
        <w:t>sektora,</w:t>
      </w:r>
      <w:r w:rsidRPr="008315A9">
        <w:rPr>
          <w:rFonts w:asciiTheme="minorHAnsi" w:hAnsiTheme="minorHAnsi" w:cstheme="minorHAnsi"/>
          <w:spacing w:val="-58"/>
        </w:rPr>
        <w:t xml:space="preserve"> </w:t>
      </w:r>
      <w:r w:rsidRPr="008315A9">
        <w:rPr>
          <w:rFonts w:asciiTheme="minorHAnsi" w:hAnsiTheme="minorHAnsi" w:cstheme="minorHAnsi"/>
        </w:rPr>
        <w:t>musí</w:t>
      </w:r>
      <w:r w:rsidRPr="008315A9">
        <w:rPr>
          <w:rFonts w:asciiTheme="minorHAnsi" w:hAnsiTheme="minorHAnsi" w:cstheme="minorHAnsi"/>
          <w:spacing w:val="-1"/>
        </w:rPr>
        <w:t xml:space="preserve"> </w:t>
      </w:r>
      <w:r w:rsidRPr="008315A9">
        <w:rPr>
          <w:rFonts w:asciiTheme="minorHAnsi" w:hAnsiTheme="minorHAnsi" w:cstheme="minorHAnsi"/>
        </w:rPr>
        <w:t>byť</w:t>
      </w:r>
      <w:r w:rsidRPr="008315A9">
        <w:rPr>
          <w:rFonts w:asciiTheme="minorHAnsi" w:hAnsiTheme="minorHAnsi" w:cstheme="minorHAnsi"/>
          <w:spacing w:val="-2"/>
        </w:rPr>
        <w:t xml:space="preserve"> </w:t>
      </w:r>
      <w:r w:rsidRPr="008315A9">
        <w:rPr>
          <w:rFonts w:asciiTheme="minorHAnsi" w:hAnsiTheme="minorHAnsi" w:cstheme="minorHAnsi"/>
        </w:rPr>
        <w:t>v</w:t>
      </w:r>
      <w:r w:rsidRPr="008315A9">
        <w:rPr>
          <w:rFonts w:asciiTheme="minorHAnsi" w:hAnsiTheme="minorHAnsi" w:cstheme="minorHAnsi"/>
          <w:spacing w:val="-3"/>
        </w:rPr>
        <w:t xml:space="preserve"> </w:t>
      </w:r>
      <w:r w:rsidRPr="008315A9">
        <w:rPr>
          <w:rFonts w:asciiTheme="minorHAnsi" w:hAnsiTheme="minorHAnsi" w:cstheme="minorHAnsi"/>
        </w:rPr>
        <w:t>ňom zapísaný</w:t>
      </w:r>
      <w:r w:rsidRPr="008315A9">
        <w:rPr>
          <w:rFonts w:asciiTheme="minorHAnsi" w:hAnsiTheme="minorHAnsi" w:cstheme="minorHAnsi"/>
          <w:spacing w:val="-1"/>
        </w:rPr>
        <w:t xml:space="preserve"> </w:t>
      </w:r>
      <w:r w:rsidRPr="008315A9">
        <w:rPr>
          <w:rFonts w:asciiTheme="minorHAnsi" w:hAnsiTheme="minorHAnsi" w:cstheme="minorHAnsi"/>
        </w:rPr>
        <w:t>v</w:t>
      </w:r>
      <w:r w:rsidRPr="008315A9">
        <w:rPr>
          <w:rFonts w:asciiTheme="minorHAnsi" w:hAnsiTheme="minorHAnsi" w:cstheme="minorHAnsi"/>
          <w:spacing w:val="-2"/>
        </w:rPr>
        <w:t xml:space="preserve"> </w:t>
      </w:r>
      <w:r w:rsidRPr="008315A9">
        <w:rPr>
          <w:rFonts w:asciiTheme="minorHAnsi" w:hAnsiTheme="minorHAnsi" w:cstheme="minorHAnsi"/>
        </w:rPr>
        <w:t>zmysle</w:t>
      </w:r>
      <w:r w:rsidRPr="008315A9">
        <w:rPr>
          <w:rFonts w:asciiTheme="minorHAnsi" w:hAnsiTheme="minorHAnsi" w:cstheme="minorHAnsi"/>
          <w:spacing w:val="-2"/>
        </w:rPr>
        <w:t xml:space="preserve"> </w:t>
      </w:r>
      <w:r w:rsidRPr="008315A9">
        <w:rPr>
          <w:rFonts w:asciiTheme="minorHAnsi" w:hAnsiTheme="minorHAnsi" w:cstheme="minorHAnsi"/>
        </w:rPr>
        <w:t>§</w:t>
      </w:r>
      <w:r w:rsidRPr="008315A9">
        <w:rPr>
          <w:rFonts w:asciiTheme="minorHAnsi" w:hAnsiTheme="minorHAnsi" w:cstheme="minorHAnsi"/>
          <w:spacing w:val="-2"/>
        </w:rPr>
        <w:t xml:space="preserve"> </w:t>
      </w:r>
      <w:r w:rsidRPr="008315A9">
        <w:rPr>
          <w:rFonts w:asciiTheme="minorHAnsi" w:hAnsiTheme="minorHAnsi" w:cstheme="minorHAnsi"/>
        </w:rPr>
        <w:t>11</w:t>
      </w:r>
      <w:r w:rsidRPr="008315A9">
        <w:rPr>
          <w:rFonts w:asciiTheme="minorHAnsi" w:hAnsiTheme="minorHAnsi" w:cstheme="minorHAnsi"/>
          <w:spacing w:val="-2"/>
        </w:rPr>
        <w:t xml:space="preserve"> </w:t>
      </w:r>
      <w:r w:rsidRPr="008315A9">
        <w:rPr>
          <w:rFonts w:asciiTheme="minorHAnsi" w:hAnsiTheme="minorHAnsi" w:cstheme="minorHAnsi"/>
        </w:rPr>
        <w:t>zákona</w:t>
      </w:r>
      <w:r w:rsidRPr="008315A9">
        <w:rPr>
          <w:rFonts w:asciiTheme="minorHAnsi" w:hAnsiTheme="minorHAnsi" w:cstheme="minorHAnsi"/>
          <w:spacing w:val="-3"/>
        </w:rPr>
        <w:t xml:space="preserve"> </w:t>
      </w:r>
      <w:r w:rsidRPr="008315A9">
        <w:rPr>
          <w:rFonts w:asciiTheme="minorHAnsi" w:hAnsiTheme="minorHAnsi" w:cstheme="minorHAnsi"/>
        </w:rPr>
        <w:t>o</w:t>
      </w:r>
      <w:r w:rsidRPr="008315A9">
        <w:rPr>
          <w:rFonts w:asciiTheme="minorHAnsi" w:hAnsiTheme="minorHAnsi" w:cstheme="minorHAnsi"/>
          <w:spacing w:val="-3"/>
        </w:rPr>
        <w:t xml:space="preserve"> </w:t>
      </w:r>
      <w:r w:rsidRPr="008315A9">
        <w:rPr>
          <w:rFonts w:asciiTheme="minorHAnsi" w:hAnsiTheme="minorHAnsi" w:cstheme="minorHAnsi"/>
        </w:rPr>
        <w:t>verejnom</w:t>
      </w:r>
      <w:r w:rsidRPr="008315A9">
        <w:rPr>
          <w:rFonts w:asciiTheme="minorHAnsi" w:hAnsiTheme="minorHAnsi" w:cstheme="minorHAnsi"/>
          <w:spacing w:val="-2"/>
        </w:rPr>
        <w:t xml:space="preserve"> </w:t>
      </w:r>
      <w:r w:rsidRPr="008315A9">
        <w:rPr>
          <w:rFonts w:asciiTheme="minorHAnsi" w:hAnsiTheme="minorHAnsi" w:cstheme="minorHAnsi"/>
        </w:rPr>
        <w:t xml:space="preserve">obstarávaní. </w:t>
      </w:r>
    </w:p>
    <w:p w14:paraId="0B973E9E" w14:textId="77777777" w:rsidR="00F960A9" w:rsidRPr="008315A9" w:rsidRDefault="00F960A9" w:rsidP="008315A9">
      <w:pPr>
        <w:pStyle w:val="Odsekzoznamu"/>
        <w:widowControl w:val="0"/>
        <w:numPr>
          <w:ilvl w:val="0"/>
          <w:numId w:val="28"/>
        </w:numPr>
        <w:autoSpaceDE w:val="0"/>
        <w:autoSpaceDN w:val="0"/>
        <w:spacing w:after="0" w:line="264" w:lineRule="auto"/>
        <w:ind w:left="426" w:right="105" w:hanging="426"/>
        <w:contextualSpacing w:val="0"/>
        <w:jc w:val="both"/>
        <w:rPr>
          <w:rFonts w:asciiTheme="minorHAnsi" w:hAnsiTheme="minorHAnsi" w:cstheme="minorHAnsi"/>
        </w:rPr>
      </w:pPr>
      <w:r w:rsidRPr="008315A9">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4449DCC2" w14:textId="77777777" w:rsidR="00F960A9" w:rsidRPr="00145A1F" w:rsidRDefault="00F960A9" w:rsidP="008315A9">
      <w:pPr>
        <w:widowControl w:val="0"/>
        <w:tabs>
          <w:tab w:val="left" w:pos="960"/>
          <w:tab w:val="left" w:pos="1635"/>
        </w:tabs>
        <w:autoSpaceDE w:val="0"/>
        <w:autoSpaceDN w:val="0"/>
        <w:spacing w:after="0" w:line="264" w:lineRule="auto"/>
        <w:ind w:left="360" w:right="105"/>
        <w:jc w:val="both"/>
        <w:rPr>
          <w:rFonts w:asciiTheme="minorHAnsi" w:hAnsiTheme="minorHAnsi" w:cstheme="minorHAnsi"/>
        </w:rPr>
      </w:pPr>
    </w:p>
    <w:p w14:paraId="60A6E281" w14:textId="77777777" w:rsidR="00F960A9" w:rsidRPr="008315A9" w:rsidRDefault="00F960A9" w:rsidP="008315A9">
      <w:pPr>
        <w:pStyle w:val="Style19"/>
        <w:keepNext/>
        <w:keepLines/>
        <w:shd w:val="clear" w:color="auto" w:fill="auto"/>
        <w:spacing w:before="0" w:line="264" w:lineRule="auto"/>
        <w:rPr>
          <w:rFonts w:cstheme="minorHAnsi"/>
          <w:b w:val="0"/>
        </w:rPr>
      </w:pPr>
      <w:r w:rsidRPr="008315A9">
        <w:rPr>
          <w:rStyle w:val="CharStyle20"/>
          <w:rFonts w:cstheme="minorHAnsi"/>
          <w:b/>
          <w:color w:val="000000"/>
        </w:rPr>
        <w:t>IX.</w:t>
      </w:r>
    </w:p>
    <w:p w14:paraId="7D4C5B82" w14:textId="77777777" w:rsidR="00F960A9" w:rsidRPr="008315A9" w:rsidRDefault="00F960A9" w:rsidP="008315A9">
      <w:pPr>
        <w:pStyle w:val="Style19"/>
        <w:keepNext/>
        <w:keepLines/>
        <w:shd w:val="clear" w:color="auto" w:fill="auto"/>
        <w:spacing w:before="0" w:line="264" w:lineRule="auto"/>
        <w:ind w:right="23"/>
        <w:rPr>
          <w:rFonts w:cstheme="minorHAnsi"/>
          <w:b w:val="0"/>
        </w:rPr>
      </w:pPr>
      <w:r w:rsidRPr="008315A9">
        <w:rPr>
          <w:rStyle w:val="CharStyle20"/>
          <w:rFonts w:cstheme="minorHAnsi"/>
          <w:b/>
          <w:color w:val="000000"/>
        </w:rPr>
        <w:t>Ukončenie zmluvného vzťahu</w:t>
      </w:r>
    </w:p>
    <w:p w14:paraId="755F7299" w14:textId="77777777" w:rsidR="00F960A9" w:rsidRPr="008315A9" w:rsidRDefault="00F960A9" w:rsidP="008315A9">
      <w:pPr>
        <w:pStyle w:val="Style4"/>
        <w:numPr>
          <w:ilvl w:val="0"/>
          <w:numId w:val="25"/>
        </w:numPr>
        <w:shd w:val="clear" w:color="auto" w:fill="auto"/>
        <w:spacing w:after="0" w:line="264" w:lineRule="auto"/>
        <w:ind w:left="426" w:hanging="426"/>
        <w:jc w:val="both"/>
        <w:rPr>
          <w:rFonts w:ascii="Calibri" w:hAnsi="Calibri" w:cs="Calibri"/>
          <w:b/>
          <w:sz w:val="22"/>
          <w:szCs w:val="22"/>
        </w:rPr>
      </w:pPr>
      <w:r w:rsidRPr="008315A9">
        <w:rPr>
          <w:rStyle w:val="CharStyle15"/>
          <w:rFonts w:ascii="Calibri" w:hAnsi="Calibri" w:cs="Calibri"/>
          <w:b w:val="0"/>
          <w:color w:val="000000"/>
          <w:sz w:val="22"/>
          <w:szCs w:val="22"/>
        </w:rPr>
        <w:t xml:space="preserve">Táto zmluva zanikne okrem uplynutia doby, na ktorú bola uzavretá v zmysle bodu 1 článku </w:t>
      </w:r>
      <w:r w:rsidRPr="008315A9">
        <w:rPr>
          <w:rStyle w:val="CharStyle15"/>
          <w:rFonts w:ascii="Calibri" w:hAnsi="Calibri" w:cs="Calibri"/>
          <w:b w:val="0"/>
          <w:color w:val="000000"/>
          <w:sz w:val="22"/>
          <w:szCs w:val="22"/>
          <w:lang w:val="en-US"/>
        </w:rPr>
        <w:t xml:space="preserve">III. </w:t>
      </w:r>
      <w:r w:rsidRPr="008315A9">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tejto zmluve.</w:t>
      </w:r>
    </w:p>
    <w:p w14:paraId="69BC58D5" w14:textId="77777777" w:rsidR="00F960A9" w:rsidRPr="008315A9" w:rsidRDefault="00F960A9" w:rsidP="008315A9">
      <w:pPr>
        <w:pStyle w:val="Style4"/>
        <w:numPr>
          <w:ilvl w:val="0"/>
          <w:numId w:val="25"/>
        </w:numPr>
        <w:shd w:val="clear" w:color="auto" w:fill="auto"/>
        <w:spacing w:after="0" w:line="264" w:lineRule="auto"/>
        <w:ind w:left="426" w:hanging="426"/>
        <w:jc w:val="both"/>
        <w:rPr>
          <w:rFonts w:ascii="Calibri" w:hAnsi="Calibri" w:cs="Calibri"/>
          <w:b/>
          <w:sz w:val="22"/>
          <w:szCs w:val="22"/>
        </w:rPr>
      </w:pPr>
      <w:r w:rsidRPr="008315A9">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14:paraId="79A8C9F4" w14:textId="77777777" w:rsidR="00F960A9" w:rsidRPr="008315A9" w:rsidRDefault="00F960A9" w:rsidP="008315A9">
      <w:pPr>
        <w:pStyle w:val="Style4"/>
        <w:numPr>
          <w:ilvl w:val="0"/>
          <w:numId w:val="25"/>
        </w:numPr>
        <w:shd w:val="clear" w:color="auto" w:fill="auto"/>
        <w:spacing w:after="0" w:line="264" w:lineRule="auto"/>
        <w:ind w:left="426" w:hanging="426"/>
        <w:jc w:val="both"/>
        <w:rPr>
          <w:rFonts w:ascii="Calibri" w:hAnsi="Calibri" w:cs="Calibri"/>
          <w:b/>
          <w:sz w:val="22"/>
          <w:szCs w:val="22"/>
        </w:rPr>
      </w:pPr>
      <w:r w:rsidRPr="008315A9">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14:paraId="5B588907" w14:textId="77777777" w:rsidR="00F960A9" w:rsidRPr="008315A9" w:rsidRDefault="00F960A9" w:rsidP="008315A9">
      <w:pPr>
        <w:pStyle w:val="Style4"/>
        <w:numPr>
          <w:ilvl w:val="0"/>
          <w:numId w:val="25"/>
        </w:numPr>
        <w:shd w:val="clear" w:color="auto" w:fill="auto"/>
        <w:spacing w:after="0" w:line="264" w:lineRule="auto"/>
        <w:ind w:left="426" w:hanging="426"/>
        <w:jc w:val="both"/>
        <w:rPr>
          <w:rFonts w:ascii="Calibri" w:hAnsi="Calibri" w:cs="Calibri"/>
          <w:b/>
          <w:sz w:val="22"/>
          <w:szCs w:val="22"/>
        </w:rPr>
      </w:pPr>
      <w:r w:rsidRPr="008315A9">
        <w:rPr>
          <w:rStyle w:val="CharStyle15"/>
          <w:rFonts w:ascii="Calibri" w:hAnsi="Calibri" w:cs="Calibri"/>
          <w:b w:val="0"/>
          <w:color w:val="000000"/>
          <w:sz w:val="22"/>
          <w:szCs w:val="22"/>
        </w:rPr>
        <w:t>Kupujúci si vyhradzuje právo odstúpenia od zmluvy aj bez predchádzajúcej písomnej výzvy:</w:t>
      </w:r>
    </w:p>
    <w:p w14:paraId="6E8DC741" w14:textId="77777777" w:rsidR="00F960A9" w:rsidRPr="008315A9" w:rsidRDefault="00F960A9" w:rsidP="008315A9">
      <w:pPr>
        <w:pStyle w:val="Style4"/>
        <w:numPr>
          <w:ilvl w:val="0"/>
          <w:numId w:val="15"/>
        </w:numPr>
        <w:shd w:val="clear" w:color="auto" w:fill="auto"/>
        <w:tabs>
          <w:tab w:val="left" w:pos="827"/>
        </w:tabs>
        <w:spacing w:after="0" w:line="264" w:lineRule="auto"/>
        <w:ind w:left="780" w:hanging="280"/>
        <w:jc w:val="both"/>
        <w:rPr>
          <w:rFonts w:ascii="Calibri" w:hAnsi="Calibri" w:cs="Calibri"/>
          <w:b/>
          <w:sz w:val="22"/>
          <w:szCs w:val="22"/>
        </w:rPr>
      </w:pPr>
      <w:r w:rsidRPr="008315A9">
        <w:rPr>
          <w:rStyle w:val="CharStyle15"/>
          <w:rFonts w:ascii="Calibri" w:hAnsi="Calibri" w:cs="Calibri"/>
          <w:b w:val="0"/>
          <w:color w:val="000000"/>
          <w:sz w:val="22"/>
          <w:szCs w:val="22"/>
        </w:rPr>
        <w:t>pre nedodržanie jednotkových zmluvných cien podľa zmluvy a cenovej ponuky predávajúceho počas účinnosti zmluvy,</w:t>
      </w:r>
    </w:p>
    <w:p w14:paraId="5021F02A" w14:textId="77777777" w:rsidR="00F960A9" w:rsidRPr="008315A9" w:rsidRDefault="00F960A9" w:rsidP="008315A9">
      <w:pPr>
        <w:pStyle w:val="Style4"/>
        <w:numPr>
          <w:ilvl w:val="0"/>
          <w:numId w:val="15"/>
        </w:numPr>
        <w:shd w:val="clear" w:color="auto" w:fill="auto"/>
        <w:tabs>
          <w:tab w:val="left" w:pos="827"/>
        </w:tabs>
        <w:spacing w:after="0" w:line="264" w:lineRule="auto"/>
        <w:ind w:left="780" w:hanging="280"/>
        <w:jc w:val="both"/>
        <w:rPr>
          <w:rFonts w:ascii="Calibri" w:hAnsi="Calibri" w:cs="Calibri"/>
          <w:b/>
          <w:sz w:val="22"/>
          <w:szCs w:val="22"/>
        </w:rPr>
      </w:pPr>
      <w:r w:rsidRPr="008315A9">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(t.</w:t>
      </w:r>
      <w:r w:rsidR="008315A9">
        <w:rPr>
          <w:rStyle w:val="CharStyle15"/>
          <w:rFonts w:ascii="Calibri" w:hAnsi="Calibri" w:cs="Calibri"/>
          <w:b w:val="0"/>
          <w:color w:val="000000"/>
          <w:sz w:val="22"/>
          <w:szCs w:val="22"/>
        </w:rPr>
        <w:t xml:space="preserve"> </w:t>
      </w:r>
      <w:r w:rsidRPr="008315A9">
        <w:rPr>
          <w:rStyle w:val="CharStyle15"/>
          <w:rFonts w:ascii="Calibri" w:hAnsi="Calibri" w:cs="Calibri"/>
          <w:b w:val="0"/>
          <w:color w:val="000000"/>
          <w:sz w:val="22"/>
          <w:szCs w:val="22"/>
        </w:rPr>
        <w:t>j. plneniach na základe troch objednávok).</w:t>
      </w:r>
    </w:p>
    <w:p w14:paraId="4107564C" w14:textId="77777777" w:rsidR="00F960A9" w:rsidRPr="008315A9" w:rsidRDefault="00F960A9" w:rsidP="008315A9">
      <w:pPr>
        <w:pStyle w:val="Style4"/>
        <w:numPr>
          <w:ilvl w:val="0"/>
          <w:numId w:val="15"/>
        </w:numPr>
        <w:shd w:val="clear" w:color="auto" w:fill="auto"/>
        <w:tabs>
          <w:tab w:val="left" w:pos="827"/>
        </w:tabs>
        <w:spacing w:after="0" w:line="264" w:lineRule="auto"/>
        <w:ind w:left="780" w:hanging="280"/>
        <w:jc w:val="both"/>
        <w:rPr>
          <w:rFonts w:ascii="Calibri" w:hAnsi="Calibri" w:cs="Calibri"/>
          <w:b/>
          <w:sz w:val="22"/>
          <w:szCs w:val="22"/>
        </w:rPr>
      </w:pPr>
      <w:r w:rsidRPr="008315A9">
        <w:rPr>
          <w:rStyle w:val="CharStyle15"/>
          <w:rFonts w:ascii="Calibri" w:hAnsi="Calibri" w:cs="Calibri"/>
          <w:b w:val="0"/>
          <w:color w:val="000000"/>
          <w:sz w:val="22"/>
          <w:szCs w:val="22"/>
        </w:rPr>
        <w:t xml:space="preserve">ak predávajúci postúpi akékoľvek pohľadávky (práva) vyplývajúce z tejto zmluvy na tretiu osobu </w:t>
      </w:r>
    </w:p>
    <w:p w14:paraId="51866FAF" w14:textId="77777777" w:rsidR="00F960A9" w:rsidRPr="008315A9" w:rsidRDefault="00F960A9" w:rsidP="008315A9">
      <w:pPr>
        <w:pStyle w:val="Style4"/>
        <w:numPr>
          <w:ilvl w:val="0"/>
          <w:numId w:val="15"/>
        </w:numPr>
        <w:shd w:val="clear" w:color="auto" w:fill="auto"/>
        <w:tabs>
          <w:tab w:val="left" w:pos="827"/>
        </w:tabs>
        <w:spacing w:after="0" w:line="264" w:lineRule="auto"/>
        <w:ind w:left="780" w:hanging="280"/>
        <w:jc w:val="both"/>
        <w:rPr>
          <w:rFonts w:ascii="Calibri" w:hAnsi="Calibri" w:cs="Calibri"/>
          <w:b/>
          <w:sz w:val="22"/>
          <w:szCs w:val="22"/>
        </w:rPr>
      </w:pPr>
      <w:r w:rsidRPr="008315A9">
        <w:rPr>
          <w:rStyle w:val="CharStyle15"/>
          <w:rFonts w:ascii="Calibri" w:hAnsi="Calibri" w:cs="Calibri"/>
          <w:b w:val="0"/>
          <w:color w:val="000000"/>
          <w:sz w:val="22"/>
          <w:szCs w:val="22"/>
        </w:rPr>
        <w:t>ak na miesto predávajúceho vstúpi iná osoba následkom právneho nástupníctva bez predchádzajúceho súhlasu kupujúceho</w:t>
      </w:r>
    </w:p>
    <w:p w14:paraId="2D7770C1" w14:textId="77777777" w:rsidR="00F960A9" w:rsidRPr="008315A9" w:rsidRDefault="00F960A9" w:rsidP="008315A9">
      <w:pPr>
        <w:pStyle w:val="Style4"/>
        <w:numPr>
          <w:ilvl w:val="0"/>
          <w:numId w:val="25"/>
        </w:numPr>
        <w:shd w:val="clear" w:color="auto" w:fill="auto"/>
        <w:spacing w:after="0" w:line="264" w:lineRule="auto"/>
        <w:ind w:left="426" w:hanging="426"/>
        <w:jc w:val="both"/>
        <w:rPr>
          <w:rFonts w:ascii="Calibri" w:hAnsi="Calibri" w:cs="Calibri"/>
          <w:b/>
          <w:sz w:val="22"/>
          <w:szCs w:val="22"/>
        </w:rPr>
      </w:pPr>
      <w:r w:rsidRPr="008315A9">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14:paraId="5A2D7055" w14:textId="77777777" w:rsidR="00F960A9" w:rsidRPr="008315A9" w:rsidRDefault="00F960A9" w:rsidP="008315A9">
      <w:pPr>
        <w:pStyle w:val="Style4"/>
        <w:numPr>
          <w:ilvl w:val="0"/>
          <w:numId w:val="25"/>
        </w:numPr>
        <w:shd w:val="clear" w:color="auto" w:fill="auto"/>
        <w:spacing w:after="0" w:line="264" w:lineRule="auto"/>
        <w:ind w:left="426" w:hanging="426"/>
        <w:jc w:val="both"/>
        <w:rPr>
          <w:rStyle w:val="CharStyle15"/>
          <w:rFonts w:ascii="Calibri" w:hAnsi="Calibri" w:cs="Calibri"/>
          <w:bCs w:val="0"/>
          <w:sz w:val="22"/>
          <w:szCs w:val="22"/>
        </w:rPr>
      </w:pPr>
      <w:r w:rsidRPr="008315A9">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1C3B4D04" w14:textId="77777777" w:rsidR="008315A9" w:rsidRPr="008315A9" w:rsidRDefault="008315A9" w:rsidP="008315A9">
      <w:pPr>
        <w:pStyle w:val="Style4"/>
        <w:shd w:val="clear" w:color="auto" w:fill="auto"/>
        <w:spacing w:after="0" w:line="264" w:lineRule="auto"/>
        <w:ind w:left="426" w:firstLine="0"/>
        <w:jc w:val="both"/>
        <w:rPr>
          <w:rFonts w:ascii="Calibri" w:hAnsi="Calibri" w:cs="Calibri"/>
          <w:b/>
          <w:sz w:val="22"/>
          <w:szCs w:val="22"/>
        </w:rPr>
      </w:pPr>
    </w:p>
    <w:p w14:paraId="2A0647A7" w14:textId="77777777" w:rsidR="00F960A9" w:rsidRPr="008315A9" w:rsidRDefault="00F960A9" w:rsidP="008315A9">
      <w:pPr>
        <w:pStyle w:val="Style19"/>
        <w:keepNext/>
        <w:keepLines/>
        <w:shd w:val="clear" w:color="auto" w:fill="auto"/>
        <w:spacing w:before="0" w:line="264" w:lineRule="auto"/>
        <w:rPr>
          <w:rStyle w:val="CharStyle20"/>
          <w:rFonts w:cstheme="minorHAnsi"/>
          <w:b/>
          <w:color w:val="000000"/>
        </w:rPr>
      </w:pPr>
      <w:r w:rsidRPr="008315A9">
        <w:rPr>
          <w:rStyle w:val="CharStyle20"/>
          <w:rFonts w:cstheme="minorHAnsi"/>
          <w:b/>
          <w:color w:val="000000"/>
        </w:rPr>
        <w:t>X.</w:t>
      </w:r>
    </w:p>
    <w:p w14:paraId="4DF7AA28" w14:textId="77777777" w:rsidR="00F960A9" w:rsidRPr="008315A9" w:rsidRDefault="00F960A9" w:rsidP="008315A9">
      <w:pPr>
        <w:spacing w:after="0" w:line="264" w:lineRule="auto"/>
        <w:jc w:val="center"/>
        <w:rPr>
          <w:rFonts w:asciiTheme="minorHAnsi" w:hAnsiTheme="minorHAnsi" w:cstheme="minorHAnsi"/>
          <w:b/>
        </w:rPr>
      </w:pPr>
      <w:r w:rsidRPr="008315A9">
        <w:rPr>
          <w:rFonts w:asciiTheme="minorHAnsi" w:hAnsiTheme="minorHAnsi" w:cstheme="minorHAnsi"/>
          <w:b/>
        </w:rPr>
        <w:t>Pandémia</w:t>
      </w:r>
    </w:p>
    <w:p w14:paraId="3147AE3A" w14:textId="77777777" w:rsidR="00F960A9" w:rsidRPr="00705E38" w:rsidRDefault="00F960A9" w:rsidP="008315A9">
      <w:pPr>
        <w:pStyle w:val="Odsekzoznamu"/>
        <w:widowControl w:val="0"/>
        <w:numPr>
          <w:ilvl w:val="0"/>
          <w:numId w:val="30"/>
        </w:numPr>
        <w:autoSpaceDE w:val="0"/>
        <w:autoSpaceDN w:val="0"/>
        <w:spacing w:after="0" w:line="264" w:lineRule="auto"/>
        <w:ind w:left="426" w:hanging="426"/>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14:paraId="25F3BDEA" w14:textId="77777777" w:rsidR="00F960A9" w:rsidRPr="00705E38" w:rsidRDefault="00F960A9" w:rsidP="008315A9">
      <w:pPr>
        <w:pStyle w:val="Odsekzoznamu"/>
        <w:widowControl w:val="0"/>
        <w:numPr>
          <w:ilvl w:val="0"/>
          <w:numId w:val="30"/>
        </w:numPr>
        <w:autoSpaceDE w:val="0"/>
        <w:autoSpaceDN w:val="0"/>
        <w:spacing w:after="0" w:line="264" w:lineRule="auto"/>
        <w:ind w:left="426" w:hanging="426"/>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12C9817E" w14:textId="77777777" w:rsidR="00F960A9" w:rsidRPr="00705E38" w:rsidRDefault="00F960A9" w:rsidP="008315A9">
      <w:pPr>
        <w:pStyle w:val="Odsekzoznamu"/>
        <w:widowControl w:val="0"/>
        <w:numPr>
          <w:ilvl w:val="0"/>
          <w:numId w:val="30"/>
        </w:numPr>
        <w:autoSpaceDE w:val="0"/>
        <w:autoSpaceDN w:val="0"/>
        <w:spacing w:after="0" w:line="264" w:lineRule="auto"/>
        <w:ind w:left="426" w:hanging="426"/>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14:paraId="57797D30" w14:textId="77777777" w:rsidR="00F960A9" w:rsidRPr="00705E38" w:rsidRDefault="00F960A9" w:rsidP="008315A9">
      <w:pPr>
        <w:pStyle w:val="Odsekzoznamu"/>
        <w:numPr>
          <w:ilvl w:val="0"/>
          <w:numId w:val="29"/>
        </w:numPr>
        <w:shd w:val="clear" w:color="auto" w:fill="FFFFFF"/>
        <w:spacing w:after="0" w:line="264" w:lineRule="auto"/>
        <w:ind w:left="851" w:hanging="425"/>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14:paraId="6AC4800A" w14:textId="77777777" w:rsidR="00F960A9" w:rsidRPr="00705E38" w:rsidRDefault="00F960A9" w:rsidP="008315A9">
      <w:pPr>
        <w:pStyle w:val="Odsekzoznamu"/>
        <w:numPr>
          <w:ilvl w:val="0"/>
          <w:numId w:val="29"/>
        </w:numPr>
        <w:shd w:val="clear" w:color="auto" w:fill="FFFFFF"/>
        <w:spacing w:after="0" w:line="264" w:lineRule="auto"/>
        <w:ind w:left="851" w:hanging="425"/>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14:paraId="0F70E52A" w14:textId="77777777" w:rsidR="00F960A9" w:rsidRPr="00705E38" w:rsidRDefault="00F960A9" w:rsidP="008315A9">
      <w:pPr>
        <w:pStyle w:val="Odsekzoznamu"/>
        <w:numPr>
          <w:ilvl w:val="0"/>
          <w:numId w:val="29"/>
        </w:numPr>
        <w:shd w:val="clear" w:color="auto" w:fill="FFFFFF"/>
        <w:spacing w:after="0" w:line="264" w:lineRule="auto"/>
        <w:ind w:left="851" w:hanging="425"/>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14:paraId="79143487" w14:textId="77777777" w:rsidR="00F960A9" w:rsidRPr="00705E38" w:rsidRDefault="00F960A9" w:rsidP="008315A9">
      <w:pPr>
        <w:pStyle w:val="Odsekzoznamu"/>
        <w:numPr>
          <w:ilvl w:val="0"/>
          <w:numId w:val="30"/>
        </w:numPr>
        <w:shd w:val="clear" w:color="auto" w:fill="FFFFFF"/>
        <w:spacing w:after="0" w:line="264" w:lineRule="auto"/>
        <w:ind w:left="426" w:hanging="426"/>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173008B2"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14:paraId="28CA4CA3"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14:paraId="73EAD6FD"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13469695"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F56129">
        <w:rPr>
          <w:rFonts w:asciiTheme="minorHAnsi" w:hAnsiTheme="minorHAnsi" w:cstheme="minorHAnsi"/>
          <w:shd w:val="clear" w:color="auto" w:fill="FFFFFF"/>
        </w:rPr>
        <w:t>P</w:t>
      </w:r>
      <w:r w:rsidRPr="00993D36">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160B908C"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54B50A19"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993D36">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14:paraId="4051469C" w14:textId="77777777" w:rsidR="00F960A9" w:rsidRPr="00705E38" w:rsidRDefault="00F960A9" w:rsidP="008315A9">
      <w:pPr>
        <w:pStyle w:val="Odsekzoznamu"/>
        <w:widowControl w:val="0"/>
        <w:numPr>
          <w:ilvl w:val="0"/>
          <w:numId w:val="30"/>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Ak ide o omeškanie s plnením </w:t>
      </w:r>
      <w:r w:rsidRPr="00993D36">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090EAD3C" w14:textId="77777777" w:rsidR="00F960A9" w:rsidRDefault="00F960A9" w:rsidP="008315A9">
      <w:pPr>
        <w:pStyle w:val="Style19"/>
        <w:keepNext/>
        <w:keepLines/>
        <w:shd w:val="clear" w:color="auto" w:fill="auto"/>
        <w:spacing w:before="0" w:line="264" w:lineRule="auto"/>
        <w:rPr>
          <w:rStyle w:val="CharStyle20"/>
          <w:rFonts w:cs="Calibri"/>
          <w:b/>
          <w:color w:val="000000"/>
        </w:rPr>
      </w:pPr>
    </w:p>
    <w:p w14:paraId="1318931E" w14:textId="77777777" w:rsidR="00F960A9" w:rsidRPr="008315A9" w:rsidRDefault="00F960A9" w:rsidP="008315A9">
      <w:pPr>
        <w:pStyle w:val="Style19"/>
        <w:keepNext/>
        <w:keepLines/>
        <w:shd w:val="clear" w:color="auto" w:fill="auto"/>
        <w:spacing w:before="0" w:line="264" w:lineRule="auto"/>
        <w:rPr>
          <w:rFonts w:cstheme="minorHAnsi"/>
          <w:b w:val="0"/>
        </w:rPr>
      </w:pPr>
      <w:r w:rsidRPr="008315A9">
        <w:rPr>
          <w:rStyle w:val="CharStyle20"/>
          <w:rFonts w:cstheme="minorHAnsi"/>
          <w:b/>
          <w:color w:val="000000"/>
        </w:rPr>
        <w:t>XI.</w:t>
      </w:r>
    </w:p>
    <w:p w14:paraId="30D0A1D8" w14:textId="77777777" w:rsidR="00F960A9" w:rsidRPr="008315A9" w:rsidRDefault="00F960A9" w:rsidP="008315A9">
      <w:pPr>
        <w:pStyle w:val="Style19"/>
        <w:keepNext/>
        <w:keepLines/>
        <w:shd w:val="clear" w:color="auto" w:fill="auto"/>
        <w:tabs>
          <w:tab w:val="center" w:pos="4714"/>
          <w:tab w:val="left" w:pos="6675"/>
        </w:tabs>
        <w:spacing w:before="0" w:line="264" w:lineRule="auto"/>
        <w:ind w:left="261"/>
        <w:rPr>
          <w:rStyle w:val="CharStyle20"/>
          <w:rFonts w:cstheme="minorHAnsi"/>
          <w:b/>
          <w:color w:val="000000"/>
        </w:rPr>
      </w:pPr>
      <w:r w:rsidRPr="008315A9">
        <w:rPr>
          <w:rStyle w:val="CharStyle20"/>
          <w:rFonts w:cstheme="minorHAnsi"/>
          <w:b/>
          <w:color w:val="000000"/>
        </w:rPr>
        <w:t>Záverečné ustanovenia</w:t>
      </w:r>
    </w:p>
    <w:p w14:paraId="4EDD9AEF"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8D96E5"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14:paraId="20E2A164"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 xml:space="preserve">Táto zmluva je vyhotovená v dvoch rovnopisoch. </w:t>
      </w:r>
    </w:p>
    <w:p w14:paraId="315636C5"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14:paraId="537FFB4E"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6FD8D412"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6C4CB697"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605A907"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14:paraId="32325A38"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14:paraId="50BBE6AB"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38CFD2B"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14:paraId="62D94CA9" w14:textId="77777777" w:rsidR="00F960A9" w:rsidRPr="009D7892" w:rsidRDefault="00F960A9" w:rsidP="008315A9">
      <w:pPr>
        <w:pStyle w:val="Odsekzoznamu"/>
        <w:numPr>
          <w:ilvl w:val="0"/>
          <w:numId w:val="1"/>
        </w:numPr>
        <w:spacing w:after="0" w:line="264" w:lineRule="auto"/>
        <w:ind w:left="426" w:hanging="426"/>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455EDAC4" w14:textId="77777777" w:rsidR="00F960A9" w:rsidRPr="00F960A9" w:rsidRDefault="00F960A9" w:rsidP="008315A9">
      <w:pPr>
        <w:pStyle w:val="Style4"/>
        <w:pBdr>
          <w:top w:val="single" w:sz="4" w:space="1" w:color="auto"/>
          <w:left w:val="single" w:sz="4" w:space="4" w:color="auto"/>
          <w:bottom w:val="single" w:sz="4" w:space="1" w:color="auto"/>
          <w:right w:val="single" w:sz="4" w:space="4" w:color="auto"/>
        </w:pBdr>
        <w:shd w:val="clear" w:color="auto" w:fill="auto"/>
        <w:spacing w:after="0" w:line="264" w:lineRule="auto"/>
        <w:ind w:left="142" w:firstLine="0"/>
        <w:jc w:val="both"/>
        <w:rPr>
          <w:rFonts w:ascii="Calibri" w:hAnsi="Calibri" w:cs="Calibri"/>
          <w:b/>
          <w:sz w:val="22"/>
          <w:szCs w:val="22"/>
        </w:rPr>
      </w:pPr>
      <w:r w:rsidRPr="00F960A9">
        <w:rPr>
          <w:rStyle w:val="CharStyle15"/>
          <w:rFonts w:ascii="Calibri" w:hAnsi="Calibri" w:cs="Calibri"/>
          <w:b w:val="0"/>
          <w:color w:val="000000"/>
          <w:sz w:val="22"/>
          <w:szCs w:val="22"/>
        </w:rPr>
        <w:t>Záväznou a Neoddeliteľnou súčasťou rámcovej zmluvy vo forme príloh sú:</w:t>
      </w:r>
    </w:p>
    <w:p w14:paraId="62FB7634" w14:textId="77777777" w:rsidR="00F960A9" w:rsidRPr="00F960A9" w:rsidRDefault="00F960A9" w:rsidP="008315A9">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b w:val="0"/>
          <w:sz w:val="22"/>
          <w:szCs w:val="22"/>
        </w:rPr>
      </w:pPr>
      <w:r w:rsidRPr="00F960A9">
        <w:rPr>
          <w:rStyle w:val="CharStyle15"/>
          <w:rFonts w:ascii="Calibri" w:hAnsi="Calibri" w:cs="Calibri"/>
          <w:b w:val="0"/>
          <w:sz w:val="22"/>
          <w:szCs w:val="22"/>
        </w:rPr>
        <w:t xml:space="preserve">Príloha č. 1 </w:t>
      </w:r>
      <w:r w:rsidRPr="00F960A9">
        <w:rPr>
          <w:rStyle w:val="CharStyle15"/>
          <w:rFonts w:ascii="Calibri" w:hAnsi="Calibri" w:cs="Calibri"/>
          <w:b w:val="0"/>
          <w:sz w:val="22"/>
          <w:szCs w:val="22"/>
        </w:rPr>
        <w:tab/>
      </w:r>
      <w:r w:rsidRPr="00F960A9">
        <w:rPr>
          <w:rStyle w:val="CharStyle15"/>
          <w:rFonts w:ascii="Calibri" w:hAnsi="Calibri" w:cs="Calibri"/>
          <w:b w:val="0"/>
          <w:sz w:val="22"/>
          <w:szCs w:val="22"/>
        </w:rPr>
        <w:tab/>
        <w:t xml:space="preserve">Návrh na plnenie kritéria </w:t>
      </w:r>
    </w:p>
    <w:p w14:paraId="63F2A366" w14:textId="77777777" w:rsidR="00F960A9" w:rsidRPr="00F960A9" w:rsidRDefault="00F960A9" w:rsidP="008315A9">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b w:val="0"/>
          <w:sz w:val="22"/>
          <w:szCs w:val="22"/>
        </w:rPr>
      </w:pPr>
      <w:r w:rsidRPr="00F960A9">
        <w:rPr>
          <w:rStyle w:val="CharStyle15"/>
          <w:rFonts w:ascii="Calibri" w:hAnsi="Calibri" w:cs="Calibri"/>
          <w:b w:val="0"/>
          <w:sz w:val="22"/>
          <w:szCs w:val="22"/>
        </w:rPr>
        <w:t xml:space="preserve">Príloha č. 2 </w:t>
      </w:r>
      <w:r w:rsidRPr="00F960A9">
        <w:rPr>
          <w:rStyle w:val="CharStyle15"/>
          <w:rFonts w:ascii="Calibri" w:hAnsi="Calibri" w:cs="Calibri"/>
          <w:b w:val="0"/>
          <w:sz w:val="22"/>
          <w:szCs w:val="22"/>
        </w:rPr>
        <w:tab/>
      </w:r>
      <w:r w:rsidRPr="00F960A9">
        <w:rPr>
          <w:rStyle w:val="CharStyle15"/>
          <w:rFonts w:ascii="Calibri" w:hAnsi="Calibri" w:cs="Calibri"/>
          <w:b w:val="0"/>
          <w:sz w:val="22"/>
          <w:szCs w:val="22"/>
        </w:rPr>
        <w:tab/>
        <w:t>Špecifikácia</w:t>
      </w:r>
    </w:p>
    <w:p w14:paraId="6E735938" w14:textId="77777777" w:rsidR="00F960A9" w:rsidRPr="00F960A9" w:rsidRDefault="00F960A9" w:rsidP="008315A9">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28"/>
          <w:rFonts w:ascii="Calibri" w:hAnsi="Calibri" w:cs="Calibri"/>
          <w:b/>
          <w:sz w:val="22"/>
          <w:szCs w:val="22"/>
        </w:rPr>
      </w:pPr>
      <w:r w:rsidRPr="00F960A9">
        <w:rPr>
          <w:rStyle w:val="CharStyle15"/>
          <w:rFonts w:ascii="Calibri" w:hAnsi="Calibri" w:cs="Calibri"/>
          <w:b w:val="0"/>
          <w:sz w:val="22"/>
          <w:szCs w:val="22"/>
        </w:rPr>
        <w:t xml:space="preserve">Príloha č. 3 </w:t>
      </w:r>
      <w:r w:rsidRPr="00F960A9">
        <w:rPr>
          <w:rStyle w:val="CharStyle15"/>
          <w:rFonts w:ascii="Calibri" w:hAnsi="Calibri" w:cs="Calibri"/>
          <w:b w:val="0"/>
          <w:sz w:val="22"/>
          <w:szCs w:val="22"/>
        </w:rPr>
        <w:tab/>
      </w:r>
      <w:r w:rsidRPr="00F960A9">
        <w:rPr>
          <w:rStyle w:val="CharStyle15"/>
          <w:rFonts w:ascii="Calibri" w:hAnsi="Calibri" w:cs="Calibri"/>
          <w:b w:val="0"/>
          <w:sz w:val="22"/>
          <w:szCs w:val="22"/>
        </w:rPr>
        <w:tab/>
        <w:t>Zoznam subdodávateľov (aj ak ide o plnenie bez využitia subdodávky)</w:t>
      </w:r>
    </w:p>
    <w:bookmarkEnd w:id="4"/>
    <w:p w14:paraId="5A329907" w14:textId="77777777" w:rsidR="006053A8" w:rsidRDefault="006053A8" w:rsidP="008315A9">
      <w:pPr>
        <w:pStyle w:val="Style4"/>
        <w:shd w:val="clear" w:color="auto" w:fill="auto"/>
        <w:tabs>
          <w:tab w:val="left" w:pos="538"/>
        </w:tabs>
        <w:spacing w:after="0" w:line="264" w:lineRule="auto"/>
        <w:ind w:left="426" w:firstLine="0"/>
        <w:jc w:val="both"/>
        <w:rPr>
          <w:rStyle w:val="CharStyle8"/>
          <w:rFonts w:cstheme="minorHAnsi"/>
          <w:b w:val="0"/>
        </w:rPr>
      </w:pPr>
    </w:p>
    <w:p w14:paraId="7A4EDE0B" w14:textId="77777777" w:rsidR="00875161" w:rsidRDefault="00875161" w:rsidP="008315A9">
      <w:pPr>
        <w:pStyle w:val="Style4"/>
        <w:shd w:val="clear" w:color="auto" w:fill="auto"/>
        <w:tabs>
          <w:tab w:val="left" w:pos="538"/>
        </w:tabs>
        <w:spacing w:after="0" w:line="264" w:lineRule="auto"/>
        <w:ind w:left="426" w:firstLine="0"/>
        <w:jc w:val="both"/>
        <w:rPr>
          <w:rStyle w:val="CharStyle8"/>
          <w:rFonts w:cstheme="minorHAnsi"/>
          <w:b w:val="0"/>
        </w:rPr>
      </w:pPr>
    </w:p>
    <w:p w14:paraId="3EA9398B" w14:textId="77777777" w:rsidR="00875161" w:rsidRDefault="00875161" w:rsidP="008315A9">
      <w:pPr>
        <w:pStyle w:val="Style4"/>
        <w:shd w:val="clear" w:color="auto" w:fill="auto"/>
        <w:tabs>
          <w:tab w:val="left" w:pos="538"/>
        </w:tabs>
        <w:spacing w:after="0" w:line="264" w:lineRule="auto"/>
        <w:ind w:left="426" w:firstLine="0"/>
        <w:jc w:val="both"/>
        <w:rPr>
          <w:rStyle w:val="CharStyle8"/>
          <w:rFonts w:cstheme="minorHAnsi"/>
          <w:b w:val="0"/>
        </w:rPr>
      </w:pPr>
    </w:p>
    <w:p w14:paraId="7D11528C" w14:textId="77777777" w:rsidR="00875161" w:rsidRDefault="00875161" w:rsidP="008315A9">
      <w:pPr>
        <w:pStyle w:val="Style4"/>
        <w:shd w:val="clear" w:color="auto" w:fill="auto"/>
        <w:tabs>
          <w:tab w:val="left" w:pos="538"/>
        </w:tabs>
        <w:spacing w:after="0" w:line="264" w:lineRule="auto"/>
        <w:ind w:left="426" w:firstLine="0"/>
        <w:jc w:val="both"/>
        <w:rPr>
          <w:rStyle w:val="CharStyle8"/>
          <w:rFonts w:cstheme="minorHAnsi"/>
          <w:b w:val="0"/>
        </w:rPr>
      </w:pPr>
    </w:p>
    <w:p w14:paraId="1C98C8E3" w14:textId="77777777" w:rsidR="00875161" w:rsidRDefault="00875161" w:rsidP="008315A9">
      <w:pPr>
        <w:pStyle w:val="Style4"/>
        <w:shd w:val="clear" w:color="auto" w:fill="auto"/>
        <w:tabs>
          <w:tab w:val="left" w:pos="538"/>
        </w:tabs>
        <w:spacing w:after="0" w:line="264" w:lineRule="auto"/>
        <w:ind w:left="426" w:firstLine="0"/>
        <w:jc w:val="both"/>
        <w:rPr>
          <w:rStyle w:val="CharStyle8"/>
          <w:rFonts w:cstheme="minorHAnsi"/>
          <w:b w:val="0"/>
        </w:rPr>
      </w:pPr>
    </w:p>
    <w:p w14:paraId="2C5F620A" w14:textId="77777777" w:rsidR="00875161" w:rsidRDefault="00875161" w:rsidP="008315A9">
      <w:pPr>
        <w:pStyle w:val="Style4"/>
        <w:shd w:val="clear" w:color="auto" w:fill="auto"/>
        <w:tabs>
          <w:tab w:val="left" w:pos="538"/>
        </w:tabs>
        <w:spacing w:after="0" w:line="264" w:lineRule="auto"/>
        <w:ind w:left="426" w:firstLine="0"/>
        <w:jc w:val="both"/>
        <w:rPr>
          <w:rStyle w:val="CharStyle8"/>
          <w:rFonts w:cstheme="minorHAnsi"/>
          <w:b w:val="0"/>
        </w:rPr>
      </w:pPr>
    </w:p>
    <w:p w14:paraId="6240EE9A" w14:textId="77777777" w:rsidR="00875161" w:rsidRPr="00197291" w:rsidRDefault="00875161" w:rsidP="008315A9">
      <w:pPr>
        <w:pStyle w:val="Style4"/>
        <w:shd w:val="clear" w:color="auto" w:fill="auto"/>
        <w:tabs>
          <w:tab w:val="left" w:pos="538"/>
        </w:tabs>
        <w:spacing w:after="0" w:line="264" w:lineRule="auto"/>
        <w:ind w:left="426" w:firstLine="0"/>
        <w:jc w:val="both"/>
        <w:rPr>
          <w:rStyle w:val="CharStyle8"/>
          <w:rFonts w:cstheme="minorHAnsi"/>
          <w:b w:val="0"/>
        </w:rPr>
      </w:pPr>
    </w:p>
    <w:p w14:paraId="622579BB" w14:textId="77777777" w:rsidR="00F960A9" w:rsidRDefault="008315A9" w:rsidP="008315A9">
      <w:pPr>
        <w:tabs>
          <w:tab w:val="left" w:pos="5103"/>
        </w:tabs>
        <w:spacing w:after="0" w:line="264" w:lineRule="auto"/>
        <w:rPr>
          <w:rFonts w:cs="Calibri"/>
          <w:lang w:eastAsia="cs-CZ"/>
        </w:rPr>
      </w:pPr>
      <w:r>
        <w:rPr>
          <w:rFonts w:cs="Calibri"/>
          <w:lang w:eastAsia="cs-CZ"/>
        </w:rPr>
        <w:t xml:space="preserve">Banská Bystrica, dňa: </w:t>
      </w:r>
      <w:r>
        <w:rPr>
          <w:rFonts w:cs="Calibri"/>
          <w:lang w:eastAsia="cs-CZ"/>
        </w:rPr>
        <w:tab/>
      </w:r>
      <w:r w:rsidR="00F960A9" w:rsidRPr="004F799E">
        <w:rPr>
          <w:rFonts w:cs="Calibri"/>
          <w:lang w:eastAsia="cs-CZ"/>
        </w:rPr>
        <w:t>.....................................dňa:</w:t>
      </w:r>
    </w:p>
    <w:p w14:paraId="700E6308" w14:textId="77777777" w:rsidR="00875161" w:rsidRDefault="00875161" w:rsidP="008315A9">
      <w:pPr>
        <w:tabs>
          <w:tab w:val="left" w:pos="5103"/>
        </w:tabs>
        <w:spacing w:after="0" w:line="264" w:lineRule="auto"/>
        <w:rPr>
          <w:rFonts w:cs="Calibri"/>
          <w:lang w:eastAsia="cs-CZ"/>
        </w:rPr>
      </w:pPr>
    </w:p>
    <w:p w14:paraId="72FA28FB" w14:textId="77777777" w:rsidR="00875161" w:rsidRPr="004F799E" w:rsidRDefault="00875161" w:rsidP="008315A9">
      <w:pPr>
        <w:tabs>
          <w:tab w:val="left" w:pos="5103"/>
        </w:tabs>
        <w:spacing w:after="0" w:line="264" w:lineRule="auto"/>
        <w:rPr>
          <w:rFonts w:cs="Calibri"/>
          <w:lang w:eastAsia="cs-CZ"/>
        </w:rPr>
      </w:pPr>
      <w:bookmarkStart w:id="7" w:name="_GoBack"/>
      <w:bookmarkEnd w:id="7"/>
    </w:p>
    <w:p w14:paraId="52BBF31E" w14:textId="77777777" w:rsidR="00F960A9" w:rsidRPr="004F799E" w:rsidRDefault="00F960A9" w:rsidP="008315A9">
      <w:pPr>
        <w:tabs>
          <w:tab w:val="left" w:pos="5103"/>
        </w:tabs>
        <w:spacing w:after="0" w:line="264" w:lineRule="auto"/>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008315A9">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14:paraId="0F6AAD3A" w14:textId="77777777" w:rsidR="00F960A9" w:rsidRPr="004F799E" w:rsidRDefault="00F960A9" w:rsidP="008315A9">
      <w:pPr>
        <w:tabs>
          <w:tab w:val="left" w:pos="4500"/>
          <w:tab w:val="left" w:pos="4962"/>
        </w:tabs>
        <w:spacing w:after="0" w:line="264" w:lineRule="auto"/>
        <w:rPr>
          <w:rFonts w:cs="Calibri"/>
          <w:lang w:eastAsia="cs-CZ"/>
        </w:rPr>
      </w:pPr>
    </w:p>
    <w:p w14:paraId="0A84500F" w14:textId="77777777" w:rsidR="00F960A9" w:rsidRPr="004F799E" w:rsidRDefault="00F960A9" w:rsidP="008315A9">
      <w:pPr>
        <w:pStyle w:val="Bezriadkovania"/>
        <w:tabs>
          <w:tab w:val="left" w:pos="5103"/>
        </w:tabs>
        <w:spacing w:line="264" w:lineRule="auto"/>
        <w:rPr>
          <w:rStyle w:val="CharStyle8"/>
          <w:rFonts w:eastAsia="Calibri" w:cs="Calibri"/>
          <w:b w:val="0"/>
          <w:bCs w:val="0"/>
        </w:rPr>
      </w:pPr>
      <w:r w:rsidRPr="004F799E">
        <w:rPr>
          <w:rStyle w:val="CharStyle8"/>
          <w:rFonts w:eastAsia="Calibri" w:cs="Calibri"/>
        </w:rPr>
        <w:t xml:space="preserve">.............................................................                        </w:t>
      </w:r>
      <w:r>
        <w:rPr>
          <w:rStyle w:val="CharStyle8"/>
          <w:rFonts w:eastAsia="Calibri" w:cs="Calibri"/>
        </w:rPr>
        <w:tab/>
      </w:r>
      <w:r w:rsidRPr="004F799E">
        <w:rPr>
          <w:rStyle w:val="CharStyle8"/>
          <w:rFonts w:eastAsia="Calibri" w:cs="Calibri"/>
        </w:rPr>
        <w:t>.............................................................</w:t>
      </w:r>
    </w:p>
    <w:p w14:paraId="10FFF597" w14:textId="77777777" w:rsidR="00F960A9" w:rsidRPr="00F56129" w:rsidRDefault="00F960A9" w:rsidP="008315A9">
      <w:pPr>
        <w:pStyle w:val="Bezriadkovania"/>
        <w:spacing w:line="264" w:lineRule="auto"/>
        <w:rPr>
          <w:rStyle w:val="CharStyle8"/>
          <w:rFonts w:asciiTheme="minorHAnsi" w:eastAsia="Calibri" w:hAnsiTheme="minorHAnsi" w:cstheme="minorHAnsi"/>
          <w:bCs w:val="0"/>
        </w:rPr>
      </w:pPr>
      <w:r w:rsidRPr="00F56129">
        <w:rPr>
          <w:rStyle w:val="CharStyle8"/>
          <w:rFonts w:asciiTheme="minorHAnsi" w:eastAsia="Calibri" w:hAnsiTheme="minorHAnsi" w:cstheme="minorHAnsi"/>
        </w:rPr>
        <w:t>Mgr. Ján Havran</w:t>
      </w:r>
    </w:p>
    <w:p w14:paraId="467D66CA" w14:textId="77777777" w:rsidR="00F960A9" w:rsidRPr="008315A9" w:rsidRDefault="00F960A9" w:rsidP="008315A9">
      <w:pPr>
        <w:pStyle w:val="Bezriadkovania"/>
        <w:spacing w:line="264" w:lineRule="auto"/>
        <w:rPr>
          <w:rStyle w:val="CharStyle8"/>
          <w:rFonts w:asciiTheme="minorHAnsi" w:eastAsia="Calibri" w:hAnsiTheme="minorHAnsi" w:cstheme="minorHAnsi"/>
          <w:b w:val="0"/>
          <w:bCs w:val="0"/>
        </w:rPr>
      </w:pPr>
      <w:r w:rsidRPr="008315A9">
        <w:rPr>
          <w:rStyle w:val="CharStyle8"/>
          <w:rFonts w:asciiTheme="minorHAnsi" w:eastAsia="Calibri" w:hAnsiTheme="minorHAnsi" w:cstheme="minorHAnsi"/>
          <w:b w:val="0"/>
        </w:rPr>
        <w:t>predseda predstavenstva</w:t>
      </w:r>
    </w:p>
    <w:p w14:paraId="53DD316B" w14:textId="77777777" w:rsidR="00F960A9" w:rsidRPr="008315A9" w:rsidRDefault="00F960A9" w:rsidP="008315A9">
      <w:pPr>
        <w:pStyle w:val="Bezriadkovania"/>
        <w:spacing w:line="264" w:lineRule="auto"/>
        <w:rPr>
          <w:rStyle w:val="CharStyle8"/>
          <w:rFonts w:asciiTheme="minorHAnsi" w:eastAsia="Calibri" w:hAnsiTheme="minorHAnsi" w:cstheme="minorHAnsi"/>
          <w:b w:val="0"/>
          <w:bCs w:val="0"/>
        </w:rPr>
      </w:pPr>
      <w:r w:rsidRPr="008315A9">
        <w:rPr>
          <w:rStyle w:val="CharStyle8"/>
          <w:rFonts w:asciiTheme="minorHAnsi" w:eastAsia="Calibri" w:hAnsiTheme="minorHAnsi" w:cstheme="minorHAnsi"/>
          <w:b w:val="0"/>
        </w:rPr>
        <w:t>Banskobystrickej regionálnej správy ciest, a.s.</w:t>
      </w:r>
    </w:p>
    <w:p w14:paraId="67BDAE22" w14:textId="77777777" w:rsidR="00F960A9" w:rsidRPr="001A03D5" w:rsidRDefault="00F960A9" w:rsidP="008315A9">
      <w:pPr>
        <w:pStyle w:val="Bezriadkovania"/>
        <w:spacing w:line="264" w:lineRule="auto"/>
        <w:rPr>
          <w:rStyle w:val="CharStyle8"/>
          <w:rFonts w:eastAsia="Calibri" w:cs="Calibri"/>
          <w:b w:val="0"/>
          <w:bCs w:val="0"/>
        </w:rPr>
      </w:pPr>
      <w:r w:rsidRPr="001A03D5">
        <w:rPr>
          <w:rStyle w:val="CharStyle8"/>
          <w:rFonts w:eastAsia="Calibri" w:cs="Calibri"/>
        </w:rPr>
        <w:tab/>
      </w:r>
    </w:p>
    <w:p w14:paraId="72CE4D81" w14:textId="77777777" w:rsidR="00F960A9" w:rsidRPr="00D20FFF" w:rsidRDefault="00F960A9" w:rsidP="008315A9">
      <w:pPr>
        <w:pStyle w:val="Bezriadkovania"/>
        <w:spacing w:line="264" w:lineRule="auto"/>
        <w:rPr>
          <w:rStyle w:val="CharStyle8"/>
          <w:rFonts w:eastAsia="Calibri" w:cs="Calibri"/>
          <w:b w:val="0"/>
          <w:bCs w:val="0"/>
        </w:rPr>
      </w:pPr>
    </w:p>
    <w:p w14:paraId="6F803111" w14:textId="77777777" w:rsidR="00F960A9" w:rsidRPr="004F799E" w:rsidRDefault="00F960A9" w:rsidP="008315A9">
      <w:pPr>
        <w:pStyle w:val="Bezriadkovania"/>
        <w:spacing w:line="264" w:lineRule="auto"/>
        <w:rPr>
          <w:rStyle w:val="CharStyle8"/>
          <w:rFonts w:eastAsia="Calibri" w:cs="Calibri"/>
          <w:b w:val="0"/>
          <w:bCs w:val="0"/>
        </w:rPr>
      </w:pPr>
    </w:p>
    <w:p w14:paraId="23E745E6" w14:textId="77777777" w:rsidR="00F960A9" w:rsidRPr="00430274" w:rsidRDefault="00F960A9" w:rsidP="008315A9">
      <w:pPr>
        <w:pStyle w:val="Bezriadkovania"/>
        <w:spacing w:line="264" w:lineRule="auto"/>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14:paraId="7A71519B" w14:textId="77777777" w:rsidR="00F960A9" w:rsidRPr="004F799E" w:rsidRDefault="00F960A9" w:rsidP="008315A9">
      <w:pPr>
        <w:spacing w:after="0" w:line="264" w:lineRule="auto"/>
        <w:ind w:left="4320" w:hanging="4320"/>
        <w:jc w:val="both"/>
        <w:rPr>
          <w:rFonts w:cs="Calibri"/>
          <w:b/>
        </w:rPr>
      </w:pPr>
      <w:r>
        <w:rPr>
          <w:rFonts w:cs="Calibri"/>
          <w:b/>
        </w:rPr>
        <w:t>Mgr. Nikoleta Oktavcová</w:t>
      </w:r>
    </w:p>
    <w:p w14:paraId="6854AB55" w14:textId="77777777" w:rsidR="00F960A9" w:rsidRPr="00767EEE" w:rsidRDefault="00F960A9" w:rsidP="008315A9">
      <w:pPr>
        <w:spacing w:after="0" w:line="264" w:lineRule="auto"/>
        <w:ind w:left="4320" w:hanging="4320"/>
        <w:jc w:val="both"/>
        <w:rPr>
          <w:rFonts w:cs="Calibri"/>
        </w:rPr>
      </w:pPr>
      <w:r w:rsidRPr="00767EEE">
        <w:rPr>
          <w:rFonts w:cs="Calibri"/>
        </w:rPr>
        <w:t>podpredseda predstavenstva</w:t>
      </w:r>
    </w:p>
    <w:p w14:paraId="133DB7D2" w14:textId="77777777" w:rsidR="00F960A9" w:rsidRPr="00767EEE" w:rsidRDefault="00F960A9" w:rsidP="008315A9">
      <w:pPr>
        <w:pStyle w:val="Style16"/>
        <w:shd w:val="clear" w:color="auto" w:fill="auto"/>
        <w:spacing w:line="264" w:lineRule="auto"/>
        <w:ind w:left="5040" w:hanging="5040"/>
        <w:jc w:val="both"/>
        <w:rPr>
          <w:rStyle w:val="CharStyle28"/>
          <w:color w:val="000000"/>
          <w:sz w:val="22"/>
          <w:szCs w:val="22"/>
        </w:rPr>
      </w:pPr>
      <w:r w:rsidRPr="00767EEE">
        <w:rPr>
          <w:rStyle w:val="CharStyle8"/>
          <w:rFonts w:cs="Calibri"/>
        </w:rPr>
        <w:t>Banskobystrickej regionálnej správy ciest, a.s.</w:t>
      </w:r>
    </w:p>
    <w:p w14:paraId="41C1A1E5" w14:textId="77777777" w:rsidR="004E3213" w:rsidRDefault="004E3213" w:rsidP="00F960A9">
      <w:pPr>
        <w:pStyle w:val="Bezriadkovania"/>
        <w:tabs>
          <w:tab w:val="left" w:pos="5103"/>
        </w:tabs>
      </w:pPr>
    </w:p>
    <w:sectPr w:rsidR="004E3213" w:rsidSect="005E77A6">
      <w:headerReference w:type="default" r:id="rId7"/>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8234" w14:textId="77777777" w:rsidR="006639C1" w:rsidRDefault="006639C1">
      <w:pPr>
        <w:spacing w:after="0" w:line="240" w:lineRule="auto"/>
      </w:pPr>
      <w:r>
        <w:separator/>
      </w:r>
    </w:p>
  </w:endnote>
  <w:endnote w:type="continuationSeparator" w:id="0">
    <w:p w14:paraId="7423E839" w14:textId="77777777" w:rsidR="006639C1" w:rsidRDefault="0066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C2287" w14:textId="77777777" w:rsidR="006639C1" w:rsidRDefault="006639C1">
      <w:pPr>
        <w:spacing w:after="0" w:line="240" w:lineRule="auto"/>
      </w:pPr>
      <w:r>
        <w:separator/>
      </w:r>
    </w:p>
  </w:footnote>
  <w:footnote w:type="continuationSeparator" w:id="0">
    <w:p w14:paraId="1B3B33CD" w14:textId="77777777" w:rsidR="006639C1" w:rsidRDefault="0066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00554"/>
      <w:docPartObj>
        <w:docPartGallery w:val="Page Numbers (Margins)"/>
        <w:docPartUnique/>
      </w:docPartObj>
    </w:sdtPr>
    <w:sdtEndPr/>
    <w:sdtContent>
      <w:p w14:paraId="6A9EAE97" w14:textId="77777777" w:rsidR="009419BD" w:rsidRDefault="00755DAF">
        <w:pPr>
          <w:pStyle w:val="Hlavika"/>
        </w:pPr>
        <w:r>
          <w:rPr>
            <w:noProof/>
          </w:rPr>
          <mc:AlternateContent>
            <mc:Choice Requires="wps">
              <w:drawing>
                <wp:anchor distT="0" distB="0" distL="114300" distR="114300" simplePos="0" relativeHeight="251659264" behindDoc="0" locked="0" layoutInCell="0" allowOverlap="1" wp14:anchorId="1E797D0D" wp14:editId="35BF0E9A">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FEA3B" w14:textId="77777777" w:rsidR="009419BD" w:rsidRDefault="00755DAF">
                              <w:pPr>
                                <w:pBdr>
                                  <w:bottom w:val="single" w:sz="4" w:space="1" w:color="auto"/>
                                </w:pBdr>
                              </w:pPr>
                              <w:r>
                                <w:fldChar w:fldCharType="begin"/>
                              </w:r>
                              <w:r>
                                <w:instrText>PAGE   \* MERGEFORMAT</w:instrText>
                              </w:r>
                              <w:r>
                                <w:fldChar w:fldCharType="separate"/>
                              </w:r>
                              <w:r w:rsidR="0087516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E797D0D"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7D9FEA3B" w14:textId="77777777" w:rsidR="009419BD" w:rsidRDefault="00755DAF">
                        <w:pPr>
                          <w:pBdr>
                            <w:bottom w:val="single" w:sz="4" w:space="1" w:color="auto"/>
                          </w:pBdr>
                        </w:pPr>
                        <w:r>
                          <w:fldChar w:fldCharType="begin"/>
                        </w:r>
                        <w:r>
                          <w:instrText>PAGE   \* MERGEFORMAT</w:instrText>
                        </w:r>
                        <w:r>
                          <w:fldChar w:fldCharType="separate"/>
                        </w:r>
                        <w:r w:rsidR="00875161">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8D3A726E"/>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762B3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65B0869E"/>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9AB6E12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CB2346"/>
    <w:multiLevelType w:val="hybridMultilevel"/>
    <w:tmpl w:val="4F141416"/>
    <w:lvl w:ilvl="0" w:tplc="D29E902C">
      <w:start w:val="1"/>
      <w:numFmt w:val="decimal"/>
      <w:lvlText w:val="%1."/>
      <w:lvlJc w:val="left"/>
      <w:pPr>
        <w:ind w:left="720" w:hanging="360"/>
      </w:pPr>
      <w:rPr>
        <w:rFonts w:cstheme="minorHAns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209BF"/>
    <w:multiLevelType w:val="hybridMultilevel"/>
    <w:tmpl w:val="C06471C2"/>
    <w:lvl w:ilvl="0" w:tplc="8D569C20">
      <w:start w:val="1"/>
      <w:numFmt w:val="decimal"/>
      <w:lvlText w:val="%1."/>
      <w:lvlJc w:val="left"/>
      <w:pPr>
        <w:ind w:left="720" w:hanging="360"/>
      </w:pPr>
      <w:rPr>
        <w:rFonts w:ascii="Calibri" w:eastAsia="Arial" w:hAnsi="Calibri" w:cs="Calibri"/>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58B15356"/>
    <w:multiLevelType w:val="hybridMultilevel"/>
    <w:tmpl w:val="86AC1AB8"/>
    <w:lvl w:ilvl="0" w:tplc="BCF0EC6E">
      <w:numFmt w:val="bullet"/>
      <w:lvlText w:val="-"/>
      <w:lvlJc w:val="left"/>
      <w:pPr>
        <w:ind w:left="2752" w:hanging="360"/>
      </w:pPr>
      <w:rPr>
        <w:rFonts w:ascii="Calibri" w:eastAsia="Times New Roman" w:hAnsi="Calibri" w:cs="Calibri" w:hint="default"/>
      </w:rPr>
    </w:lvl>
    <w:lvl w:ilvl="1" w:tplc="041B0001">
      <w:start w:val="1"/>
      <w:numFmt w:val="bullet"/>
      <w:lvlText w:val=""/>
      <w:lvlJc w:val="left"/>
      <w:pPr>
        <w:ind w:left="2636" w:hanging="360"/>
      </w:pPr>
      <w:rPr>
        <w:rFonts w:ascii="Symbol" w:hAnsi="Symbol" w:hint="default"/>
      </w:rPr>
    </w:lvl>
    <w:lvl w:ilvl="2" w:tplc="041B0005" w:tentative="1">
      <w:start w:val="1"/>
      <w:numFmt w:val="bullet"/>
      <w:lvlText w:val=""/>
      <w:lvlJc w:val="left"/>
      <w:pPr>
        <w:ind w:left="3356" w:hanging="360"/>
      </w:pPr>
      <w:rPr>
        <w:rFonts w:ascii="Wingdings" w:hAnsi="Wingdings" w:hint="default"/>
      </w:rPr>
    </w:lvl>
    <w:lvl w:ilvl="3" w:tplc="041B0001" w:tentative="1">
      <w:start w:val="1"/>
      <w:numFmt w:val="bullet"/>
      <w:lvlText w:val=""/>
      <w:lvlJc w:val="left"/>
      <w:pPr>
        <w:ind w:left="4076" w:hanging="360"/>
      </w:pPr>
      <w:rPr>
        <w:rFonts w:ascii="Symbol" w:hAnsi="Symbol" w:hint="default"/>
      </w:rPr>
    </w:lvl>
    <w:lvl w:ilvl="4" w:tplc="041B0003" w:tentative="1">
      <w:start w:val="1"/>
      <w:numFmt w:val="bullet"/>
      <w:lvlText w:val="o"/>
      <w:lvlJc w:val="left"/>
      <w:pPr>
        <w:ind w:left="4796" w:hanging="360"/>
      </w:pPr>
      <w:rPr>
        <w:rFonts w:ascii="Courier New" w:hAnsi="Courier New" w:cs="Courier New" w:hint="default"/>
      </w:rPr>
    </w:lvl>
    <w:lvl w:ilvl="5" w:tplc="041B0005" w:tentative="1">
      <w:start w:val="1"/>
      <w:numFmt w:val="bullet"/>
      <w:lvlText w:val=""/>
      <w:lvlJc w:val="left"/>
      <w:pPr>
        <w:ind w:left="5516" w:hanging="360"/>
      </w:pPr>
      <w:rPr>
        <w:rFonts w:ascii="Wingdings" w:hAnsi="Wingdings" w:hint="default"/>
      </w:rPr>
    </w:lvl>
    <w:lvl w:ilvl="6" w:tplc="041B0001" w:tentative="1">
      <w:start w:val="1"/>
      <w:numFmt w:val="bullet"/>
      <w:lvlText w:val=""/>
      <w:lvlJc w:val="left"/>
      <w:pPr>
        <w:ind w:left="6236" w:hanging="360"/>
      </w:pPr>
      <w:rPr>
        <w:rFonts w:ascii="Symbol" w:hAnsi="Symbol" w:hint="default"/>
      </w:rPr>
    </w:lvl>
    <w:lvl w:ilvl="7" w:tplc="041B0003" w:tentative="1">
      <w:start w:val="1"/>
      <w:numFmt w:val="bullet"/>
      <w:lvlText w:val="o"/>
      <w:lvlJc w:val="left"/>
      <w:pPr>
        <w:ind w:left="6956" w:hanging="360"/>
      </w:pPr>
      <w:rPr>
        <w:rFonts w:ascii="Courier New" w:hAnsi="Courier New" w:cs="Courier New" w:hint="default"/>
      </w:rPr>
    </w:lvl>
    <w:lvl w:ilvl="8" w:tplc="041B0005" w:tentative="1">
      <w:start w:val="1"/>
      <w:numFmt w:val="bullet"/>
      <w:lvlText w:val=""/>
      <w:lvlJc w:val="left"/>
      <w:pPr>
        <w:ind w:left="7676" w:hanging="360"/>
      </w:pPr>
      <w:rPr>
        <w:rFonts w:ascii="Wingdings" w:hAnsi="Wingdings" w:hint="default"/>
      </w:rPr>
    </w:lvl>
  </w:abstractNum>
  <w:abstractNum w:abstractNumId="2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3A6A8C"/>
    <w:multiLevelType w:val="hybridMultilevel"/>
    <w:tmpl w:val="774C2DBA"/>
    <w:lvl w:ilvl="0" w:tplc="C732560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4A0487"/>
    <w:multiLevelType w:val="hybridMultilevel"/>
    <w:tmpl w:val="28EA17FE"/>
    <w:lvl w:ilvl="0" w:tplc="BF30348C">
      <w:start w:val="1"/>
      <w:numFmt w:val="decimal"/>
      <w:lvlText w:val="%1."/>
      <w:lvlJc w:val="left"/>
      <w:pPr>
        <w:ind w:left="720" w:hanging="360"/>
      </w:pPr>
      <w:rPr>
        <w:rFonts w:asciiTheme="minorHAnsi" w:hAnsiTheme="minorHAnsi" w:cstheme="minorHAnsi"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10"/>
  </w:num>
  <w:num w:numId="3">
    <w:abstractNumId w:val="28"/>
  </w:num>
  <w:num w:numId="4">
    <w:abstractNumId w:val="29"/>
  </w:num>
  <w:num w:numId="5">
    <w:abstractNumId w:val="20"/>
  </w:num>
  <w:num w:numId="6">
    <w:abstractNumId w:val="16"/>
  </w:num>
  <w:num w:numId="7">
    <w:abstractNumId w:val="17"/>
  </w:num>
  <w:num w:numId="8">
    <w:abstractNumId w:val="21"/>
  </w:num>
  <w:num w:numId="9">
    <w:abstractNumId w:val="11"/>
  </w:num>
  <w:num w:numId="10">
    <w:abstractNumId w:val="26"/>
  </w:num>
  <w:num w:numId="11">
    <w:abstractNumId w:val="23"/>
  </w:num>
  <w:num w:numId="12">
    <w:abstractNumId w:val="13"/>
  </w:num>
  <w:num w:numId="13">
    <w:abstractNumId w:val="5"/>
  </w:num>
  <w:num w:numId="14">
    <w:abstractNumId w:val="24"/>
  </w:num>
  <w:num w:numId="15">
    <w:abstractNumId w:val="7"/>
  </w:num>
  <w:num w:numId="16">
    <w:abstractNumId w:val="14"/>
  </w:num>
  <w:num w:numId="17">
    <w:abstractNumId w:val="25"/>
  </w:num>
  <w:num w:numId="18">
    <w:abstractNumId w:val="0"/>
  </w:num>
  <w:num w:numId="19">
    <w:abstractNumId w:val="19"/>
  </w:num>
  <w:num w:numId="20">
    <w:abstractNumId w:val="1"/>
  </w:num>
  <w:num w:numId="21">
    <w:abstractNumId w:val="9"/>
  </w:num>
  <w:num w:numId="22">
    <w:abstractNumId w:val="2"/>
  </w:num>
  <w:num w:numId="23">
    <w:abstractNumId w:val="3"/>
  </w:num>
  <w:num w:numId="24">
    <w:abstractNumId w:val="4"/>
  </w:num>
  <w:num w:numId="25">
    <w:abstractNumId w:val="6"/>
  </w:num>
  <w:num w:numId="26">
    <w:abstractNumId w:val="18"/>
  </w:num>
  <w:num w:numId="27">
    <w:abstractNumId w:val="8"/>
  </w:num>
  <w:num w:numId="28">
    <w:abstractNumId w:val="15"/>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A8"/>
    <w:rsid w:val="0000585D"/>
    <w:rsid w:val="000745A9"/>
    <w:rsid w:val="000C712F"/>
    <w:rsid w:val="00197291"/>
    <w:rsid w:val="001C52B4"/>
    <w:rsid w:val="001F0E50"/>
    <w:rsid w:val="00204894"/>
    <w:rsid w:val="00246EBE"/>
    <w:rsid w:val="002B345C"/>
    <w:rsid w:val="00366059"/>
    <w:rsid w:val="003F23A2"/>
    <w:rsid w:val="00460806"/>
    <w:rsid w:val="004869D1"/>
    <w:rsid w:val="0049537E"/>
    <w:rsid w:val="004D6774"/>
    <w:rsid w:val="004E3213"/>
    <w:rsid w:val="004E4BF5"/>
    <w:rsid w:val="005E77A6"/>
    <w:rsid w:val="006053A8"/>
    <w:rsid w:val="00611D22"/>
    <w:rsid w:val="006639C1"/>
    <w:rsid w:val="006B782E"/>
    <w:rsid w:val="00755DAF"/>
    <w:rsid w:val="008315A9"/>
    <w:rsid w:val="00875161"/>
    <w:rsid w:val="008922F5"/>
    <w:rsid w:val="00896ECB"/>
    <w:rsid w:val="008A39BC"/>
    <w:rsid w:val="00920567"/>
    <w:rsid w:val="00940EE6"/>
    <w:rsid w:val="00993D36"/>
    <w:rsid w:val="009C7DBF"/>
    <w:rsid w:val="00A14F57"/>
    <w:rsid w:val="00A9072A"/>
    <w:rsid w:val="00BB3315"/>
    <w:rsid w:val="00CF5F12"/>
    <w:rsid w:val="00D01FBA"/>
    <w:rsid w:val="00D065A3"/>
    <w:rsid w:val="00ED5DA9"/>
    <w:rsid w:val="00F960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ADCD"/>
  <w15:chartTrackingRefBased/>
  <w15:docId w15:val="{E9E5DDBA-12B9-46A4-828B-A840CE9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3A8"/>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6053A8"/>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6053A8"/>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6053A8"/>
    <w:pPr>
      <w:ind w:left="720"/>
      <w:contextualSpacing/>
    </w:pPr>
  </w:style>
  <w:style w:type="character" w:customStyle="1" w:styleId="CharStyle10">
    <w:name w:val="Char Style 10"/>
    <w:link w:val="Style2"/>
    <w:uiPriority w:val="99"/>
    <w:locked/>
    <w:rsid w:val="006053A8"/>
    <w:rPr>
      <w:sz w:val="19"/>
      <w:szCs w:val="19"/>
      <w:shd w:val="clear" w:color="auto" w:fill="FFFFFF"/>
    </w:rPr>
  </w:style>
  <w:style w:type="paragraph" w:customStyle="1" w:styleId="Style2">
    <w:name w:val="Style 2"/>
    <w:basedOn w:val="Normlny"/>
    <w:link w:val="CharStyle10"/>
    <w:uiPriority w:val="99"/>
    <w:rsid w:val="006053A8"/>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6053A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6053A8"/>
    <w:rPr>
      <w:b/>
      <w:bCs/>
      <w:shd w:val="clear" w:color="auto" w:fill="FFFFFF"/>
    </w:rPr>
  </w:style>
  <w:style w:type="paragraph" w:customStyle="1" w:styleId="Style12">
    <w:name w:val="Style 12"/>
    <w:basedOn w:val="Normlny"/>
    <w:link w:val="CharStyle13"/>
    <w:uiPriority w:val="99"/>
    <w:rsid w:val="006053A8"/>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CharStyle36">
    <w:name w:val="Char Style 36"/>
    <w:uiPriority w:val="99"/>
    <w:rsid w:val="006053A8"/>
    <w:rPr>
      <w:sz w:val="21"/>
      <w:szCs w:val="21"/>
      <w:u w:val="none"/>
    </w:rPr>
  </w:style>
  <w:style w:type="character" w:customStyle="1" w:styleId="CharStyle11">
    <w:name w:val="Char Style 11"/>
    <w:link w:val="Style10"/>
    <w:uiPriority w:val="99"/>
    <w:rsid w:val="006053A8"/>
    <w:rPr>
      <w:rFonts w:ascii="Arial" w:hAnsi="Arial" w:cs="Arial"/>
      <w:b/>
      <w:bCs/>
      <w:sz w:val="19"/>
      <w:szCs w:val="19"/>
      <w:shd w:val="clear" w:color="auto" w:fill="FFFFFF"/>
    </w:rPr>
  </w:style>
  <w:style w:type="character" w:customStyle="1" w:styleId="OdsekzoznamuChar">
    <w:name w:val="Odsek zoznamu Char"/>
    <w:aliases w:val="body Char,Odsek zoznamu2 Char,List Paragraph Char,Odsek Char"/>
    <w:link w:val="Odsekzoznamu"/>
    <w:uiPriority w:val="34"/>
    <w:qFormat/>
    <w:rsid w:val="006053A8"/>
    <w:rPr>
      <w:rFonts w:ascii="Calibri" w:eastAsia="Calibri" w:hAnsi="Calibri" w:cs="Times New Roman"/>
    </w:rPr>
  </w:style>
  <w:style w:type="character" w:customStyle="1" w:styleId="CharStyle8">
    <w:name w:val="Char Style 8"/>
    <w:basedOn w:val="Predvolenpsmoodseku"/>
    <w:link w:val="Style7"/>
    <w:uiPriority w:val="99"/>
    <w:rsid w:val="006053A8"/>
    <w:rPr>
      <w:rFonts w:cs="Times New Roman"/>
      <w:b/>
      <w:bCs/>
      <w:sz w:val="22"/>
      <w:szCs w:val="22"/>
      <w:u w:val="none"/>
    </w:rPr>
  </w:style>
  <w:style w:type="character" w:customStyle="1" w:styleId="CharStyle17">
    <w:name w:val="Char Style 17"/>
    <w:basedOn w:val="Predvolenpsmoodseku"/>
    <w:link w:val="Style16"/>
    <w:uiPriority w:val="99"/>
    <w:rsid w:val="006053A8"/>
    <w:rPr>
      <w:b/>
      <w:bCs/>
      <w:sz w:val="19"/>
      <w:szCs w:val="19"/>
      <w:shd w:val="clear" w:color="auto" w:fill="FFFFFF"/>
    </w:rPr>
  </w:style>
  <w:style w:type="paragraph" w:customStyle="1" w:styleId="Style16">
    <w:name w:val="Style 16"/>
    <w:basedOn w:val="Normlny"/>
    <w:link w:val="CharStyle17"/>
    <w:uiPriority w:val="99"/>
    <w:rsid w:val="006053A8"/>
    <w:pPr>
      <w:widowControl w:val="0"/>
      <w:shd w:val="clear" w:color="auto" w:fill="FFFFFF"/>
      <w:spacing w:after="0" w:line="200" w:lineRule="exact"/>
    </w:pPr>
    <w:rPr>
      <w:rFonts w:asciiTheme="minorHAnsi" w:eastAsiaTheme="minorHAnsi" w:hAnsiTheme="minorHAnsi" w:cstheme="minorBidi"/>
      <w:b/>
      <w:bCs/>
      <w:sz w:val="19"/>
      <w:szCs w:val="19"/>
    </w:rPr>
  </w:style>
  <w:style w:type="character" w:customStyle="1" w:styleId="CharStyle9">
    <w:name w:val="Char Style 9"/>
    <w:basedOn w:val="Predvolenpsmoodseku"/>
    <w:link w:val="Style8"/>
    <w:uiPriority w:val="99"/>
    <w:locked/>
    <w:rsid w:val="006053A8"/>
    <w:rPr>
      <w:b/>
      <w:bCs/>
      <w:sz w:val="28"/>
      <w:szCs w:val="28"/>
      <w:shd w:val="clear" w:color="auto" w:fill="FFFFFF"/>
    </w:rPr>
  </w:style>
  <w:style w:type="paragraph" w:customStyle="1" w:styleId="Style8">
    <w:name w:val="Style 8"/>
    <w:basedOn w:val="Normlny"/>
    <w:link w:val="CharStyle9"/>
    <w:uiPriority w:val="99"/>
    <w:rsid w:val="006053A8"/>
    <w:pPr>
      <w:widowControl w:val="0"/>
      <w:shd w:val="clear" w:color="auto" w:fill="FFFFFF"/>
      <w:spacing w:after="0" w:line="312" w:lineRule="exact"/>
      <w:jc w:val="center"/>
      <w:outlineLvl w:val="3"/>
    </w:pPr>
    <w:rPr>
      <w:rFonts w:asciiTheme="minorHAnsi" w:eastAsiaTheme="minorHAnsi" w:hAnsiTheme="minorHAnsi" w:cstheme="minorBidi"/>
      <w:b/>
      <w:bCs/>
      <w:sz w:val="28"/>
      <w:szCs w:val="28"/>
    </w:rPr>
  </w:style>
  <w:style w:type="character" w:customStyle="1" w:styleId="CharStyle14">
    <w:name w:val="Char Style 14"/>
    <w:basedOn w:val="Predvolenpsmoodseku"/>
    <w:link w:val="Style6"/>
    <w:uiPriority w:val="99"/>
    <w:locked/>
    <w:rsid w:val="006053A8"/>
    <w:rPr>
      <w:b/>
      <w:bCs/>
      <w:sz w:val="19"/>
      <w:szCs w:val="19"/>
      <w:shd w:val="clear" w:color="auto" w:fill="FFFFFF"/>
    </w:rPr>
  </w:style>
  <w:style w:type="paragraph" w:customStyle="1" w:styleId="Style6">
    <w:name w:val="Style 6"/>
    <w:basedOn w:val="Normlny"/>
    <w:link w:val="CharStyle14"/>
    <w:uiPriority w:val="99"/>
    <w:rsid w:val="006053A8"/>
    <w:pPr>
      <w:widowControl w:val="0"/>
      <w:shd w:val="clear" w:color="auto" w:fill="FFFFFF"/>
      <w:spacing w:before="480" w:after="0" w:line="212" w:lineRule="exact"/>
      <w:jc w:val="center"/>
    </w:pPr>
    <w:rPr>
      <w:rFonts w:asciiTheme="minorHAnsi" w:eastAsiaTheme="minorHAnsi" w:hAnsiTheme="minorHAnsi" w:cstheme="minorBidi"/>
      <w:b/>
      <w:bCs/>
      <w:sz w:val="19"/>
      <w:szCs w:val="19"/>
    </w:rPr>
  </w:style>
  <w:style w:type="character" w:customStyle="1" w:styleId="CharStyle7">
    <w:name w:val="Char Style 7"/>
    <w:basedOn w:val="Predvolenpsmoodseku"/>
    <w:uiPriority w:val="99"/>
    <w:locked/>
    <w:rsid w:val="006053A8"/>
    <w:rPr>
      <w:rFonts w:cs="Times New Roman"/>
      <w:sz w:val="21"/>
      <w:szCs w:val="21"/>
      <w:shd w:val="clear" w:color="auto" w:fill="FFFFFF"/>
    </w:rPr>
  </w:style>
  <w:style w:type="paragraph" w:customStyle="1" w:styleId="Style4">
    <w:name w:val="Style 4"/>
    <w:basedOn w:val="Normlny"/>
    <w:uiPriority w:val="99"/>
    <w:rsid w:val="006053A8"/>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6053A8"/>
    <w:rPr>
      <w:rFonts w:cs="Times New Roman"/>
      <w:b/>
      <w:bCs/>
      <w:sz w:val="21"/>
      <w:szCs w:val="21"/>
      <w:u w:val="none"/>
    </w:rPr>
  </w:style>
  <w:style w:type="paragraph" w:customStyle="1" w:styleId="Style10">
    <w:name w:val="Style 10"/>
    <w:basedOn w:val="Normlny"/>
    <w:link w:val="CharStyle11"/>
    <w:uiPriority w:val="99"/>
    <w:rsid w:val="006053A8"/>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6053A8"/>
    <w:rPr>
      <w:b/>
      <w:shd w:val="clear" w:color="auto" w:fill="FFFFFF"/>
    </w:rPr>
  </w:style>
  <w:style w:type="paragraph" w:customStyle="1" w:styleId="Style19">
    <w:name w:val="Style 19"/>
    <w:basedOn w:val="Normlny"/>
    <w:link w:val="CharStyle20"/>
    <w:uiPriority w:val="99"/>
    <w:rsid w:val="006053A8"/>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paragraph" w:styleId="Zkladntext3">
    <w:name w:val="Body Text 3"/>
    <w:basedOn w:val="Normlny"/>
    <w:link w:val="Zkladntext3Char"/>
    <w:uiPriority w:val="99"/>
    <w:unhideWhenUsed/>
    <w:rsid w:val="006053A8"/>
    <w:pPr>
      <w:spacing w:after="120"/>
    </w:pPr>
    <w:rPr>
      <w:sz w:val="16"/>
      <w:szCs w:val="16"/>
    </w:rPr>
  </w:style>
  <w:style w:type="character" w:customStyle="1" w:styleId="Zkladntext3Char">
    <w:name w:val="Základný text 3 Char"/>
    <w:basedOn w:val="Predvolenpsmoodseku"/>
    <w:link w:val="Zkladntext3"/>
    <w:uiPriority w:val="99"/>
    <w:rsid w:val="006053A8"/>
    <w:rPr>
      <w:rFonts w:ascii="Calibri" w:eastAsia="Calibri" w:hAnsi="Calibri" w:cs="Times New Roman"/>
      <w:sz w:val="16"/>
      <w:szCs w:val="16"/>
    </w:rPr>
  </w:style>
  <w:style w:type="paragraph" w:styleId="Zkladntext">
    <w:name w:val="Body Text"/>
    <w:basedOn w:val="Normlny"/>
    <w:link w:val="ZkladntextChar"/>
    <w:uiPriority w:val="99"/>
    <w:semiHidden/>
    <w:unhideWhenUsed/>
    <w:rsid w:val="006053A8"/>
    <w:pPr>
      <w:spacing w:after="120"/>
    </w:pPr>
  </w:style>
  <w:style w:type="character" w:customStyle="1" w:styleId="ZkladntextChar">
    <w:name w:val="Základný text Char"/>
    <w:basedOn w:val="Predvolenpsmoodseku"/>
    <w:link w:val="Zkladntext"/>
    <w:uiPriority w:val="99"/>
    <w:semiHidden/>
    <w:rsid w:val="006053A8"/>
    <w:rPr>
      <w:rFonts w:ascii="Calibri" w:eastAsia="Calibri" w:hAnsi="Calibri" w:cs="Times New Roman"/>
    </w:rPr>
  </w:style>
  <w:style w:type="paragraph" w:styleId="Textbubliny">
    <w:name w:val="Balloon Text"/>
    <w:basedOn w:val="Normlny"/>
    <w:link w:val="TextbublinyChar"/>
    <w:uiPriority w:val="99"/>
    <w:semiHidden/>
    <w:unhideWhenUsed/>
    <w:rsid w:val="00A907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072A"/>
    <w:rPr>
      <w:rFonts w:ascii="Segoe UI" w:eastAsia="Calibri" w:hAnsi="Segoe UI" w:cs="Segoe UI"/>
      <w:sz w:val="18"/>
      <w:szCs w:val="18"/>
    </w:rPr>
  </w:style>
  <w:style w:type="paragraph" w:styleId="Zarkazkladnhotextu">
    <w:name w:val="Body Text Indent"/>
    <w:basedOn w:val="Normlny"/>
    <w:link w:val="ZarkazkladnhotextuChar"/>
    <w:uiPriority w:val="99"/>
    <w:semiHidden/>
    <w:unhideWhenUsed/>
    <w:rsid w:val="00D01FBA"/>
    <w:pPr>
      <w:spacing w:after="120"/>
      <w:ind w:left="283"/>
    </w:pPr>
  </w:style>
  <w:style w:type="character" w:customStyle="1" w:styleId="ZarkazkladnhotextuChar">
    <w:name w:val="Zarážka základného textu Char"/>
    <w:basedOn w:val="Predvolenpsmoodseku"/>
    <w:link w:val="Zarkazkladnhotextu"/>
    <w:uiPriority w:val="99"/>
    <w:rsid w:val="00D01FBA"/>
    <w:rPr>
      <w:rFonts w:ascii="Calibri" w:eastAsia="Calibri" w:hAnsi="Calibri" w:cs="Times New Roman"/>
    </w:rPr>
  </w:style>
  <w:style w:type="character" w:customStyle="1" w:styleId="CharStyle25">
    <w:name w:val="Char Style 25"/>
    <w:uiPriority w:val="99"/>
    <w:rsid w:val="004D6774"/>
    <w:rPr>
      <w:b/>
      <w:u w:val="none"/>
    </w:rPr>
  </w:style>
  <w:style w:type="character" w:customStyle="1" w:styleId="CharStyle18">
    <w:name w:val="Char Style 18"/>
    <w:uiPriority w:val="99"/>
    <w:locked/>
    <w:rsid w:val="004D6774"/>
    <w:rPr>
      <w:b/>
      <w:shd w:val="clear" w:color="auto" w:fill="FFFFFF"/>
    </w:rPr>
  </w:style>
  <w:style w:type="paragraph" w:customStyle="1" w:styleId="Style7">
    <w:name w:val="Style 7"/>
    <w:basedOn w:val="Normlny"/>
    <w:link w:val="CharStyle8"/>
    <w:uiPriority w:val="99"/>
    <w:rsid w:val="004D6774"/>
    <w:pPr>
      <w:widowControl w:val="0"/>
      <w:shd w:val="clear" w:color="auto" w:fill="FFFFFF"/>
      <w:spacing w:after="260" w:line="365" w:lineRule="exact"/>
      <w:ind w:hanging="1620"/>
      <w:outlineLvl w:val="1"/>
    </w:pPr>
    <w:rPr>
      <w:rFonts w:asciiTheme="minorHAnsi" w:eastAsiaTheme="minorHAnsi" w:hAnsiTheme="minorHAnsi"/>
      <w:b/>
      <w:bCs/>
    </w:rPr>
  </w:style>
  <w:style w:type="character" w:customStyle="1" w:styleId="CharStyle28">
    <w:name w:val="Char Style 28"/>
    <w:link w:val="Style27"/>
    <w:uiPriority w:val="99"/>
    <w:locked/>
    <w:rsid w:val="00F960A9"/>
    <w:rPr>
      <w:sz w:val="40"/>
      <w:shd w:val="clear" w:color="auto" w:fill="FFFFFF"/>
    </w:rPr>
  </w:style>
  <w:style w:type="paragraph" w:customStyle="1" w:styleId="Style27">
    <w:name w:val="Style 27"/>
    <w:basedOn w:val="Normlny"/>
    <w:link w:val="CharStyle28"/>
    <w:uiPriority w:val="99"/>
    <w:rsid w:val="00F960A9"/>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F960A9"/>
    <w:rPr>
      <w:b/>
      <w:bCs/>
    </w:rPr>
  </w:style>
  <w:style w:type="character" w:styleId="Odkaznakomentr">
    <w:name w:val="annotation reference"/>
    <w:basedOn w:val="Predvolenpsmoodseku"/>
    <w:uiPriority w:val="99"/>
    <w:semiHidden/>
    <w:unhideWhenUsed/>
    <w:rsid w:val="00896ECB"/>
    <w:rPr>
      <w:sz w:val="16"/>
      <w:szCs w:val="16"/>
    </w:rPr>
  </w:style>
  <w:style w:type="paragraph" w:styleId="Textkomentra">
    <w:name w:val="annotation text"/>
    <w:basedOn w:val="Normlny"/>
    <w:link w:val="TextkomentraChar"/>
    <w:uiPriority w:val="99"/>
    <w:semiHidden/>
    <w:unhideWhenUsed/>
    <w:rsid w:val="00896ECB"/>
    <w:pPr>
      <w:spacing w:line="240" w:lineRule="auto"/>
    </w:pPr>
    <w:rPr>
      <w:sz w:val="20"/>
      <w:szCs w:val="20"/>
    </w:rPr>
  </w:style>
  <w:style w:type="character" w:customStyle="1" w:styleId="TextkomentraChar">
    <w:name w:val="Text komentára Char"/>
    <w:basedOn w:val="Predvolenpsmoodseku"/>
    <w:link w:val="Textkomentra"/>
    <w:uiPriority w:val="99"/>
    <w:semiHidden/>
    <w:rsid w:val="00896EC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96ECB"/>
    <w:rPr>
      <w:b/>
      <w:bCs/>
    </w:rPr>
  </w:style>
  <w:style w:type="character" w:customStyle="1" w:styleId="PredmetkomentraChar">
    <w:name w:val="Predmet komentára Char"/>
    <w:basedOn w:val="TextkomentraChar"/>
    <w:link w:val="Predmetkomentra"/>
    <w:uiPriority w:val="99"/>
    <w:semiHidden/>
    <w:rsid w:val="00896EC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5653</Words>
  <Characters>32225</Characters>
  <Application>Microsoft Office Word</Application>
  <DocSecurity>4</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cp:lastPrinted>2020-10-13T07:50:00Z</cp:lastPrinted>
  <dcterms:created xsi:type="dcterms:W3CDTF">2021-11-18T11:05:00Z</dcterms:created>
  <dcterms:modified xsi:type="dcterms:W3CDTF">2021-11-18T11:05:00Z</dcterms:modified>
</cp:coreProperties>
</file>