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2511E4">
      <w:pPr>
        <w:pStyle w:val="Nadpis2"/>
        <w:tabs>
          <w:tab w:val="center" w:pos="1471"/>
          <w:tab w:val="center" w:pos="4679"/>
        </w:tabs>
        <w:spacing w:after="4" w:line="288" w:lineRule="auto"/>
        <w:ind w:left="0" w:firstLine="0"/>
        <w:jc w:val="center"/>
        <w:rPr>
          <w:sz w:val="40"/>
          <w:szCs w:val="40"/>
        </w:rPr>
      </w:pPr>
    </w:p>
    <w:p w:rsidR="00D32ADB" w:rsidRPr="005C76C3" w:rsidRDefault="00D32ADB" w:rsidP="002511E4">
      <w:pPr>
        <w:pStyle w:val="Nadpis2"/>
        <w:tabs>
          <w:tab w:val="center" w:pos="1471"/>
          <w:tab w:val="center" w:pos="4679"/>
        </w:tabs>
        <w:spacing w:after="4" w:line="288" w:lineRule="auto"/>
        <w:ind w:left="0" w:firstLine="0"/>
        <w:jc w:val="center"/>
        <w:rPr>
          <w:sz w:val="32"/>
          <w:szCs w:val="32"/>
        </w:rPr>
      </w:pPr>
      <w:r w:rsidRPr="005C76C3">
        <w:rPr>
          <w:sz w:val="32"/>
          <w:szCs w:val="32"/>
        </w:rPr>
        <w:t xml:space="preserve">VÝZVA NA PREDKLADANIE PONÚK </w:t>
      </w:r>
    </w:p>
    <w:p w:rsidR="00D32ADB" w:rsidRPr="005C76C3" w:rsidRDefault="00D32ADB" w:rsidP="002511E4">
      <w:pPr>
        <w:pStyle w:val="Nadpis2"/>
        <w:tabs>
          <w:tab w:val="center" w:pos="1471"/>
          <w:tab w:val="center" w:pos="4679"/>
        </w:tabs>
        <w:spacing w:after="4"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2511E4" w:rsidRDefault="00FF6598"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p>
    <w:p w:rsidR="00D32ADB" w:rsidRPr="005C76C3" w:rsidRDefault="00D32ADB"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(ďalej len „ZVO“)</w:t>
      </w:r>
    </w:p>
    <w:p w:rsidR="00D32ADB" w:rsidRPr="005C76C3" w:rsidRDefault="00D32ADB" w:rsidP="002511E4">
      <w:pPr>
        <w:spacing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left="0" w:right="290" w:firstLine="0"/>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5C76C3" w:rsidRPr="002511E4" w:rsidRDefault="00D32ADB" w:rsidP="002511E4">
      <w:pPr>
        <w:spacing w:line="288"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D32ADB" w:rsidRDefault="00D32ADB" w:rsidP="002511E4">
      <w:pPr>
        <w:spacing w:line="288" w:lineRule="auto"/>
        <w:ind w:right="286"/>
        <w:jc w:val="center"/>
        <w:rPr>
          <w:rFonts w:asciiTheme="minorHAnsi" w:hAnsiTheme="minorHAnsi" w:cstheme="minorHAnsi"/>
          <w:b/>
          <w:sz w:val="28"/>
          <w:szCs w:val="28"/>
        </w:rPr>
      </w:pPr>
      <w:r w:rsidRPr="005C76C3">
        <w:rPr>
          <w:rFonts w:asciiTheme="minorHAnsi" w:hAnsiTheme="minorHAnsi" w:cstheme="minorHAnsi"/>
          <w:b/>
          <w:sz w:val="28"/>
          <w:szCs w:val="28"/>
        </w:rPr>
        <w:t>„</w:t>
      </w:r>
      <w:proofErr w:type="spellStart"/>
      <w:r w:rsidR="0080302B">
        <w:rPr>
          <w:rFonts w:asciiTheme="minorHAnsi" w:hAnsiTheme="minorHAnsi" w:cstheme="minorHAnsi"/>
          <w:b/>
          <w:sz w:val="28"/>
          <w:szCs w:val="28"/>
        </w:rPr>
        <w:t>Šneky</w:t>
      </w:r>
      <w:proofErr w:type="spellEnd"/>
      <w:r w:rsidR="0080302B">
        <w:rPr>
          <w:rFonts w:asciiTheme="minorHAnsi" w:hAnsiTheme="minorHAnsi" w:cstheme="minorHAnsi"/>
          <w:b/>
          <w:sz w:val="28"/>
          <w:szCs w:val="28"/>
        </w:rPr>
        <w:t xml:space="preserve"> do </w:t>
      </w:r>
      <w:proofErr w:type="spellStart"/>
      <w:r w:rsidR="00B2642B">
        <w:rPr>
          <w:rFonts w:asciiTheme="minorHAnsi" w:hAnsiTheme="minorHAnsi" w:cstheme="minorHAnsi"/>
          <w:b/>
          <w:sz w:val="28"/>
          <w:szCs w:val="28"/>
        </w:rPr>
        <w:t>sypacích</w:t>
      </w:r>
      <w:proofErr w:type="spellEnd"/>
      <w:r w:rsidR="00B2642B">
        <w:rPr>
          <w:rFonts w:asciiTheme="minorHAnsi" w:hAnsiTheme="minorHAnsi" w:cstheme="minorHAnsi"/>
          <w:b/>
          <w:sz w:val="28"/>
          <w:szCs w:val="28"/>
        </w:rPr>
        <w:t xml:space="preserve"> nadstavieb</w:t>
      </w:r>
      <w:r w:rsidR="00800516" w:rsidRPr="005C76C3">
        <w:rPr>
          <w:rFonts w:asciiTheme="minorHAnsi" w:hAnsiTheme="minorHAnsi" w:cstheme="minorHAnsi"/>
          <w:b/>
          <w:sz w:val="28"/>
          <w:szCs w:val="28"/>
        </w:rPr>
        <w:t>“</w:t>
      </w:r>
    </w:p>
    <w:p w:rsidR="002511E4" w:rsidRPr="002511E4" w:rsidRDefault="002511E4" w:rsidP="002511E4">
      <w:pPr>
        <w:spacing w:line="288" w:lineRule="auto"/>
        <w:ind w:right="286"/>
        <w:jc w:val="center"/>
        <w:rPr>
          <w:rFonts w:asciiTheme="minorHAnsi" w:hAnsiTheme="minorHAnsi" w:cstheme="minorHAnsi"/>
          <w:sz w:val="20"/>
          <w:szCs w:val="20"/>
        </w:rPr>
      </w:pPr>
      <w:r w:rsidRPr="002511E4">
        <w:rPr>
          <w:rFonts w:asciiTheme="minorHAnsi" w:hAnsiTheme="minorHAnsi" w:cstheme="minorHAnsi"/>
          <w:sz w:val="20"/>
          <w:szCs w:val="20"/>
        </w:rPr>
        <w:t>(dodanie tovaru)</w:t>
      </w: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5C76C3" w:rsidRDefault="00787185" w:rsidP="002511E4">
      <w:pPr>
        <w:pStyle w:val="Bezriadkovania"/>
        <w:spacing w:after="4"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2511E4">
      <w:pPr>
        <w:pStyle w:val="Bezriadkovania"/>
        <w:spacing w:after="4"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2511E4">
      <w:pPr>
        <w:pStyle w:val="Bezriadkovania"/>
        <w:spacing w:after="4"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2511E4">
      <w:pPr>
        <w:spacing w:line="288" w:lineRule="auto"/>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2511E4">
      <w:pPr>
        <w:spacing w:line="288" w:lineRule="auto"/>
        <w:ind w:left="0" w:right="0" w:firstLine="0"/>
        <w:jc w:val="left"/>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9E6B33" w:rsidRPr="005C76C3" w:rsidRDefault="009E6B33" w:rsidP="002511E4">
      <w:pPr>
        <w:tabs>
          <w:tab w:val="center" w:pos="2098"/>
          <w:tab w:val="center" w:pos="6569"/>
        </w:tabs>
        <w:spacing w:line="288" w:lineRule="auto"/>
        <w:ind w:left="0"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5C76C3" w:rsidRPr="005C76C3" w:rsidRDefault="005C76C3"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C8750A" w:rsidRPr="005C76C3" w:rsidRDefault="00C8750A"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B24740" w:rsidRPr="005C76C3"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E31C64">
        <w:rPr>
          <w:rFonts w:asciiTheme="minorHAnsi" w:hAnsiTheme="minorHAnsi" w:cstheme="minorHAnsi"/>
          <w:sz w:val="20"/>
          <w:szCs w:val="20"/>
        </w:rPr>
        <w:t>november</w:t>
      </w:r>
      <w:r w:rsidR="00B0521E">
        <w:rPr>
          <w:rFonts w:asciiTheme="minorHAnsi" w:hAnsiTheme="minorHAnsi" w:cstheme="minorHAnsi"/>
          <w:sz w:val="20"/>
          <w:szCs w:val="20"/>
        </w:rPr>
        <w:t xml:space="preserve"> 2021</w:t>
      </w:r>
    </w:p>
    <w:p w:rsidR="00AC4394" w:rsidRPr="005C76C3" w:rsidRDefault="00D75D18" w:rsidP="002511E4">
      <w:pPr>
        <w:tabs>
          <w:tab w:val="center" w:pos="2098"/>
          <w:tab w:val="center" w:pos="6569"/>
        </w:tabs>
        <w:spacing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2511E4">
      <w:pPr>
        <w:spacing w:after="40" w:line="360" w:lineRule="auto"/>
        <w:ind w:left="432" w:right="0" w:firstLine="0"/>
        <w:jc w:val="left"/>
        <w:rPr>
          <w:rFonts w:asciiTheme="minorHAnsi" w:hAnsiTheme="minorHAnsi" w:cstheme="minorHAnsi"/>
          <w:b/>
          <w:sz w:val="20"/>
          <w:szCs w:val="20"/>
        </w:rPr>
      </w:pP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rsidR="00D32ADB" w:rsidRPr="002511E4" w:rsidRDefault="00AC4394" w:rsidP="00EE1B68">
      <w:pPr>
        <w:pStyle w:val="Odsekzoznamu"/>
        <w:numPr>
          <w:ilvl w:val="0"/>
          <w:numId w:val="3"/>
        </w:numPr>
        <w:spacing w:after="0"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EE1B68">
      <w:pPr>
        <w:pStyle w:val="Odsekzoznamu"/>
        <w:numPr>
          <w:ilvl w:val="1"/>
          <w:numId w:val="3"/>
        </w:numPr>
        <w:tabs>
          <w:tab w:val="left" w:pos="3969"/>
        </w:tabs>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EE1B68">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EE1B68">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EE1B68">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EE1B68">
      <w:pPr>
        <w:tabs>
          <w:tab w:val="left" w:pos="3969"/>
        </w:tabs>
        <w:spacing w:after="0"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EE1B68">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EE1B68">
      <w:pPr>
        <w:tabs>
          <w:tab w:val="left" w:pos="3969"/>
        </w:tabs>
        <w:spacing w:after="0"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EE1B68">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EE1B68">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EE1B68">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EE1B68">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EE1B68">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B82BAD">
        <w:rPr>
          <w:rFonts w:asciiTheme="minorHAnsi" w:hAnsiTheme="minorHAnsi" w:cstheme="minorHAnsi"/>
          <w:color w:val="auto"/>
          <w:sz w:val="20"/>
          <w:szCs w:val="20"/>
        </w:rPr>
        <w:t>Ján Lehotský</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vedúci</w:t>
      </w:r>
      <w:r w:rsidR="00B82BAD">
        <w:rPr>
          <w:rFonts w:asciiTheme="minorHAnsi" w:hAnsiTheme="minorHAnsi" w:cstheme="minorHAnsi"/>
          <w:color w:val="auto"/>
          <w:sz w:val="20"/>
          <w:szCs w:val="20"/>
        </w:rPr>
        <w:t xml:space="preserve"> dopravy</w:t>
      </w:r>
      <w:r w:rsidR="00DB7459" w:rsidRPr="005C76C3">
        <w:rPr>
          <w:rFonts w:asciiTheme="minorHAnsi" w:hAnsiTheme="minorHAnsi" w:cstheme="minorHAnsi"/>
          <w:color w:val="auto"/>
          <w:sz w:val="20"/>
          <w:szCs w:val="20"/>
        </w:rPr>
        <w:t xml:space="preserve">, </w:t>
      </w:r>
    </w:p>
    <w:p w:rsidR="00D75D18" w:rsidRPr="005C76C3" w:rsidRDefault="00200708" w:rsidP="00EE1B68">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B82BAD" w:rsidRPr="00503041">
          <w:rPr>
            <w:rStyle w:val="Hypertextovprepojenie"/>
            <w:rFonts w:asciiTheme="minorHAnsi" w:hAnsiTheme="minorHAnsi" w:cstheme="minorHAnsi"/>
            <w:sz w:val="20"/>
            <w:szCs w:val="20"/>
          </w:rPr>
          <w:t>jan.lehotsky@bbrsc.sk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B82BAD">
        <w:rPr>
          <w:rFonts w:asciiTheme="minorHAnsi" w:hAnsiTheme="minorHAnsi" w:cstheme="minorHAnsi"/>
          <w:color w:val="auto"/>
          <w:sz w:val="20"/>
          <w:szCs w:val="20"/>
        </w:rPr>
        <w:t>727</w:t>
      </w:r>
    </w:p>
    <w:p w:rsidR="00D32ADB" w:rsidRPr="005C76C3" w:rsidRDefault="00D32ADB" w:rsidP="00EE1B68">
      <w:pPr>
        <w:spacing w:after="0"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EE1B68">
      <w:pPr>
        <w:pStyle w:val="Nadpis1"/>
        <w:numPr>
          <w:ilvl w:val="0"/>
          <w:numId w:val="3"/>
        </w:numPr>
        <w:spacing w:after="0" w:line="288"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C42ED4" w:rsidRPr="00C42ED4" w:rsidRDefault="00E31C64" w:rsidP="00EE1B68">
      <w:pPr>
        <w:pStyle w:val="Odsekzoznamu"/>
        <w:numPr>
          <w:ilvl w:val="1"/>
          <w:numId w:val="3"/>
        </w:numPr>
        <w:spacing w:after="0" w:line="288" w:lineRule="auto"/>
        <w:ind w:left="851" w:hanging="709"/>
        <w:rPr>
          <w:rFonts w:asciiTheme="minorHAnsi" w:hAnsiTheme="minorHAnsi" w:cstheme="minorHAnsi"/>
          <w:color w:val="auto"/>
          <w:sz w:val="20"/>
          <w:szCs w:val="20"/>
        </w:rPr>
      </w:pPr>
      <w:bookmarkStart w:id="1" w:name="_Toc12162"/>
      <w:r w:rsidRPr="00E31C64">
        <w:rPr>
          <w:rFonts w:asciiTheme="minorHAnsi" w:hAnsiTheme="minorHAnsi" w:cstheme="minorHAnsi"/>
          <w:color w:val="auto"/>
          <w:sz w:val="20"/>
          <w:szCs w:val="20"/>
        </w:rPr>
        <w:t xml:space="preserve">Predmetom zákazky je dodanie tovaru, a to </w:t>
      </w:r>
      <w:proofErr w:type="spellStart"/>
      <w:r w:rsidR="00C42ED4">
        <w:rPr>
          <w:rFonts w:asciiTheme="minorHAnsi" w:hAnsiTheme="minorHAnsi" w:cstheme="minorHAnsi"/>
          <w:color w:val="auto"/>
          <w:sz w:val="20"/>
          <w:szCs w:val="20"/>
        </w:rPr>
        <w:t>šnekov</w:t>
      </w:r>
      <w:proofErr w:type="spellEnd"/>
      <w:r w:rsidR="00C42ED4">
        <w:rPr>
          <w:rFonts w:asciiTheme="minorHAnsi" w:hAnsiTheme="minorHAnsi" w:cstheme="minorHAnsi"/>
          <w:color w:val="auto"/>
          <w:sz w:val="20"/>
          <w:szCs w:val="20"/>
        </w:rPr>
        <w:t xml:space="preserve"> do </w:t>
      </w:r>
      <w:proofErr w:type="spellStart"/>
      <w:r w:rsidR="00B2642B">
        <w:rPr>
          <w:rFonts w:asciiTheme="minorHAnsi" w:hAnsiTheme="minorHAnsi" w:cstheme="minorHAnsi"/>
          <w:color w:val="auto"/>
          <w:sz w:val="20"/>
          <w:szCs w:val="20"/>
        </w:rPr>
        <w:t>syapcích</w:t>
      </w:r>
      <w:proofErr w:type="spellEnd"/>
      <w:r w:rsidR="00B2642B">
        <w:rPr>
          <w:rFonts w:asciiTheme="minorHAnsi" w:hAnsiTheme="minorHAnsi" w:cstheme="minorHAnsi"/>
          <w:color w:val="auto"/>
          <w:sz w:val="20"/>
          <w:szCs w:val="20"/>
        </w:rPr>
        <w:t xml:space="preserve"> nadstavieb </w:t>
      </w:r>
      <w:r w:rsidR="00C42ED4">
        <w:rPr>
          <w:rFonts w:asciiTheme="minorHAnsi" w:hAnsiTheme="minorHAnsi" w:cstheme="minorHAnsi"/>
          <w:color w:val="auto"/>
          <w:sz w:val="20"/>
          <w:szCs w:val="20"/>
        </w:rPr>
        <w:t xml:space="preserve">plnoautomatických sypačov na zabezpečenie prísunu posypového materiálu na </w:t>
      </w:r>
      <w:proofErr w:type="spellStart"/>
      <w:r w:rsidR="00C42ED4">
        <w:rPr>
          <w:rFonts w:asciiTheme="minorHAnsi" w:hAnsiTheme="minorHAnsi" w:cstheme="minorHAnsi"/>
          <w:color w:val="auto"/>
          <w:sz w:val="20"/>
          <w:szCs w:val="20"/>
        </w:rPr>
        <w:t>rozmetadlá</w:t>
      </w:r>
      <w:proofErr w:type="spellEnd"/>
      <w:r w:rsidR="00C42ED4">
        <w:rPr>
          <w:rFonts w:asciiTheme="minorHAnsi" w:hAnsiTheme="minorHAnsi" w:cstheme="minorHAnsi"/>
          <w:color w:val="auto"/>
          <w:sz w:val="20"/>
          <w:szCs w:val="20"/>
        </w:rPr>
        <w:t xml:space="preserve"> pre vozidlá zimnej údržby ciest</w:t>
      </w:r>
      <w:r w:rsidRPr="00E31C64">
        <w:rPr>
          <w:rFonts w:asciiTheme="minorHAnsi" w:hAnsiTheme="minorHAnsi" w:cstheme="minorHAnsi"/>
          <w:color w:val="auto"/>
          <w:sz w:val="20"/>
          <w:szCs w:val="20"/>
        </w:rPr>
        <w:t xml:space="preserve"> na základe čiastkových objednávok v čiastkových dodávkach s dopravou na miesto určenia v minimálnej požadovanej kvalite a vlastnostiach podľa špecifikácie verejného obstarávateľa uvedenej v prílohe č. 3 tejto Výzvy - Špecifikácia. Špecifikovaný tovar musí byť dodaný v dohodnutom čase, mieste a podľa ostatných podmienok, ktoré sú súčasťou Rámcovej </w:t>
      </w:r>
      <w:r w:rsidR="00C42ED4">
        <w:rPr>
          <w:rFonts w:asciiTheme="minorHAnsi" w:hAnsiTheme="minorHAnsi" w:cstheme="minorHAnsi"/>
          <w:color w:val="auto"/>
          <w:sz w:val="20"/>
          <w:szCs w:val="20"/>
        </w:rPr>
        <w:t>dohody</w:t>
      </w:r>
      <w:r w:rsidRPr="00E31C64">
        <w:rPr>
          <w:rFonts w:asciiTheme="minorHAnsi" w:hAnsiTheme="minorHAnsi" w:cstheme="minorHAnsi"/>
          <w:color w:val="auto"/>
          <w:sz w:val="20"/>
          <w:szCs w:val="20"/>
        </w:rPr>
        <w:t xml:space="preserve"> (Príloha č. 2 tejto Výzvy) a v rozsahu dodávok uvedených v Špecifikácii (Príloha č. 3 tejto Výzvy). </w:t>
      </w:r>
    </w:p>
    <w:p w:rsidR="00E31C64" w:rsidRPr="00E31C64" w:rsidRDefault="00E31C64" w:rsidP="00EE1B68">
      <w:pPr>
        <w:pStyle w:val="Odsekzoznamu"/>
        <w:numPr>
          <w:ilvl w:val="1"/>
          <w:numId w:val="3"/>
        </w:numPr>
        <w:spacing w:after="0" w:line="288" w:lineRule="auto"/>
        <w:ind w:left="851" w:hanging="709"/>
        <w:rPr>
          <w:rFonts w:asciiTheme="minorHAnsi" w:hAnsiTheme="minorHAnsi" w:cstheme="minorHAnsi"/>
          <w:color w:val="auto"/>
          <w:sz w:val="20"/>
          <w:szCs w:val="20"/>
        </w:rPr>
      </w:pPr>
      <w:r w:rsidRPr="00E31C64">
        <w:rPr>
          <w:rFonts w:asciiTheme="minorHAnsi" w:hAnsiTheme="minorHAnsi" w:cstheme="minorHAnsi"/>
          <w:color w:val="auto"/>
          <w:sz w:val="20"/>
          <w:szCs w:val="20"/>
        </w:rPr>
        <w:t>Spoločný slovník obstarávania (CPV):</w:t>
      </w:r>
    </w:p>
    <w:p w:rsidR="00C42ED4" w:rsidRDefault="00E31C64" w:rsidP="00EE1B68">
      <w:pPr>
        <w:shd w:val="clear" w:color="auto" w:fill="FFFFFF"/>
        <w:tabs>
          <w:tab w:val="left" w:pos="4253"/>
        </w:tabs>
        <w:spacing w:after="0" w:line="288" w:lineRule="auto"/>
        <w:ind w:left="851"/>
        <w:rPr>
          <w:rFonts w:asciiTheme="minorHAnsi" w:eastAsia="Times New Roman" w:hAnsiTheme="minorHAnsi" w:cstheme="minorHAnsi"/>
          <w:bCs/>
          <w:color w:val="auto"/>
          <w:sz w:val="20"/>
          <w:szCs w:val="20"/>
        </w:rPr>
      </w:pPr>
      <w:r w:rsidRPr="00E31C64">
        <w:rPr>
          <w:rFonts w:asciiTheme="minorHAnsi" w:hAnsiTheme="minorHAnsi" w:cstheme="minorHAnsi"/>
          <w:color w:val="auto"/>
          <w:sz w:val="20"/>
          <w:szCs w:val="20"/>
        </w:rPr>
        <w:tab/>
        <w:t>Hlavný predmet:</w:t>
      </w:r>
      <w:r w:rsidRPr="00E31C64">
        <w:rPr>
          <w:rFonts w:asciiTheme="minorHAnsi" w:hAnsiTheme="minorHAnsi" w:cstheme="minorHAnsi"/>
          <w:color w:val="auto"/>
          <w:sz w:val="20"/>
          <w:szCs w:val="20"/>
        </w:rPr>
        <w:tab/>
      </w:r>
      <w:r w:rsidR="00C42ED4">
        <w:rPr>
          <w:rFonts w:asciiTheme="minorHAnsi" w:eastAsia="Times New Roman" w:hAnsiTheme="minorHAnsi" w:cstheme="minorHAnsi"/>
          <w:bCs/>
          <w:color w:val="auto"/>
          <w:sz w:val="20"/>
          <w:szCs w:val="20"/>
        </w:rPr>
        <w:t xml:space="preserve">34320000-6  </w:t>
      </w:r>
      <w:r w:rsidR="00EE1B68">
        <w:rPr>
          <w:rFonts w:asciiTheme="minorHAnsi" w:eastAsia="Times New Roman" w:hAnsiTheme="minorHAnsi" w:cstheme="minorHAnsi"/>
          <w:bCs/>
          <w:color w:val="auto"/>
          <w:sz w:val="20"/>
          <w:szCs w:val="20"/>
        </w:rPr>
        <w:t xml:space="preserve"> </w:t>
      </w:r>
      <w:r w:rsidR="00C42ED4">
        <w:rPr>
          <w:rFonts w:asciiTheme="minorHAnsi" w:eastAsia="Times New Roman" w:hAnsiTheme="minorHAnsi" w:cstheme="minorHAnsi"/>
          <w:bCs/>
          <w:color w:val="auto"/>
          <w:sz w:val="20"/>
          <w:szCs w:val="20"/>
        </w:rPr>
        <w:t xml:space="preserve">Mechanické náhradné súčiastky okrem </w:t>
      </w:r>
    </w:p>
    <w:p w:rsidR="00E31C64" w:rsidRPr="00E31C64" w:rsidRDefault="00C42ED4" w:rsidP="00EE1B68">
      <w:pPr>
        <w:shd w:val="clear" w:color="auto" w:fill="FFFFFF"/>
        <w:tabs>
          <w:tab w:val="left" w:pos="4253"/>
        </w:tabs>
        <w:spacing w:after="0" w:line="288" w:lineRule="auto"/>
        <w:ind w:left="851"/>
        <w:rPr>
          <w:rFonts w:asciiTheme="minorHAnsi" w:eastAsia="Times New Roman" w:hAnsiTheme="minorHAnsi" w:cstheme="minorHAnsi"/>
          <w:bCs/>
          <w:color w:val="auto"/>
          <w:sz w:val="20"/>
          <w:szCs w:val="20"/>
        </w:rPr>
      </w:pPr>
      <w:r>
        <w:rPr>
          <w:rFonts w:asciiTheme="minorHAnsi" w:eastAsia="Times New Roman" w:hAnsiTheme="minorHAnsi" w:cstheme="minorHAnsi"/>
          <w:bCs/>
          <w:color w:val="auto"/>
          <w:sz w:val="20"/>
          <w:szCs w:val="20"/>
        </w:rPr>
        <w:tab/>
      </w:r>
      <w:r>
        <w:rPr>
          <w:rFonts w:asciiTheme="minorHAnsi" w:eastAsia="Times New Roman" w:hAnsiTheme="minorHAnsi" w:cstheme="minorHAnsi"/>
          <w:bCs/>
          <w:color w:val="auto"/>
          <w:sz w:val="20"/>
          <w:szCs w:val="20"/>
        </w:rPr>
        <w:tab/>
        <w:t xml:space="preserve">                        </w:t>
      </w:r>
      <w:r w:rsidR="00EE1B68">
        <w:rPr>
          <w:rFonts w:asciiTheme="minorHAnsi" w:eastAsia="Times New Roman" w:hAnsiTheme="minorHAnsi" w:cstheme="minorHAnsi"/>
          <w:bCs/>
          <w:color w:val="auto"/>
          <w:sz w:val="20"/>
          <w:szCs w:val="20"/>
        </w:rPr>
        <w:t xml:space="preserve"> </w:t>
      </w:r>
      <w:r>
        <w:rPr>
          <w:rFonts w:asciiTheme="minorHAnsi" w:eastAsia="Times New Roman" w:hAnsiTheme="minorHAnsi" w:cstheme="minorHAnsi"/>
          <w:bCs/>
          <w:color w:val="auto"/>
          <w:sz w:val="20"/>
          <w:szCs w:val="20"/>
        </w:rPr>
        <w:t>motorov a ich častí</w:t>
      </w:r>
    </w:p>
    <w:p w:rsidR="00C42ED4" w:rsidRPr="00C42ED4" w:rsidRDefault="00E31C64" w:rsidP="00EE1B68">
      <w:pPr>
        <w:tabs>
          <w:tab w:val="left" w:pos="4253"/>
        </w:tabs>
        <w:spacing w:after="0" w:line="288" w:lineRule="auto"/>
        <w:ind w:left="851" w:firstLine="0"/>
        <w:rPr>
          <w:rFonts w:asciiTheme="minorHAnsi" w:hAnsiTheme="minorHAnsi" w:cstheme="minorHAnsi"/>
          <w:sz w:val="20"/>
          <w:szCs w:val="20"/>
        </w:rPr>
      </w:pPr>
      <w:r w:rsidRPr="00C42ED4">
        <w:rPr>
          <w:rFonts w:asciiTheme="minorHAnsi" w:hAnsiTheme="minorHAnsi" w:cstheme="minorHAnsi"/>
          <w:color w:val="auto"/>
          <w:sz w:val="20"/>
          <w:szCs w:val="20"/>
        </w:rPr>
        <w:t xml:space="preserve">Doplňujúci CPV kód:              </w:t>
      </w:r>
      <w:r w:rsidRPr="00C42ED4">
        <w:rPr>
          <w:rFonts w:asciiTheme="minorHAnsi" w:hAnsiTheme="minorHAnsi" w:cstheme="minorHAnsi"/>
          <w:color w:val="auto"/>
          <w:sz w:val="20"/>
          <w:szCs w:val="20"/>
        </w:rPr>
        <w:tab/>
      </w:r>
      <w:r w:rsidR="00C42ED4" w:rsidRPr="00C42ED4">
        <w:rPr>
          <w:rFonts w:asciiTheme="minorHAnsi" w:hAnsiTheme="minorHAnsi" w:cstheme="minorHAnsi"/>
          <w:sz w:val="20"/>
          <w:szCs w:val="20"/>
        </w:rPr>
        <w:t xml:space="preserve">42419800-4   </w:t>
      </w:r>
      <w:r w:rsidR="00EE1B68">
        <w:rPr>
          <w:rFonts w:asciiTheme="minorHAnsi" w:hAnsiTheme="minorHAnsi" w:cstheme="minorHAnsi"/>
          <w:sz w:val="20"/>
          <w:szCs w:val="20"/>
        </w:rPr>
        <w:t>Č</w:t>
      </w:r>
      <w:r w:rsidR="00C42ED4" w:rsidRPr="00C42ED4">
        <w:rPr>
          <w:rFonts w:asciiTheme="minorHAnsi" w:hAnsiTheme="minorHAnsi" w:cstheme="minorHAnsi"/>
          <w:sz w:val="20"/>
          <w:szCs w:val="20"/>
        </w:rPr>
        <w:t>asti dopravníkov</w:t>
      </w:r>
    </w:p>
    <w:p w:rsidR="00C42ED4" w:rsidRPr="00C42ED4" w:rsidRDefault="00C42ED4" w:rsidP="00EE1B68">
      <w:pPr>
        <w:pStyle w:val="Zarkazkladnhotextu2"/>
        <w:tabs>
          <w:tab w:val="left" w:pos="4253"/>
        </w:tabs>
        <w:spacing w:after="0" w:line="288" w:lineRule="auto"/>
        <w:ind w:left="0" w:right="289" w:firstLine="0"/>
        <w:rPr>
          <w:rFonts w:asciiTheme="minorHAnsi" w:hAnsiTheme="minorHAnsi" w:cstheme="minorHAnsi"/>
          <w:sz w:val="20"/>
          <w:szCs w:val="20"/>
        </w:rPr>
      </w:pPr>
      <w:r w:rsidRPr="00C42ED4">
        <w:rPr>
          <w:rFonts w:asciiTheme="minorHAnsi" w:hAnsiTheme="minorHAnsi" w:cstheme="minorHAnsi"/>
          <w:sz w:val="20"/>
          <w:szCs w:val="20"/>
        </w:rPr>
        <w:tab/>
        <w:t xml:space="preserve">42417200-4   </w:t>
      </w:r>
      <w:r w:rsidR="00EE1B68">
        <w:rPr>
          <w:rFonts w:asciiTheme="minorHAnsi" w:hAnsiTheme="minorHAnsi" w:cstheme="minorHAnsi"/>
          <w:sz w:val="20"/>
          <w:szCs w:val="20"/>
        </w:rPr>
        <w:t>D</w:t>
      </w:r>
      <w:r w:rsidRPr="00C42ED4">
        <w:rPr>
          <w:rFonts w:asciiTheme="minorHAnsi" w:hAnsiTheme="minorHAnsi" w:cstheme="minorHAnsi"/>
          <w:sz w:val="20"/>
          <w:szCs w:val="20"/>
        </w:rPr>
        <w:t>opravníky</w:t>
      </w:r>
    </w:p>
    <w:p w:rsidR="00C42ED4" w:rsidRPr="00C42ED4" w:rsidRDefault="00C42ED4" w:rsidP="00EE1B68">
      <w:pPr>
        <w:pStyle w:val="Zarkazkladnhotextu2"/>
        <w:tabs>
          <w:tab w:val="left" w:pos="4253"/>
        </w:tabs>
        <w:spacing w:after="0" w:line="288" w:lineRule="auto"/>
        <w:ind w:left="0" w:right="289" w:firstLine="0"/>
        <w:rPr>
          <w:rFonts w:asciiTheme="minorHAnsi" w:hAnsiTheme="minorHAnsi" w:cstheme="minorHAnsi"/>
          <w:sz w:val="20"/>
          <w:szCs w:val="20"/>
        </w:rPr>
      </w:pPr>
      <w:r w:rsidRPr="00C42ED4">
        <w:rPr>
          <w:rFonts w:asciiTheme="minorHAnsi" w:hAnsiTheme="minorHAnsi" w:cstheme="minorHAnsi"/>
          <w:sz w:val="20"/>
          <w:szCs w:val="20"/>
        </w:rPr>
        <w:tab/>
        <w:t xml:space="preserve">34900000-6   </w:t>
      </w:r>
      <w:r w:rsidR="00EE1B68">
        <w:rPr>
          <w:rFonts w:asciiTheme="minorHAnsi" w:hAnsiTheme="minorHAnsi" w:cstheme="minorHAnsi"/>
          <w:sz w:val="20"/>
          <w:szCs w:val="20"/>
        </w:rPr>
        <w:t>R</w:t>
      </w:r>
      <w:r w:rsidRPr="00C42ED4">
        <w:rPr>
          <w:rFonts w:asciiTheme="minorHAnsi" w:hAnsiTheme="minorHAnsi" w:cstheme="minorHAnsi"/>
          <w:sz w:val="20"/>
          <w:szCs w:val="20"/>
        </w:rPr>
        <w:t>ôzne dopravné zariadenia a náhradné diely</w:t>
      </w:r>
    </w:p>
    <w:p w:rsidR="00E31C64" w:rsidRPr="00C42ED4" w:rsidRDefault="00C42ED4" w:rsidP="00EE1B68">
      <w:pPr>
        <w:tabs>
          <w:tab w:val="left" w:pos="4253"/>
        </w:tabs>
        <w:spacing w:after="0" w:line="288" w:lineRule="auto"/>
        <w:ind w:left="851" w:firstLine="0"/>
        <w:rPr>
          <w:rFonts w:asciiTheme="minorHAnsi" w:eastAsia="Times New Roman" w:hAnsiTheme="minorHAnsi" w:cstheme="minorHAnsi"/>
          <w:color w:val="auto"/>
          <w:sz w:val="20"/>
          <w:szCs w:val="20"/>
        </w:rPr>
      </w:pPr>
      <w:r w:rsidRPr="00C42ED4">
        <w:rPr>
          <w:rFonts w:asciiTheme="minorHAnsi" w:hAnsiTheme="minorHAnsi" w:cstheme="minorHAnsi"/>
          <w:sz w:val="20"/>
          <w:szCs w:val="20"/>
        </w:rPr>
        <w:t xml:space="preserve">                                                                       </w:t>
      </w:r>
      <w:r>
        <w:rPr>
          <w:rFonts w:asciiTheme="minorHAnsi" w:hAnsiTheme="minorHAnsi" w:cstheme="minorHAnsi"/>
          <w:sz w:val="20"/>
          <w:szCs w:val="20"/>
        </w:rPr>
        <w:tab/>
      </w:r>
      <w:r w:rsidRPr="00C42ED4">
        <w:rPr>
          <w:rFonts w:asciiTheme="minorHAnsi" w:eastAsia="Times New Roman" w:hAnsiTheme="minorHAnsi" w:cstheme="minorHAnsi"/>
          <w:color w:val="333333"/>
          <w:sz w:val="20"/>
          <w:szCs w:val="20"/>
        </w:rPr>
        <w:t>60000000-8   Dopravné služby (bez prepravy odpadu</w:t>
      </w:r>
    </w:p>
    <w:p w:rsidR="00E31C64" w:rsidRPr="00E31C64" w:rsidRDefault="00E31C64" w:rsidP="00EE1B68">
      <w:pPr>
        <w:pStyle w:val="Bezriadkovania"/>
        <w:spacing w:line="288" w:lineRule="auto"/>
        <w:jc w:val="both"/>
        <w:rPr>
          <w:rFonts w:asciiTheme="minorHAnsi" w:hAnsiTheme="minorHAnsi" w:cstheme="minorHAnsi"/>
          <w:color w:val="auto"/>
          <w:sz w:val="20"/>
          <w:szCs w:val="20"/>
        </w:rPr>
      </w:pPr>
    </w:p>
    <w:p w:rsidR="00C42ED4" w:rsidRPr="00C42ED4" w:rsidRDefault="00E31C64" w:rsidP="00EE1B68">
      <w:pPr>
        <w:pStyle w:val="Nadpis1"/>
        <w:numPr>
          <w:ilvl w:val="0"/>
          <w:numId w:val="3"/>
        </w:numPr>
        <w:spacing w:after="0" w:line="288" w:lineRule="auto"/>
        <w:ind w:left="425" w:right="272" w:hanging="357"/>
        <w:rPr>
          <w:rFonts w:asciiTheme="minorHAnsi" w:hAnsiTheme="minorHAnsi" w:cstheme="minorHAnsi"/>
          <w:color w:val="auto"/>
          <w:sz w:val="20"/>
          <w:szCs w:val="20"/>
        </w:rPr>
      </w:pPr>
      <w:r w:rsidRPr="00E31C64">
        <w:rPr>
          <w:rFonts w:asciiTheme="minorHAnsi" w:hAnsiTheme="minorHAnsi" w:cstheme="minorHAnsi"/>
          <w:color w:val="auto"/>
          <w:sz w:val="20"/>
          <w:szCs w:val="20"/>
        </w:rPr>
        <w:t>Miesto a množstvo dodania predmetu zákazky</w:t>
      </w:r>
    </w:p>
    <w:p w:rsidR="00C42ED4" w:rsidRPr="00C42ED4" w:rsidRDefault="00C42ED4" w:rsidP="00EE1B68">
      <w:pPr>
        <w:spacing w:after="0" w:line="288" w:lineRule="auto"/>
        <w:ind w:left="851" w:hanging="709"/>
        <w:rPr>
          <w:sz w:val="20"/>
          <w:szCs w:val="20"/>
        </w:rPr>
      </w:pPr>
      <w:r w:rsidRPr="00C42ED4">
        <w:rPr>
          <w:sz w:val="20"/>
          <w:szCs w:val="20"/>
        </w:rPr>
        <w:t>3.1       Dodávka tovaru s dovozom, priebežne počas trvania Rámcovej zmluvy do odberného miesta verejného obstarávateľa, v predpokladanom množstve (množstvo tovaru je uvedené v prílohe č. 1 zmluvy – špecifikácia, je orientačné, verejný obstarávateľ nemá povinnosť odobrať uvedené množstvo), a to:</w:t>
      </w:r>
    </w:p>
    <w:p w:rsidR="00C42ED4" w:rsidRPr="00C42ED4" w:rsidRDefault="00C42ED4" w:rsidP="00EE1B68">
      <w:pPr>
        <w:tabs>
          <w:tab w:val="left" w:pos="4395"/>
        </w:tabs>
        <w:spacing w:after="0" w:line="288" w:lineRule="auto"/>
        <w:ind w:right="0" w:firstLine="983"/>
        <w:rPr>
          <w:b/>
          <w:sz w:val="20"/>
          <w:szCs w:val="20"/>
        </w:rPr>
      </w:pPr>
      <w:r w:rsidRPr="00C42ED4">
        <w:rPr>
          <w:sz w:val="20"/>
          <w:szCs w:val="20"/>
        </w:rPr>
        <w:t xml:space="preserve">- Stredisko Banská Bystrica a okolie: </w:t>
      </w:r>
      <w:r w:rsidRPr="00C42ED4">
        <w:rPr>
          <w:sz w:val="20"/>
          <w:szCs w:val="20"/>
        </w:rPr>
        <w:tab/>
        <w:t xml:space="preserve">- Majerská cesta 94, Banská Bystrica                  </w:t>
      </w:r>
    </w:p>
    <w:p w:rsidR="00C42ED4" w:rsidRPr="00C42ED4" w:rsidRDefault="00C42ED4" w:rsidP="00EE1B68">
      <w:pPr>
        <w:tabs>
          <w:tab w:val="left" w:pos="4395"/>
        </w:tabs>
        <w:spacing w:after="0" w:line="288" w:lineRule="auto"/>
        <w:ind w:firstLine="983"/>
        <w:rPr>
          <w:sz w:val="20"/>
          <w:szCs w:val="20"/>
        </w:rPr>
      </w:pPr>
      <w:r w:rsidRPr="00C42ED4">
        <w:rPr>
          <w:rFonts w:eastAsia="Times New Roman"/>
          <w:sz w:val="20"/>
          <w:szCs w:val="20"/>
          <w:lang w:eastAsia="cs-CZ"/>
        </w:rPr>
        <w:t xml:space="preserve">                                                                  </w:t>
      </w:r>
      <w:r w:rsidRPr="00C42ED4">
        <w:rPr>
          <w:rFonts w:eastAsia="Times New Roman"/>
          <w:sz w:val="20"/>
          <w:szCs w:val="20"/>
          <w:lang w:eastAsia="cs-CZ"/>
        </w:rPr>
        <w:tab/>
      </w:r>
      <w:r w:rsidRPr="00C42ED4">
        <w:rPr>
          <w:sz w:val="20"/>
          <w:szCs w:val="20"/>
        </w:rPr>
        <w:t xml:space="preserve">- Lučatín 216, Lučatín                                            </w:t>
      </w:r>
    </w:p>
    <w:p w:rsidR="00C42ED4" w:rsidRPr="00C42ED4" w:rsidRDefault="00C42ED4" w:rsidP="00EE1B68">
      <w:pPr>
        <w:tabs>
          <w:tab w:val="left" w:pos="4395"/>
        </w:tabs>
        <w:spacing w:after="0" w:line="288" w:lineRule="auto"/>
        <w:ind w:firstLine="983"/>
        <w:rPr>
          <w:sz w:val="20"/>
          <w:szCs w:val="20"/>
        </w:rPr>
      </w:pPr>
      <w:r w:rsidRPr="00C42ED4">
        <w:rPr>
          <w:sz w:val="20"/>
          <w:szCs w:val="20"/>
        </w:rPr>
        <w:t xml:space="preserve">- Stredisko Brezno:                                </w:t>
      </w:r>
      <w:r w:rsidRPr="00C42ED4">
        <w:rPr>
          <w:sz w:val="20"/>
          <w:szCs w:val="20"/>
        </w:rPr>
        <w:tab/>
        <w:t xml:space="preserve">- Predné </w:t>
      </w:r>
      <w:proofErr w:type="spellStart"/>
      <w:r w:rsidRPr="00C42ED4">
        <w:rPr>
          <w:sz w:val="20"/>
          <w:szCs w:val="20"/>
        </w:rPr>
        <w:t>Halny</w:t>
      </w:r>
      <w:proofErr w:type="spellEnd"/>
      <w:r w:rsidRPr="00C42ED4">
        <w:rPr>
          <w:sz w:val="20"/>
          <w:szCs w:val="20"/>
        </w:rPr>
        <w:t xml:space="preserve"> 76, Brezno                                    </w:t>
      </w:r>
    </w:p>
    <w:p w:rsidR="00C42ED4" w:rsidRPr="00C42ED4" w:rsidRDefault="00C42ED4" w:rsidP="00EE1B68">
      <w:pPr>
        <w:tabs>
          <w:tab w:val="left" w:pos="4395"/>
        </w:tabs>
        <w:spacing w:after="0" w:line="288" w:lineRule="auto"/>
        <w:ind w:firstLine="983"/>
        <w:rPr>
          <w:sz w:val="20"/>
          <w:szCs w:val="20"/>
        </w:rPr>
      </w:pPr>
      <w:r w:rsidRPr="00C42ED4">
        <w:rPr>
          <w:sz w:val="20"/>
          <w:szCs w:val="20"/>
        </w:rPr>
        <w:t xml:space="preserve">- Stredisko Zvolen:                                 </w:t>
      </w:r>
      <w:r w:rsidRPr="00C42ED4">
        <w:rPr>
          <w:sz w:val="20"/>
          <w:szCs w:val="20"/>
        </w:rPr>
        <w:tab/>
        <w:t xml:space="preserve">- </w:t>
      </w:r>
      <w:proofErr w:type="spellStart"/>
      <w:r w:rsidRPr="00C42ED4">
        <w:rPr>
          <w:sz w:val="20"/>
          <w:szCs w:val="20"/>
        </w:rPr>
        <w:t>Bakova</w:t>
      </w:r>
      <w:proofErr w:type="spellEnd"/>
      <w:r w:rsidRPr="00C42ED4">
        <w:rPr>
          <w:sz w:val="20"/>
          <w:szCs w:val="20"/>
        </w:rPr>
        <w:t xml:space="preserve"> Jama, Lieskovská cesta 284, Zvolen    </w:t>
      </w:r>
    </w:p>
    <w:p w:rsidR="00C42ED4" w:rsidRPr="00C42ED4" w:rsidRDefault="00C42ED4" w:rsidP="00EE1B68">
      <w:pPr>
        <w:tabs>
          <w:tab w:val="left" w:pos="4395"/>
        </w:tabs>
        <w:spacing w:after="0" w:line="288" w:lineRule="auto"/>
        <w:ind w:right="0" w:firstLine="983"/>
        <w:rPr>
          <w:sz w:val="20"/>
          <w:szCs w:val="20"/>
        </w:rPr>
      </w:pPr>
      <w:r w:rsidRPr="00C42ED4">
        <w:rPr>
          <w:sz w:val="20"/>
          <w:szCs w:val="20"/>
        </w:rPr>
        <w:t xml:space="preserve">- Stredisko Kriváň:                                  </w:t>
      </w:r>
      <w:r w:rsidRPr="00C42ED4">
        <w:rPr>
          <w:sz w:val="20"/>
          <w:szCs w:val="20"/>
        </w:rPr>
        <w:tab/>
        <w:t xml:space="preserve">- Kriváň 521                                                             </w:t>
      </w:r>
    </w:p>
    <w:p w:rsidR="00C42ED4" w:rsidRPr="00C42ED4" w:rsidRDefault="00C42ED4" w:rsidP="00EE1B68">
      <w:pPr>
        <w:tabs>
          <w:tab w:val="left" w:pos="4395"/>
        </w:tabs>
        <w:spacing w:after="0" w:line="288" w:lineRule="auto"/>
        <w:ind w:right="0" w:firstLine="983"/>
        <w:rPr>
          <w:sz w:val="20"/>
          <w:szCs w:val="20"/>
        </w:rPr>
      </w:pPr>
      <w:r w:rsidRPr="00C42ED4">
        <w:rPr>
          <w:sz w:val="20"/>
          <w:szCs w:val="20"/>
        </w:rPr>
        <w:t xml:space="preserve">- Stredisko Žiar nad Hronom:               </w:t>
      </w:r>
      <w:r w:rsidRPr="00C42ED4">
        <w:rPr>
          <w:sz w:val="20"/>
          <w:szCs w:val="20"/>
        </w:rPr>
        <w:tab/>
        <w:t xml:space="preserve">- Priemyselná 6/647, Ladomerská Vieska          </w:t>
      </w:r>
    </w:p>
    <w:p w:rsidR="00C42ED4" w:rsidRPr="00C42ED4" w:rsidRDefault="00C42ED4" w:rsidP="00EE1B68">
      <w:pPr>
        <w:tabs>
          <w:tab w:val="left" w:pos="4395"/>
        </w:tabs>
        <w:spacing w:after="0" w:line="288" w:lineRule="auto"/>
        <w:ind w:right="0" w:firstLine="983"/>
        <w:rPr>
          <w:b/>
          <w:sz w:val="20"/>
          <w:szCs w:val="20"/>
        </w:rPr>
      </w:pPr>
      <w:r w:rsidRPr="00C42ED4">
        <w:rPr>
          <w:sz w:val="20"/>
          <w:szCs w:val="20"/>
        </w:rPr>
        <w:t xml:space="preserve">- Stredisko Nová Baňa:                          </w:t>
      </w:r>
      <w:r w:rsidRPr="00C42ED4">
        <w:rPr>
          <w:sz w:val="20"/>
          <w:szCs w:val="20"/>
        </w:rPr>
        <w:tab/>
        <w:t xml:space="preserve">- Dlhá Lúka 760, Nová Baňa                                 </w:t>
      </w:r>
    </w:p>
    <w:p w:rsidR="00C42ED4" w:rsidRPr="00C42ED4" w:rsidRDefault="00C42ED4" w:rsidP="00EE1B68">
      <w:pPr>
        <w:tabs>
          <w:tab w:val="left" w:pos="4395"/>
        </w:tabs>
        <w:spacing w:after="0" w:line="288" w:lineRule="auto"/>
        <w:ind w:right="0" w:firstLine="983"/>
        <w:rPr>
          <w:b/>
          <w:sz w:val="20"/>
          <w:szCs w:val="20"/>
        </w:rPr>
      </w:pPr>
      <w:r w:rsidRPr="00C42ED4">
        <w:rPr>
          <w:sz w:val="20"/>
          <w:szCs w:val="20"/>
        </w:rPr>
        <w:t xml:space="preserve">- Stredisko Banská Štiavnica:               </w:t>
      </w:r>
      <w:r w:rsidRPr="00C42ED4">
        <w:rPr>
          <w:sz w:val="20"/>
          <w:szCs w:val="20"/>
        </w:rPr>
        <w:tab/>
        <w:t xml:space="preserve">- J. K. </w:t>
      </w:r>
      <w:proofErr w:type="spellStart"/>
      <w:r w:rsidRPr="00C42ED4">
        <w:rPr>
          <w:sz w:val="20"/>
          <w:szCs w:val="20"/>
        </w:rPr>
        <w:t>Hella</w:t>
      </w:r>
      <w:proofErr w:type="spellEnd"/>
      <w:r w:rsidRPr="00C42ED4">
        <w:rPr>
          <w:sz w:val="20"/>
          <w:szCs w:val="20"/>
        </w:rPr>
        <w:t xml:space="preserve"> 11, Banská Štiavnica                          </w:t>
      </w:r>
    </w:p>
    <w:p w:rsidR="00C42ED4" w:rsidRPr="00C42ED4" w:rsidRDefault="00C42ED4" w:rsidP="00EE1B68">
      <w:pPr>
        <w:tabs>
          <w:tab w:val="left" w:pos="4395"/>
        </w:tabs>
        <w:spacing w:after="0" w:line="288" w:lineRule="auto"/>
        <w:ind w:right="0" w:firstLine="983"/>
        <w:rPr>
          <w:b/>
          <w:sz w:val="20"/>
          <w:szCs w:val="20"/>
        </w:rPr>
      </w:pPr>
      <w:r w:rsidRPr="00C42ED4">
        <w:rPr>
          <w:sz w:val="20"/>
          <w:szCs w:val="20"/>
        </w:rPr>
        <w:t xml:space="preserve">- Stredisko Krupina:                               </w:t>
      </w:r>
      <w:r w:rsidRPr="00C42ED4">
        <w:rPr>
          <w:sz w:val="20"/>
          <w:szCs w:val="20"/>
        </w:rPr>
        <w:tab/>
        <w:t xml:space="preserve">- Červená Hora 1779, Krupina                              </w:t>
      </w:r>
    </w:p>
    <w:p w:rsidR="00C42ED4" w:rsidRPr="00C42ED4" w:rsidRDefault="00C42ED4" w:rsidP="00EE1B68">
      <w:pPr>
        <w:tabs>
          <w:tab w:val="left" w:pos="4395"/>
        </w:tabs>
        <w:spacing w:after="0" w:line="288" w:lineRule="auto"/>
        <w:ind w:right="0" w:firstLine="983"/>
        <w:rPr>
          <w:b/>
          <w:sz w:val="20"/>
          <w:szCs w:val="20"/>
        </w:rPr>
      </w:pPr>
      <w:r w:rsidRPr="00C42ED4">
        <w:rPr>
          <w:sz w:val="20"/>
          <w:szCs w:val="20"/>
        </w:rPr>
        <w:t xml:space="preserve">- Stredisko Lučenec:                              </w:t>
      </w:r>
      <w:r w:rsidRPr="00C42ED4">
        <w:rPr>
          <w:sz w:val="20"/>
          <w:szCs w:val="20"/>
        </w:rPr>
        <w:tab/>
        <w:t xml:space="preserve">- Vajanského 857, Lučenec                                    </w:t>
      </w:r>
    </w:p>
    <w:p w:rsidR="00C42ED4" w:rsidRPr="00C42ED4" w:rsidRDefault="00C42ED4" w:rsidP="00EE1B68">
      <w:pPr>
        <w:tabs>
          <w:tab w:val="left" w:pos="4395"/>
        </w:tabs>
        <w:spacing w:after="0" w:line="288" w:lineRule="auto"/>
        <w:ind w:right="0" w:firstLine="983"/>
        <w:rPr>
          <w:b/>
          <w:sz w:val="20"/>
          <w:szCs w:val="20"/>
        </w:rPr>
      </w:pPr>
      <w:r w:rsidRPr="00C42ED4">
        <w:rPr>
          <w:sz w:val="20"/>
          <w:szCs w:val="20"/>
        </w:rPr>
        <w:t xml:space="preserve">- Stredisko Poltár:                                  </w:t>
      </w:r>
      <w:r w:rsidRPr="00C42ED4">
        <w:rPr>
          <w:sz w:val="20"/>
          <w:szCs w:val="20"/>
        </w:rPr>
        <w:tab/>
        <w:t xml:space="preserve">- 13. januára 21/501, Poltár                                  </w:t>
      </w:r>
    </w:p>
    <w:p w:rsidR="00C42ED4" w:rsidRPr="00C42ED4" w:rsidRDefault="00C42ED4" w:rsidP="00EE1B68">
      <w:pPr>
        <w:tabs>
          <w:tab w:val="left" w:pos="4395"/>
        </w:tabs>
        <w:spacing w:after="0" w:line="288" w:lineRule="auto"/>
        <w:ind w:right="0" w:firstLine="983"/>
        <w:rPr>
          <w:sz w:val="20"/>
          <w:szCs w:val="20"/>
        </w:rPr>
      </w:pPr>
      <w:r w:rsidRPr="00C42ED4">
        <w:rPr>
          <w:sz w:val="20"/>
          <w:szCs w:val="20"/>
        </w:rPr>
        <w:t xml:space="preserve">- Stredisko Veľký Krtíš: </w:t>
      </w:r>
      <w:r w:rsidRPr="00C42ED4">
        <w:rPr>
          <w:sz w:val="20"/>
          <w:szCs w:val="20"/>
        </w:rPr>
        <w:tab/>
        <w:t xml:space="preserve">- Škultétyho 108, Veľký Krtíš                                 </w:t>
      </w:r>
    </w:p>
    <w:p w:rsidR="00C42ED4" w:rsidRPr="00C42ED4" w:rsidRDefault="00C42ED4" w:rsidP="00EE1B68">
      <w:pPr>
        <w:tabs>
          <w:tab w:val="left" w:pos="4395"/>
        </w:tabs>
        <w:spacing w:after="0" w:line="288" w:lineRule="auto"/>
        <w:ind w:right="0" w:firstLine="983"/>
        <w:rPr>
          <w:sz w:val="20"/>
          <w:szCs w:val="20"/>
        </w:rPr>
      </w:pPr>
      <w:r w:rsidRPr="00C42ED4">
        <w:rPr>
          <w:sz w:val="20"/>
          <w:szCs w:val="20"/>
        </w:rPr>
        <w:t xml:space="preserve">- Stredisko Čebovce:                               </w:t>
      </w:r>
      <w:r w:rsidRPr="00C42ED4">
        <w:rPr>
          <w:sz w:val="20"/>
          <w:szCs w:val="20"/>
        </w:rPr>
        <w:tab/>
        <w:t xml:space="preserve">-  Na </w:t>
      </w:r>
      <w:proofErr w:type="spellStart"/>
      <w:r w:rsidRPr="00C42ED4">
        <w:rPr>
          <w:sz w:val="20"/>
          <w:szCs w:val="20"/>
        </w:rPr>
        <w:t>Parlagu</w:t>
      </w:r>
      <w:proofErr w:type="spellEnd"/>
      <w:r w:rsidRPr="00C42ED4">
        <w:rPr>
          <w:sz w:val="20"/>
          <w:szCs w:val="20"/>
        </w:rPr>
        <w:t xml:space="preserve"> 53, Čebovce                                      </w:t>
      </w:r>
    </w:p>
    <w:p w:rsidR="00C42ED4" w:rsidRPr="00C42ED4" w:rsidRDefault="00C42ED4" w:rsidP="00EE1B68">
      <w:pPr>
        <w:tabs>
          <w:tab w:val="left" w:pos="4395"/>
        </w:tabs>
        <w:spacing w:after="0" w:line="288" w:lineRule="auto"/>
        <w:ind w:right="0" w:firstLine="983"/>
        <w:rPr>
          <w:b/>
          <w:sz w:val="20"/>
          <w:szCs w:val="20"/>
        </w:rPr>
      </w:pPr>
      <w:r w:rsidRPr="00C42ED4">
        <w:rPr>
          <w:sz w:val="20"/>
          <w:szCs w:val="20"/>
        </w:rPr>
        <w:t xml:space="preserve">- Stredisko Rimavská Sobota:               </w:t>
      </w:r>
      <w:r w:rsidRPr="00C42ED4">
        <w:rPr>
          <w:sz w:val="20"/>
          <w:szCs w:val="20"/>
        </w:rPr>
        <w:tab/>
        <w:t xml:space="preserve">- Šibeničný vrch 716, Rimavská Sobota               </w:t>
      </w:r>
    </w:p>
    <w:p w:rsidR="00C42ED4" w:rsidRPr="00C42ED4" w:rsidRDefault="00C42ED4" w:rsidP="00EE1B68">
      <w:pPr>
        <w:tabs>
          <w:tab w:val="left" w:pos="4395"/>
        </w:tabs>
        <w:spacing w:after="0" w:line="288" w:lineRule="auto"/>
        <w:ind w:right="0" w:firstLine="983"/>
        <w:rPr>
          <w:b/>
          <w:sz w:val="20"/>
          <w:szCs w:val="20"/>
        </w:rPr>
      </w:pPr>
      <w:r w:rsidRPr="00C42ED4">
        <w:rPr>
          <w:sz w:val="20"/>
          <w:szCs w:val="20"/>
        </w:rPr>
        <w:t xml:space="preserve">- Stredisko Tornaľa:                                </w:t>
      </w:r>
      <w:r w:rsidRPr="00C42ED4">
        <w:rPr>
          <w:sz w:val="20"/>
          <w:szCs w:val="20"/>
        </w:rPr>
        <w:tab/>
        <w:t xml:space="preserve">- Cintorínska 10, Tornaľa                                        </w:t>
      </w:r>
    </w:p>
    <w:p w:rsidR="00C42ED4" w:rsidRPr="00C42ED4" w:rsidRDefault="00C42ED4" w:rsidP="00EE1B68">
      <w:pPr>
        <w:tabs>
          <w:tab w:val="left" w:pos="4395"/>
        </w:tabs>
        <w:spacing w:after="0" w:line="288" w:lineRule="auto"/>
        <w:ind w:right="0" w:firstLine="983"/>
        <w:rPr>
          <w:b/>
          <w:sz w:val="20"/>
          <w:szCs w:val="20"/>
        </w:rPr>
      </w:pPr>
      <w:r w:rsidRPr="00C42ED4">
        <w:rPr>
          <w:sz w:val="20"/>
          <w:szCs w:val="20"/>
        </w:rPr>
        <w:lastRenderedPageBreak/>
        <w:t xml:space="preserve">- Stredisko Hnúšťa:                                 </w:t>
      </w:r>
      <w:r w:rsidRPr="00C42ED4">
        <w:rPr>
          <w:sz w:val="20"/>
          <w:szCs w:val="20"/>
        </w:rPr>
        <w:tab/>
        <w:t xml:space="preserve">- 1. mája 620, Hnúšťa                                              </w:t>
      </w:r>
    </w:p>
    <w:p w:rsidR="00C42ED4" w:rsidRPr="00C42ED4" w:rsidRDefault="00C42ED4" w:rsidP="00EE1B68">
      <w:pPr>
        <w:tabs>
          <w:tab w:val="left" w:pos="4395"/>
        </w:tabs>
        <w:spacing w:after="0" w:line="288" w:lineRule="auto"/>
        <w:ind w:right="274" w:firstLine="983"/>
        <w:rPr>
          <w:sz w:val="20"/>
          <w:szCs w:val="20"/>
        </w:rPr>
      </w:pPr>
      <w:r w:rsidRPr="00C42ED4">
        <w:rPr>
          <w:sz w:val="20"/>
          <w:szCs w:val="20"/>
        </w:rPr>
        <w:t xml:space="preserve">- Stredisko Jelšava:                                 </w:t>
      </w:r>
      <w:r w:rsidRPr="00C42ED4">
        <w:rPr>
          <w:sz w:val="20"/>
          <w:szCs w:val="20"/>
        </w:rPr>
        <w:tab/>
        <w:t xml:space="preserve">- Teplická 286, Jelšava                                             </w:t>
      </w:r>
    </w:p>
    <w:p w:rsidR="00E31C64" w:rsidRPr="00E31C64" w:rsidRDefault="00E31C64" w:rsidP="00EE1B68">
      <w:pPr>
        <w:pStyle w:val="Bezriadkovania"/>
        <w:spacing w:line="288" w:lineRule="auto"/>
        <w:ind w:left="993" w:hanging="426"/>
        <w:rPr>
          <w:rFonts w:asciiTheme="minorHAnsi" w:hAnsiTheme="minorHAnsi" w:cstheme="minorHAnsi"/>
          <w:color w:val="auto"/>
          <w:sz w:val="22"/>
          <w:szCs w:val="22"/>
        </w:rPr>
      </w:pPr>
    </w:p>
    <w:p w:rsidR="00D32ADB" w:rsidRPr="005C76C3" w:rsidRDefault="00D32ADB" w:rsidP="00EE1B68">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1"/>
    </w:p>
    <w:p w:rsidR="00D32ADB" w:rsidRPr="005C76C3" w:rsidRDefault="009F5B59" w:rsidP="00EE1B68">
      <w:pPr>
        <w:pStyle w:val="Odsekzoznamu"/>
        <w:numPr>
          <w:ilvl w:val="1"/>
          <w:numId w:val="3"/>
        </w:numPr>
        <w:spacing w:after="0"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r w:rsidR="00EE1B68">
        <w:rPr>
          <w:rFonts w:asciiTheme="minorHAnsi" w:hAnsiTheme="minorHAnsi" w:cstheme="minorHAnsi"/>
          <w:color w:val="000000" w:themeColor="text1"/>
          <w:sz w:val="20"/>
          <w:szCs w:val="20"/>
        </w:rPr>
        <w:t>.</w:t>
      </w:r>
    </w:p>
    <w:p w:rsidR="00D32ADB" w:rsidRPr="005C76C3" w:rsidRDefault="00D32ADB" w:rsidP="00EE1B68">
      <w:pPr>
        <w:spacing w:after="0" w:line="288" w:lineRule="auto"/>
        <w:ind w:left="-5" w:right="112"/>
        <w:rPr>
          <w:rFonts w:asciiTheme="minorHAnsi" w:hAnsiTheme="minorHAnsi" w:cstheme="minorHAnsi"/>
          <w:sz w:val="20"/>
          <w:szCs w:val="20"/>
        </w:rPr>
      </w:pPr>
    </w:p>
    <w:p w:rsidR="00D32ADB" w:rsidRPr="005C76C3" w:rsidRDefault="00D32ADB" w:rsidP="00EE1B68">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EE1B68">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EE1B68">
      <w:pPr>
        <w:pStyle w:val="Odsekzoznamu"/>
        <w:spacing w:after="0" w:line="288" w:lineRule="auto"/>
        <w:ind w:left="851" w:right="112" w:firstLine="0"/>
        <w:rPr>
          <w:rFonts w:asciiTheme="minorHAnsi" w:hAnsiTheme="minorHAnsi" w:cstheme="minorHAnsi"/>
          <w:sz w:val="20"/>
          <w:szCs w:val="20"/>
        </w:rPr>
      </w:pPr>
    </w:p>
    <w:p w:rsidR="00D32ADB" w:rsidRPr="005C76C3" w:rsidRDefault="004B7C4A" w:rsidP="00EE1B68">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EE1B68">
      <w:pPr>
        <w:pStyle w:val="Odsekzoznamu"/>
        <w:numPr>
          <w:ilvl w:val="1"/>
          <w:numId w:val="3"/>
        </w:numPr>
        <w:spacing w:after="0"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E31C64">
        <w:rPr>
          <w:rFonts w:asciiTheme="minorHAnsi" w:hAnsiTheme="minorHAnsi" w:cstheme="minorHAnsi"/>
          <w:sz w:val="20"/>
          <w:szCs w:val="20"/>
        </w:rPr>
        <w:t>12</w:t>
      </w:r>
      <w:r w:rsidR="00E3415F">
        <w:rPr>
          <w:rFonts w:asciiTheme="minorHAnsi" w:hAnsiTheme="minorHAnsi" w:cstheme="minorHAnsi"/>
          <w:sz w:val="20"/>
          <w:szCs w:val="20"/>
        </w:rPr>
        <w:t xml:space="preserve">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E3415F" w:rsidRPr="00E3415F">
        <w:rPr>
          <w:rFonts w:asciiTheme="minorHAnsi" w:hAnsiTheme="minorHAnsi" w:cs="Arial"/>
          <w:sz w:val="20"/>
          <w:szCs w:val="20"/>
        </w:rPr>
        <w:t xml:space="preserve"> podľa toho, čo 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65621B" w:rsidRPr="0065621B" w:rsidRDefault="0065621B" w:rsidP="00EE1B68">
      <w:pPr>
        <w:spacing w:after="0" w:line="288" w:lineRule="auto"/>
        <w:ind w:left="131" w:right="0" w:firstLine="0"/>
        <w:rPr>
          <w:sz w:val="20"/>
          <w:szCs w:val="20"/>
        </w:rPr>
      </w:pPr>
    </w:p>
    <w:p w:rsidR="00D32ADB" w:rsidRPr="005C76C3" w:rsidRDefault="00D32ADB" w:rsidP="00EE1B68">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42ED4" w:rsidRPr="00C42ED4" w:rsidRDefault="00C42ED4" w:rsidP="00EE1B68">
      <w:pPr>
        <w:pStyle w:val="Odsekzoznamu"/>
        <w:numPr>
          <w:ilvl w:val="1"/>
          <w:numId w:val="3"/>
        </w:numPr>
        <w:autoSpaceDE w:val="0"/>
        <w:autoSpaceDN w:val="0"/>
        <w:adjustRightInd w:val="0"/>
        <w:spacing w:after="0" w:line="288" w:lineRule="auto"/>
        <w:ind w:left="851" w:hanging="709"/>
        <w:rPr>
          <w:rFonts w:asciiTheme="minorHAnsi" w:hAnsiTheme="minorHAnsi" w:cstheme="minorHAnsi"/>
          <w:sz w:val="20"/>
          <w:szCs w:val="20"/>
        </w:rPr>
      </w:pPr>
      <w:r>
        <w:rPr>
          <w:rFonts w:asciiTheme="minorHAnsi" w:eastAsiaTheme="minorHAnsi" w:hAnsiTheme="minorHAnsi" w:cs="Arial"/>
          <w:sz w:val="20"/>
          <w:szCs w:val="20"/>
          <w:lang w:eastAsia="en-US"/>
        </w:rPr>
        <w:t>Obhliadku predmetu zákazky sa nevyžaduje.</w:t>
      </w:r>
    </w:p>
    <w:p w:rsidR="00D32ADB" w:rsidRPr="005C76C3" w:rsidRDefault="00C42ED4" w:rsidP="00EE1B68">
      <w:pPr>
        <w:pStyle w:val="Odsekzoznamu"/>
        <w:autoSpaceDE w:val="0"/>
        <w:autoSpaceDN w:val="0"/>
        <w:adjustRightInd w:val="0"/>
        <w:spacing w:after="0" w:line="288" w:lineRule="auto"/>
        <w:ind w:left="851" w:firstLine="0"/>
        <w:rPr>
          <w:rFonts w:asciiTheme="minorHAnsi" w:hAnsiTheme="minorHAnsi" w:cstheme="minorHAnsi"/>
          <w:sz w:val="20"/>
          <w:szCs w:val="20"/>
        </w:rPr>
      </w:pPr>
      <w:r w:rsidRPr="005C76C3">
        <w:rPr>
          <w:rFonts w:asciiTheme="minorHAnsi" w:hAnsiTheme="minorHAnsi" w:cstheme="minorHAnsi"/>
          <w:sz w:val="20"/>
          <w:szCs w:val="20"/>
        </w:rPr>
        <w:t xml:space="preserve"> </w:t>
      </w:r>
    </w:p>
    <w:p w:rsidR="00287B7C" w:rsidRPr="005C76C3" w:rsidRDefault="00287B7C" w:rsidP="00EE1B68">
      <w:pPr>
        <w:pStyle w:val="Nadpis1"/>
        <w:numPr>
          <w:ilvl w:val="0"/>
          <w:numId w:val="3"/>
        </w:numPr>
        <w:spacing w:after="0" w:line="288"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EE1B68">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EE1B68">
      <w:pPr>
        <w:spacing w:after="0" w:line="288" w:lineRule="auto"/>
        <w:ind w:left="851" w:right="112" w:hanging="709"/>
        <w:rPr>
          <w:rFonts w:asciiTheme="minorHAnsi" w:hAnsiTheme="minorHAnsi" w:cstheme="minorHAnsi"/>
          <w:sz w:val="20"/>
          <w:szCs w:val="20"/>
        </w:rPr>
      </w:pPr>
    </w:p>
    <w:p w:rsidR="00287B7C" w:rsidRPr="005C76C3" w:rsidRDefault="00287B7C" w:rsidP="00EE1B68">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EE1B68">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EE1B68">
      <w:pPr>
        <w:spacing w:after="0" w:line="288" w:lineRule="auto"/>
        <w:ind w:right="112" w:firstLine="132"/>
        <w:rPr>
          <w:rFonts w:asciiTheme="minorHAnsi" w:hAnsiTheme="minorHAnsi" w:cstheme="minorHAnsi"/>
          <w:sz w:val="20"/>
          <w:szCs w:val="20"/>
        </w:rPr>
      </w:pPr>
    </w:p>
    <w:p w:rsidR="00D32ADB" w:rsidRPr="005C76C3" w:rsidRDefault="00D32ADB" w:rsidP="00EE1B68">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w:t>
      </w:r>
      <w:r w:rsidR="00B82BAD">
        <w:rPr>
          <w:sz w:val="20"/>
          <w:szCs w:val="20"/>
        </w:rPr>
        <w:t xml:space="preserve">ustanovenia </w:t>
      </w:r>
      <w:r w:rsidRPr="00D823AA">
        <w:rPr>
          <w:sz w:val="20"/>
          <w:szCs w:val="20"/>
        </w:rPr>
        <w:t xml:space="preserve">§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541748"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color w:val="auto"/>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w:t>
      </w:r>
      <w:r w:rsidRPr="00541748">
        <w:rPr>
          <w:color w:val="auto"/>
          <w:sz w:val="20"/>
          <w:szCs w:val="20"/>
        </w:rPr>
        <w:t xml:space="preserve">štruktúre: </w:t>
      </w:r>
    </w:p>
    <w:p w:rsidR="00366F10" w:rsidRPr="00541748" w:rsidRDefault="00366F10" w:rsidP="00EE1B68">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 xml:space="preserve">bez DPH, </w:t>
      </w:r>
    </w:p>
    <w:p w:rsidR="00366F10" w:rsidRPr="00541748" w:rsidRDefault="00366F10" w:rsidP="00EE1B68">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sadzba DPH, </w:t>
      </w:r>
    </w:p>
    <w:p w:rsidR="00366F10" w:rsidRPr="00541748" w:rsidRDefault="00366F10" w:rsidP="00EE1B68">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vrátane DPH,</w:t>
      </w:r>
    </w:p>
    <w:p w:rsidR="00366F10" w:rsidRPr="00D823AA"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EE1B68">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EE1B68">
      <w:pPr>
        <w:pStyle w:val="Odsekzoznamu"/>
        <w:numPr>
          <w:ilvl w:val="1"/>
          <w:numId w:val="3"/>
        </w:numPr>
        <w:spacing w:after="0"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EE1B68">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EE1B68">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EE1B68">
      <w:pPr>
        <w:spacing w:after="0" w:line="288" w:lineRule="auto"/>
        <w:ind w:left="0" w:right="112" w:firstLine="0"/>
        <w:rPr>
          <w:color w:val="auto"/>
          <w:sz w:val="20"/>
          <w:szCs w:val="20"/>
        </w:rPr>
      </w:pPr>
    </w:p>
    <w:p w:rsidR="00D32ADB" w:rsidRPr="005C76C3" w:rsidRDefault="00D32ADB" w:rsidP="00EE1B68">
      <w:pPr>
        <w:pStyle w:val="Odsekzoznamu"/>
        <w:numPr>
          <w:ilvl w:val="0"/>
          <w:numId w:val="3"/>
        </w:numPr>
        <w:spacing w:after="0"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EE1B68">
      <w:pPr>
        <w:pStyle w:val="Odsekzoznamu"/>
        <w:numPr>
          <w:ilvl w:val="1"/>
          <w:numId w:val="3"/>
        </w:numPr>
        <w:spacing w:after="0"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EE1B68">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EE1B68">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EE1B68">
      <w:pPr>
        <w:spacing w:after="0"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0E7AF4" w:rsidRPr="005C76C3" w:rsidRDefault="000E7AF4" w:rsidP="00EE1B68">
      <w:pPr>
        <w:pStyle w:val="Default"/>
        <w:numPr>
          <w:ilvl w:val="0"/>
          <w:numId w:val="29"/>
        </w:numPr>
        <w:spacing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E31C64">
        <w:rPr>
          <w:rFonts w:asciiTheme="minorHAnsi" w:hAnsiTheme="minorHAnsi" w:cstheme="minorHAnsi"/>
          <w:b/>
          <w:bCs/>
          <w:sz w:val="20"/>
          <w:szCs w:val="20"/>
        </w:rPr>
        <w:t>25</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p>
    <w:p w:rsidR="00C8750A" w:rsidRPr="005C76C3" w:rsidRDefault="00C8750A" w:rsidP="00EE1B68">
      <w:pPr>
        <w:pStyle w:val="Zarkazkladnhotextu"/>
        <w:spacing w:line="288" w:lineRule="auto"/>
        <w:ind w:right="112"/>
        <w:jc w:val="both"/>
        <w:rPr>
          <w:rFonts w:asciiTheme="minorHAnsi" w:hAnsiTheme="minorHAnsi" w:cstheme="minorHAnsi"/>
        </w:rPr>
      </w:pPr>
      <w:r>
        <w:rPr>
          <w:rFonts w:asciiTheme="minorHAnsi" w:hAnsiTheme="minorHAnsi" w:cstheme="minorHAnsi"/>
        </w:rPr>
        <w:tab/>
      </w:r>
    </w:p>
    <w:p w:rsidR="000E7AF4" w:rsidRPr="005C76C3" w:rsidRDefault="000E7AF4" w:rsidP="00EE1B68">
      <w:pPr>
        <w:tabs>
          <w:tab w:val="left" w:pos="9072"/>
        </w:tabs>
        <w:spacing w:after="0"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0E7AF4" w:rsidRPr="005C76C3" w:rsidRDefault="000E7AF4" w:rsidP="00EE1B68">
      <w:pPr>
        <w:pStyle w:val="Zarkazkladnhotextu"/>
        <w:spacing w:line="288" w:lineRule="auto"/>
        <w:ind w:left="284" w:right="112" w:hanging="284"/>
        <w:jc w:val="both"/>
        <w:rPr>
          <w:rFonts w:asciiTheme="minorHAnsi" w:hAnsiTheme="minorHAnsi" w:cstheme="minorHAnsi"/>
        </w:rPr>
      </w:pPr>
      <w:r w:rsidRPr="005C76C3">
        <w:rPr>
          <w:rFonts w:asciiTheme="minorHAnsi" w:hAnsiTheme="minorHAnsi" w:cstheme="minorHAnsi"/>
        </w:rPr>
        <w:t xml:space="preserve">            </w:t>
      </w:r>
    </w:p>
    <w:p w:rsidR="00D32ADB" w:rsidRPr="005C76C3" w:rsidRDefault="00D32ADB" w:rsidP="00EE1B68">
      <w:pPr>
        <w:pStyle w:val="Nadpis1"/>
        <w:numPr>
          <w:ilvl w:val="0"/>
          <w:numId w:val="3"/>
        </w:numPr>
        <w:spacing w:after="0" w:line="288"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EE1B68">
      <w:pPr>
        <w:pStyle w:val="Odsekzoznamu"/>
        <w:numPr>
          <w:ilvl w:val="1"/>
          <w:numId w:val="3"/>
        </w:numPr>
        <w:spacing w:after="0"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EE1B68">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EE1B68">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EE1B68">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EE1B68">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Default="00E3415F" w:rsidP="00EE1B68">
      <w:pPr>
        <w:numPr>
          <w:ilvl w:val="0"/>
          <w:numId w:val="1"/>
        </w:numPr>
        <w:spacing w:after="0"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E31C64" w:rsidRPr="00E31C64" w:rsidRDefault="00E31C64" w:rsidP="00EE1B68">
      <w:pPr>
        <w:numPr>
          <w:ilvl w:val="0"/>
          <w:numId w:val="1"/>
        </w:numPr>
        <w:spacing w:after="0" w:line="288" w:lineRule="auto"/>
        <w:ind w:right="112" w:hanging="360"/>
        <w:rPr>
          <w:rFonts w:asciiTheme="minorHAnsi" w:hAnsiTheme="minorHAnsi" w:cstheme="minorHAnsi"/>
          <w:sz w:val="20"/>
          <w:szCs w:val="20"/>
        </w:rPr>
      </w:pPr>
      <w:r w:rsidRPr="004F7F6A">
        <w:rPr>
          <w:b/>
          <w:sz w:val="20"/>
          <w:szCs w:val="20"/>
        </w:rPr>
        <w:t>Zoznam subdodávateľov</w:t>
      </w:r>
      <w:r>
        <w:rPr>
          <w:sz w:val="20"/>
          <w:szCs w:val="20"/>
        </w:rPr>
        <w:t xml:space="preserve"> v zmysle prílohy č. 6 tejto Výzvy s uvedením podielu plnenia predmetu zákazky subdodávateľom, </w:t>
      </w:r>
      <w:r w:rsidRPr="005C76C3">
        <w:rPr>
          <w:rFonts w:asciiTheme="minorHAnsi" w:hAnsiTheme="minorHAnsi" w:cstheme="minorHAnsi"/>
          <w:sz w:val="20"/>
          <w:szCs w:val="20"/>
        </w:rPr>
        <w:t>podpísaný uchádzačom (jeho štatutárnym zástupcom resp. ním splnomocnenou osobou),</w:t>
      </w:r>
    </w:p>
    <w:p w:rsidR="00051996" w:rsidRPr="005C76C3" w:rsidRDefault="00051996" w:rsidP="00EE1B68">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EE1B68">
      <w:pPr>
        <w:spacing w:after="0" w:line="288" w:lineRule="auto"/>
        <w:ind w:left="0" w:right="112" w:firstLine="0"/>
        <w:jc w:val="left"/>
        <w:rPr>
          <w:rFonts w:asciiTheme="minorHAnsi" w:hAnsiTheme="minorHAnsi" w:cstheme="minorHAnsi"/>
          <w:sz w:val="20"/>
          <w:szCs w:val="20"/>
        </w:rPr>
      </w:pPr>
    </w:p>
    <w:p w:rsidR="00D32ADB" w:rsidRPr="005C76C3" w:rsidRDefault="00D32ADB" w:rsidP="00EE1B68">
      <w:pPr>
        <w:pStyle w:val="Nadpis1"/>
        <w:numPr>
          <w:ilvl w:val="0"/>
          <w:numId w:val="3"/>
        </w:numPr>
        <w:spacing w:after="0" w:line="288"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866FC5" w:rsidRDefault="00D32ADB" w:rsidP="00EE1B68">
      <w:pPr>
        <w:pStyle w:val="Odsekzoznamu"/>
        <w:numPr>
          <w:ilvl w:val="1"/>
          <w:numId w:val="3"/>
        </w:numPr>
        <w:spacing w:after="0" w:line="288" w:lineRule="auto"/>
        <w:ind w:left="851" w:right="112"/>
        <w:rPr>
          <w:rFonts w:asciiTheme="minorHAnsi" w:hAnsiTheme="minorHAnsi" w:cstheme="minorHAnsi"/>
          <w:sz w:val="20"/>
          <w:szCs w:val="20"/>
        </w:rPr>
      </w:pPr>
      <w:r w:rsidRPr="00C90843">
        <w:rPr>
          <w:rFonts w:asciiTheme="minorHAnsi" w:hAnsiTheme="minorHAnsi" w:cstheme="minorHAnsi"/>
          <w:sz w:val="20"/>
          <w:szCs w:val="20"/>
        </w:rPr>
        <w:t xml:space="preserve">Ponuky musia byť </w:t>
      </w:r>
      <w:r w:rsidRPr="00C90843">
        <w:rPr>
          <w:rFonts w:asciiTheme="minorHAnsi" w:hAnsiTheme="minorHAnsi" w:cstheme="minorHAnsi"/>
          <w:b/>
          <w:sz w:val="20"/>
          <w:szCs w:val="20"/>
        </w:rPr>
        <w:t>doručené do</w:t>
      </w:r>
      <w:r w:rsidR="003063E5">
        <w:rPr>
          <w:rFonts w:asciiTheme="minorHAnsi" w:hAnsiTheme="minorHAnsi" w:cstheme="minorHAnsi"/>
          <w:b/>
          <w:sz w:val="20"/>
          <w:szCs w:val="20"/>
        </w:rPr>
        <w:t xml:space="preserve"> </w:t>
      </w:r>
      <w:r w:rsidR="00B2642B">
        <w:rPr>
          <w:rFonts w:asciiTheme="minorHAnsi" w:hAnsiTheme="minorHAnsi" w:cstheme="minorHAnsi"/>
          <w:b/>
          <w:sz w:val="20"/>
          <w:szCs w:val="20"/>
        </w:rPr>
        <w:t>26</w:t>
      </w:r>
      <w:bookmarkStart w:id="5" w:name="_GoBack"/>
      <w:bookmarkEnd w:id="5"/>
      <w:r w:rsidR="00866FC5" w:rsidRPr="00866FC5">
        <w:rPr>
          <w:rFonts w:asciiTheme="minorHAnsi" w:hAnsiTheme="minorHAnsi" w:cstheme="minorHAnsi"/>
          <w:b/>
          <w:sz w:val="20"/>
          <w:szCs w:val="20"/>
        </w:rPr>
        <w:t>.11.2021</w:t>
      </w:r>
      <w:r w:rsidR="00C90843" w:rsidRPr="00866FC5">
        <w:rPr>
          <w:rFonts w:asciiTheme="minorHAnsi" w:hAnsiTheme="minorHAnsi" w:cstheme="minorHAnsi"/>
          <w:b/>
          <w:sz w:val="20"/>
          <w:szCs w:val="20"/>
        </w:rPr>
        <w:t xml:space="preserve"> 09:00 hod.</w:t>
      </w:r>
    </w:p>
    <w:p w:rsidR="00D32ADB" w:rsidRPr="005C76C3" w:rsidRDefault="00D32ADB" w:rsidP="00EE1B68">
      <w:pPr>
        <w:spacing w:after="0"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31452F" w:rsidRPr="005C76C3" w:rsidRDefault="0031452F" w:rsidP="00EE1B68">
      <w:pPr>
        <w:spacing w:after="0" w:line="288" w:lineRule="auto"/>
        <w:ind w:left="1080" w:right="112" w:firstLine="0"/>
        <w:rPr>
          <w:rFonts w:asciiTheme="minorHAnsi" w:hAnsiTheme="minorHAnsi" w:cstheme="minorHAnsi"/>
          <w:sz w:val="20"/>
          <w:szCs w:val="20"/>
        </w:rPr>
      </w:pPr>
    </w:p>
    <w:p w:rsidR="00C7700D" w:rsidRPr="005C76C3" w:rsidRDefault="00C7700D" w:rsidP="00EE1B68">
      <w:pPr>
        <w:spacing w:after="0"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EE1B68">
      <w:pPr>
        <w:pStyle w:val="Odsekzoznamu"/>
        <w:spacing w:after="0"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EE1B68">
      <w:pPr>
        <w:pStyle w:val="Odsekzoznamu"/>
        <w:spacing w:after="0" w:line="288" w:lineRule="auto"/>
        <w:ind w:left="851" w:right="112" w:firstLine="0"/>
        <w:rPr>
          <w:rFonts w:asciiTheme="minorHAnsi" w:hAnsiTheme="minorHAnsi" w:cstheme="minorHAnsi"/>
          <w:b/>
          <w:sz w:val="20"/>
          <w:szCs w:val="20"/>
        </w:rPr>
      </w:pPr>
    </w:p>
    <w:p w:rsidR="004F6AFD" w:rsidRPr="000832C1" w:rsidRDefault="004F6AFD" w:rsidP="00EE1B68">
      <w:pPr>
        <w:pStyle w:val="Odsekzoznamu"/>
        <w:numPr>
          <w:ilvl w:val="0"/>
          <w:numId w:val="3"/>
        </w:numPr>
        <w:spacing w:after="0" w:line="288"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Default="004F6AFD" w:rsidP="00EE1B68">
      <w:pPr>
        <w:pStyle w:val="Odsekzoznamu"/>
        <w:numPr>
          <w:ilvl w:val="1"/>
          <w:numId w:val="3"/>
        </w:numPr>
        <w:spacing w:after="0"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E31C64" w:rsidRPr="005404D8" w:rsidRDefault="00E31C64" w:rsidP="00EE1B68">
      <w:pPr>
        <w:pStyle w:val="Odsekzoznamu"/>
        <w:spacing w:after="0" w:line="288" w:lineRule="auto"/>
        <w:ind w:left="851" w:right="112" w:firstLine="0"/>
        <w:rPr>
          <w:sz w:val="20"/>
          <w:szCs w:val="20"/>
        </w:rPr>
      </w:pPr>
    </w:p>
    <w:p w:rsidR="004F6AFD" w:rsidRPr="000832C1" w:rsidRDefault="004F6AFD" w:rsidP="00EE1B68">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EE1B68">
      <w:pPr>
        <w:pStyle w:val="Odsekzoznamu"/>
        <w:spacing w:after="0"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EE1B68">
      <w:pPr>
        <w:pStyle w:val="Odsekzoznamu"/>
        <w:spacing w:after="0" w:line="288" w:lineRule="auto"/>
        <w:ind w:left="851" w:right="112" w:hanging="709"/>
        <w:jc w:val="left"/>
        <w:rPr>
          <w:sz w:val="20"/>
          <w:szCs w:val="20"/>
        </w:rPr>
      </w:pPr>
    </w:p>
    <w:p w:rsidR="004F6AFD" w:rsidRPr="000832C1" w:rsidRDefault="004F6AFD" w:rsidP="00EE1B68">
      <w:pPr>
        <w:pStyle w:val="Odsekzoznamu"/>
        <w:numPr>
          <w:ilvl w:val="0"/>
          <w:numId w:val="3"/>
        </w:numPr>
        <w:spacing w:after="0"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EE1B68">
      <w:pPr>
        <w:pStyle w:val="Odsekzoznamu"/>
        <w:numPr>
          <w:ilvl w:val="1"/>
          <w:numId w:val="3"/>
        </w:numPr>
        <w:spacing w:after="0" w:line="288" w:lineRule="auto"/>
        <w:ind w:left="851" w:right="112"/>
        <w:jc w:val="left"/>
        <w:rPr>
          <w:sz w:val="20"/>
          <w:szCs w:val="20"/>
        </w:rPr>
      </w:pPr>
      <w:r w:rsidRPr="000832C1">
        <w:rPr>
          <w:sz w:val="20"/>
          <w:szCs w:val="20"/>
        </w:rPr>
        <w:t>Predmet zákazky sa nedelí na časti.</w:t>
      </w:r>
    </w:p>
    <w:p w:rsidR="004F6AFD" w:rsidRPr="000832C1" w:rsidRDefault="004F6AFD" w:rsidP="00EE1B68">
      <w:pPr>
        <w:pStyle w:val="Odsekzoznamu"/>
        <w:spacing w:after="0" w:line="288" w:lineRule="auto"/>
        <w:ind w:left="1080" w:right="112" w:firstLine="0"/>
        <w:jc w:val="left"/>
        <w:rPr>
          <w:sz w:val="20"/>
          <w:szCs w:val="20"/>
        </w:rPr>
      </w:pPr>
    </w:p>
    <w:p w:rsidR="004F6AFD" w:rsidRPr="000832C1" w:rsidRDefault="004F6AFD" w:rsidP="00EE1B68">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EE1B68">
      <w:pPr>
        <w:pStyle w:val="Odsekzoznamu"/>
        <w:spacing w:after="0"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EE1B68">
      <w:pPr>
        <w:pStyle w:val="Odsekzoznamu"/>
        <w:spacing w:after="0" w:line="288" w:lineRule="auto"/>
        <w:ind w:left="851" w:right="112" w:hanging="709"/>
        <w:jc w:val="left"/>
        <w:rPr>
          <w:sz w:val="20"/>
          <w:szCs w:val="20"/>
        </w:rPr>
      </w:pPr>
    </w:p>
    <w:p w:rsidR="004F6AFD" w:rsidRPr="000832C1" w:rsidRDefault="004F6AFD" w:rsidP="00EE1B68">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EE1B68">
      <w:pPr>
        <w:spacing w:after="0"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EE1B68">
      <w:pPr>
        <w:spacing w:after="0"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EE1B68">
      <w:pPr>
        <w:spacing w:after="0"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EE1B68">
      <w:pPr>
        <w:spacing w:after="0"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EE1B68">
      <w:pPr>
        <w:spacing w:after="0"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EE1B68">
      <w:pPr>
        <w:pStyle w:val="Odsekzoznamu"/>
        <w:spacing w:after="0" w:line="288" w:lineRule="auto"/>
        <w:ind w:left="426" w:right="112" w:firstLine="0"/>
        <w:jc w:val="left"/>
        <w:rPr>
          <w:sz w:val="20"/>
          <w:szCs w:val="20"/>
        </w:rPr>
      </w:pPr>
    </w:p>
    <w:p w:rsidR="004F6AFD" w:rsidRPr="000832C1" w:rsidRDefault="004F6AFD" w:rsidP="00EE1B68">
      <w:pPr>
        <w:pStyle w:val="Nadpis1"/>
        <w:numPr>
          <w:ilvl w:val="0"/>
          <w:numId w:val="3"/>
        </w:numPr>
        <w:spacing w:after="0" w:line="288"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EE1B68">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EE1B68">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EE1B68">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EE1B68">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EE1B68">
      <w:pPr>
        <w:pStyle w:val="Odsekzoznamu"/>
        <w:tabs>
          <w:tab w:val="num" w:pos="284"/>
        </w:tabs>
        <w:spacing w:after="0"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EE1B68">
      <w:pPr>
        <w:pStyle w:val="Odsekzoznamu"/>
        <w:tabs>
          <w:tab w:val="num" w:pos="284"/>
        </w:tabs>
        <w:spacing w:after="0"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EE1B68">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EE1B68">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EE1B68">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EE1B68">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EE1B68">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EE1B68">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EE1B68">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EE1B68">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EE1B68">
      <w:pPr>
        <w:spacing w:after="0" w:line="288" w:lineRule="auto"/>
        <w:ind w:right="112"/>
        <w:rPr>
          <w:rFonts w:asciiTheme="minorHAnsi" w:hAnsiTheme="minorHAnsi"/>
          <w:sz w:val="20"/>
          <w:szCs w:val="20"/>
        </w:rPr>
      </w:pPr>
    </w:p>
    <w:p w:rsidR="004F6AFD" w:rsidRPr="000832C1" w:rsidRDefault="004F6AFD" w:rsidP="00EE1B68">
      <w:pPr>
        <w:pStyle w:val="Nadpis1"/>
        <w:numPr>
          <w:ilvl w:val="0"/>
          <w:numId w:val="3"/>
        </w:numPr>
        <w:spacing w:after="0"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EE1B68">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EE1B68">
      <w:pPr>
        <w:pStyle w:val="Default"/>
        <w:spacing w:line="288" w:lineRule="auto"/>
        <w:ind w:left="1080" w:right="112"/>
        <w:jc w:val="both"/>
        <w:rPr>
          <w:rFonts w:asciiTheme="minorHAnsi" w:hAnsiTheme="minorHAnsi"/>
          <w:sz w:val="20"/>
          <w:szCs w:val="20"/>
        </w:rPr>
      </w:pPr>
    </w:p>
    <w:p w:rsidR="004F6AFD" w:rsidRPr="000832C1" w:rsidRDefault="004F6AFD" w:rsidP="00EE1B68">
      <w:pPr>
        <w:pStyle w:val="Nadpis1"/>
        <w:numPr>
          <w:ilvl w:val="0"/>
          <w:numId w:val="3"/>
        </w:numPr>
        <w:spacing w:after="0"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EE1B68">
      <w:pPr>
        <w:pStyle w:val="Odsekzoznamu"/>
        <w:numPr>
          <w:ilvl w:val="1"/>
          <w:numId w:val="3"/>
        </w:numPr>
        <w:spacing w:after="0"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EE1B68">
      <w:pPr>
        <w:pStyle w:val="Odsekzoznamu"/>
        <w:numPr>
          <w:ilvl w:val="1"/>
          <w:numId w:val="3"/>
        </w:numPr>
        <w:spacing w:after="0"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w:t>
      </w:r>
      <w:r w:rsidR="00E31C64">
        <w:rPr>
          <w:sz w:val="20"/>
          <w:szCs w:val="20"/>
        </w:rPr>
        <w:t>metu zákazky uvedenej v bode 2.</w:t>
      </w:r>
      <w:r w:rsidRPr="000832C1">
        <w:rPr>
          <w:sz w:val="20"/>
          <w:szCs w:val="20"/>
        </w:rPr>
        <w:t xml:space="preserve"> tejto Výzvy</w:t>
      </w:r>
      <w:r w:rsidR="00B24740">
        <w:rPr>
          <w:sz w:val="20"/>
          <w:szCs w:val="20"/>
        </w:rPr>
        <w:t>.</w:t>
      </w:r>
    </w:p>
    <w:p w:rsidR="004F6AFD" w:rsidRPr="000832C1" w:rsidRDefault="004F6AFD" w:rsidP="00EE1B68">
      <w:pPr>
        <w:spacing w:after="0" w:line="288" w:lineRule="auto"/>
        <w:ind w:left="0" w:right="112" w:firstLine="0"/>
        <w:jc w:val="left"/>
        <w:rPr>
          <w:sz w:val="20"/>
          <w:szCs w:val="20"/>
          <w:u w:val="single"/>
        </w:rPr>
      </w:pPr>
    </w:p>
    <w:p w:rsidR="004F6AFD" w:rsidRPr="000832C1" w:rsidRDefault="004F6AFD" w:rsidP="00EE1B68">
      <w:pPr>
        <w:pStyle w:val="Nadpis1"/>
        <w:numPr>
          <w:ilvl w:val="0"/>
          <w:numId w:val="3"/>
        </w:numPr>
        <w:spacing w:after="0" w:line="288"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EE1B68">
      <w:pPr>
        <w:pStyle w:val="Odsekzoznamu"/>
        <w:numPr>
          <w:ilvl w:val="1"/>
          <w:numId w:val="3"/>
        </w:numPr>
        <w:spacing w:after="0" w:line="288" w:lineRule="auto"/>
        <w:ind w:left="851" w:right="112"/>
        <w:rPr>
          <w:sz w:val="20"/>
          <w:szCs w:val="20"/>
        </w:rPr>
      </w:pPr>
      <w:r w:rsidRPr="000832C1">
        <w:rPr>
          <w:sz w:val="20"/>
          <w:szCs w:val="20"/>
        </w:rPr>
        <w:t>Elektronická aukcia sa nepoužije.</w:t>
      </w:r>
    </w:p>
    <w:p w:rsidR="004F6AFD" w:rsidRPr="000832C1" w:rsidRDefault="004F6AFD" w:rsidP="00EE1B68">
      <w:pPr>
        <w:pStyle w:val="Odsekzoznamu"/>
        <w:spacing w:after="0" w:line="288" w:lineRule="auto"/>
        <w:ind w:left="1080" w:right="112" w:firstLine="0"/>
        <w:rPr>
          <w:sz w:val="20"/>
          <w:szCs w:val="20"/>
        </w:rPr>
      </w:pPr>
    </w:p>
    <w:p w:rsidR="004F6AFD" w:rsidRPr="000832C1" w:rsidRDefault="004F6AFD" w:rsidP="00EE1B68">
      <w:pPr>
        <w:pStyle w:val="Nadpis1"/>
        <w:numPr>
          <w:ilvl w:val="0"/>
          <w:numId w:val="3"/>
        </w:numPr>
        <w:spacing w:after="0"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EE1B68">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EE1B68">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EE1B68">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EE1B68">
      <w:pPr>
        <w:pStyle w:val="Default"/>
        <w:numPr>
          <w:ilvl w:val="1"/>
          <w:numId w:val="3"/>
        </w:numPr>
        <w:spacing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EE1B68">
      <w:pPr>
        <w:pStyle w:val="Default"/>
        <w:spacing w:line="288" w:lineRule="auto"/>
        <w:ind w:left="1080" w:right="112"/>
        <w:jc w:val="both"/>
        <w:rPr>
          <w:rFonts w:asciiTheme="minorHAnsi" w:hAnsiTheme="minorHAnsi"/>
          <w:sz w:val="20"/>
          <w:szCs w:val="20"/>
        </w:rPr>
      </w:pPr>
    </w:p>
    <w:p w:rsidR="004F6AFD" w:rsidRPr="000832C1" w:rsidRDefault="004F6AFD" w:rsidP="00EE1B68">
      <w:pPr>
        <w:pStyle w:val="Nadpis1"/>
        <w:numPr>
          <w:ilvl w:val="0"/>
          <w:numId w:val="3"/>
        </w:numPr>
        <w:spacing w:after="0" w:line="288" w:lineRule="auto"/>
        <w:ind w:left="426" w:right="112" w:hanging="426"/>
        <w:rPr>
          <w:sz w:val="20"/>
          <w:szCs w:val="20"/>
        </w:rPr>
      </w:pPr>
      <w:r w:rsidRPr="000832C1">
        <w:rPr>
          <w:sz w:val="20"/>
          <w:szCs w:val="20"/>
        </w:rPr>
        <w:t>Záverečné ustanovenia</w:t>
      </w:r>
    </w:p>
    <w:p w:rsidR="004F6AFD" w:rsidRPr="000832C1" w:rsidRDefault="004F6AFD" w:rsidP="00EE1B68">
      <w:pPr>
        <w:pStyle w:val="Odsekzoznamu"/>
        <w:numPr>
          <w:ilvl w:val="1"/>
          <w:numId w:val="3"/>
        </w:numPr>
        <w:spacing w:after="0"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EE1B68">
      <w:pPr>
        <w:spacing w:after="0" w:line="288" w:lineRule="auto"/>
        <w:ind w:left="0" w:right="112" w:firstLine="0"/>
        <w:jc w:val="left"/>
        <w:rPr>
          <w:sz w:val="20"/>
          <w:szCs w:val="20"/>
        </w:rPr>
      </w:pPr>
      <w:r w:rsidRPr="000832C1">
        <w:rPr>
          <w:sz w:val="20"/>
          <w:szCs w:val="20"/>
        </w:rPr>
        <w:t xml:space="preserve"> </w:t>
      </w:r>
    </w:p>
    <w:p w:rsidR="004F6AFD" w:rsidRPr="000832C1" w:rsidRDefault="004F6AFD" w:rsidP="00EE1B68">
      <w:pPr>
        <w:pStyle w:val="Nadpis1"/>
        <w:numPr>
          <w:ilvl w:val="0"/>
          <w:numId w:val="3"/>
        </w:numPr>
        <w:spacing w:after="0"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EE1B68">
      <w:pPr>
        <w:numPr>
          <w:ilvl w:val="0"/>
          <w:numId w:val="8"/>
        </w:numPr>
        <w:spacing w:after="0" w:line="288" w:lineRule="auto"/>
        <w:ind w:right="112" w:firstLine="131"/>
        <w:rPr>
          <w:sz w:val="20"/>
          <w:szCs w:val="20"/>
        </w:rPr>
      </w:pPr>
      <w:r w:rsidRPr="000832C1">
        <w:rPr>
          <w:sz w:val="20"/>
          <w:szCs w:val="20"/>
        </w:rPr>
        <w:t>Príloha č. 1 Výzvy – Návrh na plnenie kritéria</w:t>
      </w:r>
    </w:p>
    <w:p w:rsidR="004F6AFD" w:rsidRPr="000832C1" w:rsidRDefault="004F6AFD" w:rsidP="00EE1B68">
      <w:pPr>
        <w:numPr>
          <w:ilvl w:val="0"/>
          <w:numId w:val="8"/>
        </w:numPr>
        <w:spacing w:after="0" w:line="288" w:lineRule="auto"/>
        <w:ind w:right="112" w:firstLine="131"/>
        <w:rPr>
          <w:sz w:val="20"/>
          <w:szCs w:val="20"/>
        </w:rPr>
      </w:pPr>
      <w:r w:rsidRPr="000832C1">
        <w:rPr>
          <w:sz w:val="20"/>
          <w:szCs w:val="20"/>
        </w:rPr>
        <w:t xml:space="preserve">Príloha č. 2 Výzvy – </w:t>
      </w:r>
      <w:r w:rsidR="00517F19">
        <w:rPr>
          <w:sz w:val="20"/>
          <w:szCs w:val="20"/>
        </w:rPr>
        <w:t>Rámcová dohoda</w:t>
      </w:r>
    </w:p>
    <w:p w:rsidR="004F6AFD" w:rsidRPr="000832C1" w:rsidRDefault="004F6AFD" w:rsidP="00EE1B68">
      <w:pPr>
        <w:numPr>
          <w:ilvl w:val="0"/>
          <w:numId w:val="8"/>
        </w:numPr>
        <w:spacing w:after="0" w:line="288" w:lineRule="auto"/>
        <w:ind w:right="112" w:firstLine="131"/>
        <w:rPr>
          <w:sz w:val="20"/>
          <w:szCs w:val="20"/>
        </w:rPr>
      </w:pPr>
      <w:r w:rsidRPr="000832C1">
        <w:rPr>
          <w:sz w:val="20"/>
          <w:szCs w:val="20"/>
        </w:rPr>
        <w:t xml:space="preserve">Prílohe č. 3 Výzvy – </w:t>
      </w:r>
      <w:r w:rsidR="00E3415F">
        <w:rPr>
          <w:sz w:val="20"/>
          <w:szCs w:val="20"/>
        </w:rPr>
        <w:t>Špecifikácia</w:t>
      </w:r>
    </w:p>
    <w:p w:rsidR="004F6AFD" w:rsidRPr="000832C1" w:rsidRDefault="004F6AFD" w:rsidP="00EE1B68">
      <w:pPr>
        <w:numPr>
          <w:ilvl w:val="0"/>
          <w:numId w:val="8"/>
        </w:numPr>
        <w:spacing w:after="0" w:line="288" w:lineRule="auto"/>
        <w:ind w:right="112" w:firstLine="131"/>
        <w:rPr>
          <w:sz w:val="20"/>
          <w:szCs w:val="20"/>
        </w:rPr>
      </w:pPr>
      <w:r w:rsidRPr="000832C1">
        <w:rPr>
          <w:sz w:val="20"/>
          <w:szCs w:val="20"/>
        </w:rPr>
        <w:t>Príloha č. 4 Výzvy – Čestné vyhlásenie</w:t>
      </w:r>
    </w:p>
    <w:p w:rsidR="004F6AFD" w:rsidRDefault="004F6AFD" w:rsidP="00EE1B68">
      <w:pPr>
        <w:numPr>
          <w:ilvl w:val="0"/>
          <w:numId w:val="8"/>
        </w:numPr>
        <w:spacing w:after="0" w:line="288" w:lineRule="auto"/>
        <w:ind w:right="112" w:firstLine="131"/>
        <w:rPr>
          <w:sz w:val="20"/>
          <w:szCs w:val="20"/>
        </w:rPr>
      </w:pPr>
      <w:r w:rsidRPr="000832C1">
        <w:rPr>
          <w:sz w:val="20"/>
          <w:szCs w:val="20"/>
        </w:rPr>
        <w:t>Príloha č. 5 Výzvy – Krycí list ponuky</w:t>
      </w:r>
    </w:p>
    <w:p w:rsidR="002A29E7" w:rsidRDefault="002A29E7" w:rsidP="00EE1B68">
      <w:pPr>
        <w:numPr>
          <w:ilvl w:val="0"/>
          <w:numId w:val="8"/>
        </w:numPr>
        <w:spacing w:after="0" w:line="288" w:lineRule="auto"/>
        <w:ind w:right="112" w:firstLine="131"/>
        <w:rPr>
          <w:sz w:val="20"/>
          <w:szCs w:val="20"/>
        </w:rPr>
      </w:pPr>
      <w:r>
        <w:rPr>
          <w:sz w:val="20"/>
          <w:szCs w:val="20"/>
        </w:rPr>
        <w:t>Príloha č. 6 Výzvy – Zoznam subdodávateľov</w:t>
      </w:r>
    </w:p>
    <w:p w:rsidR="002A29E7" w:rsidRPr="000832C1" w:rsidRDefault="002A29E7" w:rsidP="002511E4">
      <w:pPr>
        <w:spacing w:line="312" w:lineRule="auto"/>
        <w:ind w:left="851" w:right="112" w:firstLine="0"/>
        <w:rPr>
          <w:sz w:val="20"/>
          <w:szCs w:val="20"/>
        </w:rPr>
      </w:pPr>
    </w:p>
    <w:p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pPr>
        <w:spacing w:after="0" w:line="240" w:lineRule="auto"/>
      </w:pPr>
      <w:r>
        <w:separator/>
      </w:r>
    </w:p>
  </w:endnote>
  <w:endnote w:type="continuationSeparator" w:id="0">
    <w:p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B2642B" w:rsidRPr="00B2642B">
      <w:rPr>
        <w:rFonts w:ascii="Times New Roman" w:eastAsia="Times New Roman" w:hAnsi="Times New Roman" w:cs="Times New Roman"/>
        <w:b/>
        <w:noProof/>
        <w:sz w:val="16"/>
        <w:szCs w:val="16"/>
      </w:rPr>
      <w:t>6</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B2642B">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B2642B" w:rsidRPr="00B2642B">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B2642B">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pPr>
        <w:spacing w:after="0" w:line="240" w:lineRule="auto"/>
      </w:pPr>
      <w:r>
        <w:separator/>
      </w:r>
    </w:p>
  </w:footnote>
  <w:footnote w:type="continuationSeparator" w:id="0">
    <w:p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3196"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8B15356"/>
    <w:multiLevelType w:val="hybridMultilevel"/>
    <w:tmpl w:val="86AC1AB8"/>
    <w:lvl w:ilvl="0" w:tplc="BCF0EC6E">
      <w:numFmt w:val="bullet"/>
      <w:lvlText w:val="-"/>
      <w:lvlJc w:val="left"/>
      <w:pPr>
        <w:ind w:left="2752" w:hanging="360"/>
      </w:pPr>
      <w:rPr>
        <w:rFonts w:ascii="Calibri" w:eastAsia="Times New Roman" w:hAnsi="Calibri" w:cs="Calibri" w:hint="default"/>
      </w:rPr>
    </w:lvl>
    <w:lvl w:ilvl="1" w:tplc="041B0001">
      <w:start w:val="1"/>
      <w:numFmt w:val="bullet"/>
      <w:lvlText w:val=""/>
      <w:lvlJc w:val="left"/>
      <w:pPr>
        <w:ind w:left="2636" w:hanging="360"/>
      </w:pPr>
      <w:rPr>
        <w:rFonts w:ascii="Symbol" w:hAnsi="Symbol" w:hint="default"/>
      </w:rPr>
    </w:lvl>
    <w:lvl w:ilvl="2" w:tplc="041B0005" w:tentative="1">
      <w:start w:val="1"/>
      <w:numFmt w:val="bullet"/>
      <w:lvlText w:val=""/>
      <w:lvlJc w:val="left"/>
      <w:pPr>
        <w:ind w:left="3356" w:hanging="360"/>
      </w:pPr>
      <w:rPr>
        <w:rFonts w:ascii="Wingdings" w:hAnsi="Wingdings" w:hint="default"/>
      </w:rPr>
    </w:lvl>
    <w:lvl w:ilvl="3" w:tplc="041B0001" w:tentative="1">
      <w:start w:val="1"/>
      <w:numFmt w:val="bullet"/>
      <w:lvlText w:val=""/>
      <w:lvlJc w:val="left"/>
      <w:pPr>
        <w:ind w:left="4076" w:hanging="360"/>
      </w:pPr>
      <w:rPr>
        <w:rFonts w:ascii="Symbol" w:hAnsi="Symbol" w:hint="default"/>
      </w:rPr>
    </w:lvl>
    <w:lvl w:ilvl="4" w:tplc="041B0003" w:tentative="1">
      <w:start w:val="1"/>
      <w:numFmt w:val="bullet"/>
      <w:lvlText w:val="o"/>
      <w:lvlJc w:val="left"/>
      <w:pPr>
        <w:ind w:left="4796" w:hanging="360"/>
      </w:pPr>
      <w:rPr>
        <w:rFonts w:ascii="Courier New" w:hAnsi="Courier New" w:cs="Courier New" w:hint="default"/>
      </w:rPr>
    </w:lvl>
    <w:lvl w:ilvl="5" w:tplc="041B0005" w:tentative="1">
      <w:start w:val="1"/>
      <w:numFmt w:val="bullet"/>
      <w:lvlText w:val=""/>
      <w:lvlJc w:val="left"/>
      <w:pPr>
        <w:ind w:left="5516" w:hanging="360"/>
      </w:pPr>
      <w:rPr>
        <w:rFonts w:ascii="Wingdings" w:hAnsi="Wingdings" w:hint="default"/>
      </w:rPr>
    </w:lvl>
    <w:lvl w:ilvl="6" w:tplc="041B0001" w:tentative="1">
      <w:start w:val="1"/>
      <w:numFmt w:val="bullet"/>
      <w:lvlText w:val=""/>
      <w:lvlJc w:val="left"/>
      <w:pPr>
        <w:ind w:left="6236" w:hanging="360"/>
      </w:pPr>
      <w:rPr>
        <w:rFonts w:ascii="Symbol" w:hAnsi="Symbol" w:hint="default"/>
      </w:rPr>
    </w:lvl>
    <w:lvl w:ilvl="7" w:tplc="041B0003" w:tentative="1">
      <w:start w:val="1"/>
      <w:numFmt w:val="bullet"/>
      <w:lvlText w:val="o"/>
      <w:lvlJc w:val="left"/>
      <w:pPr>
        <w:ind w:left="6956" w:hanging="360"/>
      </w:pPr>
      <w:rPr>
        <w:rFonts w:ascii="Courier New" w:hAnsi="Courier New" w:cs="Courier New" w:hint="default"/>
      </w:rPr>
    </w:lvl>
    <w:lvl w:ilvl="8" w:tplc="041B0005" w:tentative="1">
      <w:start w:val="1"/>
      <w:numFmt w:val="bullet"/>
      <w:lvlText w:val=""/>
      <w:lvlJc w:val="left"/>
      <w:pPr>
        <w:ind w:left="7676" w:hanging="360"/>
      </w:pPr>
      <w:rPr>
        <w:rFonts w:ascii="Wingdings" w:hAnsi="Wingdings" w:hint="default"/>
      </w:rPr>
    </w:lvl>
  </w:abstractNum>
  <w:abstractNum w:abstractNumId="30"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1"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2"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4"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6"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9"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30"/>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8"/>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2"/>
  </w:num>
  <w:num w:numId="26">
    <w:abstractNumId w:val="23"/>
  </w:num>
  <w:num w:numId="27">
    <w:abstractNumId w:val="39"/>
  </w:num>
  <w:num w:numId="28">
    <w:abstractNumId w:val="20"/>
  </w:num>
  <w:num w:numId="29">
    <w:abstractNumId w:val="35"/>
  </w:num>
  <w:num w:numId="30">
    <w:abstractNumId w:val="21"/>
  </w:num>
  <w:num w:numId="31">
    <w:abstractNumId w:val="33"/>
  </w:num>
  <w:num w:numId="32">
    <w:abstractNumId w:val="12"/>
  </w:num>
  <w:num w:numId="33">
    <w:abstractNumId w:val="26"/>
  </w:num>
  <w:num w:numId="34">
    <w:abstractNumId w:val="2"/>
  </w:num>
  <w:num w:numId="35">
    <w:abstractNumId w:val="34"/>
  </w:num>
  <w:num w:numId="36">
    <w:abstractNumId w:val="11"/>
  </w:num>
  <w:num w:numId="37">
    <w:abstractNumId w:val="36"/>
  </w:num>
  <w:num w:numId="38">
    <w:abstractNumId w:val="37"/>
  </w:num>
  <w:num w:numId="39">
    <w:abstractNumId w:val="31"/>
  </w:num>
  <w:num w:numId="4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38DC"/>
    <w:rsid w:val="00225E7B"/>
    <w:rsid w:val="002404AD"/>
    <w:rsid w:val="00242E45"/>
    <w:rsid w:val="0024436C"/>
    <w:rsid w:val="00251032"/>
    <w:rsid w:val="002511E4"/>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02C7"/>
    <w:rsid w:val="002D23EF"/>
    <w:rsid w:val="002E147C"/>
    <w:rsid w:val="002E2521"/>
    <w:rsid w:val="002F4419"/>
    <w:rsid w:val="002F7DF5"/>
    <w:rsid w:val="003015B0"/>
    <w:rsid w:val="00303813"/>
    <w:rsid w:val="00305DCF"/>
    <w:rsid w:val="003063E5"/>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13C"/>
    <w:rsid w:val="004026A2"/>
    <w:rsid w:val="0040589E"/>
    <w:rsid w:val="004060D5"/>
    <w:rsid w:val="00407C6E"/>
    <w:rsid w:val="004263E6"/>
    <w:rsid w:val="00426655"/>
    <w:rsid w:val="00447C62"/>
    <w:rsid w:val="004522EE"/>
    <w:rsid w:val="00455723"/>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404D8"/>
    <w:rsid w:val="00541748"/>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1370"/>
    <w:rsid w:val="005B2FD8"/>
    <w:rsid w:val="005B3971"/>
    <w:rsid w:val="005B703E"/>
    <w:rsid w:val="005C33FB"/>
    <w:rsid w:val="005C472F"/>
    <w:rsid w:val="005C76C3"/>
    <w:rsid w:val="005D0698"/>
    <w:rsid w:val="005D6425"/>
    <w:rsid w:val="005D6C11"/>
    <w:rsid w:val="005E341C"/>
    <w:rsid w:val="005F4085"/>
    <w:rsid w:val="005F47EC"/>
    <w:rsid w:val="005F7B91"/>
    <w:rsid w:val="00603353"/>
    <w:rsid w:val="00620F2D"/>
    <w:rsid w:val="00624BBD"/>
    <w:rsid w:val="00624EDA"/>
    <w:rsid w:val="00632D36"/>
    <w:rsid w:val="00633EC3"/>
    <w:rsid w:val="006422C3"/>
    <w:rsid w:val="006450EF"/>
    <w:rsid w:val="006455ED"/>
    <w:rsid w:val="00651E4C"/>
    <w:rsid w:val="0065621B"/>
    <w:rsid w:val="00660678"/>
    <w:rsid w:val="00660C9F"/>
    <w:rsid w:val="006644FB"/>
    <w:rsid w:val="00665583"/>
    <w:rsid w:val="006673B6"/>
    <w:rsid w:val="00667D6F"/>
    <w:rsid w:val="006710C4"/>
    <w:rsid w:val="0067264B"/>
    <w:rsid w:val="006733C1"/>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02B"/>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66FC5"/>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E6B33"/>
    <w:rsid w:val="009F0232"/>
    <w:rsid w:val="009F5B59"/>
    <w:rsid w:val="009F6A19"/>
    <w:rsid w:val="00A01C51"/>
    <w:rsid w:val="00A03E1F"/>
    <w:rsid w:val="00A03FE0"/>
    <w:rsid w:val="00A16493"/>
    <w:rsid w:val="00A168F3"/>
    <w:rsid w:val="00A215E7"/>
    <w:rsid w:val="00A2347C"/>
    <w:rsid w:val="00A26FDB"/>
    <w:rsid w:val="00A2787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2642B"/>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2BAD"/>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2ED4"/>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0843"/>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3A67"/>
    <w:rsid w:val="00DA4B0D"/>
    <w:rsid w:val="00DA665F"/>
    <w:rsid w:val="00DB7459"/>
    <w:rsid w:val="00DC45C4"/>
    <w:rsid w:val="00DD17D9"/>
    <w:rsid w:val="00DD1CC4"/>
    <w:rsid w:val="00DD3BCF"/>
    <w:rsid w:val="00DD59A6"/>
    <w:rsid w:val="00DE7B6F"/>
    <w:rsid w:val="00DF5024"/>
    <w:rsid w:val="00E02AF0"/>
    <w:rsid w:val="00E050CE"/>
    <w:rsid w:val="00E057F2"/>
    <w:rsid w:val="00E12FD5"/>
    <w:rsid w:val="00E13181"/>
    <w:rsid w:val="00E251DE"/>
    <w:rsid w:val="00E30E1C"/>
    <w:rsid w:val="00E31C64"/>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E68"/>
    <w:rsid w:val="00EE0C50"/>
    <w:rsid w:val="00EE1B68"/>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C7C8B"/>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9219-54D3-408A-8823-125B6075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3328</Words>
  <Characters>18971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cp:lastModifiedBy>Katarina Jombikova</cp:lastModifiedBy>
  <cp:revision>4</cp:revision>
  <cp:lastPrinted>2019-03-27T08:50:00Z</cp:lastPrinted>
  <dcterms:created xsi:type="dcterms:W3CDTF">2021-11-17T12:50:00Z</dcterms:created>
  <dcterms:modified xsi:type="dcterms:W3CDTF">2021-11-17T13:44:00Z</dcterms:modified>
</cp:coreProperties>
</file>