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047E" w14:textId="77777777"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14:paraId="524A37EE" w14:textId="77777777"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14:paraId="04507D5B" w14:textId="77777777"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EE5C202" w14:textId="421730ED"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kupujícího:  </w:t>
      </w:r>
      <w:r w:rsidR="00281CCF">
        <w:rPr>
          <w:rFonts w:asciiTheme="minorHAnsi" w:hAnsiTheme="minorHAnsi"/>
          <w:b w:val="0"/>
          <w:bCs w:val="0"/>
          <w:sz w:val="22"/>
          <w:szCs w:val="22"/>
        </w:rPr>
        <w:t>2</w:t>
      </w:r>
      <w:r w:rsidR="000F3966">
        <w:rPr>
          <w:rFonts w:asciiTheme="minorHAnsi" w:hAnsiTheme="minorHAnsi"/>
          <w:b w:val="0"/>
          <w:bCs w:val="0"/>
          <w:sz w:val="22"/>
          <w:szCs w:val="22"/>
        </w:rPr>
        <w:t>1</w:t>
      </w:r>
      <w:r w:rsidRPr="005C6A50">
        <w:rPr>
          <w:rFonts w:asciiTheme="minorHAnsi" w:hAnsiTheme="minorHAnsi"/>
          <w:b w:val="0"/>
          <w:bCs w:val="0"/>
          <w:sz w:val="22"/>
          <w:szCs w:val="22"/>
        </w:rPr>
        <w:t>/xxx/3062</w:t>
      </w:r>
      <w:r w:rsidR="00730AC3">
        <w:rPr>
          <w:rFonts w:asciiTheme="minorHAnsi" w:hAnsiTheme="minorHAnsi"/>
          <w:sz w:val="22"/>
          <w:szCs w:val="22"/>
        </w:rPr>
        <w:pict w14:anchorId="39880F72">
          <v:rect id="_x0000_i1025" style="width:453.6pt;height:1.5pt" o:hralign="center" o:hrstd="t" o:hrnoshade="t" o:hr="t" fillcolor="black [3213]" stroked="f"/>
        </w:pict>
      </w:r>
    </w:p>
    <w:p w14:paraId="6F50982C" w14:textId="77777777"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01EABAD6" w14:textId="77777777" w:rsidR="00872C4D" w:rsidRPr="005C6A50" w:rsidRDefault="00872C4D" w:rsidP="00872C4D">
      <w:pPr>
        <w:spacing w:before="120"/>
        <w:contextualSpacing/>
        <w:rPr>
          <w:rFonts w:ascii="Calibri" w:hAnsi="Calibri"/>
          <w:b/>
          <w:sz w:val="22"/>
          <w:szCs w:val="22"/>
        </w:rPr>
      </w:pPr>
    </w:p>
    <w:p w14:paraId="250E581E" w14:textId="77777777"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14:paraId="32574F7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A906D8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71C6EA6C" w14:textId="77777777" w:rsidR="00872C4D" w:rsidRPr="005C6A50" w:rsidRDefault="00872C4D" w:rsidP="00872C4D">
      <w:pPr>
        <w:spacing w:before="120"/>
        <w:contextualSpacing/>
        <w:rPr>
          <w:rFonts w:ascii="Calibri" w:hAnsi="Calibri"/>
          <w:sz w:val="22"/>
          <w:szCs w:val="22"/>
        </w:rPr>
      </w:pPr>
    </w:p>
    <w:p w14:paraId="771C2046"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D0F2521"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191014AB" w14:textId="77777777"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18F5A802"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233B1DEF" w14:textId="7B3314BD"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000F3966">
        <w:rPr>
          <w:rFonts w:ascii="Calibri" w:hAnsi="Calibri"/>
          <w:i/>
          <w:sz w:val="22"/>
          <w:szCs w:val="22"/>
        </w:rPr>
        <w:t>pověřená vedením EÚ</w:t>
      </w:r>
    </w:p>
    <w:p w14:paraId="2DF81F0F"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22CC55FF"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140BDF6C"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686E629"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20388804" w14:textId="77777777" w:rsidR="00872C4D" w:rsidRPr="005C6A50" w:rsidRDefault="00872C4D" w:rsidP="00872C4D">
      <w:pPr>
        <w:spacing w:before="120"/>
        <w:contextualSpacing/>
        <w:rPr>
          <w:rFonts w:ascii="Calibri" w:hAnsi="Calibri" w:cs="Arial"/>
          <w:iCs/>
          <w:sz w:val="22"/>
          <w:szCs w:val="22"/>
        </w:rPr>
      </w:pPr>
    </w:p>
    <w:p w14:paraId="33C6C21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6B11C95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24671E80"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2309D803"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BB0B7D1"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14:paraId="5588A6C4"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14:paraId="76727EDF" w14:textId="77777777" w:rsidR="00872C4D" w:rsidRPr="005C6A50" w:rsidRDefault="00872C4D" w:rsidP="00872C4D">
      <w:pPr>
        <w:spacing w:before="120" w:line="276" w:lineRule="auto"/>
        <w:contextualSpacing/>
        <w:jc w:val="both"/>
        <w:rPr>
          <w:rFonts w:asciiTheme="minorHAnsi" w:hAnsiTheme="minorHAnsi"/>
          <w:iCs/>
          <w:sz w:val="22"/>
          <w:szCs w:val="22"/>
        </w:rPr>
      </w:pPr>
    </w:p>
    <w:p w14:paraId="217A30C4"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67AD9D80"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0A803096" w14:textId="77777777"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72D4B258" w14:textId="77777777"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14:paraId="64CAE19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14:paraId="563D2F00"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14:paraId="04410857"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14:paraId="4DE9B650"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1A040A8F"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2815CE37"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14:paraId="6794EBA5"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14:paraId="572106B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14:paraId="290B51EE"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14:paraId="3252DAD3"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14:paraId="2FA18F72"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6408C421" w14:textId="77777777" w:rsidR="00872C4D" w:rsidRPr="005C6A50" w:rsidRDefault="00872C4D" w:rsidP="00872C4D">
      <w:pPr>
        <w:spacing w:before="120" w:line="276" w:lineRule="auto"/>
        <w:contextualSpacing/>
        <w:jc w:val="both"/>
        <w:rPr>
          <w:rFonts w:asciiTheme="minorHAnsi" w:hAnsiTheme="minorHAnsi"/>
          <w:iCs/>
          <w:sz w:val="22"/>
          <w:szCs w:val="22"/>
        </w:rPr>
      </w:pPr>
    </w:p>
    <w:p w14:paraId="3F591D46" w14:textId="77777777"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14:paraId="58C4E6DC" w14:textId="77777777"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14:paraId="14D97D5C" w14:textId="77777777"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14:paraId="76AAFA6D" w14:textId="77777777"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185616CB" w14:textId="77777777" w:rsidR="005D42C5" w:rsidRPr="004504EF" w:rsidRDefault="005D42C5" w:rsidP="002725FB">
      <w:pPr>
        <w:pStyle w:val="Nadpis2"/>
        <w:spacing w:before="120" w:after="120" w:line="276" w:lineRule="auto"/>
        <w:rPr>
          <w:rFonts w:asciiTheme="minorHAnsi" w:hAnsiTheme="minorHAnsi"/>
          <w:sz w:val="22"/>
          <w:szCs w:val="22"/>
        </w:rPr>
      </w:pPr>
    </w:p>
    <w:p w14:paraId="39B53281" w14:textId="77777777"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14:paraId="775F40A6"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14:paraId="1C400C94" w14:textId="77777777"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02F4F5F" w14:textId="77777777"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14:paraId="1204E5E7" w14:textId="3FE6A99A" w:rsidR="000318D2" w:rsidRPr="004504EF" w:rsidRDefault="000318D2" w:rsidP="00B77BE2">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B77BE2">
        <w:rPr>
          <w:rFonts w:asciiTheme="minorHAnsi" w:hAnsiTheme="minorHAnsi"/>
          <w:sz w:val="22"/>
          <w:szCs w:val="22"/>
        </w:rPr>
        <w:t xml:space="preserve"> jsou</w:t>
      </w:r>
      <w:r w:rsidR="00872C4D">
        <w:rPr>
          <w:rFonts w:asciiTheme="minorHAnsi" w:hAnsiTheme="minorHAnsi"/>
          <w:sz w:val="22"/>
          <w:szCs w:val="22"/>
        </w:rPr>
        <w:t xml:space="preserve"> </w:t>
      </w:r>
      <w:r w:rsidR="00730AC3" w:rsidRPr="00730AC3">
        <w:rPr>
          <w:rFonts w:asciiTheme="minorHAnsi" w:hAnsiTheme="minorHAnsi"/>
          <w:sz w:val="22"/>
          <w:szCs w:val="22"/>
        </w:rPr>
        <w:t>Sady výpalků 4MT 4058 - návarky</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98556A">
        <w:rPr>
          <w:rFonts w:asciiTheme="minorHAnsi" w:hAnsiTheme="minorHAnsi"/>
          <w:sz w:val="22"/>
          <w:szCs w:val="22"/>
        </w:rPr>
        <w:t xml:space="preserve">pravidelné údržby a opravy </w:t>
      </w:r>
      <w:r w:rsidR="00FF0FDF">
        <w:rPr>
          <w:rFonts w:asciiTheme="minorHAnsi" w:hAnsiTheme="minorHAnsi"/>
          <w:sz w:val="22"/>
          <w:szCs w:val="22"/>
        </w:rPr>
        <w:t>tramvají</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 xml:space="preserve">Technická specifikace </w:t>
      </w:r>
      <w:r w:rsidR="00D104E3" w:rsidRPr="004504EF">
        <w:rPr>
          <w:rFonts w:asciiTheme="minorHAnsi" w:hAnsiTheme="minorHAnsi"/>
          <w:sz w:val="22"/>
          <w:szCs w:val="22"/>
        </w:rPr>
        <w:t>, jež tvoří nedílnou součást</w:t>
      </w:r>
      <w:r w:rsidRPr="004504EF">
        <w:rPr>
          <w:rFonts w:asciiTheme="minorHAnsi" w:hAnsiTheme="minorHAnsi"/>
          <w:sz w:val="22"/>
          <w:szCs w:val="22"/>
        </w:rPr>
        <w:t xml:space="preserve"> této smlouvy. </w:t>
      </w:r>
    </w:p>
    <w:p w14:paraId="60F48218" w14:textId="77777777"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14:paraId="1F2FAEE2" w14:textId="77777777" w:rsidR="009C050C" w:rsidRPr="004504EF" w:rsidRDefault="009C050C" w:rsidP="004702AF">
      <w:pPr>
        <w:spacing w:line="276" w:lineRule="auto"/>
        <w:jc w:val="both"/>
        <w:rPr>
          <w:rFonts w:asciiTheme="minorHAnsi" w:hAnsiTheme="minorHAnsi"/>
          <w:b/>
          <w:sz w:val="22"/>
          <w:szCs w:val="22"/>
        </w:rPr>
      </w:pPr>
    </w:p>
    <w:p w14:paraId="0354D79E" w14:textId="77777777"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14:paraId="68E06EC2"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14:paraId="050608AF" w14:textId="77777777"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r w:rsidR="00FF0FDF">
        <w:rPr>
          <w:rFonts w:asciiTheme="minorHAnsi" w:hAnsiTheme="minorHAnsi"/>
          <w:sz w:val="22"/>
          <w:szCs w:val="22"/>
        </w:rPr>
        <w:t>xxxx</w:t>
      </w:r>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 xml:space="preserve">……………….. </w:t>
      </w:r>
      <w:r w:rsidR="00872C4D" w:rsidRPr="00872C4D">
        <w:rPr>
          <w:rFonts w:asciiTheme="minorHAnsi" w:hAnsiTheme="minorHAnsi"/>
          <w:sz w:val="22"/>
          <w:szCs w:val="22"/>
        </w:rPr>
        <w:t>korun českých</w:t>
      </w:r>
      <w:r w:rsidR="00F36F89">
        <w:rPr>
          <w:rFonts w:asciiTheme="minorHAnsi" w:hAnsiTheme="minorHAnsi"/>
          <w:sz w:val="22"/>
          <w:szCs w:val="22"/>
        </w:rPr>
        <w:t>).</w:t>
      </w:r>
    </w:p>
    <w:p w14:paraId="5387E3E3" w14:textId="77777777"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14:paraId="1F3E4BCA" w14:textId="77777777"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14:paraId="33EE536F" w14:textId="77777777"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14:paraId="59039500" w14:textId="77777777" w:rsidR="0043484F" w:rsidRPr="004504EF" w:rsidRDefault="0043484F" w:rsidP="0043484F">
      <w:pPr>
        <w:spacing w:line="276" w:lineRule="auto"/>
        <w:ind w:left="426"/>
        <w:jc w:val="both"/>
        <w:rPr>
          <w:rFonts w:asciiTheme="minorHAnsi" w:hAnsiTheme="minorHAnsi"/>
          <w:sz w:val="22"/>
          <w:szCs w:val="22"/>
        </w:rPr>
      </w:pPr>
    </w:p>
    <w:p w14:paraId="79780C5E" w14:textId="77777777"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14:paraId="0D7F7D85" w14:textId="77777777"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14:paraId="6EFF0518" w14:textId="77777777" w:rsidR="001D44D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14:paraId="4873693F" w14:textId="77777777" w:rsidR="00F84E1C" w:rsidRDefault="00F84E1C" w:rsidP="00F84E1C">
      <w:pPr>
        <w:spacing w:line="276" w:lineRule="auto"/>
        <w:jc w:val="both"/>
        <w:rPr>
          <w:rFonts w:asciiTheme="minorHAnsi" w:hAnsiTheme="minorHAnsi"/>
          <w:sz w:val="22"/>
          <w:szCs w:val="22"/>
        </w:rPr>
      </w:pPr>
    </w:p>
    <w:p w14:paraId="0E9975B9" w14:textId="77777777" w:rsidR="00F84E1C" w:rsidRDefault="00F84E1C" w:rsidP="00F84E1C">
      <w:pPr>
        <w:spacing w:line="276" w:lineRule="auto"/>
        <w:jc w:val="both"/>
        <w:rPr>
          <w:rFonts w:asciiTheme="minorHAnsi" w:hAnsiTheme="minorHAnsi"/>
          <w:sz w:val="22"/>
          <w:szCs w:val="22"/>
        </w:rPr>
      </w:pPr>
    </w:p>
    <w:p w14:paraId="3045F9E6" w14:textId="77777777" w:rsidR="001D44DF" w:rsidRDefault="001D44DF" w:rsidP="001D44DF">
      <w:pPr>
        <w:spacing w:line="276" w:lineRule="auto"/>
        <w:jc w:val="both"/>
        <w:rPr>
          <w:rFonts w:asciiTheme="minorHAnsi" w:hAnsiTheme="minorHAnsi"/>
          <w:sz w:val="22"/>
          <w:szCs w:val="22"/>
        </w:rPr>
      </w:pPr>
    </w:p>
    <w:p w14:paraId="0790AF2B" w14:textId="77777777" w:rsidR="001D44DF" w:rsidRDefault="001D44DF" w:rsidP="001D44DF">
      <w:pPr>
        <w:spacing w:line="276" w:lineRule="auto"/>
        <w:jc w:val="both"/>
        <w:rPr>
          <w:rFonts w:asciiTheme="minorHAnsi" w:hAnsiTheme="minorHAnsi"/>
          <w:sz w:val="22"/>
          <w:szCs w:val="22"/>
        </w:rPr>
      </w:pPr>
    </w:p>
    <w:p w14:paraId="549CCA74" w14:textId="77777777" w:rsidR="00C01B35" w:rsidRPr="004504EF" w:rsidRDefault="000318D2" w:rsidP="001D44DF">
      <w:pPr>
        <w:spacing w:line="276" w:lineRule="auto"/>
        <w:jc w:val="both"/>
        <w:rPr>
          <w:rFonts w:asciiTheme="minorHAnsi" w:hAnsiTheme="minorHAnsi"/>
          <w:sz w:val="22"/>
          <w:szCs w:val="22"/>
        </w:rPr>
      </w:pPr>
      <w:r w:rsidRPr="004504EF">
        <w:rPr>
          <w:rFonts w:asciiTheme="minorHAnsi" w:hAnsiTheme="minorHAnsi"/>
          <w:sz w:val="22"/>
          <w:szCs w:val="22"/>
        </w:rPr>
        <w:t xml:space="preserve"> </w:t>
      </w:r>
    </w:p>
    <w:p w14:paraId="1E0FA912" w14:textId="51A7DFE5"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lastRenderedPageBreak/>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0F3966">
        <w:rPr>
          <w:rFonts w:asciiTheme="minorHAnsi" w:hAnsiTheme="minorHAnsi"/>
          <w:sz w:val="22"/>
          <w:szCs w:val="22"/>
        </w:rPr>
        <w:t>4</w:t>
      </w:r>
      <w:r w:rsidR="00872C4D">
        <w:rPr>
          <w:rFonts w:asciiTheme="minorHAnsi" w:hAnsiTheme="minorHAnsi"/>
          <w:sz w:val="22"/>
          <w:szCs w:val="22"/>
        </w:rPr>
        <w:t xml:space="preserve"> týdnů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14:paraId="59D5E4B7" w14:textId="5FD6D54A" w:rsidR="00872C4D" w:rsidRPr="004B6812" w:rsidRDefault="000318D2" w:rsidP="00872C4D">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 xml:space="preserve">převzetím kupujícím na </w:t>
      </w:r>
      <w:r w:rsidR="00872C4D" w:rsidRPr="004B6812">
        <w:rPr>
          <w:rFonts w:asciiTheme="minorHAnsi" w:hAnsiTheme="minorHAnsi"/>
          <w:sz w:val="22"/>
          <w:szCs w:val="22"/>
          <w:u w:val="single"/>
        </w:rPr>
        <w:t xml:space="preserve">sklad </w:t>
      </w:r>
      <w:r w:rsidR="00872C4D">
        <w:rPr>
          <w:rFonts w:asciiTheme="minorHAnsi" w:hAnsiTheme="minorHAnsi"/>
          <w:sz w:val="22"/>
          <w:szCs w:val="22"/>
          <w:u w:val="single"/>
        </w:rPr>
        <w:t>3</w:t>
      </w:r>
      <w:r w:rsidR="00872C4D" w:rsidRPr="004B6812">
        <w:rPr>
          <w:rFonts w:asciiTheme="minorHAnsi" w:hAnsiTheme="minorHAnsi"/>
          <w:sz w:val="22"/>
          <w:szCs w:val="22"/>
          <w:u w:val="single"/>
        </w:rPr>
        <w:t>00 – Hudcova 74, Brno- Medlánky, PSČ: 62</w:t>
      </w:r>
      <w:r w:rsidR="000F3966">
        <w:rPr>
          <w:rFonts w:asciiTheme="minorHAnsi" w:hAnsiTheme="minorHAnsi"/>
          <w:sz w:val="22"/>
          <w:szCs w:val="22"/>
          <w:u w:val="single"/>
        </w:rPr>
        <w:t>1</w:t>
      </w:r>
      <w:r w:rsidR="00872C4D" w:rsidRPr="004B6812">
        <w:rPr>
          <w:rFonts w:asciiTheme="minorHAnsi" w:hAnsiTheme="minorHAnsi"/>
          <w:sz w:val="22"/>
          <w:szCs w:val="22"/>
          <w:u w:val="single"/>
        </w:rPr>
        <w:t xml:space="preserve"> 00</w:t>
      </w:r>
      <w:r w:rsidR="00872C4D">
        <w:rPr>
          <w:rFonts w:asciiTheme="minorHAnsi" w:hAnsiTheme="minorHAnsi"/>
          <w:sz w:val="22"/>
          <w:szCs w:val="22"/>
          <w:u w:val="single"/>
        </w:rPr>
        <w:t>.</w:t>
      </w:r>
    </w:p>
    <w:p w14:paraId="7DB41DC3" w14:textId="77777777"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14:paraId="01E6C784" w14:textId="77777777"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14:paraId="0D80C83B" w14:textId="77777777"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14:paraId="208E3889" w14:textId="77777777"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14:paraId="0B1B93A0" w14:textId="77777777"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14:paraId="3BFB08EA" w14:textId="77777777"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14:paraId="2891BDCB" w14:textId="77777777" w:rsidR="00B37C72" w:rsidRPr="004504EF" w:rsidRDefault="00B37C72" w:rsidP="0043484F">
      <w:pPr>
        <w:pStyle w:val="Zkladntextodsazen"/>
        <w:spacing w:after="0" w:line="276" w:lineRule="auto"/>
        <w:ind w:left="360"/>
        <w:jc w:val="both"/>
        <w:rPr>
          <w:rFonts w:asciiTheme="minorHAnsi" w:hAnsiTheme="minorHAnsi"/>
          <w:sz w:val="22"/>
          <w:szCs w:val="22"/>
        </w:rPr>
      </w:pPr>
    </w:p>
    <w:p w14:paraId="7A2AE4D7" w14:textId="77777777"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14:paraId="5A9A12FA" w14:textId="77777777"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14:paraId="63D6D8DC" w14:textId="77777777" w:rsidR="00E8198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zaplatí kupní cenu na základě faktury (daňového dokladu), kterou prodávající vystaví</w:t>
      </w:r>
      <w:r w:rsidR="00FE06B9" w:rsidRPr="004504EF">
        <w:rPr>
          <w:rFonts w:asciiTheme="minorHAnsi" w:hAnsiTheme="minorHAnsi"/>
          <w:sz w:val="22"/>
          <w:szCs w:val="22"/>
        </w:rPr>
        <w:t xml:space="preserve"> </w:t>
      </w:r>
      <w:r w:rsidR="00702BC8" w:rsidRPr="004504EF">
        <w:rPr>
          <w:rFonts w:asciiTheme="minorHAnsi" w:hAnsiTheme="minorHAnsi"/>
          <w:sz w:val="22"/>
          <w:szCs w:val="22"/>
        </w:rPr>
        <w:t xml:space="preserve">a zašle kupujícímu </w:t>
      </w:r>
      <w:r w:rsidR="00FE06B9" w:rsidRPr="004504EF">
        <w:rPr>
          <w:rFonts w:asciiTheme="minorHAnsi" w:hAnsiTheme="minorHAnsi"/>
          <w:sz w:val="22"/>
          <w:szCs w:val="22"/>
        </w:rPr>
        <w:t>nejpozději</w:t>
      </w:r>
      <w:r w:rsidRPr="004504EF">
        <w:rPr>
          <w:rFonts w:asciiTheme="minorHAnsi" w:hAnsiTheme="minorHAnsi"/>
          <w:sz w:val="22"/>
          <w:szCs w:val="22"/>
        </w:rPr>
        <w:t xml:space="preserve"> do</w:t>
      </w:r>
      <w:r w:rsidR="006A752E" w:rsidRPr="004504EF">
        <w:rPr>
          <w:rFonts w:asciiTheme="minorHAnsi" w:hAnsiTheme="minorHAnsi"/>
          <w:sz w:val="22"/>
          <w:szCs w:val="22"/>
        </w:rPr>
        <w:t xml:space="preserve"> 7 </w:t>
      </w:r>
      <w:r w:rsidRPr="004504EF">
        <w:rPr>
          <w:rFonts w:asciiTheme="minorHAnsi" w:hAnsiTheme="minorHAnsi"/>
          <w:sz w:val="22"/>
          <w:szCs w:val="22"/>
        </w:rPr>
        <w:t xml:space="preserve">dnů po </w:t>
      </w:r>
      <w:r w:rsidR="007F51B8" w:rsidRPr="004504EF">
        <w:rPr>
          <w:rFonts w:asciiTheme="minorHAnsi" w:hAnsiTheme="minorHAnsi"/>
          <w:sz w:val="22"/>
          <w:szCs w:val="22"/>
        </w:rPr>
        <w:t xml:space="preserve">odevzdání </w:t>
      </w:r>
      <w:r w:rsidRPr="004504EF">
        <w:rPr>
          <w:rFonts w:asciiTheme="minorHAnsi" w:hAnsiTheme="minorHAnsi"/>
          <w:sz w:val="22"/>
          <w:szCs w:val="22"/>
        </w:rPr>
        <w:t xml:space="preserve">zboží. </w:t>
      </w:r>
    </w:p>
    <w:p w14:paraId="444A5A2C" w14:textId="77777777" w:rsidR="00C5414A" w:rsidRPr="004504EF" w:rsidRDefault="00C5414A"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Kupující není povinen zaplatit prodávajícímu kupní cenu </w:t>
      </w:r>
      <w:r w:rsidR="003756E8" w:rsidRPr="004504EF">
        <w:rPr>
          <w:rFonts w:asciiTheme="minorHAnsi" w:hAnsiTheme="minorHAnsi"/>
          <w:sz w:val="22"/>
          <w:szCs w:val="22"/>
        </w:rPr>
        <w:t xml:space="preserve">či její poměrnou část </w:t>
      </w:r>
      <w:r w:rsidR="00286B3C" w:rsidRPr="004504EF">
        <w:rPr>
          <w:rFonts w:asciiTheme="minorHAnsi" w:hAnsiTheme="minorHAnsi"/>
          <w:sz w:val="22"/>
          <w:szCs w:val="22"/>
        </w:rPr>
        <w:t xml:space="preserve">v době splatnosti </w:t>
      </w:r>
      <w:r w:rsidRPr="004504EF">
        <w:rPr>
          <w:rFonts w:asciiTheme="minorHAnsi" w:hAnsiTheme="minorHAnsi"/>
          <w:sz w:val="22"/>
          <w:szCs w:val="22"/>
        </w:rPr>
        <w:t>v případě, že prodávající odevzdá vadné zboží nebo jiným způsobem nedodrží dodací podmínky stanovené touto smlouvou.</w:t>
      </w:r>
    </w:p>
    <w:p w14:paraId="73721330" w14:textId="77777777" w:rsidR="004D04EF" w:rsidRPr="004504EF" w:rsidRDefault="000318D2" w:rsidP="0043484F">
      <w:pPr>
        <w:numPr>
          <w:ilvl w:val="0"/>
          <w:numId w:val="19"/>
        </w:numPr>
        <w:spacing w:line="276" w:lineRule="auto"/>
        <w:ind w:left="426" w:hanging="426"/>
        <w:jc w:val="both"/>
        <w:rPr>
          <w:rFonts w:asciiTheme="minorHAnsi" w:hAnsiTheme="minorHAnsi"/>
          <w:iCs/>
          <w:sz w:val="22"/>
          <w:szCs w:val="22"/>
        </w:rPr>
      </w:pPr>
      <w:r w:rsidRPr="004504EF">
        <w:rPr>
          <w:rFonts w:asciiTheme="minorHAnsi" w:hAnsiTheme="minorHAnsi"/>
          <w:sz w:val="22"/>
          <w:szCs w:val="22"/>
        </w:rPr>
        <w:t xml:space="preserve">Kupující je povinen za fakturu zaplatit bezhotovostním převodem na účet prodávajícího, který je uvedený </w:t>
      </w:r>
      <w:r w:rsidR="001359C0" w:rsidRPr="004504EF">
        <w:rPr>
          <w:rFonts w:asciiTheme="minorHAnsi" w:hAnsiTheme="minorHAnsi"/>
          <w:sz w:val="22"/>
          <w:szCs w:val="22"/>
        </w:rPr>
        <w:t>v daňovém dokladu</w:t>
      </w:r>
      <w:r w:rsidRPr="004504EF">
        <w:rPr>
          <w:rFonts w:asciiTheme="minorHAnsi" w:hAnsiTheme="minorHAnsi"/>
          <w:sz w:val="22"/>
          <w:szCs w:val="22"/>
        </w:rPr>
        <w:t>, do</w:t>
      </w:r>
      <w:r w:rsidRPr="004504EF">
        <w:rPr>
          <w:rFonts w:asciiTheme="minorHAnsi" w:hAnsiTheme="minorHAnsi"/>
          <w:color w:val="0000FF"/>
          <w:sz w:val="22"/>
          <w:szCs w:val="22"/>
        </w:rPr>
        <w:t xml:space="preserve"> </w:t>
      </w:r>
      <w:r w:rsidR="00E05213" w:rsidRPr="004504EF">
        <w:rPr>
          <w:rFonts w:asciiTheme="minorHAnsi" w:hAnsiTheme="minorHAnsi"/>
          <w:sz w:val="22"/>
          <w:szCs w:val="22"/>
        </w:rPr>
        <w:t>30</w:t>
      </w:r>
      <w:r w:rsidRPr="004504EF">
        <w:rPr>
          <w:rFonts w:asciiTheme="minorHAnsi" w:hAnsiTheme="minorHAnsi"/>
          <w:sz w:val="22"/>
          <w:szCs w:val="22"/>
        </w:rPr>
        <w:t xml:space="preserve"> dnů od jejího řádného doručení.</w:t>
      </w:r>
      <w:r w:rsidR="004D04EF" w:rsidRPr="004504EF">
        <w:rPr>
          <w:rFonts w:asciiTheme="minorHAnsi" w:hAnsiTheme="minorHAnsi"/>
          <w:iCs/>
          <w:sz w:val="22"/>
          <w:szCs w:val="22"/>
        </w:rPr>
        <w:t xml:space="preserve"> V pochybnostech platí, že faktura byla doručena třetí den po odeslání. Povinnost kupujícího uhradit prodávajícímu kupní cenu se považuje za splněnou dnem odepsání platby z účtu kupujícího.</w:t>
      </w:r>
    </w:p>
    <w:p w14:paraId="7A570408" w14:textId="77777777" w:rsidR="000318D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 Adresa pro doručení faktury je sídlo kupujícího.</w:t>
      </w:r>
    </w:p>
    <w:p w14:paraId="7742A0D0" w14:textId="77777777" w:rsidR="000318D2" w:rsidRPr="004504EF" w:rsidRDefault="007638E0"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Faktura bude obsahovat</w:t>
      </w:r>
      <w:r w:rsidR="000318D2" w:rsidRPr="004504EF">
        <w:rPr>
          <w:rFonts w:asciiTheme="minorHAnsi" w:hAnsiTheme="minorHAnsi"/>
          <w:sz w:val="22"/>
          <w:szCs w:val="22"/>
        </w:rPr>
        <w:t>:</w:t>
      </w:r>
    </w:p>
    <w:p w14:paraId="522039C8"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faktury a její číslo</w:t>
      </w:r>
      <w:r w:rsidR="00854B69" w:rsidRPr="004504EF">
        <w:rPr>
          <w:rFonts w:asciiTheme="minorHAnsi" w:hAnsiTheme="minorHAnsi"/>
          <w:sz w:val="22"/>
          <w:szCs w:val="22"/>
        </w:rPr>
        <w:t>;</w:t>
      </w:r>
    </w:p>
    <w:p w14:paraId="39558EFD" w14:textId="77777777" w:rsidR="002725FB"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číslo smlouvy, číslo objednávky</w:t>
      </w:r>
      <w:r w:rsidR="00854B69" w:rsidRPr="004504EF">
        <w:rPr>
          <w:rFonts w:asciiTheme="minorHAnsi" w:hAnsiTheme="minorHAnsi"/>
          <w:sz w:val="22"/>
          <w:szCs w:val="22"/>
        </w:rPr>
        <w:t>;</w:t>
      </w:r>
    </w:p>
    <w:p w14:paraId="225B57E1" w14:textId="77777777" w:rsidR="009C385E" w:rsidRPr="004504EF" w:rsidRDefault="009C385E"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náležitosti dokladu v souladu se zákonem č.</w:t>
      </w:r>
      <w:r w:rsidR="00B63F51" w:rsidRPr="004504EF">
        <w:rPr>
          <w:rFonts w:asciiTheme="minorHAnsi" w:hAnsiTheme="minorHAnsi"/>
          <w:sz w:val="22"/>
          <w:szCs w:val="22"/>
        </w:rPr>
        <w:t xml:space="preserve"> </w:t>
      </w:r>
      <w:r w:rsidRPr="004504EF">
        <w:rPr>
          <w:rFonts w:asciiTheme="minorHAnsi" w:hAnsiTheme="minorHAnsi"/>
          <w:sz w:val="22"/>
          <w:szCs w:val="22"/>
        </w:rPr>
        <w:t>235/2004 Sb., o dani z přidané hodnoty</w:t>
      </w:r>
      <w:r w:rsidR="00854B69" w:rsidRPr="004504EF">
        <w:rPr>
          <w:rFonts w:asciiTheme="minorHAnsi" w:hAnsiTheme="minorHAnsi"/>
          <w:sz w:val="22"/>
          <w:szCs w:val="22"/>
        </w:rPr>
        <w:t>;</w:t>
      </w:r>
    </w:p>
    <w:p w14:paraId="25470FA8"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bankovního spojení prodávajícího</w:t>
      </w:r>
      <w:r w:rsidR="00854B69" w:rsidRPr="004504EF">
        <w:rPr>
          <w:rFonts w:asciiTheme="minorHAnsi" w:hAnsiTheme="minorHAnsi"/>
          <w:sz w:val="22"/>
          <w:szCs w:val="22"/>
        </w:rPr>
        <w:t>;</w:t>
      </w:r>
    </w:p>
    <w:p w14:paraId="32306D5C"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údaj o splatnosti faktury</w:t>
      </w:r>
      <w:r w:rsidR="00854B69" w:rsidRPr="004504EF">
        <w:rPr>
          <w:rFonts w:asciiTheme="minorHAnsi" w:hAnsiTheme="minorHAnsi"/>
          <w:sz w:val="22"/>
          <w:szCs w:val="22"/>
        </w:rPr>
        <w:t>.</w:t>
      </w:r>
    </w:p>
    <w:p w14:paraId="06E02749" w14:textId="77777777" w:rsidR="004753F5" w:rsidRDefault="004D04EF" w:rsidP="004753F5">
      <w:pPr>
        <w:pStyle w:val="Odstavecseseznamem"/>
        <w:numPr>
          <w:ilvl w:val="0"/>
          <w:numId w:val="19"/>
        </w:numPr>
        <w:spacing w:line="276" w:lineRule="auto"/>
        <w:jc w:val="both"/>
        <w:rPr>
          <w:rFonts w:asciiTheme="minorHAnsi" w:hAnsiTheme="minorHAnsi"/>
          <w:sz w:val="22"/>
          <w:szCs w:val="22"/>
        </w:rPr>
      </w:pPr>
      <w:r w:rsidRPr="001D44DF">
        <w:rPr>
          <w:rFonts w:asciiTheme="minorHAnsi" w:hAnsi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D44DF">
        <w:rPr>
          <w:rFonts w:asciiTheme="minorHAnsi" w:hAnsiTheme="minorHAnsi"/>
          <w:sz w:val="22"/>
          <w:szCs w:val="22"/>
        </w:rPr>
        <w:t>V takovém případě nová lhůta splatnosti začne běžet doručením opravené faktury zpět kupujícímu.</w:t>
      </w:r>
    </w:p>
    <w:p w14:paraId="604FCC39" w14:textId="77777777" w:rsidR="00533E6A" w:rsidRDefault="00533E6A" w:rsidP="00533E6A">
      <w:pPr>
        <w:spacing w:line="276" w:lineRule="auto"/>
        <w:jc w:val="both"/>
        <w:rPr>
          <w:rFonts w:asciiTheme="minorHAnsi" w:hAnsiTheme="minorHAnsi"/>
          <w:sz w:val="22"/>
          <w:szCs w:val="22"/>
        </w:rPr>
      </w:pPr>
    </w:p>
    <w:p w14:paraId="705A8317" w14:textId="77777777" w:rsidR="00533E6A" w:rsidRDefault="00533E6A" w:rsidP="00533E6A">
      <w:pPr>
        <w:spacing w:line="276" w:lineRule="auto"/>
        <w:jc w:val="both"/>
        <w:rPr>
          <w:rFonts w:asciiTheme="minorHAnsi" w:hAnsiTheme="minorHAnsi"/>
          <w:sz w:val="22"/>
          <w:szCs w:val="22"/>
        </w:rPr>
      </w:pPr>
    </w:p>
    <w:p w14:paraId="5B640822" w14:textId="77777777" w:rsidR="00533E6A" w:rsidRDefault="00533E6A" w:rsidP="00533E6A">
      <w:pPr>
        <w:spacing w:line="276" w:lineRule="auto"/>
        <w:jc w:val="both"/>
        <w:rPr>
          <w:rFonts w:asciiTheme="minorHAnsi" w:hAnsiTheme="minorHAnsi"/>
          <w:sz w:val="22"/>
          <w:szCs w:val="22"/>
        </w:rPr>
      </w:pPr>
    </w:p>
    <w:p w14:paraId="2798E714" w14:textId="77777777" w:rsidR="00533E6A" w:rsidRDefault="00533E6A" w:rsidP="00533E6A">
      <w:pPr>
        <w:spacing w:line="276" w:lineRule="auto"/>
        <w:jc w:val="both"/>
        <w:rPr>
          <w:rFonts w:asciiTheme="minorHAnsi" w:hAnsiTheme="minorHAnsi"/>
          <w:sz w:val="22"/>
          <w:szCs w:val="22"/>
        </w:rPr>
      </w:pPr>
    </w:p>
    <w:p w14:paraId="2FE5C53B" w14:textId="77777777" w:rsidR="00533E6A" w:rsidRPr="00533E6A" w:rsidRDefault="00533E6A" w:rsidP="00533E6A">
      <w:pPr>
        <w:spacing w:line="276" w:lineRule="auto"/>
        <w:jc w:val="both"/>
        <w:rPr>
          <w:rFonts w:asciiTheme="minorHAnsi" w:hAnsiTheme="minorHAnsi"/>
          <w:sz w:val="22"/>
          <w:szCs w:val="22"/>
        </w:rPr>
      </w:pPr>
    </w:p>
    <w:p w14:paraId="1CCC2F8B" w14:textId="77777777" w:rsidR="004753F5" w:rsidRPr="004753F5" w:rsidRDefault="002C4001"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lastRenderedPageBreak/>
        <w:t>Prodávající se zavazuje, že pokud nastanou na jeho straně skutečnosti uvedené v §</w:t>
      </w:r>
      <w:r w:rsidR="00854B69" w:rsidRPr="004753F5">
        <w:rPr>
          <w:rFonts w:asciiTheme="minorHAnsi" w:hAnsiTheme="minorHAnsi"/>
          <w:bCs/>
          <w:sz w:val="22"/>
          <w:szCs w:val="22"/>
        </w:rPr>
        <w:t xml:space="preserve"> </w:t>
      </w:r>
      <w:r w:rsidRPr="004753F5">
        <w:rPr>
          <w:rFonts w:asciiTheme="minorHAnsi" w:hAnsiTheme="minorHAnsi"/>
          <w:bCs/>
          <w:sz w:val="22"/>
          <w:szCs w:val="22"/>
        </w:rPr>
        <w:t>109 zákona č.</w:t>
      </w:r>
      <w:r w:rsidR="00854B69" w:rsidRPr="004753F5">
        <w:rPr>
          <w:rFonts w:asciiTheme="minorHAnsi" w:hAnsiTheme="minorHAnsi"/>
          <w:bCs/>
          <w:sz w:val="22"/>
          <w:szCs w:val="22"/>
        </w:rPr>
        <w:t xml:space="preserve"> </w:t>
      </w:r>
      <w:r w:rsidRPr="004753F5">
        <w:rPr>
          <w:rFonts w:asciiTheme="minorHAnsi" w:hAnsiTheme="minorHAnsi"/>
          <w:bCs/>
          <w:sz w:val="22"/>
          <w:szCs w:val="22"/>
        </w:rPr>
        <w:t>235/2004 Sb.,</w:t>
      </w:r>
      <w:r w:rsidR="007F51B8" w:rsidRPr="004753F5">
        <w:rPr>
          <w:rFonts w:asciiTheme="minorHAnsi" w:hAnsiTheme="minorHAnsi"/>
          <w:bCs/>
          <w:sz w:val="22"/>
          <w:szCs w:val="22"/>
        </w:rPr>
        <w:t xml:space="preserve"> o dani z přidané hodnoty</w:t>
      </w:r>
      <w:r w:rsidRPr="004753F5">
        <w:rPr>
          <w:rFonts w:asciiTheme="minorHAnsi" w:hAnsiTheme="minorHAnsi"/>
          <w:bCs/>
          <w:sz w:val="22"/>
          <w:szCs w:val="22"/>
        </w:rPr>
        <w:t xml:space="preserve"> oznámí neprodleně tuto skutečnost kupujícímu. Kupující je oprávněn v návaznosti na toto oznáme</w:t>
      </w:r>
      <w:r w:rsidR="00854B69" w:rsidRPr="004753F5">
        <w:rPr>
          <w:rFonts w:asciiTheme="minorHAnsi" w:hAnsiTheme="minorHAnsi"/>
          <w:bCs/>
          <w:sz w:val="22"/>
          <w:szCs w:val="22"/>
        </w:rPr>
        <w:t>ní postupovat v souladu s § 109</w:t>
      </w:r>
      <w:r w:rsidRPr="004753F5">
        <w:rPr>
          <w:rFonts w:asciiTheme="minorHAnsi" w:hAnsiTheme="minorHAnsi"/>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4753F5">
        <w:rPr>
          <w:rFonts w:asciiTheme="minorHAnsi" w:hAnsiTheme="minorHAnsi"/>
          <w:bCs/>
          <w:sz w:val="22"/>
          <w:szCs w:val="22"/>
        </w:rPr>
        <w:t xml:space="preserve"> </w:t>
      </w:r>
      <w:r w:rsidRPr="004753F5">
        <w:rPr>
          <w:rFonts w:asciiTheme="minorHAnsi" w:hAnsiTheme="minorHAnsi"/>
          <w:bCs/>
          <w:sz w:val="22"/>
          <w:szCs w:val="22"/>
        </w:rPr>
        <w:t>109a) následně oznámí kupující prodávajícímu.</w:t>
      </w:r>
      <w:r w:rsidR="009C3396" w:rsidRPr="004753F5">
        <w:rPr>
          <w:rFonts w:asciiTheme="minorHAnsi" w:hAnsi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14:paraId="6048A96E" w14:textId="77777777" w:rsidR="0043484F" w:rsidRPr="004753F5" w:rsidRDefault="003472F2"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Prodávající</w:t>
      </w:r>
      <w:r w:rsidR="0035615B" w:rsidRPr="004753F5">
        <w:rPr>
          <w:rFonts w:asciiTheme="minorHAnsi" w:hAnsiTheme="minorHAnsi"/>
          <w:iCs/>
          <w:sz w:val="22"/>
          <w:szCs w:val="22"/>
        </w:rPr>
        <w:t xml:space="preserve"> prohlašuje, že číslo jím uvedeného bankovního spojení, na které se bude provádět bezhotovostní úhrada za předmět plnění, je evidován</w:t>
      </w:r>
      <w:r w:rsidRPr="004753F5">
        <w:rPr>
          <w:rFonts w:asciiTheme="minorHAnsi" w:hAnsiTheme="minorHAnsi"/>
          <w:iCs/>
          <w:sz w:val="22"/>
          <w:szCs w:val="22"/>
        </w:rPr>
        <w:t>o</w:t>
      </w:r>
      <w:r w:rsidR="0035615B" w:rsidRPr="004753F5">
        <w:rPr>
          <w:rFonts w:asciiTheme="minorHAnsi" w:hAnsiTheme="minorHAnsi"/>
          <w:iCs/>
          <w:sz w:val="22"/>
          <w:szCs w:val="22"/>
        </w:rPr>
        <w:t xml:space="preserve"> v souladu s §</w:t>
      </w:r>
      <w:r w:rsidR="00854B69" w:rsidRPr="004753F5">
        <w:rPr>
          <w:rFonts w:asciiTheme="minorHAnsi" w:hAnsiTheme="minorHAnsi"/>
          <w:iCs/>
          <w:sz w:val="22"/>
          <w:szCs w:val="22"/>
        </w:rPr>
        <w:t xml:space="preserve"> </w:t>
      </w:r>
      <w:r w:rsidR="0035615B" w:rsidRPr="004753F5">
        <w:rPr>
          <w:rFonts w:asciiTheme="minorHAnsi" w:hAnsiTheme="minorHAnsi"/>
          <w:iCs/>
          <w:sz w:val="22"/>
          <w:szCs w:val="22"/>
        </w:rPr>
        <w:t xml:space="preserve">96 zákona </w:t>
      </w:r>
      <w:r w:rsidR="007F51B8" w:rsidRPr="004753F5">
        <w:rPr>
          <w:rFonts w:asciiTheme="minorHAnsi" w:hAnsiTheme="minorHAnsi"/>
          <w:bCs/>
          <w:sz w:val="22"/>
          <w:szCs w:val="22"/>
        </w:rPr>
        <w:t>č.</w:t>
      </w:r>
      <w:r w:rsidR="00854B69" w:rsidRPr="004753F5">
        <w:rPr>
          <w:rFonts w:asciiTheme="minorHAnsi" w:hAnsiTheme="minorHAnsi"/>
          <w:bCs/>
          <w:sz w:val="22"/>
          <w:szCs w:val="22"/>
        </w:rPr>
        <w:t xml:space="preserve"> </w:t>
      </w:r>
      <w:r w:rsidR="007F51B8" w:rsidRPr="004753F5">
        <w:rPr>
          <w:rFonts w:asciiTheme="minorHAnsi" w:hAnsiTheme="minorHAnsi"/>
          <w:bCs/>
          <w:sz w:val="22"/>
          <w:szCs w:val="22"/>
        </w:rPr>
        <w:t>235/2004 Sb., o dani z přidané hodnoty</w:t>
      </w:r>
      <w:r w:rsidR="0035615B" w:rsidRPr="004753F5">
        <w:rPr>
          <w:rFonts w:asciiTheme="minorHAnsi" w:hAnsiTheme="minorHAnsi"/>
          <w:iCs/>
          <w:sz w:val="22"/>
          <w:szCs w:val="22"/>
        </w:rPr>
        <w:t xml:space="preserve"> v registru plátců</w:t>
      </w:r>
      <w:r w:rsidR="00D91FE9" w:rsidRPr="004753F5">
        <w:rPr>
          <w:rFonts w:asciiTheme="minorHAnsi" w:hAnsiTheme="minorHAnsi"/>
          <w:iCs/>
          <w:sz w:val="22"/>
          <w:szCs w:val="22"/>
        </w:rPr>
        <w:t>.</w:t>
      </w:r>
    </w:p>
    <w:p w14:paraId="5E98DB2B" w14:textId="77777777" w:rsidR="00612F23" w:rsidRPr="004504EF" w:rsidRDefault="00612F23" w:rsidP="0043484F">
      <w:pPr>
        <w:spacing w:line="276" w:lineRule="auto"/>
        <w:ind w:left="426" w:hanging="426"/>
        <w:jc w:val="both"/>
        <w:rPr>
          <w:rFonts w:asciiTheme="minorHAnsi" w:hAnsiTheme="minorHAnsi"/>
          <w:sz w:val="22"/>
          <w:szCs w:val="22"/>
        </w:rPr>
      </w:pPr>
    </w:p>
    <w:p w14:paraId="291CE447" w14:textId="77777777" w:rsidR="009B2DA5" w:rsidRPr="004504EF" w:rsidRDefault="009B2DA5" w:rsidP="0043484F">
      <w:pPr>
        <w:spacing w:line="276" w:lineRule="auto"/>
        <w:ind w:left="426" w:hanging="426"/>
        <w:jc w:val="center"/>
        <w:rPr>
          <w:rFonts w:asciiTheme="minorHAnsi" w:hAnsiTheme="minorHAnsi"/>
          <w:b/>
          <w:sz w:val="22"/>
          <w:szCs w:val="22"/>
        </w:rPr>
      </w:pPr>
    </w:p>
    <w:p w14:paraId="546E4199"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14:paraId="24D76133" w14:textId="77777777"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14:paraId="75B8BA77" w14:textId="77777777"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 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4AD6585F" w14:textId="77777777"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14:paraId="1C091925"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14:paraId="241651BF" w14:textId="77777777"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14:paraId="074AD3CC" w14:textId="77777777"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14:paraId="5CABF08E"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14:paraId="4B38614F" w14:textId="77777777"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14:paraId="4CF9F8DA" w14:textId="77777777"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14:paraId="2CCCA547" w14:textId="77777777"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14:paraId="41ED65B7"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xml:space="preserve">, má kupující v případě podstatného i nepodstatného porušení smlouvy </w:t>
      </w:r>
      <w:r w:rsidRPr="004504EF">
        <w:rPr>
          <w:rFonts w:asciiTheme="minorHAnsi" w:hAnsiTheme="minorHAnsi"/>
          <w:sz w:val="22"/>
          <w:szCs w:val="22"/>
        </w:rPr>
        <w:lastRenderedPageBreak/>
        <w:t>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14:paraId="4B63FDEA" w14:textId="77777777"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14:paraId="5610CB14" w14:textId="77777777" w:rsidR="004753F5" w:rsidRDefault="004753F5" w:rsidP="004753F5">
      <w:pPr>
        <w:pStyle w:val="Normlnweb"/>
        <w:spacing w:before="0" w:beforeAutospacing="0" w:after="0" w:afterAutospacing="0" w:line="276" w:lineRule="auto"/>
        <w:jc w:val="both"/>
        <w:rPr>
          <w:rFonts w:asciiTheme="minorHAnsi" w:hAnsiTheme="minorHAnsi"/>
          <w:sz w:val="22"/>
          <w:szCs w:val="22"/>
        </w:rPr>
      </w:pPr>
    </w:p>
    <w:p w14:paraId="5D4BACA2" w14:textId="77777777" w:rsidR="004504EF" w:rsidRDefault="004504EF" w:rsidP="004504EF">
      <w:pPr>
        <w:pStyle w:val="Normlnweb"/>
        <w:spacing w:before="0" w:beforeAutospacing="0" w:after="0" w:afterAutospacing="0" w:line="276" w:lineRule="auto"/>
        <w:jc w:val="both"/>
        <w:rPr>
          <w:rFonts w:asciiTheme="minorHAnsi" w:hAnsiTheme="minorHAnsi"/>
          <w:sz w:val="22"/>
          <w:szCs w:val="22"/>
        </w:rPr>
      </w:pPr>
    </w:p>
    <w:p w14:paraId="3B2AB20C"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14:paraId="6FFD3F1D" w14:textId="77777777"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14:paraId="616B23AF" w14:textId="77777777"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14:paraId="6644DCFE" w14:textId="77777777"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w:t>
      </w:r>
      <w:r w:rsidR="005E7BA7" w:rsidRPr="004504EF">
        <w:rPr>
          <w:rFonts w:asciiTheme="minorHAnsi" w:hAnsiTheme="minorHAnsi"/>
          <w:sz w:val="22"/>
          <w:szCs w:val="22"/>
        </w:rPr>
        <w:t xml:space="preserve">odevzdáním </w:t>
      </w:r>
      <w:r w:rsidRPr="004504EF">
        <w:rPr>
          <w:rFonts w:asciiTheme="minorHAnsi" w:hAnsiTheme="minorHAnsi"/>
          <w:sz w:val="22"/>
          <w:szCs w:val="22"/>
        </w:rPr>
        <w:t>zboží</w:t>
      </w:r>
      <w:r w:rsidR="00B6445C">
        <w:rPr>
          <w:rFonts w:asciiTheme="minorHAnsi" w:hAnsiTheme="minorHAnsi"/>
          <w:sz w:val="22"/>
          <w:szCs w:val="22"/>
        </w:rPr>
        <w:t xml:space="preserve"> v termínu dle </w:t>
      </w:r>
      <w:r w:rsidR="007B1F85">
        <w:rPr>
          <w:rFonts w:asciiTheme="minorHAnsi" w:hAnsiTheme="minorHAnsi"/>
          <w:sz w:val="22"/>
          <w:szCs w:val="22"/>
        </w:rPr>
        <w:t>čl. IV</w:t>
      </w:r>
      <w:r w:rsidR="00B6445C">
        <w:rPr>
          <w:rFonts w:asciiTheme="minorHAnsi" w:hAnsiTheme="minorHAnsi"/>
          <w:sz w:val="22"/>
          <w:szCs w:val="22"/>
        </w:rPr>
        <w:t xml:space="preserve"> bodu 2 této </w:t>
      </w:r>
      <w:r w:rsidR="007B1F85">
        <w:rPr>
          <w:rFonts w:asciiTheme="minorHAnsi" w:hAnsiTheme="minorHAnsi"/>
          <w:sz w:val="22"/>
          <w:szCs w:val="22"/>
        </w:rPr>
        <w:t xml:space="preserve">smlouvy </w:t>
      </w:r>
      <w:r w:rsidR="007B1F85" w:rsidRPr="004504EF">
        <w:rPr>
          <w:rFonts w:asciiTheme="minorHAnsi" w:hAnsiTheme="minorHAnsi"/>
          <w:sz w:val="22"/>
          <w:szCs w:val="22"/>
        </w:rPr>
        <w:t>či</w:t>
      </w:r>
      <w:r w:rsidR="00130548" w:rsidRPr="004504EF">
        <w:rPr>
          <w:rFonts w:asciiTheme="minorHAnsi" w:hAnsiTheme="minorHAnsi"/>
          <w:sz w:val="22"/>
          <w:szCs w:val="22"/>
        </w:rPr>
        <w:t xml:space="preserve"> s vyřízením reklamace </w:t>
      </w:r>
      <w:r w:rsidRPr="004504EF">
        <w:rPr>
          <w:rFonts w:asciiTheme="minorHAnsi" w:hAnsiTheme="minorHAnsi"/>
          <w:sz w:val="22"/>
          <w:szCs w:val="22"/>
        </w:rPr>
        <w:t>je kupující oprávněn požadovat zaplacení smluvní pokuty ve výši 0,0</w:t>
      </w:r>
      <w:r w:rsidR="00767BF8" w:rsidRPr="004504EF">
        <w:rPr>
          <w:rFonts w:asciiTheme="minorHAnsi" w:hAnsiTheme="minorHAnsi"/>
          <w:sz w:val="22"/>
          <w:szCs w:val="22"/>
        </w:rPr>
        <w:t>2</w:t>
      </w:r>
      <w:r w:rsidR="00433CE5" w:rsidRPr="004504EF">
        <w:rPr>
          <w:rFonts w:asciiTheme="minorHAnsi" w:hAnsiTheme="minorHAnsi"/>
          <w:sz w:val="22"/>
          <w:szCs w:val="22"/>
        </w:rPr>
        <w:t xml:space="preserve"> </w:t>
      </w:r>
      <w:r w:rsidRPr="004504EF">
        <w:rPr>
          <w:rFonts w:asciiTheme="minorHAnsi" w:hAnsiTheme="minorHAnsi"/>
          <w:sz w:val="22"/>
          <w:szCs w:val="22"/>
        </w:rPr>
        <w:t>% z ceny nedodaného</w:t>
      </w:r>
      <w:r w:rsidR="00D8363C" w:rsidRPr="004504EF">
        <w:rPr>
          <w:rFonts w:asciiTheme="minorHAnsi" w:hAnsiTheme="minorHAnsi"/>
          <w:sz w:val="22"/>
          <w:szCs w:val="22"/>
        </w:rPr>
        <w:t xml:space="preserve"> nebo reklamovaného</w:t>
      </w:r>
      <w:r w:rsidRPr="004504EF">
        <w:rPr>
          <w:rFonts w:asciiTheme="minorHAnsi" w:hAnsiTheme="minorHAnsi"/>
          <w:sz w:val="22"/>
          <w:szCs w:val="22"/>
        </w:rPr>
        <w:t xml:space="preserve"> zboží za každý den prodlení. </w:t>
      </w:r>
      <w:r w:rsidR="001F59ED" w:rsidRPr="004504EF">
        <w:rPr>
          <w:rFonts w:asciiTheme="minorHAnsi" w:hAnsiTheme="minorHAnsi"/>
          <w:sz w:val="22"/>
          <w:szCs w:val="22"/>
        </w:rPr>
        <w:t>Ujednáním o smluvní pokutě</w:t>
      </w:r>
      <w:r w:rsidR="00430E95" w:rsidRPr="004504EF">
        <w:rPr>
          <w:rFonts w:asciiTheme="minorHAnsi" w:hAnsiTheme="minorHAnsi"/>
          <w:sz w:val="22"/>
          <w:szCs w:val="22"/>
        </w:rPr>
        <w:t>,</w:t>
      </w:r>
      <w:r w:rsidRPr="004504EF">
        <w:rPr>
          <w:rFonts w:asciiTheme="minorHAnsi" w:hAnsiTheme="minorHAnsi"/>
          <w:sz w:val="22"/>
          <w:szCs w:val="22"/>
        </w:rPr>
        <w:t xml:space="preserve"> </w:t>
      </w:r>
      <w:r w:rsidR="00430E95" w:rsidRPr="004504EF">
        <w:rPr>
          <w:rFonts w:asciiTheme="minorHAnsi" w:hAnsiTheme="minorHAnsi"/>
          <w:sz w:val="22"/>
          <w:szCs w:val="22"/>
        </w:rPr>
        <w:t xml:space="preserve">ani jejím skutečným uhrazením, </w:t>
      </w:r>
      <w:r w:rsidRPr="004504EF">
        <w:rPr>
          <w:rFonts w:asciiTheme="minorHAnsi" w:hAnsiTheme="minorHAnsi"/>
          <w:sz w:val="22"/>
          <w:szCs w:val="22"/>
        </w:rPr>
        <w:t>není dotčen nárok kupujícího na náhradu škody v částce převyšující smluvní pokutu.</w:t>
      </w:r>
    </w:p>
    <w:p w14:paraId="7ADEF61B" w14:textId="77777777"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14:paraId="569450FC"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12F3B209"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14:paraId="2A01B89F" w14:textId="77777777"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14:paraId="1F146BD4" w14:textId="77777777"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14:paraId="6D79631A" w14:textId="77777777"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14:paraId="64DBDA66" w14:textId="77777777" w:rsidR="000318D2" w:rsidRPr="004504EF"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w:t>
      </w:r>
      <w:r w:rsidR="00FC7C9D" w:rsidRPr="004504EF">
        <w:rPr>
          <w:rFonts w:asciiTheme="minorHAnsi" w:hAnsiTheme="minorHAnsi"/>
          <w:sz w:val="22"/>
          <w:szCs w:val="22"/>
        </w:rPr>
        <w:t xml:space="preserve"> dohodou, </w:t>
      </w:r>
      <w:r w:rsidR="00286B3C" w:rsidRPr="00BA590B">
        <w:rPr>
          <w:rFonts w:asciiTheme="minorHAnsi" w:hAnsiTheme="minorHAnsi"/>
          <w:sz w:val="22"/>
          <w:szCs w:val="22"/>
        </w:rPr>
        <w:t>písemnou výpovědí</w:t>
      </w:r>
      <w:r w:rsidR="00FC7C9D" w:rsidRPr="004504EF">
        <w:rPr>
          <w:rFonts w:asciiTheme="minorHAnsi" w:hAnsiTheme="minorHAnsi"/>
          <w:sz w:val="22"/>
          <w:szCs w:val="22"/>
        </w:rPr>
        <w:t xml:space="preserve"> nebo</w:t>
      </w:r>
      <w:r w:rsidRPr="004504EF">
        <w:rPr>
          <w:rFonts w:asciiTheme="minorHAnsi" w:hAnsiTheme="minorHAnsi"/>
          <w:sz w:val="22"/>
          <w:szCs w:val="22"/>
        </w:rPr>
        <w:t xml:space="preserve"> písemným odstoupením jedné nebo druhé smluvní strany v případě, že dojde k podstatnému porušení smlouvy.</w:t>
      </w:r>
    </w:p>
    <w:p w14:paraId="615661EE" w14:textId="77777777" w:rsidR="000318D2" w:rsidRPr="004504EF"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 xml:space="preserve">Dohoda o ukončení smluvního vztahu musí být datována a podepsána </w:t>
      </w:r>
      <w:r w:rsidR="00723A57" w:rsidRPr="004504EF">
        <w:rPr>
          <w:rFonts w:asciiTheme="minorHAnsi" w:hAnsiTheme="minorHAnsi"/>
          <w:sz w:val="22"/>
          <w:szCs w:val="22"/>
        </w:rPr>
        <w:t>osobami oprávněnými k podpisu smluvních ujednání.</w:t>
      </w:r>
    </w:p>
    <w:p w14:paraId="49F7D05C" w14:textId="77777777" w:rsidR="001F03C3" w:rsidRPr="004504EF" w:rsidRDefault="00EA5BAB" w:rsidP="006A752E">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 xml:space="preserve">V </w:t>
      </w:r>
      <w:r w:rsidR="000318D2" w:rsidRPr="004504EF">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4504EF">
        <w:rPr>
          <w:rFonts w:asciiTheme="minorHAnsi" w:hAnsiTheme="minorHAnsi"/>
          <w:sz w:val="22"/>
          <w:szCs w:val="22"/>
        </w:rPr>
        <w:t>ady prokazující tvrzené důvody.</w:t>
      </w:r>
    </w:p>
    <w:p w14:paraId="43013EA6" w14:textId="77777777" w:rsidR="002A7A48" w:rsidRPr="004504EF"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w:t>
      </w:r>
      <w:r w:rsidR="000318D2" w:rsidRPr="004504EF">
        <w:rPr>
          <w:rFonts w:asciiTheme="minorHAnsi" w:hAnsiTheme="minorHAnsi"/>
          <w:sz w:val="22"/>
          <w:szCs w:val="22"/>
        </w:rPr>
        <w:t xml:space="preserve"> dotčeno právo na zaplacení smluvní pokuty a na náhradu škody.</w:t>
      </w:r>
      <w:r w:rsidR="005E003E" w:rsidRPr="004504EF">
        <w:rPr>
          <w:rFonts w:asciiTheme="minorHAnsi" w:hAnsiTheme="minorHAnsi"/>
          <w:b/>
          <w:bCs/>
          <w:sz w:val="22"/>
          <w:szCs w:val="22"/>
        </w:rPr>
        <w:t xml:space="preserve"> </w:t>
      </w:r>
    </w:p>
    <w:p w14:paraId="21CD4F5B" w14:textId="77777777" w:rsidR="00801818" w:rsidRDefault="00801818" w:rsidP="00801818">
      <w:pPr>
        <w:pStyle w:val="Normlnweb"/>
        <w:spacing w:before="0" w:beforeAutospacing="0" w:after="0" w:afterAutospacing="0" w:line="276" w:lineRule="auto"/>
        <w:rPr>
          <w:rFonts w:asciiTheme="minorHAnsi" w:hAnsiTheme="minorHAnsi"/>
          <w:b/>
          <w:bCs/>
          <w:sz w:val="22"/>
          <w:szCs w:val="22"/>
        </w:rPr>
      </w:pPr>
    </w:p>
    <w:p w14:paraId="5C6A22DC" w14:textId="77777777"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14:paraId="6EC832BA" w14:textId="77777777"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14:paraId="114EFD7D" w14:textId="77777777" w:rsidR="000318D2" w:rsidRDefault="000318D2" w:rsidP="00E87041">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E5F57E3" w14:textId="77777777" w:rsidR="00F84E1C" w:rsidRDefault="00F84E1C" w:rsidP="00F84E1C">
      <w:pPr>
        <w:pStyle w:val="Normlnweb"/>
        <w:spacing w:before="0" w:beforeAutospacing="0" w:after="0" w:afterAutospacing="0" w:line="276" w:lineRule="auto"/>
        <w:jc w:val="both"/>
        <w:rPr>
          <w:rFonts w:asciiTheme="minorHAnsi" w:hAnsiTheme="minorHAnsi"/>
          <w:sz w:val="22"/>
          <w:szCs w:val="22"/>
        </w:rPr>
      </w:pPr>
    </w:p>
    <w:p w14:paraId="4ABB7123" w14:textId="77777777"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w:t>
      </w:r>
      <w:r w:rsidRPr="004753F5">
        <w:rPr>
          <w:rFonts w:asciiTheme="minorHAnsi" w:hAnsiTheme="minorHAnsi"/>
          <w:sz w:val="22"/>
          <w:szCs w:val="22"/>
        </w:rPr>
        <w:lastRenderedPageBreak/>
        <w:t>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3F0251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ECC4B08"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E676405"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5F75063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14:paraId="277CED5C"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EAAB9C9"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14:paraId="76A64C47" w14:textId="77777777"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4C92E29" w14:textId="77777777" w:rsidR="001B37CE" w:rsidRPr="004504EF"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14:paraId="14FCCA2A" w14:textId="77777777" w:rsidR="009B2DA5" w:rsidRPr="004504EF" w:rsidRDefault="009B2DA5" w:rsidP="00801818">
      <w:pPr>
        <w:pStyle w:val="Zkladntextodsazen"/>
        <w:tabs>
          <w:tab w:val="num" w:pos="720"/>
        </w:tabs>
        <w:spacing w:after="0" w:line="276" w:lineRule="auto"/>
        <w:ind w:left="0"/>
        <w:rPr>
          <w:rFonts w:asciiTheme="minorHAnsi" w:hAnsiTheme="minorHAnsi"/>
          <w:b/>
          <w:sz w:val="22"/>
          <w:szCs w:val="22"/>
        </w:rPr>
      </w:pPr>
    </w:p>
    <w:p w14:paraId="40E47CFB"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14:paraId="189B8D37"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14:paraId="22853D44"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14:paraId="6C8C1BB6"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14:paraId="5610164B" w14:textId="77777777"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14:paraId="42341AC8" w14:textId="77777777"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14:paraId="63F434D5" w14:textId="77777777" w:rsidR="001F03C3" w:rsidRDefault="00553F82" w:rsidP="001D75C5">
      <w:pPr>
        <w:pStyle w:val="Odstavecseseznamem"/>
        <w:numPr>
          <w:ilvl w:val="0"/>
          <w:numId w:val="28"/>
        </w:numPr>
        <w:jc w:val="both"/>
        <w:rPr>
          <w:rFonts w:asciiTheme="minorHAnsi" w:hAnsiTheme="minorHAnsi"/>
          <w:sz w:val="22"/>
          <w:szCs w:val="22"/>
        </w:rPr>
      </w:pPr>
      <w:r w:rsidRPr="004504EF">
        <w:rPr>
          <w:rFonts w:asciiTheme="minorHAnsi" w:hAnsiTheme="minorHAnsi"/>
          <w:sz w:val="22"/>
          <w:szCs w:val="22"/>
        </w:rPr>
        <w:lastRenderedPageBreak/>
        <w:t>Smluvní strany prohlašují, že tato smlouva byla sepsána podle jejich skutečné a svobodné vůle. Smlouvu přečetly, s jejím obsahem souhlasí,</w:t>
      </w:r>
      <w:r w:rsidR="00350AE2" w:rsidRPr="004504EF">
        <w:rPr>
          <w:rFonts w:asciiTheme="minorHAnsi" w:hAnsiTheme="minorHAnsi"/>
          <w:sz w:val="22"/>
          <w:szCs w:val="22"/>
        </w:rPr>
        <w:t xml:space="preserve"> ujednání obsažená v této smlouvě považují za ujednání odpovídající dobrým mravům a zásadám poctivého obchodního styku,</w:t>
      </w:r>
      <w:r w:rsidRPr="004504EF">
        <w:rPr>
          <w:rFonts w:asciiTheme="minorHAnsi" w:hAnsiTheme="minorHAnsi"/>
          <w:sz w:val="22"/>
          <w:szCs w:val="22"/>
        </w:rPr>
        <w:t xml:space="preserve"> na důkaz čehož připojují vlastnoruční podpisy.</w:t>
      </w:r>
    </w:p>
    <w:p w14:paraId="2A9BC8D7" w14:textId="77777777" w:rsidR="001D44DF" w:rsidRDefault="00DF2A28" w:rsidP="00DF2A28">
      <w:pPr>
        <w:numPr>
          <w:ilvl w:val="0"/>
          <w:numId w:val="28"/>
        </w:numPr>
        <w:spacing w:before="120" w:line="276" w:lineRule="auto"/>
        <w:jc w:val="both"/>
        <w:rPr>
          <w:rFonts w:asciiTheme="minorHAnsi" w:hAnsiTheme="minorHAnsi"/>
          <w:sz w:val="22"/>
          <w:szCs w:val="22"/>
        </w:rPr>
      </w:pPr>
      <w:r w:rsidRPr="002B137B">
        <w:rPr>
          <w:rFonts w:asciiTheme="minorHAnsi" w:hAnsiTheme="minorHAnsi"/>
          <w:sz w:val="22"/>
          <w:szCs w:val="22"/>
        </w:rPr>
        <w:t>Nedílnou součástí této</w:t>
      </w:r>
      <w:r>
        <w:rPr>
          <w:rFonts w:asciiTheme="minorHAnsi" w:hAnsiTheme="minorHAnsi"/>
          <w:sz w:val="22"/>
          <w:szCs w:val="22"/>
        </w:rPr>
        <w:t xml:space="preserve"> smlouvy j</w:t>
      </w:r>
      <w:r w:rsidR="00C846D7">
        <w:rPr>
          <w:rFonts w:asciiTheme="minorHAnsi" w:hAnsiTheme="minorHAnsi"/>
          <w:sz w:val="22"/>
          <w:szCs w:val="22"/>
        </w:rPr>
        <w:t>e</w:t>
      </w:r>
      <w:r>
        <w:rPr>
          <w:rFonts w:asciiTheme="minorHAnsi" w:hAnsiTheme="minorHAnsi"/>
          <w:sz w:val="22"/>
          <w:szCs w:val="22"/>
        </w:rPr>
        <w:t>: Příloha č. 1</w:t>
      </w:r>
      <w:r w:rsidR="00C846D7">
        <w:rPr>
          <w:rFonts w:asciiTheme="minorHAnsi" w:hAnsiTheme="minorHAnsi"/>
          <w:sz w:val="22"/>
          <w:szCs w:val="22"/>
        </w:rPr>
        <w:t xml:space="preserve"> – Technická specifik</w:t>
      </w:r>
      <w:r w:rsidR="00146B22">
        <w:rPr>
          <w:rFonts w:asciiTheme="minorHAnsi" w:hAnsiTheme="minorHAnsi"/>
          <w:sz w:val="22"/>
          <w:szCs w:val="22"/>
        </w:rPr>
        <w:t>a</w:t>
      </w:r>
      <w:r w:rsidR="00C846D7">
        <w:rPr>
          <w:rFonts w:asciiTheme="minorHAnsi" w:hAnsiTheme="minorHAnsi"/>
          <w:sz w:val="22"/>
          <w:szCs w:val="22"/>
        </w:rPr>
        <w:t>ce</w:t>
      </w:r>
    </w:p>
    <w:p w14:paraId="3574A471" w14:textId="77777777" w:rsidR="00F81242" w:rsidRDefault="00F81242" w:rsidP="00F81242">
      <w:pPr>
        <w:spacing w:before="120" w:line="276" w:lineRule="auto"/>
        <w:jc w:val="both"/>
        <w:rPr>
          <w:rFonts w:asciiTheme="minorHAnsi" w:hAnsiTheme="minorHAnsi"/>
          <w:sz w:val="22"/>
          <w:szCs w:val="22"/>
        </w:rPr>
      </w:pPr>
    </w:p>
    <w:p w14:paraId="56D54FB4" w14:textId="77777777" w:rsidR="00F81242" w:rsidRDefault="00F81242" w:rsidP="00F81242">
      <w:pPr>
        <w:spacing w:before="120" w:line="276" w:lineRule="auto"/>
        <w:jc w:val="both"/>
        <w:rPr>
          <w:rFonts w:asciiTheme="minorHAnsi" w:hAnsiTheme="minorHAnsi"/>
          <w:sz w:val="22"/>
          <w:szCs w:val="22"/>
        </w:rPr>
      </w:pPr>
    </w:p>
    <w:p w14:paraId="505F7F43" w14:textId="77777777" w:rsidR="00F81242" w:rsidRDefault="00F81242" w:rsidP="00F81242">
      <w:pPr>
        <w:spacing w:before="120" w:line="276" w:lineRule="auto"/>
        <w:jc w:val="both"/>
        <w:rPr>
          <w:rFonts w:asciiTheme="minorHAnsi" w:hAnsiTheme="minorHAnsi"/>
          <w:sz w:val="22"/>
          <w:szCs w:val="22"/>
        </w:rPr>
      </w:pPr>
    </w:p>
    <w:p w14:paraId="7AA20321" w14:textId="77777777" w:rsidR="00DF2A28" w:rsidRPr="002B137B" w:rsidRDefault="00DF2A28" w:rsidP="001D44DF">
      <w:pPr>
        <w:spacing w:before="120" w:line="276" w:lineRule="auto"/>
        <w:jc w:val="both"/>
        <w:rPr>
          <w:rFonts w:asciiTheme="minorHAnsi" w:hAnsiTheme="minorHAnsi"/>
          <w:sz w:val="22"/>
          <w:szCs w:val="22"/>
        </w:rPr>
      </w:pPr>
      <w:r>
        <w:rPr>
          <w:rFonts w:asciiTheme="minorHAnsi" w:hAnsiTheme="minorHAnsi"/>
          <w:sz w:val="22"/>
          <w:szCs w:val="22"/>
        </w:rPr>
        <w:t xml:space="preserve"> </w:t>
      </w:r>
    </w:p>
    <w:p w14:paraId="345F085E" w14:textId="77777777" w:rsidR="00DF2A28" w:rsidRDefault="00DF2A28" w:rsidP="00DF2A28">
      <w:pPr>
        <w:pStyle w:val="Odstavecseseznamem"/>
        <w:ind w:left="375"/>
        <w:rPr>
          <w:rFonts w:asciiTheme="minorHAnsi" w:hAnsiTheme="minorHAnsi"/>
          <w:sz w:val="22"/>
          <w:szCs w:val="22"/>
        </w:rPr>
      </w:pPr>
    </w:p>
    <w:p w14:paraId="3CD0CFE5" w14:textId="77777777" w:rsidR="004504EF" w:rsidRDefault="004504EF" w:rsidP="004504EF">
      <w:pPr>
        <w:rPr>
          <w:rFonts w:asciiTheme="minorHAnsi" w:hAnsiTheme="minorHAnsi"/>
          <w:sz w:val="22"/>
          <w:szCs w:val="22"/>
        </w:rPr>
      </w:pPr>
    </w:p>
    <w:p w14:paraId="31C4648D" w14:textId="77777777"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dne:</w:t>
      </w:r>
    </w:p>
    <w:p w14:paraId="56523F53" w14:textId="77777777" w:rsidR="00F81242" w:rsidRDefault="00F81242" w:rsidP="00801818">
      <w:pPr>
        <w:pStyle w:val="Zkladntext3"/>
        <w:tabs>
          <w:tab w:val="left" w:pos="5954"/>
        </w:tabs>
        <w:spacing w:after="0" w:line="276" w:lineRule="auto"/>
        <w:jc w:val="both"/>
        <w:rPr>
          <w:rFonts w:ascii="Calibri" w:hAnsi="Calibri"/>
          <w:sz w:val="22"/>
          <w:szCs w:val="22"/>
        </w:rPr>
      </w:pPr>
    </w:p>
    <w:p w14:paraId="2C5445A5" w14:textId="77777777" w:rsidR="00F81242" w:rsidRDefault="00F81242" w:rsidP="00801818">
      <w:pPr>
        <w:pStyle w:val="Zkladntext3"/>
        <w:tabs>
          <w:tab w:val="left" w:pos="5954"/>
        </w:tabs>
        <w:spacing w:after="0" w:line="276" w:lineRule="auto"/>
        <w:jc w:val="both"/>
        <w:rPr>
          <w:rFonts w:ascii="Calibri" w:hAnsi="Calibri"/>
          <w:sz w:val="22"/>
          <w:szCs w:val="22"/>
        </w:rPr>
      </w:pPr>
    </w:p>
    <w:p w14:paraId="38009366" w14:textId="77777777" w:rsidR="00801818" w:rsidRDefault="00801818" w:rsidP="00801818">
      <w:pPr>
        <w:pStyle w:val="Zkladntext3"/>
        <w:tabs>
          <w:tab w:val="left" w:pos="5954"/>
        </w:tabs>
        <w:spacing w:after="0" w:line="276" w:lineRule="auto"/>
        <w:jc w:val="both"/>
        <w:rPr>
          <w:rFonts w:ascii="Calibri" w:hAnsi="Calibri"/>
          <w:sz w:val="22"/>
          <w:szCs w:val="22"/>
        </w:rPr>
      </w:pPr>
    </w:p>
    <w:p w14:paraId="09237C5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31659F4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229C0477"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664205F"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A3ABFDE" w14:textId="77777777" w:rsidR="00801818" w:rsidRPr="00081C16" w:rsidRDefault="00801818" w:rsidP="00801818">
      <w:pPr>
        <w:pStyle w:val="Zkladntext3"/>
        <w:spacing w:after="0" w:line="276" w:lineRule="auto"/>
        <w:jc w:val="both"/>
        <w:rPr>
          <w:rFonts w:ascii="Calibri" w:hAnsi="Calibri"/>
          <w:sz w:val="22"/>
          <w:szCs w:val="22"/>
        </w:rPr>
      </w:pPr>
    </w:p>
    <w:p w14:paraId="1ADF7BF2" w14:textId="77777777"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14:paraId="0AA2B3A8" w14:textId="77777777"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r>
        <w:rPr>
          <w:rFonts w:asciiTheme="minorHAnsi" w:hAnsiTheme="minorHAnsi"/>
          <w:sz w:val="22"/>
          <w:szCs w:val="22"/>
        </w:rPr>
        <w:t>kupujícího                                                                                                 za prodávajícího</w:t>
      </w:r>
    </w:p>
    <w:p w14:paraId="1ED2E51D" w14:textId="77777777"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14:paraId="1BAC3C0A" w14:textId="77777777"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AB88" w14:textId="77777777" w:rsidR="00DC5780" w:rsidRDefault="00DC5780">
      <w:r>
        <w:separator/>
      </w:r>
    </w:p>
  </w:endnote>
  <w:endnote w:type="continuationSeparator" w:id="0">
    <w:p w14:paraId="7F2AFFF0" w14:textId="77777777" w:rsidR="00DC5780" w:rsidRDefault="00DC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64CE" w14:textId="77777777"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14:paraId="477C00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9BF" w14:textId="2C446624"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w:t>
    </w:r>
    <w:r w:rsidR="000F3966">
      <w:rPr>
        <w:rFonts w:asciiTheme="minorHAnsi" w:hAnsiTheme="minorHAnsi"/>
        <w:sz w:val="16"/>
        <w:szCs w:val="16"/>
      </w:rPr>
      <w:t>1</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1D75C5">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14:paraId="13E7F187" w14:textId="77777777"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4AA7" w14:textId="77777777" w:rsidR="00DC5780" w:rsidRDefault="00DC5780">
      <w:r>
        <w:separator/>
      </w:r>
    </w:p>
  </w:footnote>
  <w:footnote w:type="continuationSeparator" w:id="0">
    <w:p w14:paraId="1833635A" w14:textId="77777777" w:rsidR="00DC5780" w:rsidRDefault="00DC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D0AC0"/>
    <w:rsid w:val="000D21AA"/>
    <w:rsid w:val="000E4180"/>
    <w:rsid w:val="000F0039"/>
    <w:rsid w:val="000F3966"/>
    <w:rsid w:val="00103566"/>
    <w:rsid w:val="0011283F"/>
    <w:rsid w:val="00120EB4"/>
    <w:rsid w:val="00130548"/>
    <w:rsid w:val="001359C0"/>
    <w:rsid w:val="00141696"/>
    <w:rsid w:val="001426C2"/>
    <w:rsid w:val="00146B2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5FCC"/>
    <w:rsid w:val="002C4001"/>
    <w:rsid w:val="002D1813"/>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0171D"/>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C2CA2"/>
    <w:rsid w:val="006C5469"/>
    <w:rsid w:val="006D01E9"/>
    <w:rsid w:val="006D1529"/>
    <w:rsid w:val="006E4633"/>
    <w:rsid w:val="006E4800"/>
    <w:rsid w:val="006E6826"/>
    <w:rsid w:val="00702BC8"/>
    <w:rsid w:val="00723A57"/>
    <w:rsid w:val="00727718"/>
    <w:rsid w:val="00730AC3"/>
    <w:rsid w:val="00741550"/>
    <w:rsid w:val="00742097"/>
    <w:rsid w:val="007638E0"/>
    <w:rsid w:val="00767BF8"/>
    <w:rsid w:val="00773E51"/>
    <w:rsid w:val="007746EE"/>
    <w:rsid w:val="007809EC"/>
    <w:rsid w:val="00780D6A"/>
    <w:rsid w:val="007817B8"/>
    <w:rsid w:val="0078565F"/>
    <w:rsid w:val="00796F5F"/>
    <w:rsid w:val="00797AEF"/>
    <w:rsid w:val="007A4796"/>
    <w:rsid w:val="007A599A"/>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54B69"/>
    <w:rsid w:val="0086343D"/>
    <w:rsid w:val="00863A90"/>
    <w:rsid w:val="00871AB7"/>
    <w:rsid w:val="00872C4D"/>
    <w:rsid w:val="00876A81"/>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F048E"/>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A09FD"/>
    <w:rsid w:val="00BA590B"/>
    <w:rsid w:val="00BA774A"/>
    <w:rsid w:val="00BB27D1"/>
    <w:rsid w:val="00BB7CB6"/>
    <w:rsid w:val="00BD743F"/>
    <w:rsid w:val="00BD7C5E"/>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5C65"/>
    <w:rsid w:val="00D56AB9"/>
    <w:rsid w:val="00D613EC"/>
    <w:rsid w:val="00D6402E"/>
    <w:rsid w:val="00D740C7"/>
    <w:rsid w:val="00D77560"/>
    <w:rsid w:val="00D8363C"/>
    <w:rsid w:val="00D91FE9"/>
    <w:rsid w:val="00D92925"/>
    <w:rsid w:val="00DA5B38"/>
    <w:rsid w:val="00DA7847"/>
    <w:rsid w:val="00DB69E4"/>
    <w:rsid w:val="00DC149D"/>
    <w:rsid w:val="00DC395E"/>
    <w:rsid w:val="00DC52A7"/>
    <w:rsid w:val="00DC5780"/>
    <w:rsid w:val="00DD4FEC"/>
    <w:rsid w:val="00DF00D6"/>
    <w:rsid w:val="00DF138E"/>
    <w:rsid w:val="00DF2A28"/>
    <w:rsid w:val="00DF4176"/>
    <w:rsid w:val="00E0017B"/>
    <w:rsid w:val="00E030DF"/>
    <w:rsid w:val="00E05213"/>
    <w:rsid w:val="00E108CB"/>
    <w:rsid w:val="00E144DF"/>
    <w:rsid w:val="00E17D52"/>
    <w:rsid w:val="00E235E1"/>
    <w:rsid w:val="00E26EDC"/>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6C2649"/>
  <w15:docId w15:val="{1883A152-65D6-4ED9-8D32-4D5FA49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76B71-357A-4ECD-8326-89947213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2420</Words>
  <Characters>13803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5</cp:revision>
  <cp:lastPrinted>2019-01-17T12:21:00Z</cp:lastPrinted>
  <dcterms:created xsi:type="dcterms:W3CDTF">2020-01-22T08:58:00Z</dcterms:created>
  <dcterms:modified xsi:type="dcterms:W3CDTF">2021-09-09T12:19:00Z</dcterms:modified>
</cp:coreProperties>
</file>