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EDF37" w14:textId="5808B162" w:rsidR="00C81829" w:rsidRDefault="00C81829" w:rsidP="00C81829">
      <w:pPr>
        <w:tabs>
          <w:tab w:val="clear" w:pos="2160"/>
          <w:tab w:val="clear" w:pos="2880"/>
          <w:tab w:val="clear" w:pos="4500"/>
        </w:tabs>
        <w:rPr>
          <w:rFonts w:ascii="Times New Roman" w:hAnsi="Times New Roman" w:cs="Times New Roman"/>
        </w:rPr>
      </w:pPr>
    </w:p>
    <w:p w14:paraId="605A4647" w14:textId="77777777" w:rsidR="00C81829" w:rsidRPr="00CC389F" w:rsidRDefault="00C81829" w:rsidP="00C81829">
      <w:pPr>
        <w:pStyle w:val="Default"/>
        <w:ind w:left="567" w:hanging="567"/>
        <w:jc w:val="center"/>
        <w:rPr>
          <w:rFonts w:ascii="Arial" w:hAnsi="Arial" w:cs="Arial"/>
          <w:sz w:val="40"/>
          <w:szCs w:val="40"/>
        </w:rPr>
      </w:pPr>
      <w:r>
        <w:rPr>
          <w:rFonts w:ascii="Arial" w:hAnsi="Arial" w:cs="Arial"/>
          <w:noProof/>
          <w:sz w:val="40"/>
          <w:szCs w:val="40"/>
        </w:rPr>
        <mc:AlternateContent>
          <mc:Choice Requires="wpc">
            <w:drawing>
              <wp:inline distT="0" distB="0" distL="0" distR="0" wp14:anchorId="4A37ED06" wp14:editId="3184E0EF">
                <wp:extent cx="5715000" cy="1028700"/>
                <wp:effectExtent l="0" t="0" r="0" b="0"/>
                <wp:docPr id="5" name="Kresliace plát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5"/>
                        <wps:cNvSpPr txBox="1">
                          <a:spLocks noChangeArrowheads="1"/>
                        </wps:cNvSpPr>
                        <wps:spPr bwMode="auto">
                          <a:xfrm>
                            <a:off x="685800" y="228600"/>
                            <a:ext cx="5029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7197" w14:textId="77777777" w:rsidR="004A0ED6" w:rsidRPr="00F8414E" w:rsidRDefault="004A0ED6" w:rsidP="00C81829">
                              <w:pPr>
                                <w:jc w:val="center"/>
                              </w:pPr>
                            </w:p>
                          </w:txbxContent>
                        </wps:txbx>
                        <wps:bodyPr rot="0" vert="horz" wrap="square" lIns="0" tIns="0" rIns="0" bIns="0" anchor="t" anchorCtr="0" upright="1">
                          <a:noAutofit/>
                        </wps:bodyPr>
                      </wps:wsp>
                      <pic:pic xmlns:pic="http://schemas.openxmlformats.org/drawingml/2006/picture">
                        <pic:nvPicPr>
                          <pic:cNvPr id="1" name="Obrázok 1"/>
                          <pic:cNvPicPr>
                            <a:picLocks noChangeAspect="1"/>
                          </pic:cNvPicPr>
                        </pic:nvPicPr>
                        <pic:blipFill>
                          <a:blip r:embed="rId8"/>
                          <a:stretch>
                            <a:fillRect/>
                          </a:stretch>
                        </pic:blipFill>
                        <pic:spPr>
                          <a:xfrm>
                            <a:off x="180000" y="180000"/>
                            <a:ext cx="2352381" cy="657143"/>
                          </a:xfrm>
                          <a:prstGeom prst="rect">
                            <a:avLst/>
                          </a:prstGeom>
                        </pic:spPr>
                      </pic:pic>
                    </wpc:wpc>
                  </a:graphicData>
                </a:graphic>
              </wp:inline>
            </w:drawing>
          </mc:Choice>
          <mc:Fallback>
            <w:pict>
              <v:group w14:anchorId="4A37ED06" id="Kresliace plátno 3" o:spid="_x0000_s1026" editas="canvas" style="width:450pt;height:81pt;mso-position-horizontal-relative:char;mso-position-vertical-relative:line" coordsize="57150,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0287;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6858;top:2286;width:5029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E8B7197" w14:textId="77777777" w:rsidR="004A0ED6" w:rsidRPr="00F8414E" w:rsidRDefault="004A0ED6" w:rsidP="00C81829">
                        <w:pPr>
                          <w:jc w:val="center"/>
                        </w:pPr>
                      </w:p>
                    </w:txbxContent>
                  </v:textbox>
                </v:shape>
                <v:shape id="Obrázok 1" o:spid="_x0000_s1029" type="#_x0000_t75" style="position:absolute;left:1800;top:1800;width:23523;height:6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fdEC+AAAA2gAAAA8AAABkcnMvZG93bnJldi54bWxET0trwkAQvgv9D8sUvOmmorakrlKKgldf&#10;7XXMTpPQ7GzIjkn8964geBo+vucsVr2rVEtNKD0beBsnoIgzb0vODRwPm9EHqCDIFivPZOBKAVbL&#10;l8ECU+s73lG7l1zFEA4pGihE6lTrkBXkMIx9TRy5P984lAibXNsGuxjuKj1Jkrl2WHJsKLCm74Ky&#10;//3FGcCDO//8Jt2sk/fT+lzNZTpprTHD1/7rE5RQL0/xw721cT7cX7lfvb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ifdEC+AAAA2gAAAA8AAAAAAAAAAAAAAAAAnwIAAGRy&#10;cy9kb3ducmV2LnhtbFBLBQYAAAAABAAEAPcAAACKAwAAAAA=&#10;">
                  <v:imagedata r:id="rId9" o:title=""/>
                  <v:path arrowok="t"/>
                </v:shape>
                <w10:anchorlock/>
              </v:group>
            </w:pict>
          </mc:Fallback>
        </mc:AlternateContent>
      </w:r>
    </w:p>
    <w:p w14:paraId="51E1F676" w14:textId="77777777" w:rsidR="00C81829" w:rsidRPr="00EB3FD9" w:rsidRDefault="00C81829" w:rsidP="00C81829">
      <w:pPr>
        <w:pStyle w:val="Zkladntext3"/>
        <w:rPr>
          <w:rFonts w:ascii="Segoe UI" w:hAnsi="Segoe UI" w:cs="Segoe UI"/>
          <w:b/>
          <w:bCs/>
          <w:noProof w:val="0"/>
          <w:color w:val="auto"/>
          <w:sz w:val="36"/>
          <w:szCs w:val="36"/>
        </w:rPr>
      </w:pPr>
      <w:r w:rsidRPr="00EB3FD9">
        <w:rPr>
          <w:rFonts w:ascii="Segoe UI" w:hAnsi="Segoe UI" w:cs="Segoe UI"/>
          <w:b/>
          <w:bCs/>
          <w:noProof w:val="0"/>
          <w:color w:val="auto"/>
          <w:sz w:val="36"/>
          <w:szCs w:val="36"/>
        </w:rPr>
        <w:t>Nadlimitná zákazka</w:t>
      </w:r>
    </w:p>
    <w:p w14:paraId="738B8F69" w14:textId="7D65A772" w:rsidR="00C81829" w:rsidRPr="00EB3FD9" w:rsidRDefault="00C81829" w:rsidP="006C6007">
      <w:pPr>
        <w:pStyle w:val="Zkladntext3"/>
        <w:jc w:val="left"/>
        <w:rPr>
          <w:rFonts w:ascii="Segoe UI" w:hAnsi="Segoe UI" w:cs="Segoe UI"/>
          <w:b/>
          <w:bCs/>
          <w:noProof w:val="0"/>
          <w:color w:val="auto"/>
          <w:sz w:val="36"/>
          <w:szCs w:val="36"/>
        </w:rPr>
      </w:pPr>
    </w:p>
    <w:p w14:paraId="28FEA96E" w14:textId="77777777" w:rsidR="00C81829" w:rsidRDefault="00C81829" w:rsidP="00C81829">
      <w:pPr>
        <w:pStyle w:val="Zkladntext3"/>
        <w:rPr>
          <w:rFonts w:ascii="Times New Roman" w:hAnsi="Times New Roman" w:cs="Times New Roman"/>
          <w:noProof w:val="0"/>
          <w:color w:val="auto"/>
          <w:sz w:val="22"/>
          <w:szCs w:val="22"/>
        </w:rPr>
      </w:pPr>
    </w:p>
    <w:p w14:paraId="5AFAC5EC" w14:textId="77777777" w:rsidR="00322739" w:rsidRDefault="00193468" w:rsidP="00A46383">
      <w:pPr>
        <w:pStyle w:val="Zkladntext3"/>
        <w:rPr>
          <w:rFonts w:ascii="Segoe UI" w:hAnsi="Segoe UI" w:cs="Segoe UI"/>
          <w:noProof w:val="0"/>
          <w:color w:val="auto"/>
        </w:rPr>
      </w:pPr>
      <w:r w:rsidRPr="00193468">
        <w:rPr>
          <w:rFonts w:ascii="Segoe UI" w:hAnsi="Segoe UI" w:cs="Segoe UI"/>
          <w:noProof w:val="0"/>
          <w:color w:val="auto"/>
        </w:rPr>
        <w:t>Nadlimitná zákazka</w:t>
      </w:r>
      <w:r w:rsidR="00C81829" w:rsidRPr="00193468">
        <w:rPr>
          <w:rFonts w:ascii="Segoe UI" w:hAnsi="Segoe UI" w:cs="Segoe UI"/>
          <w:noProof w:val="0"/>
          <w:color w:val="auto"/>
        </w:rPr>
        <w:t xml:space="preserve"> </w:t>
      </w:r>
      <w:r w:rsidR="0069492E">
        <w:rPr>
          <w:rFonts w:ascii="Segoe UI" w:hAnsi="Segoe UI" w:cs="Segoe UI"/>
          <w:noProof w:val="0"/>
          <w:color w:val="auto"/>
        </w:rPr>
        <w:t xml:space="preserve">zadávaná postupom verejnej súťaže </w:t>
      </w:r>
      <w:r w:rsidR="00C81829" w:rsidRPr="00193468">
        <w:rPr>
          <w:rFonts w:ascii="Segoe UI" w:hAnsi="Segoe UI" w:cs="Segoe UI"/>
          <w:noProof w:val="0"/>
          <w:color w:val="auto"/>
        </w:rPr>
        <w:t xml:space="preserve">podľa </w:t>
      </w:r>
      <w:r w:rsidRPr="00193468">
        <w:rPr>
          <w:rFonts w:ascii="Segoe UI" w:hAnsi="Segoe UI" w:cs="Segoe UI"/>
          <w:noProof w:val="0"/>
          <w:color w:val="auto"/>
        </w:rPr>
        <w:t xml:space="preserve">§ 66 </w:t>
      </w:r>
      <w:r w:rsidR="006C6007">
        <w:rPr>
          <w:rFonts w:ascii="Segoe UI" w:hAnsi="Segoe UI" w:cs="Segoe UI"/>
          <w:noProof w:val="0"/>
          <w:color w:val="auto"/>
        </w:rPr>
        <w:t>ods.</w:t>
      </w:r>
      <w:r w:rsidR="00322739">
        <w:rPr>
          <w:rFonts w:ascii="Segoe UI" w:hAnsi="Segoe UI" w:cs="Segoe UI"/>
          <w:noProof w:val="0"/>
          <w:color w:val="auto"/>
        </w:rPr>
        <w:t xml:space="preserve"> </w:t>
      </w:r>
      <w:r w:rsidR="006C6007">
        <w:rPr>
          <w:rFonts w:ascii="Segoe UI" w:hAnsi="Segoe UI" w:cs="Segoe UI"/>
          <w:noProof w:val="0"/>
          <w:color w:val="auto"/>
        </w:rPr>
        <w:t xml:space="preserve">7 </w:t>
      </w:r>
      <w:r w:rsidR="00755ACF">
        <w:rPr>
          <w:rFonts w:ascii="Segoe UI" w:hAnsi="Segoe UI" w:cs="Segoe UI"/>
          <w:noProof w:val="0"/>
          <w:color w:val="auto"/>
        </w:rPr>
        <w:t xml:space="preserve">druhá veta </w:t>
      </w:r>
    </w:p>
    <w:p w14:paraId="18A4E219" w14:textId="6187C43A" w:rsidR="00C81829" w:rsidRDefault="00C81829" w:rsidP="00A46383">
      <w:pPr>
        <w:pStyle w:val="Zkladntext3"/>
        <w:rPr>
          <w:rFonts w:ascii="Segoe UI" w:hAnsi="Segoe UI" w:cs="Segoe UI"/>
          <w:noProof w:val="0"/>
          <w:color w:val="auto"/>
        </w:rPr>
      </w:pPr>
      <w:r w:rsidRPr="00193468">
        <w:rPr>
          <w:rFonts w:ascii="Segoe UI" w:hAnsi="Segoe UI" w:cs="Segoe UI"/>
          <w:noProof w:val="0"/>
          <w:color w:val="auto"/>
        </w:rPr>
        <w:t>zákona</w:t>
      </w:r>
      <w:r w:rsidR="00193468" w:rsidRPr="00193468">
        <w:rPr>
          <w:rFonts w:ascii="Segoe UI" w:hAnsi="Segoe UI" w:cs="Segoe UI"/>
          <w:noProof w:val="0"/>
          <w:color w:val="auto"/>
        </w:rPr>
        <w:t xml:space="preserve"> </w:t>
      </w:r>
      <w:r w:rsidRPr="00193468">
        <w:rPr>
          <w:rFonts w:ascii="Segoe UI" w:hAnsi="Segoe UI" w:cs="Segoe UI"/>
          <w:noProof w:val="0"/>
          <w:color w:val="auto"/>
        </w:rPr>
        <w:t>č. 343/2015 Z. z. o verejnom obstarávaní a o zmene a doplnení niektorých zákonov v </w:t>
      </w:r>
      <w:r w:rsidR="00C365AB">
        <w:rPr>
          <w:rFonts w:ascii="Segoe UI" w:hAnsi="Segoe UI" w:cs="Segoe UI"/>
          <w:noProof w:val="0"/>
          <w:color w:val="auto"/>
        </w:rPr>
        <w:t>znení neskorších predpisov</w:t>
      </w:r>
      <w:r w:rsidR="00A46383">
        <w:rPr>
          <w:rFonts w:ascii="Segoe UI" w:hAnsi="Segoe UI" w:cs="Segoe UI"/>
          <w:noProof w:val="0"/>
          <w:color w:val="auto"/>
        </w:rPr>
        <w:t xml:space="preserve"> </w:t>
      </w:r>
      <w:r w:rsidR="00EB2A5E">
        <w:rPr>
          <w:rFonts w:ascii="Segoe UI" w:hAnsi="Segoe UI" w:cs="Segoe UI"/>
          <w:noProof w:val="0"/>
          <w:color w:val="auto"/>
        </w:rPr>
        <w:t>(ďalej len „zákon o verejnom obstarávaní“)</w:t>
      </w:r>
    </w:p>
    <w:p w14:paraId="7C739CB0" w14:textId="7A4F1115" w:rsidR="006C6007" w:rsidRDefault="006C6007" w:rsidP="00EB2A5E">
      <w:pPr>
        <w:pStyle w:val="Zkladntext3"/>
        <w:rPr>
          <w:rFonts w:ascii="Segoe UI" w:hAnsi="Segoe UI" w:cs="Segoe UI"/>
          <w:noProof w:val="0"/>
          <w:color w:val="auto"/>
        </w:rPr>
      </w:pPr>
    </w:p>
    <w:p w14:paraId="464F4A4A" w14:textId="2BBE9D76" w:rsidR="006C6007" w:rsidRDefault="006C6007" w:rsidP="00193468">
      <w:pPr>
        <w:pStyle w:val="Zkladntext3"/>
        <w:rPr>
          <w:rFonts w:ascii="Segoe UI" w:hAnsi="Segoe UI" w:cs="Segoe UI"/>
          <w:noProof w:val="0"/>
          <w:color w:val="auto"/>
        </w:rPr>
      </w:pPr>
    </w:p>
    <w:p w14:paraId="4AAB9112" w14:textId="77777777" w:rsidR="006C6007" w:rsidRPr="00193468" w:rsidRDefault="006C6007" w:rsidP="00193468">
      <w:pPr>
        <w:pStyle w:val="Zkladntext3"/>
        <w:rPr>
          <w:rFonts w:ascii="Segoe UI" w:hAnsi="Segoe UI" w:cs="Segoe UI"/>
          <w:noProof w:val="0"/>
          <w:color w:val="auto"/>
        </w:rPr>
      </w:pPr>
    </w:p>
    <w:p w14:paraId="088289DD" w14:textId="77777777" w:rsidR="00C81829" w:rsidRPr="00193468" w:rsidRDefault="00C81829" w:rsidP="00193468">
      <w:pPr>
        <w:pStyle w:val="Zkladntext3"/>
        <w:spacing w:before="20"/>
        <w:ind w:right="-45"/>
        <w:rPr>
          <w:rFonts w:ascii="Times New Roman" w:hAnsi="Times New Roman" w:cs="Times New Roman"/>
          <w:noProof w:val="0"/>
          <w:color w:val="auto"/>
        </w:rPr>
      </w:pPr>
    </w:p>
    <w:p w14:paraId="12EFA048" w14:textId="7C0DCAF2" w:rsidR="00C81829" w:rsidRDefault="006C6007" w:rsidP="006C6007">
      <w:pPr>
        <w:pStyle w:val="Zkladntext3"/>
        <w:spacing w:before="20"/>
        <w:ind w:right="-45"/>
        <w:rPr>
          <w:rFonts w:ascii="Segoe UI" w:hAnsi="Segoe UI" w:cs="Segoe UI"/>
          <w:b/>
          <w:bCs/>
          <w:noProof w:val="0"/>
          <w:color w:val="auto"/>
          <w:sz w:val="36"/>
          <w:szCs w:val="36"/>
        </w:rPr>
      </w:pPr>
      <w:r w:rsidRPr="00EB3FD9">
        <w:rPr>
          <w:rFonts w:ascii="Segoe UI" w:hAnsi="Segoe UI" w:cs="Segoe UI"/>
          <w:b/>
          <w:bCs/>
          <w:noProof w:val="0"/>
          <w:color w:val="auto"/>
          <w:sz w:val="36"/>
          <w:szCs w:val="36"/>
        </w:rPr>
        <w:t>SÚŤAŽNÉ  PODKLADY</w:t>
      </w:r>
    </w:p>
    <w:p w14:paraId="2FFE4C7B" w14:textId="25C92824" w:rsidR="006C6007" w:rsidRDefault="006C6007" w:rsidP="006C6007">
      <w:pPr>
        <w:pStyle w:val="Zkladntext3"/>
        <w:spacing w:before="20"/>
        <w:ind w:right="-45"/>
        <w:rPr>
          <w:rFonts w:ascii="Segoe UI" w:hAnsi="Segoe UI" w:cs="Segoe UI"/>
          <w:b/>
          <w:bCs/>
          <w:noProof w:val="0"/>
          <w:color w:val="auto"/>
          <w:sz w:val="36"/>
          <w:szCs w:val="36"/>
        </w:rPr>
      </w:pPr>
    </w:p>
    <w:p w14:paraId="12421C17" w14:textId="77777777" w:rsidR="00A46383" w:rsidRPr="006C6007" w:rsidRDefault="00A46383" w:rsidP="00A46383">
      <w:pPr>
        <w:pStyle w:val="Zkladntext3"/>
        <w:rPr>
          <w:rFonts w:ascii="Segoe UI" w:hAnsi="Segoe UI" w:cs="Segoe UI"/>
          <w:b/>
          <w:bCs/>
          <w:noProof w:val="0"/>
          <w:color w:val="auto"/>
          <w:sz w:val="22"/>
          <w:szCs w:val="22"/>
        </w:rPr>
      </w:pPr>
      <w:r w:rsidRPr="006C6007">
        <w:rPr>
          <w:rFonts w:ascii="Segoe UI" w:hAnsi="Segoe UI" w:cs="Segoe UI"/>
          <w:b/>
          <w:bCs/>
          <w:noProof w:val="0"/>
          <w:color w:val="auto"/>
          <w:sz w:val="22"/>
          <w:szCs w:val="22"/>
        </w:rPr>
        <w:t>Názov predmetu zákazky:</w:t>
      </w:r>
    </w:p>
    <w:p w14:paraId="0AA17D79" w14:textId="6480F083" w:rsidR="00B72C1B" w:rsidRPr="00370F2F" w:rsidRDefault="00125FC6" w:rsidP="00EB4AFD">
      <w:pPr>
        <w:pStyle w:val="Zkladntext3"/>
        <w:rPr>
          <w:rFonts w:ascii="Segoe UI" w:hAnsi="Segoe UI" w:cs="Segoe UI"/>
          <w:b/>
          <w:bCs/>
          <w:noProof w:val="0"/>
          <w:color w:val="auto"/>
          <w:sz w:val="30"/>
          <w:szCs w:val="30"/>
        </w:rPr>
      </w:pPr>
      <w:r w:rsidRPr="00370F2F">
        <w:rPr>
          <w:rFonts w:ascii="Segoe UI" w:hAnsi="Segoe UI" w:cs="Segoe UI"/>
          <w:b/>
          <w:bCs/>
          <w:noProof w:val="0"/>
          <w:color w:val="auto"/>
          <w:sz w:val="30"/>
          <w:szCs w:val="30"/>
        </w:rPr>
        <w:t>Rekonštruk</w:t>
      </w:r>
      <w:r w:rsidR="00322739">
        <w:rPr>
          <w:rFonts w:ascii="Segoe UI" w:hAnsi="Segoe UI" w:cs="Segoe UI"/>
          <w:b/>
          <w:bCs/>
          <w:noProof w:val="0"/>
          <w:color w:val="auto"/>
          <w:sz w:val="30"/>
          <w:szCs w:val="30"/>
        </w:rPr>
        <w:t>cia elektroinštalácie v</w:t>
      </w:r>
      <w:r w:rsidRPr="00370F2F">
        <w:rPr>
          <w:rFonts w:ascii="Segoe UI" w:hAnsi="Segoe UI" w:cs="Segoe UI"/>
          <w:b/>
          <w:bCs/>
          <w:noProof w:val="0"/>
          <w:color w:val="auto"/>
          <w:sz w:val="30"/>
          <w:szCs w:val="30"/>
        </w:rPr>
        <w:t> </w:t>
      </w:r>
      <w:r w:rsidR="00322739">
        <w:rPr>
          <w:rFonts w:ascii="Segoe UI" w:hAnsi="Segoe UI" w:cs="Segoe UI"/>
          <w:b/>
          <w:bCs/>
          <w:noProof w:val="0"/>
          <w:color w:val="auto"/>
          <w:sz w:val="30"/>
          <w:szCs w:val="30"/>
        </w:rPr>
        <w:t>d</w:t>
      </w:r>
      <w:r w:rsidRPr="00370F2F">
        <w:rPr>
          <w:rFonts w:ascii="Segoe UI" w:hAnsi="Segoe UI" w:cs="Segoe UI"/>
          <w:b/>
          <w:bCs/>
          <w:noProof w:val="0"/>
          <w:color w:val="auto"/>
          <w:sz w:val="30"/>
          <w:szCs w:val="30"/>
        </w:rPr>
        <w:t>emänovsk</w:t>
      </w:r>
      <w:r w:rsidR="00322739">
        <w:rPr>
          <w:rFonts w:ascii="Segoe UI" w:hAnsi="Segoe UI" w:cs="Segoe UI"/>
          <w:b/>
          <w:bCs/>
          <w:noProof w:val="0"/>
          <w:color w:val="auto"/>
          <w:sz w:val="30"/>
          <w:szCs w:val="30"/>
        </w:rPr>
        <w:t>ých</w:t>
      </w:r>
      <w:r w:rsidRPr="00370F2F">
        <w:rPr>
          <w:rFonts w:ascii="Segoe UI" w:hAnsi="Segoe UI" w:cs="Segoe UI"/>
          <w:b/>
          <w:bCs/>
          <w:noProof w:val="0"/>
          <w:color w:val="auto"/>
          <w:sz w:val="30"/>
          <w:szCs w:val="30"/>
        </w:rPr>
        <w:t xml:space="preserve"> jaskyn</w:t>
      </w:r>
      <w:r w:rsidR="00322739">
        <w:rPr>
          <w:rFonts w:ascii="Segoe UI" w:hAnsi="Segoe UI" w:cs="Segoe UI"/>
          <w:b/>
          <w:bCs/>
          <w:noProof w:val="0"/>
          <w:color w:val="auto"/>
          <w:sz w:val="30"/>
          <w:szCs w:val="30"/>
        </w:rPr>
        <w:t>iach</w:t>
      </w:r>
      <w:r w:rsidR="00EB4AFD" w:rsidRPr="00370F2F">
        <w:rPr>
          <w:rFonts w:ascii="Segoe UI" w:hAnsi="Segoe UI" w:cs="Segoe UI"/>
          <w:b/>
          <w:bCs/>
          <w:noProof w:val="0"/>
          <w:color w:val="auto"/>
          <w:sz w:val="30"/>
          <w:szCs w:val="30"/>
        </w:rPr>
        <w:t xml:space="preserve"> </w:t>
      </w:r>
    </w:p>
    <w:p w14:paraId="5FE2559E" w14:textId="0916D5D6" w:rsidR="00A46383" w:rsidRPr="00370F2F" w:rsidRDefault="00125FC6" w:rsidP="00A46383">
      <w:pPr>
        <w:pStyle w:val="Zkladntext3"/>
        <w:rPr>
          <w:rFonts w:ascii="Times New Roman" w:hAnsi="Times New Roman" w:cs="Times New Roman"/>
          <w:noProof w:val="0"/>
          <w:color w:val="auto"/>
          <w:sz w:val="24"/>
          <w:szCs w:val="24"/>
        </w:rPr>
      </w:pPr>
      <w:r w:rsidRPr="00370F2F">
        <w:rPr>
          <w:rFonts w:ascii="Segoe UI" w:hAnsi="Segoe UI" w:cs="Segoe UI"/>
          <w:bCs/>
          <w:noProof w:val="0"/>
          <w:color w:val="auto"/>
          <w:sz w:val="24"/>
          <w:szCs w:val="24"/>
        </w:rPr>
        <w:t>(stavebné práce</w:t>
      </w:r>
      <w:r w:rsidR="00A46383" w:rsidRPr="00370F2F">
        <w:rPr>
          <w:rFonts w:ascii="Segoe UI" w:hAnsi="Segoe UI" w:cs="Segoe UI"/>
          <w:bCs/>
          <w:noProof w:val="0"/>
          <w:color w:val="auto"/>
          <w:sz w:val="24"/>
          <w:szCs w:val="24"/>
        </w:rPr>
        <w:t>)</w:t>
      </w:r>
    </w:p>
    <w:p w14:paraId="466C247B" w14:textId="5024A98A" w:rsidR="006C6007" w:rsidRPr="00370F2F" w:rsidRDefault="006C6007" w:rsidP="00B72C1B">
      <w:pPr>
        <w:pStyle w:val="Zkladntext3"/>
        <w:spacing w:before="20"/>
        <w:ind w:right="-45"/>
        <w:jc w:val="left"/>
        <w:rPr>
          <w:rFonts w:ascii="Segoe UI" w:hAnsi="Segoe UI" w:cs="Segoe UI"/>
          <w:b/>
          <w:bCs/>
          <w:noProof w:val="0"/>
          <w:color w:val="auto"/>
          <w:sz w:val="36"/>
          <w:szCs w:val="36"/>
        </w:rPr>
      </w:pPr>
    </w:p>
    <w:p w14:paraId="473BFBAE" w14:textId="77777777" w:rsidR="006C6007" w:rsidRDefault="006C6007" w:rsidP="006C6007">
      <w:pPr>
        <w:pStyle w:val="Zkladntext3"/>
        <w:spacing w:before="20"/>
        <w:ind w:right="-45"/>
        <w:rPr>
          <w:rFonts w:ascii="Times New Roman" w:hAnsi="Times New Roman" w:cs="Times New Roman"/>
          <w:noProof w:val="0"/>
          <w:color w:val="auto"/>
        </w:rPr>
      </w:pPr>
    </w:p>
    <w:p w14:paraId="0DE49817" w14:textId="77777777" w:rsidR="00C81829" w:rsidRPr="00EB3FD9" w:rsidRDefault="00C81829" w:rsidP="00C81829">
      <w:pPr>
        <w:pStyle w:val="Zkladntext3"/>
        <w:spacing w:before="20"/>
        <w:ind w:right="-45"/>
        <w:jc w:val="left"/>
        <w:rPr>
          <w:rFonts w:ascii="Times New Roman" w:hAnsi="Times New Roman" w:cs="Times New Roman"/>
          <w:noProof w:val="0"/>
          <w:color w:val="auto"/>
        </w:rPr>
      </w:pPr>
    </w:p>
    <w:p w14:paraId="15AB6B19" w14:textId="77777777" w:rsidR="00C81829" w:rsidRPr="00EB3FD9" w:rsidRDefault="00C81829" w:rsidP="00C81829">
      <w:pPr>
        <w:pStyle w:val="Zkladntext3"/>
        <w:spacing w:before="20"/>
        <w:ind w:right="-45"/>
        <w:jc w:val="left"/>
        <w:rPr>
          <w:rFonts w:ascii="Segoe UI" w:hAnsi="Segoe UI" w:cs="Segoe UI"/>
          <w:noProof w:val="0"/>
          <w:color w:val="auto"/>
        </w:rPr>
      </w:pPr>
      <w:r w:rsidRPr="00EB3FD9">
        <w:rPr>
          <w:rFonts w:ascii="Segoe UI" w:hAnsi="Segoe UI" w:cs="Segoe UI"/>
          <w:noProof w:val="0"/>
          <w:color w:val="auto"/>
        </w:rPr>
        <w:t>Za verejného obstarávateľa:</w:t>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r w:rsidRPr="00EB3FD9">
        <w:rPr>
          <w:rFonts w:ascii="Segoe UI" w:hAnsi="Segoe UI" w:cs="Segoe UI"/>
          <w:noProof w:val="0"/>
          <w:color w:val="auto"/>
        </w:rPr>
        <w:tab/>
      </w:r>
    </w:p>
    <w:p w14:paraId="6C384F28" w14:textId="0B5F4DB0" w:rsidR="00C81829" w:rsidRPr="00670DC2" w:rsidRDefault="00C81829" w:rsidP="00C81829">
      <w:pPr>
        <w:rPr>
          <w:rFonts w:ascii="Segoe UI" w:hAnsi="Segoe UI" w:cs="Segoe UI"/>
        </w:rPr>
      </w:pPr>
      <w:r w:rsidRPr="00EB3FD9">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Pr="00EB3FD9">
        <w:rPr>
          <w:rFonts w:ascii="Segoe UI" w:hAnsi="Segoe UI" w:cs="Segoe UI"/>
        </w:rPr>
        <w:t xml:space="preserve">  </w:t>
      </w:r>
      <w:r w:rsidRPr="00670DC2">
        <w:rPr>
          <w:rFonts w:ascii="Segoe UI" w:hAnsi="Segoe UI" w:cs="Segoe UI"/>
        </w:rPr>
        <w:t>______________________________</w:t>
      </w:r>
      <w:r w:rsidRPr="00670DC2">
        <w:rPr>
          <w:rFonts w:ascii="Segoe UI" w:hAnsi="Segoe UI" w:cs="Segoe UI"/>
        </w:rPr>
        <w:tab/>
      </w:r>
      <w:r w:rsidRPr="00670DC2">
        <w:rPr>
          <w:rFonts w:ascii="Segoe UI" w:hAnsi="Segoe UI" w:cs="Segoe UI"/>
        </w:rPr>
        <w:tab/>
      </w:r>
      <w:r w:rsidRPr="00670DC2">
        <w:rPr>
          <w:rFonts w:ascii="Segoe UI" w:hAnsi="Segoe UI" w:cs="Segoe UI"/>
        </w:rPr>
        <w:tab/>
      </w:r>
      <w:r w:rsidRPr="00670DC2">
        <w:rPr>
          <w:rFonts w:ascii="Segoe UI" w:hAnsi="Segoe UI" w:cs="Segoe UI"/>
        </w:rPr>
        <w:tab/>
      </w:r>
      <w:r w:rsidRPr="00670DC2">
        <w:rPr>
          <w:rFonts w:ascii="Segoe UI" w:hAnsi="Segoe UI" w:cs="Segoe UI"/>
        </w:rPr>
        <w:tab/>
      </w:r>
      <w:r w:rsidRPr="00670DC2">
        <w:rPr>
          <w:rFonts w:ascii="Segoe UI" w:hAnsi="Segoe UI" w:cs="Segoe UI"/>
        </w:rPr>
        <w:tab/>
      </w:r>
      <w:r w:rsidR="00193468">
        <w:rPr>
          <w:rFonts w:ascii="Segoe UI" w:hAnsi="Segoe UI" w:cs="Segoe UI"/>
        </w:rPr>
        <w:t xml:space="preserve">        RNDr. Dušan </w:t>
      </w:r>
      <w:proofErr w:type="spellStart"/>
      <w:r w:rsidR="00193468">
        <w:rPr>
          <w:rFonts w:ascii="Segoe UI" w:hAnsi="Segoe UI" w:cs="Segoe UI"/>
        </w:rPr>
        <w:t>Karaska</w:t>
      </w:r>
      <w:proofErr w:type="spellEnd"/>
    </w:p>
    <w:p w14:paraId="4741B0C2" w14:textId="77777777" w:rsidR="00C81829" w:rsidRPr="00670DC2" w:rsidRDefault="00C81829" w:rsidP="00C81829">
      <w:pPr>
        <w:ind w:left="4248" w:firstLine="708"/>
        <w:rPr>
          <w:rFonts w:ascii="Segoe UI" w:hAnsi="Segoe UI" w:cs="Segoe UI"/>
          <w:bCs/>
          <w:color w:val="000000"/>
        </w:rPr>
      </w:pPr>
      <w:r w:rsidRPr="00670DC2">
        <w:rPr>
          <w:rFonts w:ascii="Segoe UI" w:hAnsi="Segoe UI" w:cs="Segoe UI"/>
          <w:bCs/>
          <w:color w:val="000000"/>
        </w:rPr>
        <w:tab/>
        <w:t xml:space="preserve">        </w:t>
      </w:r>
      <w:r>
        <w:rPr>
          <w:rFonts w:ascii="Segoe UI" w:hAnsi="Segoe UI" w:cs="Segoe UI"/>
          <w:bCs/>
          <w:color w:val="000000"/>
        </w:rPr>
        <w:t xml:space="preserve">              </w:t>
      </w:r>
      <w:r w:rsidRPr="00670DC2">
        <w:rPr>
          <w:rFonts w:ascii="Segoe UI" w:hAnsi="Segoe UI" w:cs="Segoe UI"/>
          <w:bCs/>
          <w:color w:val="000000"/>
        </w:rPr>
        <w:t>generálny riaditeľ</w:t>
      </w:r>
    </w:p>
    <w:p w14:paraId="3E26ECCD" w14:textId="77777777" w:rsidR="00C81829" w:rsidRPr="00EB3FD9" w:rsidRDefault="00C81829" w:rsidP="00C81829">
      <w:pPr>
        <w:pStyle w:val="Zkladntext3"/>
        <w:spacing w:before="20"/>
        <w:ind w:left="4956" w:right="-45" w:firstLine="708"/>
        <w:jc w:val="left"/>
        <w:rPr>
          <w:rFonts w:ascii="Segoe UI" w:hAnsi="Segoe UI" w:cs="Segoe UI"/>
          <w:noProof w:val="0"/>
          <w:color w:val="auto"/>
        </w:rPr>
      </w:pPr>
      <w:r w:rsidRPr="00EB3FD9">
        <w:rPr>
          <w:rFonts w:ascii="Segoe UI" w:hAnsi="Segoe UI" w:cs="Segoe UI"/>
          <w:noProof w:val="0"/>
          <w:color w:val="auto"/>
        </w:rPr>
        <w:tab/>
      </w:r>
    </w:p>
    <w:p w14:paraId="765744A5" w14:textId="77777777" w:rsidR="00C81829" w:rsidRPr="00EB3FD9" w:rsidRDefault="00C81829" w:rsidP="00C81829">
      <w:pPr>
        <w:pStyle w:val="Zkladntext3"/>
        <w:tabs>
          <w:tab w:val="center" w:pos="6804"/>
        </w:tabs>
        <w:spacing w:before="20"/>
        <w:ind w:right="-45"/>
        <w:jc w:val="left"/>
        <w:rPr>
          <w:rFonts w:ascii="Segoe UI" w:hAnsi="Segoe UI" w:cs="Segoe UI"/>
          <w:noProof w:val="0"/>
          <w:color w:val="auto"/>
        </w:rPr>
      </w:pPr>
    </w:p>
    <w:p w14:paraId="0CF1556C" w14:textId="77777777" w:rsidR="00C81829" w:rsidRPr="00EB3FD9" w:rsidRDefault="00C81829" w:rsidP="00C81829">
      <w:pPr>
        <w:pStyle w:val="Zkladntext3"/>
        <w:tabs>
          <w:tab w:val="center" w:pos="6804"/>
        </w:tabs>
        <w:spacing w:before="20"/>
        <w:ind w:right="-45"/>
        <w:jc w:val="left"/>
        <w:rPr>
          <w:rFonts w:ascii="Segoe UI" w:hAnsi="Segoe UI" w:cs="Segoe UI"/>
          <w:noProof w:val="0"/>
          <w:color w:val="auto"/>
        </w:rPr>
      </w:pPr>
    </w:p>
    <w:p w14:paraId="2166BDDE" w14:textId="1562DA98" w:rsidR="00C81829" w:rsidRPr="00EB3FD9" w:rsidRDefault="00C81829" w:rsidP="00C81829">
      <w:pPr>
        <w:pStyle w:val="Zkladntext3"/>
        <w:spacing w:before="20"/>
        <w:ind w:right="-45"/>
        <w:jc w:val="left"/>
        <w:rPr>
          <w:rFonts w:ascii="Segoe UI" w:hAnsi="Segoe UI" w:cs="Segoe UI"/>
          <w:noProof w:val="0"/>
          <w:color w:val="auto"/>
        </w:rPr>
      </w:pPr>
      <w:r w:rsidRPr="00EB3FD9">
        <w:rPr>
          <w:rFonts w:ascii="Segoe UI" w:hAnsi="Segoe UI" w:cs="Segoe UI"/>
          <w:noProof w:val="0"/>
          <w:color w:val="auto"/>
        </w:rPr>
        <w:t>Os</w:t>
      </w:r>
      <w:r>
        <w:rPr>
          <w:rFonts w:ascii="Segoe UI" w:hAnsi="Segoe UI" w:cs="Segoe UI"/>
          <w:noProof w:val="0"/>
          <w:color w:val="auto"/>
        </w:rPr>
        <w:t>oba zabezpečujúca proces VO</w:t>
      </w:r>
      <w:r w:rsidR="005A4B2E">
        <w:rPr>
          <w:rFonts w:ascii="Segoe UI" w:hAnsi="Segoe UI" w:cs="Segoe UI"/>
          <w:noProof w:val="0"/>
          <w:color w:val="auto"/>
        </w:rPr>
        <w:t>:</w:t>
      </w:r>
      <w:r>
        <w:rPr>
          <w:rFonts w:ascii="Segoe UI" w:hAnsi="Segoe UI" w:cs="Segoe UI"/>
          <w:noProof w:val="0"/>
          <w:color w:val="auto"/>
        </w:rPr>
        <w:tab/>
      </w:r>
      <w:r>
        <w:rPr>
          <w:rFonts w:ascii="Segoe UI" w:hAnsi="Segoe UI" w:cs="Segoe UI"/>
          <w:noProof w:val="0"/>
          <w:color w:val="auto"/>
        </w:rPr>
        <w:tab/>
      </w:r>
      <w:r>
        <w:rPr>
          <w:rFonts w:ascii="Segoe UI" w:hAnsi="Segoe UI" w:cs="Segoe UI"/>
          <w:noProof w:val="0"/>
          <w:color w:val="auto"/>
        </w:rPr>
        <w:tab/>
      </w:r>
      <w:r>
        <w:rPr>
          <w:rFonts w:ascii="Segoe UI" w:hAnsi="Segoe UI" w:cs="Segoe UI"/>
          <w:noProof w:val="0"/>
          <w:color w:val="auto"/>
        </w:rPr>
        <w:tab/>
        <w:t>________________________________</w:t>
      </w:r>
    </w:p>
    <w:p w14:paraId="7D8EB8DF" w14:textId="200D7357" w:rsidR="00C81829" w:rsidRDefault="00C81829" w:rsidP="00C81829">
      <w:pPr>
        <w:pStyle w:val="Zkladntext3"/>
        <w:tabs>
          <w:tab w:val="center" w:pos="6804"/>
        </w:tabs>
        <w:spacing w:before="20"/>
        <w:ind w:right="-45"/>
        <w:jc w:val="left"/>
        <w:rPr>
          <w:rFonts w:ascii="Segoe UI" w:hAnsi="Segoe UI" w:cs="Segoe UI"/>
          <w:noProof w:val="0"/>
          <w:color w:val="auto"/>
        </w:rPr>
      </w:pPr>
      <w:r w:rsidRPr="00EB3FD9">
        <w:rPr>
          <w:rFonts w:ascii="Segoe UI" w:hAnsi="Segoe UI" w:cs="Segoe UI"/>
          <w:noProof w:val="0"/>
          <w:color w:val="auto"/>
        </w:rPr>
        <w:t xml:space="preserve">                                                                                                          </w:t>
      </w:r>
      <w:r>
        <w:rPr>
          <w:rFonts w:ascii="Segoe UI" w:hAnsi="Segoe UI" w:cs="Segoe UI"/>
          <w:noProof w:val="0"/>
          <w:color w:val="auto"/>
        </w:rPr>
        <w:t xml:space="preserve">      </w:t>
      </w:r>
      <w:r w:rsidRPr="00EB3FD9">
        <w:rPr>
          <w:rFonts w:ascii="Segoe UI" w:hAnsi="Segoe UI" w:cs="Segoe UI"/>
          <w:noProof w:val="0"/>
          <w:color w:val="auto"/>
        </w:rPr>
        <w:t xml:space="preserve"> </w:t>
      </w:r>
      <w:r>
        <w:rPr>
          <w:rFonts w:ascii="Segoe UI" w:hAnsi="Segoe UI" w:cs="Segoe UI"/>
          <w:noProof w:val="0"/>
          <w:color w:val="auto"/>
        </w:rPr>
        <w:t>Ing. I</w:t>
      </w:r>
      <w:r w:rsidR="00322739">
        <w:rPr>
          <w:rFonts w:ascii="Segoe UI" w:hAnsi="Segoe UI" w:cs="Segoe UI"/>
          <w:noProof w:val="0"/>
          <w:color w:val="auto"/>
        </w:rPr>
        <w:t>veta</w:t>
      </w:r>
      <w:r>
        <w:rPr>
          <w:rFonts w:ascii="Segoe UI" w:hAnsi="Segoe UI" w:cs="Segoe UI"/>
          <w:noProof w:val="0"/>
          <w:color w:val="auto"/>
        </w:rPr>
        <w:t xml:space="preserve"> </w:t>
      </w:r>
      <w:proofErr w:type="spellStart"/>
      <w:r w:rsidR="00322739">
        <w:rPr>
          <w:rFonts w:ascii="Segoe UI" w:hAnsi="Segoe UI" w:cs="Segoe UI"/>
          <w:noProof w:val="0"/>
          <w:color w:val="auto"/>
        </w:rPr>
        <w:t>Kiedžuchová</w:t>
      </w:r>
      <w:proofErr w:type="spellEnd"/>
    </w:p>
    <w:p w14:paraId="3A069C61" w14:textId="1BD194A7" w:rsidR="0069492E" w:rsidRDefault="0069492E" w:rsidP="00C81829">
      <w:pPr>
        <w:pStyle w:val="Zkladntext3"/>
        <w:tabs>
          <w:tab w:val="center" w:pos="6804"/>
        </w:tabs>
        <w:spacing w:before="20"/>
        <w:ind w:right="-45"/>
        <w:jc w:val="left"/>
        <w:rPr>
          <w:rFonts w:ascii="Segoe UI" w:hAnsi="Segoe UI" w:cs="Segoe UI"/>
          <w:noProof w:val="0"/>
          <w:color w:val="auto"/>
        </w:rPr>
      </w:pPr>
      <w:r>
        <w:rPr>
          <w:rFonts w:ascii="Segoe UI" w:hAnsi="Segoe UI" w:cs="Segoe UI"/>
          <w:noProof w:val="0"/>
          <w:color w:val="auto"/>
        </w:rPr>
        <w:tab/>
        <w:t xml:space="preserve">        referentka VO</w:t>
      </w:r>
    </w:p>
    <w:p w14:paraId="6757514C" w14:textId="77777777" w:rsidR="00C81829" w:rsidRPr="00EB3FD9" w:rsidRDefault="00C81829" w:rsidP="00C81829">
      <w:pPr>
        <w:pStyle w:val="Zkladntext3"/>
        <w:tabs>
          <w:tab w:val="center" w:pos="6804"/>
        </w:tabs>
        <w:spacing w:before="20"/>
        <w:ind w:right="-45"/>
        <w:jc w:val="left"/>
        <w:rPr>
          <w:rFonts w:ascii="Segoe UI" w:hAnsi="Segoe UI" w:cs="Segoe UI"/>
          <w:noProof w:val="0"/>
          <w:color w:val="auto"/>
        </w:rPr>
      </w:pPr>
      <w:r>
        <w:rPr>
          <w:rFonts w:ascii="Segoe UI" w:hAnsi="Segoe UI" w:cs="Segoe UI"/>
          <w:noProof w:val="0"/>
          <w:color w:val="auto"/>
        </w:rPr>
        <w:tab/>
        <w:t xml:space="preserve">              </w:t>
      </w:r>
    </w:p>
    <w:p w14:paraId="1BD6CE6B" w14:textId="77777777" w:rsidR="00C81829" w:rsidRDefault="00C81829" w:rsidP="00C81829">
      <w:pPr>
        <w:pStyle w:val="Zkladntext3"/>
        <w:tabs>
          <w:tab w:val="center" w:pos="6804"/>
        </w:tabs>
        <w:spacing w:before="20"/>
        <w:ind w:right="-45"/>
        <w:jc w:val="left"/>
        <w:rPr>
          <w:rFonts w:ascii="Segoe UI" w:hAnsi="Segoe UI" w:cs="Segoe UI"/>
          <w:noProof w:val="0"/>
          <w:color w:val="auto"/>
        </w:rPr>
      </w:pPr>
    </w:p>
    <w:p w14:paraId="1AB99160" w14:textId="77777777" w:rsidR="00C81829" w:rsidRDefault="00C81829" w:rsidP="00C81829">
      <w:pPr>
        <w:pStyle w:val="Zkladntext3"/>
        <w:tabs>
          <w:tab w:val="center" w:pos="6804"/>
        </w:tabs>
        <w:spacing w:before="20"/>
        <w:ind w:right="-45"/>
        <w:jc w:val="left"/>
        <w:rPr>
          <w:rFonts w:ascii="Segoe UI" w:hAnsi="Segoe UI" w:cs="Segoe UI"/>
          <w:noProof w:val="0"/>
          <w:color w:val="auto"/>
        </w:rPr>
      </w:pPr>
    </w:p>
    <w:p w14:paraId="5C0AD3AF" w14:textId="77777777" w:rsidR="00C81829" w:rsidRDefault="00C81829" w:rsidP="00C81829">
      <w:pPr>
        <w:pStyle w:val="Zkladntext3"/>
        <w:tabs>
          <w:tab w:val="center" w:pos="6804"/>
        </w:tabs>
        <w:spacing w:before="20"/>
        <w:ind w:right="-45"/>
        <w:jc w:val="left"/>
        <w:rPr>
          <w:rFonts w:ascii="Segoe UI" w:hAnsi="Segoe UI" w:cs="Segoe UI"/>
          <w:noProof w:val="0"/>
          <w:color w:val="auto"/>
        </w:rPr>
      </w:pPr>
    </w:p>
    <w:p w14:paraId="2667C92D" w14:textId="77777777" w:rsidR="00C81829" w:rsidRDefault="00C81829" w:rsidP="00C81829">
      <w:pPr>
        <w:pStyle w:val="Zkladntext3"/>
        <w:tabs>
          <w:tab w:val="center" w:pos="6804"/>
        </w:tabs>
        <w:spacing w:before="20"/>
        <w:ind w:right="-45"/>
        <w:jc w:val="left"/>
        <w:rPr>
          <w:rFonts w:ascii="Segoe UI" w:hAnsi="Segoe UI" w:cs="Segoe UI"/>
          <w:noProof w:val="0"/>
          <w:color w:val="auto"/>
        </w:rPr>
      </w:pPr>
    </w:p>
    <w:p w14:paraId="4993B17D" w14:textId="1FD219EF" w:rsidR="00C81829" w:rsidRPr="00EB3FD9" w:rsidRDefault="00C81829" w:rsidP="00C81829">
      <w:pPr>
        <w:ind w:right="-495"/>
        <w:jc w:val="both"/>
        <w:rPr>
          <w:rFonts w:ascii="Segoe UI" w:hAnsi="Segoe UI" w:cs="Segoe UI"/>
        </w:rPr>
      </w:pPr>
      <w:r w:rsidRPr="00EB3FD9">
        <w:rPr>
          <w:rFonts w:ascii="Segoe UI" w:hAnsi="Segoe UI" w:cs="Segoe UI"/>
        </w:rPr>
        <w:t>Skutočnosti, ktoré môžu nastať v procese postupu zadávania zákazky, neupravené v týchto súťažných podkladoch, sa riadia príslušnými ustanoveniami zákona</w:t>
      </w:r>
      <w:r w:rsidRPr="00EB3FD9">
        <w:rPr>
          <w:rFonts w:ascii="Segoe UI" w:hAnsi="Segoe UI" w:cs="Segoe UI"/>
          <w:color w:val="FF0000"/>
        </w:rPr>
        <w:t xml:space="preserve"> </w:t>
      </w:r>
      <w:r w:rsidRPr="00EB3FD9">
        <w:rPr>
          <w:rFonts w:ascii="Segoe UI" w:hAnsi="Segoe UI" w:cs="Segoe UI"/>
        </w:rPr>
        <w:t>o verejnom obstarávaní ku dňu vyhlásenia verejného obstarávania.</w:t>
      </w:r>
    </w:p>
    <w:p w14:paraId="420CDB6E" w14:textId="77777777" w:rsidR="00C81829" w:rsidRPr="00EB3FD9" w:rsidRDefault="00C81829" w:rsidP="00C81829">
      <w:pPr>
        <w:pStyle w:val="Zkladntext3"/>
        <w:spacing w:before="20"/>
        <w:ind w:right="-45"/>
        <w:jc w:val="left"/>
        <w:rPr>
          <w:rFonts w:ascii="Times New Roman" w:hAnsi="Times New Roman" w:cs="Times New Roman"/>
          <w:noProof w:val="0"/>
          <w:color w:val="auto"/>
        </w:rPr>
      </w:pPr>
    </w:p>
    <w:p w14:paraId="024AEEB2" w14:textId="6A426102" w:rsidR="00C81829" w:rsidRDefault="00C81829" w:rsidP="00C81829">
      <w:pPr>
        <w:pStyle w:val="Zkladntext3"/>
        <w:spacing w:before="20"/>
        <w:ind w:right="-45"/>
        <w:jc w:val="left"/>
        <w:rPr>
          <w:rFonts w:ascii="Times New Roman" w:hAnsi="Times New Roman" w:cs="Times New Roman"/>
          <w:noProof w:val="0"/>
          <w:color w:val="auto"/>
          <w:sz w:val="16"/>
          <w:szCs w:val="16"/>
        </w:rPr>
      </w:pPr>
    </w:p>
    <w:p w14:paraId="0F906E49" w14:textId="77777777" w:rsidR="00B72C1B" w:rsidRPr="00EB3FD9" w:rsidRDefault="00B72C1B" w:rsidP="00C81829">
      <w:pPr>
        <w:pStyle w:val="Zkladntext3"/>
        <w:spacing w:before="20"/>
        <w:ind w:right="-45"/>
        <w:jc w:val="left"/>
        <w:rPr>
          <w:rFonts w:ascii="Times New Roman" w:hAnsi="Times New Roman" w:cs="Times New Roman"/>
          <w:noProof w:val="0"/>
          <w:color w:val="auto"/>
          <w:sz w:val="16"/>
          <w:szCs w:val="16"/>
        </w:rPr>
      </w:pPr>
    </w:p>
    <w:p w14:paraId="57406BA4" w14:textId="0D5D0762" w:rsidR="00C81829" w:rsidRPr="00640464" w:rsidRDefault="0069492E" w:rsidP="0069492E">
      <w:pPr>
        <w:pStyle w:val="Zkladntext3"/>
        <w:spacing w:before="20"/>
        <w:ind w:right="-45"/>
        <w:rPr>
          <w:rFonts w:ascii="Segoe UI" w:hAnsi="Segoe UI" w:cs="Segoe UI"/>
          <w:color w:val="auto"/>
        </w:rPr>
      </w:pPr>
      <w:r w:rsidRPr="00640464">
        <w:rPr>
          <w:rFonts w:ascii="Segoe UI" w:hAnsi="Segoe UI" w:cs="Segoe UI"/>
          <w:color w:val="auto"/>
        </w:rPr>
        <w:t xml:space="preserve">Banská </w:t>
      </w:r>
      <w:r w:rsidR="00A46383">
        <w:rPr>
          <w:rFonts w:ascii="Segoe UI" w:hAnsi="Segoe UI" w:cs="Segoe UI"/>
          <w:color w:val="auto"/>
        </w:rPr>
        <w:t xml:space="preserve">Bystrica </w:t>
      </w:r>
      <w:r w:rsidR="000A6A7F">
        <w:rPr>
          <w:rFonts w:ascii="Segoe UI" w:hAnsi="Segoe UI" w:cs="Segoe UI"/>
          <w:color w:val="auto"/>
        </w:rPr>
        <w:t>december</w:t>
      </w:r>
      <w:r w:rsidRPr="00A46383">
        <w:rPr>
          <w:rFonts w:ascii="Segoe UI" w:hAnsi="Segoe UI" w:cs="Segoe UI"/>
        </w:rPr>
        <w:t xml:space="preserve"> </w:t>
      </w:r>
      <w:r w:rsidRPr="00640464">
        <w:rPr>
          <w:rFonts w:ascii="Segoe UI" w:hAnsi="Segoe UI" w:cs="Segoe UI"/>
          <w:color w:val="auto"/>
        </w:rPr>
        <w:t>2021</w:t>
      </w:r>
    </w:p>
    <w:p w14:paraId="56BFE074" w14:textId="712F024F" w:rsidR="00C81829" w:rsidRDefault="00C81829" w:rsidP="00810480">
      <w:pPr>
        <w:tabs>
          <w:tab w:val="clear" w:pos="2160"/>
          <w:tab w:val="clear" w:pos="2880"/>
          <w:tab w:val="clear" w:pos="4500"/>
        </w:tabs>
        <w:jc w:val="center"/>
        <w:rPr>
          <w:rFonts w:ascii="Times New Roman" w:hAnsi="Times New Roman" w:cs="Times New Roman"/>
        </w:rPr>
      </w:pPr>
    </w:p>
    <w:p w14:paraId="33789699" w14:textId="75F28B9E" w:rsidR="00F65AA3" w:rsidRDefault="00F65AA3" w:rsidP="00810480">
      <w:pPr>
        <w:tabs>
          <w:tab w:val="clear" w:pos="2160"/>
          <w:tab w:val="clear" w:pos="2880"/>
          <w:tab w:val="clear" w:pos="4500"/>
        </w:tabs>
        <w:jc w:val="center"/>
        <w:rPr>
          <w:rFonts w:ascii="Times New Roman" w:hAnsi="Times New Roman" w:cs="Times New Roman"/>
        </w:rPr>
      </w:pPr>
    </w:p>
    <w:p w14:paraId="74E317B1" w14:textId="6495F0E9" w:rsidR="00F65AA3" w:rsidRDefault="00F65AA3" w:rsidP="00810480">
      <w:pPr>
        <w:tabs>
          <w:tab w:val="clear" w:pos="2160"/>
          <w:tab w:val="clear" w:pos="2880"/>
          <w:tab w:val="clear" w:pos="4500"/>
        </w:tabs>
        <w:jc w:val="center"/>
        <w:rPr>
          <w:rFonts w:ascii="Times New Roman" w:hAnsi="Times New Roman" w:cs="Times New Roman"/>
        </w:rPr>
      </w:pPr>
    </w:p>
    <w:p w14:paraId="6747F41B" w14:textId="68806283" w:rsidR="00F65AA3" w:rsidRDefault="00F65AA3" w:rsidP="00810480">
      <w:pPr>
        <w:tabs>
          <w:tab w:val="clear" w:pos="2160"/>
          <w:tab w:val="clear" w:pos="2880"/>
          <w:tab w:val="clear" w:pos="4500"/>
        </w:tabs>
        <w:jc w:val="center"/>
        <w:rPr>
          <w:rFonts w:ascii="Times New Roman" w:hAnsi="Times New Roman" w:cs="Times New Roman"/>
        </w:rPr>
      </w:pPr>
    </w:p>
    <w:p w14:paraId="205026F7" w14:textId="736E7691" w:rsidR="00F65AA3" w:rsidRDefault="00F65AA3" w:rsidP="00810480">
      <w:pPr>
        <w:tabs>
          <w:tab w:val="clear" w:pos="2160"/>
          <w:tab w:val="clear" w:pos="2880"/>
          <w:tab w:val="clear" w:pos="4500"/>
        </w:tabs>
        <w:jc w:val="center"/>
        <w:rPr>
          <w:rFonts w:ascii="Times New Roman" w:hAnsi="Times New Roman" w:cs="Times New Roman"/>
        </w:rPr>
      </w:pPr>
    </w:p>
    <w:p w14:paraId="6FC799B3" w14:textId="77777777" w:rsidR="00F65AA3" w:rsidRDefault="00F65AA3" w:rsidP="00810480">
      <w:pPr>
        <w:tabs>
          <w:tab w:val="clear" w:pos="2160"/>
          <w:tab w:val="clear" w:pos="2880"/>
          <w:tab w:val="clear" w:pos="4500"/>
        </w:tabs>
        <w:jc w:val="center"/>
        <w:rPr>
          <w:rFonts w:ascii="Times New Roman" w:hAnsi="Times New Roman" w:cs="Times New Roman"/>
        </w:rPr>
      </w:pPr>
    </w:p>
    <w:p w14:paraId="57292C9E" w14:textId="49BC456A" w:rsidR="009A040F" w:rsidRPr="00C81829" w:rsidRDefault="009A040F" w:rsidP="00810480">
      <w:pPr>
        <w:tabs>
          <w:tab w:val="clear" w:pos="2160"/>
          <w:tab w:val="clear" w:pos="2880"/>
          <w:tab w:val="clear" w:pos="4500"/>
        </w:tabs>
        <w:jc w:val="center"/>
        <w:rPr>
          <w:rFonts w:ascii="Segoe UI" w:hAnsi="Segoe UI" w:cs="Segoe UI"/>
          <w:b/>
        </w:rPr>
      </w:pPr>
      <w:r w:rsidRPr="00C81829">
        <w:rPr>
          <w:rFonts w:ascii="Segoe UI" w:hAnsi="Segoe UI" w:cs="Segoe UI"/>
          <w:b/>
        </w:rPr>
        <w:t>ÚVOD</w:t>
      </w:r>
    </w:p>
    <w:p w14:paraId="61A183FC" w14:textId="77777777" w:rsidR="009A040F" w:rsidRPr="00656FC7" w:rsidRDefault="009A040F" w:rsidP="009A040F">
      <w:pPr>
        <w:tabs>
          <w:tab w:val="clear" w:pos="2160"/>
          <w:tab w:val="clear" w:pos="2880"/>
          <w:tab w:val="clear" w:pos="4500"/>
        </w:tabs>
        <w:ind w:left="1560" w:hanging="1020"/>
        <w:jc w:val="center"/>
        <w:rPr>
          <w:rFonts w:ascii="Segoe UI" w:hAnsi="Segoe UI" w:cs="Segoe UI"/>
        </w:rPr>
      </w:pPr>
    </w:p>
    <w:p w14:paraId="0C514B8B" w14:textId="2ECABED0" w:rsidR="009A040F" w:rsidRPr="00656FC7" w:rsidRDefault="009A040F" w:rsidP="009A040F">
      <w:pPr>
        <w:pStyle w:val="Default"/>
        <w:jc w:val="both"/>
        <w:rPr>
          <w:rFonts w:ascii="Segoe UI" w:hAnsi="Segoe UI" w:cs="Segoe UI"/>
          <w:sz w:val="20"/>
          <w:szCs w:val="20"/>
        </w:rPr>
      </w:pPr>
      <w:r w:rsidRPr="00656FC7">
        <w:rPr>
          <w:rFonts w:ascii="Segoe UI" w:hAnsi="Segoe UI" w:cs="Segoe UI"/>
          <w:sz w:val="20"/>
          <w:szCs w:val="20"/>
        </w:rPr>
        <w:t xml:space="preserve">Predložením svojej ponuky, uchádzač v plnom rozsahu a bez obmedzenia akceptuje všetky zmluvné </w:t>
      </w:r>
      <w:r w:rsidR="00A46383">
        <w:rPr>
          <w:rFonts w:ascii="Segoe UI" w:hAnsi="Segoe UI" w:cs="Segoe UI"/>
          <w:sz w:val="20"/>
          <w:szCs w:val="20"/>
        </w:rPr>
        <w:t>podmienky vrátane všetkých podmienok verejného obstarávateľa</w:t>
      </w:r>
      <w:r w:rsidRPr="00656FC7">
        <w:rPr>
          <w:rFonts w:ascii="Segoe UI" w:hAnsi="Segoe UI" w:cs="Segoe UI"/>
          <w:sz w:val="20"/>
          <w:szCs w:val="20"/>
        </w:rPr>
        <w:t xml:space="preserve"> obsiahnutých v</w:t>
      </w:r>
      <w:r w:rsidR="00A46383">
        <w:rPr>
          <w:rFonts w:ascii="Segoe UI" w:hAnsi="Segoe UI" w:cs="Segoe UI"/>
          <w:sz w:val="20"/>
          <w:szCs w:val="20"/>
        </w:rPr>
        <w:t> </w:t>
      </w:r>
      <w:r w:rsidR="00322739">
        <w:rPr>
          <w:rFonts w:ascii="Segoe UI" w:hAnsi="Segoe UI" w:cs="Segoe UI"/>
          <w:sz w:val="20"/>
          <w:szCs w:val="20"/>
        </w:rPr>
        <w:t>o</w:t>
      </w:r>
      <w:r w:rsidR="00A46383">
        <w:rPr>
          <w:rFonts w:ascii="Segoe UI" w:hAnsi="Segoe UI" w:cs="Segoe UI"/>
          <w:sz w:val="20"/>
          <w:szCs w:val="20"/>
        </w:rPr>
        <w:t xml:space="preserve">známení o vyhlásení verejného obstarávania, v </w:t>
      </w:r>
      <w:r w:rsidRPr="00656FC7">
        <w:rPr>
          <w:rFonts w:ascii="Segoe UI" w:hAnsi="Segoe UI" w:cs="Segoe UI"/>
          <w:sz w:val="20"/>
          <w:szCs w:val="20"/>
        </w:rPr>
        <w:t>týchto súťažných podkladoch</w:t>
      </w:r>
      <w:r w:rsidR="00A46383">
        <w:rPr>
          <w:rFonts w:ascii="Segoe UI" w:hAnsi="Segoe UI" w:cs="Segoe UI"/>
          <w:sz w:val="20"/>
          <w:szCs w:val="20"/>
        </w:rPr>
        <w:t xml:space="preserve"> alebo v inej sprievodnej dokumentácii</w:t>
      </w:r>
      <w:r w:rsidRPr="00656FC7">
        <w:rPr>
          <w:rFonts w:ascii="Segoe UI" w:hAnsi="Segoe UI" w:cs="Segoe UI"/>
          <w:sz w:val="20"/>
          <w:szCs w:val="20"/>
        </w:rPr>
        <w:t xml:space="preserve"> ako výlučné podmienky zadávania predmetnej zákazky a zrieka sa svojich vlastných podmienok. </w:t>
      </w:r>
    </w:p>
    <w:p w14:paraId="25CBC3AD" w14:textId="77777777" w:rsidR="009A040F" w:rsidRPr="00656FC7" w:rsidRDefault="009A040F" w:rsidP="009A040F">
      <w:pPr>
        <w:pStyle w:val="Default"/>
        <w:jc w:val="both"/>
        <w:rPr>
          <w:rFonts w:ascii="Segoe UI" w:hAnsi="Segoe UI" w:cs="Segoe UI"/>
          <w:sz w:val="20"/>
          <w:szCs w:val="20"/>
        </w:rPr>
      </w:pPr>
    </w:p>
    <w:p w14:paraId="151E95D2" w14:textId="63D8B2A1" w:rsidR="009A040F" w:rsidRPr="00656FC7" w:rsidRDefault="009A040F" w:rsidP="009A040F">
      <w:pPr>
        <w:pStyle w:val="Default"/>
        <w:jc w:val="both"/>
        <w:rPr>
          <w:rFonts w:ascii="Segoe UI" w:hAnsi="Segoe UI" w:cs="Segoe UI"/>
          <w:sz w:val="20"/>
          <w:szCs w:val="20"/>
        </w:rPr>
      </w:pPr>
      <w:r w:rsidRPr="00656FC7">
        <w:rPr>
          <w:rFonts w:ascii="Segoe UI" w:hAnsi="Segoe UI" w:cs="Segoe UI"/>
          <w:sz w:val="20"/>
          <w:szCs w:val="20"/>
        </w:rPr>
        <w:t>Prevzatím týchto súťažných podkladov záujemca potvrdzuje, že</w:t>
      </w:r>
      <w:r w:rsidR="00B43EB3">
        <w:rPr>
          <w:rFonts w:ascii="Segoe UI" w:hAnsi="Segoe UI" w:cs="Segoe UI"/>
          <w:sz w:val="20"/>
          <w:szCs w:val="20"/>
        </w:rPr>
        <w:t xml:space="preserve"> mu je známe, že verejný obstarávateľ </w:t>
      </w:r>
      <w:r w:rsidRPr="00656FC7">
        <w:rPr>
          <w:rFonts w:ascii="Segoe UI" w:hAnsi="Segoe UI" w:cs="Segoe UI"/>
          <w:sz w:val="20"/>
          <w:szCs w:val="20"/>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 </w:t>
      </w:r>
    </w:p>
    <w:p w14:paraId="51666830" w14:textId="77777777" w:rsidR="009A040F" w:rsidRPr="00656FC7" w:rsidRDefault="009A040F" w:rsidP="009A040F">
      <w:pPr>
        <w:tabs>
          <w:tab w:val="clear" w:pos="2160"/>
          <w:tab w:val="clear" w:pos="2880"/>
          <w:tab w:val="clear" w:pos="4500"/>
        </w:tabs>
        <w:jc w:val="both"/>
        <w:rPr>
          <w:rFonts w:ascii="Segoe UI" w:hAnsi="Segoe UI" w:cs="Segoe UI"/>
        </w:rPr>
      </w:pPr>
    </w:p>
    <w:p w14:paraId="60B7DD8A" w14:textId="78644AB5" w:rsidR="009A040F" w:rsidRPr="00656FC7" w:rsidRDefault="009A040F" w:rsidP="009A040F">
      <w:pPr>
        <w:tabs>
          <w:tab w:val="clear" w:pos="2160"/>
          <w:tab w:val="clear" w:pos="2880"/>
          <w:tab w:val="clear" w:pos="4500"/>
        </w:tabs>
        <w:jc w:val="both"/>
        <w:rPr>
          <w:rFonts w:ascii="Segoe UI" w:hAnsi="Segoe UI" w:cs="Segoe UI"/>
        </w:rPr>
      </w:pPr>
      <w:r w:rsidRPr="00656FC7">
        <w:rPr>
          <w:rFonts w:ascii="Segoe UI" w:hAnsi="Segoe UI" w:cs="Segoe UI"/>
        </w:rPr>
        <w:t>Predpokladá sa, že záujemcovia dôkladne preskúmajú a rešpektujú všetky pokyny a lehoty obsiahnuté v súťažných podkladoch. Ak uchádzač nedodá všetky požadované doklady, informácie a dokumentáciu alebo ak ním predložená ponuka nebude zodpovedať podm</w:t>
      </w:r>
      <w:r w:rsidR="00F86721">
        <w:rPr>
          <w:rFonts w:ascii="Segoe UI" w:hAnsi="Segoe UI" w:cs="Segoe UI"/>
        </w:rPr>
        <w:t>ienkam uvedeným v O</w:t>
      </w:r>
      <w:r w:rsidRPr="00656FC7">
        <w:rPr>
          <w:rFonts w:ascii="Segoe UI" w:hAnsi="Segoe UI" w:cs="Segoe UI"/>
        </w:rPr>
        <w:t>známení o vyhlásení verejného obstarávania pri zadávaní predmetnej zákazky a požiadavkám verejného obstarávateľa uvedeným v súťažných podkladoch</w:t>
      </w:r>
      <w:r w:rsidR="00F86721">
        <w:rPr>
          <w:rFonts w:ascii="Segoe UI" w:hAnsi="Segoe UI" w:cs="Segoe UI"/>
        </w:rPr>
        <w:t xml:space="preserve"> alebo inej sprievodnej dokumentácii</w:t>
      </w:r>
      <w:r w:rsidRPr="00656FC7">
        <w:rPr>
          <w:rFonts w:ascii="Segoe UI" w:hAnsi="Segoe UI" w:cs="Segoe UI"/>
        </w:rPr>
        <w:t>, bude jeho ponuka zo zadávania predmetnej zákazky vylúčená.</w:t>
      </w:r>
    </w:p>
    <w:p w14:paraId="08BAEAC0" w14:textId="5C9ECAF1" w:rsidR="00337559" w:rsidRDefault="00337559" w:rsidP="00337559">
      <w:pPr>
        <w:pStyle w:val="Zkladntext3"/>
        <w:spacing w:before="20"/>
        <w:ind w:right="-45"/>
        <w:rPr>
          <w:rFonts w:ascii="Times New Roman" w:hAnsi="Times New Roman" w:cs="Times New Roman"/>
          <w:color w:val="auto"/>
        </w:rPr>
      </w:pPr>
    </w:p>
    <w:p w14:paraId="52DC5D0F" w14:textId="77777777" w:rsidR="00353E40" w:rsidRDefault="00353E40" w:rsidP="00337559">
      <w:pPr>
        <w:pStyle w:val="Zkladntext3"/>
        <w:spacing w:before="20"/>
        <w:ind w:right="-45"/>
        <w:rPr>
          <w:rFonts w:ascii="Times New Roman" w:hAnsi="Times New Roman" w:cs="Times New Roman"/>
          <w:color w:val="auto"/>
        </w:rPr>
      </w:pPr>
    </w:p>
    <w:p w14:paraId="6AEAFCA9" w14:textId="77777777" w:rsidR="00353E40" w:rsidRDefault="00353E40" w:rsidP="00337559">
      <w:pPr>
        <w:pStyle w:val="Zkladntext3"/>
        <w:spacing w:before="20"/>
        <w:ind w:right="-45"/>
        <w:rPr>
          <w:rFonts w:ascii="Times New Roman" w:hAnsi="Times New Roman" w:cs="Times New Roman"/>
          <w:color w:val="auto"/>
        </w:rPr>
      </w:pPr>
    </w:p>
    <w:p w14:paraId="53EBD508" w14:textId="77777777" w:rsidR="00353E40" w:rsidRDefault="00353E40" w:rsidP="00337559">
      <w:pPr>
        <w:pStyle w:val="Zkladntext3"/>
        <w:spacing w:before="20"/>
        <w:ind w:right="-45"/>
        <w:rPr>
          <w:rFonts w:ascii="Times New Roman" w:hAnsi="Times New Roman" w:cs="Times New Roman"/>
          <w:color w:val="auto"/>
        </w:rPr>
      </w:pPr>
    </w:p>
    <w:p w14:paraId="195874A4" w14:textId="77777777" w:rsidR="00353E40" w:rsidRDefault="00353E40" w:rsidP="00337559">
      <w:pPr>
        <w:pStyle w:val="Zkladntext3"/>
        <w:spacing w:before="20"/>
        <w:ind w:right="-45"/>
        <w:rPr>
          <w:rFonts w:ascii="Times New Roman" w:hAnsi="Times New Roman" w:cs="Times New Roman"/>
          <w:color w:val="auto"/>
        </w:rPr>
      </w:pPr>
    </w:p>
    <w:p w14:paraId="717F7E28" w14:textId="77777777" w:rsidR="00353E40" w:rsidRDefault="00353E40" w:rsidP="00337559">
      <w:pPr>
        <w:pStyle w:val="Zkladntext3"/>
        <w:spacing w:before="20"/>
        <w:ind w:right="-45"/>
        <w:rPr>
          <w:rFonts w:ascii="Times New Roman" w:hAnsi="Times New Roman" w:cs="Times New Roman"/>
          <w:color w:val="auto"/>
        </w:rPr>
      </w:pPr>
    </w:p>
    <w:p w14:paraId="4317C8C8" w14:textId="77777777" w:rsidR="00353E40" w:rsidRDefault="00353E40" w:rsidP="00337559">
      <w:pPr>
        <w:pStyle w:val="Zkladntext3"/>
        <w:spacing w:before="20"/>
        <w:ind w:right="-45"/>
        <w:rPr>
          <w:rFonts w:ascii="Times New Roman" w:hAnsi="Times New Roman" w:cs="Times New Roman"/>
          <w:color w:val="auto"/>
        </w:rPr>
      </w:pPr>
    </w:p>
    <w:p w14:paraId="027E6B10" w14:textId="77777777" w:rsidR="00353E40" w:rsidRDefault="00353E40" w:rsidP="00337559">
      <w:pPr>
        <w:pStyle w:val="Zkladntext3"/>
        <w:spacing w:before="20"/>
        <w:ind w:right="-45"/>
        <w:rPr>
          <w:rFonts w:ascii="Times New Roman" w:hAnsi="Times New Roman" w:cs="Times New Roman"/>
          <w:color w:val="auto"/>
        </w:rPr>
      </w:pPr>
    </w:p>
    <w:p w14:paraId="46DE0673" w14:textId="77777777" w:rsidR="00353E40" w:rsidRDefault="00353E40" w:rsidP="00337559">
      <w:pPr>
        <w:pStyle w:val="Zkladntext3"/>
        <w:spacing w:before="20"/>
        <w:ind w:right="-45"/>
        <w:rPr>
          <w:rFonts w:ascii="Times New Roman" w:hAnsi="Times New Roman" w:cs="Times New Roman"/>
          <w:color w:val="auto"/>
        </w:rPr>
      </w:pPr>
    </w:p>
    <w:p w14:paraId="4EAA481D" w14:textId="77777777" w:rsidR="00353E40" w:rsidRDefault="00353E40" w:rsidP="00337559">
      <w:pPr>
        <w:pStyle w:val="Zkladntext3"/>
        <w:spacing w:before="20"/>
        <w:ind w:right="-45"/>
        <w:rPr>
          <w:rFonts w:ascii="Times New Roman" w:hAnsi="Times New Roman" w:cs="Times New Roman"/>
          <w:color w:val="auto"/>
        </w:rPr>
      </w:pPr>
    </w:p>
    <w:p w14:paraId="759D6550" w14:textId="77777777" w:rsidR="00353E40" w:rsidRDefault="00353E40" w:rsidP="00337559">
      <w:pPr>
        <w:pStyle w:val="Zkladntext3"/>
        <w:spacing w:before="20"/>
        <w:ind w:right="-45"/>
        <w:rPr>
          <w:rFonts w:ascii="Times New Roman" w:hAnsi="Times New Roman" w:cs="Times New Roman"/>
          <w:color w:val="auto"/>
        </w:rPr>
      </w:pPr>
    </w:p>
    <w:p w14:paraId="324493AB" w14:textId="77777777" w:rsidR="00353E40" w:rsidRDefault="00353E40" w:rsidP="00337559">
      <w:pPr>
        <w:pStyle w:val="Zkladntext3"/>
        <w:spacing w:before="20"/>
        <w:ind w:right="-45"/>
        <w:rPr>
          <w:rFonts w:ascii="Times New Roman" w:hAnsi="Times New Roman" w:cs="Times New Roman"/>
          <w:color w:val="auto"/>
        </w:rPr>
      </w:pPr>
    </w:p>
    <w:p w14:paraId="0BE1C64A" w14:textId="77777777" w:rsidR="00353E40" w:rsidRDefault="00353E40" w:rsidP="00337559">
      <w:pPr>
        <w:pStyle w:val="Zkladntext3"/>
        <w:spacing w:before="20"/>
        <w:ind w:right="-45"/>
        <w:rPr>
          <w:rFonts w:ascii="Times New Roman" w:hAnsi="Times New Roman" w:cs="Times New Roman"/>
          <w:color w:val="auto"/>
        </w:rPr>
      </w:pPr>
    </w:p>
    <w:p w14:paraId="6F80BD14" w14:textId="77777777" w:rsidR="00353E40" w:rsidRDefault="00353E40" w:rsidP="00337559">
      <w:pPr>
        <w:pStyle w:val="Zkladntext3"/>
        <w:spacing w:before="20"/>
        <w:ind w:right="-45"/>
        <w:rPr>
          <w:rFonts w:ascii="Times New Roman" w:hAnsi="Times New Roman" w:cs="Times New Roman"/>
          <w:color w:val="auto"/>
        </w:rPr>
      </w:pPr>
    </w:p>
    <w:p w14:paraId="38E28AF2" w14:textId="77777777" w:rsidR="00353E40" w:rsidRDefault="00353E40" w:rsidP="00337559">
      <w:pPr>
        <w:pStyle w:val="Zkladntext3"/>
        <w:spacing w:before="20"/>
        <w:ind w:right="-45"/>
        <w:rPr>
          <w:rFonts w:ascii="Times New Roman" w:hAnsi="Times New Roman" w:cs="Times New Roman"/>
          <w:color w:val="auto"/>
        </w:rPr>
      </w:pPr>
    </w:p>
    <w:p w14:paraId="65F9484B" w14:textId="77777777" w:rsidR="00353E40" w:rsidRDefault="00353E40" w:rsidP="00337559">
      <w:pPr>
        <w:pStyle w:val="Zkladntext3"/>
        <w:spacing w:before="20"/>
        <w:ind w:right="-45"/>
        <w:rPr>
          <w:rFonts w:ascii="Times New Roman" w:hAnsi="Times New Roman" w:cs="Times New Roman"/>
          <w:color w:val="auto"/>
        </w:rPr>
      </w:pPr>
    </w:p>
    <w:p w14:paraId="2757520B" w14:textId="77777777" w:rsidR="00353E40" w:rsidRDefault="00353E40" w:rsidP="00337559">
      <w:pPr>
        <w:pStyle w:val="Zkladntext3"/>
        <w:spacing w:before="20"/>
        <w:ind w:right="-45"/>
        <w:rPr>
          <w:rFonts w:ascii="Times New Roman" w:hAnsi="Times New Roman" w:cs="Times New Roman"/>
          <w:color w:val="auto"/>
        </w:rPr>
      </w:pPr>
    </w:p>
    <w:p w14:paraId="5BF33FF1" w14:textId="77777777" w:rsidR="00353E40" w:rsidRDefault="00353E40" w:rsidP="00337559">
      <w:pPr>
        <w:pStyle w:val="Zkladntext3"/>
        <w:spacing w:before="20"/>
        <w:ind w:right="-45"/>
        <w:rPr>
          <w:rFonts w:ascii="Times New Roman" w:hAnsi="Times New Roman" w:cs="Times New Roman"/>
          <w:color w:val="auto"/>
        </w:rPr>
      </w:pPr>
    </w:p>
    <w:p w14:paraId="1DE8F97D" w14:textId="77777777" w:rsidR="00353E40" w:rsidRDefault="00353E40" w:rsidP="00337559">
      <w:pPr>
        <w:pStyle w:val="Zkladntext3"/>
        <w:spacing w:before="20"/>
        <w:ind w:right="-45"/>
        <w:rPr>
          <w:rFonts w:ascii="Times New Roman" w:hAnsi="Times New Roman" w:cs="Times New Roman"/>
          <w:color w:val="auto"/>
        </w:rPr>
      </w:pPr>
    </w:p>
    <w:p w14:paraId="0DB7EA55" w14:textId="77777777" w:rsidR="00353E40" w:rsidRDefault="00353E40" w:rsidP="00337559">
      <w:pPr>
        <w:pStyle w:val="Zkladntext3"/>
        <w:spacing w:before="20"/>
        <w:ind w:right="-45"/>
        <w:rPr>
          <w:rFonts w:ascii="Times New Roman" w:hAnsi="Times New Roman" w:cs="Times New Roman"/>
          <w:color w:val="auto"/>
        </w:rPr>
      </w:pPr>
    </w:p>
    <w:p w14:paraId="63A58203" w14:textId="77777777" w:rsidR="00353E40" w:rsidRDefault="00353E40" w:rsidP="00337559">
      <w:pPr>
        <w:pStyle w:val="Zkladntext3"/>
        <w:spacing w:before="20"/>
        <w:ind w:right="-45"/>
        <w:rPr>
          <w:rFonts w:ascii="Times New Roman" w:hAnsi="Times New Roman" w:cs="Times New Roman"/>
          <w:color w:val="auto"/>
        </w:rPr>
      </w:pPr>
    </w:p>
    <w:p w14:paraId="5F79A3B3" w14:textId="77777777" w:rsidR="00353E40" w:rsidRDefault="00353E40" w:rsidP="00337559">
      <w:pPr>
        <w:pStyle w:val="Zkladntext3"/>
        <w:spacing w:before="20"/>
        <w:ind w:right="-45"/>
        <w:rPr>
          <w:rFonts w:ascii="Times New Roman" w:hAnsi="Times New Roman" w:cs="Times New Roman"/>
          <w:color w:val="auto"/>
        </w:rPr>
      </w:pPr>
    </w:p>
    <w:p w14:paraId="5889F878" w14:textId="77777777" w:rsidR="00353E40" w:rsidRDefault="00353E40" w:rsidP="00337559">
      <w:pPr>
        <w:pStyle w:val="Zkladntext3"/>
        <w:spacing w:before="20"/>
        <w:ind w:right="-45"/>
        <w:rPr>
          <w:rFonts w:ascii="Times New Roman" w:hAnsi="Times New Roman" w:cs="Times New Roman"/>
          <w:color w:val="auto"/>
        </w:rPr>
      </w:pPr>
    </w:p>
    <w:p w14:paraId="400E09C2" w14:textId="77777777" w:rsidR="00353E40" w:rsidRDefault="00353E40" w:rsidP="00337559">
      <w:pPr>
        <w:pStyle w:val="Zkladntext3"/>
        <w:spacing w:before="20"/>
        <w:ind w:right="-45"/>
        <w:rPr>
          <w:rFonts w:ascii="Times New Roman" w:hAnsi="Times New Roman" w:cs="Times New Roman"/>
          <w:color w:val="auto"/>
        </w:rPr>
      </w:pPr>
    </w:p>
    <w:p w14:paraId="75991C1C" w14:textId="77777777" w:rsidR="00353E40" w:rsidRDefault="00353E40" w:rsidP="00337559">
      <w:pPr>
        <w:pStyle w:val="Zkladntext3"/>
        <w:spacing w:before="20"/>
        <w:ind w:right="-45"/>
        <w:rPr>
          <w:rFonts w:ascii="Times New Roman" w:hAnsi="Times New Roman" w:cs="Times New Roman"/>
          <w:color w:val="auto"/>
        </w:rPr>
      </w:pPr>
    </w:p>
    <w:p w14:paraId="0DD846B3" w14:textId="77777777" w:rsidR="00353E40" w:rsidRDefault="00353E40" w:rsidP="00337559">
      <w:pPr>
        <w:pStyle w:val="Zkladntext3"/>
        <w:spacing w:before="20"/>
        <w:ind w:right="-45"/>
        <w:rPr>
          <w:rFonts w:ascii="Times New Roman" w:hAnsi="Times New Roman" w:cs="Times New Roman"/>
          <w:color w:val="auto"/>
        </w:rPr>
      </w:pPr>
    </w:p>
    <w:p w14:paraId="3D1D037D" w14:textId="77777777" w:rsidR="00353E40" w:rsidRDefault="00353E40" w:rsidP="00337559">
      <w:pPr>
        <w:pStyle w:val="Zkladntext3"/>
        <w:spacing w:before="20"/>
        <w:ind w:right="-45"/>
        <w:rPr>
          <w:rFonts w:ascii="Times New Roman" w:hAnsi="Times New Roman" w:cs="Times New Roman"/>
          <w:color w:val="auto"/>
        </w:rPr>
      </w:pPr>
    </w:p>
    <w:p w14:paraId="1D1BB0AC" w14:textId="77777777" w:rsidR="00353E40" w:rsidRDefault="00353E40" w:rsidP="00337559">
      <w:pPr>
        <w:pStyle w:val="Zkladntext3"/>
        <w:spacing w:before="20"/>
        <w:ind w:right="-45"/>
        <w:rPr>
          <w:rFonts w:ascii="Times New Roman" w:hAnsi="Times New Roman" w:cs="Times New Roman"/>
          <w:color w:val="auto"/>
        </w:rPr>
      </w:pPr>
    </w:p>
    <w:p w14:paraId="4A557D4B" w14:textId="77777777" w:rsidR="00353E40" w:rsidRDefault="00353E40" w:rsidP="00337559">
      <w:pPr>
        <w:pStyle w:val="Zkladntext3"/>
        <w:spacing w:before="20"/>
        <w:ind w:right="-45"/>
        <w:rPr>
          <w:rFonts w:ascii="Times New Roman" w:hAnsi="Times New Roman" w:cs="Times New Roman"/>
          <w:color w:val="auto"/>
        </w:rPr>
      </w:pPr>
    </w:p>
    <w:p w14:paraId="4CB472AC" w14:textId="77777777" w:rsidR="00353E40" w:rsidRDefault="00353E40" w:rsidP="00337559">
      <w:pPr>
        <w:pStyle w:val="Zkladntext3"/>
        <w:spacing w:before="20"/>
        <w:ind w:right="-45"/>
        <w:rPr>
          <w:rFonts w:ascii="Times New Roman" w:hAnsi="Times New Roman" w:cs="Times New Roman"/>
          <w:color w:val="auto"/>
        </w:rPr>
      </w:pPr>
    </w:p>
    <w:p w14:paraId="41A014D0" w14:textId="77777777" w:rsidR="00353E40" w:rsidRDefault="00353E40" w:rsidP="00337559">
      <w:pPr>
        <w:pStyle w:val="Zkladntext3"/>
        <w:spacing w:before="20"/>
        <w:ind w:right="-45"/>
        <w:rPr>
          <w:rFonts w:ascii="Times New Roman" w:hAnsi="Times New Roman" w:cs="Times New Roman"/>
          <w:color w:val="auto"/>
        </w:rPr>
      </w:pPr>
    </w:p>
    <w:p w14:paraId="354B51B8" w14:textId="77777777" w:rsidR="00353E40" w:rsidRDefault="00353E40" w:rsidP="00337559">
      <w:pPr>
        <w:pStyle w:val="Zkladntext3"/>
        <w:spacing w:before="20"/>
        <w:ind w:right="-45"/>
        <w:rPr>
          <w:rFonts w:ascii="Times New Roman" w:hAnsi="Times New Roman" w:cs="Times New Roman"/>
          <w:color w:val="auto"/>
        </w:rPr>
      </w:pPr>
    </w:p>
    <w:p w14:paraId="51B84A6A" w14:textId="77777777" w:rsidR="002C4FBE" w:rsidRDefault="002C4FBE" w:rsidP="00337559">
      <w:pPr>
        <w:pStyle w:val="Zkladntext3"/>
        <w:spacing w:before="20"/>
        <w:ind w:right="-45"/>
        <w:rPr>
          <w:rFonts w:ascii="Times New Roman" w:hAnsi="Times New Roman" w:cs="Times New Roman"/>
          <w:color w:val="auto"/>
        </w:rPr>
      </w:pPr>
    </w:p>
    <w:p w14:paraId="260B9CC7" w14:textId="77777777" w:rsidR="002C4FBE" w:rsidRDefault="002C4FBE" w:rsidP="00337559">
      <w:pPr>
        <w:pStyle w:val="Zkladntext3"/>
        <w:spacing w:before="20"/>
        <w:ind w:right="-45"/>
        <w:rPr>
          <w:rFonts w:ascii="Times New Roman" w:hAnsi="Times New Roman" w:cs="Times New Roman"/>
          <w:color w:val="auto"/>
        </w:rPr>
      </w:pPr>
    </w:p>
    <w:p w14:paraId="268A47B9" w14:textId="77777777" w:rsidR="002C4FBE" w:rsidRDefault="002C4FBE" w:rsidP="00337559">
      <w:pPr>
        <w:pStyle w:val="Zkladntext3"/>
        <w:spacing w:before="20"/>
        <w:ind w:right="-45"/>
        <w:rPr>
          <w:rFonts w:ascii="Times New Roman" w:hAnsi="Times New Roman" w:cs="Times New Roman"/>
          <w:color w:val="auto"/>
        </w:rPr>
      </w:pPr>
    </w:p>
    <w:p w14:paraId="1D4B6A4E" w14:textId="61523FD2" w:rsidR="00B43EB3" w:rsidRDefault="00B43EB3" w:rsidP="00337559">
      <w:pPr>
        <w:pStyle w:val="Zkladntext3"/>
        <w:spacing w:before="20"/>
        <w:ind w:right="-45"/>
        <w:rPr>
          <w:rFonts w:ascii="Times New Roman" w:hAnsi="Times New Roman" w:cs="Times New Roman"/>
          <w:color w:val="auto"/>
        </w:rPr>
      </w:pPr>
    </w:p>
    <w:p w14:paraId="258AD7BD" w14:textId="77777777" w:rsidR="00353E40" w:rsidRDefault="00353E40" w:rsidP="00337559">
      <w:pPr>
        <w:pStyle w:val="Zkladntext3"/>
        <w:spacing w:before="20"/>
        <w:ind w:right="-45"/>
        <w:rPr>
          <w:rFonts w:ascii="Times New Roman" w:hAnsi="Times New Roman" w:cs="Times New Roman"/>
          <w:color w:val="auto"/>
        </w:rPr>
      </w:pPr>
    </w:p>
    <w:p w14:paraId="5A83239B" w14:textId="77777777" w:rsidR="00353E40" w:rsidRPr="00656FC7" w:rsidRDefault="00353E40" w:rsidP="00337559">
      <w:pPr>
        <w:pStyle w:val="Zkladntext3"/>
        <w:spacing w:before="20"/>
        <w:ind w:right="-45"/>
        <w:rPr>
          <w:rFonts w:ascii="Times New Roman" w:hAnsi="Times New Roman" w:cs="Times New Roman"/>
          <w:color w:val="auto"/>
        </w:rPr>
      </w:pPr>
    </w:p>
    <w:p w14:paraId="05CC85A5" w14:textId="77777777" w:rsidR="00337559" w:rsidRPr="00656FC7" w:rsidRDefault="00337559" w:rsidP="00337559">
      <w:pPr>
        <w:pStyle w:val="Zkladntext3"/>
        <w:spacing w:before="20"/>
        <w:ind w:right="-45"/>
        <w:rPr>
          <w:rFonts w:ascii="Segoe UI" w:hAnsi="Segoe UI" w:cs="Segoe UI"/>
          <w:b/>
          <w:bCs/>
          <w:noProof w:val="0"/>
          <w:color w:val="auto"/>
        </w:rPr>
      </w:pPr>
      <w:r w:rsidRPr="00656FC7">
        <w:rPr>
          <w:rFonts w:ascii="Segoe UI" w:hAnsi="Segoe UI" w:cs="Segoe UI"/>
          <w:b/>
          <w:bCs/>
          <w:noProof w:val="0"/>
          <w:color w:val="auto"/>
        </w:rPr>
        <w:t>OBSAH  SÚŤAŽNÝCH  PODKLADOV</w:t>
      </w:r>
    </w:p>
    <w:p w14:paraId="122FBFC5" w14:textId="77777777" w:rsidR="00337559" w:rsidRPr="00193468" w:rsidRDefault="00337559" w:rsidP="00337559">
      <w:pPr>
        <w:rPr>
          <w:rFonts w:ascii="Segoe UI" w:hAnsi="Segoe UI" w:cs="Segoe UI"/>
          <w:color w:val="FF0000"/>
          <w:lang w:eastAsia="sk-SK"/>
        </w:rPr>
      </w:pPr>
    </w:p>
    <w:p w14:paraId="4CDC9E37" w14:textId="77777777" w:rsidR="00337559" w:rsidRPr="00141830" w:rsidRDefault="00337559" w:rsidP="00337559">
      <w:pPr>
        <w:tabs>
          <w:tab w:val="left" w:pos="0"/>
        </w:tabs>
        <w:ind w:right="69" w:firstLine="539"/>
        <w:jc w:val="both"/>
        <w:rPr>
          <w:rFonts w:ascii="Segoe UI" w:hAnsi="Segoe UI" w:cs="Segoe UI"/>
          <w:b/>
          <w:bCs/>
        </w:rPr>
      </w:pPr>
      <w:r w:rsidRPr="00141830">
        <w:rPr>
          <w:rFonts w:ascii="Segoe UI" w:hAnsi="Segoe UI" w:cs="Segoe UI"/>
          <w:b/>
          <w:bCs/>
        </w:rPr>
        <w:t>Časť I.  INFORMÁCIE O VEREJNOM OBSTARÁVATEĽOVI</w:t>
      </w:r>
    </w:p>
    <w:p w14:paraId="46AE7FEB" w14:textId="77777777" w:rsidR="00337559" w:rsidRPr="00141830" w:rsidRDefault="00337559" w:rsidP="00337559">
      <w:pPr>
        <w:pStyle w:val="Nadpis8"/>
        <w:numPr>
          <w:ilvl w:val="0"/>
          <w:numId w:val="1"/>
        </w:numPr>
        <w:tabs>
          <w:tab w:val="clear" w:pos="1069"/>
          <w:tab w:val="left" w:pos="1080"/>
        </w:tabs>
        <w:ind w:left="720" w:firstLine="0"/>
        <w:rPr>
          <w:rFonts w:ascii="Segoe UI" w:hAnsi="Segoe UI" w:cs="Segoe UI"/>
          <w:noProof w:val="0"/>
          <w:u w:val="none"/>
        </w:rPr>
      </w:pPr>
      <w:r w:rsidRPr="00141830">
        <w:rPr>
          <w:rFonts w:ascii="Segoe UI" w:hAnsi="Segoe UI" w:cs="Segoe UI"/>
          <w:noProof w:val="0"/>
          <w:u w:val="none"/>
        </w:rPr>
        <w:t xml:space="preserve">Identifikácia verejného obstarávateľa </w:t>
      </w:r>
    </w:p>
    <w:p w14:paraId="2F6E2F57" w14:textId="77777777" w:rsidR="00337559" w:rsidRPr="00141830" w:rsidRDefault="00337559" w:rsidP="00337559">
      <w:pPr>
        <w:tabs>
          <w:tab w:val="clear" w:pos="2160"/>
          <w:tab w:val="clear" w:pos="2880"/>
          <w:tab w:val="clear" w:pos="4500"/>
          <w:tab w:val="left" w:pos="7939"/>
        </w:tabs>
        <w:rPr>
          <w:rFonts w:ascii="Segoe UI" w:hAnsi="Segoe UI" w:cs="Segoe UI"/>
          <w:lang w:eastAsia="sk-SK"/>
        </w:rPr>
      </w:pPr>
      <w:r w:rsidRPr="00141830">
        <w:rPr>
          <w:rFonts w:ascii="Segoe UI" w:hAnsi="Segoe UI" w:cs="Segoe UI"/>
          <w:lang w:eastAsia="sk-SK"/>
        </w:rPr>
        <w:tab/>
      </w:r>
    </w:p>
    <w:p w14:paraId="311AF5B2" w14:textId="77777777" w:rsidR="00337559" w:rsidRPr="00141830" w:rsidRDefault="00337559" w:rsidP="00337559">
      <w:pPr>
        <w:pStyle w:val="Nadpis8"/>
        <w:tabs>
          <w:tab w:val="left" w:pos="1080"/>
        </w:tabs>
        <w:ind w:left="567" w:firstLine="0"/>
        <w:rPr>
          <w:rFonts w:ascii="Segoe UI" w:hAnsi="Segoe UI" w:cs="Segoe UI"/>
          <w:b/>
          <w:bCs/>
          <w:u w:val="none"/>
        </w:rPr>
      </w:pPr>
      <w:r w:rsidRPr="00141830">
        <w:rPr>
          <w:rFonts w:ascii="Segoe UI" w:hAnsi="Segoe UI" w:cs="Segoe UI"/>
          <w:b/>
          <w:bCs/>
          <w:u w:val="none"/>
        </w:rPr>
        <w:t>Časť II. INFORMÁCIE O PREDMETE ZÁKAZKY</w:t>
      </w:r>
    </w:p>
    <w:p w14:paraId="72508660" w14:textId="0975305C" w:rsidR="00337559" w:rsidRPr="004D7050" w:rsidRDefault="00337559" w:rsidP="00337559">
      <w:pPr>
        <w:numPr>
          <w:ilvl w:val="0"/>
          <w:numId w:val="1"/>
        </w:numPr>
        <w:tabs>
          <w:tab w:val="clear" w:pos="1069"/>
          <w:tab w:val="left" w:pos="1080"/>
        </w:tabs>
        <w:ind w:left="720" w:firstLine="0"/>
        <w:jc w:val="both"/>
        <w:rPr>
          <w:rFonts w:ascii="Segoe UI" w:hAnsi="Segoe UI" w:cs="Segoe UI"/>
        </w:rPr>
      </w:pPr>
      <w:r w:rsidRPr="004D7050">
        <w:rPr>
          <w:rFonts w:ascii="Segoe UI" w:hAnsi="Segoe UI" w:cs="Segoe UI"/>
        </w:rPr>
        <w:t xml:space="preserve">Predmet </w:t>
      </w:r>
      <w:r w:rsidR="00572300" w:rsidRPr="004D7050">
        <w:rPr>
          <w:rFonts w:ascii="Segoe UI" w:hAnsi="Segoe UI" w:cs="Segoe UI"/>
        </w:rPr>
        <w:t xml:space="preserve">a druh </w:t>
      </w:r>
      <w:r w:rsidRPr="004D7050">
        <w:rPr>
          <w:rFonts w:ascii="Segoe UI" w:hAnsi="Segoe UI" w:cs="Segoe UI"/>
        </w:rPr>
        <w:t>zákazky</w:t>
      </w:r>
    </w:p>
    <w:p w14:paraId="1640137A" w14:textId="3854D865" w:rsidR="00337559" w:rsidRPr="00141830" w:rsidRDefault="0059747B" w:rsidP="00337559">
      <w:pPr>
        <w:numPr>
          <w:ilvl w:val="0"/>
          <w:numId w:val="1"/>
        </w:numPr>
        <w:tabs>
          <w:tab w:val="clear" w:pos="1069"/>
          <w:tab w:val="left" w:pos="1080"/>
        </w:tabs>
        <w:ind w:left="720" w:firstLine="0"/>
        <w:jc w:val="both"/>
        <w:rPr>
          <w:rFonts w:ascii="Segoe UI" w:hAnsi="Segoe UI" w:cs="Segoe UI"/>
        </w:rPr>
      </w:pPr>
      <w:r w:rsidRPr="00141830">
        <w:rPr>
          <w:rFonts w:ascii="Segoe UI" w:hAnsi="Segoe UI" w:cs="Segoe UI"/>
        </w:rPr>
        <w:t>Rozdelenie</w:t>
      </w:r>
      <w:r w:rsidR="00337559" w:rsidRPr="00141830">
        <w:rPr>
          <w:rFonts w:ascii="Segoe UI" w:hAnsi="Segoe UI" w:cs="Segoe UI"/>
        </w:rPr>
        <w:t xml:space="preserve"> predmetu zákazky </w:t>
      </w:r>
    </w:p>
    <w:p w14:paraId="3337F9E0" w14:textId="438E888A" w:rsidR="00337559" w:rsidRPr="00141830" w:rsidRDefault="00337559" w:rsidP="00337559">
      <w:pPr>
        <w:numPr>
          <w:ilvl w:val="0"/>
          <w:numId w:val="1"/>
        </w:numPr>
        <w:tabs>
          <w:tab w:val="clear" w:pos="1069"/>
          <w:tab w:val="left" w:pos="1080"/>
        </w:tabs>
        <w:ind w:left="720" w:firstLine="0"/>
        <w:jc w:val="both"/>
        <w:rPr>
          <w:rFonts w:ascii="Segoe UI" w:hAnsi="Segoe UI" w:cs="Segoe UI"/>
        </w:rPr>
      </w:pPr>
      <w:r w:rsidRPr="00141830">
        <w:rPr>
          <w:rFonts w:ascii="Segoe UI" w:hAnsi="Segoe UI" w:cs="Segoe UI"/>
        </w:rPr>
        <w:t xml:space="preserve">Miesto </w:t>
      </w:r>
      <w:r w:rsidR="00C96C28" w:rsidRPr="00141830">
        <w:rPr>
          <w:rFonts w:ascii="Segoe UI" w:hAnsi="Segoe UI" w:cs="Segoe UI"/>
        </w:rPr>
        <w:t>a lehota dodania</w:t>
      </w:r>
      <w:r w:rsidR="00EF7EE9" w:rsidRPr="00141830">
        <w:rPr>
          <w:rFonts w:ascii="Segoe UI" w:hAnsi="Segoe UI" w:cs="Segoe UI"/>
        </w:rPr>
        <w:t>/uskutočnenia/zhotovenia</w:t>
      </w:r>
      <w:r w:rsidRPr="00141830">
        <w:rPr>
          <w:rFonts w:ascii="Segoe UI" w:hAnsi="Segoe UI" w:cs="Segoe UI"/>
        </w:rPr>
        <w:t xml:space="preserve"> predmetu zákazky</w:t>
      </w:r>
    </w:p>
    <w:p w14:paraId="0579D5F4" w14:textId="77777777" w:rsidR="00337559" w:rsidRPr="00141830" w:rsidRDefault="00337559" w:rsidP="00C96C28">
      <w:pPr>
        <w:numPr>
          <w:ilvl w:val="0"/>
          <w:numId w:val="1"/>
        </w:numPr>
        <w:tabs>
          <w:tab w:val="clear" w:pos="1069"/>
          <w:tab w:val="left" w:pos="1080"/>
        </w:tabs>
        <w:ind w:left="720" w:firstLine="0"/>
        <w:jc w:val="both"/>
        <w:rPr>
          <w:rFonts w:ascii="Segoe UI" w:hAnsi="Segoe UI" w:cs="Segoe UI"/>
        </w:rPr>
      </w:pPr>
      <w:r w:rsidRPr="00141830">
        <w:rPr>
          <w:rFonts w:ascii="Segoe UI" w:hAnsi="Segoe UI" w:cs="Segoe UI"/>
        </w:rPr>
        <w:t>Zdroj finančných prostriedkov</w:t>
      </w:r>
    </w:p>
    <w:p w14:paraId="2E11A15F" w14:textId="77777777" w:rsidR="00337559" w:rsidRPr="00141830" w:rsidRDefault="00337559" w:rsidP="00337559">
      <w:pPr>
        <w:tabs>
          <w:tab w:val="left" w:pos="1080"/>
        </w:tabs>
        <w:ind w:left="720"/>
        <w:jc w:val="both"/>
        <w:rPr>
          <w:rFonts w:ascii="Segoe UI" w:hAnsi="Segoe UI" w:cs="Segoe UI"/>
        </w:rPr>
      </w:pPr>
    </w:p>
    <w:p w14:paraId="75688809" w14:textId="77777777" w:rsidR="00337559" w:rsidRPr="00141830" w:rsidRDefault="00337559" w:rsidP="00337559">
      <w:pPr>
        <w:pStyle w:val="Prvzarkazkladnhotextu2"/>
        <w:spacing w:after="0"/>
        <w:rPr>
          <w:rFonts w:ascii="Segoe UI" w:hAnsi="Segoe UI" w:cs="Segoe UI"/>
          <w:b/>
          <w:bCs/>
        </w:rPr>
      </w:pPr>
      <w:r w:rsidRPr="00141830">
        <w:rPr>
          <w:rFonts w:ascii="Segoe UI" w:hAnsi="Segoe UI" w:cs="Segoe UI"/>
          <w:b/>
          <w:bCs/>
        </w:rPr>
        <w:t>Časť III. INFORMÁCIE O PONUKE</w:t>
      </w:r>
    </w:p>
    <w:p w14:paraId="4637A8E5" w14:textId="77777777" w:rsidR="00337559" w:rsidRPr="00141830" w:rsidRDefault="00337559" w:rsidP="00337559">
      <w:pPr>
        <w:pStyle w:val="Nadpis7"/>
        <w:spacing w:line="240" w:lineRule="auto"/>
        <w:ind w:right="5534" w:firstLine="540"/>
        <w:rPr>
          <w:rFonts w:ascii="Segoe UI" w:hAnsi="Segoe UI" w:cs="Segoe UI"/>
          <w:noProof w:val="0"/>
          <w:u w:val="none"/>
        </w:rPr>
      </w:pPr>
      <w:r w:rsidRPr="00141830">
        <w:rPr>
          <w:rFonts w:ascii="Segoe UI" w:hAnsi="Segoe UI" w:cs="Segoe UI"/>
          <w:noProof w:val="0"/>
          <w:u w:val="none"/>
        </w:rPr>
        <w:t xml:space="preserve">Príprava ponuky </w:t>
      </w:r>
    </w:p>
    <w:p w14:paraId="60573B1F" w14:textId="303900E0" w:rsidR="00337559" w:rsidRPr="00141830" w:rsidRDefault="00337559" w:rsidP="00337559">
      <w:pPr>
        <w:pStyle w:val="Nadpis6"/>
        <w:numPr>
          <w:ilvl w:val="0"/>
          <w:numId w:val="1"/>
        </w:numPr>
        <w:tabs>
          <w:tab w:val="clear" w:pos="1069"/>
          <w:tab w:val="num" w:pos="1080"/>
        </w:tabs>
        <w:ind w:left="720" w:firstLine="0"/>
        <w:rPr>
          <w:rFonts w:ascii="Segoe UI" w:hAnsi="Segoe UI" w:cs="Segoe UI"/>
          <w:b w:val="0"/>
          <w:bCs w:val="0"/>
          <w:noProof w:val="0"/>
        </w:rPr>
      </w:pPr>
      <w:r w:rsidRPr="00141830">
        <w:rPr>
          <w:rFonts w:ascii="Segoe UI" w:hAnsi="Segoe UI" w:cs="Segoe UI"/>
          <w:b w:val="0"/>
          <w:bCs w:val="0"/>
          <w:noProof w:val="0"/>
        </w:rPr>
        <w:t xml:space="preserve">Vyhotovenie </w:t>
      </w:r>
      <w:r w:rsidRPr="00C56146">
        <w:rPr>
          <w:rFonts w:ascii="Segoe UI" w:hAnsi="Segoe UI" w:cs="Segoe UI"/>
          <w:b w:val="0"/>
          <w:bCs w:val="0"/>
          <w:noProof w:val="0"/>
        </w:rPr>
        <w:t>ponuky</w:t>
      </w:r>
      <w:r w:rsidR="00C56146" w:rsidRPr="00C56146">
        <w:rPr>
          <w:rFonts w:ascii="Segoe UI" w:hAnsi="Segoe UI" w:cs="Segoe UI"/>
          <w:b w:val="0"/>
          <w:bCs w:val="0"/>
          <w:noProof w:val="0"/>
        </w:rPr>
        <w:t xml:space="preserve"> </w:t>
      </w:r>
      <w:r w:rsidR="00C56146" w:rsidRPr="00C56146">
        <w:rPr>
          <w:rFonts w:ascii="Segoe UI" w:hAnsi="Segoe UI" w:cs="Segoe UI"/>
          <w:b w:val="0"/>
        </w:rPr>
        <w:t>- registrácia</w:t>
      </w:r>
    </w:p>
    <w:p w14:paraId="0D83FD9D" w14:textId="77777777" w:rsidR="00337559" w:rsidRPr="00141830" w:rsidRDefault="00337559" w:rsidP="00337559">
      <w:pPr>
        <w:numPr>
          <w:ilvl w:val="0"/>
          <w:numId w:val="1"/>
        </w:numPr>
        <w:tabs>
          <w:tab w:val="clear" w:pos="1069"/>
          <w:tab w:val="num" w:pos="1080"/>
        </w:tabs>
        <w:ind w:left="720" w:firstLine="0"/>
        <w:jc w:val="both"/>
        <w:rPr>
          <w:rFonts w:ascii="Segoe UI" w:hAnsi="Segoe UI" w:cs="Segoe UI"/>
        </w:rPr>
      </w:pPr>
      <w:r w:rsidRPr="00141830">
        <w:rPr>
          <w:rFonts w:ascii="Segoe UI" w:hAnsi="Segoe UI" w:cs="Segoe UI"/>
        </w:rPr>
        <w:t>Jazyk ponuky</w:t>
      </w:r>
    </w:p>
    <w:p w14:paraId="1BA53259" w14:textId="77777777" w:rsidR="00337559" w:rsidRPr="00141830" w:rsidRDefault="00337559" w:rsidP="00337559">
      <w:pPr>
        <w:numPr>
          <w:ilvl w:val="0"/>
          <w:numId w:val="1"/>
        </w:numPr>
        <w:tabs>
          <w:tab w:val="clear" w:pos="1069"/>
          <w:tab w:val="num" w:pos="1080"/>
        </w:tabs>
        <w:ind w:left="720" w:firstLine="0"/>
        <w:jc w:val="both"/>
        <w:rPr>
          <w:rFonts w:ascii="Segoe UI" w:hAnsi="Segoe UI" w:cs="Segoe UI"/>
        </w:rPr>
      </w:pPr>
      <w:r w:rsidRPr="00141830">
        <w:rPr>
          <w:rFonts w:ascii="Segoe UI" w:hAnsi="Segoe UI" w:cs="Segoe UI"/>
        </w:rPr>
        <w:t>Variantné riešenie</w:t>
      </w:r>
    </w:p>
    <w:p w14:paraId="6382594E" w14:textId="77777777" w:rsidR="00572300" w:rsidRPr="00141830" w:rsidRDefault="00337559" w:rsidP="00337559">
      <w:pPr>
        <w:numPr>
          <w:ilvl w:val="0"/>
          <w:numId w:val="1"/>
        </w:numPr>
        <w:tabs>
          <w:tab w:val="clear" w:pos="1069"/>
          <w:tab w:val="num" w:pos="1080"/>
        </w:tabs>
        <w:ind w:left="720" w:firstLine="0"/>
        <w:jc w:val="both"/>
        <w:rPr>
          <w:rFonts w:ascii="Segoe UI" w:hAnsi="Segoe UI" w:cs="Segoe UI"/>
        </w:rPr>
      </w:pPr>
      <w:r w:rsidRPr="00141830">
        <w:rPr>
          <w:rFonts w:ascii="Segoe UI" w:hAnsi="Segoe UI" w:cs="Segoe UI"/>
        </w:rPr>
        <w:t>Mena a ceny uvádzané v ponuke, mena finančného plnenia</w:t>
      </w:r>
    </w:p>
    <w:p w14:paraId="2B8950A8" w14:textId="48BA7DC2" w:rsidR="00337559" w:rsidRPr="00141830" w:rsidRDefault="00572300" w:rsidP="00337559">
      <w:pPr>
        <w:numPr>
          <w:ilvl w:val="0"/>
          <w:numId w:val="1"/>
        </w:numPr>
        <w:tabs>
          <w:tab w:val="clear" w:pos="1069"/>
          <w:tab w:val="num" w:pos="1080"/>
        </w:tabs>
        <w:ind w:left="720" w:firstLine="0"/>
        <w:jc w:val="both"/>
        <w:rPr>
          <w:rFonts w:ascii="Segoe UI" w:hAnsi="Segoe UI" w:cs="Segoe UI"/>
        </w:rPr>
      </w:pPr>
      <w:r w:rsidRPr="00141830">
        <w:rPr>
          <w:rFonts w:ascii="Segoe UI" w:hAnsi="Segoe UI" w:cs="Segoe UI"/>
        </w:rPr>
        <w:t>Z</w:t>
      </w:r>
      <w:r w:rsidR="0000033F" w:rsidRPr="00141830">
        <w:rPr>
          <w:rFonts w:ascii="Segoe UI" w:hAnsi="Segoe UI" w:cs="Segoe UI"/>
        </w:rPr>
        <w:t>ábezpeka ponuky</w:t>
      </w:r>
    </w:p>
    <w:p w14:paraId="4DE80C14" w14:textId="77777777" w:rsidR="00337559" w:rsidRPr="00141830" w:rsidRDefault="00337559" w:rsidP="00337559">
      <w:pPr>
        <w:pStyle w:val="Nadpis7"/>
        <w:spacing w:line="240" w:lineRule="auto"/>
        <w:ind w:right="5534" w:firstLine="540"/>
        <w:rPr>
          <w:rFonts w:ascii="Segoe UI" w:hAnsi="Segoe UI" w:cs="Segoe UI"/>
          <w:noProof w:val="0"/>
          <w:u w:val="none"/>
        </w:rPr>
      </w:pPr>
      <w:r w:rsidRPr="00141830">
        <w:rPr>
          <w:rFonts w:ascii="Segoe UI" w:hAnsi="Segoe UI" w:cs="Segoe UI"/>
          <w:noProof w:val="0"/>
          <w:u w:val="none"/>
        </w:rPr>
        <w:t>Obsah ponuky</w:t>
      </w:r>
    </w:p>
    <w:p w14:paraId="5A244D4E" w14:textId="77777777" w:rsidR="00337559" w:rsidRPr="00141830" w:rsidRDefault="00337559" w:rsidP="00337559">
      <w:pPr>
        <w:pStyle w:val="Nadpis6"/>
        <w:numPr>
          <w:ilvl w:val="0"/>
          <w:numId w:val="1"/>
        </w:numPr>
        <w:tabs>
          <w:tab w:val="clear" w:pos="1069"/>
          <w:tab w:val="num" w:pos="1080"/>
        </w:tabs>
        <w:ind w:left="720" w:firstLine="0"/>
        <w:rPr>
          <w:rFonts w:ascii="Segoe UI" w:hAnsi="Segoe UI" w:cs="Segoe UI"/>
          <w:b w:val="0"/>
          <w:bCs w:val="0"/>
          <w:noProof w:val="0"/>
        </w:rPr>
      </w:pPr>
      <w:r w:rsidRPr="00141830">
        <w:rPr>
          <w:rFonts w:ascii="Segoe UI" w:hAnsi="Segoe UI" w:cs="Segoe UI"/>
          <w:b w:val="0"/>
          <w:bCs w:val="0"/>
          <w:noProof w:val="0"/>
        </w:rPr>
        <w:t>Obsah ponuky</w:t>
      </w:r>
    </w:p>
    <w:p w14:paraId="14E98EA0" w14:textId="77777777" w:rsidR="00337559" w:rsidRPr="00141830" w:rsidRDefault="00337559" w:rsidP="00337559">
      <w:pPr>
        <w:pStyle w:val="Zarkazkladnhotextu2"/>
        <w:tabs>
          <w:tab w:val="num" w:pos="1080"/>
        </w:tabs>
        <w:ind w:left="0" w:right="5534" w:firstLine="540"/>
        <w:rPr>
          <w:rFonts w:ascii="Segoe UI" w:hAnsi="Segoe UI" w:cs="Segoe UI"/>
          <w:noProof w:val="0"/>
        </w:rPr>
      </w:pPr>
      <w:r w:rsidRPr="00141830">
        <w:rPr>
          <w:rFonts w:ascii="Segoe UI" w:hAnsi="Segoe UI" w:cs="Segoe UI"/>
          <w:b/>
          <w:bCs/>
          <w:noProof w:val="0"/>
        </w:rPr>
        <w:t>Predkladanie ponuky</w:t>
      </w:r>
    </w:p>
    <w:p w14:paraId="5F1142ED" w14:textId="77777777" w:rsidR="00337559" w:rsidRPr="00141830" w:rsidRDefault="00337559" w:rsidP="00337559">
      <w:pPr>
        <w:numPr>
          <w:ilvl w:val="0"/>
          <w:numId w:val="1"/>
        </w:numPr>
        <w:tabs>
          <w:tab w:val="clear" w:pos="1069"/>
          <w:tab w:val="left" w:pos="540"/>
          <w:tab w:val="left" w:pos="900"/>
          <w:tab w:val="num" w:pos="1080"/>
        </w:tabs>
        <w:ind w:left="720" w:firstLine="0"/>
        <w:jc w:val="both"/>
        <w:rPr>
          <w:rFonts w:ascii="Segoe UI" w:hAnsi="Segoe UI" w:cs="Segoe UI"/>
        </w:rPr>
      </w:pPr>
      <w:r w:rsidRPr="00141830">
        <w:rPr>
          <w:rFonts w:ascii="Segoe UI" w:hAnsi="Segoe UI" w:cs="Segoe UI"/>
        </w:rPr>
        <w:t>Náklady na ponuku</w:t>
      </w:r>
    </w:p>
    <w:p w14:paraId="34415DC8" w14:textId="77777777" w:rsidR="00337559" w:rsidRPr="00141830" w:rsidRDefault="00337559" w:rsidP="00337559">
      <w:pPr>
        <w:numPr>
          <w:ilvl w:val="0"/>
          <w:numId w:val="1"/>
        </w:numPr>
        <w:tabs>
          <w:tab w:val="clear" w:pos="1069"/>
          <w:tab w:val="left" w:pos="1080"/>
        </w:tabs>
        <w:ind w:left="720" w:firstLine="0"/>
        <w:jc w:val="both"/>
        <w:rPr>
          <w:rFonts w:ascii="Segoe UI" w:hAnsi="Segoe UI" w:cs="Segoe UI"/>
        </w:rPr>
      </w:pPr>
      <w:r w:rsidRPr="00141830">
        <w:rPr>
          <w:rFonts w:ascii="Segoe UI" w:hAnsi="Segoe UI" w:cs="Segoe UI"/>
        </w:rPr>
        <w:t>Oprávnenie predložiť ponuku</w:t>
      </w:r>
    </w:p>
    <w:p w14:paraId="00930BCA" w14:textId="055AC521" w:rsidR="00337559" w:rsidRPr="00141830" w:rsidRDefault="00311F18" w:rsidP="00E72C9A">
      <w:pPr>
        <w:pStyle w:val="Nadpis8"/>
        <w:numPr>
          <w:ilvl w:val="0"/>
          <w:numId w:val="1"/>
        </w:numPr>
        <w:tabs>
          <w:tab w:val="clear" w:pos="1069"/>
          <w:tab w:val="left" w:pos="1080"/>
          <w:tab w:val="left" w:pos="1620"/>
        </w:tabs>
        <w:ind w:left="720" w:firstLine="0"/>
        <w:rPr>
          <w:rFonts w:ascii="Segoe UI" w:hAnsi="Segoe UI" w:cs="Segoe UI"/>
          <w:noProof w:val="0"/>
          <w:u w:val="none"/>
        </w:rPr>
      </w:pPr>
      <w:r w:rsidRPr="00141830">
        <w:rPr>
          <w:rFonts w:ascii="Segoe UI" w:hAnsi="Segoe UI" w:cs="Segoe UI"/>
          <w:noProof w:val="0"/>
          <w:u w:val="none"/>
        </w:rPr>
        <w:t>Predloženie ponuky</w:t>
      </w:r>
    </w:p>
    <w:p w14:paraId="4397924F" w14:textId="7BA4FF6A" w:rsidR="00572300" w:rsidRPr="00141830" w:rsidRDefault="00572300" w:rsidP="00816162">
      <w:pPr>
        <w:pStyle w:val="Odsekzoznamu"/>
        <w:numPr>
          <w:ilvl w:val="0"/>
          <w:numId w:val="1"/>
        </w:numPr>
        <w:tabs>
          <w:tab w:val="clear" w:pos="2160"/>
        </w:tabs>
        <w:ind w:left="1134" w:hanging="425"/>
        <w:rPr>
          <w:rFonts w:ascii="Segoe UI" w:hAnsi="Segoe UI" w:cs="Segoe UI"/>
          <w:lang w:eastAsia="sk-SK"/>
        </w:rPr>
      </w:pPr>
      <w:r w:rsidRPr="00141830">
        <w:rPr>
          <w:rFonts w:ascii="Segoe UI" w:hAnsi="Segoe UI" w:cs="Segoe UI"/>
          <w:lang w:eastAsia="sk-SK"/>
        </w:rPr>
        <w:t>Doplnenie, zmena a odvolanie ponuky</w:t>
      </w:r>
    </w:p>
    <w:p w14:paraId="2437E31B" w14:textId="77777777" w:rsidR="00337559" w:rsidRPr="00141830" w:rsidRDefault="00337559" w:rsidP="00337559">
      <w:pPr>
        <w:numPr>
          <w:ilvl w:val="0"/>
          <w:numId w:val="1"/>
        </w:numPr>
        <w:tabs>
          <w:tab w:val="clear" w:pos="1069"/>
          <w:tab w:val="left" w:pos="1080"/>
          <w:tab w:val="left" w:pos="1620"/>
        </w:tabs>
        <w:ind w:left="720" w:firstLine="0"/>
        <w:jc w:val="both"/>
        <w:rPr>
          <w:rFonts w:ascii="Segoe UI" w:hAnsi="Segoe UI" w:cs="Segoe UI"/>
        </w:rPr>
      </w:pPr>
      <w:r w:rsidRPr="00141830">
        <w:rPr>
          <w:rFonts w:ascii="Segoe UI" w:hAnsi="Segoe UI" w:cs="Segoe UI"/>
        </w:rPr>
        <w:t>Miesto a lehota na predkladanie ponúk</w:t>
      </w:r>
    </w:p>
    <w:p w14:paraId="0F10486C" w14:textId="77777777" w:rsidR="00337559" w:rsidRPr="00141830" w:rsidRDefault="00337559" w:rsidP="00337559">
      <w:pPr>
        <w:numPr>
          <w:ilvl w:val="0"/>
          <w:numId w:val="1"/>
        </w:numPr>
        <w:tabs>
          <w:tab w:val="clear" w:pos="1069"/>
          <w:tab w:val="left" w:pos="1080"/>
          <w:tab w:val="left" w:pos="1620"/>
        </w:tabs>
        <w:ind w:left="720" w:firstLine="0"/>
        <w:jc w:val="both"/>
        <w:rPr>
          <w:rFonts w:ascii="Segoe UI" w:hAnsi="Segoe UI" w:cs="Segoe UI"/>
        </w:rPr>
      </w:pPr>
      <w:r w:rsidRPr="00141830">
        <w:rPr>
          <w:rFonts w:ascii="Segoe UI" w:hAnsi="Segoe UI" w:cs="Segoe UI"/>
        </w:rPr>
        <w:t>Lehota viazanosti ponuky</w:t>
      </w:r>
      <w:r w:rsidRPr="00141830">
        <w:rPr>
          <w:rFonts w:ascii="Segoe UI" w:hAnsi="Segoe UI" w:cs="Segoe UI"/>
        </w:rPr>
        <w:tab/>
      </w:r>
    </w:p>
    <w:p w14:paraId="7EB70C64" w14:textId="77777777" w:rsidR="00337559" w:rsidRPr="00141830" w:rsidRDefault="00337559" w:rsidP="00337559">
      <w:pPr>
        <w:pStyle w:val="Nadpis7"/>
        <w:spacing w:line="240" w:lineRule="auto"/>
        <w:ind w:right="69" w:firstLine="539"/>
        <w:jc w:val="left"/>
        <w:rPr>
          <w:rFonts w:ascii="Segoe UI" w:hAnsi="Segoe UI" w:cs="Segoe UI"/>
          <w:noProof w:val="0"/>
          <w:u w:val="none"/>
          <w:lang w:eastAsia="cs-CZ"/>
        </w:rPr>
      </w:pPr>
    </w:p>
    <w:p w14:paraId="4F6366E1" w14:textId="77777777" w:rsidR="00337559" w:rsidRPr="00141830" w:rsidRDefault="00337559" w:rsidP="00337559">
      <w:pPr>
        <w:pStyle w:val="Nadpis7"/>
        <w:spacing w:line="240" w:lineRule="auto"/>
        <w:ind w:right="69" w:firstLine="539"/>
        <w:jc w:val="left"/>
        <w:rPr>
          <w:rFonts w:ascii="Segoe UI" w:hAnsi="Segoe UI" w:cs="Segoe UI"/>
          <w:noProof w:val="0"/>
          <w:u w:val="none"/>
          <w:lang w:eastAsia="cs-CZ"/>
        </w:rPr>
      </w:pPr>
      <w:r w:rsidRPr="00141830">
        <w:rPr>
          <w:rFonts w:ascii="Segoe UI" w:hAnsi="Segoe UI" w:cs="Segoe UI"/>
          <w:noProof w:val="0"/>
          <w:u w:val="none"/>
          <w:lang w:eastAsia="cs-CZ"/>
        </w:rPr>
        <w:t>Časť IV. INFORMÁCIE O POSTUPE VO VEREJNOM OBSTARÁVANÍ</w:t>
      </w:r>
    </w:p>
    <w:p w14:paraId="336EA26D" w14:textId="69F14905" w:rsidR="00337559" w:rsidRPr="00141830" w:rsidRDefault="00F86721" w:rsidP="00337559">
      <w:pPr>
        <w:pStyle w:val="Nadpis7"/>
        <w:spacing w:line="240" w:lineRule="auto"/>
        <w:ind w:right="4860" w:firstLine="539"/>
        <w:jc w:val="left"/>
        <w:rPr>
          <w:rFonts w:ascii="Segoe UI" w:hAnsi="Segoe UI" w:cs="Segoe UI"/>
          <w:noProof w:val="0"/>
          <w:u w:val="none"/>
        </w:rPr>
      </w:pPr>
      <w:r w:rsidRPr="00141830">
        <w:rPr>
          <w:rFonts w:ascii="Segoe UI" w:hAnsi="Segoe UI" w:cs="Segoe UI"/>
          <w:noProof w:val="0"/>
          <w:u w:val="none"/>
        </w:rPr>
        <w:t>Komunikácia</w:t>
      </w:r>
      <w:r w:rsidR="00337559" w:rsidRPr="00141830">
        <w:rPr>
          <w:rFonts w:ascii="Segoe UI" w:hAnsi="Segoe UI" w:cs="Segoe UI"/>
          <w:noProof w:val="0"/>
          <w:u w:val="none"/>
        </w:rPr>
        <w:t xml:space="preserve"> a vysvetľovanie</w:t>
      </w:r>
    </w:p>
    <w:p w14:paraId="3659FD86" w14:textId="7CC0D418" w:rsidR="00337559" w:rsidRPr="00141830" w:rsidRDefault="002202BF" w:rsidP="002202BF">
      <w:pPr>
        <w:pStyle w:val="Nadpis7"/>
        <w:numPr>
          <w:ilvl w:val="0"/>
          <w:numId w:val="1"/>
        </w:numPr>
        <w:tabs>
          <w:tab w:val="clear" w:pos="1069"/>
        </w:tabs>
        <w:spacing w:line="240" w:lineRule="auto"/>
        <w:ind w:left="993" w:hanging="273"/>
        <w:jc w:val="left"/>
        <w:rPr>
          <w:rFonts w:ascii="Segoe UI" w:hAnsi="Segoe UI" w:cs="Segoe UI"/>
          <w:b w:val="0"/>
          <w:bCs w:val="0"/>
          <w:noProof w:val="0"/>
          <w:u w:val="none"/>
        </w:rPr>
      </w:pPr>
      <w:r w:rsidRPr="00141830">
        <w:rPr>
          <w:rFonts w:ascii="Segoe UI" w:hAnsi="Segoe UI" w:cs="Segoe UI"/>
          <w:b w:val="0"/>
          <w:bCs w:val="0"/>
          <w:noProof w:val="0"/>
          <w:u w:val="none"/>
        </w:rPr>
        <w:t xml:space="preserve"> </w:t>
      </w:r>
      <w:r w:rsidR="00F86721" w:rsidRPr="00141830">
        <w:rPr>
          <w:rFonts w:ascii="Segoe UI" w:hAnsi="Segoe UI" w:cs="Segoe UI"/>
          <w:b w:val="0"/>
          <w:bCs w:val="0"/>
          <w:noProof w:val="0"/>
          <w:u w:val="none"/>
        </w:rPr>
        <w:t>Komunikácia</w:t>
      </w:r>
      <w:r w:rsidR="00337559" w:rsidRPr="00141830">
        <w:rPr>
          <w:rFonts w:ascii="Segoe UI" w:hAnsi="Segoe UI" w:cs="Segoe UI"/>
          <w:b w:val="0"/>
          <w:bCs w:val="0"/>
          <w:noProof w:val="0"/>
          <w:u w:val="none"/>
        </w:rPr>
        <w:t xml:space="preserve"> medzi verejným obstarávateľom </w:t>
      </w:r>
      <w:r w:rsidRPr="00141830">
        <w:rPr>
          <w:rFonts w:ascii="Segoe UI" w:hAnsi="Segoe UI" w:cs="Segoe UI"/>
          <w:b w:val="0"/>
          <w:bCs w:val="0"/>
          <w:noProof w:val="0"/>
          <w:u w:val="none"/>
        </w:rPr>
        <w:t xml:space="preserve"> </w:t>
      </w:r>
      <w:r w:rsidR="00337559" w:rsidRPr="00141830">
        <w:rPr>
          <w:rFonts w:ascii="Segoe UI" w:hAnsi="Segoe UI" w:cs="Segoe UI"/>
          <w:b w:val="0"/>
          <w:bCs w:val="0"/>
          <w:noProof w:val="0"/>
          <w:u w:val="none"/>
        </w:rPr>
        <w:t xml:space="preserve">a záujemcami/uchádzačmi </w:t>
      </w:r>
      <w:r w:rsidR="00597413" w:rsidRPr="00141830">
        <w:rPr>
          <w:rFonts w:ascii="Segoe UI" w:hAnsi="Segoe UI" w:cs="Segoe UI"/>
          <w:b w:val="0"/>
          <w:bCs w:val="0"/>
          <w:noProof w:val="0"/>
          <w:u w:val="none"/>
        </w:rPr>
        <w:t>a vysvetľovanie informácií</w:t>
      </w:r>
    </w:p>
    <w:p w14:paraId="5670A50F" w14:textId="261145AA" w:rsidR="00572300" w:rsidRPr="00141830" w:rsidRDefault="002202BF" w:rsidP="002202BF">
      <w:pPr>
        <w:pStyle w:val="Nadpis7"/>
        <w:numPr>
          <w:ilvl w:val="0"/>
          <w:numId w:val="1"/>
        </w:numPr>
        <w:tabs>
          <w:tab w:val="clear" w:pos="1069"/>
          <w:tab w:val="num" w:pos="993"/>
        </w:tabs>
        <w:spacing w:line="240" w:lineRule="auto"/>
        <w:ind w:left="720" w:hanging="11"/>
        <w:jc w:val="left"/>
        <w:rPr>
          <w:rFonts w:ascii="Segoe UI" w:hAnsi="Segoe UI" w:cs="Segoe UI"/>
          <w:b w:val="0"/>
          <w:bCs w:val="0"/>
          <w:noProof w:val="0"/>
          <w:u w:val="none"/>
        </w:rPr>
      </w:pPr>
      <w:r w:rsidRPr="00141830">
        <w:rPr>
          <w:rFonts w:ascii="Segoe UI" w:hAnsi="Segoe UI" w:cs="Segoe UI"/>
          <w:b w:val="0"/>
          <w:bCs w:val="0"/>
          <w:noProof w:val="0"/>
          <w:u w:val="none"/>
        </w:rPr>
        <w:t xml:space="preserve"> </w:t>
      </w:r>
      <w:r w:rsidR="00337559" w:rsidRPr="00141830">
        <w:rPr>
          <w:rFonts w:ascii="Segoe UI" w:hAnsi="Segoe UI" w:cs="Segoe UI"/>
          <w:b w:val="0"/>
          <w:bCs w:val="0"/>
          <w:noProof w:val="0"/>
          <w:u w:val="none"/>
        </w:rPr>
        <w:t>Obhliadka miesta dodania predmetu zákazky</w:t>
      </w:r>
    </w:p>
    <w:p w14:paraId="5BC3F93B" w14:textId="2179707F" w:rsidR="00572300" w:rsidRPr="00141830" w:rsidRDefault="00572300" w:rsidP="002202BF">
      <w:pPr>
        <w:pStyle w:val="Odsekzoznamu"/>
        <w:numPr>
          <w:ilvl w:val="0"/>
          <w:numId w:val="1"/>
        </w:numPr>
        <w:tabs>
          <w:tab w:val="num" w:pos="1134"/>
        </w:tabs>
        <w:rPr>
          <w:rFonts w:ascii="Segoe UI" w:hAnsi="Segoe UI" w:cs="Segoe UI"/>
          <w:lang w:eastAsia="sk-SK"/>
        </w:rPr>
      </w:pPr>
      <w:r w:rsidRPr="00141830">
        <w:rPr>
          <w:rFonts w:ascii="Segoe UI" w:hAnsi="Segoe UI" w:cs="Segoe UI"/>
          <w:lang w:eastAsia="sk-SK"/>
        </w:rPr>
        <w:t>Doplňujúce informácie</w:t>
      </w:r>
      <w:r w:rsidR="002D31AB">
        <w:rPr>
          <w:rFonts w:ascii="Segoe UI" w:hAnsi="Segoe UI" w:cs="Segoe UI"/>
          <w:lang w:eastAsia="sk-SK"/>
        </w:rPr>
        <w:t xml:space="preserve"> </w:t>
      </w:r>
    </w:p>
    <w:p w14:paraId="3851E132" w14:textId="77777777" w:rsidR="00337559" w:rsidRPr="00141830" w:rsidRDefault="00337559" w:rsidP="00337559">
      <w:pPr>
        <w:ind w:firstLine="567"/>
        <w:rPr>
          <w:rFonts w:ascii="Segoe UI" w:hAnsi="Segoe UI" w:cs="Segoe UI"/>
          <w:b/>
          <w:bCs/>
          <w:lang w:eastAsia="sk-SK"/>
        </w:rPr>
      </w:pPr>
      <w:r w:rsidRPr="00141830">
        <w:rPr>
          <w:rFonts w:ascii="Segoe UI" w:hAnsi="Segoe UI" w:cs="Segoe UI"/>
          <w:b/>
          <w:bCs/>
          <w:lang w:eastAsia="sk-SK"/>
        </w:rPr>
        <w:t>Otváranie ponúk</w:t>
      </w:r>
    </w:p>
    <w:p w14:paraId="38391A8C" w14:textId="61211472" w:rsidR="00337559" w:rsidRPr="00141830" w:rsidRDefault="00337559" w:rsidP="00337559">
      <w:pPr>
        <w:pStyle w:val="Nadpis7"/>
        <w:numPr>
          <w:ilvl w:val="0"/>
          <w:numId w:val="1"/>
        </w:numPr>
        <w:tabs>
          <w:tab w:val="clear" w:pos="1069"/>
          <w:tab w:val="num" w:pos="1080"/>
        </w:tabs>
        <w:spacing w:line="240" w:lineRule="auto"/>
        <w:ind w:left="720" w:firstLine="0"/>
        <w:jc w:val="left"/>
        <w:rPr>
          <w:rFonts w:ascii="Segoe UI" w:hAnsi="Segoe UI" w:cs="Segoe UI"/>
          <w:b w:val="0"/>
          <w:bCs w:val="0"/>
          <w:noProof w:val="0"/>
          <w:u w:val="none"/>
        </w:rPr>
      </w:pPr>
      <w:r w:rsidRPr="00141830">
        <w:rPr>
          <w:rFonts w:ascii="Segoe UI" w:hAnsi="Segoe UI" w:cs="Segoe UI"/>
          <w:b w:val="0"/>
          <w:bCs w:val="0"/>
          <w:noProof w:val="0"/>
          <w:u w:val="none"/>
        </w:rPr>
        <w:t>Otváranie ponúk</w:t>
      </w:r>
      <w:r w:rsidR="002B4C7D">
        <w:rPr>
          <w:rFonts w:ascii="Segoe UI" w:hAnsi="Segoe UI" w:cs="Segoe UI"/>
          <w:b w:val="0"/>
          <w:bCs w:val="0"/>
          <w:noProof w:val="0"/>
          <w:u w:val="none"/>
        </w:rPr>
        <w:t xml:space="preserve"> (on-line sprístupnenie)</w:t>
      </w:r>
    </w:p>
    <w:p w14:paraId="57F73942" w14:textId="18F2BBDC" w:rsidR="00193468" w:rsidRPr="00141830" w:rsidRDefault="00137177" w:rsidP="00193468">
      <w:pPr>
        <w:ind w:firstLine="567"/>
        <w:rPr>
          <w:rFonts w:ascii="Segoe UI" w:hAnsi="Segoe UI" w:cs="Segoe UI"/>
          <w:lang w:eastAsia="sk-SK"/>
        </w:rPr>
      </w:pPr>
      <w:r w:rsidRPr="00141830">
        <w:rPr>
          <w:rFonts w:ascii="Segoe UI" w:hAnsi="Segoe UI" w:cs="Segoe UI"/>
          <w:b/>
          <w:bCs/>
          <w:lang w:eastAsia="sk-SK"/>
        </w:rPr>
        <w:t>Vyhodnocovanie</w:t>
      </w:r>
      <w:r w:rsidR="00193468" w:rsidRPr="00141830">
        <w:rPr>
          <w:rFonts w:ascii="Segoe UI" w:hAnsi="Segoe UI" w:cs="Segoe UI"/>
          <w:b/>
          <w:bCs/>
          <w:lang w:eastAsia="sk-SK"/>
        </w:rPr>
        <w:t xml:space="preserve"> ponúk</w:t>
      </w:r>
    </w:p>
    <w:p w14:paraId="6E2FE43A" w14:textId="6D91C1C7" w:rsidR="00614F15" w:rsidRPr="00141830" w:rsidRDefault="00614F15" w:rsidP="00193468">
      <w:pPr>
        <w:pStyle w:val="Nadpis7"/>
        <w:numPr>
          <w:ilvl w:val="0"/>
          <w:numId w:val="1"/>
        </w:numPr>
        <w:spacing w:line="240" w:lineRule="auto"/>
        <w:jc w:val="left"/>
        <w:rPr>
          <w:rFonts w:ascii="Segoe UI" w:hAnsi="Segoe UI" w:cs="Segoe UI"/>
          <w:b w:val="0"/>
          <w:bCs w:val="0"/>
          <w:noProof w:val="0"/>
          <w:u w:val="none"/>
        </w:rPr>
      </w:pPr>
      <w:r w:rsidRPr="00141830">
        <w:rPr>
          <w:rFonts w:ascii="Segoe UI" w:hAnsi="Segoe UI" w:cs="Segoe UI"/>
          <w:b w:val="0"/>
          <w:bCs w:val="0"/>
          <w:noProof w:val="0"/>
          <w:u w:val="none"/>
        </w:rPr>
        <w:t>Vyhodnocovanie ponúk</w:t>
      </w:r>
    </w:p>
    <w:p w14:paraId="425C6B3F" w14:textId="1C6873D1" w:rsidR="00193468" w:rsidRPr="00141830" w:rsidRDefault="00EB73BE" w:rsidP="00193468">
      <w:pPr>
        <w:pStyle w:val="Nadpis7"/>
        <w:numPr>
          <w:ilvl w:val="0"/>
          <w:numId w:val="1"/>
        </w:numPr>
        <w:spacing w:line="240" w:lineRule="auto"/>
        <w:jc w:val="left"/>
        <w:rPr>
          <w:rFonts w:ascii="Segoe UI" w:hAnsi="Segoe UI" w:cs="Segoe UI"/>
          <w:b w:val="0"/>
          <w:bCs w:val="0"/>
          <w:noProof w:val="0"/>
          <w:u w:val="none"/>
        </w:rPr>
      </w:pPr>
      <w:r w:rsidRPr="00141830">
        <w:rPr>
          <w:rFonts w:ascii="Segoe UI" w:hAnsi="Segoe UI" w:cs="Segoe UI"/>
          <w:b w:val="0"/>
          <w:bCs w:val="0"/>
          <w:noProof w:val="0"/>
          <w:u w:val="none"/>
        </w:rPr>
        <w:t>Vyhodnotenie ponúk na základe kritérií na vyhodnotenie ponúk</w:t>
      </w:r>
    </w:p>
    <w:p w14:paraId="6E8B3AA8" w14:textId="33945DE0" w:rsidR="00193468" w:rsidRPr="00141830" w:rsidRDefault="00EB73BE" w:rsidP="00193468">
      <w:pPr>
        <w:pStyle w:val="Nadpis6"/>
        <w:numPr>
          <w:ilvl w:val="0"/>
          <w:numId w:val="1"/>
        </w:numPr>
        <w:ind w:left="720" w:firstLine="0"/>
        <w:rPr>
          <w:rFonts w:ascii="Segoe UI" w:hAnsi="Segoe UI" w:cs="Segoe UI"/>
          <w:b w:val="0"/>
          <w:bCs w:val="0"/>
          <w:noProof w:val="0"/>
        </w:rPr>
      </w:pPr>
      <w:r w:rsidRPr="00141830">
        <w:rPr>
          <w:rFonts w:ascii="Segoe UI" w:hAnsi="Segoe UI" w:cs="Segoe UI"/>
          <w:b w:val="0"/>
          <w:bCs w:val="0"/>
        </w:rPr>
        <w:t>Vyhodnotenie ponúk z hľadiska splnenia požiadaviek na predmet zákazky</w:t>
      </w:r>
    </w:p>
    <w:p w14:paraId="083CE49D" w14:textId="5FA9AB2A" w:rsidR="00193468" w:rsidRPr="00141830" w:rsidRDefault="00EB73BE" w:rsidP="00193468">
      <w:pPr>
        <w:pStyle w:val="Nadpis7"/>
        <w:numPr>
          <w:ilvl w:val="0"/>
          <w:numId w:val="1"/>
        </w:numPr>
        <w:spacing w:line="240" w:lineRule="auto"/>
        <w:ind w:left="720" w:firstLine="0"/>
        <w:jc w:val="left"/>
        <w:rPr>
          <w:rFonts w:ascii="Segoe UI" w:hAnsi="Segoe UI" w:cs="Segoe UI"/>
          <w:b w:val="0"/>
          <w:bCs w:val="0"/>
          <w:noProof w:val="0"/>
          <w:u w:val="none"/>
        </w:rPr>
      </w:pPr>
      <w:r w:rsidRPr="00141830">
        <w:rPr>
          <w:rFonts w:ascii="Segoe UI" w:hAnsi="Segoe UI" w:cs="Segoe UI"/>
          <w:b w:val="0"/>
          <w:bCs w:val="0"/>
          <w:noProof w:val="0"/>
          <w:u w:val="none"/>
        </w:rPr>
        <w:t>Vylúčenie pon</w:t>
      </w:r>
      <w:r w:rsidR="00BF0C43">
        <w:rPr>
          <w:rFonts w:ascii="Segoe UI" w:hAnsi="Segoe UI" w:cs="Segoe UI"/>
          <w:b w:val="0"/>
          <w:bCs w:val="0"/>
          <w:noProof w:val="0"/>
          <w:u w:val="none"/>
        </w:rPr>
        <w:t>u</w:t>
      </w:r>
      <w:r w:rsidRPr="00141830">
        <w:rPr>
          <w:rFonts w:ascii="Segoe UI" w:hAnsi="Segoe UI" w:cs="Segoe UI"/>
          <w:b w:val="0"/>
          <w:bCs w:val="0"/>
          <w:noProof w:val="0"/>
          <w:u w:val="none"/>
        </w:rPr>
        <w:t>k</w:t>
      </w:r>
      <w:r w:rsidR="00BF0C43">
        <w:rPr>
          <w:rFonts w:ascii="Segoe UI" w:hAnsi="Segoe UI" w:cs="Segoe UI"/>
          <w:b w:val="0"/>
          <w:bCs w:val="0"/>
          <w:noProof w:val="0"/>
          <w:u w:val="none"/>
        </w:rPr>
        <w:t>y</w:t>
      </w:r>
    </w:p>
    <w:p w14:paraId="01BC4F78" w14:textId="77777777" w:rsidR="00337559" w:rsidRPr="00141830" w:rsidRDefault="00337559" w:rsidP="00337559">
      <w:pPr>
        <w:tabs>
          <w:tab w:val="clear" w:pos="2160"/>
          <w:tab w:val="clear" w:pos="2880"/>
          <w:tab w:val="clear" w:pos="4500"/>
        </w:tabs>
        <w:ind w:left="360" w:right="3897" w:firstLine="207"/>
        <w:rPr>
          <w:rFonts w:ascii="Segoe UI" w:hAnsi="Segoe UI" w:cs="Segoe UI"/>
          <w:b/>
          <w:bCs/>
        </w:rPr>
      </w:pPr>
      <w:r w:rsidRPr="00141830">
        <w:rPr>
          <w:rFonts w:ascii="Segoe UI" w:hAnsi="Segoe UI" w:cs="Segoe UI"/>
          <w:b/>
          <w:bCs/>
          <w:lang w:eastAsia="sk-SK"/>
        </w:rPr>
        <w:t>Vyhodnotenie splnenia podmienok účasti</w:t>
      </w:r>
    </w:p>
    <w:p w14:paraId="30416392" w14:textId="2833ED43" w:rsidR="00337559" w:rsidRPr="00141830" w:rsidRDefault="00337559" w:rsidP="00193468">
      <w:pPr>
        <w:pStyle w:val="Nadpis7"/>
        <w:numPr>
          <w:ilvl w:val="0"/>
          <w:numId w:val="1"/>
        </w:numPr>
        <w:spacing w:line="240" w:lineRule="auto"/>
        <w:ind w:left="720" w:firstLine="0"/>
        <w:jc w:val="left"/>
        <w:rPr>
          <w:rFonts w:ascii="Segoe UI" w:hAnsi="Segoe UI" w:cs="Segoe UI"/>
          <w:b w:val="0"/>
          <w:bCs w:val="0"/>
          <w:noProof w:val="0"/>
          <w:u w:val="none"/>
        </w:rPr>
      </w:pPr>
      <w:r w:rsidRPr="00141830">
        <w:rPr>
          <w:rFonts w:ascii="Segoe UI" w:hAnsi="Segoe UI" w:cs="Segoe UI"/>
          <w:b w:val="0"/>
          <w:bCs w:val="0"/>
          <w:noProof w:val="0"/>
          <w:u w:val="none"/>
        </w:rPr>
        <w:t xml:space="preserve">Posúdenie splnenia podmienok účasti </w:t>
      </w:r>
      <w:r w:rsidR="00311F18" w:rsidRPr="00141830">
        <w:rPr>
          <w:rFonts w:ascii="Segoe UI" w:hAnsi="Segoe UI" w:cs="Segoe UI"/>
          <w:b w:val="0"/>
          <w:bCs w:val="0"/>
          <w:noProof w:val="0"/>
          <w:u w:val="none"/>
        </w:rPr>
        <w:t>a ich vysvetľovanie</w:t>
      </w:r>
    </w:p>
    <w:p w14:paraId="218033D3" w14:textId="77777777" w:rsidR="00337559" w:rsidRPr="00141830" w:rsidRDefault="00337559" w:rsidP="00193468">
      <w:pPr>
        <w:pStyle w:val="Nadpis7"/>
        <w:numPr>
          <w:ilvl w:val="0"/>
          <w:numId w:val="1"/>
        </w:numPr>
        <w:spacing w:line="240" w:lineRule="auto"/>
        <w:ind w:left="720" w:firstLine="0"/>
        <w:jc w:val="left"/>
        <w:rPr>
          <w:rFonts w:ascii="Segoe UI" w:hAnsi="Segoe UI" w:cs="Segoe UI"/>
          <w:b w:val="0"/>
          <w:bCs w:val="0"/>
          <w:noProof w:val="0"/>
          <w:u w:val="none"/>
        </w:rPr>
      </w:pPr>
      <w:r w:rsidRPr="00141830">
        <w:rPr>
          <w:rFonts w:ascii="Segoe UI" w:hAnsi="Segoe UI" w:cs="Segoe UI"/>
          <w:b w:val="0"/>
          <w:bCs w:val="0"/>
          <w:noProof w:val="0"/>
          <w:u w:val="none"/>
        </w:rPr>
        <w:t>Vylúčenie uchádzača</w:t>
      </w:r>
    </w:p>
    <w:p w14:paraId="176C85A0" w14:textId="77777777" w:rsidR="00337559" w:rsidRPr="00141830" w:rsidRDefault="00337559" w:rsidP="00337559">
      <w:pPr>
        <w:ind w:firstLine="567"/>
        <w:rPr>
          <w:rFonts w:ascii="Segoe UI" w:hAnsi="Segoe UI" w:cs="Segoe UI"/>
          <w:b/>
          <w:bCs/>
          <w:lang w:eastAsia="sk-SK"/>
        </w:rPr>
      </w:pPr>
      <w:r w:rsidRPr="00141830">
        <w:rPr>
          <w:rFonts w:ascii="Segoe UI" w:hAnsi="Segoe UI" w:cs="Segoe UI"/>
          <w:b/>
          <w:bCs/>
          <w:lang w:eastAsia="sk-SK"/>
        </w:rPr>
        <w:t>Prijatie ponuky</w:t>
      </w:r>
    </w:p>
    <w:p w14:paraId="394F051F" w14:textId="77777777" w:rsidR="00337559" w:rsidRPr="00141830" w:rsidRDefault="00337559" w:rsidP="00193468">
      <w:pPr>
        <w:pStyle w:val="Nadpis7"/>
        <w:numPr>
          <w:ilvl w:val="0"/>
          <w:numId w:val="1"/>
        </w:numPr>
        <w:spacing w:line="240" w:lineRule="auto"/>
        <w:ind w:left="720" w:firstLine="0"/>
        <w:jc w:val="left"/>
        <w:rPr>
          <w:rFonts w:ascii="Segoe UI" w:hAnsi="Segoe UI" w:cs="Segoe UI"/>
          <w:b w:val="0"/>
          <w:bCs w:val="0"/>
          <w:noProof w:val="0"/>
          <w:u w:val="none"/>
        </w:rPr>
      </w:pPr>
      <w:r w:rsidRPr="00141830">
        <w:rPr>
          <w:rFonts w:ascii="Segoe UI" w:hAnsi="Segoe UI" w:cs="Segoe UI"/>
          <w:b w:val="0"/>
          <w:bCs w:val="0"/>
          <w:noProof w:val="0"/>
          <w:u w:val="none"/>
        </w:rPr>
        <w:t>Informácia o výsledku vyhodnocovania ponúk</w:t>
      </w:r>
    </w:p>
    <w:p w14:paraId="2784405E" w14:textId="77777777" w:rsidR="00337559" w:rsidRPr="00141830" w:rsidRDefault="00337559" w:rsidP="00337559">
      <w:pPr>
        <w:rPr>
          <w:lang w:eastAsia="sk-SK"/>
        </w:rPr>
      </w:pPr>
    </w:p>
    <w:p w14:paraId="17A62247" w14:textId="57253BBC" w:rsidR="00337559" w:rsidRPr="00141830" w:rsidRDefault="00337559" w:rsidP="00337559">
      <w:pPr>
        <w:ind w:left="540"/>
        <w:rPr>
          <w:rFonts w:ascii="Segoe UI" w:hAnsi="Segoe UI" w:cs="Segoe UI"/>
          <w:b/>
          <w:bCs/>
        </w:rPr>
      </w:pPr>
      <w:r w:rsidRPr="00141830">
        <w:rPr>
          <w:rFonts w:ascii="Segoe UI" w:hAnsi="Segoe UI" w:cs="Segoe UI"/>
          <w:b/>
          <w:bCs/>
        </w:rPr>
        <w:t xml:space="preserve">Časť V. </w:t>
      </w:r>
      <w:r w:rsidR="00B107AF" w:rsidRPr="00141830">
        <w:rPr>
          <w:rFonts w:ascii="Segoe UI" w:hAnsi="Segoe UI" w:cs="Segoe UI"/>
          <w:b/>
          <w:bCs/>
        </w:rPr>
        <w:t>DÔVERNOSŤ A ETIKA VO VEREJNOM OBSTARÁVANÍ</w:t>
      </w:r>
    </w:p>
    <w:p w14:paraId="5EA95C20" w14:textId="3BE66A6D" w:rsidR="00B107AF" w:rsidRPr="00141830" w:rsidRDefault="00B107AF" w:rsidP="00193468">
      <w:pPr>
        <w:pStyle w:val="Odsekzoznamu"/>
        <w:numPr>
          <w:ilvl w:val="0"/>
          <w:numId w:val="1"/>
        </w:numPr>
        <w:rPr>
          <w:rFonts w:ascii="Segoe UI" w:hAnsi="Segoe UI" w:cs="Segoe UI"/>
          <w:lang w:eastAsia="sk-SK"/>
        </w:rPr>
      </w:pPr>
      <w:r w:rsidRPr="00141830">
        <w:rPr>
          <w:rFonts w:ascii="Segoe UI" w:hAnsi="Segoe UI" w:cs="Segoe UI"/>
          <w:lang w:eastAsia="sk-SK"/>
        </w:rPr>
        <w:t>Dôvernosť procesu verejného obstarávania</w:t>
      </w:r>
    </w:p>
    <w:p w14:paraId="118D9D9F" w14:textId="77777777" w:rsidR="00692A8D" w:rsidRPr="00141830" w:rsidRDefault="00692A8D" w:rsidP="00692A8D">
      <w:pPr>
        <w:ind w:left="709"/>
        <w:rPr>
          <w:rFonts w:ascii="Segoe UI" w:hAnsi="Segoe UI" w:cs="Segoe UI"/>
          <w:lang w:eastAsia="sk-SK"/>
        </w:rPr>
      </w:pPr>
    </w:p>
    <w:p w14:paraId="330F489F" w14:textId="4CC1C16B" w:rsidR="00FD31C4" w:rsidRPr="00141830" w:rsidRDefault="00692A8D" w:rsidP="00692A8D">
      <w:pPr>
        <w:ind w:left="284" w:firstLine="283"/>
        <w:rPr>
          <w:rFonts w:ascii="Segoe UI" w:hAnsi="Segoe UI" w:cs="Segoe UI"/>
          <w:b/>
          <w:lang w:eastAsia="sk-SK"/>
        </w:rPr>
      </w:pPr>
      <w:r w:rsidRPr="00141830">
        <w:rPr>
          <w:rFonts w:ascii="Segoe UI" w:hAnsi="Segoe UI" w:cs="Segoe UI"/>
          <w:b/>
          <w:lang w:eastAsia="sk-SK"/>
        </w:rPr>
        <w:t>Časť VI. SUBDODÁVATELIA</w:t>
      </w:r>
    </w:p>
    <w:p w14:paraId="1A226A45" w14:textId="6D363B59" w:rsidR="00B107AF" w:rsidRPr="00141830" w:rsidRDefault="00692A8D" w:rsidP="00692A8D">
      <w:pPr>
        <w:pStyle w:val="Odsekzoznamu"/>
        <w:numPr>
          <w:ilvl w:val="0"/>
          <w:numId w:val="1"/>
        </w:numPr>
        <w:rPr>
          <w:rFonts w:ascii="Segoe UI" w:hAnsi="Segoe UI" w:cs="Segoe UI"/>
          <w:lang w:eastAsia="sk-SK"/>
        </w:rPr>
      </w:pPr>
      <w:r w:rsidRPr="00141830">
        <w:rPr>
          <w:rFonts w:ascii="Segoe UI" w:hAnsi="Segoe UI" w:cs="Segoe UI"/>
          <w:lang w:eastAsia="sk-SK"/>
        </w:rPr>
        <w:t>Subdodávatelia</w:t>
      </w:r>
    </w:p>
    <w:p w14:paraId="457652BA" w14:textId="2DBE314B" w:rsidR="00337559" w:rsidRPr="00141830" w:rsidRDefault="00B107AF" w:rsidP="00337559">
      <w:pPr>
        <w:pStyle w:val="Nadpis7"/>
        <w:spacing w:line="240" w:lineRule="auto"/>
        <w:ind w:left="567"/>
        <w:jc w:val="left"/>
        <w:rPr>
          <w:rFonts w:ascii="Segoe UI" w:hAnsi="Segoe UI" w:cs="Segoe UI"/>
          <w:u w:val="none"/>
        </w:rPr>
      </w:pPr>
      <w:r w:rsidRPr="00141830">
        <w:rPr>
          <w:rFonts w:ascii="Segoe UI" w:hAnsi="Segoe UI" w:cs="Segoe UI"/>
          <w:u w:val="none"/>
        </w:rPr>
        <w:lastRenderedPageBreak/>
        <w:t>Časť VI</w:t>
      </w:r>
      <w:r w:rsidR="00692A8D" w:rsidRPr="00141830">
        <w:rPr>
          <w:rFonts w:ascii="Segoe UI" w:hAnsi="Segoe UI" w:cs="Segoe UI"/>
          <w:u w:val="none"/>
        </w:rPr>
        <w:t>I</w:t>
      </w:r>
      <w:r w:rsidRPr="00141830">
        <w:rPr>
          <w:rFonts w:ascii="Segoe UI" w:hAnsi="Segoe UI" w:cs="Segoe UI"/>
          <w:u w:val="none"/>
        </w:rPr>
        <w:t>. INFORMÁCIE O ZMLUVE</w:t>
      </w:r>
    </w:p>
    <w:p w14:paraId="78DDADE0" w14:textId="739FB2AE" w:rsidR="00B107AF" w:rsidRPr="00141830" w:rsidRDefault="00B107AF" w:rsidP="00193468">
      <w:pPr>
        <w:pStyle w:val="Nadpis7"/>
        <w:numPr>
          <w:ilvl w:val="0"/>
          <w:numId w:val="1"/>
        </w:numPr>
        <w:spacing w:line="240" w:lineRule="auto"/>
        <w:jc w:val="left"/>
        <w:rPr>
          <w:rFonts w:ascii="Segoe UI" w:hAnsi="Segoe UI" w:cs="Segoe UI"/>
          <w:b w:val="0"/>
          <w:bCs w:val="0"/>
          <w:noProof w:val="0"/>
          <w:u w:val="none"/>
        </w:rPr>
      </w:pPr>
      <w:r w:rsidRPr="00141830">
        <w:rPr>
          <w:rFonts w:ascii="Segoe UI" w:hAnsi="Segoe UI" w:cs="Segoe UI"/>
          <w:b w:val="0"/>
          <w:bCs w:val="0"/>
          <w:noProof w:val="0"/>
          <w:u w:val="none"/>
        </w:rPr>
        <w:t>Typ zmluvy</w:t>
      </w:r>
    </w:p>
    <w:p w14:paraId="6B645585" w14:textId="77777777" w:rsidR="00B107AF" w:rsidRPr="00141830" w:rsidRDefault="00B107AF" w:rsidP="00193468">
      <w:pPr>
        <w:pStyle w:val="Nadpis7"/>
        <w:numPr>
          <w:ilvl w:val="0"/>
          <w:numId w:val="1"/>
        </w:numPr>
        <w:spacing w:line="240" w:lineRule="auto"/>
        <w:ind w:left="720" w:firstLine="0"/>
        <w:jc w:val="left"/>
        <w:rPr>
          <w:rFonts w:ascii="Segoe UI" w:hAnsi="Segoe UI" w:cs="Segoe UI"/>
          <w:b w:val="0"/>
          <w:bCs w:val="0"/>
          <w:noProof w:val="0"/>
          <w:u w:val="none"/>
        </w:rPr>
      </w:pPr>
      <w:r w:rsidRPr="00141830">
        <w:rPr>
          <w:rFonts w:ascii="Segoe UI" w:hAnsi="Segoe UI" w:cs="Segoe UI"/>
          <w:b w:val="0"/>
          <w:bCs w:val="0"/>
          <w:noProof w:val="0"/>
          <w:u w:val="none"/>
        </w:rPr>
        <w:t>Uzavretie zmluvy</w:t>
      </w:r>
    </w:p>
    <w:p w14:paraId="0331C5EF" w14:textId="537F1604" w:rsidR="00B107AF" w:rsidRPr="00370F2F" w:rsidRDefault="00B107AF" w:rsidP="00193468">
      <w:pPr>
        <w:pStyle w:val="Nadpis7"/>
        <w:numPr>
          <w:ilvl w:val="0"/>
          <w:numId w:val="1"/>
        </w:numPr>
        <w:spacing w:line="240" w:lineRule="auto"/>
        <w:ind w:left="720" w:firstLine="0"/>
        <w:jc w:val="left"/>
        <w:rPr>
          <w:rFonts w:ascii="Segoe UI" w:hAnsi="Segoe UI" w:cs="Segoe UI"/>
          <w:b w:val="0"/>
          <w:bCs w:val="0"/>
          <w:noProof w:val="0"/>
          <w:u w:val="none"/>
        </w:rPr>
      </w:pPr>
      <w:r w:rsidRPr="00141830">
        <w:rPr>
          <w:rFonts w:ascii="Segoe UI" w:hAnsi="Segoe UI" w:cs="Segoe UI"/>
          <w:b w:val="0"/>
          <w:bCs w:val="0"/>
          <w:noProof w:val="0"/>
          <w:u w:val="none"/>
        </w:rPr>
        <w:t xml:space="preserve">Obchodné </w:t>
      </w:r>
      <w:r w:rsidR="00F51635" w:rsidRPr="00370F2F">
        <w:rPr>
          <w:rFonts w:ascii="Segoe UI" w:hAnsi="Segoe UI" w:cs="Segoe UI"/>
          <w:b w:val="0"/>
          <w:bCs w:val="0"/>
          <w:noProof w:val="0"/>
          <w:u w:val="none"/>
        </w:rPr>
        <w:t xml:space="preserve">a osobitné </w:t>
      </w:r>
      <w:r w:rsidRPr="00370F2F">
        <w:rPr>
          <w:rFonts w:ascii="Segoe UI" w:hAnsi="Segoe UI" w:cs="Segoe UI"/>
          <w:b w:val="0"/>
          <w:bCs w:val="0"/>
          <w:noProof w:val="0"/>
          <w:u w:val="none"/>
        </w:rPr>
        <w:t>podmienky</w:t>
      </w:r>
      <w:r w:rsidR="00F51635" w:rsidRPr="00370F2F">
        <w:rPr>
          <w:rFonts w:ascii="Segoe UI" w:hAnsi="Segoe UI" w:cs="Segoe UI"/>
          <w:b w:val="0"/>
          <w:bCs w:val="0"/>
          <w:noProof w:val="0"/>
          <w:u w:val="none"/>
        </w:rPr>
        <w:t xml:space="preserve"> plnenia zmluvy</w:t>
      </w:r>
    </w:p>
    <w:p w14:paraId="30AE9B8B" w14:textId="2A23832F" w:rsidR="00B107AF" w:rsidRPr="00370F2F" w:rsidRDefault="00B107AF" w:rsidP="00B233AF">
      <w:pPr>
        <w:rPr>
          <w:rFonts w:ascii="Segoe UI" w:hAnsi="Segoe UI" w:cs="Segoe UI"/>
          <w:lang w:eastAsia="sk-SK"/>
        </w:rPr>
      </w:pPr>
    </w:p>
    <w:p w14:paraId="0F5E8AB6" w14:textId="0F3571A3" w:rsidR="00AC3A15" w:rsidRPr="00141830" w:rsidRDefault="00572300" w:rsidP="00AC3A15">
      <w:pPr>
        <w:pStyle w:val="Nadpis7"/>
        <w:spacing w:line="240" w:lineRule="auto"/>
        <w:ind w:left="567"/>
        <w:jc w:val="left"/>
        <w:rPr>
          <w:rFonts w:ascii="Segoe UI" w:hAnsi="Segoe UI" w:cs="Segoe UI"/>
          <w:noProof w:val="0"/>
          <w:u w:val="none"/>
        </w:rPr>
      </w:pPr>
      <w:r w:rsidRPr="00141830">
        <w:rPr>
          <w:rFonts w:ascii="Segoe UI" w:hAnsi="Segoe UI" w:cs="Segoe UI"/>
          <w:noProof w:val="0"/>
          <w:u w:val="none"/>
        </w:rPr>
        <w:t>Časť VII</w:t>
      </w:r>
      <w:r w:rsidR="00692A8D" w:rsidRPr="00141830">
        <w:rPr>
          <w:rFonts w:ascii="Segoe UI" w:hAnsi="Segoe UI" w:cs="Segoe UI"/>
          <w:noProof w:val="0"/>
          <w:u w:val="none"/>
        </w:rPr>
        <w:t>I</w:t>
      </w:r>
      <w:r w:rsidRPr="00141830">
        <w:rPr>
          <w:rFonts w:ascii="Segoe UI" w:hAnsi="Segoe UI" w:cs="Segoe UI"/>
          <w:noProof w:val="0"/>
          <w:u w:val="none"/>
        </w:rPr>
        <w:t>.</w:t>
      </w:r>
      <w:r w:rsidR="00AC3A15" w:rsidRPr="00141830">
        <w:rPr>
          <w:rFonts w:ascii="Segoe UI" w:hAnsi="Segoe UI" w:cs="Segoe UI"/>
          <w:noProof w:val="0"/>
          <w:u w:val="none"/>
        </w:rPr>
        <w:t xml:space="preserve"> JEDNOTNÝ EURÓPSKY DOKUMENT</w:t>
      </w:r>
    </w:p>
    <w:p w14:paraId="3A0EFD7A" w14:textId="3DB8A977" w:rsidR="00AC3A15" w:rsidRPr="00141830" w:rsidRDefault="00B107AF" w:rsidP="00AC3A15">
      <w:pPr>
        <w:pStyle w:val="Nadpis7"/>
        <w:spacing w:line="240" w:lineRule="auto"/>
        <w:ind w:left="567"/>
        <w:jc w:val="left"/>
        <w:rPr>
          <w:rFonts w:ascii="Segoe UI" w:hAnsi="Segoe UI" w:cs="Segoe UI"/>
          <w:noProof w:val="0"/>
          <w:u w:val="none"/>
        </w:rPr>
      </w:pPr>
      <w:r w:rsidRPr="00141830">
        <w:rPr>
          <w:rFonts w:ascii="Segoe UI" w:hAnsi="Segoe UI" w:cs="Segoe UI"/>
          <w:noProof w:val="0"/>
          <w:u w:val="none"/>
        </w:rPr>
        <w:t xml:space="preserve">Časť </w:t>
      </w:r>
      <w:r w:rsidR="00692A8D" w:rsidRPr="00141830">
        <w:rPr>
          <w:rFonts w:ascii="Segoe UI" w:hAnsi="Segoe UI" w:cs="Segoe UI"/>
          <w:noProof w:val="0"/>
          <w:u w:val="none"/>
        </w:rPr>
        <w:t>IX</w:t>
      </w:r>
      <w:r w:rsidR="00AC3A15" w:rsidRPr="00141830">
        <w:rPr>
          <w:rFonts w:ascii="Segoe UI" w:hAnsi="Segoe UI" w:cs="Segoe UI"/>
          <w:noProof w:val="0"/>
          <w:u w:val="none"/>
        </w:rPr>
        <w:t>. PODMIENKY ÚČASTI</w:t>
      </w:r>
    </w:p>
    <w:p w14:paraId="32EA1956" w14:textId="4448F537" w:rsidR="00A229DA" w:rsidRPr="00141830" w:rsidRDefault="00A229DA" w:rsidP="00A229DA">
      <w:pPr>
        <w:rPr>
          <w:rFonts w:ascii="Segoe UI" w:hAnsi="Segoe UI" w:cs="Segoe UI"/>
          <w:b/>
          <w:lang w:eastAsia="sk-SK"/>
        </w:rPr>
      </w:pPr>
      <w:r w:rsidRPr="00141830">
        <w:rPr>
          <w:lang w:eastAsia="sk-SK"/>
        </w:rPr>
        <w:t xml:space="preserve">          </w:t>
      </w:r>
      <w:r w:rsidR="00C0186F" w:rsidRPr="00141830">
        <w:rPr>
          <w:rFonts w:ascii="Segoe UI" w:hAnsi="Segoe UI" w:cs="Segoe UI"/>
          <w:b/>
          <w:lang w:eastAsia="sk-SK"/>
        </w:rPr>
        <w:t>Časť</w:t>
      </w:r>
      <w:r w:rsidR="00B107AF" w:rsidRPr="00141830">
        <w:rPr>
          <w:rFonts w:ascii="Segoe UI" w:hAnsi="Segoe UI" w:cs="Segoe UI"/>
          <w:b/>
          <w:lang w:eastAsia="sk-SK"/>
        </w:rPr>
        <w:t xml:space="preserve"> </w:t>
      </w:r>
      <w:r w:rsidR="00C0186F" w:rsidRPr="00141830">
        <w:rPr>
          <w:rFonts w:ascii="Segoe UI" w:hAnsi="Segoe UI" w:cs="Segoe UI"/>
          <w:b/>
          <w:lang w:eastAsia="sk-SK"/>
        </w:rPr>
        <w:t>X</w:t>
      </w:r>
      <w:r w:rsidRPr="00141830">
        <w:rPr>
          <w:rFonts w:ascii="Segoe UI" w:hAnsi="Segoe UI" w:cs="Segoe UI"/>
          <w:b/>
          <w:lang w:eastAsia="sk-SK"/>
        </w:rPr>
        <w:t>. ZRUŠENIE POUŽITÉHO POSTUPU ZADÁVANIA ZÁKAZKY</w:t>
      </w:r>
    </w:p>
    <w:p w14:paraId="6C1EF5F4" w14:textId="34EB65A0" w:rsidR="00AC3A15" w:rsidRPr="00141830" w:rsidRDefault="00AC3A15" w:rsidP="00AC3A15">
      <w:pPr>
        <w:pStyle w:val="Nadpis7"/>
        <w:spacing w:line="240" w:lineRule="auto"/>
        <w:ind w:left="567"/>
        <w:jc w:val="left"/>
        <w:rPr>
          <w:rFonts w:ascii="Segoe UI" w:hAnsi="Segoe UI" w:cs="Segoe UI"/>
          <w:noProof w:val="0"/>
          <w:u w:val="none"/>
        </w:rPr>
      </w:pPr>
      <w:r w:rsidRPr="00141830">
        <w:rPr>
          <w:rFonts w:ascii="Segoe UI" w:hAnsi="Segoe UI" w:cs="Segoe UI"/>
          <w:noProof w:val="0"/>
          <w:u w:val="none"/>
        </w:rPr>
        <w:t xml:space="preserve">Časť </w:t>
      </w:r>
      <w:r w:rsidR="00A229DA" w:rsidRPr="00141830">
        <w:rPr>
          <w:rFonts w:ascii="Segoe UI" w:hAnsi="Segoe UI" w:cs="Segoe UI"/>
          <w:noProof w:val="0"/>
          <w:u w:val="none"/>
        </w:rPr>
        <w:t>X</w:t>
      </w:r>
      <w:r w:rsidR="00692A8D" w:rsidRPr="00141830">
        <w:rPr>
          <w:rFonts w:ascii="Segoe UI" w:hAnsi="Segoe UI" w:cs="Segoe UI"/>
          <w:noProof w:val="0"/>
          <w:u w:val="none"/>
        </w:rPr>
        <w:t>I</w:t>
      </w:r>
      <w:r w:rsidRPr="00141830">
        <w:rPr>
          <w:rFonts w:ascii="Segoe UI" w:hAnsi="Segoe UI" w:cs="Segoe UI"/>
          <w:noProof w:val="0"/>
          <w:u w:val="none"/>
        </w:rPr>
        <w:t>. OPIS PREDMETU ZÁKAZKY</w:t>
      </w:r>
    </w:p>
    <w:p w14:paraId="7D2EA6B6" w14:textId="388A20D1" w:rsidR="0000033F" w:rsidRPr="00141830" w:rsidRDefault="0000033F" w:rsidP="0000033F">
      <w:pPr>
        <w:rPr>
          <w:rFonts w:ascii="Segoe UI" w:hAnsi="Segoe UI" w:cs="Segoe UI"/>
          <w:b/>
          <w:lang w:eastAsia="sk-SK"/>
        </w:rPr>
      </w:pPr>
      <w:r w:rsidRPr="00141830">
        <w:rPr>
          <w:rFonts w:ascii="Segoe UI" w:hAnsi="Segoe UI" w:cs="Segoe UI"/>
          <w:b/>
          <w:lang w:eastAsia="sk-SK"/>
        </w:rPr>
        <w:t xml:space="preserve">          </w:t>
      </w:r>
      <w:r w:rsidR="00A229DA" w:rsidRPr="00141830">
        <w:rPr>
          <w:rFonts w:ascii="Segoe UI" w:hAnsi="Segoe UI" w:cs="Segoe UI"/>
          <w:b/>
          <w:lang w:eastAsia="sk-SK"/>
        </w:rPr>
        <w:t xml:space="preserve">Časť </w:t>
      </w:r>
      <w:r w:rsidRPr="00141830">
        <w:rPr>
          <w:rFonts w:ascii="Segoe UI" w:hAnsi="Segoe UI" w:cs="Segoe UI"/>
          <w:b/>
          <w:lang w:eastAsia="sk-SK"/>
        </w:rPr>
        <w:t>X</w:t>
      </w:r>
      <w:r w:rsidR="00692A8D" w:rsidRPr="00141830">
        <w:rPr>
          <w:rFonts w:ascii="Segoe UI" w:hAnsi="Segoe UI" w:cs="Segoe UI"/>
          <w:b/>
          <w:lang w:eastAsia="sk-SK"/>
        </w:rPr>
        <w:t>I</w:t>
      </w:r>
      <w:r w:rsidR="00B107AF" w:rsidRPr="00141830">
        <w:rPr>
          <w:rFonts w:ascii="Segoe UI" w:hAnsi="Segoe UI" w:cs="Segoe UI"/>
          <w:b/>
          <w:lang w:eastAsia="sk-SK"/>
        </w:rPr>
        <w:t>I</w:t>
      </w:r>
      <w:r w:rsidRPr="00141830">
        <w:rPr>
          <w:rFonts w:ascii="Segoe UI" w:hAnsi="Segoe UI" w:cs="Segoe UI"/>
          <w:b/>
          <w:lang w:eastAsia="sk-SK"/>
        </w:rPr>
        <w:t>. ZÁBEZPEKA PONUKY</w:t>
      </w:r>
    </w:p>
    <w:p w14:paraId="6406CC50" w14:textId="759F8A81" w:rsidR="00E316D6" w:rsidRPr="00141830" w:rsidRDefault="00E316D6" w:rsidP="00A70201">
      <w:pPr>
        <w:ind w:left="567"/>
        <w:rPr>
          <w:rFonts w:ascii="Segoe UI" w:hAnsi="Segoe UI" w:cs="Segoe UI"/>
          <w:b/>
          <w:lang w:eastAsia="sk-SK"/>
        </w:rPr>
      </w:pPr>
      <w:r w:rsidRPr="00141830">
        <w:rPr>
          <w:rFonts w:ascii="Segoe UI" w:hAnsi="Segoe UI" w:cs="Segoe UI"/>
          <w:b/>
          <w:lang w:eastAsia="sk-SK"/>
        </w:rPr>
        <w:t>Časť X</w:t>
      </w:r>
      <w:r w:rsidR="00A229DA" w:rsidRPr="00141830">
        <w:rPr>
          <w:rFonts w:ascii="Segoe UI" w:hAnsi="Segoe UI" w:cs="Segoe UI"/>
          <w:b/>
          <w:lang w:eastAsia="sk-SK"/>
        </w:rPr>
        <w:t>I</w:t>
      </w:r>
      <w:r w:rsidR="00692A8D" w:rsidRPr="00141830">
        <w:rPr>
          <w:rFonts w:ascii="Segoe UI" w:hAnsi="Segoe UI" w:cs="Segoe UI"/>
          <w:b/>
          <w:lang w:eastAsia="sk-SK"/>
        </w:rPr>
        <w:t>I</w:t>
      </w:r>
      <w:r w:rsidR="00B107AF" w:rsidRPr="00141830">
        <w:rPr>
          <w:rFonts w:ascii="Segoe UI" w:hAnsi="Segoe UI" w:cs="Segoe UI"/>
          <w:b/>
          <w:lang w:eastAsia="sk-SK"/>
        </w:rPr>
        <w:t>I</w:t>
      </w:r>
      <w:r w:rsidRPr="00141830">
        <w:rPr>
          <w:rFonts w:ascii="Segoe UI" w:hAnsi="Segoe UI" w:cs="Segoe UI"/>
          <w:b/>
          <w:lang w:eastAsia="sk-SK"/>
        </w:rPr>
        <w:t xml:space="preserve">. KRITÉRIÁ NA VYHODNOTENIE PONÚK </w:t>
      </w:r>
      <w:r w:rsidR="00BA6E29" w:rsidRPr="00141830">
        <w:rPr>
          <w:rFonts w:ascii="Segoe UI" w:hAnsi="Segoe UI" w:cs="Segoe UI"/>
          <w:b/>
        </w:rPr>
        <w:t>A SPÔSOB ICH UPLAT</w:t>
      </w:r>
      <w:r w:rsidR="00A70201" w:rsidRPr="00141830">
        <w:rPr>
          <w:rFonts w:ascii="Segoe UI" w:hAnsi="Segoe UI" w:cs="Segoe UI"/>
          <w:b/>
        </w:rPr>
        <w:t>NENIA</w:t>
      </w:r>
      <w:r w:rsidRPr="00141830">
        <w:rPr>
          <w:rFonts w:ascii="Segoe UI" w:hAnsi="Segoe UI" w:cs="Segoe UI"/>
          <w:b/>
          <w:lang w:eastAsia="sk-SK"/>
        </w:rPr>
        <w:t xml:space="preserve"> </w:t>
      </w:r>
    </w:p>
    <w:p w14:paraId="757FBCC2" w14:textId="77777777" w:rsidR="001C2106" w:rsidRPr="00141830" w:rsidRDefault="001C2106" w:rsidP="001C2106">
      <w:pPr>
        <w:rPr>
          <w:lang w:eastAsia="sk-SK"/>
        </w:rPr>
      </w:pPr>
    </w:p>
    <w:p w14:paraId="07D6918E" w14:textId="7C2E2948" w:rsidR="00337559" w:rsidRPr="00141830" w:rsidRDefault="00337559" w:rsidP="00337559">
      <w:pPr>
        <w:rPr>
          <w:lang w:eastAsia="sk-SK"/>
        </w:rPr>
      </w:pPr>
    </w:p>
    <w:p w14:paraId="4D9AAC2F" w14:textId="77777777" w:rsidR="00337559" w:rsidRPr="00141830" w:rsidRDefault="00337559" w:rsidP="00337559">
      <w:pPr>
        <w:rPr>
          <w:lang w:eastAsia="sk-SK"/>
        </w:rPr>
      </w:pPr>
    </w:p>
    <w:p w14:paraId="41CC585F" w14:textId="77777777" w:rsidR="00337559" w:rsidRPr="00141830" w:rsidRDefault="00337559" w:rsidP="00337559">
      <w:pPr>
        <w:pStyle w:val="Nadpis7"/>
        <w:spacing w:line="240" w:lineRule="auto"/>
        <w:ind w:left="567"/>
        <w:jc w:val="left"/>
        <w:rPr>
          <w:rFonts w:ascii="Segoe UI" w:hAnsi="Segoe UI" w:cs="Segoe UI"/>
        </w:rPr>
      </w:pPr>
      <w:r w:rsidRPr="00141830">
        <w:rPr>
          <w:rFonts w:ascii="Segoe UI" w:hAnsi="Segoe UI" w:cs="Segoe UI"/>
        </w:rPr>
        <w:t>PRÍLOHY SÚŤAŽNÝCH PODKLADOV</w:t>
      </w:r>
    </w:p>
    <w:p w14:paraId="5767116C" w14:textId="77777777" w:rsidR="00337559" w:rsidRPr="00141830" w:rsidRDefault="00337559" w:rsidP="00337559">
      <w:pPr>
        <w:rPr>
          <w:rFonts w:ascii="Segoe UI" w:hAnsi="Segoe UI" w:cs="Segoe UI"/>
          <w:lang w:eastAsia="sk-SK"/>
        </w:rPr>
      </w:pPr>
    </w:p>
    <w:p w14:paraId="28143F11" w14:textId="77777777" w:rsidR="00337559" w:rsidRPr="00141830" w:rsidRDefault="00337559" w:rsidP="00337559">
      <w:pPr>
        <w:tabs>
          <w:tab w:val="clear" w:pos="2160"/>
          <w:tab w:val="clear" w:pos="2880"/>
          <w:tab w:val="clear" w:pos="4500"/>
        </w:tabs>
        <w:ind w:left="1985" w:hanging="1985"/>
        <w:jc w:val="both"/>
        <w:rPr>
          <w:rFonts w:ascii="Segoe UI" w:hAnsi="Segoe UI" w:cs="Segoe UI"/>
        </w:rPr>
      </w:pPr>
      <w:r w:rsidRPr="00141830">
        <w:rPr>
          <w:rFonts w:ascii="Segoe UI" w:hAnsi="Segoe UI" w:cs="Segoe UI"/>
        </w:rPr>
        <w:t xml:space="preserve">         </w:t>
      </w:r>
    </w:p>
    <w:p w14:paraId="2BC4390E" w14:textId="1114A277" w:rsidR="00337559" w:rsidRPr="00141830" w:rsidRDefault="00337559" w:rsidP="00337559">
      <w:pPr>
        <w:tabs>
          <w:tab w:val="clear" w:pos="2160"/>
          <w:tab w:val="clear" w:pos="2880"/>
          <w:tab w:val="clear" w:pos="4500"/>
          <w:tab w:val="left" w:pos="-180"/>
          <w:tab w:val="left" w:pos="1560"/>
        </w:tabs>
        <w:ind w:left="540"/>
        <w:jc w:val="both"/>
        <w:rPr>
          <w:rFonts w:ascii="Segoe UI" w:hAnsi="Segoe UI" w:cs="Segoe UI"/>
        </w:rPr>
      </w:pPr>
      <w:r w:rsidRPr="00141830">
        <w:rPr>
          <w:rFonts w:ascii="Segoe UI" w:hAnsi="Segoe UI" w:cs="Segoe UI"/>
        </w:rPr>
        <w:t xml:space="preserve">Príloha č. 1: </w:t>
      </w:r>
    </w:p>
    <w:p w14:paraId="21CDABAC" w14:textId="60644BCC" w:rsidR="00337559" w:rsidRPr="00141830" w:rsidRDefault="00DA34F6" w:rsidP="00337559">
      <w:pPr>
        <w:tabs>
          <w:tab w:val="clear" w:pos="2160"/>
          <w:tab w:val="clear" w:pos="2880"/>
          <w:tab w:val="clear" w:pos="4500"/>
          <w:tab w:val="left" w:pos="-180"/>
          <w:tab w:val="left" w:pos="1560"/>
        </w:tabs>
        <w:ind w:left="540"/>
        <w:jc w:val="both"/>
        <w:rPr>
          <w:rFonts w:ascii="Segoe UI" w:hAnsi="Segoe UI" w:cs="Segoe UI"/>
        </w:rPr>
      </w:pPr>
      <w:r w:rsidRPr="00141830">
        <w:rPr>
          <w:rFonts w:ascii="Segoe UI" w:hAnsi="Segoe UI" w:cs="Segoe UI"/>
        </w:rPr>
        <w:t xml:space="preserve">1a) </w:t>
      </w:r>
      <w:r w:rsidR="00337559" w:rsidRPr="00141830">
        <w:rPr>
          <w:rFonts w:ascii="Segoe UI" w:hAnsi="Segoe UI" w:cs="Segoe UI"/>
        </w:rPr>
        <w:t xml:space="preserve">Návrh </w:t>
      </w:r>
      <w:r w:rsidR="00193468" w:rsidRPr="00141830">
        <w:rPr>
          <w:rFonts w:ascii="Segoe UI" w:hAnsi="Segoe UI" w:cs="Segoe UI"/>
        </w:rPr>
        <w:t>Zmluvy o</w:t>
      </w:r>
      <w:r w:rsidRPr="00141830">
        <w:rPr>
          <w:rFonts w:ascii="Segoe UI" w:hAnsi="Segoe UI" w:cs="Segoe UI"/>
        </w:rPr>
        <w:t> </w:t>
      </w:r>
      <w:r w:rsidR="00193468" w:rsidRPr="00141830">
        <w:rPr>
          <w:rFonts w:ascii="Segoe UI" w:hAnsi="Segoe UI" w:cs="Segoe UI"/>
        </w:rPr>
        <w:t>dielo</w:t>
      </w:r>
      <w:r w:rsidR="00F73D00">
        <w:rPr>
          <w:rFonts w:ascii="Segoe UI" w:hAnsi="Segoe UI" w:cs="Segoe UI"/>
        </w:rPr>
        <w:t xml:space="preserve"> – pre Č</w:t>
      </w:r>
      <w:r w:rsidRPr="00141830">
        <w:rPr>
          <w:rFonts w:ascii="Segoe UI" w:hAnsi="Segoe UI" w:cs="Segoe UI"/>
        </w:rPr>
        <w:t>asť 1</w:t>
      </w:r>
    </w:p>
    <w:p w14:paraId="7494B88F" w14:textId="1F9188EE" w:rsidR="00DA34F6" w:rsidRPr="00141830" w:rsidRDefault="00DA34F6" w:rsidP="00337559">
      <w:pPr>
        <w:tabs>
          <w:tab w:val="clear" w:pos="2160"/>
          <w:tab w:val="clear" w:pos="2880"/>
          <w:tab w:val="clear" w:pos="4500"/>
          <w:tab w:val="left" w:pos="-180"/>
          <w:tab w:val="left" w:pos="1560"/>
        </w:tabs>
        <w:ind w:left="540"/>
        <w:jc w:val="both"/>
        <w:rPr>
          <w:rFonts w:ascii="Segoe UI" w:hAnsi="Segoe UI" w:cs="Segoe UI"/>
        </w:rPr>
      </w:pPr>
      <w:r w:rsidRPr="00141830">
        <w:rPr>
          <w:rFonts w:ascii="Segoe UI" w:hAnsi="Segoe UI" w:cs="Segoe UI"/>
        </w:rPr>
        <w:t xml:space="preserve">1b) Návrh Zmluvy o dielo – pre </w:t>
      </w:r>
      <w:r w:rsidR="00F73D00">
        <w:rPr>
          <w:rFonts w:ascii="Segoe UI" w:hAnsi="Segoe UI" w:cs="Segoe UI"/>
        </w:rPr>
        <w:t>Č</w:t>
      </w:r>
      <w:r w:rsidRPr="00141830">
        <w:rPr>
          <w:rFonts w:ascii="Segoe UI" w:hAnsi="Segoe UI" w:cs="Segoe UI"/>
        </w:rPr>
        <w:t>asť 2</w:t>
      </w:r>
    </w:p>
    <w:p w14:paraId="6A3FBA4D" w14:textId="77777777" w:rsidR="00337559" w:rsidRPr="005315BD" w:rsidRDefault="00337559" w:rsidP="00337559">
      <w:pPr>
        <w:tabs>
          <w:tab w:val="clear" w:pos="2160"/>
          <w:tab w:val="clear" w:pos="2880"/>
          <w:tab w:val="clear" w:pos="4500"/>
        </w:tabs>
        <w:jc w:val="both"/>
        <w:rPr>
          <w:rFonts w:ascii="Segoe UI" w:hAnsi="Segoe UI" w:cs="Segoe UI"/>
          <w:color w:val="00B0F0"/>
        </w:rPr>
      </w:pPr>
    </w:p>
    <w:p w14:paraId="29DB0D7E" w14:textId="77777777" w:rsidR="00337559" w:rsidRPr="005C795B" w:rsidRDefault="00337559" w:rsidP="00337559">
      <w:pPr>
        <w:tabs>
          <w:tab w:val="clear" w:pos="2160"/>
          <w:tab w:val="clear" w:pos="2880"/>
          <w:tab w:val="clear" w:pos="4500"/>
        </w:tabs>
        <w:ind w:left="1560" w:hanging="1020"/>
        <w:jc w:val="both"/>
        <w:rPr>
          <w:rFonts w:ascii="Segoe UI" w:hAnsi="Segoe UI" w:cs="Segoe UI"/>
        </w:rPr>
      </w:pPr>
      <w:r w:rsidRPr="005C795B">
        <w:rPr>
          <w:rFonts w:ascii="Segoe UI" w:hAnsi="Segoe UI" w:cs="Segoe UI"/>
        </w:rPr>
        <w:t xml:space="preserve">Príloha č. 2: </w:t>
      </w:r>
    </w:p>
    <w:p w14:paraId="2D0131F4" w14:textId="5BEBF47B" w:rsidR="009B3F22" w:rsidRPr="005C795B" w:rsidRDefault="00DA34F6" w:rsidP="00DA34F6">
      <w:pPr>
        <w:tabs>
          <w:tab w:val="clear" w:pos="2160"/>
          <w:tab w:val="clear" w:pos="2880"/>
          <w:tab w:val="clear" w:pos="4500"/>
        </w:tabs>
        <w:ind w:left="851" w:hanging="311"/>
        <w:jc w:val="both"/>
        <w:rPr>
          <w:rFonts w:ascii="Segoe UI" w:hAnsi="Segoe UI" w:cs="Segoe UI"/>
        </w:rPr>
      </w:pPr>
      <w:r w:rsidRPr="005C795B">
        <w:rPr>
          <w:rFonts w:ascii="Segoe UI" w:hAnsi="Segoe UI" w:cs="Segoe UI"/>
        </w:rPr>
        <w:t xml:space="preserve">2a)  </w:t>
      </w:r>
      <w:r w:rsidR="00337559" w:rsidRPr="005C795B">
        <w:rPr>
          <w:rFonts w:ascii="Segoe UI" w:hAnsi="Segoe UI" w:cs="Segoe UI"/>
        </w:rPr>
        <w:t xml:space="preserve">Návrh </w:t>
      </w:r>
      <w:r w:rsidR="005A4B2E" w:rsidRPr="005C795B">
        <w:rPr>
          <w:rFonts w:ascii="Segoe UI" w:hAnsi="Segoe UI" w:cs="Segoe UI"/>
        </w:rPr>
        <w:t xml:space="preserve">uchádzača </w:t>
      </w:r>
      <w:r w:rsidR="00337559" w:rsidRPr="005C795B">
        <w:rPr>
          <w:rFonts w:ascii="Segoe UI" w:hAnsi="Segoe UI" w:cs="Segoe UI"/>
        </w:rPr>
        <w:t>na plnenie kritérií</w:t>
      </w:r>
      <w:r w:rsidR="006C6007" w:rsidRPr="005C795B">
        <w:rPr>
          <w:rFonts w:ascii="Segoe UI" w:hAnsi="Segoe UI" w:cs="Segoe UI"/>
        </w:rPr>
        <w:t xml:space="preserve"> </w:t>
      </w:r>
      <w:r w:rsidR="005A4B2E" w:rsidRPr="005C795B">
        <w:rPr>
          <w:rFonts w:ascii="Segoe UI" w:hAnsi="Segoe UI" w:cs="Segoe UI"/>
        </w:rPr>
        <w:t>na vyhodnotenie ponúk</w:t>
      </w:r>
      <w:r w:rsidR="004B5B86">
        <w:rPr>
          <w:rFonts w:ascii="Segoe UI" w:hAnsi="Segoe UI" w:cs="Segoe UI"/>
        </w:rPr>
        <w:t xml:space="preserve"> </w:t>
      </w:r>
      <w:r w:rsidR="00014BA1" w:rsidRPr="005C795B">
        <w:rPr>
          <w:rFonts w:ascii="Segoe UI" w:hAnsi="Segoe UI" w:cs="Segoe UI"/>
        </w:rPr>
        <w:t xml:space="preserve">– </w:t>
      </w:r>
      <w:r w:rsidRPr="005C795B">
        <w:rPr>
          <w:rFonts w:ascii="Segoe UI" w:hAnsi="Segoe UI" w:cs="Segoe UI"/>
        </w:rPr>
        <w:t xml:space="preserve">pre </w:t>
      </w:r>
      <w:r w:rsidR="00F73D00">
        <w:rPr>
          <w:rFonts w:ascii="Segoe UI" w:hAnsi="Segoe UI" w:cs="Segoe UI"/>
        </w:rPr>
        <w:t>Č</w:t>
      </w:r>
      <w:r w:rsidRPr="005C795B">
        <w:rPr>
          <w:rFonts w:ascii="Segoe UI" w:hAnsi="Segoe UI" w:cs="Segoe UI"/>
        </w:rPr>
        <w:t>asť 1</w:t>
      </w:r>
    </w:p>
    <w:p w14:paraId="1534AB51" w14:textId="37B18FD4" w:rsidR="00DA34F6" w:rsidRPr="005C795B" w:rsidRDefault="00DA34F6" w:rsidP="00DA34F6">
      <w:pPr>
        <w:tabs>
          <w:tab w:val="clear" w:pos="2160"/>
          <w:tab w:val="clear" w:pos="2880"/>
          <w:tab w:val="clear" w:pos="4500"/>
        </w:tabs>
        <w:ind w:left="851" w:hanging="311"/>
        <w:jc w:val="both"/>
        <w:rPr>
          <w:rFonts w:ascii="Segoe UI" w:hAnsi="Segoe UI" w:cs="Segoe UI"/>
        </w:rPr>
      </w:pPr>
      <w:r w:rsidRPr="005C795B">
        <w:rPr>
          <w:rFonts w:ascii="Segoe UI" w:hAnsi="Segoe UI" w:cs="Segoe UI"/>
        </w:rPr>
        <w:t xml:space="preserve">2b) Návrh uchádzača </w:t>
      </w:r>
      <w:r w:rsidR="00783778" w:rsidRPr="00CC30EF">
        <w:rPr>
          <w:rFonts w:ascii="Segoe UI" w:hAnsi="Segoe UI" w:cs="Segoe UI"/>
        </w:rPr>
        <w:t>na</w:t>
      </w:r>
      <w:r w:rsidRPr="005C795B">
        <w:rPr>
          <w:rFonts w:ascii="Segoe UI" w:hAnsi="Segoe UI" w:cs="Segoe UI"/>
        </w:rPr>
        <w:t xml:space="preserve"> plnenie kritérií na vyhodn</w:t>
      </w:r>
      <w:r w:rsidR="004B5B86">
        <w:rPr>
          <w:rFonts w:ascii="Segoe UI" w:hAnsi="Segoe UI" w:cs="Segoe UI"/>
        </w:rPr>
        <w:t xml:space="preserve">otenie ponúk </w:t>
      </w:r>
      <w:r w:rsidRPr="005C795B">
        <w:rPr>
          <w:rFonts w:ascii="Segoe UI" w:hAnsi="Segoe UI" w:cs="Segoe UI"/>
        </w:rPr>
        <w:t xml:space="preserve">– pre </w:t>
      </w:r>
      <w:r w:rsidR="00F73D00">
        <w:rPr>
          <w:rFonts w:ascii="Segoe UI" w:hAnsi="Segoe UI" w:cs="Segoe UI"/>
        </w:rPr>
        <w:t>Č</w:t>
      </w:r>
      <w:r w:rsidRPr="005C795B">
        <w:rPr>
          <w:rFonts w:ascii="Segoe UI" w:hAnsi="Segoe UI" w:cs="Segoe UI"/>
        </w:rPr>
        <w:t>asť 2</w:t>
      </w:r>
    </w:p>
    <w:p w14:paraId="6F54D2A2" w14:textId="77777777" w:rsidR="00337559" w:rsidRPr="005C795B" w:rsidRDefault="00337559" w:rsidP="00337559">
      <w:pPr>
        <w:tabs>
          <w:tab w:val="clear" w:pos="2160"/>
          <w:tab w:val="clear" w:pos="2880"/>
          <w:tab w:val="clear" w:pos="4500"/>
        </w:tabs>
        <w:ind w:left="1560" w:hanging="1020"/>
        <w:jc w:val="both"/>
        <w:rPr>
          <w:rFonts w:ascii="Segoe UI" w:hAnsi="Segoe UI" w:cs="Segoe UI"/>
        </w:rPr>
      </w:pPr>
    </w:p>
    <w:p w14:paraId="242188BD" w14:textId="77777777" w:rsidR="00337559" w:rsidRPr="005C795B" w:rsidRDefault="00337559" w:rsidP="00337559">
      <w:pPr>
        <w:tabs>
          <w:tab w:val="clear" w:pos="2160"/>
          <w:tab w:val="clear" w:pos="2880"/>
          <w:tab w:val="clear" w:pos="4500"/>
        </w:tabs>
        <w:ind w:left="1560" w:hanging="1020"/>
        <w:jc w:val="both"/>
        <w:rPr>
          <w:rFonts w:ascii="Segoe UI" w:hAnsi="Segoe UI" w:cs="Segoe UI"/>
        </w:rPr>
      </w:pPr>
      <w:r w:rsidRPr="005C795B">
        <w:rPr>
          <w:rFonts w:ascii="Segoe UI" w:hAnsi="Segoe UI" w:cs="Segoe UI"/>
        </w:rPr>
        <w:t>Príloha č. 3:</w:t>
      </w:r>
    </w:p>
    <w:p w14:paraId="2B30DD01" w14:textId="5AA86918" w:rsidR="00B72969" w:rsidRPr="005C795B" w:rsidRDefault="009B3F22" w:rsidP="00337559">
      <w:pPr>
        <w:tabs>
          <w:tab w:val="clear" w:pos="2160"/>
          <w:tab w:val="clear" w:pos="2880"/>
          <w:tab w:val="clear" w:pos="4500"/>
        </w:tabs>
        <w:ind w:left="1560" w:hanging="1020"/>
        <w:jc w:val="both"/>
        <w:rPr>
          <w:rFonts w:ascii="Segoe UI" w:hAnsi="Segoe UI" w:cs="Segoe UI"/>
        </w:rPr>
      </w:pPr>
      <w:r w:rsidRPr="005C795B">
        <w:rPr>
          <w:rFonts w:ascii="Segoe UI" w:hAnsi="Segoe UI" w:cs="Segoe UI"/>
        </w:rPr>
        <w:t xml:space="preserve">3a) </w:t>
      </w:r>
      <w:r w:rsidR="00BD42DD" w:rsidRPr="005C795B">
        <w:rPr>
          <w:rFonts w:ascii="Segoe UI" w:hAnsi="Segoe UI" w:cs="Segoe UI"/>
        </w:rPr>
        <w:t xml:space="preserve">Projektová dokumentácia + </w:t>
      </w:r>
      <w:r w:rsidRPr="005C795B">
        <w:rPr>
          <w:rFonts w:ascii="Segoe UI" w:hAnsi="Segoe UI" w:cs="Segoe UI"/>
        </w:rPr>
        <w:t>Výkaz výmer</w:t>
      </w:r>
      <w:r w:rsidR="00BD42DD" w:rsidRPr="005C795B">
        <w:rPr>
          <w:rFonts w:ascii="Segoe UI" w:hAnsi="Segoe UI" w:cs="Segoe UI"/>
        </w:rPr>
        <w:t xml:space="preserve"> – pre </w:t>
      </w:r>
      <w:r w:rsidR="00F73D00">
        <w:rPr>
          <w:rFonts w:ascii="Segoe UI" w:hAnsi="Segoe UI" w:cs="Segoe UI"/>
        </w:rPr>
        <w:t>Č</w:t>
      </w:r>
      <w:r w:rsidR="00BD42DD" w:rsidRPr="005C795B">
        <w:rPr>
          <w:rFonts w:ascii="Segoe UI" w:hAnsi="Segoe UI" w:cs="Segoe UI"/>
        </w:rPr>
        <w:t>asť 1</w:t>
      </w:r>
    </w:p>
    <w:p w14:paraId="50472B22" w14:textId="3B56FFAA" w:rsidR="009B3F22" w:rsidRPr="005C795B" w:rsidRDefault="009B3F22" w:rsidP="00337559">
      <w:pPr>
        <w:tabs>
          <w:tab w:val="clear" w:pos="2160"/>
          <w:tab w:val="clear" w:pos="2880"/>
          <w:tab w:val="clear" w:pos="4500"/>
        </w:tabs>
        <w:ind w:left="1560" w:hanging="1020"/>
        <w:jc w:val="both"/>
        <w:rPr>
          <w:rFonts w:ascii="Segoe UI" w:hAnsi="Segoe UI" w:cs="Segoe UI"/>
        </w:rPr>
      </w:pPr>
      <w:r w:rsidRPr="005C795B">
        <w:rPr>
          <w:rFonts w:ascii="Segoe UI" w:hAnsi="Segoe UI" w:cs="Segoe UI"/>
        </w:rPr>
        <w:t>3b) Projektová dokumentácia</w:t>
      </w:r>
      <w:r w:rsidR="00BD42DD" w:rsidRPr="005C795B">
        <w:rPr>
          <w:rFonts w:ascii="Segoe UI" w:hAnsi="Segoe UI" w:cs="Segoe UI"/>
        </w:rPr>
        <w:t xml:space="preserve"> + Výkaz výmer – pre </w:t>
      </w:r>
      <w:r w:rsidR="00F73D00">
        <w:rPr>
          <w:rFonts w:ascii="Segoe UI" w:hAnsi="Segoe UI" w:cs="Segoe UI"/>
        </w:rPr>
        <w:t>Č</w:t>
      </w:r>
      <w:r w:rsidR="00BD42DD" w:rsidRPr="005C795B">
        <w:rPr>
          <w:rFonts w:ascii="Segoe UI" w:hAnsi="Segoe UI" w:cs="Segoe UI"/>
        </w:rPr>
        <w:t>asť 2</w:t>
      </w:r>
    </w:p>
    <w:p w14:paraId="2D06EDFD" w14:textId="42132F29" w:rsidR="008624AB" w:rsidRPr="005C795B" w:rsidRDefault="008624AB" w:rsidP="00A5756D">
      <w:pPr>
        <w:tabs>
          <w:tab w:val="clear" w:pos="2160"/>
          <w:tab w:val="clear" w:pos="2880"/>
          <w:tab w:val="clear" w:pos="4500"/>
        </w:tabs>
        <w:rPr>
          <w:rFonts w:ascii="Segoe UI" w:hAnsi="Segoe UI" w:cs="Segoe UI"/>
        </w:rPr>
      </w:pPr>
    </w:p>
    <w:p w14:paraId="6DAB1AE3" w14:textId="7B75DEEE" w:rsidR="002F6D71" w:rsidRPr="005C795B" w:rsidRDefault="002F6D71" w:rsidP="002F6D71">
      <w:pPr>
        <w:tabs>
          <w:tab w:val="clear" w:pos="2160"/>
          <w:tab w:val="clear" w:pos="2880"/>
          <w:tab w:val="clear" w:pos="4500"/>
        </w:tabs>
        <w:ind w:left="540"/>
        <w:rPr>
          <w:rFonts w:ascii="Segoe UI" w:hAnsi="Segoe UI" w:cs="Segoe UI"/>
        </w:rPr>
      </w:pPr>
      <w:r w:rsidRPr="005C795B">
        <w:rPr>
          <w:rFonts w:ascii="Segoe UI" w:hAnsi="Segoe UI" w:cs="Segoe UI"/>
        </w:rPr>
        <w:t xml:space="preserve">Príloha č. </w:t>
      </w:r>
      <w:r w:rsidR="004E7CBB" w:rsidRPr="005C795B">
        <w:rPr>
          <w:rFonts w:ascii="Segoe UI" w:hAnsi="Segoe UI" w:cs="Segoe UI"/>
        </w:rPr>
        <w:t>4</w:t>
      </w:r>
      <w:r w:rsidRPr="005C795B">
        <w:rPr>
          <w:rFonts w:ascii="Segoe UI" w:hAnsi="Segoe UI" w:cs="Segoe UI"/>
        </w:rPr>
        <w:t>:</w:t>
      </w:r>
    </w:p>
    <w:p w14:paraId="583367C1" w14:textId="77777777" w:rsidR="002F6D71" w:rsidRPr="005C795B" w:rsidRDefault="002F6D71" w:rsidP="002F6D71">
      <w:pPr>
        <w:tabs>
          <w:tab w:val="clear" w:pos="2160"/>
          <w:tab w:val="clear" w:pos="2880"/>
          <w:tab w:val="clear" w:pos="4500"/>
        </w:tabs>
        <w:ind w:left="540"/>
        <w:rPr>
          <w:rFonts w:ascii="Segoe UI" w:hAnsi="Segoe UI" w:cs="Segoe UI"/>
        </w:rPr>
      </w:pPr>
      <w:r w:rsidRPr="005C795B">
        <w:rPr>
          <w:rFonts w:ascii="Segoe UI" w:hAnsi="Segoe UI" w:cs="Segoe UI"/>
        </w:rPr>
        <w:t>Súhlas so spracovaním osobných údajov</w:t>
      </w:r>
    </w:p>
    <w:p w14:paraId="2524D70A" w14:textId="77777777" w:rsidR="008624AB" w:rsidRPr="005C795B" w:rsidRDefault="008624AB" w:rsidP="002F6D71">
      <w:pPr>
        <w:tabs>
          <w:tab w:val="clear" w:pos="2160"/>
          <w:tab w:val="clear" w:pos="2880"/>
          <w:tab w:val="clear" w:pos="4500"/>
        </w:tabs>
        <w:ind w:left="540"/>
        <w:rPr>
          <w:rFonts w:ascii="Segoe UI" w:hAnsi="Segoe UI" w:cs="Segoe UI"/>
        </w:rPr>
      </w:pPr>
    </w:p>
    <w:p w14:paraId="53B7D436" w14:textId="59EDDC27" w:rsidR="008624AB" w:rsidRPr="005C795B" w:rsidRDefault="004E7CBB" w:rsidP="008624AB">
      <w:pPr>
        <w:tabs>
          <w:tab w:val="clear" w:pos="2160"/>
          <w:tab w:val="clear" w:pos="2880"/>
          <w:tab w:val="clear" w:pos="4500"/>
        </w:tabs>
        <w:ind w:left="540"/>
        <w:rPr>
          <w:rFonts w:ascii="Segoe UI" w:hAnsi="Segoe UI" w:cs="Segoe UI"/>
        </w:rPr>
      </w:pPr>
      <w:r w:rsidRPr="005C795B">
        <w:rPr>
          <w:rFonts w:ascii="Segoe UI" w:hAnsi="Segoe UI" w:cs="Segoe UI"/>
        </w:rPr>
        <w:t>Príloha č. 5</w:t>
      </w:r>
      <w:r w:rsidR="008624AB" w:rsidRPr="005C795B">
        <w:rPr>
          <w:rFonts w:ascii="Segoe UI" w:hAnsi="Segoe UI" w:cs="Segoe UI"/>
        </w:rPr>
        <w:t>:</w:t>
      </w:r>
    </w:p>
    <w:p w14:paraId="115A63EA" w14:textId="38AECBFF" w:rsidR="008624AB" w:rsidRPr="005C795B" w:rsidRDefault="008624AB" w:rsidP="008624AB">
      <w:pPr>
        <w:tabs>
          <w:tab w:val="clear" w:pos="2160"/>
          <w:tab w:val="clear" w:pos="2880"/>
          <w:tab w:val="clear" w:pos="4500"/>
        </w:tabs>
        <w:ind w:left="540"/>
        <w:rPr>
          <w:rFonts w:ascii="Segoe UI" w:hAnsi="Segoe UI" w:cs="Segoe UI"/>
        </w:rPr>
      </w:pPr>
      <w:r w:rsidRPr="005C795B">
        <w:rPr>
          <w:rFonts w:ascii="Segoe UI" w:hAnsi="Segoe UI" w:cs="Segoe UI"/>
        </w:rPr>
        <w:t>Informácia o spracovávaní osobných údajov</w:t>
      </w:r>
    </w:p>
    <w:p w14:paraId="24D4BFE5" w14:textId="08A81B64" w:rsidR="00C365AB" w:rsidRPr="005C795B" w:rsidRDefault="00C365AB" w:rsidP="008624AB">
      <w:pPr>
        <w:tabs>
          <w:tab w:val="clear" w:pos="2160"/>
          <w:tab w:val="clear" w:pos="2880"/>
          <w:tab w:val="clear" w:pos="4500"/>
        </w:tabs>
        <w:ind w:left="540"/>
        <w:rPr>
          <w:rFonts w:ascii="Segoe UI" w:hAnsi="Segoe UI" w:cs="Segoe UI"/>
        </w:rPr>
      </w:pPr>
    </w:p>
    <w:p w14:paraId="342F85B3" w14:textId="2F9BA32E" w:rsidR="00C365AB" w:rsidRPr="005C795B" w:rsidRDefault="004E7CBB" w:rsidP="008624AB">
      <w:pPr>
        <w:tabs>
          <w:tab w:val="clear" w:pos="2160"/>
          <w:tab w:val="clear" w:pos="2880"/>
          <w:tab w:val="clear" w:pos="4500"/>
        </w:tabs>
        <w:ind w:left="540"/>
        <w:rPr>
          <w:rFonts w:ascii="Segoe UI" w:hAnsi="Segoe UI" w:cs="Segoe UI"/>
        </w:rPr>
      </w:pPr>
      <w:r w:rsidRPr="005C795B">
        <w:rPr>
          <w:rFonts w:ascii="Segoe UI" w:hAnsi="Segoe UI" w:cs="Segoe UI"/>
        </w:rPr>
        <w:t>Príloha č.6</w:t>
      </w:r>
      <w:r w:rsidR="00C365AB" w:rsidRPr="005C795B">
        <w:rPr>
          <w:rFonts w:ascii="Segoe UI" w:hAnsi="Segoe UI" w:cs="Segoe UI"/>
        </w:rPr>
        <w:t>:</w:t>
      </w:r>
    </w:p>
    <w:p w14:paraId="3CBE0D14" w14:textId="1B701BF1" w:rsidR="00C365AB" w:rsidRPr="005C795B" w:rsidRDefault="005E159D" w:rsidP="008624AB">
      <w:pPr>
        <w:tabs>
          <w:tab w:val="clear" w:pos="2160"/>
          <w:tab w:val="clear" w:pos="2880"/>
          <w:tab w:val="clear" w:pos="4500"/>
        </w:tabs>
        <w:ind w:left="540"/>
        <w:rPr>
          <w:rFonts w:ascii="Segoe UI" w:hAnsi="Segoe UI" w:cs="Segoe UI"/>
        </w:rPr>
      </w:pPr>
      <w:r w:rsidRPr="005C795B">
        <w:rPr>
          <w:rFonts w:ascii="Segoe UI" w:hAnsi="Segoe UI" w:cs="Segoe UI"/>
        </w:rPr>
        <w:t xml:space="preserve">Vyhlásenie o vytvorení skupiny dodávateľov a plná moc </w:t>
      </w:r>
    </w:p>
    <w:p w14:paraId="36ECBB4D" w14:textId="1247F57A" w:rsidR="00F77023" w:rsidRPr="005C795B" w:rsidRDefault="00F77023" w:rsidP="008624AB">
      <w:pPr>
        <w:tabs>
          <w:tab w:val="clear" w:pos="2160"/>
          <w:tab w:val="clear" w:pos="2880"/>
          <w:tab w:val="clear" w:pos="4500"/>
        </w:tabs>
        <w:ind w:left="540"/>
        <w:rPr>
          <w:rFonts w:ascii="Segoe UI" w:hAnsi="Segoe UI" w:cs="Segoe UI"/>
        </w:rPr>
      </w:pPr>
    </w:p>
    <w:p w14:paraId="6DA101AA" w14:textId="597FBEAF" w:rsidR="00F77023" w:rsidRPr="005C795B" w:rsidRDefault="004E7CBB" w:rsidP="008624AB">
      <w:pPr>
        <w:tabs>
          <w:tab w:val="clear" w:pos="2160"/>
          <w:tab w:val="clear" w:pos="2880"/>
          <w:tab w:val="clear" w:pos="4500"/>
        </w:tabs>
        <w:ind w:left="540"/>
        <w:rPr>
          <w:rFonts w:ascii="Segoe UI" w:hAnsi="Segoe UI" w:cs="Segoe UI"/>
        </w:rPr>
      </w:pPr>
      <w:r w:rsidRPr="005C795B">
        <w:rPr>
          <w:rFonts w:ascii="Segoe UI" w:hAnsi="Segoe UI" w:cs="Segoe UI"/>
        </w:rPr>
        <w:t>Príloha č.7</w:t>
      </w:r>
      <w:r w:rsidR="00F77023" w:rsidRPr="005C795B">
        <w:rPr>
          <w:rFonts w:ascii="Segoe UI" w:hAnsi="Segoe UI" w:cs="Segoe UI"/>
        </w:rPr>
        <w:t>:</w:t>
      </w:r>
    </w:p>
    <w:p w14:paraId="779F69A7" w14:textId="77777777" w:rsidR="00F77023" w:rsidRPr="005C795B" w:rsidRDefault="00F77023" w:rsidP="00F77023">
      <w:pPr>
        <w:autoSpaceDE w:val="0"/>
        <w:autoSpaceDN w:val="0"/>
        <w:adjustRightInd w:val="0"/>
        <w:ind w:left="567"/>
        <w:rPr>
          <w:rFonts w:ascii="Segoe UI" w:hAnsi="Segoe UI" w:cs="Segoe UI"/>
        </w:rPr>
      </w:pPr>
      <w:r w:rsidRPr="005C795B">
        <w:rPr>
          <w:rFonts w:ascii="Segoe UI" w:hAnsi="Segoe UI" w:cs="Segoe UI"/>
        </w:rPr>
        <w:t xml:space="preserve">Vyhlásenie uchádzača – </w:t>
      </w:r>
      <w:r w:rsidRPr="005C795B">
        <w:rPr>
          <w:rFonts w:ascii="Segoe UI" w:hAnsi="Segoe UI" w:cs="Segoe UI"/>
        </w:rPr>
        <w:tab/>
      </w:r>
    </w:p>
    <w:p w14:paraId="322E9D47" w14:textId="03409024" w:rsidR="00F77023" w:rsidRPr="005C795B" w:rsidRDefault="005C795B" w:rsidP="00F77023">
      <w:pPr>
        <w:autoSpaceDE w:val="0"/>
        <w:autoSpaceDN w:val="0"/>
        <w:adjustRightInd w:val="0"/>
        <w:ind w:left="567"/>
        <w:rPr>
          <w:rFonts w:ascii="Segoe UI" w:hAnsi="Segoe UI" w:cs="Segoe UI"/>
        </w:rPr>
      </w:pPr>
      <w:r>
        <w:rPr>
          <w:rFonts w:ascii="Segoe UI" w:hAnsi="Segoe UI" w:cs="Segoe UI"/>
        </w:rPr>
        <w:t>7</w:t>
      </w:r>
      <w:r w:rsidR="00F77023" w:rsidRPr="005C795B">
        <w:rPr>
          <w:rFonts w:ascii="Segoe UI" w:hAnsi="Segoe UI" w:cs="Segoe UI"/>
        </w:rPr>
        <w:t>a) Čestné vyhlásenie uchádzača o pravdivosti a úplnosti dokladov a údajov uvedených v ponuke</w:t>
      </w:r>
    </w:p>
    <w:p w14:paraId="33C64591" w14:textId="72EF32A6" w:rsidR="00F77023" w:rsidRDefault="005C795B" w:rsidP="00F77023">
      <w:pPr>
        <w:tabs>
          <w:tab w:val="clear" w:pos="2160"/>
          <w:tab w:val="clear" w:pos="2880"/>
          <w:tab w:val="clear" w:pos="4500"/>
        </w:tabs>
        <w:ind w:left="567"/>
        <w:rPr>
          <w:rFonts w:ascii="Segoe UI" w:hAnsi="Segoe UI" w:cs="Segoe UI"/>
        </w:rPr>
      </w:pPr>
      <w:r>
        <w:rPr>
          <w:rFonts w:ascii="Segoe UI" w:hAnsi="Segoe UI" w:cs="Segoe UI"/>
        </w:rPr>
        <w:t>7</w:t>
      </w:r>
      <w:r w:rsidR="00F77023" w:rsidRPr="005C795B">
        <w:rPr>
          <w:rFonts w:ascii="Segoe UI" w:hAnsi="Segoe UI" w:cs="Segoe UI"/>
        </w:rPr>
        <w:t xml:space="preserve">b) Čestné vyhlásenie uchádzača, že súhlasí </w:t>
      </w:r>
      <w:r w:rsidR="00D26A94" w:rsidRPr="005C795B">
        <w:rPr>
          <w:rFonts w:ascii="Segoe UI" w:hAnsi="Segoe UI" w:cs="Segoe UI"/>
        </w:rPr>
        <w:t xml:space="preserve">so súťažnými podmienkami a podkladmi, ako </w:t>
      </w:r>
      <w:r w:rsidR="005A4B2E" w:rsidRPr="005C795B">
        <w:rPr>
          <w:rFonts w:ascii="Segoe UI" w:hAnsi="Segoe UI" w:cs="Segoe UI"/>
        </w:rPr>
        <w:t xml:space="preserve">aj </w:t>
      </w:r>
      <w:r w:rsidR="00F77023" w:rsidRPr="005C795B">
        <w:rPr>
          <w:rFonts w:ascii="Segoe UI" w:hAnsi="Segoe UI" w:cs="Segoe UI"/>
        </w:rPr>
        <w:t>s návrhom obcho</w:t>
      </w:r>
      <w:r w:rsidR="00125E50" w:rsidRPr="005C795B">
        <w:rPr>
          <w:rFonts w:ascii="Segoe UI" w:hAnsi="Segoe UI" w:cs="Segoe UI"/>
        </w:rPr>
        <w:t>dných podmienok</w:t>
      </w:r>
      <w:r w:rsidR="00D26A94" w:rsidRPr="005C795B">
        <w:rPr>
          <w:rFonts w:ascii="Segoe UI" w:hAnsi="Segoe UI" w:cs="Segoe UI"/>
        </w:rPr>
        <w:t xml:space="preserve"> dodania predmetu zákazky</w:t>
      </w:r>
      <w:r w:rsidR="00F77023" w:rsidRPr="005C795B">
        <w:rPr>
          <w:rFonts w:ascii="Segoe UI" w:hAnsi="Segoe UI" w:cs="Segoe UI"/>
        </w:rPr>
        <w:t xml:space="preserve"> (</w:t>
      </w:r>
      <w:r w:rsidR="00D26A94" w:rsidRPr="005C795B">
        <w:rPr>
          <w:rFonts w:ascii="Segoe UI" w:hAnsi="Segoe UI" w:cs="Segoe UI"/>
        </w:rPr>
        <w:t xml:space="preserve">t. z. s </w:t>
      </w:r>
      <w:r w:rsidR="00F77023" w:rsidRPr="005C795B">
        <w:rPr>
          <w:rFonts w:ascii="Segoe UI" w:hAnsi="Segoe UI" w:cs="Segoe UI"/>
        </w:rPr>
        <w:t>návrhom zmluvy)</w:t>
      </w:r>
    </w:p>
    <w:p w14:paraId="5D771020" w14:textId="2CEEBF6F" w:rsidR="00F51635" w:rsidRDefault="00F51635" w:rsidP="00F77023">
      <w:pPr>
        <w:tabs>
          <w:tab w:val="clear" w:pos="2160"/>
          <w:tab w:val="clear" w:pos="2880"/>
          <w:tab w:val="clear" w:pos="4500"/>
        </w:tabs>
        <w:ind w:left="567"/>
        <w:rPr>
          <w:rFonts w:ascii="Segoe UI" w:hAnsi="Segoe UI" w:cs="Segoe UI"/>
        </w:rPr>
      </w:pPr>
    </w:p>
    <w:p w14:paraId="54298784" w14:textId="77777777" w:rsidR="00FE37F4" w:rsidRDefault="00D45DBA" w:rsidP="00153F04">
      <w:pPr>
        <w:tabs>
          <w:tab w:val="clear" w:pos="2160"/>
          <w:tab w:val="clear" w:pos="2880"/>
          <w:tab w:val="clear" w:pos="4500"/>
        </w:tabs>
        <w:ind w:left="540"/>
        <w:rPr>
          <w:rFonts w:ascii="Segoe UI" w:hAnsi="Segoe UI" w:cs="Segoe UI"/>
        </w:rPr>
      </w:pPr>
      <w:r w:rsidRPr="00656FC7">
        <w:rPr>
          <w:rFonts w:ascii="Segoe UI" w:hAnsi="Segoe UI" w:cs="Segoe UI"/>
        </w:rPr>
        <w:t xml:space="preserve">                               </w:t>
      </w:r>
    </w:p>
    <w:p w14:paraId="0D47125E" w14:textId="77777777" w:rsidR="00FE37F4" w:rsidRDefault="00FE37F4" w:rsidP="00153F04">
      <w:pPr>
        <w:tabs>
          <w:tab w:val="clear" w:pos="2160"/>
          <w:tab w:val="clear" w:pos="2880"/>
          <w:tab w:val="clear" w:pos="4500"/>
        </w:tabs>
        <w:ind w:left="540"/>
        <w:rPr>
          <w:rFonts w:ascii="Segoe UI" w:hAnsi="Segoe UI" w:cs="Segoe UI"/>
        </w:rPr>
      </w:pPr>
    </w:p>
    <w:p w14:paraId="08263A7E" w14:textId="77777777" w:rsidR="00FE37F4" w:rsidRDefault="00FE37F4" w:rsidP="00153F04">
      <w:pPr>
        <w:tabs>
          <w:tab w:val="clear" w:pos="2160"/>
          <w:tab w:val="clear" w:pos="2880"/>
          <w:tab w:val="clear" w:pos="4500"/>
        </w:tabs>
        <w:ind w:left="540"/>
        <w:rPr>
          <w:rFonts w:ascii="Segoe UI" w:hAnsi="Segoe UI" w:cs="Segoe UI"/>
        </w:rPr>
      </w:pPr>
    </w:p>
    <w:p w14:paraId="4B9A04C0" w14:textId="77777777" w:rsidR="00FE37F4" w:rsidRDefault="00FE37F4" w:rsidP="00153F04">
      <w:pPr>
        <w:tabs>
          <w:tab w:val="clear" w:pos="2160"/>
          <w:tab w:val="clear" w:pos="2880"/>
          <w:tab w:val="clear" w:pos="4500"/>
        </w:tabs>
        <w:ind w:left="540"/>
        <w:rPr>
          <w:rFonts w:ascii="Segoe UI" w:hAnsi="Segoe UI" w:cs="Segoe UI"/>
        </w:rPr>
      </w:pPr>
    </w:p>
    <w:p w14:paraId="560B0964" w14:textId="77777777" w:rsidR="00FE37F4" w:rsidRDefault="00FE37F4" w:rsidP="00153F04">
      <w:pPr>
        <w:tabs>
          <w:tab w:val="clear" w:pos="2160"/>
          <w:tab w:val="clear" w:pos="2880"/>
          <w:tab w:val="clear" w:pos="4500"/>
        </w:tabs>
        <w:ind w:left="540"/>
        <w:rPr>
          <w:rFonts w:ascii="Segoe UI" w:hAnsi="Segoe UI" w:cs="Segoe UI"/>
        </w:rPr>
      </w:pPr>
    </w:p>
    <w:p w14:paraId="37804C48" w14:textId="77777777" w:rsidR="00FE37F4" w:rsidRDefault="00FE37F4" w:rsidP="00153F04">
      <w:pPr>
        <w:tabs>
          <w:tab w:val="clear" w:pos="2160"/>
          <w:tab w:val="clear" w:pos="2880"/>
          <w:tab w:val="clear" w:pos="4500"/>
        </w:tabs>
        <w:ind w:left="540"/>
        <w:rPr>
          <w:rFonts w:ascii="Segoe UI" w:hAnsi="Segoe UI" w:cs="Segoe UI"/>
        </w:rPr>
      </w:pPr>
    </w:p>
    <w:p w14:paraId="39DC32D7" w14:textId="77777777" w:rsidR="00FE37F4" w:rsidRDefault="00FE37F4" w:rsidP="00153F04">
      <w:pPr>
        <w:tabs>
          <w:tab w:val="clear" w:pos="2160"/>
          <w:tab w:val="clear" w:pos="2880"/>
          <w:tab w:val="clear" w:pos="4500"/>
        </w:tabs>
        <w:ind w:left="540"/>
        <w:rPr>
          <w:rFonts w:ascii="Segoe UI" w:hAnsi="Segoe UI" w:cs="Segoe UI"/>
        </w:rPr>
      </w:pPr>
    </w:p>
    <w:p w14:paraId="585323E7" w14:textId="77777777" w:rsidR="00FE37F4" w:rsidRDefault="00FE37F4" w:rsidP="00153F04">
      <w:pPr>
        <w:tabs>
          <w:tab w:val="clear" w:pos="2160"/>
          <w:tab w:val="clear" w:pos="2880"/>
          <w:tab w:val="clear" w:pos="4500"/>
        </w:tabs>
        <w:ind w:left="540"/>
        <w:rPr>
          <w:rFonts w:ascii="Segoe UI" w:hAnsi="Segoe UI" w:cs="Segoe UI"/>
        </w:rPr>
      </w:pPr>
    </w:p>
    <w:p w14:paraId="1B0F0543" w14:textId="77777777" w:rsidR="00FE37F4" w:rsidRDefault="00FE37F4" w:rsidP="00153F04">
      <w:pPr>
        <w:tabs>
          <w:tab w:val="clear" w:pos="2160"/>
          <w:tab w:val="clear" w:pos="2880"/>
          <w:tab w:val="clear" w:pos="4500"/>
        </w:tabs>
        <w:ind w:left="540"/>
        <w:rPr>
          <w:rFonts w:ascii="Segoe UI" w:hAnsi="Segoe UI" w:cs="Segoe UI"/>
        </w:rPr>
      </w:pPr>
    </w:p>
    <w:p w14:paraId="62E9E187" w14:textId="77777777" w:rsidR="00FE37F4" w:rsidRDefault="00FE37F4" w:rsidP="00153F04">
      <w:pPr>
        <w:tabs>
          <w:tab w:val="clear" w:pos="2160"/>
          <w:tab w:val="clear" w:pos="2880"/>
          <w:tab w:val="clear" w:pos="4500"/>
        </w:tabs>
        <w:ind w:left="540"/>
        <w:rPr>
          <w:rFonts w:ascii="Segoe UI" w:hAnsi="Segoe UI" w:cs="Segoe UI"/>
        </w:rPr>
      </w:pPr>
    </w:p>
    <w:p w14:paraId="6DD2BDD2" w14:textId="77777777" w:rsidR="00FE37F4" w:rsidRDefault="00FE37F4" w:rsidP="00153F04">
      <w:pPr>
        <w:tabs>
          <w:tab w:val="clear" w:pos="2160"/>
          <w:tab w:val="clear" w:pos="2880"/>
          <w:tab w:val="clear" w:pos="4500"/>
        </w:tabs>
        <w:ind w:left="540"/>
        <w:rPr>
          <w:rFonts w:ascii="Segoe UI" w:hAnsi="Segoe UI" w:cs="Segoe UI"/>
        </w:rPr>
      </w:pPr>
    </w:p>
    <w:p w14:paraId="3811D5BF" w14:textId="1ECB06DB" w:rsidR="00113EDE" w:rsidRDefault="00D45DBA" w:rsidP="00153F04">
      <w:pPr>
        <w:tabs>
          <w:tab w:val="clear" w:pos="2160"/>
          <w:tab w:val="clear" w:pos="2880"/>
          <w:tab w:val="clear" w:pos="4500"/>
        </w:tabs>
        <w:ind w:left="540"/>
        <w:rPr>
          <w:rFonts w:ascii="Segoe UI" w:hAnsi="Segoe UI" w:cs="Segoe UI"/>
        </w:rPr>
      </w:pPr>
      <w:r w:rsidRPr="00656FC7">
        <w:rPr>
          <w:rFonts w:ascii="Segoe UI" w:hAnsi="Segoe UI" w:cs="Segoe UI"/>
        </w:rPr>
        <w:lastRenderedPageBreak/>
        <w:t xml:space="preserve">                             </w:t>
      </w:r>
    </w:p>
    <w:p w14:paraId="3A1AFB2B" w14:textId="1F41DD60" w:rsidR="00337559" w:rsidRPr="00656FC7" w:rsidRDefault="00337559" w:rsidP="00113EDE">
      <w:pPr>
        <w:tabs>
          <w:tab w:val="clear" w:pos="2160"/>
          <w:tab w:val="clear" w:pos="2880"/>
          <w:tab w:val="clear" w:pos="4500"/>
        </w:tabs>
        <w:jc w:val="center"/>
        <w:rPr>
          <w:rFonts w:ascii="Segoe UI" w:hAnsi="Segoe UI" w:cs="Segoe UI"/>
        </w:rPr>
      </w:pPr>
      <w:r w:rsidRPr="00656FC7">
        <w:rPr>
          <w:rFonts w:ascii="Segoe UI" w:hAnsi="Segoe UI" w:cs="Segoe UI"/>
        </w:rPr>
        <w:t>Časť I.</w:t>
      </w:r>
    </w:p>
    <w:p w14:paraId="3822845A" w14:textId="77777777" w:rsidR="00337559" w:rsidRPr="00656FC7" w:rsidRDefault="00337559" w:rsidP="00337559">
      <w:pPr>
        <w:pStyle w:val="Nadpis5"/>
        <w:spacing w:after="120"/>
        <w:rPr>
          <w:rFonts w:ascii="Segoe UI" w:hAnsi="Segoe UI" w:cs="Segoe UI"/>
          <w:noProof w:val="0"/>
          <w:sz w:val="20"/>
          <w:szCs w:val="20"/>
          <w:lang w:eastAsia="cs-CZ"/>
        </w:rPr>
      </w:pPr>
      <w:r w:rsidRPr="00656FC7">
        <w:rPr>
          <w:rFonts w:ascii="Segoe UI" w:hAnsi="Segoe UI" w:cs="Segoe UI"/>
          <w:noProof w:val="0"/>
          <w:sz w:val="20"/>
          <w:szCs w:val="20"/>
          <w:lang w:eastAsia="cs-CZ"/>
        </w:rPr>
        <w:t>INFORMÁCIE O VEREJNOM OBSTARÁVATEĽOVI</w:t>
      </w:r>
    </w:p>
    <w:p w14:paraId="1F3C4178" w14:textId="77777777" w:rsidR="00337559" w:rsidRPr="00656FC7" w:rsidRDefault="00337559" w:rsidP="00337559">
      <w:pPr>
        <w:pStyle w:val="Nadpis5"/>
        <w:rPr>
          <w:rFonts w:ascii="Segoe UI" w:hAnsi="Segoe UI" w:cs="Segoe UI"/>
          <w:noProof w:val="0"/>
          <w:sz w:val="20"/>
          <w:szCs w:val="20"/>
        </w:rPr>
      </w:pPr>
    </w:p>
    <w:p w14:paraId="65A86B16" w14:textId="38AD0945" w:rsidR="00DD7A71" w:rsidRPr="00656FC7" w:rsidRDefault="00DD7A71" w:rsidP="00DD7A71">
      <w:pPr>
        <w:numPr>
          <w:ilvl w:val="0"/>
          <w:numId w:val="2"/>
        </w:numPr>
        <w:tabs>
          <w:tab w:val="clear" w:pos="432"/>
          <w:tab w:val="num" w:pos="567"/>
        </w:tabs>
        <w:ind w:left="567" w:hanging="567"/>
        <w:jc w:val="both"/>
        <w:rPr>
          <w:rFonts w:ascii="Segoe UI" w:hAnsi="Segoe UI" w:cs="Segoe UI"/>
          <w:b/>
          <w:bCs/>
        </w:rPr>
      </w:pPr>
      <w:r w:rsidRPr="00656FC7">
        <w:rPr>
          <w:rFonts w:ascii="Segoe UI" w:hAnsi="Segoe UI" w:cs="Segoe UI"/>
          <w:b/>
          <w:bCs/>
          <w:smallCaps/>
        </w:rPr>
        <w:t xml:space="preserve">identifikácia </w:t>
      </w:r>
      <w:r w:rsidR="00810480">
        <w:rPr>
          <w:rFonts w:ascii="Segoe UI" w:hAnsi="Segoe UI" w:cs="Segoe UI"/>
          <w:b/>
          <w:bCs/>
          <w:smallCaps/>
        </w:rPr>
        <w:t>verejného obstarávateľa:</w:t>
      </w:r>
      <w:r w:rsidRPr="00656FC7">
        <w:rPr>
          <w:rFonts w:ascii="Segoe UI" w:hAnsi="Segoe UI" w:cs="Segoe UI"/>
          <w:b/>
          <w:bCs/>
          <w:smallCaps/>
        </w:rPr>
        <w:tab/>
      </w:r>
    </w:p>
    <w:p w14:paraId="09212AAC" w14:textId="08C9C856" w:rsidR="00DD7A71" w:rsidRPr="00656FC7" w:rsidRDefault="00DD7A71" w:rsidP="00395825">
      <w:pPr>
        <w:tabs>
          <w:tab w:val="clear" w:pos="2160"/>
          <w:tab w:val="clear" w:pos="2880"/>
          <w:tab w:val="left" w:pos="2977"/>
          <w:tab w:val="right" w:leader="dot" w:pos="10080"/>
        </w:tabs>
        <w:spacing w:before="60"/>
        <w:ind w:left="567"/>
        <w:jc w:val="both"/>
        <w:rPr>
          <w:rFonts w:ascii="Segoe UI" w:hAnsi="Segoe UI" w:cs="Segoe UI"/>
          <w:b/>
        </w:rPr>
      </w:pPr>
      <w:r w:rsidRPr="00656FC7">
        <w:rPr>
          <w:rFonts w:ascii="Segoe UI" w:hAnsi="Segoe UI" w:cs="Segoe UI"/>
          <w:b/>
        </w:rPr>
        <w:t>Názov organizácie:</w:t>
      </w:r>
      <w:r w:rsidRPr="00656FC7">
        <w:rPr>
          <w:rFonts w:ascii="Segoe UI" w:hAnsi="Segoe UI" w:cs="Segoe UI"/>
          <w:b/>
        </w:rPr>
        <w:tab/>
      </w:r>
      <w:r w:rsidR="00810480">
        <w:rPr>
          <w:rFonts w:ascii="Segoe UI" w:hAnsi="Segoe UI" w:cs="Segoe UI"/>
          <w:b/>
        </w:rPr>
        <w:t>Štátna ochrana prírody Slovenskej republiky</w:t>
      </w:r>
    </w:p>
    <w:p w14:paraId="586ECFBD" w14:textId="51FD6AFC" w:rsidR="00DD7A71" w:rsidRPr="00656FC7" w:rsidRDefault="00DD7A71" w:rsidP="00395825">
      <w:pPr>
        <w:tabs>
          <w:tab w:val="clear" w:pos="2160"/>
          <w:tab w:val="clear" w:pos="2880"/>
          <w:tab w:val="left" w:pos="2977"/>
          <w:tab w:val="right" w:leader="dot" w:pos="10080"/>
        </w:tabs>
        <w:spacing w:before="60"/>
        <w:ind w:left="567"/>
        <w:jc w:val="both"/>
        <w:rPr>
          <w:rFonts w:ascii="Segoe UI" w:hAnsi="Segoe UI" w:cs="Segoe UI"/>
        </w:rPr>
      </w:pPr>
      <w:r w:rsidRPr="00656FC7">
        <w:rPr>
          <w:rFonts w:ascii="Segoe UI" w:hAnsi="Segoe UI" w:cs="Segoe UI"/>
        </w:rPr>
        <w:t xml:space="preserve">Adresa organizácie: </w:t>
      </w:r>
      <w:r w:rsidRPr="00656FC7">
        <w:rPr>
          <w:rFonts w:ascii="Segoe UI" w:hAnsi="Segoe UI" w:cs="Segoe UI"/>
        </w:rPr>
        <w:tab/>
      </w:r>
      <w:r w:rsidR="00810480">
        <w:rPr>
          <w:rFonts w:ascii="Segoe UI" w:hAnsi="Segoe UI" w:cs="Segoe UI"/>
        </w:rPr>
        <w:t>Tajovského</w:t>
      </w:r>
      <w:r w:rsidR="00115241">
        <w:rPr>
          <w:rFonts w:ascii="Segoe UI" w:hAnsi="Segoe UI" w:cs="Segoe UI"/>
        </w:rPr>
        <w:t xml:space="preserve"> 28</w:t>
      </w:r>
      <w:r w:rsidR="00810480">
        <w:rPr>
          <w:rFonts w:ascii="Segoe UI" w:hAnsi="Segoe UI" w:cs="Segoe UI"/>
        </w:rPr>
        <w:t>B, 974 01 Banská Bystrica</w:t>
      </w:r>
    </w:p>
    <w:p w14:paraId="2E247BE6" w14:textId="183F11D5" w:rsidR="00DD7A71" w:rsidRDefault="00DD7A71" w:rsidP="00395825">
      <w:pPr>
        <w:tabs>
          <w:tab w:val="clear" w:pos="2160"/>
          <w:tab w:val="clear" w:pos="2880"/>
          <w:tab w:val="left" w:pos="2977"/>
          <w:tab w:val="right" w:leader="dot" w:pos="10080"/>
        </w:tabs>
        <w:spacing w:before="60"/>
        <w:ind w:left="567"/>
        <w:jc w:val="both"/>
        <w:rPr>
          <w:rFonts w:ascii="Segoe UI" w:hAnsi="Segoe UI" w:cs="Segoe UI"/>
        </w:rPr>
      </w:pPr>
      <w:r w:rsidRPr="00656FC7">
        <w:rPr>
          <w:rFonts w:ascii="Segoe UI" w:hAnsi="Segoe UI" w:cs="Segoe UI"/>
        </w:rPr>
        <w:t xml:space="preserve">IČO: </w:t>
      </w:r>
      <w:r w:rsidRPr="00656FC7">
        <w:rPr>
          <w:rFonts w:ascii="Segoe UI" w:hAnsi="Segoe UI" w:cs="Segoe UI"/>
        </w:rPr>
        <w:tab/>
      </w:r>
      <w:r w:rsidR="00810480">
        <w:rPr>
          <w:rFonts w:ascii="Segoe UI" w:hAnsi="Segoe UI" w:cs="Segoe UI"/>
        </w:rPr>
        <w:t>17 058 520</w:t>
      </w:r>
    </w:p>
    <w:p w14:paraId="1CC42586" w14:textId="2791E00B" w:rsidR="00810480" w:rsidRDefault="00810480" w:rsidP="00395825">
      <w:pPr>
        <w:tabs>
          <w:tab w:val="clear" w:pos="2160"/>
          <w:tab w:val="clear" w:pos="2880"/>
          <w:tab w:val="left" w:pos="2977"/>
          <w:tab w:val="right" w:leader="dot" w:pos="10080"/>
        </w:tabs>
        <w:spacing w:before="60"/>
        <w:ind w:left="567"/>
        <w:jc w:val="both"/>
        <w:rPr>
          <w:rFonts w:ascii="Segoe UI" w:hAnsi="Segoe UI" w:cs="Segoe UI"/>
        </w:rPr>
      </w:pPr>
      <w:r>
        <w:rPr>
          <w:rFonts w:ascii="Segoe UI" w:hAnsi="Segoe UI" w:cs="Segoe UI"/>
        </w:rPr>
        <w:t>DIČ</w:t>
      </w:r>
      <w:r w:rsidRPr="008750BB">
        <w:rPr>
          <w:rFonts w:ascii="Segoe UI" w:hAnsi="Segoe UI" w:cs="Segoe UI"/>
        </w:rPr>
        <w:t>:</w:t>
      </w:r>
      <w:r w:rsidRPr="008750BB">
        <w:rPr>
          <w:rFonts w:ascii="Segoe UI" w:hAnsi="Segoe UI" w:cs="Segoe UI"/>
        </w:rPr>
        <w:tab/>
      </w:r>
      <w:r w:rsidRPr="00113B67">
        <w:rPr>
          <w:rFonts w:ascii="Segoe UI" w:hAnsi="Segoe UI" w:cs="Segoe UI"/>
        </w:rPr>
        <w:t>2021526188</w:t>
      </w:r>
    </w:p>
    <w:p w14:paraId="224CBD72" w14:textId="4AFA037B" w:rsidR="00395825" w:rsidRDefault="00395825" w:rsidP="00395825">
      <w:pPr>
        <w:tabs>
          <w:tab w:val="clear" w:pos="2160"/>
          <w:tab w:val="clear" w:pos="2880"/>
          <w:tab w:val="left" w:pos="2835"/>
          <w:tab w:val="left" w:pos="2977"/>
          <w:tab w:val="right" w:leader="dot" w:pos="10080"/>
        </w:tabs>
        <w:spacing w:before="60"/>
        <w:ind w:left="567"/>
        <w:jc w:val="both"/>
        <w:rPr>
          <w:rFonts w:ascii="Segoe UI" w:hAnsi="Segoe UI" w:cs="Segoe UI"/>
        </w:rPr>
      </w:pPr>
      <w:r>
        <w:rPr>
          <w:rFonts w:ascii="Segoe UI" w:hAnsi="Segoe UI" w:cs="Segoe UI"/>
        </w:rPr>
        <w:t>IČ DPH:</w:t>
      </w:r>
      <w:r>
        <w:rPr>
          <w:rFonts w:ascii="Segoe UI" w:hAnsi="Segoe UI" w:cs="Segoe UI"/>
        </w:rPr>
        <w:tab/>
        <w:t xml:space="preserve">   SK2021526188</w:t>
      </w:r>
    </w:p>
    <w:p w14:paraId="4B68DB68" w14:textId="77777777" w:rsidR="00395825" w:rsidRPr="005A4B2E" w:rsidRDefault="00395825" w:rsidP="00395825">
      <w:pPr>
        <w:tabs>
          <w:tab w:val="clear" w:pos="2160"/>
          <w:tab w:val="clear" w:pos="2880"/>
          <w:tab w:val="left" w:pos="2977"/>
          <w:tab w:val="right" w:leader="dot" w:pos="10080"/>
        </w:tabs>
        <w:spacing w:before="60"/>
        <w:ind w:left="567"/>
        <w:jc w:val="both"/>
        <w:rPr>
          <w:rFonts w:ascii="Segoe UI" w:hAnsi="Segoe UI" w:cs="Segoe UI"/>
        </w:rPr>
      </w:pPr>
      <w:r w:rsidRPr="005A4B2E">
        <w:rPr>
          <w:rStyle w:val="Hypertextovprepojenie"/>
          <w:rFonts w:ascii="Segoe UI" w:hAnsi="Segoe UI" w:cs="Segoe UI"/>
          <w:color w:val="auto"/>
          <w:u w:val="none"/>
        </w:rPr>
        <w:t xml:space="preserve">web: </w:t>
      </w:r>
      <w:r w:rsidRPr="005A4B2E">
        <w:rPr>
          <w:rStyle w:val="Hypertextovprepojenie"/>
          <w:rFonts w:ascii="Segoe UI" w:hAnsi="Segoe UI" w:cs="Segoe UI"/>
          <w:color w:val="auto"/>
          <w:u w:val="none"/>
        </w:rPr>
        <w:tab/>
        <w:t>www.sopsr.sk</w:t>
      </w:r>
    </w:p>
    <w:p w14:paraId="4D8982C3" w14:textId="23045FE7" w:rsidR="00810480" w:rsidRPr="00113B67" w:rsidRDefault="005F56E2" w:rsidP="00C86B3E">
      <w:pPr>
        <w:tabs>
          <w:tab w:val="clear" w:pos="2160"/>
          <w:tab w:val="clear" w:pos="2880"/>
          <w:tab w:val="left" w:pos="2977"/>
          <w:tab w:val="right" w:leader="dot" w:pos="10080"/>
        </w:tabs>
        <w:spacing w:before="60"/>
        <w:ind w:firstLine="567"/>
        <w:jc w:val="both"/>
        <w:rPr>
          <w:rFonts w:ascii="Segoe UI" w:hAnsi="Segoe UI" w:cs="Segoe UI"/>
        </w:rPr>
      </w:pPr>
      <w:r>
        <w:rPr>
          <w:rFonts w:ascii="Segoe UI" w:hAnsi="Segoe UI" w:cs="Segoe UI"/>
        </w:rPr>
        <w:t>Štatutá</w:t>
      </w:r>
      <w:r w:rsidR="00C365AB">
        <w:rPr>
          <w:rFonts w:ascii="Segoe UI" w:hAnsi="Segoe UI" w:cs="Segoe UI"/>
        </w:rPr>
        <w:t xml:space="preserve">rny zástupca: </w:t>
      </w:r>
      <w:r w:rsidR="00C365AB">
        <w:rPr>
          <w:rFonts w:ascii="Segoe UI" w:hAnsi="Segoe UI" w:cs="Segoe UI"/>
        </w:rPr>
        <w:tab/>
        <w:t xml:space="preserve">RNDr. Dušan </w:t>
      </w:r>
      <w:proofErr w:type="spellStart"/>
      <w:r w:rsidR="00C365AB">
        <w:rPr>
          <w:rFonts w:ascii="Segoe UI" w:hAnsi="Segoe UI" w:cs="Segoe UI"/>
        </w:rPr>
        <w:t>Karaska</w:t>
      </w:r>
      <w:proofErr w:type="spellEnd"/>
      <w:r w:rsidR="00810480" w:rsidRPr="00113B67">
        <w:rPr>
          <w:rFonts w:ascii="Segoe UI" w:hAnsi="Segoe UI" w:cs="Segoe UI"/>
        </w:rPr>
        <w:t xml:space="preserve">, generálny riaditeľ </w:t>
      </w:r>
    </w:p>
    <w:p w14:paraId="1CFDF606" w14:textId="40C81CB5" w:rsidR="00810480" w:rsidRPr="00113B67" w:rsidRDefault="00810480" w:rsidP="00C86B3E">
      <w:pPr>
        <w:tabs>
          <w:tab w:val="clear" w:pos="2160"/>
          <w:tab w:val="clear" w:pos="2880"/>
          <w:tab w:val="left" w:pos="2977"/>
          <w:tab w:val="right" w:leader="dot" w:pos="10080"/>
        </w:tabs>
        <w:spacing w:before="60"/>
        <w:ind w:left="567"/>
        <w:jc w:val="both"/>
        <w:rPr>
          <w:rFonts w:ascii="Segoe UI" w:hAnsi="Segoe UI" w:cs="Segoe UI"/>
        </w:rPr>
      </w:pPr>
      <w:r w:rsidRPr="00113B67">
        <w:rPr>
          <w:rFonts w:ascii="Segoe UI" w:hAnsi="Segoe UI" w:cs="Segoe UI"/>
        </w:rPr>
        <w:t xml:space="preserve">Telefón: </w:t>
      </w:r>
      <w:r w:rsidRPr="00113B67">
        <w:rPr>
          <w:rFonts w:ascii="Segoe UI" w:hAnsi="Segoe UI" w:cs="Segoe UI"/>
        </w:rPr>
        <w:tab/>
        <w:t>+421</w:t>
      </w:r>
      <w:r w:rsidR="00113EDE">
        <w:rPr>
          <w:rFonts w:ascii="Segoe UI" w:hAnsi="Segoe UI" w:cs="Segoe UI"/>
        </w:rPr>
        <w:t> </w:t>
      </w:r>
      <w:r w:rsidR="00675CCA">
        <w:rPr>
          <w:rFonts w:ascii="Segoe UI" w:hAnsi="Segoe UI" w:cs="Segoe UI"/>
        </w:rPr>
        <w:t>48</w:t>
      </w:r>
      <w:r w:rsidRPr="00113B67">
        <w:rPr>
          <w:rFonts w:ascii="Segoe UI" w:hAnsi="Segoe UI" w:cs="Segoe UI"/>
        </w:rPr>
        <w:t>4</w:t>
      </w:r>
      <w:r w:rsidR="00675CCA">
        <w:rPr>
          <w:rFonts w:ascii="Segoe UI" w:hAnsi="Segoe UI" w:cs="Segoe UI"/>
        </w:rPr>
        <w:t>7220</w:t>
      </w:r>
      <w:r w:rsidR="00113EDE">
        <w:rPr>
          <w:rFonts w:ascii="Segoe UI" w:hAnsi="Segoe UI" w:cs="Segoe UI"/>
        </w:rPr>
        <w:t>26</w:t>
      </w:r>
      <w:r w:rsidRPr="00113B67">
        <w:rPr>
          <w:rFonts w:ascii="Segoe UI" w:hAnsi="Segoe UI" w:cs="Segoe UI"/>
        </w:rPr>
        <w:t xml:space="preserve"> </w:t>
      </w:r>
    </w:p>
    <w:p w14:paraId="72C085D9" w14:textId="52E9786C" w:rsidR="004926FC" w:rsidRPr="005A4B2E" w:rsidRDefault="00810480" w:rsidP="00C86B3E">
      <w:pPr>
        <w:tabs>
          <w:tab w:val="clear" w:pos="2160"/>
          <w:tab w:val="clear" w:pos="2880"/>
          <w:tab w:val="left" w:pos="2977"/>
          <w:tab w:val="right" w:leader="dot" w:pos="10080"/>
        </w:tabs>
        <w:spacing w:before="60"/>
        <w:ind w:left="567"/>
        <w:jc w:val="both"/>
        <w:rPr>
          <w:rStyle w:val="Hypertextovprepojenie"/>
          <w:rFonts w:ascii="Segoe UI" w:hAnsi="Segoe UI" w:cs="Segoe UI"/>
          <w:color w:val="auto"/>
          <w:u w:val="none"/>
        </w:rPr>
      </w:pPr>
      <w:r w:rsidRPr="00113B67">
        <w:rPr>
          <w:rFonts w:ascii="Segoe UI" w:hAnsi="Segoe UI" w:cs="Segoe UI"/>
        </w:rPr>
        <w:t xml:space="preserve">e-mail: </w:t>
      </w:r>
      <w:r w:rsidRPr="00113B67">
        <w:rPr>
          <w:rFonts w:ascii="Segoe UI" w:hAnsi="Segoe UI" w:cs="Segoe UI"/>
        </w:rPr>
        <w:tab/>
      </w:r>
      <w:hyperlink r:id="rId10" w:history="1">
        <w:r w:rsidR="00B81A75" w:rsidRPr="005A4B2E">
          <w:rPr>
            <w:rStyle w:val="Hypertextovprepojenie"/>
            <w:rFonts w:ascii="Segoe UI" w:hAnsi="Segoe UI" w:cs="Segoe UI"/>
            <w:color w:val="auto"/>
            <w:u w:val="none"/>
          </w:rPr>
          <w:t>sekretariat@sopsr.sk</w:t>
        </w:r>
      </w:hyperlink>
    </w:p>
    <w:p w14:paraId="7FD46231" w14:textId="77777777" w:rsidR="00C86B3E" w:rsidRDefault="004926FC" w:rsidP="004926FC">
      <w:pPr>
        <w:tabs>
          <w:tab w:val="clear" w:pos="2160"/>
          <w:tab w:val="clear" w:pos="2880"/>
          <w:tab w:val="left" w:pos="2835"/>
          <w:tab w:val="right" w:leader="dot" w:pos="3960"/>
          <w:tab w:val="right" w:leader="dot" w:pos="7380"/>
          <w:tab w:val="right" w:leader="dot" w:pos="10080"/>
        </w:tabs>
        <w:spacing w:before="60"/>
        <w:rPr>
          <w:rFonts w:ascii="Segoe UI" w:hAnsi="Segoe UI" w:cs="Segoe UI"/>
          <w:b/>
        </w:rPr>
      </w:pPr>
      <w:r>
        <w:rPr>
          <w:rFonts w:ascii="Segoe UI" w:hAnsi="Segoe UI" w:cs="Segoe UI"/>
        </w:rPr>
        <w:t xml:space="preserve">          </w:t>
      </w:r>
      <w:r w:rsidR="005F2136">
        <w:rPr>
          <w:rFonts w:ascii="Segoe UI" w:hAnsi="Segoe UI" w:cs="Segoe UI"/>
          <w:b/>
        </w:rPr>
        <w:t xml:space="preserve">Kontaktná osoba pre </w:t>
      </w:r>
      <w:r w:rsidR="00C86B3E">
        <w:rPr>
          <w:rFonts w:ascii="Segoe UI" w:hAnsi="Segoe UI" w:cs="Segoe UI"/>
          <w:b/>
        </w:rPr>
        <w:t>účely verejného obstarávania:</w:t>
      </w:r>
    </w:p>
    <w:p w14:paraId="461853F2" w14:textId="4199FB05" w:rsidR="00C86B3E" w:rsidRPr="00C86B3E" w:rsidRDefault="00C86B3E" w:rsidP="00C86B3E">
      <w:pPr>
        <w:tabs>
          <w:tab w:val="clear" w:pos="2160"/>
          <w:tab w:val="clear" w:pos="2880"/>
          <w:tab w:val="left" w:pos="2977"/>
          <w:tab w:val="right" w:leader="dot" w:pos="3960"/>
          <w:tab w:val="right" w:leader="dot" w:pos="7380"/>
          <w:tab w:val="right" w:leader="dot" w:pos="10080"/>
        </w:tabs>
        <w:spacing w:before="60"/>
        <w:ind w:firstLine="567"/>
        <w:rPr>
          <w:rFonts w:ascii="Segoe UI" w:hAnsi="Segoe UI" w:cs="Segoe UI"/>
        </w:rPr>
      </w:pPr>
      <w:r w:rsidRPr="00C86B3E">
        <w:rPr>
          <w:rFonts w:ascii="Segoe UI" w:hAnsi="Segoe UI" w:cs="Segoe UI"/>
        </w:rPr>
        <w:t>Meno:</w:t>
      </w:r>
      <w:r>
        <w:rPr>
          <w:rFonts w:ascii="Segoe UI" w:hAnsi="Segoe UI" w:cs="Segoe UI"/>
        </w:rPr>
        <w:tab/>
      </w:r>
      <w:r w:rsidRPr="00C86B3E">
        <w:rPr>
          <w:rFonts w:ascii="Segoe UI" w:hAnsi="Segoe UI" w:cs="Segoe UI"/>
        </w:rPr>
        <w:t xml:space="preserve"> Ing. I</w:t>
      </w:r>
      <w:r w:rsidR="00322739">
        <w:rPr>
          <w:rFonts w:ascii="Segoe UI" w:hAnsi="Segoe UI" w:cs="Segoe UI"/>
        </w:rPr>
        <w:t>veta</w:t>
      </w:r>
      <w:r w:rsidRPr="00C86B3E">
        <w:rPr>
          <w:rFonts w:ascii="Segoe UI" w:hAnsi="Segoe UI" w:cs="Segoe UI"/>
        </w:rPr>
        <w:t xml:space="preserve"> </w:t>
      </w:r>
      <w:proofErr w:type="spellStart"/>
      <w:r w:rsidR="00322739">
        <w:rPr>
          <w:rFonts w:ascii="Segoe UI" w:hAnsi="Segoe UI" w:cs="Segoe UI"/>
        </w:rPr>
        <w:t>Kiedžuchová</w:t>
      </w:r>
      <w:proofErr w:type="spellEnd"/>
    </w:p>
    <w:p w14:paraId="3445C384" w14:textId="5A6867D1" w:rsidR="00C86B3E" w:rsidRPr="00C86B3E" w:rsidRDefault="00C86B3E" w:rsidP="00C86B3E">
      <w:pPr>
        <w:tabs>
          <w:tab w:val="clear" w:pos="2160"/>
          <w:tab w:val="clear" w:pos="2880"/>
          <w:tab w:val="left" w:pos="2977"/>
          <w:tab w:val="right" w:leader="dot" w:pos="3960"/>
          <w:tab w:val="right" w:leader="dot" w:pos="7380"/>
          <w:tab w:val="right" w:leader="dot" w:pos="10080"/>
        </w:tabs>
        <w:spacing w:before="60"/>
        <w:ind w:firstLine="567"/>
        <w:rPr>
          <w:rFonts w:ascii="Segoe UI" w:hAnsi="Segoe UI" w:cs="Segoe UI"/>
        </w:rPr>
      </w:pPr>
      <w:r w:rsidRPr="00C86B3E">
        <w:rPr>
          <w:rFonts w:ascii="Segoe UI" w:hAnsi="Segoe UI" w:cs="Segoe UI"/>
        </w:rPr>
        <w:t>Telefón:</w:t>
      </w:r>
      <w:r>
        <w:rPr>
          <w:rFonts w:ascii="Segoe UI" w:hAnsi="Segoe UI" w:cs="Segoe UI"/>
        </w:rPr>
        <w:tab/>
      </w:r>
      <w:r w:rsidRPr="00C86B3E">
        <w:rPr>
          <w:rFonts w:ascii="Segoe UI" w:hAnsi="Segoe UI" w:cs="Segoe UI"/>
        </w:rPr>
        <w:t xml:space="preserve"> </w:t>
      </w:r>
      <w:r w:rsidR="00322739">
        <w:rPr>
          <w:rFonts w:ascii="Segoe UI" w:hAnsi="Segoe UI" w:cs="Segoe UI"/>
        </w:rPr>
        <w:t>+421 4847220</w:t>
      </w:r>
      <w:r>
        <w:rPr>
          <w:rFonts w:ascii="Segoe UI" w:hAnsi="Segoe UI" w:cs="Segoe UI"/>
        </w:rPr>
        <w:t>4</w:t>
      </w:r>
      <w:r w:rsidR="00322739">
        <w:rPr>
          <w:rFonts w:ascii="Segoe UI" w:hAnsi="Segoe UI" w:cs="Segoe UI"/>
        </w:rPr>
        <w:t>6</w:t>
      </w:r>
    </w:p>
    <w:p w14:paraId="262A7ED3" w14:textId="48A4FE8E" w:rsidR="004926FC" w:rsidRPr="005A4B2E" w:rsidRDefault="00C86B3E" w:rsidP="00C86B3E">
      <w:pPr>
        <w:tabs>
          <w:tab w:val="clear" w:pos="2160"/>
          <w:tab w:val="clear" w:pos="2880"/>
          <w:tab w:val="left" w:pos="2977"/>
          <w:tab w:val="right" w:leader="dot" w:pos="3960"/>
          <w:tab w:val="right" w:leader="dot" w:pos="7380"/>
          <w:tab w:val="right" w:leader="dot" w:pos="10080"/>
        </w:tabs>
        <w:spacing w:before="60"/>
        <w:ind w:firstLine="426"/>
        <w:rPr>
          <w:rFonts w:ascii="Segoe UI" w:hAnsi="Segoe UI" w:cs="Segoe UI"/>
        </w:rPr>
      </w:pPr>
      <w:r>
        <w:rPr>
          <w:rFonts w:ascii="Segoe UI" w:hAnsi="Segoe UI" w:cs="Segoe UI"/>
          <w:b/>
        </w:rPr>
        <w:t xml:space="preserve"> </w:t>
      </w:r>
      <w:r w:rsidR="00F229BA">
        <w:rPr>
          <w:rFonts w:ascii="Segoe UI" w:hAnsi="Segoe UI" w:cs="Segoe UI"/>
          <w:b/>
        </w:rPr>
        <w:t xml:space="preserve"> </w:t>
      </w:r>
      <w:r w:rsidR="005F2136">
        <w:rPr>
          <w:rFonts w:ascii="Segoe UI" w:hAnsi="Segoe UI" w:cs="Segoe UI"/>
          <w:b/>
        </w:rPr>
        <w:t xml:space="preserve"> </w:t>
      </w:r>
      <w:r>
        <w:rPr>
          <w:rFonts w:ascii="Segoe UI" w:hAnsi="Segoe UI" w:cs="Segoe UI"/>
        </w:rPr>
        <w:t>e</w:t>
      </w:r>
      <w:r w:rsidR="004926FC" w:rsidRPr="005679F0">
        <w:rPr>
          <w:rFonts w:ascii="Segoe UI" w:hAnsi="Segoe UI" w:cs="Segoe UI"/>
        </w:rPr>
        <w:t>-mail:</w:t>
      </w:r>
      <w:r w:rsidR="004926FC" w:rsidRPr="005679F0">
        <w:rPr>
          <w:rFonts w:ascii="Segoe UI" w:hAnsi="Segoe UI" w:cs="Segoe UI"/>
        </w:rPr>
        <w:tab/>
      </w:r>
      <w:r w:rsidR="00F229BA">
        <w:rPr>
          <w:rFonts w:ascii="Segoe UI" w:hAnsi="Segoe UI" w:cs="Segoe UI"/>
        </w:rPr>
        <w:t xml:space="preserve"> </w:t>
      </w:r>
      <w:hyperlink r:id="rId11" w:history="1">
        <w:r w:rsidR="005F4891" w:rsidRPr="008275C4">
          <w:rPr>
            <w:rStyle w:val="Hypertextovprepojenie"/>
            <w:rFonts w:ascii="Segoe UI" w:hAnsi="Segoe UI" w:cs="Segoe UI"/>
          </w:rPr>
          <w:t>iveta.kiedzuchova@sopsr.sk</w:t>
        </w:r>
      </w:hyperlink>
    </w:p>
    <w:p w14:paraId="26902DE3" w14:textId="1A1A53BB" w:rsidR="007C64F5" w:rsidRDefault="007C64F5" w:rsidP="00337559">
      <w:pPr>
        <w:tabs>
          <w:tab w:val="num" w:pos="0"/>
        </w:tabs>
        <w:jc w:val="center"/>
        <w:rPr>
          <w:rFonts w:ascii="Segoe UI" w:hAnsi="Segoe UI" w:cs="Segoe UI"/>
        </w:rPr>
      </w:pPr>
    </w:p>
    <w:p w14:paraId="488A0B9F" w14:textId="73AC0679" w:rsidR="00153F04" w:rsidRDefault="00153F04" w:rsidP="00337559">
      <w:pPr>
        <w:tabs>
          <w:tab w:val="num" w:pos="0"/>
        </w:tabs>
        <w:jc w:val="center"/>
        <w:rPr>
          <w:rFonts w:ascii="Segoe UI" w:hAnsi="Segoe UI" w:cs="Segoe UI"/>
        </w:rPr>
      </w:pPr>
    </w:p>
    <w:p w14:paraId="29815867" w14:textId="77777777" w:rsidR="00D02F88" w:rsidRDefault="00D02F88" w:rsidP="00337559">
      <w:pPr>
        <w:tabs>
          <w:tab w:val="num" w:pos="0"/>
        </w:tabs>
        <w:jc w:val="center"/>
        <w:rPr>
          <w:rFonts w:ascii="Segoe UI" w:hAnsi="Segoe UI" w:cs="Segoe UI"/>
        </w:rPr>
      </w:pPr>
    </w:p>
    <w:p w14:paraId="4AC92B75" w14:textId="6DB4B4D4" w:rsidR="00337559" w:rsidRPr="00656FC7" w:rsidRDefault="00337559" w:rsidP="00337559">
      <w:pPr>
        <w:tabs>
          <w:tab w:val="num" w:pos="0"/>
        </w:tabs>
        <w:jc w:val="center"/>
        <w:rPr>
          <w:rFonts w:ascii="Segoe UI" w:hAnsi="Segoe UI" w:cs="Segoe UI"/>
        </w:rPr>
      </w:pPr>
      <w:r w:rsidRPr="00656FC7">
        <w:rPr>
          <w:rFonts w:ascii="Segoe UI" w:hAnsi="Segoe UI" w:cs="Segoe UI"/>
        </w:rPr>
        <w:t>Časť II.</w:t>
      </w:r>
    </w:p>
    <w:p w14:paraId="229507B7" w14:textId="1E9F3A64" w:rsidR="00337559" w:rsidRDefault="00337559" w:rsidP="00337559">
      <w:pPr>
        <w:tabs>
          <w:tab w:val="num" w:pos="0"/>
        </w:tabs>
        <w:jc w:val="center"/>
        <w:rPr>
          <w:rFonts w:ascii="Segoe UI" w:hAnsi="Segoe UI" w:cs="Segoe UI"/>
          <w:b/>
          <w:bCs/>
        </w:rPr>
      </w:pPr>
      <w:r w:rsidRPr="00656FC7">
        <w:rPr>
          <w:rFonts w:ascii="Segoe UI" w:hAnsi="Segoe UI" w:cs="Segoe UI"/>
          <w:b/>
          <w:bCs/>
        </w:rPr>
        <w:t>INFORMÁCIE O PREDMETE ZÁKAZKY</w:t>
      </w:r>
    </w:p>
    <w:p w14:paraId="5D8FD595" w14:textId="77777777" w:rsidR="007C64F5" w:rsidRPr="00656FC7" w:rsidRDefault="007C64F5" w:rsidP="00337559">
      <w:pPr>
        <w:tabs>
          <w:tab w:val="num" w:pos="0"/>
        </w:tabs>
        <w:jc w:val="center"/>
        <w:rPr>
          <w:rFonts w:ascii="Segoe UI" w:hAnsi="Segoe UI" w:cs="Segoe UI"/>
          <w:b/>
          <w:bCs/>
        </w:rPr>
      </w:pPr>
    </w:p>
    <w:p w14:paraId="4A55B3A6" w14:textId="2A6D94ED" w:rsidR="00337559" w:rsidRDefault="00337559" w:rsidP="00CF43B8">
      <w:pPr>
        <w:pStyle w:val="Odsekzoznamu"/>
        <w:numPr>
          <w:ilvl w:val="0"/>
          <w:numId w:val="2"/>
        </w:numPr>
        <w:tabs>
          <w:tab w:val="clear" w:pos="432"/>
          <w:tab w:val="num" w:pos="567"/>
        </w:tabs>
        <w:spacing w:before="240"/>
        <w:jc w:val="both"/>
        <w:rPr>
          <w:rFonts w:ascii="Segoe UI" w:hAnsi="Segoe UI" w:cs="Segoe UI"/>
          <w:b/>
          <w:bCs/>
          <w:smallCaps/>
        </w:rPr>
      </w:pPr>
      <w:r w:rsidRPr="00CF43B8">
        <w:rPr>
          <w:rFonts w:ascii="Segoe UI" w:hAnsi="Segoe UI" w:cs="Segoe UI"/>
          <w:b/>
          <w:bCs/>
          <w:smallCaps/>
        </w:rPr>
        <w:t xml:space="preserve">predmet </w:t>
      </w:r>
      <w:r w:rsidR="005F2136" w:rsidRPr="00CF43B8">
        <w:rPr>
          <w:rFonts w:ascii="Segoe UI" w:hAnsi="Segoe UI" w:cs="Segoe UI"/>
          <w:b/>
          <w:bCs/>
          <w:smallCaps/>
          <w:sz w:val="16"/>
          <w:szCs w:val="16"/>
        </w:rPr>
        <w:t>A DRUH</w:t>
      </w:r>
      <w:r w:rsidR="005F2136" w:rsidRPr="00CF43B8">
        <w:rPr>
          <w:rFonts w:ascii="Segoe UI" w:hAnsi="Segoe UI" w:cs="Segoe UI"/>
          <w:b/>
          <w:bCs/>
          <w:smallCaps/>
        </w:rPr>
        <w:t xml:space="preserve"> </w:t>
      </w:r>
      <w:r w:rsidRPr="00CF43B8">
        <w:rPr>
          <w:rFonts w:ascii="Segoe UI" w:hAnsi="Segoe UI" w:cs="Segoe UI"/>
          <w:b/>
          <w:bCs/>
          <w:smallCaps/>
        </w:rPr>
        <w:t>zákazky:</w:t>
      </w:r>
    </w:p>
    <w:p w14:paraId="1DC618CB" w14:textId="2AFEF0F6" w:rsidR="007A3541" w:rsidRDefault="00337559" w:rsidP="005F2136">
      <w:pPr>
        <w:pStyle w:val="Zkladntext"/>
        <w:numPr>
          <w:ilvl w:val="1"/>
          <w:numId w:val="2"/>
        </w:numPr>
        <w:jc w:val="left"/>
        <w:rPr>
          <w:rFonts w:ascii="Segoe UI" w:hAnsi="Segoe UI" w:cs="Segoe UI"/>
          <w:b/>
          <w:noProof w:val="0"/>
        </w:rPr>
      </w:pPr>
      <w:r w:rsidRPr="00943B11">
        <w:rPr>
          <w:rFonts w:ascii="Segoe UI" w:hAnsi="Segoe UI" w:cs="Segoe UI"/>
          <w:noProof w:val="0"/>
          <w:u w:val="single"/>
        </w:rPr>
        <w:t>Názov predmetu zákazky</w:t>
      </w:r>
      <w:r w:rsidRPr="00656FC7">
        <w:rPr>
          <w:rFonts w:ascii="Segoe UI" w:hAnsi="Segoe UI" w:cs="Segoe UI"/>
          <w:noProof w:val="0"/>
        </w:rPr>
        <w:t>:</w:t>
      </w:r>
      <w:bookmarkStart w:id="0" w:name="nazov1"/>
      <w:bookmarkEnd w:id="0"/>
      <w:r w:rsidRPr="00656FC7">
        <w:rPr>
          <w:rFonts w:ascii="Segoe UI" w:hAnsi="Segoe UI" w:cs="Segoe UI"/>
          <w:noProof w:val="0"/>
        </w:rPr>
        <w:tab/>
      </w:r>
      <w:r w:rsidR="00604068" w:rsidRPr="00FB4C56">
        <w:rPr>
          <w:rFonts w:ascii="Segoe UI" w:hAnsi="Segoe UI" w:cs="Segoe UI"/>
          <w:noProof w:val="0"/>
        </w:rPr>
        <w:t xml:space="preserve"> </w:t>
      </w:r>
      <w:r w:rsidR="00A67C0E">
        <w:rPr>
          <w:rFonts w:ascii="Segoe UI" w:hAnsi="Segoe UI" w:cs="Segoe UI"/>
          <w:b/>
          <w:noProof w:val="0"/>
        </w:rPr>
        <w:t>„</w:t>
      </w:r>
      <w:r w:rsidR="00322739">
        <w:rPr>
          <w:rFonts w:ascii="Segoe UI" w:hAnsi="Segoe UI" w:cs="Segoe UI"/>
          <w:b/>
          <w:noProof w:val="0"/>
        </w:rPr>
        <w:t>Rekonštrukcia elektroinštalácie</w:t>
      </w:r>
      <w:r w:rsidR="00A67C0E">
        <w:rPr>
          <w:rFonts w:ascii="Segoe UI" w:hAnsi="Segoe UI" w:cs="Segoe UI"/>
          <w:b/>
          <w:noProof w:val="0"/>
        </w:rPr>
        <w:t xml:space="preserve"> v </w:t>
      </w:r>
      <w:r w:rsidR="00322739">
        <w:rPr>
          <w:rFonts w:ascii="Segoe UI" w:hAnsi="Segoe UI" w:cs="Segoe UI"/>
          <w:b/>
          <w:noProof w:val="0"/>
        </w:rPr>
        <w:t>demänovských</w:t>
      </w:r>
      <w:r w:rsidR="00A67C0E">
        <w:rPr>
          <w:rFonts w:ascii="Segoe UI" w:hAnsi="Segoe UI" w:cs="Segoe UI"/>
          <w:b/>
          <w:noProof w:val="0"/>
        </w:rPr>
        <w:t xml:space="preserve"> jaskyni</w:t>
      </w:r>
      <w:r w:rsidR="00322739">
        <w:rPr>
          <w:rFonts w:ascii="Segoe UI" w:hAnsi="Segoe UI" w:cs="Segoe UI"/>
          <w:b/>
          <w:noProof w:val="0"/>
        </w:rPr>
        <w:t>ach</w:t>
      </w:r>
      <w:r w:rsidR="00024CFF" w:rsidRPr="00C86B3E">
        <w:rPr>
          <w:rFonts w:ascii="Segoe UI" w:hAnsi="Segoe UI" w:cs="Segoe UI"/>
          <w:b/>
          <w:noProof w:val="0"/>
        </w:rPr>
        <w:t>“</w:t>
      </w:r>
      <w:r w:rsidR="005F2136" w:rsidRPr="00C86B3E">
        <w:rPr>
          <w:rFonts w:ascii="Segoe UI" w:hAnsi="Segoe UI" w:cs="Segoe UI"/>
          <w:b/>
          <w:noProof w:val="0"/>
        </w:rPr>
        <w:t>.</w:t>
      </w:r>
    </w:p>
    <w:p w14:paraId="54158B7C" w14:textId="26AB5441" w:rsidR="002F6E6E" w:rsidRPr="004D6BA8" w:rsidRDefault="002F6E6E" w:rsidP="002F6E6E">
      <w:pPr>
        <w:pStyle w:val="Zkladntext"/>
        <w:ind w:left="576"/>
        <w:jc w:val="left"/>
        <w:rPr>
          <w:rFonts w:ascii="Segoe UI" w:hAnsi="Segoe UI" w:cs="Segoe UI"/>
          <w:noProof w:val="0"/>
        </w:rPr>
      </w:pPr>
      <w:r w:rsidRPr="004D6BA8">
        <w:rPr>
          <w:rFonts w:ascii="Segoe UI" w:hAnsi="Segoe UI" w:cs="Segoe UI"/>
          <w:noProof w:val="0"/>
        </w:rPr>
        <w:t xml:space="preserve">Skrátený názov súťaže/heslo: </w:t>
      </w:r>
      <w:r w:rsidR="00322739" w:rsidRPr="004D6BA8">
        <w:rPr>
          <w:rFonts w:ascii="Segoe UI" w:hAnsi="Segoe UI" w:cs="Segoe UI"/>
          <w:noProof w:val="0"/>
        </w:rPr>
        <w:t>Elektroinštalácia v</w:t>
      </w:r>
      <w:r w:rsidRPr="004D6BA8">
        <w:rPr>
          <w:rFonts w:ascii="Segoe UI" w:hAnsi="Segoe UI" w:cs="Segoe UI"/>
          <w:noProof w:val="0"/>
        </w:rPr>
        <w:t xml:space="preserve"> DJ</w:t>
      </w:r>
    </w:p>
    <w:p w14:paraId="3B1BE285" w14:textId="77777777" w:rsidR="002F6E6E" w:rsidRPr="004D6BA8" w:rsidRDefault="002F6E6E" w:rsidP="002F6E6E">
      <w:pPr>
        <w:pStyle w:val="Zkladntext"/>
        <w:ind w:left="576"/>
        <w:jc w:val="left"/>
        <w:rPr>
          <w:rFonts w:ascii="Segoe UI" w:hAnsi="Segoe UI" w:cs="Segoe UI"/>
          <w:noProof w:val="0"/>
        </w:rPr>
      </w:pPr>
    </w:p>
    <w:p w14:paraId="4E1376F8" w14:textId="09B33409" w:rsidR="00DD7A71" w:rsidRPr="00D02F88" w:rsidRDefault="00DD7A71" w:rsidP="00A229DA">
      <w:pPr>
        <w:pStyle w:val="Zkladntext"/>
        <w:numPr>
          <w:ilvl w:val="1"/>
          <w:numId w:val="2"/>
        </w:numPr>
        <w:rPr>
          <w:rFonts w:ascii="Segoe UI" w:hAnsi="Segoe UI" w:cs="Segoe UI"/>
          <w:color w:val="FF0000"/>
        </w:rPr>
      </w:pPr>
      <w:r w:rsidRPr="00943B11">
        <w:rPr>
          <w:rFonts w:ascii="Segoe UI" w:hAnsi="Segoe UI" w:cs="Segoe UI"/>
          <w:u w:val="single"/>
        </w:rPr>
        <w:t>Druh zákazky</w:t>
      </w:r>
      <w:r w:rsidR="00A67C0E">
        <w:rPr>
          <w:rFonts w:ascii="Segoe UI" w:hAnsi="Segoe UI" w:cs="Segoe UI"/>
        </w:rPr>
        <w:t xml:space="preserve"> je v súlade s § 3 ods. 3</w:t>
      </w:r>
      <w:r w:rsidRPr="00656FC7">
        <w:rPr>
          <w:rFonts w:ascii="Segoe UI" w:hAnsi="Segoe UI" w:cs="Segoe UI"/>
        </w:rPr>
        <w:t xml:space="preserve"> zákona o verejnom obstará</w:t>
      </w:r>
      <w:r w:rsidR="00254D5F">
        <w:rPr>
          <w:rFonts w:ascii="Segoe UI" w:hAnsi="Segoe UI" w:cs="Segoe UI"/>
        </w:rPr>
        <w:t>vaní</w:t>
      </w:r>
      <w:r w:rsidR="00C365AB">
        <w:rPr>
          <w:rFonts w:ascii="Segoe UI" w:hAnsi="Segoe UI" w:cs="Segoe UI"/>
        </w:rPr>
        <w:t xml:space="preserve"> </w:t>
      </w:r>
      <w:r w:rsidR="00783778" w:rsidRPr="00CC30EF">
        <w:rPr>
          <w:rFonts w:ascii="Segoe UI" w:hAnsi="Segoe UI" w:cs="Segoe UI"/>
        </w:rPr>
        <w:t>–</w:t>
      </w:r>
      <w:r w:rsidR="00783778">
        <w:rPr>
          <w:rFonts w:ascii="Segoe UI" w:hAnsi="Segoe UI" w:cs="Segoe UI"/>
        </w:rPr>
        <w:t xml:space="preserve"> </w:t>
      </w:r>
      <w:r w:rsidR="00C365AB">
        <w:rPr>
          <w:rFonts w:ascii="Segoe UI" w:hAnsi="Segoe UI" w:cs="Segoe UI"/>
        </w:rPr>
        <w:t xml:space="preserve">zákazka na </w:t>
      </w:r>
      <w:r w:rsidR="008D32DE">
        <w:rPr>
          <w:rFonts w:ascii="Segoe UI" w:hAnsi="Segoe UI" w:cs="Segoe UI"/>
        </w:rPr>
        <w:t>uskutočnenie stavebných prác</w:t>
      </w:r>
      <w:r w:rsidR="00254D5F">
        <w:rPr>
          <w:rFonts w:ascii="Segoe UI" w:hAnsi="Segoe UI" w:cs="Segoe UI"/>
        </w:rPr>
        <w:t>.</w:t>
      </w:r>
    </w:p>
    <w:p w14:paraId="2F0731AE" w14:textId="77777777" w:rsidR="00D02F88" w:rsidRPr="005F2136" w:rsidRDefault="00D02F88" w:rsidP="00D02F88">
      <w:pPr>
        <w:pStyle w:val="Zkladntext"/>
        <w:rPr>
          <w:rFonts w:ascii="Segoe UI" w:hAnsi="Segoe UI" w:cs="Segoe UI"/>
          <w:color w:val="FF0000"/>
        </w:rPr>
      </w:pPr>
    </w:p>
    <w:p w14:paraId="417D2CC6" w14:textId="77777777" w:rsidR="00254D5F" w:rsidRPr="00254D5F" w:rsidRDefault="00DD7A71" w:rsidP="00644DE3">
      <w:pPr>
        <w:pStyle w:val="Zkladntext"/>
        <w:numPr>
          <w:ilvl w:val="1"/>
          <w:numId w:val="2"/>
        </w:numPr>
        <w:rPr>
          <w:rFonts w:ascii="Segoe UI" w:hAnsi="Segoe UI" w:cs="Segoe UI"/>
          <w:color w:val="FF0000"/>
        </w:rPr>
      </w:pPr>
      <w:r w:rsidRPr="009A6E13">
        <w:rPr>
          <w:rFonts w:ascii="Segoe UI" w:hAnsi="Segoe UI" w:cs="Segoe UI"/>
          <w:noProof w:val="0"/>
        </w:rPr>
        <w:t>Spoločný slovník obstarávania (CPV):</w:t>
      </w:r>
      <w:bookmarkStart w:id="1" w:name="SS"/>
      <w:bookmarkEnd w:id="1"/>
      <w:r w:rsidR="00A229DA" w:rsidRPr="009A6E13">
        <w:rPr>
          <w:rFonts w:ascii="Segoe UI" w:hAnsi="Segoe UI" w:cs="Segoe UI"/>
          <w:noProof w:val="0"/>
        </w:rPr>
        <w:t xml:space="preserve"> </w:t>
      </w:r>
    </w:p>
    <w:p w14:paraId="099965EC" w14:textId="3C3F942B" w:rsidR="00CE7913" w:rsidRDefault="00A229DA" w:rsidP="00254D5F">
      <w:pPr>
        <w:pStyle w:val="Zkladntext"/>
        <w:ind w:firstLine="567"/>
        <w:rPr>
          <w:rFonts w:ascii="Segoe UI" w:hAnsi="Segoe UI" w:cs="Segoe UI"/>
          <w:noProof w:val="0"/>
        </w:rPr>
      </w:pPr>
      <w:r w:rsidRPr="009A6E13">
        <w:rPr>
          <w:rFonts w:ascii="Segoe UI" w:hAnsi="Segoe UI" w:cs="Segoe UI"/>
          <w:noProof w:val="0"/>
        </w:rPr>
        <w:t>Hlavný predmet:</w:t>
      </w:r>
      <w:r w:rsidR="008654B0" w:rsidRPr="009A6E13">
        <w:rPr>
          <w:rFonts w:ascii="Segoe UI" w:hAnsi="Segoe UI" w:cs="Segoe UI"/>
          <w:noProof w:val="0"/>
        </w:rPr>
        <w:t xml:space="preserve"> </w:t>
      </w:r>
    </w:p>
    <w:p w14:paraId="12C94D0A" w14:textId="43B07853" w:rsidR="00270AAB" w:rsidRDefault="008D32DE" w:rsidP="00370F2F">
      <w:pPr>
        <w:pStyle w:val="Zkladntext"/>
        <w:ind w:firstLine="567"/>
        <w:rPr>
          <w:rFonts w:ascii="Segoe UI" w:hAnsi="Segoe UI" w:cs="Segoe UI"/>
          <w:noProof w:val="0"/>
        </w:rPr>
      </w:pPr>
      <w:r>
        <w:rPr>
          <w:rFonts w:ascii="Segoe UI" w:hAnsi="Segoe UI" w:cs="Segoe UI"/>
          <w:noProof w:val="0"/>
        </w:rPr>
        <w:t>450</w:t>
      </w:r>
      <w:r w:rsidR="00664E0C">
        <w:rPr>
          <w:rFonts w:ascii="Segoe UI" w:hAnsi="Segoe UI" w:cs="Segoe UI"/>
          <w:noProof w:val="0"/>
        </w:rPr>
        <w:t>00000-</w:t>
      </w:r>
      <w:r>
        <w:rPr>
          <w:rFonts w:ascii="Segoe UI" w:hAnsi="Segoe UI" w:cs="Segoe UI"/>
          <w:noProof w:val="0"/>
        </w:rPr>
        <w:t>7 Stavebné práce</w:t>
      </w:r>
    </w:p>
    <w:p w14:paraId="6AA1E3EF" w14:textId="77777777" w:rsidR="00A60FAD" w:rsidRDefault="00A60FAD" w:rsidP="00A60FAD">
      <w:pPr>
        <w:pStyle w:val="Zkladntext"/>
        <w:ind w:firstLine="567"/>
        <w:rPr>
          <w:rFonts w:ascii="Segoe UI" w:hAnsi="Segoe UI" w:cs="Segoe UI"/>
          <w:noProof w:val="0"/>
        </w:rPr>
      </w:pPr>
      <w:r>
        <w:rPr>
          <w:rFonts w:ascii="Segoe UI" w:hAnsi="Segoe UI" w:cs="Segoe UI"/>
          <w:noProof w:val="0"/>
        </w:rPr>
        <w:t>45221250-9 Podzemné práce okrem tunelov, šácht a podzemných dráh</w:t>
      </w:r>
    </w:p>
    <w:p w14:paraId="2D7DA818" w14:textId="22B6AE21" w:rsidR="00664E0C" w:rsidRPr="004D6BA8" w:rsidRDefault="000636FD" w:rsidP="00CE7913">
      <w:pPr>
        <w:pStyle w:val="Zkladntext"/>
        <w:ind w:firstLine="567"/>
        <w:rPr>
          <w:rFonts w:ascii="Segoe UI" w:hAnsi="Segoe UI" w:cs="Segoe UI"/>
          <w:noProof w:val="0"/>
        </w:rPr>
      </w:pPr>
      <w:r w:rsidRPr="004D6BA8">
        <w:rPr>
          <w:rFonts w:ascii="Segoe UI" w:hAnsi="Segoe UI" w:cs="Segoe UI"/>
          <w:noProof w:val="0"/>
        </w:rPr>
        <w:t>45</w:t>
      </w:r>
      <w:r w:rsidR="00CF43B8" w:rsidRPr="004D6BA8">
        <w:rPr>
          <w:rFonts w:ascii="Segoe UI" w:hAnsi="Segoe UI" w:cs="Segoe UI"/>
          <w:noProof w:val="0"/>
        </w:rPr>
        <w:t>3100</w:t>
      </w:r>
      <w:r w:rsidRPr="004D6BA8">
        <w:rPr>
          <w:rFonts w:ascii="Segoe UI" w:hAnsi="Segoe UI" w:cs="Segoe UI"/>
          <w:noProof w:val="0"/>
        </w:rPr>
        <w:t>00-</w:t>
      </w:r>
      <w:r w:rsidR="00CF43B8" w:rsidRPr="004D6BA8">
        <w:rPr>
          <w:rFonts w:ascii="Segoe UI" w:hAnsi="Segoe UI" w:cs="Segoe UI"/>
          <w:noProof w:val="0"/>
        </w:rPr>
        <w:t>3</w:t>
      </w:r>
      <w:r w:rsidRPr="004D6BA8">
        <w:rPr>
          <w:rFonts w:ascii="Segoe UI" w:hAnsi="Segoe UI" w:cs="Segoe UI"/>
          <w:noProof w:val="0"/>
        </w:rPr>
        <w:t xml:space="preserve"> </w:t>
      </w:r>
      <w:r w:rsidR="00CF43B8" w:rsidRPr="004D6BA8">
        <w:rPr>
          <w:rFonts w:ascii="Segoe UI" w:hAnsi="Segoe UI" w:cs="Segoe UI"/>
          <w:noProof w:val="0"/>
        </w:rPr>
        <w:t>Elektroinštalačné práce</w:t>
      </w:r>
    </w:p>
    <w:p w14:paraId="2A4E039F" w14:textId="6C2BC702" w:rsidR="00B669B6" w:rsidRPr="007E161B" w:rsidRDefault="002E5EB9" w:rsidP="002E5EB9">
      <w:pPr>
        <w:pStyle w:val="Zkladntext"/>
        <w:rPr>
          <w:rFonts w:ascii="Segoe UI" w:hAnsi="Segoe UI" w:cs="Segoe UI"/>
          <w:noProof w:val="0"/>
        </w:rPr>
      </w:pPr>
      <w:r>
        <w:rPr>
          <w:rFonts w:ascii="Segoe UI" w:hAnsi="Segoe UI" w:cs="Segoe UI"/>
          <w:noProof w:val="0"/>
        </w:rPr>
        <w:t>2.</w:t>
      </w:r>
      <w:r w:rsidRPr="007E161B">
        <w:rPr>
          <w:rFonts w:ascii="Segoe UI" w:hAnsi="Segoe UI" w:cs="Segoe UI"/>
          <w:noProof w:val="0"/>
        </w:rPr>
        <w:t xml:space="preserve">4     </w:t>
      </w:r>
      <w:r w:rsidR="009B3F22" w:rsidRPr="007E161B">
        <w:rPr>
          <w:rFonts w:ascii="Segoe UI" w:hAnsi="Segoe UI" w:cs="Segoe UI"/>
          <w:u w:val="single"/>
        </w:rPr>
        <w:t>V</w:t>
      </w:r>
      <w:r w:rsidRPr="007E161B">
        <w:rPr>
          <w:rFonts w:ascii="Segoe UI" w:hAnsi="Segoe UI" w:cs="Segoe UI"/>
          <w:u w:val="single"/>
        </w:rPr>
        <w:t xml:space="preserve">ymedzenie </w:t>
      </w:r>
      <w:r w:rsidR="00C32F44" w:rsidRPr="007E161B">
        <w:rPr>
          <w:rFonts w:ascii="Segoe UI" w:hAnsi="Segoe UI" w:cs="Segoe UI"/>
          <w:u w:val="single"/>
        </w:rPr>
        <w:t>predmetu zákazky</w:t>
      </w:r>
      <w:r w:rsidR="00E3482E" w:rsidRPr="007E161B">
        <w:rPr>
          <w:rFonts w:ascii="Segoe UI" w:hAnsi="Segoe UI" w:cs="Segoe UI"/>
          <w:u w:val="single"/>
        </w:rPr>
        <w:t>:</w:t>
      </w:r>
      <w:r w:rsidR="00E3482E" w:rsidRPr="007E161B">
        <w:rPr>
          <w:rFonts w:ascii="Segoe UI" w:hAnsi="Segoe UI" w:cs="Segoe UI"/>
        </w:rPr>
        <w:t xml:space="preserve"> </w:t>
      </w:r>
    </w:p>
    <w:p w14:paraId="0EC8458B" w14:textId="47FA5853" w:rsidR="00E31A81" w:rsidRPr="007E161B" w:rsidRDefault="002E5EB9" w:rsidP="002E5EB9">
      <w:pPr>
        <w:autoSpaceDE w:val="0"/>
        <w:autoSpaceDN w:val="0"/>
        <w:adjustRightInd w:val="0"/>
        <w:ind w:left="567"/>
        <w:jc w:val="both"/>
        <w:rPr>
          <w:rFonts w:ascii="Segoe UI" w:hAnsi="Segoe UI" w:cs="Segoe UI"/>
        </w:rPr>
      </w:pPr>
      <w:r w:rsidRPr="007E161B">
        <w:rPr>
          <w:rFonts w:ascii="Segoe UI" w:hAnsi="Segoe UI" w:cs="Segoe UI"/>
        </w:rPr>
        <w:t>Predmetom zákazky je:</w:t>
      </w:r>
    </w:p>
    <w:p w14:paraId="3FFA4EE9" w14:textId="059246C5" w:rsidR="00C815BE" w:rsidRPr="007E161B" w:rsidRDefault="00724B79" w:rsidP="00724B79">
      <w:pPr>
        <w:tabs>
          <w:tab w:val="clear" w:pos="2160"/>
          <w:tab w:val="clear" w:pos="2880"/>
          <w:tab w:val="clear" w:pos="4500"/>
        </w:tabs>
        <w:autoSpaceDE w:val="0"/>
        <w:autoSpaceDN w:val="0"/>
        <w:adjustRightInd w:val="0"/>
        <w:ind w:left="567"/>
        <w:jc w:val="both"/>
        <w:rPr>
          <w:rFonts w:ascii="Segoe UI" w:hAnsi="Segoe UI" w:cs="Segoe UI"/>
        </w:rPr>
      </w:pPr>
      <w:r w:rsidRPr="007E161B">
        <w:rPr>
          <w:rFonts w:ascii="Segoe UI" w:hAnsi="Segoe UI" w:cs="Segoe UI"/>
        </w:rPr>
        <w:t>Rekonštrukcia elektroinštalácie v Demänovskej jaskyni slobody, Demänovskej jaskyni mieru a Demänovskej ľadovej jaskyni</w:t>
      </w:r>
    </w:p>
    <w:p w14:paraId="7A0A247D" w14:textId="2E317A48" w:rsidR="00724B79" w:rsidRPr="007E161B" w:rsidRDefault="002E5EB9" w:rsidP="009B3F22">
      <w:pPr>
        <w:pStyle w:val="Odsekzoznamu"/>
        <w:autoSpaceDE w:val="0"/>
        <w:autoSpaceDN w:val="0"/>
        <w:adjustRightInd w:val="0"/>
        <w:ind w:left="567" w:hanging="141"/>
        <w:jc w:val="both"/>
        <w:rPr>
          <w:rFonts w:ascii="Segoe UI" w:hAnsi="Segoe UI" w:cs="Segoe UI"/>
        </w:rPr>
      </w:pPr>
      <w:r w:rsidRPr="007E161B">
        <w:rPr>
          <w:rFonts w:ascii="Segoe UI" w:hAnsi="Segoe UI" w:cs="Segoe UI"/>
        </w:rPr>
        <w:t xml:space="preserve">  v rozsahu projektovej dokumentácie </w:t>
      </w:r>
      <w:r w:rsidR="00C815BE" w:rsidRPr="007E161B">
        <w:rPr>
          <w:rFonts w:ascii="Segoe UI" w:hAnsi="Segoe UI" w:cs="Segoe UI"/>
        </w:rPr>
        <w:t>spracovanej</w:t>
      </w:r>
      <w:r w:rsidR="00724B79" w:rsidRPr="007E161B">
        <w:rPr>
          <w:rFonts w:ascii="Segoe UI" w:hAnsi="Segoe UI" w:cs="Segoe UI"/>
        </w:rPr>
        <w:t xml:space="preserve"> pre </w:t>
      </w:r>
    </w:p>
    <w:p w14:paraId="3320DCF6" w14:textId="445CAC5E" w:rsidR="00724B79" w:rsidRPr="00487073" w:rsidRDefault="00C815BE" w:rsidP="009B3F22">
      <w:pPr>
        <w:pStyle w:val="Odsekzoznamu"/>
        <w:autoSpaceDE w:val="0"/>
        <w:autoSpaceDN w:val="0"/>
        <w:adjustRightInd w:val="0"/>
        <w:ind w:left="567" w:hanging="141"/>
        <w:jc w:val="both"/>
        <w:rPr>
          <w:rFonts w:ascii="Segoe UI" w:hAnsi="Segoe UI" w:cs="Segoe UI"/>
        </w:rPr>
      </w:pPr>
      <w:r w:rsidRPr="007E161B">
        <w:rPr>
          <w:rFonts w:ascii="Segoe UI" w:hAnsi="Segoe UI" w:cs="Segoe UI"/>
        </w:rPr>
        <w:t xml:space="preserve"> </w:t>
      </w:r>
      <w:r w:rsidR="00724B79" w:rsidRPr="007E161B">
        <w:rPr>
          <w:rFonts w:ascii="Segoe UI" w:hAnsi="Segoe UI" w:cs="Segoe UI"/>
        </w:rPr>
        <w:tab/>
      </w:r>
      <w:r w:rsidR="00A60FAD" w:rsidRPr="007E161B">
        <w:rPr>
          <w:rFonts w:ascii="Segoe UI" w:hAnsi="Segoe UI" w:cs="Segoe UI"/>
        </w:rPr>
        <w:t>r</w:t>
      </w:r>
      <w:r w:rsidR="00724B79" w:rsidRPr="007E161B">
        <w:rPr>
          <w:rFonts w:ascii="Segoe UI" w:hAnsi="Segoe UI" w:cs="Segoe UI"/>
        </w:rPr>
        <w:t>ekonštrukci</w:t>
      </w:r>
      <w:r w:rsidR="00487073" w:rsidRPr="007E161B">
        <w:rPr>
          <w:rFonts w:ascii="Segoe UI" w:hAnsi="Segoe UI" w:cs="Segoe UI"/>
        </w:rPr>
        <w:t>u</w:t>
      </w:r>
      <w:r w:rsidR="00724B79" w:rsidRPr="007E161B">
        <w:rPr>
          <w:rFonts w:ascii="Segoe UI" w:hAnsi="Segoe UI" w:cs="Segoe UI"/>
        </w:rPr>
        <w:t xml:space="preserve"> </w:t>
      </w:r>
      <w:r w:rsidR="00724B79" w:rsidRPr="004D6BA8">
        <w:rPr>
          <w:rFonts w:ascii="Segoe UI" w:hAnsi="Segoe UI" w:cs="Segoe UI"/>
        </w:rPr>
        <w:t xml:space="preserve">elektroinštalácie v Demänovskej jaskyni </w:t>
      </w:r>
      <w:r w:rsidR="00724B79" w:rsidRPr="007E161B">
        <w:rPr>
          <w:rFonts w:ascii="Segoe UI" w:hAnsi="Segoe UI" w:cs="Segoe UI"/>
        </w:rPr>
        <w:t xml:space="preserve">slobody </w:t>
      </w:r>
      <w:r w:rsidR="007E161B" w:rsidRPr="007E161B">
        <w:rPr>
          <w:rFonts w:ascii="Segoe UI" w:hAnsi="Segoe UI" w:cs="Segoe UI"/>
        </w:rPr>
        <w:t>autorizovaným projektantom</w:t>
      </w:r>
      <w:r w:rsidR="00487073" w:rsidRPr="007E161B">
        <w:rPr>
          <w:rFonts w:ascii="Segoe UI" w:hAnsi="Segoe UI" w:cs="Segoe UI"/>
        </w:rPr>
        <w:t xml:space="preserve"> BBF elektro s.</w:t>
      </w:r>
      <w:r w:rsidR="00783778" w:rsidRPr="007E161B">
        <w:rPr>
          <w:rFonts w:ascii="Segoe UI" w:hAnsi="Segoe UI" w:cs="Segoe UI"/>
        </w:rPr>
        <w:t xml:space="preserve"> </w:t>
      </w:r>
      <w:r w:rsidR="00487073" w:rsidRPr="007E161B">
        <w:rPr>
          <w:rFonts w:ascii="Segoe UI" w:hAnsi="Segoe UI" w:cs="Segoe UI"/>
        </w:rPr>
        <w:t>r.</w:t>
      </w:r>
      <w:r w:rsidR="00783778" w:rsidRPr="007E161B">
        <w:rPr>
          <w:rFonts w:ascii="Segoe UI" w:hAnsi="Segoe UI" w:cs="Segoe UI"/>
        </w:rPr>
        <w:t xml:space="preserve"> </w:t>
      </w:r>
      <w:r w:rsidR="00487073" w:rsidRPr="007E161B">
        <w:rPr>
          <w:rFonts w:ascii="Segoe UI" w:hAnsi="Segoe UI" w:cs="Segoe UI"/>
        </w:rPr>
        <w:t>o., Radlinského 17/B, 052 01 Spišská Nová Ves,</w:t>
      </w:r>
      <w:r w:rsidR="00DE731E" w:rsidRPr="007E161B">
        <w:rPr>
          <w:rFonts w:ascii="Segoe UI" w:hAnsi="Segoe UI" w:cs="Segoe UI"/>
        </w:rPr>
        <w:t xml:space="preserve"> IČO: 36177245</w:t>
      </w:r>
      <w:r w:rsidR="00DE731E">
        <w:rPr>
          <w:rFonts w:ascii="Segoe UI" w:hAnsi="Segoe UI" w:cs="Segoe UI"/>
        </w:rPr>
        <w:t>,</w:t>
      </w:r>
    </w:p>
    <w:p w14:paraId="3BEB4F0B" w14:textId="23F5E348" w:rsidR="00487073" w:rsidRDefault="00724B79" w:rsidP="009B3F22">
      <w:pPr>
        <w:pStyle w:val="Odsekzoznamu"/>
        <w:autoSpaceDE w:val="0"/>
        <w:autoSpaceDN w:val="0"/>
        <w:adjustRightInd w:val="0"/>
        <w:ind w:left="567" w:hanging="141"/>
        <w:jc w:val="both"/>
        <w:rPr>
          <w:rFonts w:ascii="Segoe UI" w:hAnsi="Segoe UI" w:cs="Segoe UI"/>
        </w:rPr>
      </w:pPr>
      <w:r>
        <w:rPr>
          <w:rFonts w:ascii="Segoe UI" w:hAnsi="Segoe UI" w:cs="Segoe UI"/>
          <w:color w:val="FF0000"/>
        </w:rPr>
        <w:tab/>
      </w:r>
      <w:r w:rsidR="00A60FAD" w:rsidRPr="00A60FAD">
        <w:rPr>
          <w:rFonts w:ascii="Segoe UI" w:hAnsi="Segoe UI" w:cs="Segoe UI"/>
        </w:rPr>
        <w:t>r</w:t>
      </w:r>
      <w:r w:rsidR="00487073" w:rsidRPr="00A60FAD">
        <w:rPr>
          <w:rFonts w:ascii="Segoe UI" w:hAnsi="Segoe UI" w:cs="Segoe UI"/>
        </w:rPr>
        <w:t>e</w:t>
      </w:r>
      <w:r w:rsidR="00487073" w:rsidRPr="00724B79">
        <w:rPr>
          <w:rFonts w:ascii="Segoe UI" w:hAnsi="Segoe UI" w:cs="Segoe UI"/>
        </w:rPr>
        <w:t>konštrukci</w:t>
      </w:r>
      <w:r w:rsidR="00487073">
        <w:rPr>
          <w:rFonts w:ascii="Segoe UI" w:hAnsi="Segoe UI" w:cs="Segoe UI"/>
        </w:rPr>
        <w:t>u</w:t>
      </w:r>
      <w:r w:rsidR="00487073" w:rsidRPr="00724B79">
        <w:rPr>
          <w:rFonts w:ascii="Segoe UI" w:hAnsi="Segoe UI" w:cs="Segoe UI"/>
        </w:rPr>
        <w:t xml:space="preserve"> elektroinštalácie v Demänovskej jaskyni mieru</w:t>
      </w:r>
      <w:r w:rsidR="00D25200">
        <w:rPr>
          <w:rFonts w:ascii="Segoe UI" w:hAnsi="Segoe UI" w:cs="Segoe UI"/>
        </w:rPr>
        <w:t xml:space="preserve"> </w:t>
      </w:r>
      <w:r w:rsidR="00DE731E">
        <w:rPr>
          <w:rFonts w:ascii="Segoe UI" w:hAnsi="Segoe UI" w:cs="Segoe UI"/>
        </w:rPr>
        <w:t xml:space="preserve">a </w:t>
      </w:r>
      <w:r w:rsidR="00A60FAD">
        <w:rPr>
          <w:rFonts w:ascii="Segoe UI" w:hAnsi="Segoe UI" w:cs="Segoe UI"/>
        </w:rPr>
        <w:t>r</w:t>
      </w:r>
      <w:r w:rsidR="00DE731E" w:rsidRPr="00724B79">
        <w:rPr>
          <w:rFonts w:ascii="Segoe UI" w:hAnsi="Segoe UI" w:cs="Segoe UI"/>
        </w:rPr>
        <w:t>ekonštrukci</w:t>
      </w:r>
      <w:r w:rsidR="00DE731E">
        <w:rPr>
          <w:rFonts w:ascii="Segoe UI" w:hAnsi="Segoe UI" w:cs="Segoe UI"/>
        </w:rPr>
        <w:t>u</w:t>
      </w:r>
      <w:r w:rsidR="00DE731E" w:rsidRPr="00724B79">
        <w:rPr>
          <w:rFonts w:ascii="Segoe UI" w:hAnsi="Segoe UI" w:cs="Segoe UI"/>
        </w:rPr>
        <w:t xml:space="preserve"> elektroinštalácie v Demänovskej ľadovej jasky</w:t>
      </w:r>
      <w:r w:rsidR="00DE731E">
        <w:rPr>
          <w:rFonts w:ascii="Segoe UI" w:hAnsi="Segoe UI" w:cs="Segoe UI"/>
        </w:rPr>
        <w:t xml:space="preserve">ni </w:t>
      </w:r>
      <w:r w:rsidR="00D25200">
        <w:rPr>
          <w:rFonts w:ascii="Segoe UI" w:hAnsi="Segoe UI" w:cs="Segoe UI"/>
        </w:rPr>
        <w:t xml:space="preserve">zodpovedným projektantom Petrom </w:t>
      </w:r>
      <w:proofErr w:type="spellStart"/>
      <w:r w:rsidR="00D25200">
        <w:rPr>
          <w:rFonts w:ascii="Segoe UI" w:hAnsi="Segoe UI" w:cs="Segoe UI"/>
        </w:rPr>
        <w:t>Janekom</w:t>
      </w:r>
      <w:proofErr w:type="spellEnd"/>
      <w:r w:rsidR="00D25200">
        <w:rPr>
          <w:rFonts w:ascii="Segoe UI" w:hAnsi="Segoe UI" w:cs="Segoe UI"/>
        </w:rPr>
        <w:t>, Hlavná 170,</w:t>
      </w:r>
      <w:r w:rsidR="00DE731E">
        <w:rPr>
          <w:rFonts w:ascii="Segoe UI" w:hAnsi="Segoe UI" w:cs="Segoe UI"/>
        </w:rPr>
        <w:t xml:space="preserve"> 033 01 Podtureň, IČO: 40451372.</w:t>
      </w:r>
    </w:p>
    <w:p w14:paraId="0E282A34" w14:textId="674FC0AD" w:rsidR="002E5EB9" w:rsidRPr="00573D9F" w:rsidRDefault="00487073" w:rsidP="00DE731E">
      <w:pPr>
        <w:pStyle w:val="Odsekzoznamu"/>
        <w:autoSpaceDE w:val="0"/>
        <w:autoSpaceDN w:val="0"/>
        <w:adjustRightInd w:val="0"/>
        <w:ind w:left="567" w:hanging="141"/>
        <w:jc w:val="both"/>
        <w:rPr>
          <w:rFonts w:ascii="Segoe UI" w:hAnsi="Segoe UI" w:cs="Segoe UI"/>
        </w:rPr>
      </w:pPr>
      <w:r>
        <w:rPr>
          <w:rFonts w:ascii="Segoe UI" w:hAnsi="Segoe UI" w:cs="Segoe UI"/>
        </w:rPr>
        <w:tab/>
      </w:r>
    </w:p>
    <w:p w14:paraId="5EC2BC89" w14:textId="3B2CE5A9" w:rsidR="00DD7A71" w:rsidRPr="00B87845" w:rsidRDefault="00DD7A71" w:rsidP="00CE1564">
      <w:pPr>
        <w:pStyle w:val="Zarkazkladnhotextu2"/>
        <w:ind w:left="567"/>
        <w:rPr>
          <w:rFonts w:ascii="Segoe UI" w:hAnsi="Segoe UI" w:cs="Segoe UI"/>
        </w:rPr>
      </w:pPr>
      <w:r w:rsidRPr="00573D9F">
        <w:rPr>
          <w:rFonts w:ascii="Segoe UI" w:hAnsi="Segoe UI" w:cs="Segoe UI"/>
          <w:u w:val="single"/>
        </w:rPr>
        <w:t>Podrobné vymedzenie predmet</w:t>
      </w:r>
      <w:r w:rsidR="00E3482E" w:rsidRPr="00573D9F">
        <w:rPr>
          <w:rFonts w:ascii="Segoe UI" w:hAnsi="Segoe UI" w:cs="Segoe UI"/>
          <w:u w:val="single"/>
        </w:rPr>
        <w:t>u zákazky</w:t>
      </w:r>
      <w:r w:rsidR="00D06506" w:rsidRPr="00573D9F">
        <w:rPr>
          <w:rFonts w:ascii="Segoe UI" w:hAnsi="Segoe UI" w:cs="Segoe UI"/>
          <w:u w:val="single"/>
        </w:rPr>
        <w:t xml:space="preserve"> a </w:t>
      </w:r>
      <w:r w:rsidR="00E3482E" w:rsidRPr="00573D9F">
        <w:rPr>
          <w:rFonts w:ascii="Segoe UI" w:hAnsi="Segoe UI" w:cs="Segoe UI"/>
          <w:u w:val="single"/>
        </w:rPr>
        <w:t>technické požiadavky</w:t>
      </w:r>
      <w:r w:rsidR="00254D5F" w:rsidRPr="00573D9F">
        <w:rPr>
          <w:rFonts w:ascii="Segoe UI" w:hAnsi="Segoe UI" w:cs="Segoe UI"/>
        </w:rPr>
        <w:t xml:space="preserve"> tvor</w:t>
      </w:r>
      <w:r w:rsidR="00724B79">
        <w:rPr>
          <w:rFonts w:ascii="Segoe UI" w:hAnsi="Segoe UI" w:cs="Segoe UI"/>
        </w:rPr>
        <w:t>í</w:t>
      </w:r>
      <w:r w:rsidR="00E3482E" w:rsidRPr="00573D9F">
        <w:rPr>
          <w:rFonts w:ascii="Segoe UI" w:hAnsi="Segoe UI" w:cs="Segoe UI"/>
        </w:rPr>
        <w:t xml:space="preserve"> </w:t>
      </w:r>
      <w:r w:rsidRPr="00573D9F">
        <w:rPr>
          <w:rFonts w:ascii="Segoe UI" w:hAnsi="Segoe UI" w:cs="Segoe UI"/>
        </w:rPr>
        <w:t xml:space="preserve">časť </w:t>
      </w:r>
      <w:r w:rsidR="00A229DA" w:rsidRPr="00F31C90">
        <w:rPr>
          <w:rFonts w:ascii="Segoe UI" w:hAnsi="Segoe UI" w:cs="Segoe UI"/>
        </w:rPr>
        <w:t>X</w:t>
      </w:r>
      <w:r w:rsidR="00692A8D" w:rsidRPr="00F31C90">
        <w:rPr>
          <w:rFonts w:ascii="Segoe UI" w:hAnsi="Segoe UI" w:cs="Segoe UI"/>
        </w:rPr>
        <w:t>I</w:t>
      </w:r>
      <w:r w:rsidR="00597F09" w:rsidRPr="00F31C90">
        <w:rPr>
          <w:rFonts w:ascii="Segoe UI" w:hAnsi="Segoe UI" w:cs="Segoe UI"/>
          <w:i/>
        </w:rPr>
        <w:t>.</w:t>
      </w:r>
      <w:r w:rsidR="00E95F91" w:rsidRPr="00F31C90">
        <w:rPr>
          <w:rFonts w:ascii="Segoe UI" w:hAnsi="Segoe UI" w:cs="Segoe UI"/>
          <w:i/>
        </w:rPr>
        <w:t xml:space="preserve"> </w:t>
      </w:r>
      <w:r w:rsidR="0028064E" w:rsidRPr="00F31C90">
        <w:rPr>
          <w:rFonts w:ascii="Segoe UI" w:hAnsi="Segoe UI" w:cs="Segoe UI"/>
        </w:rPr>
        <w:t>OPIS PREDMETU ZÁKAZKY</w:t>
      </w:r>
      <w:bookmarkStart w:id="2" w:name="opis1"/>
      <w:bookmarkEnd w:id="2"/>
      <w:r w:rsidR="0028064E" w:rsidRPr="00573D9F">
        <w:rPr>
          <w:rFonts w:ascii="Segoe UI" w:hAnsi="Segoe UI" w:cs="Segoe UI"/>
        </w:rPr>
        <w:t xml:space="preserve"> </w:t>
      </w:r>
      <w:r w:rsidR="00724B79">
        <w:rPr>
          <w:rFonts w:ascii="Segoe UI" w:hAnsi="Segoe UI" w:cs="Segoe UI"/>
        </w:rPr>
        <w:t>a</w:t>
      </w:r>
      <w:r w:rsidR="000366C4" w:rsidRPr="00573D9F">
        <w:rPr>
          <w:rFonts w:ascii="Segoe UI" w:hAnsi="Segoe UI" w:cs="Segoe UI"/>
        </w:rPr>
        <w:t xml:space="preserve"> </w:t>
      </w:r>
      <w:r w:rsidR="000366C4" w:rsidRPr="00B87845">
        <w:rPr>
          <w:rFonts w:ascii="Segoe UI" w:hAnsi="Segoe UI" w:cs="Segoe UI"/>
          <w:b/>
          <w:i/>
        </w:rPr>
        <w:t>príloh</w:t>
      </w:r>
      <w:r w:rsidR="00724B79">
        <w:rPr>
          <w:rFonts w:ascii="Segoe UI" w:hAnsi="Segoe UI" w:cs="Segoe UI"/>
          <w:b/>
          <w:i/>
        </w:rPr>
        <w:t>a</w:t>
      </w:r>
      <w:r w:rsidR="000366C4" w:rsidRPr="00B87845">
        <w:rPr>
          <w:rFonts w:ascii="Segoe UI" w:hAnsi="Segoe UI" w:cs="Segoe UI"/>
          <w:b/>
          <w:i/>
        </w:rPr>
        <w:t xml:space="preserve"> </w:t>
      </w:r>
      <w:r w:rsidR="009B3F22" w:rsidRPr="00B87845">
        <w:rPr>
          <w:rFonts w:ascii="Segoe UI" w:hAnsi="Segoe UI" w:cs="Segoe UI"/>
          <w:b/>
          <w:i/>
        </w:rPr>
        <w:t>č.</w:t>
      </w:r>
      <w:r w:rsidR="004D6BA8">
        <w:rPr>
          <w:rFonts w:ascii="Segoe UI" w:hAnsi="Segoe UI" w:cs="Segoe UI"/>
          <w:b/>
          <w:i/>
        </w:rPr>
        <w:t xml:space="preserve"> </w:t>
      </w:r>
      <w:r w:rsidR="009B3F22" w:rsidRPr="00B87845">
        <w:rPr>
          <w:rFonts w:ascii="Segoe UI" w:hAnsi="Segoe UI" w:cs="Segoe UI"/>
          <w:b/>
          <w:i/>
        </w:rPr>
        <w:t>3</w:t>
      </w:r>
      <w:r w:rsidR="00D06506" w:rsidRPr="00B87845">
        <w:rPr>
          <w:rFonts w:ascii="Segoe UI" w:hAnsi="Segoe UI" w:cs="Segoe UI"/>
          <w:b/>
          <w:i/>
        </w:rPr>
        <w:t xml:space="preserve"> </w:t>
      </w:r>
      <w:r w:rsidR="00D06506" w:rsidRPr="00B87845">
        <w:rPr>
          <w:rFonts w:ascii="Segoe UI" w:hAnsi="Segoe UI" w:cs="Segoe UI"/>
        </w:rPr>
        <w:t>týchto súťažných podkladov.</w:t>
      </w:r>
    </w:p>
    <w:p w14:paraId="3FCCF5FF" w14:textId="77777777" w:rsidR="00820017" w:rsidRPr="00F31C90" w:rsidRDefault="00820017" w:rsidP="00CE1564">
      <w:pPr>
        <w:pStyle w:val="Zarkazkladnhotextu2"/>
        <w:ind w:left="567"/>
        <w:rPr>
          <w:rFonts w:ascii="Segoe UI" w:hAnsi="Segoe UI" w:cs="Segoe UI"/>
          <w:b/>
          <w:noProof w:val="0"/>
        </w:rPr>
      </w:pPr>
    </w:p>
    <w:p w14:paraId="1F6A415F" w14:textId="46FA98B2" w:rsidR="00337559" w:rsidRPr="000231E3" w:rsidRDefault="00DD7A71" w:rsidP="00CA020F">
      <w:pPr>
        <w:tabs>
          <w:tab w:val="num" w:pos="360"/>
          <w:tab w:val="left" w:pos="1260"/>
        </w:tabs>
        <w:ind w:left="567" w:hanging="567"/>
        <w:jc w:val="both"/>
        <w:rPr>
          <w:rFonts w:ascii="Segoe UI" w:hAnsi="Segoe UI" w:cs="Segoe UI"/>
          <w:lang w:eastAsia="sk-SK"/>
        </w:rPr>
      </w:pPr>
      <w:r w:rsidRPr="00656FC7">
        <w:rPr>
          <w:rFonts w:ascii="Segoe UI" w:hAnsi="Segoe UI" w:cs="Segoe UI"/>
        </w:rPr>
        <w:lastRenderedPageBreak/>
        <w:t>2.</w:t>
      </w:r>
      <w:r w:rsidR="001117B0">
        <w:rPr>
          <w:rFonts w:ascii="Segoe UI" w:hAnsi="Segoe UI" w:cs="Segoe UI"/>
        </w:rPr>
        <w:t>5</w:t>
      </w:r>
      <w:r w:rsidRPr="00656FC7">
        <w:rPr>
          <w:rFonts w:ascii="Segoe UI" w:hAnsi="Segoe UI" w:cs="Segoe UI"/>
        </w:rPr>
        <w:tab/>
        <w:t xml:space="preserve">   </w:t>
      </w:r>
      <w:r w:rsidR="00CA020F">
        <w:rPr>
          <w:rFonts w:ascii="Segoe UI" w:hAnsi="Segoe UI" w:cs="Segoe UI"/>
        </w:rPr>
        <w:t xml:space="preserve"> </w:t>
      </w:r>
      <w:r w:rsidR="00337559" w:rsidRPr="00656FC7">
        <w:rPr>
          <w:rFonts w:ascii="Segoe UI" w:hAnsi="Segoe UI" w:cs="Segoe UI"/>
        </w:rPr>
        <w:t xml:space="preserve">Výsledkom verejného obstarávania bude </w:t>
      </w:r>
      <w:r w:rsidR="0011441A">
        <w:rPr>
          <w:rFonts w:ascii="Segoe UI" w:hAnsi="Segoe UI" w:cs="Segoe UI"/>
        </w:rPr>
        <w:t>uzatvoreni</w:t>
      </w:r>
      <w:r w:rsidR="00BD42DD">
        <w:rPr>
          <w:rFonts w:ascii="Segoe UI" w:hAnsi="Segoe UI" w:cs="Segoe UI"/>
        </w:rPr>
        <w:t>e Zmluvy</w:t>
      </w:r>
      <w:r w:rsidR="00D06506" w:rsidRPr="00573D9F">
        <w:rPr>
          <w:rFonts w:ascii="Segoe UI" w:hAnsi="Segoe UI" w:cs="Segoe UI"/>
        </w:rPr>
        <w:t xml:space="preserve"> o</w:t>
      </w:r>
      <w:r w:rsidR="007E2CB3">
        <w:rPr>
          <w:rFonts w:ascii="Segoe UI" w:hAnsi="Segoe UI" w:cs="Segoe UI"/>
        </w:rPr>
        <w:t> </w:t>
      </w:r>
      <w:r w:rsidR="00804520" w:rsidRPr="00573D9F">
        <w:rPr>
          <w:rFonts w:ascii="Segoe UI" w:hAnsi="Segoe UI" w:cs="Segoe UI"/>
        </w:rPr>
        <w:t>dielo</w:t>
      </w:r>
      <w:r w:rsidR="007E2CB3">
        <w:rPr>
          <w:rFonts w:ascii="Segoe UI" w:hAnsi="Segoe UI" w:cs="Segoe UI"/>
        </w:rPr>
        <w:t xml:space="preserve"> </w:t>
      </w:r>
      <w:r w:rsidR="00AA773D" w:rsidRPr="00573D9F">
        <w:rPr>
          <w:rFonts w:ascii="Segoe UI" w:hAnsi="Segoe UI" w:cs="Segoe UI"/>
        </w:rPr>
        <w:t xml:space="preserve">v súlade </w:t>
      </w:r>
      <w:r w:rsidR="00804520" w:rsidRPr="00573D9F">
        <w:rPr>
          <w:rFonts w:ascii="Segoe UI" w:hAnsi="Segoe UI" w:cs="Segoe UI"/>
        </w:rPr>
        <w:t>s </w:t>
      </w:r>
      <w:proofErr w:type="spellStart"/>
      <w:r w:rsidR="00804520" w:rsidRPr="00573D9F">
        <w:rPr>
          <w:rFonts w:ascii="Segoe UI" w:hAnsi="Segoe UI" w:cs="Segoe UI"/>
        </w:rPr>
        <w:t>ust</w:t>
      </w:r>
      <w:proofErr w:type="spellEnd"/>
      <w:r w:rsidR="00804520" w:rsidRPr="00573D9F">
        <w:rPr>
          <w:rFonts w:ascii="Segoe UI" w:hAnsi="Segoe UI" w:cs="Segoe UI"/>
        </w:rPr>
        <w:t>. § 536</w:t>
      </w:r>
      <w:r w:rsidR="00AA773D" w:rsidRPr="00573D9F">
        <w:rPr>
          <w:rFonts w:ascii="Segoe UI" w:hAnsi="Segoe UI" w:cs="Segoe UI"/>
        </w:rPr>
        <w:t xml:space="preserve"> a nasledujúcich Obchodného zákonníka č. 513/1991 Zb. v znení neskorších predpisov </w:t>
      </w:r>
      <w:r w:rsidR="00BD42DD">
        <w:rPr>
          <w:rFonts w:ascii="Segoe UI" w:hAnsi="Segoe UI" w:cs="Segoe UI"/>
        </w:rPr>
        <w:t xml:space="preserve">(ďalej aj ako „Zmluva“) </w:t>
      </w:r>
      <w:r w:rsidR="007E2CB3">
        <w:rPr>
          <w:rFonts w:ascii="Segoe UI" w:hAnsi="Segoe UI" w:cs="Segoe UI"/>
        </w:rPr>
        <w:t xml:space="preserve">pre každú časť </w:t>
      </w:r>
      <w:r w:rsidR="00CF0024">
        <w:rPr>
          <w:rFonts w:ascii="Segoe UI" w:hAnsi="Segoe UI" w:cs="Segoe UI"/>
        </w:rPr>
        <w:t xml:space="preserve">predmetu </w:t>
      </w:r>
      <w:r w:rsidR="007E2CB3">
        <w:rPr>
          <w:rFonts w:ascii="Segoe UI" w:hAnsi="Segoe UI" w:cs="Segoe UI"/>
        </w:rPr>
        <w:t xml:space="preserve">zákazky zvlášť </w:t>
      </w:r>
      <w:r w:rsidR="00337559" w:rsidRPr="00573D9F">
        <w:rPr>
          <w:rFonts w:ascii="Segoe UI" w:hAnsi="Segoe UI" w:cs="Segoe UI"/>
        </w:rPr>
        <w:t>s</w:t>
      </w:r>
      <w:r w:rsidR="007E2CB3">
        <w:rPr>
          <w:rFonts w:ascii="Segoe UI" w:hAnsi="Segoe UI" w:cs="Segoe UI"/>
        </w:rPr>
        <w:t> </w:t>
      </w:r>
      <w:r w:rsidR="00337559" w:rsidRPr="00573D9F">
        <w:rPr>
          <w:rFonts w:ascii="Segoe UI" w:hAnsi="Segoe UI" w:cs="Segoe UI"/>
        </w:rPr>
        <w:t>jedným</w:t>
      </w:r>
      <w:r w:rsidR="007E2CB3">
        <w:rPr>
          <w:rFonts w:ascii="Segoe UI" w:hAnsi="Segoe UI" w:cs="Segoe UI"/>
        </w:rPr>
        <w:t xml:space="preserve"> alebo dvomi</w:t>
      </w:r>
      <w:r w:rsidR="00337559" w:rsidRPr="00573D9F">
        <w:rPr>
          <w:rFonts w:ascii="Segoe UI" w:hAnsi="Segoe UI" w:cs="Segoe UI"/>
        </w:rPr>
        <w:t xml:space="preserve"> (úspešným</w:t>
      </w:r>
      <w:r w:rsidR="007E2CB3">
        <w:rPr>
          <w:rFonts w:ascii="Segoe UI" w:hAnsi="Segoe UI" w:cs="Segoe UI"/>
        </w:rPr>
        <w:t>i) uchádzačmi</w:t>
      </w:r>
      <w:r w:rsidR="00337559" w:rsidRPr="005F4891">
        <w:rPr>
          <w:rFonts w:ascii="Segoe UI" w:hAnsi="Segoe UI" w:cs="Segoe UI"/>
        </w:rPr>
        <w:t xml:space="preserve">. </w:t>
      </w:r>
      <w:r w:rsidR="007E2CB3" w:rsidRPr="005F4891">
        <w:rPr>
          <w:rFonts w:ascii="Segoe UI" w:hAnsi="Segoe UI" w:cs="Segoe UI"/>
        </w:rPr>
        <w:t xml:space="preserve"> </w:t>
      </w:r>
      <w:r w:rsidR="00337559" w:rsidRPr="005F4891">
        <w:rPr>
          <w:rFonts w:ascii="Segoe UI" w:hAnsi="Segoe UI" w:cs="Segoe UI"/>
        </w:rPr>
        <w:t xml:space="preserve">Návrh </w:t>
      </w:r>
      <w:r w:rsidR="00C32F44" w:rsidRPr="005F4891">
        <w:rPr>
          <w:rFonts w:ascii="Segoe UI" w:hAnsi="Segoe UI" w:cs="Segoe UI"/>
        </w:rPr>
        <w:t>Z</w:t>
      </w:r>
      <w:r w:rsidR="00337559" w:rsidRPr="005F4891">
        <w:rPr>
          <w:rFonts w:ascii="Segoe UI" w:hAnsi="Segoe UI" w:cs="Segoe UI"/>
        </w:rPr>
        <w:t>mluvy</w:t>
      </w:r>
      <w:r w:rsidR="00CF0024" w:rsidRPr="005F4891">
        <w:rPr>
          <w:rFonts w:ascii="Segoe UI" w:hAnsi="Segoe UI" w:cs="Segoe UI"/>
        </w:rPr>
        <w:t xml:space="preserve"> pre každú časť predmetu zákazky </w:t>
      </w:r>
      <w:r w:rsidR="00CF0024">
        <w:rPr>
          <w:rFonts w:ascii="Segoe UI" w:hAnsi="Segoe UI" w:cs="Segoe UI"/>
        </w:rPr>
        <w:t xml:space="preserve">zvlášť </w:t>
      </w:r>
      <w:r w:rsidR="00337559" w:rsidRPr="00656FC7">
        <w:rPr>
          <w:rFonts w:ascii="Segoe UI" w:hAnsi="Segoe UI" w:cs="Segoe UI"/>
        </w:rPr>
        <w:t xml:space="preserve">tvorí </w:t>
      </w:r>
      <w:r w:rsidR="00337559" w:rsidRPr="000231E3">
        <w:rPr>
          <w:rFonts w:ascii="Segoe UI" w:hAnsi="Segoe UI" w:cs="Segoe UI"/>
          <w:b/>
          <w:i/>
          <w:lang w:eastAsia="sk-SK"/>
        </w:rPr>
        <w:t xml:space="preserve">prílohu </w:t>
      </w:r>
      <w:r w:rsidR="00D06506" w:rsidRPr="000231E3">
        <w:rPr>
          <w:rFonts w:ascii="Segoe UI" w:hAnsi="Segoe UI" w:cs="Segoe UI"/>
          <w:b/>
          <w:i/>
          <w:lang w:eastAsia="sk-SK"/>
        </w:rPr>
        <w:t xml:space="preserve">č. 1 </w:t>
      </w:r>
      <w:r w:rsidR="00D06506" w:rsidRPr="000231E3">
        <w:rPr>
          <w:rFonts w:ascii="Segoe UI" w:hAnsi="Segoe UI" w:cs="Segoe UI"/>
          <w:lang w:eastAsia="sk-SK"/>
        </w:rPr>
        <w:t xml:space="preserve">týchto súťažných podkladov. </w:t>
      </w:r>
    </w:p>
    <w:p w14:paraId="753927CA" w14:textId="77777777" w:rsidR="00D02F88" w:rsidRPr="00656FC7" w:rsidRDefault="00D02F88" w:rsidP="00337559">
      <w:pPr>
        <w:tabs>
          <w:tab w:val="num" w:pos="360"/>
          <w:tab w:val="left" w:pos="1260"/>
        </w:tabs>
        <w:ind w:left="360"/>
        <w:jc w:val="both"/>
        <w:rPr>
          <w:rFonts w:ascii="Segoe UI" w:hAnsi="Segoe UI" w:cs="Segoe UI"/>
        </w:rPr>
      </w:pPr>
    </w:p>
    <w:p w14:paraId="0FF66B0A" w14:textId="3D07FB74" w:rsidR="00337559" w:rsidRPr="00656FC7" w:rsidRDefault="0059747B" w:rsidP="00337559">
      <w:pPr>
        <w:numPr>
          <w:ilvl w:val="0"/>
          <w:numId w:val="2"/>
        </w:numPr>
        <w:tabs>
          <w:tab w:val="clear" w:pos="432"/>
          <w:tab w:val="num" w:pos="567"/>
        </w:tabs>
        <w:ind w:left="540" w:hanging="540"/>
        <w:jc w:val="both"/>
        <w:rPr>
          <w:rFonts w:ascii="Segoe UI" w:hAnsi="Segoe UI" w:cs="Segoe UI"/>
          <w:smallCaps/>
        </w:rPr>
      </w:pPr>
      <w:r>
        <w:rPr>
          <w:rFonts w:ascii="Segoe UI" w:hAnsi="Segoe UI" w:cs="Segoe UI"/>
          <w:b/>
          <w:bCs/>
          <w:smallCaps/>
          <w:sz w:val="16"/>
          <w:szCs w:val="16"/>
        </w:rPr>
        <w:t>ROZDELENIE</w:t>
      </w:r>
      <w:r w:rsidR="00337559" w:rsidRPr="00656FC7">
        <w:rPr>
          <w:rFonts w:ascii="Segoe UI" w:hAnsi="Segoe UI" w:cs="Segoe UI"/>
          <w:b/>
          <w:bCs/>
          <w:smallCaps/>
        </w:rPr>
        <w:t xml:space="preserve"> predmetu zákazky </w:t>
      </w:r>
      <w:bookmarkStart w:id="3" w:name="urcite_vsetko"/>
      <w:bookmarkEnd w:id="3"/>
    </w:p>
    <w:p w14:paraId="3602DD3A" w14:textId="5CFDD941" w:rsidR="0059747B" w:rsidRPr="0059747B" w:rsidRDefault="00337559" w:rsidP="00337559">
      <w:pPr>
        <w:pStyle w:val="Zarkazkladnhotextu3"/>
        <w:numPr>
          <w:ilvl w:val="1"/>
          <w:numId w:val="2"/>
        </w:numPr>
        <w:tabs>
          <w:tab w:val="clear" w:pos="360"/>
          <w:tab w:val="left" w:pos="2160"/>
        </w:tabs>
        <w:rPr>
          <w:rFonts w:ascii="Segoe UI" w:hAnsi="Segoe UI" w:cs="Segoe UI"/>
          <w:i/>
          <w:color w:val="FF0000"/>
        </w:rPr>
      </w:pPr>
      <w:r w:rsidRPr="00656FC7">
        <w:rPr>
          <w:rFonts w:ascii="Segoe UI" w:hAnsi="Segoe UI" w:cs="Segoe UI"/>
        </w:rPr>
        <w:t xml:space="preserve">Predmet zákazky </w:t>
      </w:r>
      <w:r w:rsidRPr="00820017">
        <w:rPr>
          <w:rFonts w:ascii="Segoe UI" w:hAnsi="Segoe UI" w:cs="Segoe UI"/>
          <w:b/>
        </w:rPr>
        <w:t xml:space="preserve">je rozdelený na </w:t>
      </w:r>
      <w:r w:rsidR="00FA0244">
        <w:rPr>
          <w:rFonts w:ascii="Segoe UI" w:hAnsi="Segoe UI" w:cs="Segoe UI"/>
          <w:b/>
        </w:rPr>
        <w:t xml:space="preserve">2 (dve) </w:t>
      </w:r>
      <w:r w:rsidRPr="00820017">
        <w:rPr>
          <w:rFonts w:ascii="Segoe UI" w:hAnsi="Segoe UI" w:cs="Segoe UI"/>
          <w:b/>
        </w:rPr>
        <w:t>časti.</w:t>
      </w:r>
      <w:r w:rsidRPr="00656FC7">
        <w:rPr>
          <w:rFonts w:ascii="Segoe UI" w:hAnsi="Segoe UI" w:cs="Segoe UI"/>
        </w:rPr>
        <w:t xml:space="preserve"> Uchádzač </w:t>
      </w:r>
      <w:r w:rsidR="00FA0244">
        <w:rPr>
          <w:rFonts w:ascii="Segoe UI" w:hAnsi="Segoe UI" w:cs="Segoe UI"/>
        </w:rPr>
        <w:t xml:space="preserve">môže podľa svojho rozhodnutia predložiť ponuku buď len na jednu časť alebo </w:t>
      </w:r>
      <w:r w:rsidR="00BD42DD">
        <w:rPr>
          <w:rFonts w:ascii="Segoe UI" w:hAnsi="Segoe UI" w:cs="Segoe UI"/>
        </w:rPr>
        <w:t xml:space="preserve">na </w:t>
      </w:r>
      <w:r w:rsidR="00FA0244">
        <w:rPr>
          <w:rFonts w:ascii="Segoe UI" w:hAnsi="Segoe UI" w:cs="Segoe UI"/>
        </w:rPr>
        <w:t xml:space="preserve">obidve časti </w:t>
      </w:r>
      <w:r w:rsidR="0059747B">
        <w:rPr>
          <w:rFonts w:ascii="Segoe UI" w:hAnsi="Segoe UI" w:cs="Segoe UI"/>
        </w:rPr>
        <w:t xml:space="preserve">predmetu </w:t>
      </w:r>
      <w:r w:rsidR="00FA0244">
        <w:rPr>
          <w:rFonts w:ascii="Segoe UI" w:hAnsi="Segoe UI" w:cs="Segoe UI"/>
        </w:rPr>
        <w:t>zákazky súčasne</w:t>
      </w:r>
      <w:r w:rsidR="00EB31D3">
        <w:rPr>
          <w:rFonts w:ascii="Segoe UI" w:hAnsi="Segoe UI" w:cs="Segoe UI"/>
        </w:rPr>
        <w:t>, t. j</w:t>
      </w:r>
      <w:r w:rsidR="00FF559D">
        <w:rPr>
          <w:rFonts w:ascii="Segoe UI" w:hAnsi="Segoe UI" w:cs="Segoe UI"/>
        </w:rPr>
        <w:t>.</w:t>
      </w:r>
      <w:r w:rsidR="00EB31D3">
        <w:rPr>
          <w:rFonts w:ascii="Segoe UI" w:hAnsi="Segoe UI" w:cs="Segoe UI"/>
        </w:rPr>
        <w:t xml:space="preserve"> predkladá samostatnú ponuku pre každú časť zákazky, ktorej sa chce zúčastniť.</w:t>
      </w:r>
    </w:p>
    <w:p w14:paraId="1FF41EC4" w14:textId="753E78E1" w:rsidR="00ED1893" w:rsidRPr="006C3B9D" w:rsidRDefault="00ED1893" w:rsidP="00ED1893">
      <w:pPr>
        <w:pStyle w:val="Zarkazkladnhotextu3"/>
        <w:tabs>
          <w:tab w:val="clear" w:pos="360"/>
          <w:tab w:val="clear" w:pos="2880"/>
          <w:tab w:val="clear" w:pos="4500"/>
          <w:tab w:val="left" w:pos="0"/>
          <w:tab w:val="left" w:pos="426"/>
        </w:tabs>
        <w:ind w:left="576" w:firstLine="0"/>
        <w:rPr>
          <w:rFonts w:ascii="Segoe UI" w:hAnsi="Segoe UI" w:cs="Segoe UI"/>
          <w:b/>
        </w:rPr>
      </w:pPr>
      <w:r w:rsidRPr="0059747B">
        <w:rPr>
          <w:rFonts w:ascii="Segoe UI" w:hAnsi="Segoe UI" w:cs="Segoe UI"/>
          <w:b/>
        </w:rPr>
        <w:t>Časť 1</w:t>
      </w:r>
      <w:r>
        <w:rPr>
          <w:rFonts w:ascii="Segoe UI" w:hAnsi="Segoe UI" w:cs="Segoe UI"/>
          <w:b/>
        </w:rPr>
        <w:t xml:space="preserve"> predmetu zákazky</w:t>
      </w:r>
      <w:r w:rsidRPr="0059747B">
        <w:rPr>
          <w:rFonts w:ascii="Segoe UI" w:hAnsi="Segoe UI" w:cs="Segoe UI"/>
          <w:b/>
        </w:rPr>
        <w:t>:</w:t>
      </w:r>
      <w:r>
        <w:rPr>
          <w:rFonts w:ascii="Segoe UI" w:hAnsi="Segoe UI" w:cs="Segoe UI"/>
        </w:rPr>
        <w:t xml:space="preserve">  </w:t>
      </w:r>
      <w:r w:rsidRPr="006C3B9D">
        <w:rPr>
          <w:rFonts w:ascii="Segoe UI" w:hAnsi="Segoe UI" w:cs="Segoe UI"/>
          <w:b/>
        </w:rPr>
        <w:t xml:space="preserve">Rekonštrukcia elektroinštalácie v Demänovskej jaskyni slobody a Demänovskej jaskyni mieru, </w:t>
      </w:r>
    </w:p>
    <w:p w14:paraId="106255E9" w14:textId="77777777" w:rsidR="00B610EB" w:rsidRDefault="00ED1893" w:rsidP="00B610EB">
      <w:pPr>
        <w:pStyle w:val="Zarkazkladnhotextu3"/>
        <w:tabs>
          <w:tab w:val="clear" w:pos="360"/>
          <w:tab w:val="left" w:pos="2160"/>
        </w:tabs>
        <w:ind w:left="576" w:firstLine="0"/>
        <w:rPr>
          <w:rFonts w:ascii="Segoe UI" w:hAnsi="Segoe UI" w:cs="Segoe UI"/>
        </w:rPr>
      </w:pPr>
      <w:r w:rsidRPr="006C3B9D">
        <w:rPr>
          <w:rFonts w:ascii="Segoe UI" w:hAnsi="Segoe UI" w:cs="Segoe UI"/>
          <w:b/>
        </w:rPr>
        <w:t xml:space="preserve">Časť 2 predmetu zákazky:  Rekonštrukcia elektroinštalácie v Demänovskej </w:t>
      </w:r>
      <w:r w:rsidR="00B610EB" w:rsidRPr="006C3B9D">
        <w:rPr>
          <w:rFonts w:ascii="Segoe UI" w:hAnsi="Segoe UI" w:cs="Segoe UI"/>
          <w:b/>
        </w:rPr>
        <w:t>ľadovej jaskyni</w:t>
      </w:r>
      <w:r w:rsidR="00B610EB">
        <w:rPr>
          <w:rFonts w:ascii="Segoe UI" w:hAnsi="Segoe UI" w:cs="Segoe UI"/>
        </w:rPr>
        <w:t>.</w:t>
      </w:r>
      <w:r>
        <w:rPr>
          <w:rFonts w:ascii="Segoe UI" w:hAnsi="Segoe UI" w:cs="Segoe UI"/>
        </w:rPr>
        <w:t xml:space="preserve"> </w:t>
      </w:r>
    </w:p>
    <w:p w14:paraId="7170AFC5" w14:textId="77777777" w:rsidR="00B610EB" w:rsidRDefault="00B610EB" w:rsidP="00B610EB">
      <w:pPr>
        <w:pStyle w:val="Zarkazkladnhotextu3"/>
        <w:tabs>
          <w:tab w:val="clear" w:pos="360"/>
          <w:tab w:val="left" w:pos="2160"/>
        </w:tabs>
        <w:ind w:left="576" w:firstLine="0"/>
        <w:rPr>
          <w:rFonts w:ascii="Segoe UI" w:hAnsi="Segoe UI" w:cs="Segoe UI"/>
          <w:u w:val="single"/>
        </w:rPr>
      </w:pPr>
    </w:p>
    <w:p w14:paraId="1A61DAC8" w14:textId="2786978C" w:rsidR="004905FE" w:rsidRPr="0098264C" w:rsidRDefault="004905FE" w:rsidP="00B610EB">
      <w:pPr>
        <w:pStyle w:val="Zarkazkladnhotextu3"/>
        <w:tabs>
          <w:tab w:val="clear" w:pos="360"/>
          <w:tab w:val="left" w:pos="2160"/>
        </w:tabs>
        <w:ind w:left="576" w:firstLine="0"/>
        <w:rPr>
          <w:rFonts w:ascii="Segoe UI" w:hAnsi="Segoe UI" w:cs="Segoe UI"/>
          <w:b/>
        </w:rPr>
      </w:pPr>
      <w:r w:rsidRPr="00ED1893">
        <w:rPr>
          <w:rFonts w:ascii="Segoe UI" w:hAnsi="Segoe UI" w:cs="Segoe UI"/>
          <w:u w:val="single"/>
        </w:rPr>
        <w:t>Predpokladaná hodnota zákazky</w:t>
      </w:r>
      <w:r>
        <w:rPr>
          <w:rFonts w:ascii="Segoe UI" w:hAnsi="Segoe UI" w:cs="Segoe UI"/>
        </w:rPr>
        <w:t xml:space="preserve"> je </w:t>
      </w:r>
      <w:r w:rsidRPr="004905FE">
        <w:rPr>
          <w:rFonts w:ascii="Segoe UI" w:hAnsi="Segoe UI" w:cs="Segoe UI"/>
          <w:b/>
        </w:rPr>
        <w:t>5,</w:t>
      </w:r>
      <w:r>
        <w:rPr>
          <w:rFonts w:ascii="Segoe UI" w:hAnsi="Segoe UI" w:cs="Segoe UI"/>
          <w:b/>
        </w:rPr>
        <w:t>060 794</w:t>
      </w:r>
      <w:r w:rsidRPr="0098264C">
        <w:rPr>
          <w:rFonts w:ascii="Segoe UI" w:hAnsi="Segoe UI" w:cs="Segoe UI"/>
          <w:b/>
        </w:rPr>
        <w:t>,</w:t>
      </w:r>
      <w:r>
        <w:rPr>
          <w:rFonts w:ascii="Segoe UI" w:hAnsi="Segoe UI" w:cs="Segoe UI"/>
          <w:b/>
        </w:rPr>
        <w:t>46 EUR</w:t>
      </w:r>
      <w:r w:rsidRPr="0098264C">
        <w:rPr>
          <w:rFonts w:ascii="Segoe UI" w:hAnsi="Segoe UI" w:cs="Segoe UI"/>
          <w:b/>
        </w:rPr>
        <w:t>, z toho:</w:t>
      </w:r>
    </w:p>
    <w:p w14:paraId="522A7447" w14:textId="74F16D2A" w:rsidR="0059747B" w:rsidRDefault="0059747B" w:rsidP="0059747B">
      <w:pPr>
        <w:pStyle w:val="Zarkazkladnhotextu3"/>
        <w:tabs>
          <w:tab w:val="clear" w:pos="360"/>
          <w:tab w:val="left" w:pos="2160"/>
        </w:tabs>
        <w:ind w:left="576" w:firstLine="0"/>
        <w:rPr>
          <w:rFonts w:ascii="Segoe UI" w:hAnsi="Segoe UI" w:cs="Segoe UI"/>
        </w:rPr>
      </w:pPr>
      <w:r w:rsidRPr="0059747B">
        <w:rPr>
          <w:rFonts w:ascii="Segoe UI" w:hAnsi="Segoe UI" w:cs="Segoe UI"/>
          <w:b/>
        </w:rPr>
        <w:t>Časť 1</w:t>
      </w:r>
      <w:r w:rsidR="00C448C1">
        <w:rPr>
          <w:rFonts w:ascii="Segoe UI" w:hAnsi="Segoe UI" w:cs="Segoe UI"/>
          <w:b/>
        </w:rPr>
        <w:t xml:space="preserve"> predmetu zákazky</w:t>
      </w:r>
      <w:r w:rsidRPr="0059747B">
        <w:rPr>
          <w:rFonts w:ascii="Segoe UI" w:hAnsi="Segoe UI" w:cs="Segoe UI"/>
          <w:b/>
        </w:rPr>
        <w:t>:</w:t>
      </w:r>
      <w:r>
        <w:rPr>
          <w:rFonts w:ascii="Segoe UI" w:hAnsi="Segoe UI" w:cs="Segoe UI"/>
        </w:rPr>
        <w:t xml:space="preserve"> </w:t>
      </w:r>
      <w:r w:rsidR="000231E3">
        <w:rPr>
          <w:rFonts w:ascii="Segoe UI" w:hAnsi="Segoe UI" w:cs="Segoe UI"/>
        </w:rPr>
        <w:t xml:space="preserve"> </w:t>
      </w:r>
      <w:r w:rsidR="00B610EB">
        <w:rPr>
          <w:rFonts w:ascii="Segoe UI" w:hAnsi="Segoe UI" w:cs="Segoe UI"/>
        </w:rPr>
        <w:t>P</w:t>
      </w:r>
      <w:r w:rsidR="001117B0">
        <w:rPr>
          <w:rFonts w:ascii="Segoe UI" w:hAnsi="Segoe UI" w:cs="Segoe UI"/>
        </w:rPr>
        <w:t xml:space="preserve">redpokladaná hodnota </w:t>
      </w:r>
      <w:r w:rsidR="004905FE" w:rsidRPr="00ED1893">
        <w:rPr>
          <w:rFonts w:ascii="Segoe UI" w:hAnsi="Segoe UI" w:cs="Segoe UI"/>
          <w:b/>
        </w:rPr>
        <w:t>4,210 429,94 EUR</w:t>
      </w:r>
      <w:r w:rsidR="004F426B">
        <w:rPr>
          <w:rFonts w:ascii="Segoe UI" w:hAnsi="Segoe UI" w:cs="Segoe UI"/>
        </w:rPr>
        <w:t>,</w:t>
      </w:r>
    </w:p>
    <w:p w14:paraId="215443DC" w14:textId="2BF5867F" w:rsidR="0059747B" w:rsidRDefault="0059747B" w:rsidP="0059747B">
      <w:pPr>
        <w:pStyle w:val="Zarkazkladnhotextu3"/>
        <w:tabs>
          <w:tab w:val="clear" w:pos="360"/>
          <w:tab w:val="left" w:pos="2160"/>
        </w:tabs>
        <w:ind w:left="576" w:firstLine="0"/>
        <w:rPr>
          <w:rFonts w:ascii="Segoe UI" w:hAnsi="Segoe UI" w:cs="Segoe UI"/>
        </w:rPr>
      </w:pPr>
      <w:r w:rsidRPr="0059747B">
        <w:rPr>
          <w:rFonts w:ascii="Segoe UI" w:hAnsi="Segoe UI" w:cs="Segoe UI"/>
          <w:b/>
        </w:rPr>
        <w:t>Časť 2</w:t>
      </w:r>
      <w:r w:rsidR="00C448C1">
        <w:rPr>
          <w:rFonts w:ascii="Segoe UI" w:hAnsi="Segoe UI" w:cs="Segoe UI"/>
          <w:b/>
        </w:rPr>
        <w:t xml:space="preserve"> predmetu zákazky</w:t>
      </w:r>
      <w:r w:rsidRPr="0059747B">
        <w:rPr>
          <w:rFonts w:ascii="Segoe UI" w:hAnsi="Segoe UI" w:cs="Segoe UI"/>
          <w:b/>
        </w:rPr>
        <w:t>:</w:t>
      </w:r>
      <w:r>
        <w:rPr>
          <w:rFonts w:ascii="Segoe UI" w:hAnsi="Segoe UI" w:cs="Segoe UI"/>
        </w:rPr>
        <w:t xml:space="preserve"> </w:t>
      </w:r>
      <w:r w:rsidR="000231E3">
        <w:rPr>
          <w:rFonts w:ascii="Segoe UI" w:hAnsi="Segoe UI" w:cs="Segoe UI"/>
        </w:rPr>
        <w:t xml:space="preserve"> </w:t>
      </w:r>
      <w:r w:rsidR="00B610EB">
        <w:rPr>
          <w:rFonts w:ascii="Segoe UI" w:hAnsi="Segoe UI" w:cs="Segoe UI"/>
        </w:rPr>
        <w:t>Predp</w:t>
      </w:r>
      <w:r w:rsidR="004F426B">
        <w:rPr>
          <w:rFonts w:ascii="Segoe UI" w:hAnsi="Segoe UI" w:cs="Segoe UI"/>
        </w:rPr>
        <w:t xml:space="preserve">okladaná hodnota </w:t>
      </w:r>
      <w:r w:rsidR="00B610EB">
        <w:rPr>
          <w:rFonts w:ascii="Segoe UI" w:hAnsi="Segoe UI" w:cs="Segoe UI"/>
        </w:rPr>
        <w:t xml:space="preserve">  </w:t>
      </w:r>
      <w:r w:rsidR="004F426B">
        <w:rPr>
          <w:rFonts w:ascii="Segoe UI" w:hAnsi="Segoe UI" w:cs="Segoe UI"/>
        </w:rPr>
        <w:t xml:space="preserve"> </w:t>
      </w:r>
      <w:r w:rsidR="004F426B" w:rsidRPr="00ED1893">
        <w:rPr>
          <w:rFonts w:ascii="Segoe UI" w:hAnsi="Segoe UI" w:cs="Segoe UI"/>
          <w:b/>
        </w:rPr>
        <w:t>850 364,52 EUR</w:t>
      </w:r>
      <w:r w:rsidR="004F426B">
        <w:rPr>
          <w:rFonts w:ascii="Segoe UI" w:hAnsi="Segoe UI" w:cs="Segoe UI"/>
        </w:rPr>
        <w:t>.</w:t>
      </w:r>
    </w:p>
    <w:p w14:paraId="2DFE3DA6" w14:textId="77777777" w:rsidR="0059747B" w:rsidRDefault="0059747B" w:rsidP="0059747B">
      <w:pPr>
        <w:pStyle w:val="Zarkazkladnhotextu3"/>
        <w:tabs>
          <w:tab w:val="clear" w:pos="360"/>
          <w:tab w:val="left" w:pos="2160"/>
        </w:tabs>
        <w:ind w:left="576" w:firstLine="0"/>
        <w:rPr>
          <w:rFonts w:ascii="Segoe UI" w:hAnsi="Segoe UI" w:cs="Segoe UI"/>
        </w:rPr>
      </w:pPr>
    </w:p>
    <w:p w14:paraId="7B7527E9" w14:textId="4C7534DF" w:rsidR="00337559" w:rsidRPr="000231E3" w:rsidRDefault="0059747B" w:rsidP="0059747B">
      <w:pPr>
        <w:pStyle w:val="Zarkazkladnhotextu3"/>
        <w:tabs>
          <w:tab w:val="clear" w:pos="360"/>
          <w:tab w:val="left" w:pos="2160"/>
        </w:tabs>
        <w:ind w:left="576" w:firstLine="0"/>
        <w:rPr>
          <w:rFonts w:ascii="Segoe UI" w:hAnsi="Segoe UI" w:cs="Segoe UI"/>
        </w:rPr>
      </w:pPr>
      <w:r>
        <w:rPr>
          <w:rFonts w:ascii="Segoe UI" w:hAnsi="Segoe UI" w:cs="Segoe UI"/>
        </w:rPr>
        <w:t xml:space="preserve">Podrobný opis </w:t>
      </w:r>
      <w:r w:rsidR="00BD42DD">
        <w:rPr>
          <w:rFonts w:ascii="Segoe UI" w:hAnsi="Segoe UI" w:cs="Segoe UI"/>
        </w:rPr>
        <w:t xml:space="preserve">rozdelenia </w:t>
      </w:r>
      <w:r>
        <w:rPr>
          <w:rFonts w:ascii="Segoe UI" w:hAnsi="Segoe UI" w:cs="Segoe UI"/>
        </w:rPr>
        <w:t xml:space="preserve">predmetu zákazky </w:t>
      </w:r>
      <w:r w:rsidR="00BD42DD">
        <w:rPr>
          <w:rFonts w:ascii="Segoe UI" w:hAnsi="Segoe UI" w:cs="Segoe UI"/>
        </w:rPr>
        <w:t xml:space="preserve">na časti </w:t>
      </w:r>
      <w:r>
        <w:rPr>
          <w:rFonts w:ascii="Segoe UI" w:hAnsi="Segoe UI" w:cs="Segoe UI"/>
        </w:rPr>
        <w:t xml:space="preserve">je uvedený </w:t>
      </w:r>
      <w:r w:rsidR="00337559" w:rsidRPr="00656FC7">
        <w:rPr>
          <w:rFonts w:ascii="Segoe UI" w:hAnsi="Segoe UI" w:cs="Segoe UI"/>
        </w:rPr>
        <w:t>v</w:t>
      </w:r>
      <w:r w:rsidR="00E95F91" w:rsidRPr="00656FC7">
        <w:rPr>
          <w:rFonts w:ascii="Segoe UI" w:hAnsi="Segoe UI" w:cs="Segoe UI"/>
        </w:rPr>
        <w:t xml:space="preserve"> časti </w:t>
      </w:r>
      <w:r w:rsidR="00A229DA" w:rsidRPr="00F31C90">
        <w:rPr>
          <w:rFonts w:ascii="Segoe UI" w:hAnsi="Segoe UI" w:cs="Segoe UI"/>
        </w:rPr>
        <w:t>X</w:t>
      </w:r>
      <w:r w:rsidR="00692A8D" w:rsidRPr="00F31C90">
        <w:rPr>
          <w:rFonts w:ascii="Segoe UI" w:hAnsi="Segoe UI" w:cs="Segoe UI"/>
        </w:rPr>
        <w:t>I</w:t>
      </w:r>
      <w:r w:rsidR="00597F09" w:rsidRPr="00F31C90">
        <w:rPr>
          <w:rFonts w:ascii="Segoe UI" w:hAnsi="Segoe UI" w:cs="Segoe UI"/>
        </w:rPr>
        <w:t>.</w:t>
      </w:r>
      <w:r w:rsidR="00E3482E" w:rsidRPr="00F31C90">
        <w:rPr>
          <w:rFonts w:ascii="Segoe UI" w:hAnsi="Segoe UI" w:cs="Segoe UI"/>
        </w:rPr>
        <w:t xml:space="preserve"> </w:t>
      </w:r>
      <w:r w:rsidR="0028064E" w:rsidRPr="00F31C90">
        <w:rPr>
          <w:rFonts w:ascii="Segoe UI" w:hAnsi="Segoe UI" w:cs="Segoe UI"/>
        </w:rPr>
        <w:t>OPIS PREDMETU ZÁKAZK</w:t>
      </w:r>
      <w:r w:rsidR="0028064E" w:rsidRPr="00784C04">
        <w:rPr>
          <w:rFonts w:ascii="Segoe UI" w:hAnsi="Segoe UI" w:cs="Segoe UI"/>
        </w:rPr>
        <w:t>Y</w:t>
      </w:r>
      <w:r w:rsidR="0028064E" w:rsidRPr="00C815BE">
        <w:rPr>
          <w:rFonts w:ascii="Segoe UI" w:hAnsi="Segoe UI" w:cs="Segoe UI"/>
          <w:color w:val="FF0000"/>
        </w:rPr>
        <w:t xml:space="preserve"> </w:t>
      </w:r>
      <w:r w:rsidR="004905FE">
        <w:rPr>
          <w:rFonts w:ascii="Segoe UI" w:hAnsi="Segoe UI" w:cs="Segoe UI"/>
        </w:rPr>
        <w:t>a</w:t>
      </w:r>
      <w:r w:rsidR="00D044CD">
        <w:rPr>
          <w:rFonts w:ascii="Segoe UI" w:hAnsi="Segoe UI" w:cs="Segoe UI"/>
        </w:rPr>
        <w:t xml:space="preserve"> </w:t>
      </w:r>
      <w:r w:rsidR="009B3F22" w:rsidRPr="000231E3">
        <w:rPr>
          <w:rFonts w:ascii="Segoe UI" w:hAnsi="Segoe UI" w:cs="Segoe UI"/>
          <w:b/>
          <w:i/>
        </w:rPr>
        <w:t>prílohy č. 3</w:t>
      </w:r>
      <w:r w:rsidR="00D044CD" w:rsidRPr="000231E3">
        <w:rPr>
          <w:rFonts w:ascii="Segoe UI" w:hAnsi="Segoe UI" w:cs="Segoe UI"/>
          <w:b/>
          <w:i/>
        </w:rPr>
        <w:t xml:space="preserve"> </w:t>
      </w:r>
      <w:r w:rsidR="00D044CD" w:rsidRPr="000231E3">
        <w:rPr>
          <w:rFonts w:ascii="Segoe UI" w:hAnsi="Segoe UI" w:cs="Segoe UI"/>
        </w:rPr>
        <w:t>týchto súťažných podkladov.</w:t>
      </w:r>
    </w:p>
    <w:p w14:paraId="58890835" w14:textId="6BCB9AFC" w:rsidR="00337559" w:rsidRPr="00F31C90" w:rsidRDefault="00337559" w:rsidP="00A229DA">
      <w:pPr>
        <w:pStyle w:val="Zarkazkladnhotextu3"/>
        <w:tabs>
          <w:tab w:val="clear" w:pos="360"/>
          <w:tab w:val="left" w:pos="2160"/>
        </w:tabs>
        <w:ind w:left="0" w:firstLine="0"/>
        <w:rPr>
          <w:rFonts w:ascii="Segoe UI" w:hAnsi="Segoe UI" w:cs="Segoe UI"/>
        </w:rPr>
      </w:pPr>
    </w:p>
    <w:p w14:paraId="7D059B25" w14:textId="77777777" w:rsidR="00D02F88" w:rsidRPr="00260E27" w:rsidRDefault="00D02F88" w:rsidP="00A229DA">
      <w:pPr>
        <w:pStyle w:val="Zarkazkladnhotextu3"/>
        <w:tabs>
          <w:tab w:val="clear" w:pos="360"/>
          <w:tab w:val="left" w:pos="2160"/>
        </w:tabs>
        <w:ind w:left="0" w:firstLine="0"/>
        <w:rPr>
          <w:rFonts w:ascii="Segoe UI" w:hAnsi="Segoe UI" w:cs="Segoe UI"/>
          <w:color w:val="FF0000"/>
        </w:rPr>
      </w:pPr>
    </w:p>
    <w:p w14:paraId="1C0CCF1E" w14:textId="77777777" w:rsidR="00571150" w:rsidRPr="00F31C90" w:rsidRDefault="00571150" w:rsidP="00571150">
      <w:pPr>
        <w:numPr>
          <w:ilvl w:val="0"/>
          <w:numId w:val="2"/>
        </w:numPr>
        <w:tabs>
          <w:tab w:val="clear" w:pos="432"/>
          <w:tab w:val="num" w:pos="540"/>
        </w:tabs>
        <w:ind w:left="540" w:hanging="540"/>
        <w:jc w:val="both"/>
        <w:rPr>
          <w:rFonts w:ascii="Segoe UI" w:hAnsi="Segoe UI" w:cs="Segoe UI"/>
        </w:rPr>
      </w:pPr>
      <w:r w:rsidRPr="00F31C90">
        <w:rPr>
          <w:rFonts w:ascii="Segoe UI" w:hAnsi="Segoe UI" w:cs="Segoe UI"/>
          <w:b/>
          <w:bCs/>
          <w:smallCaps/>
        </w:rPr>
        <w:t>miesto  a lehota dodania/uskutočnenia/zhotovenia predmetu zákazky</w:t>
      </w:r>
    </w:p>
    <w:p w14:paraId="64D3BF6E" w14:textId="77777777" w:rsidR="004F426B" w:rsidRDefault="00571150" w:rsidP="00571150">
      <w:pPr>
        <w:numPr>
          <w:ilvl w:val="1"/>
          <w:numId w:val="3"/>
        </w:numPr>
        <w:tabs>
          <w:tab w:val="num" w:pos="1620"/>
        </w:tabs>
        <w:jc w:val="both"/>
        <w:rPr>
          <w:rFonts w:ascii="Segoe UI" w:hAnsi="Segoe UI" w:cs="Segoe UI"/>
        </w:rPr>
      </w:pPr>
      <w:r w:rsidRPr="00EA1DB6">
        <w:rPr>
          <w:rFonts w:ascii="Segoe UI" w:hAnsi="Segoe UI" w:cs="Segoe UI"/>
          <w:u w:val="single"/>
        </w:rPr>
        <w:t>Miesto dodania</w:t>
      </w:r>
      <w:r w:rsidRPr="00EA1DB6">
        <w:rPr>
          <w:rFonts w:ascii="Segoe UI" w:hAnsi="Segoe UI" w:cs="Segoe UI"/>
        </w:rPr>
        <w:t xml:space="preserve">: </w:t>
      </w:r>
    </w:p>
    <w:p w14:paraId="4F5EFA83" w14:textId="5210EC6A" w:rsidR="004F426B" w:rsidRDefault="004F426B" w:rsidP="00571150">
      <w:pPr>
        <w:numPr>
          <w:ilvl w:val="1"/>
          <w:numId w:val="3"/>
        </w:numPr>
        <w:tabs>
          <w:tab w:val="num" w:pos="1620"/>
        </w:tabs>
        <w:jc w:val="both"/>
        <w:rPr>
          <w:rFonts w:ascii="Segoe UI" w:hAnsi="Segoe UI" w:cs="Segoe UI"/>
        </w:rPr>
      </w:pPr>
      <w:r>
        <w:rPr>
          <w:rFonts w:ascii="Segoe UI" w:hAnsi="Segoe UI" w:cs="Segoe UI"/>
        </w:rPr>
        <w:t>Demänovská jaskyňa slobody</w:t>
      </w:r>
      <w:r w:rsidR="003A704F">
        <w:rPr>
          <w:rFonts w:ascii="Segoe UI" w:hAnsi="Segoe UI" w:cs="Segoe UI"/>
        </w:rPr>
        <w:t>,</w:t>
      </w:r>
      <w:r>
        <w:rPr>
          <w:rFonts w:ascii="Segoe UI" w:hAnsi="Segoe UI" w:cs="Segoe UI"/>
        </w:rPr>
        <w:t xml:space="preserve"> k. ú.: Demänovská </w:t>
      </w:r>
      <w:r w:rsidR="003A704F">
        <w:rPr>
          <w:rFonts w:ascii="Segoe UI" w:hAnsi="Segoe UI" w:cs="Segoe UI"/>
        </w:rPr>
        <w:t>Dolina, okres Liptovský Mikuláš, Žilinský kraj</w:t>
      </w:r>
    </w:p>
    <w:p w14:paraId="32728106" w14:textId="22C22B14" w:rsidR="00571150" w:rsidRDefault="00DF2149" w:rsidP="004F426B">
      <w:pPr>
        <w:tabs>
          <w:tab w:val="num" w:pos="1620"/>
        </w:tabs>
        <w:ind w:left="576"/>
        <w:jc w:val="both"/>
        <w:rPr>
          <w:rFonts w:ascii="Segoe UI" w:hAnsi="Segoe UI" w:cs="Segoe UI"/>
        </w:rPr>
      </w:pPr>
      <w:r w:rsidRPr="00EA1DB6">
        <w:rPr>
          <w:rFonts w:ascii="Segoe UI" w:hAnsi="Segoe UI" w:cs="Segoe UI"/>
        </w:rPr>
        <w:t>Demänovská jaskyňa mieru</w:t>
      </w:r>
      <w:r w:rsidR="00260E27" w:rsidRPr="00EA1DB6">
        <w:rPr>
          <w:rFonts w:ascii="Segoe UI" w:hAnsi="Segoe UI" w:cs="Segoe UI"/>
        </w:rPr>
        <w:t xml:space="preserve">, </w:t>
      </w:r>
      <w:r w:rsidR="003A704F">
        <w:rPr>
          <w:rFonts w:ascii="Segoe UI" w:hAnsi="Segoe UI" w:cs="Segoe UI"/>
        </w:rPr>
        <w:t>k. ú.:</w:t>
      </w:r>
      <w:r w:rsidR="0098264C" w:rsidRPr="00EA1DB6">
        <w:rPr>
          <w:rFonts w:ascii="Segoe UI" w:hAnsi="Segoe UI" w:cs="Segoe UI"/>
        </w:rPr>
        <w:t xml:space="preserve"> Demänovská Dolina, </w:t>
      </w:r>
      <w:r w:rsidR="00260E27" w:rsidRPr="00EA1DB6">
        <w:rPr>
          <w:rFonts w:ascii="Segoe UI" w:hAnsi="Segoe UI" w:cs="Segoe UI"/>
        </w:rPr>
        <w:t>okres Liptovský Mikuláš</w:t>
      </w:r>
      <w:r w:rsidR="003A704F">
        <w:rPr>
          <w:rFonts w:ascii="Segoe UI" w:hAnsi="Segoe UI" w:cs="Segoe UI"/>
        </w:rPr>
        <w:t>, Žilinský kraj</w:t>
      </w:r>
    </w:p>
    <w:p w14:paraId="62A65971" w14:textId="0AFA4F71" w:rsidR="003A704F" w:rsidRPr="00EA1DB6" w:rsidRDefault="003A704F" w:rsidP="004F426B">
      <w:pPr>
        <w:tabs>
          <w:tab w:val="num" w:pos="1620"/>
        </w:tabs>
        <w:ind w:left="576"/>
        <w:jc w:val="both"/>
        <w:rPr>
          <w:rFonts w:ascii="Segoe UI" w:hAnsi="Segoe UI" w:cs="Segoe UI"/>
        </w:rPr>
      </w:pPr>
      <w:r>
        <w:rPr>
          <w:rFonts w:ascii="Segoe UI" w:hAnsi="Segoe UI" w:cs="Segoe UI"/>
        </w:rPr>
        <w:t xml:space="preserve">Demänovská ľadová jaskyňa, </w:t>
      </w:r>
      <w:r w:rsidR="006E3B3E">
        <w:rPr>
          <w:rFonts w:ascii="Segoe UI" w:hAnsi="Segoe UI" w:cs="Segoe UI"/>
        </w:rPr>
        <w:t>k. ú.:</w:t>
      </w:r>
      <w:r w:rsidR="006E3B3E" w:rsidRPr="00EA1DB6">
        <w:rPr>
          <w:rFonts w:ascii="Segoe UI" w:hAnsi="Segoe UI" w:cs="Segoe UI"/>
        </w:rPr>
        <w:t xml:space="preserve"> Demänovská Dolina, okres Liptovský Mikuláš</w:t>
      </w:r>
      <w:r w:rsidR="006E3B3E">
        <w:rPr>
          <w:rFonts w:ascii="Segoe UI" w:hAnsi="Segoe UI" w:cs="Segoe UI"/>
        </w:rPr>
        <w:t>, Žilinský kraj</w:t>
      </w:r>
    </w:p>
    <w:p w14:paraId="6DCC95D3" w14:textId="3E7D4D86" w:rsidR="00571150" w:rsidRPr="00EA1DB6" w:rsidRDefault="00571150" w:rsidP="00571150">
      <w:pPr>
        <w:tabs>
          <w:tab w:val="num" w:pos="1620"/>
        </w:tabs>
        <w:ind w:left="576"/>
        <w:jc w:val="both"/>
        <w:rPr>
          <w:rFonts w:ascii="Segoe UI" w:hAnsi="Segoe UI" w:cs="Segoe UI"/>
        </w:rPr>
      </w:pPr>
      <w:r w:rsidRPr="00EA1DB6">
        <w:rPr>
          <w:rFonts w:ascii="Segoe UI" w:hAnsi="Segoe UI" w:cs="Segoe UI"/>
        </w:rPr>
        <w:t>NUTS: SK</w:t>
      </w:r>
      <w:r w:rsidR="003A2939">
        <w:rPr>
          <w:rFonts w:ascii="Segoe UI" w:hAnsi="Segoe UI" w:cs="Segoe UI"/>
        </w:rPr>
        <w:t>0</w:t>
      </w:r>
      <w:r w:rsidR="0096752C">
        <w:rPr>
          <w:rFonts w:ascii="Segoe UI" w:hAnsi="Segoe UI" w:cs="Segoe UI"/>
        </w:rPr>
        <w:t>31 Žilinský kraj</w:t>
      </w:r>
    </w:p>
    <w:p w14:paraId="7C38FD74" w14:textId="410933F0" w:rsidR="00CF0024" w:rsidRPr="003A704F" w:rsidRDefault="00571150" w:rsidP="00CC3554">
      <w:pPr>
        <w:pStyle w:val="Odsekzoznamu"/>
        <w:numPr>
          <w:ilvl w:val="1"/>
          <w:numId w:val="3"/>
        </w:numPr>
        <w:tabs>
          <w:tab w:val="num" w:pos="1080"/>
          <w:tab w:val="left" w:leader="dot" w:pos="10034"/>
        </w:tabs>
        <w:jc w:val="both"/>
        <w:rPr>
          <w:rFonts w:ascii="Segoe UI" w:hAnsi="Segoe UI" w:cs="Segoe UI"/>
          <w:b/>
          <w:i/>
        </w:rPr>
      </w:pPr>
      <w:r w:rsidRPr="003A704F">
        <w:rPr>
          <w:rFonts w:ascii="Segoe UI" w:hAnsi="Segoe UI" w:cs="Segoe UI"/>
          <w:bCs/>
          <w:u w:val="single"/>
        </w:rPr>
        <w:t>Lehota dodania/uskutočnenia/zhotovenia</w:t>
      </w:r>
      <w:r w:rsidRPr="003A704F">
        <w:rPr>
          <w:rFonts w:ascii="Segoe UI" w:hAnsi="Segoe UI" w:cs="Segoe UI"/>
        </w:rPr>
        <w:t xml:space="preserve">: </w:t>
      </w:r>
      <w:r w:rsidR="00CC3554" w:rsidRPr="003A704F">
        <w:rPr>
          <w:rFonts w:ascii="Segoe UI" w:hAnsi="Segoe UI" w:cs="Segoe UI"/>
        </w:rPr>
        <w:t>Verejný obstarávateľ uzavrie s</w:t>
      </w:r>
      <w:r w:rsidR="0059747B" w:rsidRPr="003A704F">
        <w:rPr>
          <w:rFonts w:ascii="Segoe UI" w:hAnsi="Segoe UI" w:cs="Segoe UI"/>
        </w:rPr>
        <w:t> </w:t>
      </w:r>
      <w:r w:rsidR="00CC3554" w:rsidRPr="003A704F">
        <w:rPr>
          <w:rFonts w:ascii="Segoe UI" w:hAnsi="Segoe UI" w:cs="Segoe UI"/>
        </w:rPr>
        <w:t>úspešným uchádzačom Zmluvu o</w:t>
      </w:r>
      <w:r w:rsidR="00D55113" w:rsidRPr="003A704F">
        <w:rPr>
          <w:rFonts w:ascii="Segoe UI" w:hAnsi="Segoe UI" w:cs="Segoe UI"/>
        </w:rPr>
        <w:t> </w:t>
      </w:r>
      <w:r w:rsidR="00CC3554" w:rsidRPr="003A704F">
        <w:rPr>
          <w:rFonts w:ascii="Segoe UI" w:hAnsi="Segoe UI" w:cs="Segoe UI"/>
        </w:rPr>
        <w:t>dielo</w:t>
      </w:r>
      <w:r w:rsidR="00D55113" w:rsidRPr="003A704F">
        <w:rPr>
          <w:rFonts w:ascii="Segoe UI" w:hAnsi="Segoe UI" w:cs="Segoe UI"/>
        </w:rPr>
        <w:t xml:space="preserve"> </w:t>
      </w:r>
      <w:r w:rsidR="00CC3554" w:rsidRPr="003A704F">
        <w:rPr>
          <w:rFonts w:ascii="Segoe UI" w:hAnsi="Segoe UI" w:cs="Segoe UI"/>
        </w:rPr>
        <w:t>podľa § 536 a </w:t>
      </w:r>
      <w:proofErr w:type="spellStart"/>
      <w:r w:rsidR="00CC3554" w:rsidRPr="003A704F">
        <w:rPr>
          <w:rFonts w:ascii="Segoe UI" w:hAnsi="Segoe UI" w:cs="Segoe UI"/>
        </w:rPr>
        <w:t>n</w:t>
      </w:r>
      <w:r w:rsidR="003A704F">
        <w:rPr>
          <w:rFonts w:ascii="Segoe UI" w:hAnsi="Segoe UI" w:cs="Segoe UI"/>
        </w:rPr>
        <w:t>a</w:t>
      </w:r>
      <w:r w:rsidR="00CC3554" w:rsidRPr="003A704F">
        <w:rPr>
          <w:rFonts w:ascii="Segoe UI" w:hAnsi="Segoe UI" w:cs="Segoe UI"/>
        </w:rPr>
        <w:t>sl</w:t>
      </w:r>
      <w:proofErr w:type="spellEnd"/>
      <w:r w:rsidR="00CC3554" w:rsidRPr="003A704F">
        <w:rPr>
          <w:rFonts w:ascii="Segoe UI" w:hAnsi="Segoe UI" w:cs="Segoe UI"/>
        </w:rPr>
        <w:t>. zákona č. 513/1991 Zb. O</w:t>
      </w:r>
      <w:r w:rsidR="001B77E3" w:rsidRPr="003A704F">
        <w:rPr>
          <w:rFonts w:ascii="Segoe UI" w:hAnsi="Segoe UI" w:cs="Segoe UI"/>
        </w:rPr>
        <w:t xml:space="preserve">bchodný zákonník v znení neskorších </w:t>
      </w:r>
      <w:r w:rsidR="001B77E3" w:rsidRPr="005F4891">
        <w:rPr>
          <w:rFonts w:ascii="Segoe UI" w:hAnsi="Segoe UI" w:cs="Segoe UI"/>
        </w:rPr>
        <w:t xml:space="preserve">predpisov </w:t>
      </w:r>
      <w:r w:rsidR="004C3BB6" w:rsidRPr="005F4891">
        <w:rPr>
          <w:rFonts w:ascii="Segoe UI" w:hAnsi="Segoe UI" w:cs="Segoe UI"/>
        </w:rPr>
        <w:t xml:space="preserve">pre každú časť predmetu zákazky </w:t>
      </w:r>
      <w:r w:rsidR="0098264C" w:rsidRPr="005F4891">
        <w:rPr>
          <w:rFonts w:ascii="Segoe UI" w:hAnsi="Segoe UI" w:cs="Segoe UI"/>
        </w:rPr>
        <w:t>zvlášť.</w:t>
      </w:r>
      <w:r w:rsidR="004C3BB6" w:rsidRPr="005F4891">
        <w:rPr>
          <w:rFonts w:ascii="Segoe UI" w:hAnsi="Segoe UI" w:cs="Segoe UI"/>
        </w:rPr>
        <w:t xml:space="preserve"> </w:t>
      </w:r>
    </w:p>
    <w:p w14:paraId="5FA99E84" w14:textId="49F06BBD" w:rsidR="00CF0024" w:rsidRPr="003A704F" w:rsidRDefault="00CF0024" w:rsidP="00CF0024">
      <w:pPr>
        <w:tabs>
          <w:tab w:val="num" w:pos="1080"/>
          <w:tab w:val="left" w:leader="dot" w:pos="10034"/>
        </w:tabs>
        <w:ind w:left="567"/>
        <w:jc w:val="both"/>
        <w:rPr>
          <w:rFonts w:ascii="Segoe UI" w:hAnsi="Segoe UI" w:cs="Segoe UI"/>
        </w:rPr>
      </w:pPr>
      <w:r w:rsidRPr="003A704F">
        <w:rPr>
          <w:rFonts w:ascii="Segoe UI" w:hAnsi="Segoe UI" w:cs="Segoe UI"/>
          <w:u w:val="single"/>
        </w:rPr>
        <w:t xml:space="preserve">Zmluva pre </w:t>
      </w:r>
      <w:r w:rsidR="0096752C">
        <w:rPr>
          <w:rFonts w:ascii="Segoe UI" w:hAnsi="Segoe UI" w:cs="Segoe UI"/>
          <w:u w:val="single"/>
        </w:rPr>
        <w:t>Č</w:t>
      </w:r>
      <w:r w:rsidRPr="003A704F">
        <w:rPr>
          <w:rFonts w:ascii="Segoe UI" w:hAnsi="Segoe UI" w:cs="Segoe UI"/>
          <w:u w:val="single"/>
        </w:rPr>
        <w:t>asť 1</w:t>
      </w:r>
      <w:r w:rsidR="00C448C1" w:rsidRPr="003A704F">
        <w:rPr>
          <w:rFonts w:ascii="Segoe UI" w:hAnsi="Segoe UI" w:cs="Segoe UI"/>
          <w:u w:val="single"/>
        </w:rPr>
        <w:t xml:space="preserve"> predmetu zákazky</w:t>
      </w:r>
      <w:r w:rsidRPr="003A704F">
        <w:rPr>
          <w:rFonts w:ascii="Segoe UI" w:hAnsi="Segoe UI" w:cs="Segoe UI"/>
          <w:u w:val="single"/>
        </w:rPr>
        <w:t>:</w:t>
      </w:r>
      <w:r w:rsidR="0096752C" w:rsidRPr="0096752C">
        <w:rPr>
          <w:rFonts w:ascii="Segoe UI" w:hAnsi="Segoe UI" w:cs="Segoe UI"/>
        </w:rPr>
        <w:t xml:space="preserve"> </w:t>
      </w:r>
      <w:r w:rsidR="00540FDE">
        <w:rPr>
          <w:rFonts w:ascii="Segoe UI" w:hAnsi="Segoe UI" w:cs="Segoe UI"/>
        </w:rPr>
        <w:t>Rekonštrukcia e</w:t>
      </w:r>
      <w:r w:rsidR="0096752C">
        <w:rPr>
          <w:rFonts w:ascii="Segoe UI" w:hAnsi="Segoe UI" w:cs="Segoe UI"/>
        </w:rPr>
        <w:t>lektroinštaláci</w:t>
      </w:r>
      <w:r w:rsidR="00540FDE">
        <w:rPr>
          <w:rFonts w:ascii="Segoe UI" w:hAnsi="Segoe UI" w:cs="Segoe UI"/>
        </w:rPr>
        <w:t>e</w:t>
      </w:r>
      <w:r w:rsidR="0096752C">
        <w:rPr>
          <w:rFonts w:ascii="Segoe UI" w:hAnsi="Segoe UI" w:cs="Segoe UI"/>
        </w:rPr>
        <w:t xml:space="preserve"> v Demänovskej jaskyni </w:t>
      </w:r>
      <w:r w:rsidR="0096752C" w:rsidRPr="00CC30EF">
        <w:rPr>
          <w:rFonts w:ascii="Segoe UI" w:hAnsi="Segoe UI" w:cs="Segoe UI"/>
        </w:rPr>
        <w:t xml:space="preserve">slobody </w:t>
      </w:r>
      <w:r w:rsidR="00B835E9" w:rsidRPr="00CC30EF">
        <w:rPr>
          <w:rFonts w:ascii="Segoe UI" w:hAnsi="Segoe UI" w:cs="Segoe UI"/>
        </w:rPr>
        <w:t>a Demänovskej jaskyni mieru</w:t>
      </w:r>
      <w:r w:rsidR="00B835E9" w:rsidRPr="006F4FCD">
        <w:rPr>
          <w:rFonts w:ascii="Segoe UI" w:hAnsi="Segoe UI" w:cs="Segoe UI"/>
        </w:rPr>
        <w:t xml:space="preserve"> </w:t>
      </w:r>
      <w:r w:rsidR="006F4FCD" w:rsidRPr="003A704F">
        <w:rPr>
          <w:rFonts w:ascii="Segoe UI" w:hAnsi="Segoe UI" w:cs="Segoe UI"/>
        </w:rPr>
        <w:t xml:space="preserve">bude uzavretá s dobou plnenia predmetu </w:t>
      </w:r>
      <w:r w:rsidR="006F4FCD">
        <w:rPr>
          <w:rFonts w:ascii="Segoe UI" w:hAnsi="Segoe UI" w:cs="Segoe UI"/>
        </w:rPr>
        <w:t xml:space="preserve">najneskôr </w:t>
      </w:r>
      <w:r w:rsidR="006F4FCD" w:rsidRPr="00CC30EF">
        <w:rPr>
          <w:rFonts w:ascii="Segoe UI" w:hAnsi="Segoe UI" w:cs="Segoe UI"/>
          <w:b/>
        </w:rPr>
        <w:t>do 1</w:t>
      </w:r>
      <w:r w:rsidR="00B835E9" w:rsidRPr="00CC30EF">
        <w:rPr>
          <w:rFonts w:ascii="Segoe UI" w:hAnsi="Segoe UI" w:cs="Segoe UI"/>
          <w:b/>
        </w:rPr>
        <w:t>2</w:t>
      </w:r>
      <w:r w:rsidR="006F4FCD" w:rsidRPr="00ED79F5">
        <w:rPr>
          <w:rFonts w:ascii="Segoe UI" w:hAnsi="Segoe UI" w:cs="Segoe UI"/>
          <w:b/>
        </w:rPr>
        <w:t xml:space="preserve"> mesiacov</w:t>
      </w:r>
      <w:r w:rsidR="006F4FCD">
        <w:rPr>
          <w:rFonts w:ascii="Segoe UI" w:hAnsi="Segoe UI" w:cs="Segoe UI"/>
        </w:rPr>
        <w:t xml:space="preserve"> od nadobudnutia účinnosti </w:t>
      </w:r>
      <w:r w:rsidR="006F4FCD" w:rsidRPr="006F4FCD">
        <w:rPr>
          <w:rFonts w:ascii="Segoe UI" w:hAnsi="Segoe UI" w:cs="Segoe UI"/>
        </w:rPr>
        <w:t xml:space="preserve">Zmluvy </w:t>
      </w:r>
      <w:r w:rsidRPr="006F4FCD">
        <w:rPr>
          <w:rFonts w:ascii="Segoe UI" w:hAnsi="Segoe UI" w:cs="Segoe UI"/>
        </w:rPr>
        <w:t>(v súlade</w:t>
      </w:r>
      <w:r w:rsidRPr="003A704F">
        <w:rPr>
          <w:rFonts w:ascii="Segoe UI" w:hAnsi="Segoe UI" w:cs="Segoe UI"/>
        </w:rPr>
        <w:t xml:space="preserve"> s harmonogramom prác).</w:t>
      </w:r>
    </w:p>
    <w:p w14:paraId="379DDFA6" w14:textId="78162910" w:rsidR="00CF0024" w:rsidRPr="00ED79F5" w:rsidRDefault="0096752C" w:rsidP="00CF0024">
      <w:pPr>
        <w:tabs>
          <w:tab w:val="num" w:pos="1080"/>
          <w:tab w:val="left" w:leader="dot" w:pos="10034"/>
        </w:tabs>
        <w:ind w:left="567"/>
        <w:jc w:val="both"/>
        <w:rPr>
          <w:rFonts w:ascii="Segoe UI" w:hAnsi="Segoe UI" w:cs="Segoe UI"/>
        </w:rPr>
      </w:pPr>
      <w:r>
        <w:rPr>
          <w:rFonts w:ascii="Segoe UI" w:hAnsi="Segoe UI" w:cs="Segoe UI"/>
          <w:u w:val="single"/>
        </w:rPr>
        <w:t>Zmluva pre Č</w:t>
      </w:r>
      <w:r w:rsidR="00CF0024" w:rsidRPr="003A704F">
        <w:rPr>
          <w:rFonts w:ascii="Segoe UI" w:hAnsi="Segoe UI" w:cs="Segoe UI"/>
          <w:u w:val="single"/>
        </w:rPr>
        <w:t>asť 2</w:t>
      </w:r>
      <w:r w:rsidR="00C448C1" w:rsidRPr="003A704F">
        <w:rPr>
          <w:rFonts w:ascii="Segoe UI" w:hAnsi="Segoe UI" w:cs="Segoe UI"/>
          <w:u w:val="single"/>
        </w:rPr>
        <w:t xml:space="preserve"> predmetu zákazky</w:t>
      </w:r>
      <w:r w:rsidR="00CF0024" w:rsidRPr="003A704F">
        <w:rPr>
          <w:rFonts w:ascii="Segoe UI" w:hAnsi="Segoe UI" w:cs="Segoe UI"/>
          <w:u w:val="single"/>
        </w:rPr>
        <w:t>:</w:t>
      </w:r>
      <w:r w:rsidR="00CF0024" w:rsidRPr="0096752C">
        <w:rPr>
          <w:rFonts w:ascii="Segoe UI" w:hAnsi="Segoe UI" w:cs="Segoe UI"/>
        </w:rPr>
        <w:t xml:space="preserve"> </w:t>
      </w:r>
      <w:r w:rsidR="00146EE0" w:rsidRPr="0096752C">
        <w:rPr>
          <w:rFonts w:ascii="Segoe UI" w:hAnsi="Segoe UI" w:cs="Segoe UI"/>
        </w:rPr>
        <w:t xml:space="preserve"> </w:t>
      </w:r>
      <w:r w:rsidR="00540FDE">
        <w:rPr>
          <w:rFonts w:ascii="Segoe UI" w:hAnsi="Segoe UI" w:cs="Segoe UI"/>
        </w:rPr>
        <w:t>Rekonštrukcia e</w:t>
      </w:r>
      <w:r>
        <w:rPr>
          <w:rFonts w:ascii="Segoe UI" w:hAnsi="Segoe UI" w:cs="Segoe UI"/>
        </w:rPr>
        <w:t>lektroinštaláci</w:t>
      </w:r>
      <w:r w:rsidR="00540FDE">
        <w:rPr>
          <w:rFonts w:ascii="Segoe UI" w:hAnsi="Segoe UI" w:cs="Segoe UI"/>
        </w:rPr>
        <w:t>e</w:t>
      </w:r>
      <w:r>
        <w:rPr>
          <w:rFonts w:ascii="Segoe UI" w:hAnsi="Segoe UI" w:cs="Segoe UI"/>
        </w:rPr>
        <w:t xml:space="preserve"> v Demänovskej ľadovej jaskyni</w:t>
      </w:r>
      <w:r w:rsidR="00CF0024" w:rsidRPr="003A704F">
        <w:rPr>
          <w:rFonts w:ascii="Segoe UI" w:hAnsi="Segoe UI" w:cs="Segoe UI"/>
        </w:rPr>
        <w:t xml:space="preserve"> bude uzavretá s dobou plnenia predmetu Zmluvy </w:t>
      </w:r>
      <w:r w:rsidR="00CF0024" w:rsidRPr="00ED79F5">
        <w:rPr>
          <w:rFonts w:ascii="Segoe UI" w:hAnsi="Segoe UI" w:cs="Segoe UI"/>
        </w:rPr>
        <w:t xml:space="preserve">najneskôr </w:t>
      </w:r>
      <w:r w:rsidR="006F4FCD" w:rsidRPr="00ED79F5">
        <w:rPr>
          <w:rFonts w:ascii="Segoe UI" w:hAnsi="Segoe UI" w:cs="Segoe UI"/>
          <w:b/>
        </w:rPr>
        <w:t>do 6</w:t>
      </w:r>
      <w:r w:rsidR="00146EE0" w:rsidRPr="00ED79F5">
        <w:rPr>
          <w:rFonts w:ascii="Segoe UI" w:hAnsi="Segoe UI" w:cs="Segoe UI"/>
          <w:b/>
        </w:rPr>
        <w:t xml:space="preserve"> mesiacov</w:t>
      </w:r>
      <w:r w:rsidR="00CF0024" w:rsidRPr="00ED79F5">
        <w:rPr>
          <w:rFonts w:ascii="Segoe UI" w:hAnsi="Segoe UI" w:cs="Segoe UI"/>
        </w:rPr>
        <w:t xml:space="preserve"> od nadobudnutia účinnosti Zmluvy (v súlade s harmonogramom prác).</w:t>
      </w:r>
    </w:p>
    <w:p w14:paraId="389B7022" w14:textId="09828528" w:rsidR="00CC3554" w:rsidRPr="000231E3" w:rsidRDefault="00CC3554" w:rsidP="00CF0024">
      <w:pPr>
        <w:tabs>
          <w:tab w:val="num" w:pos="1080"/>
          <w:tab w:val="left" w:leader="dot" w:pos="10034"/>
        </w:tabs>
        <w:ind w:left="567"/>
        <w:jc w:val="both"/>
        <w:rPr>
          <w:rFonts w:ascii="Segoe UI" w:hAnsi="Segoe UI" w:cs="Segoe UI"/>
        </w:rPr>
      </w:pPr>
      <w:r w:rsidRPr="003A704F">
        <w:rPr>
          <w:rFonts w:ascii="Segoe UI" w:hAnsi="Segoe UI" w:cs="Segoe UI"/>
        </w:rPr>
        <w:t xml:space="preserve">Návrh </w:t>
      </w:r>
      <w:r w:rsidRPr="005F4891">
        <w:rPr>
          <w:rFonts w:ascii="Segoe UI" w:hAnsi="Segoe UI" w:cs="Segoe UI"/>
        </w:rPr>
        <w:t xml:space="preserve">Zmluvy </w:t>
      </w:r>
      <w:r w:rsidR="00CF0024" w:rsidRPr="005F4891">
        <w:rPr>
          <w:rFonts w:ascii="Segoe UI" w:hAnsi="Segoe UI" w:cs="Segoe UI"/>
        </w:rPr>
        <w:t xml:space="preserve">pre každú časť predmetu zákazky zvlášť </w:t>
      </w:r>
      <w:r w:rsidRPr="003A704F">
        <w:rPr>
          <w:rFonts w:ascii="Segoe UI" w:hAnsi="Segoe UI" w:cs="Segoe UI"/>
        </w:rPr>
        <w:t xml:space="preserve">tvorí </w:t>
      </w:r>
      <w:r w:rsidRPr="003A704F">
        <w:rPr>
          <w:rFonts w:ascii="Segoe UI" w:hAnsi="Segoe UI" w:cs="Segoe UI"/>
          <w:b/>
          <w:i/>
        </w:rPr>
        <w:t>prílohu č.</w:t>
      </w:r>
      <w:r w:rsidR="007377FC">
        <w:rPr>
          <w:rFonts w:ascii="Segoe UI" w:hAnsi="Segoe UI" w:cs="Segoe UI"/>
          <w:b/>
          <w:i/>
        </w:rPr>
        <w:t xml:space="preserve"> </w:t>
      </w:r>
      <w:r w:rsidRPr="003A704F">
        <w:rPr>
          <w:rFonts w:ascii="Segoe UI" w:hAnsi="Segoe UI" w:cs="Segoe UI"/>
          <w:b/>
          <w:i/>
        </w:rPr>
        <w:t xml:space="preserve">1 </w:t>
      </w:r>
      <w:r w:rsidR="005D264A" w:rsidRPr="003A704F">
        <w:rPr>
          <w:rFonts w:ascii="Segoe UI" w:hAnsi="Segoe UI" w:cs="Segoe UI"/>
        </w:rPr>
        <w:t xml:space="preserve">týchto </w:t>
      </w:r>
      <w:r w:rsidRPr="003A704F">
        <w:rPr>
          <w:rFonts w:ascii="Segoe UI" w:hAnsi="Segoe UI" w:cs="Segoe UI"/>
        </w:rPr>
        <w:t>súťažných podkladov</w:t>
      </w:r>
      <w:r w:rsidRPr="000231E3">
        <w:rPr>
          <w:rFonts w:ascii="Segoe UI" w:hAnsi="Segoe UI" w:cs="Segoe UI"/>
        </w:rPr>
        <w:t>.</w:t>
      </w:r>
    </w:p>
    <w:p w14:paraId="3AE2BA7D" w14:textId="5099AC7B" w:rsidR="00B24094" w:rsidRPr="000231E3" w:rsidRDefault="00B24094" w:rsidP="00CC3554">
      <w:pPr>
        <w:pStyle w:val="Odsekzoznamu"/>
        <w:tabs>
          <w:tab w:val="num" w:pos="1080"/>
          <w:tab w:val="left" w:leader="dot" w:pos="10034"/>
        </w:tabs>
        <w:ind w:left="576"/>
        <w:jc w:val="both"/>
        <w:rPr>
          <w:rFonts w:ascii="Segoe UI" w:hAnsi="Segoe UI" w:cs="Segoe UI"/>
        </w:rPr>
      </w:pPr>
    </w:p>
    <w:p w14:paraId="327AD2FC" w14:textId="77777777" w:rsidR="00D02F88" w:rsidRPr="00D85159" w:rsidRDefault="00D02F88" w:rsidP="00CC3554">
      <w:pPr>
        <w:pStyle w:val="Odsekzoznamu"/>
        <w:tabs>
          <w:tab w:val="num" w:pos="1080"/>
          <w:tab w:val="left" w:leader="dot" w:pos="10034"/>
        </w:tabs>
        <w:ind w:left="576"/>
        <w:jc w:val="both"/>
        <w:rPr>
          <w:rFonts w:ascii="Segoe UI" w:hAnsi="Segoe UI" w:cs="Segoe UI"/>
          <w:b/>
          <w:color w:val="00B050"/>
        </w:rPr>
      </w:pPr>
    </w:p>
    <w:p w14:paraId="00BBD173" w14:textId="77777777" w:rsidR="00337559" w:rsidRPr="00656FC7" w:rsidRDefault="00337559" w:rsidP="00337559">
      <w:pPr>
        <w:numPr>
          <w:ilvl w:val="0"/>
          <w:numId w:val="2"/>
        </w:numPr>
        <w:tabs>
          <w:tab w:val="clear" w:pos="432"/>
          <w:tab w:val="num" w:pos="540"/>
        </w:tabs>
        <w:ind w:left="539" w:hanging="539"/>
        <w:jc w:val="both"/>
        <w:rPr>
          <w:rFonts w:ascii="Segoe UI" w:hAnsi="Segoe UI" w:cs="Segoe UI"/>
          <w:smallCaps/>
        </w:rPr>
      </w:pPr>
      <w:r w:rsidRPr="00656FC7">
        <w:rPr>
          <w:rFonts w:ascii="Segoe UI" w:hAnsi="Segoe UI" w:cs="Segoe UI"/>
          <w:b/>
          <w:bCs/>
          <w:smallCaps/>
        </w:rPr>
        <w:t>zdroj finančných prostriedkov</w:t>
      </w:r>
      <w:bookmarkStart w:id="4" w:name="financovanie"/>
      <w:bookmarkEnd w:id="4"/>
    </w:p>
    <w:p w14:paraId="51F4EF10" w14:textId="669F6E2E" w:rsidR="002A06B0" w:rsidRPr="00F722DE" w:rsidRDefault="00F92FCA" w:rsidP="002A06B0">
      <w:pPr>
        <w:numPr>
          <w:ilvl w:val="1"/>
          <w:numId w:val="2"/>
        </w:numPr>
        <w:tabs>
          <w:tab w:val="clear" w:pos="2160"/>
          <w:tab w:val="clear" w:pos="2880"/>
          <w:tab w:val="clear" w:pos="4500"/>
        </w:tabs>
        <w:jc w:val="both"/>
        <w:rPr>
          <w:rFonts w:ascii="Segoe UI" w:hAnsi="Segoe UI" w:cs="Segoe UI"/>
          <w:b/>
        </w:rPr>
      </w:pPr>
      <w:r w:rsidRPr="00D85159">
        <w:rPr>
          <w:rFonts w:ascii="Segoe UI" w:hAnsi="Segoe UI" w:cs="Segoe UI"/>
        </w:rPr>
        <w:t>Predmet zákazky plánuje verejný obstarávateľ financovať z finančných prostriedkov EÚ</w:t>
      </w:r>
      <w:r w:rsidR="00C5593A" w:rsidRPr="00D85159">
        <w:rPr>
          <w:rFonts w:ascii="Segoe UI" w:hAnsi="Segoe UI" w:cs="Segoe UI"/>
        </w:rPr>
        <w:t xml:space="preserve"> v rámci EŠIF</w:t>
      </w:r>
      <w:r w:rsidR="007A38B2">
        <w:rPr>
          <w:rFonts w:ascii="Segoe UI" w:hAnsi="Segoe UI" w:cs="Segoe UI"/>
        </w:rPr>
        <w:t>-</w:t>
      </w:r>
      <w:r w:rsidR="007A38B2" w:rsidRPr="00CC30EF">
        <w:rPr>
          <w:rFonts w:ascii="Segoe UI" w:hAnsi="Segoe UI" w:cs="Segoe UI"/>
        </w:rPr>
        <w:t>Kohézneho fondu</w:t>
      </w:r>
      <w:r w:rsidR="00C5593A" w:rsidRPr="00CC30EF">
        <w:rPr>
          <w:rFonts w:ascii="Segoe UI" w:hAnsi="Segoe UI" w:cs="Segoe UI"/>
        </w:rPr>
        <w:t>,</w:t>
      </w:r>
      <w:r w:rsidRPr="00D85159">
        <w:rPr>
          <w:rFonts w:ascii="Segoe UI" w:hAnsi="Segoe UI" w:cs="Segoe UI"/>
        </w:rPr>
        <w:t xml:space="preserve"> z Operačného programu Kvalita životného pr</w:t>
      </w:r>
      <w:r w:rsidR="00F27BF3" w:rsidRPr="00D85159">
        <w:rPr>
          <w:rFonts w:ascii="Segoe UI" w:hAnsi="Segoe UI" w:cs="Segoe UI"/>
        </w:rPr>
        <w:t xml:space="preserve">ostredia, z projektu: </w:t>
      </w:r>
      <w:r w:rsidR="00260E27" w:rsidRPr="00F31C90">
        <w:rPr>
          <w:rFonts w:ascii="Segoe UI" w:hAnsi="Segoe UI" w:cs="Segoe UI"/>
          <w:b/>
        </w:rPr>
        <w:t xml:space="preserve">Realizácia programov starostlivosti o NPP Demänovské jaskyne a NPP </w:t>
      </w:r>
      <w:proofErr w:type="spellStart"/>
      <w:r w:rsidR="00260E27" w:rsidRPr="00F31C90">
        <w:rPr>
          <w:rFonts w:ascii="Segoe UI" w:hAnsi="Segoe UI" w:cs="Segoe UI"/>
          <w:b/>
        </w:rPr>
        <w:t>Zápoľná</w:t>
      </w:r>
      <w:proofErr w:type="spellEnd"/>
      <w:r w:rsidR="00260E27" w:rsidRPr="00F31C90">
        <w:rPr>
          <w:rFonts w:ascii="Segoe UI" w:hAnsi="Segoe UI" w:cs="Segoe UI"/>
          <w:b/>
        </w:rPr>
        <w:t xml:space="preserve"> jasky</w:t>
      </w:r>
      <w:r w:rsidR="008739E5" w:rsidRPr="00F31C90">
        <w:rPr>
          <w:rFonts w:ascii="Segoe UI" w:hAnsi="Segoe UI" w:cs="Segoe UI"/>
          <w:b/>
        </w:rPr>
        <w:t>ňa, kód ITMS 2014+</w:t>
      </w:r>
      <w:r w:rsidR="00260E27" w:rsidRPr="00F31C90">
        <w:rPr>
          <w:rFonts w:ascii="Segoe UI" w:hAnsi="Segoe UI" w:cs="Segoe UI"/>
          <w:b/>
        </w:rPr>
        <w:t>:</w:t>
      </w:r>
      <w:r w:rsidR="008739E5">
        <w:rPr>
          <w:rFonts w:ascii="Segoe UI" w:hAnsi="Segoe UI" w:cs="Segoe UI"/>
          <w:b/>
          <w:color w:val="FF0000"/>
        </w:rPr>
        <w:t xml:space="preserve"> </w:t>
      </w:r>
      <w:r w:rsidR="008739E5" w:rsidRPr="00F722DE">
        <w:rPr>
          <w:rFonts w:ascii="Segoe UI" w:hAnsi="Segoe UI" w:cs="Segoe UI"/>
          <w:b/>
        </w:rPr>
        <w:t>310011V993</w:t>
      </w:r>
      <w:r w:rsidR="00382CE8" w:rsidRPr="00F722DE">
        <w:rPr>
          <w:rFonts w:ascii="Segoe UI" w:hAnsi="Segoe UI" w:cs="Segoe UI"/>
          <w:b/>
        </w:rPr>
        <w:t>.</w:t>
      </w:r>
    </w:p>
    <w:p w14:paraId="2358A31B" w14:textId="44736580" w:rsidR="00306731" w:rsidRPr="000231E3" w:rsidRDefault="00005E4C" w:rsidP="002A06B0">
      <w:pPr>
        <w:numPr>
          <w:ilvl w:val="1"/>
          <w:numId w:val="2"/>
        </w:numPr>
        <w:tabs>
          <w:tab w:val="clear" w:pos="2160"/>
          <w:tab w:val="clear" w:pos="2880"/>
          <w:tab w:val="clear" w:pos="4500"/>
        </w:tabs>
        <w:jc w:val="both"/>
        <w:rPr>
          <w:rFonts w:ascii="Segoe UI" w:hAnsi="Segoe UI" w:cs="Segoe UI"/>
        </w:rPr>
      </w:pPr>
      <w:r w:rsidRPr="00573D9F">
        <w:rPr>
          <w:rFonts w:ascii="Segoe UI" w:hAnsi="Segoe UI" w:cs="Segoe UI"/>
        </w:rPr>
        <w:t xml:space="preserve">Predmet zákazky bude financovaný formou bezhotovostného platobného styku </w:t>
      </w:r>
      <w:r w:rsidRPr="00382CE8">
        <w:rPr>
          <w:rFonts w:ascii="Segoe UI" w:hAnsi="Segoe UI" w:cs="Segoe UI"/>
        </w:rPr>
        <w:t xml:space="preserve">na základe faktúr </w:t>
      </w:r>
      <w:r w:rsidRPr="00573D9F">
        <w:rPr>
          <w:rFonts w:ascii="Segoe UI" w:hAnsi="Segoe UI" w:cs="Segoe UI"/>
        </w:rPr>
        <w:t xml:space="preserve">vystavených úspešným uchádzačom. </w:t>
      </w:r>
      <w:r w:rsidR="00CA020F" w:rsidRPr="00573D9F">
        <w:rPr>
          <w:rFonts w:ascii="Segoe UI" w:hAnsi="Segoe UI" w:cs="Segoe UI"/>
        </w:rPr>
        <w:t xml:space="preserve">Verejný obstarávateľ </w:t>
      </w:r>
      <w:r w:rsidRPr="00573D9F">
        <w:rPr>
          <w:rFonts w:ascii="Segoe UI" w:hAnsi="Segoe UI" w:cs="Segoe UI"/>
        </w:rPr>
        <w:t xml:space="preserve">nebude poskytovať </w:t>
      </w:r>
      <w:r w:rsidR="00306731" w:rsidRPr="00573D9F">
        <w:rPr>
          <w:rFonts w:ascii="Segoe UI" w:hAnsi="Segoe UI" w:cs="Segoe UI"/>
        </w:rPr>
        <w:t>preddavky</w:t>
      </w:r>
      <w:r w:rsidR="00E718BE" w:rsidRPr="00573D9F">
        <w:rPr>
          <w:rFonts w:ascii="Segoe UI" w:hAnsi="Segoe UI" w:cs="Segoe UI"/>
        </w:rPr>
        <w:t xml:space="preserve"> na </w:t>
      </w:r>
      <w:r w:rsidRPr="00573D9F">
        <w:rPr>
          <w:rFonts w:ascii="Segoe UI" w:hAnsi="Segoe UI" w:cs="Segoe UI"/>
        </w:rPr>
        <w:t>plnenie Zmluvy</w:t>
      </w:r>
      <w:r w:rsidR="00CA020F" w:rsidRPr="00573D9F">
        <w:rPr>
          <w:rFonts w:ascii="Segoe UI" w:hAnsi="Segoe UI" w:cs="Segoe UI"/>
        </w:rPr>
        <w:t xml:space="preserve">. </w:t>
      </w:r>
      <w:r w:rsidR="00306731" w:rsidRPr="00573D9F">
        <w:rPr>
          <w:rFonts w:ascii="Segoe UI" w:hAnsi="Segoe UI" w:cs="Segoe UI"/>
        </w:rPr>
        <w:t xml:space="preserve"> Platobné podm</w:t>
      </w:r>
      <w:r w:rsidR="00C01762" w:rsidRPr="00573D9F">
        <w:rPr>
          <w:rFonts w:ascii="Segoe UI" w:hAnsi="Segoe UI" w:cs="Segoe UI"/>
        </w:rPr>
        <w:t>ienky sú uvedené v</w:t>
      </w:r>
      <w:r w:rsidR="005D264A" w:rsidRPr="00573D9F">
        <w:rPr>
          <w:rFonts w:ascii="Segoe UI" w:hAnsi="Segoe UI" w:cs="Segoe UI"/>
        </w:rPr>
        <w:t> </w:t>
      </w:r>
      <w:r w:rsidR="00C01762" w:rsidRPr="00573D9F">
        <w:rPr>
          <w:rFonts w:ascii="Segoe UI" w:hAnsi="Segoe UI" w:cs="Segoe UI"/>
        </w:rPr>
        <w:t>návrhu</w:t>
      </w:r>
      <w:r w:rsidR="005D264A" w:rsidRPr="00573D9F">
        <w:rPr>
          <w:rFonts w:ascii="Segoe UI" w:hAnsi="Segoe UI" w:cs="Segoe UI"/>
        </w:rPr>
        <w:t xml:space="preserve"> Zmluvy</w:t>
      </w:r>
      <w:r w:rsidR="00306731" w:rsidRPr="00573D9F">
        <w:rPr>
          <w:rFonts w:ascii="Segoe UI" w:hAnsi="Segoe UI" w:cs="Segoe UI"/>
        </w:rPr>
        <w:t xml:space="preserve">, ktorá tvorí </w:t>
      </w:r>
      <w:r w:rsidR="00306731" w:rsidRPr="000231E3">
        <w:rPr>
          <w:rFonts w:ascii="Segoe UI" w:hAnsi="Segoe UI" w:cs="Segoe UI"/>
          <w:b/>
          <w:i/>
        </w:rPr>
        <w:t xml:space="preserve">prílohu </w:t>
      </w:r>
      <w:r w:rsidR="005D264A" w:rsidRPr="000231E3">
        <w:rPr>
          <w:rFonts w:ascii="Segoe UI" w:hAnsi="Segoe UI" w:cs="Segoe UI"/>
          <w:b/>
          <w:i/>
        </w:rPr>
        <w:t>č.</w:t>
      </w:r>
      <w:r w:rsidR="004D6BA8">
        <w:rPr>
          <w:rFonts w:ascii="Segoe UI" w:hAnsi="Segoe UI" w:cs="Segoe UI"/>
          <w:b/>
          <w:i/>
        </w:rPr>
        <w:t xml:space="preserve"> </w:t>
      </w:r>
      <w:r w:rsidR="005D264A" w:rsidRPr="000231E3">
        <w:rPr>
          <w:rFonts w:ascii="Segoe UI" w:hAnsi="Segoe UI" w:cs="Segoe UI"/>
          <w:b/>
          <w:i/>
        </w:rPr>
        <w:t xml:space="preserve">1 </w:t>
      </w:r>
      <w:r w:rsidR="005D264A" w:rsidRPr="000231E3">
        <w:rPr>
          <w:rFonts w:ascii="Segoe UI" w:hAnsi="Segoe UI" w:cs="Segoe UI"/>
        </w:rPr>
        <w:t>týchto súťažných podkladov.</w:t>
      </w:r>
    </w:p>
    <w:p w14:paraId="36C09358" w14:textId="2C5078F0" w:rsidR="00D02F88" w:rsidRDefault="00D02F88" w:rsidP="00382CE8">
      <w:pPr>
        <w:tabs>
          <w:tab w:val="num" w:pos="0"/>
        </w:tabs>
        <w:rPr>
          <w:rFonts w:ascii="Segoe UI" w:hAnsi="Segoe UI" w:cs="Segoe UI"/>
        </w:rPr>
      </w:pPr>
    </w:p>
    <w:p w14:paraId="0CA878A8" w14:textId="77777777" w:rsidR="00D02F88" w:rsidRDefault="00D02F88" w:rsidP="00337559">
      <w:pPr>
        <w:tabs>
          <w:tab w:val="num" w:pos="0"/>
        </w:tabs>
        <w:jc w:val="center"/>
        <w:rPr>
          <w:rFonts w:ascii="Segoe UI" w:hAnsi="Segoe UI" w:cs="Segoe UI"/>
        </w:rPr>
      </w:pPr>
    </w:p>
    <w:p w14:paraId="386E9E1E" w14:textId="77777777" w:rsidR="00833DDB" w:rsidRDefault="00833DDB" w:rsidP="00337559">
      <w:pPr>
        <w:tabs>
          <w:tab w:val="num" w:pos="0"/>
        </w:tabs>
        <w:jc w:val="center"/>
        <w:rPr>
          <w:rFonts w:ascii="Segoe UI" w:hAnsi="Segoe UI" w:cs="Segoe UI"/>
        </w:rPr>
      </w:pPr>
    </w:p>
    <w:p w14:paraId="06B4A651" w14:textId="77777777" w:rsidR="00833DDB" w:rsidRDefault="00833DDB" w:rsidP="00337559">
      <w:pPr>
        <w:tabs>
          <w:tab w:val="num" w:pos="0"/>
        </w:tabs>
        <w:jc w:val="center"/>
        <w:rPr>
          <w:rFonts w:ascii="Segoe UI" w:hAnsi="Segoe UI" w:cs="Segoe UI"/>
        </w:rPr>
      </w:pPr>
    </w:p>
    <w:p w14:paraId="5B5D147E" w14:textId="77777777" w:rsidR="00833DDB" w:rsidRDefault="00833DDB" w:rsidP="00337559">
      <w:pPr>
        <w:tabs>
          <w:tab w:val="num" w:pos="0"/>
        </w:tabs>
        <w:jc w:val="center"/>
        <w:rPr>
          <w:rFonts w:ascii="Segoe UI" w:hAnsi="Segoe UI" w:cs="Segoe UI"/>
        </w:rPr>
      </w:pPr>
    </w:p>
    <w:p w14:paraId="1CE7FFEA" w14:textId="77777777" w:rsidR="00833DDB" w:rsidRDefault="00833DDB" w:rsidP="00337559">
      <w:pPr>
        <w:tabs>
          <w:tab w:val="num" w:pos="0"/>
        </w:tabs>
        <w:jc w:val="center"/>
        <w:rPr>
          <w:rFonts w:ascii="Segoe UI" w:hAnsi="Segoe UI" w:cs="Segoe UI"/>
        </w:rPr>
      </w:pPr>
    </w:p>
    <w:p w14:paraId="25BE937D" w14:textId="37AB869C" w:rsidR="00337559" w:rsidRPr="00656FC7" w:rsidRDefault="00337559" w:rsidP="00337559">
      <w:pPr>
        <w:tabs>
          <w:tab w:val="num" w:pos="0"/>
        </w:tabs>
        <w:jc w:val="center"/>
        <w:rPr>
          <w:rFonts w:ascii="Segoe UI" w:hAnsi="Segoe UI" w:cs="Segoe UI"/>
        </w:rPr>
      </w:pPr>
      <w:r w:rsidRPr="001476C7">
        <w:rPr>
          <w:rFonts w:ascii="Segoe UI" w:hAnsi="Segoe UI" w:cs="Segoe UI"/>
        </w:rPr>
        <w:lastRenderedPageBreak/>
        <w:t>Časť III.</w:t>
      </w:r>
    </w:p>
    <w:p w14:paraId="1B2CD9DC" w14:textId="77777777" w:rsidR="00337559" w:rsidRPr="00656FC7" w:rsidRDefault="00337559" w:rsidP="00337559">
      <w:pPr>
        <w:pStyle w:val="Odsekzoznamu"/>
        <w:ind w:left="0"/>
        <w:jc w:val="center"/>
        <w:rPr>
          <w:rFonts w:ascii="Segoe UI" w:hAnsi="Segoe UI" w:cs="Segoe UI"/>
          <w:b/>
          <w:bCs/>
        </w:rPr>
      </w:pPr>
      <w:r w:rsidRPr="00656FC7">
        <w:rPr>
          <w:rFonts w:ascii="Segoe UI" w:hAnsi="Segoe UI" w:cs="Segoe UI"/>
          <w:b/>
          <w:bCs/>
        </w:rPr>
        <w:t>INFORMÁCIE O PONUKE</w:t>
      </w:r>
    </w:p>
    <w:p w14:paraId="22AE9049" w14:textId="77777777" w:rsidR="00337559" w:rsidRPr="00656FC7" w:rsidRDefault="00337559" w:rsidP="00337559">
      <w:pPr>
        <w:pStyle w:val="Odsekzoznamu"/>
        <w:ind w:left="0"/>
        <w:jc w:val="center"/>
        <w:rPr>
          <w:rFonts w:ascii="Segoe UI" w:hAnsi="Segoe UI" w:cs="Segoe UI"/>
          <w:b/>
          <w:bCs/>
        </w:rPr>
      </w:pPr>
    </w:p>
    <w:p w14:paraId="1DE1FF50" w14:textId="77777777" w:rsidR="00337559" w:rsidRPr="00656FC7" w:rsidRDefault="00337559" w:rsidP="00337559">
      <w:pPr>
        <w:pStyle w:val="Odsekzoznamu"/>
        <w:ind w:left="0"/>
        <w:jc w:val="center"/>
        <w:rPr>
          <w:rFonts w:ascii="Segoe UI" w:hAnsi="Segoe UI" w:cs="Segoe UI"/>
          <w:b/>
          <w:bCs/>
        </w:rPr>
      </w:pPr>
      <w:r w:rsidRPr="00656FC7">
        <w:rPr>
          <w:rFonts w:ascii="Segoe UI" w:hAnsi="Segoe UI" w:cs="Segoe UI"/>
          <w:b/>
          <w:bCs/>
        </w:rPr>
        <w:t>Príprava ponuky</w:t>
      </w:r>
    </w:p>
    <w:p w14:paraId="020C5BC9" w14:textId="5BFA3018" w:rsidR="00337559" w:rsidRPr="00656FC7" w:rsidRDefault="00337559" w:rsidP="00337559">
      <w:pPr>
        <w:numPr>
          <w:ilvl w:val="0"/>
          <w:numId w:val="2"/>
        </w:numPr>
        <w:tabs>
          <w:tab w:val="clear" w:pos="432"/>
          <w:tab w:val="num" w:pos="540"/>
        </w:tabs>
        <w:ind w:left="539" w:hanging="539"/>
        <w:jc w:val="both"/>
        <w:rPr>
          <w:rFonts w:ascii="Segoe UI" w:hAnsi="Segoe UI" w:cs="Segoe UI"/>
          <w:b/>
          <w:bCs/>
          <w:smallCaps/>
        </w:rPr>
      </w:pPr>
      <w:r w:rsidRPr="00656FC7">
        <w:rPr>
          <w:rFonts w:ascii="Segoe UI" w:hAnsi="Segoe UI" w:cs="Segoe UI"/>
          <w:b/>
          <w:bCs/>
          <w:smallCaps/>
        </w:rPr>
        <w:t>vyhotovenie ponuky</w:t>
      </w:r>
      <w:r w:rsidR="00C56146">
        <w:rPr>
          <w:rFonts w:ascii="Segoe UI" w:hAnsi="Segoe UI" w:cs="Segoe UI"/>
          <w:b/>
          <w:bCs/>
          <w:smallCaps/>
        </w:rPr>
        <w:t xml:space="preserve"> - registrácia</w:t>
      </w:r>
    </w:p>
    <w:p w14:paraId="058487FE" w14:textId="1D424D7E" w:rsidR="00C52906" w:rsidRPr="004D6BA8" w:rsidRDefault="00C52906" w:rsidP="007D7C72">
      <w:pPr>
        <w:numPr>
          <w:ilvl w:val="1"/>
          <w:numId w:val="2"/>
        </w:numPr>
        <w:tabs>
          <w:tab w:val="clear" w:pos="576"/>
          <w:tab w:val="num" w:pos="540"/>
          <w:tab w:val="num" w:pos="1080"/>
          <w:tab w:val="left" w:leader="dot" w:pos="10034"/>
        </w:tabs>
        <w:ind w:left="539" w:hanging="539"/>
        <w:jc w:val="both"/>
        <w:rPr>
          <w:rFonts w:ascii="Segoe UI" w:hAnsi="Segoe UI" w:cs="Segoe UI"/>
          <w:b/>
        </w:rPr>
      </w:pPr>
      <w:r w:rsidRPr="00193844">
        <w:rPr>
          <w:rFonts w:ascii="Segoe UI" w:hAnsi="Segoe UI" w:cs="Segoe UI"/>
          <w:color w:val="000000"/>
          <w:lang w:eastAsia="sk-SK"/>
        </w:rPr>
        <w:t xml:space="preserve">Ponuka </w:t>
      </w:r>
      <w:r w:rsidR="001350E2" w:rsidRPr="00193844">
        <w:rPr>
          <w:rFonts w:ascii="Segoe UI" w:hAnsi="Segoe UI" w:cs="Segoe UI"/>
          <w:color w:val="000000"/>
          <w:lang w:eastAsia="sk-SK"/>
        </w:rPr>
        <w:t xml:space="preserve">sa </w:t>
      </w:r>
      <w:r w:rsidR="00982AD4" w:rsidRPr="00193844">
        <w:rPr>
          <w:rFonts w:ascii="Segoe UI" w:hAnsi="Segoe UI" w:cs="Segoe UI"/>
          <w:color w:val="000000"/>
          <w:lang w:eastAsia="sk-SK"/>
        </w:rPr>
        <w:t>v súlade s</w:t>
      </w:r>
      <w:r w:rsidRPr="00193844">
        <w:rPr>
          <w:rFonts w:ascii="Segoe UI" w:hAnsi="Segoe UI" w:cs="Segoe UI"/>
          <w:color w:val="000000"/>
          <w:lang w:eastAsia="sk-SK"/>
        </w:rPr>
        <w:t xml:space="preserve"> § 49 ods. 1 písm. a) zákona o verejnom obstarávaní</w:t>
      </w:r>
      <w:r w:rsidR="007D7C72" w:rsidRPr="00193844">
        <w:rPr>
          <w:rFonts w:ascii="Segoe UI" w:hAnsi="Segoe UI" w:cs="Segoe UI"/>
          <w:color w:val="000000"/>
          <w:lang w:eastAsia="sk-SK"/>
        </w:rPr>
        <w:t xml:space="preserve"> predkladá v elektronickej podobe </w:t>
      </w:r>
      <w:r w:rsidR="007D7C72" w:rsidRPr="004D6BA8">
        <w:rPr>
          <w:rFonts w:ascii="Segoe UI" w:hAnsi="Segoe UI" w:cs="Segoe UI"/>
          <w:lang w:eastAsia="sk-SK"/>
        </w:rPr>
        <w:t xml:space="preserve">prostredníctvom </w:t>
      </w:r>
      <w:r w:rsidR="00D453C3" w:rsidRPr="004D6BA8">
        <w:rPr>
          <w:rFonts w:ascii="Segoe UI" w:hAnsi="Segoe UI" w:cs="Segoe UI"/>
          <w:lang w:eastAsia="sk-SK"/>
        </w:rPr>
        <w:t xml:space="preserve">systému </w:t>
      </w:r>
      <w:r w:rsidR="00C56146" w:rsidRPr="004D6BA8">
        <w:rPr>
          <w:rFonts w:ascii="Segoe UI" w:hAnsi="Segoe UI" w:cs="Segoe UI"/>
          <w:lang w:eastAsia="sk-SK"/>
        </w:rPr>
        <w:t>JOSEPHINE</w:t>
      </w:r>
      <w:r w:rsidR="0082145F" w:rsidRPr="004D6BA8">
        <w:rPr>
          <w:rFonts w:ascii="Segoe UI" w:hAnsi="Segoe UI" w:cs="Segoe UI"/>
          <w:lang w:eastAsia="sk-SK"/>
        </w:rPr>
        <w:t xml:space="preserve"> ver. </w:t>
      </w:r>
      <w:r w:rsidR="00844173" w:rsidRPr="004D6BA8">
        <w:rPr>
          <w:rFonts w:ascii="Segoe UI" w:hAnsi="Segoe UI" w:cs="Segoe UI"/>
          <w:lang w:eastAsia="sk-SK"/>
        </w:rPr>
        <w:t>2.3</w:t>
      </w:r>
      <w:r w:rsidR="007D7C72" w:rsidRPr="004D6BA8">
        <w:rPr>
          <w:rFonts w:ascii="Segoe UI" w:hAnsi="Segoe UI" w:cs="Segoe UI"/>
          <w:lang w:eastAsia="sk-SK"/>
        </w:rPr>
        <w:t xml:space="preserve">, a to </w:t>
      </w:r>
      <w:r w:rsidR="007D7C72" w:rsidRPr="004D6BA8">
        <w:rPr>
          <w:rFonts w:ascii="Segoe UI" w:hAnsi="Segoe UI" w:cs="Segoe UI"/>
          <w:b/>
          <w:lang w:eastAsia="sk-SK"/>
        </w:rPr>
        <w:t>v lehote na predkladanie ponúk.</w:t>
      </w:r>
    </w:p>
    <w:p w14:paraId="34BB65E9" w14:textId="1C898472" w:rsidR="00C56146" w:rsidRPr="004D6BA8" w:rsidRDefault="00C56146" w:rsidP="00C56146">
      <w:pPr>
        <w:pStyle w:val="Odsekzoznamu"/>
        <w:numPr>
          <w:ilvl w:val="1"/>
          <w:numId w:val="2"/>
        </w:numPr>
        <w:jc w:val="both"/>
        <w:rPr>
          <w:rFonts w:ascii="Segoe UI" w:hAnsi="Segoe UI" w:cs="Segoe UI"/>
        </w:rPr>
      </w:pPr>
      <w:r w:rsidRPr="004D6BA8">
        <w:rPr>
          <w:rFonts w:ascii="Segoe UI" w:hAnsi="Segoe UI" w:cs="Segoe UI"/>
        </w:rPr>
        <w:t>Uchádzač má možnosť sa registrovať v systéme JOSEPHINE pomocou hesla alebo pomocou občianskeho preukazu s elektronickým čipom a bezpečnostným osobnostným kódom (</w:t>
      </w:r>
      <w:proofErr w:type="spellStart"/>
      <w:r w:rsidRPr="004D6BA8">
        <w:rPr>
          <w:rFonts w:ascii="Segoe UI" w:hAnsi="Segoe UI" w:cs="Segoe UI"/>
        </w:rPr>
        <w:t>eID</w:t>
      </w:r>
      <w:proofErr w:type="spellEnd"/>
      <w:r w:rsidRPr="004D6BA8">
        <w:rPr>
          <w:rFonts w:ascii="Segoe UI" w:hAnsi="Segoe UI" w:cs="Segoe UI"/>
        </w:rPr>
        <w:t xml:space="preserve">). </w:t>
      </w:r>
    </w:p>
    <w:p w14:paraId="14417530" w14:textId="77777777" w:rsidR="00C56146" w:rsidRPr="004D6BA8" w:rsidRDefault="00C56146" w:rsidP="00C56146">
      <w:pPr>
        <w:pStyle w:val="Odsekzoznamu"/>
        <w:numPr>
          <w:ilvl w:val="1"/>
          <w:numId w:val="2"/>
        </w:numPr>
        <w:ind w:left="567" w:hanging="567"/>
        <w:jc w:val="both"/>
        <w:rPr>
          <w:rFonts w:ascii="Segoe UI" w:hAnsi="Segoe UI" w:cs="Segoe UI"/>
        </w:rPr>
      </w:pPr>
      <w:r w:rsidRPr="004D6BA8">
        <w:rPr>
          <w:rFonts w:ascii="Segoe UI" w:hAnsi="Segoe UI" w:cs="Segoe UI"/>
        </w:rPr>
        <w:t>Predkladanie ponúk je umožnené iba autentifikovaným uchádzačom. Autentifikáciu je možné vykonať týmito spôsobmi</w:t>
      </w:r>
    </w:p>
    <w:p w14:paraId="2E39683D" w14:textId="77777777" w:rsidR="00C56146" w:rsidRPr="004D6BA8" w:rsidRDefault="00C56146" w:rsidP="00B6155B">
      <w:pPr>
        <w:pStyle w:val="Odsekzoznamu"/>
        <w:numPr>
          <w:ilvl w:val="0"/>
          <w:numId w:val="46"/>
        </w:numPr>
        <w:jc w:val="both"/>
        <w:rPr>
          <w:rFonts w:ascii="Segoe UI" w:hAnsi="Segoe UI" w:cs="Segoe UI"/>
          <w:szCs w:val="22"/>
        </w:rPr>
      </w:pPr>
      <w:r w:rsidRPr="004D6BA8">
        <w:rPr>
          <w:rFonts w:ascii="Segoe UI" w:hAnsi="Segoe UI" w:cs="Segoe UI"/>
          <w:szCs w:val="22"/>
        </w:rPr>
        <w:t>v systéme JOSEPHINE registráciou a prihlásením pomocou občianskeho preukazu s elektronickým čipom a bezpečnostným osobnostným kódom (</w:t>
      </w:r>
      <w:proofErr w:type="spellStart"/>
      <w:r w:rsidRPr="004D6BA8">
        <w:rPr>
          <w:rFonts w:ascii="Segoe UI" w:hAnsi="Segoe UI" w:cs="Segoe UI"/>
          <w:szCs w:val="22"/>
        </w:rPr>
        <w:t>eID</w:t>
      </w:r>
      <w:proofErr w:type="spellEnd"/>
      <w:r w:rsidRPr="004D6BA8">
        <w:rPr>
          <w:rFonts w:ascii="Segoe UI" w:hAnsi="Segoe UI" w:cs="Segoe UI"/>
          <w:szCs w:val="22"/>
        </w:rPr>
        <w:t xml:space="preserve">). </w:t>
      </w:r>
      <w:r w:rsidRPr="004D6BA8">
        <w:rPr>
          <w:rFonts w:ascii="Segoe UI" w:hAnsi="Segoe UI" w:cs="Segoe UI"/>
        </w:rPr>
        <w:t xml:space="preserve">V systéme je autentifikovaná spoločnosť, ktorú pomocou </w:t>
      </w:r>
      <w:proofErr w:type="spellStart"/>
      <w:r w:rsidRPr="004D6BA8">
        <w:rPr>
          <w:rFonts w:ascii="Segoe UI" w:hAnsi="Segoe UI" w:cs="Segoe UI"/>
        </w:rPr>
        <w:t>eID</w:t>
      </w:r>
      <w:proofErr w:type="spellEnd"/>
      <w:r w:rsidRPr="004D6BA8">
        <w:rPr>
          <w:rFonts w:ascii="Segoe UI" w:hAnsi="Segoe UI" w:cs="Segoe UI"/>
        </w:rPr>
        <w:t xml:space="preserve"> registruje štatutár danej spoločnosti. </w:t>
      </w:r>
      <w:r w:rsidRPr="004D6BA8">
        <w:rPr>
          <w:rFonts w:ascii="Segoe UI" w:hAnsi="Segoe UI" w:cs="Segoe UI"/>
          <w:szCs w:val="22"/>
        </w:rPr>
        <w:t xml:space="preserve">Autentifikáciu vykonáva poskytovateľ systému JOSEPHINE a to v pracovných dňoch v čase 8.00 – 16.00 hod. O dokončení autentifikácie je uchádzač informovaný e-mailom. </w:t>
      </w:r>
    </w:p>
    <w:p w14:paraId="6B60AFAB" w14:textId="77777777" w:rsidR="00C56146" w:rsidRPr="004D6BA8" w:rsidRDefault="00C56146" w:rsidP="00844173">
      <w:pPr>
        <w:pStyle w:val="Odsekzoznamu"/>
        <w:ind w:left="927" w:hanging="360"/>
        <w:jc w:val="both"/>
        <w:rPr>
          <w:rFonts w:ascii="Segoe UI" w:hAnsi="Segoe UI" w:cs="Segoe UI"/>
          <w:szCs w:val="22"/>
        </w:rPr>
      </w:pPr>
      <w:r w:rsidRPr="004D6BA8">
        <w:rPr>
          <w:rFonts w:ascii="Segoe UI" w:hAnsi="Segoe UI" w:cs="Segoe UI"/>
          <w:szCs w:val="22"/>
        </w:rPr>
        <w:t xml:space="preserve">b) </w:t>
      </w:r>
      <w:r w:rsidRPr="004D6BA8">
        <w:rPr>
          <w:rFonts w:ascii="Segoe UI" w:hAnsi="Segoe UI" w:cs="Segoe UI"/>
          <w:szCs w:val="22"/>
        </w:rPr>
        <w:tab/>
        <w:t xml:space="preserve">nahraním kvalifikovaného elektronického podpisu (napríklad podpisu </w:t>
      </w:r>
      <w:proofErr w:type="spellStart"/>
      <w:r w:rsidRPr="004D6BA8">
        <w:rPr>
          <w:rFonts w:ascii="Segoe UI" w:hAnsi="Segoe UI" w:cs="Segoe UI"/>
          <w:szCs w:val="22"/>
        </w:rPr>
        <w:t>eID</w:t>
      </w:r>
      <w:proofErr w:type="spellEnd"/>
      <w:r w:rsidRPr="004D6BA8">
        <w:rPr>
          <w:rFonts w:ascii="Segoe UI" w:hAnsi="Segoe UI" w:cs="Segoe UI"/>
          <w:szCs w:val="22"/>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77402635" w14:textId="77777777" w:rsidR="00C56146" w:rsidRPr="004D6BA8" w:rsidRDefault="00C56146" w:rsidP="00844173">
      <w:pPr>
        <w:pStyle w:val="Odsekzoznamu"/>
        <w:tabs>
          <w:tab w:val="clear" w:pos="2160"/>
          <w:tab w:val="clear" w:pos="2880"/>
          <w:tab w:val="clear" w:pos="4500"/>
        </w:tabs>
        <w:ind w:left="927" w:hanging="360"/>
        <w:jc w:val="both"/>
        <w:rPr>
          <w:rFonts w:ascii="Segoe UI" w:hAnsi="Segoe UI" w:cs="Segoe UI"/>
          <w:szCs w:val="22"/>
        </w:rPr>
      </w:pPr>
      <w:r w:rsidRPr="004D6BA8">
        <w:rPr>
          <w:rFonts w:ascii="Segoe UI" w:hAnsi="Segoe UI" w:cs="Segoe UI"/>
          <w:szCs w:val="22"/>
        </w:rPr>
        <w:t xml:space="preserve">c) </w:t>
      </w:r>
      <w:r w:rsidRPr="004D6BA8">
        <w:rPr>
          <w:rFonts w:ascii="Segoe UI" w:hAnsi="Segoe UI" w:cs="Segoe UI"/>
          <w:szCs w:val="22"/>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7306BF74" w14:textId="0186AE81" w:rsidR="00C56146" w:rsidRPr="004D6BA8" w:rsidRDefault="00C56146" w:rsidP="00844173">
      <w:pPr>
        <w:pStyle w:val="Odsekzoznamu"/>
        <w:ind w:left="927" w:hanging="360"/>
        <w:jc w:val="both"/>
        <w:rPr>
          <w:rFonts w:ascii="Segoe UI" w:hAnsi="Segoe UI" w:cs="Segoe UI"/>
          <w:szCs w:val="22"/>
        </w:rPr>
      </w:pPr>
      <w:r w:rsidRPr="004D6BA8">
        <w:rPr>
          <w:rFonts w:ascii="Segoe UI" w:hAnsi="Segoe UI" w:cs="Segoe UI"/>
          <w:szCs w:val="22"/>
        </w:rPr>
        <w:t>d)</w:t>
      </w:r>
      <w:r w:rsidRPr="004D6BA8">
        <w:rPr>
          <w:rFonts w:ascii="Segoe UI" w:hAnsi="Segoe UI" w:cs="Segoe UI"/>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64EBBD40" w14:textId="252DF02B" w:rsidR="00C56146" w:rsidRPr="004D6BA8" w:rsidRDefault="00C56146" w:rsidP="00844173">
      <w:pPr>
        <w:pStyle w:val="Odsekzoznamu"/>
        <w:tabs>
          <w:tab w:val="clear" w:pos="2160"/>
          <w:tab w:val="clear" w:pos="2880"/>
          <w:tab w:val="clear" w:pos="4500"/>
        </w:tabs>
        <w:ind w:left="927" w:hanging="360"/>
        <w:jc w:val="both"/>
        <w:rPr>
          <w:rFonts w:ascii="Segoe UI" w:hAnsi="Segoe UI" w:cs="Segoe UI"/>
        </w:rPr>
      </w:pPr>
      <w:r w:rsidRPr="004D6BA8">
        <w:rPr>
          <w:rFonts w:ascii="Segoe UI" w:hAnsi="Segoe UI" w:cs="Segoe UI"/>
          <w:szCs w:val="22"/>
        </w:rPr>
        <w:t xml:space="preserve">e) </w:t>
      </w:r>
      <w:r w:rsidR="00844173" w:rsidRPr="004D6BA8">
        <w:rPr>
          <w:rFonts w:ascii="Segoe UI" w:hAnsi="Segoe UI" w:cs="Segoe UI"/>
          <w:szCs w:val="22"/>
        </w:rPr>
        <w:t xml:space="preserve"> </w:t>
      </w:r>
      <w:r w:rsidRPr="004D6BA8">
        <w:rPr>
          <w:rFonts w:ascii="Segoe UI" w:hAnsi="Segoe UI" w:cs="Segoe UI"/>
          <w:szCs w:val="22"/>
        </w:rPr>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w:t>
      </w:r>
      <w:r w:rsidRPr="004D6BA8">
        <w:rPr>
          <w:rFonts w:ascii="Segoe UI" w:hAnsi="Segoe UI" w:cs="Segoe UI"/>
        </w:rPr>
        <w:t xml:space="preserve">O odoslaní listovej zásielky je uchádzač informovaný e-mailom. </w:t>
      </w:r>
    </w:p>
    <w:p w14:paraId="42C820AF" w14:textId="47D0C05C" w:rsidR="00C56146" w:rsidRPr="004D6BA8" w:rsidRDefault="00C56146" w:rsidP="00C56146">
      <w:pPr>
        <w:tabs>
          <w:tab w:val="num" w:pos="0"/>
        </w:tabs>
        <w:ind w:left="567" w:hanging="426"/>
        <w:jc w:val="both"/>
        <w:rPr>
          <w:rFonts w:ascii="Segoe UI" w:hAnsi="Segoe UI" w:cs="Segoe UI"/>
        </w:rPr>
      </w:pPr>
      <w:r w:rsidRPr="004D6BA8">
        <w:rPr>
          <w:rFonts w:ascii="Segoe UI" w:hAnsi="Segoe UI" w:cs="Segoe UI"/>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3B5E6C99" w14:textId="53964935" w:rsidR="002D3C97" w:rsidRDefault="00E64E20" w:rsidP="00E64E20">
      <w:pPr>
        <w:numPr>
          <w:ilvl w:val="1"/>
          <w:numId w:val="2"/>
        </w:numPr>
        <w:tabs>
          <w:tab w:val="clear" w:pos="576"/>
          <w:tab w:val="num" w:pos="540"/>
          <w:tab w:val="num" w:pos="1080"/>
          <w:tab w:val="left" w:leader="dot" w:pos="10034"/>
        </w:tabs>
        <w:ind w:left="539" w:hanging="539"/>
        <w:jc w:val="both"/>
        <w:rPr>
          <w:rFonts w:ascii="Segoe UI" w:hAnsi="Segoe UI" w:cs="Segoe UI"/>
        </w:rPr>
      </w:pPr>
      <w:r w:rsidRPr="004D6BA8">
        <w:rPr>
          <w:rFonts w:ascii="Segoe UI" w:hAnsi="Segoe UI" w:cs="Segoe UI"/>
          <w:b/>
        </w:rPr>
        <w:t xml:space="preserve">Uchádzač môže predložiť </w:t>
      </w:r>
      <w:r w:rsidRPr="002D3C97">
        <w:rPr>
          <w:rFonts w:ascii="Segoe UI" w:hAnsi="Segoe UI" w:cs="Segoe UI"/>
          <w:b/>
        </w:rPr>
        <w:t>iba jednu ponuku</w:t>
      </w:r>
      <w:r w:rsidR="002D3C97" w:rsidRPr="002D3C97">
        <w:rPr>
          <w:rFonts w:ascii="Segoe UI" w:hAnsi="Segoe UI" w:cs="Segoe UI"/>
          <w:b/>
        </w:rPr>
        <w:t xml:space="preserve">, a to buď na celú zákazku (obidve </w:t>
      </w:r>
      <w:r w:rsidR="00945D52">
        <w:rPr>
          <w:rFonts w:ascii="Segoe UI" w:hAnsi="Segoe UI" w:cs="Segoe UI"/>
          <w:b/>
        </w:rPr>
        <w:t>Č</w:t>
      </w:r>
      <w:r w:rsidR="002D3C97" w:rsidRPr="002D3C97">
        <w:rPr>
          <w:rFonts w:ascii="Segoe UI" w:hAnsi="Segoe UI" w:cs="Segoe UI"/>
          <w:b/>
        </w:rPr>
        <w:t xml:space="preserve">asti zákazky) alebo len na jednu z jej </w:t>
      </w:r>
      <w:r w:rsidR="00945D52">
        <w:rPr>
          <w:rFonts w:ascii="Segoe UI" w:hAnsi="Segoe UI" w:cs="Segoe UI"/>
          <w:b/>
        </w:rPr>
        <w:t>Č</w:t>
      </w:r>
      <w:r w:rsidR="002D3C97" w:rsidRPr="002D3C97">
        <w:rPr>
          <w:rFonts w:ascii="Segoe UI" w:hAnsi="Segoe UI" w:cs="Segoe UI"/>
          <w:b/>
        </w:rPr>
        <w:t>astí (ktorúkoľvek),</w:t>
      </w:r>
      <w:r w:rsidR="002D3C97">
        <w:rPr>
          <w:rFonts w:ascii="Segoe UI" w:hAnsi="Segoe UI" w:cs="Segoe UI"/>
        </w:rPr>
        <w:t xml:space="preserve"> v lehote na predkladanie ponúk a podľa požiadaviek verejného obstarávateľa uvedených v týchto súťažných podkladoch a v oznámení o vyhlásení verejného obstarávania</w:t>
      </w:r>
      <w:r w:rsidRPr="00C52906">
        <w:rPr>
          <w:rFonts w:ascii="Segoe UI" w:hAnsi="Segoe UI" w:cs="Segoe UI"/>
        </w:rPr>
        <w:t>.</w:t>
      </w:r>
    </w:p>
    <w:p w14:paraId="2DDEF823" w14:textId="1C6C9B32" w:rsidR="00E64E20" w:rsidRDefault="00E64E20" w:rsidP="00E64E20">
      <w:pPr>
        <w:numPr>
          <w:ilvl w:val="1"/>
          <w:numId w:val="2"/>
        </w:numPr>
        <w:tabs>
          <w:tab w:val="clear" w:pos="576"/>
          <w:tab w:val="num" w:pos="540"/>
          <w:tab w:val="num" w:pos="1080"/>
          <w:tab w:val="left" w:leader="dot" w:pos="10034"/>
        </w:tabs>
        <w:ind w:left="539" w:hanging="539"/>
        <w:jc w:val="both"/>
        <w:rPr>
          <w:rFonts w:ascii="Segoe UI" w:hAnsi="Segoe UI" w:cs="Segoe UI"/>
        </w:rPr>
      </w:pPr>
      <w:r w:rsidRPr="00C52906">
        <w:rPr>
          <w:rFonts w:ascii="Segoe UI" w:hAnsi="Segoe UI" w:cs="Segoe UI"/>
        </w:rPr>
        <w:t xml:space="preserve">Uchádzač nemôže byť zároveň členom skupiny dodávateľov, ktorá predkladá ponuku. Verejný obstarávateľ vylúči uchádzača, ktorý je súčasne členom skupiny </w:t>
      </w:r>
      <w:r>
        <w:rPr>
          <w:rFonts w:ascii="Segoe UI" w:hAnsi="Segoe UI" w:cs="Segoe UI"/>
        </w:rPr>
        <w:t>dodávateľov v zmysle § 49 ods. 6</w:t>
      </w:r>
      <w:r w:rsidR="002202BF">
        <w:rPr>
          <w:rFonts w:ascii="Segoe UI" w:hAnsi="Segoe UI" w:cs="Segoe UI"/>
        </w:rPr>
        <w:t xml:space="preserve"> zákona o verejnom obstarávaní.</w:t>
      </w:r>
    </w:p>
    <w:p w14:paraId="5DA08CA6" w14:textId="71FB3975" w:rsidR="00E64E20" w:rsidRDefault="00A03A97" w:rsidP="00E64E20">
      <w:pPr>
        <w:numPr>
          <w:ilvl w:val="1"/>
          <w:numId w:val="2"/>
        </w:numPr>
        <w:tabs>
          <w:tab w:val="clear" w:pos="576"/>
          <w:tab w:val="num" w:pos="540"/>
          <w:tab w:val="num" w:pos="1080"/>
          <w:tab w:val="left" w:leader="dot" w:pos="10034"/>
        </w:tabs>
        <w:ind w:left="539" w:hanging="539"/>
        <w:jc w:val="both"/>
        <w:rPr>
          <w:rFonts w:ascii="Segoe UI" w:hAnsi="Segoe UI" w:cs="Segoe UI"/>
        </w:rPr>
      </w:pPr>
      <w:r>
        <w:rPr>
          <w:rFonts w:ascii="Segoe UI" w:hAnsi="Segoe UI" w:cs="Segoe UI"/>
        </w:rPr>
        <w:t>Uchádzač predložením svojej ponuky v plnom rozsahu a bez výhrad akceptuje všetky podmienky verejného obstarávateľa týkajúce sa tohto postupu verejného obstarávania uvedené v oznámení o vyhlásení verejného obstarávania a v týchto súťažných podkladoch.</w:t>
      </w:r>
    </w:p>
    <w:p w14:paraId="69CBBAF7" w14:textId="14FBA28C" w:rsidR="00E64E20" w:rsidRPr="002D1898" w:rsidRDefault="00005E4C" w:rsidP="00E64E20">
      <w:pPr>
        <w:numPr>
          <w:ilvl w:val="1"/>
          <w:numId w:val="2"/>
        </w:numPr>
        <w:tabs>
          <w:tab w:val="clear" w:pos="576"/>
          <w:tab w:val="num" w:pos="540"/>
          <w:tab w:val="num" w:pos="1080"/>
          <w:tab w:val="left" w:leader="dot" w:pos="10034"/>
        </w:tabs>
        <w:ind w:left="539" w:hanging="539"/>
        <w:jc w:val="both"/>
        <w:rPr>
          <w:rFonts w:ascii="Segoe UI" w:hAnsi="Segoe UI" w:cs="Segoe UI"/>
          <w:b/>
        </w:rPr>
      </w:pPr>
      <w:r w:rsidRPr="002D1898">
        <w:rPr>
          <w:rFonts w:ascii="Segoe UI" w:hAnsi="Segoe UI" w:cs="Segoe UI"/>
          <w:b/>
        </w:rPr>
        <w:t xml:space="preserve">Všetky </w:t>
      </w:r>
      <w:r w:rsidR="00E64E20" w:rsidRPr="002D1898">
        <w:rPr>
          <w:rFonts w:ascii="Segoe UI" w:hAnsi="Segoe UI" w:cs="Segoe UI"/>
          <w:b/>
        </w:rPr>
        <w:t xml:space="preserve">dokumenty tvoriace </w:t>
      </w:r>
      <w:r w:rsidRPr="002D1898">
        <w:rPr>
          <w:rFonts w:ascii="Segoe UI" w:hAnsi="Segoe UI" w:cs="Segoe UI"/>
          <w:b/>
        </w:rPr>
        <w:t xml:space="preserve">obsah ponuky </w:t>
      </w:r>
      <w:r w:rsidR="00F10A8E" w:rsidRPr="002D1898">
        <w:rPr>
          <w:rFonts w:ascii="Segoe UI" w:hAnsi="Segoe UI" w:cs="Segoe UI"/>
          <w:b/>
        </w:rPr>
        <w:t xml:space="preserve">musia byť </w:t>
      </w:r>
      <w:r w:rsidR="00E64E20" w:rsidRPr="002D1898">
        <w:rPr>
          <w:rFonts w:ascii="Segoe UI" w:hAnsi="Segoe UI" w:cs="Segoe UI"/>
          <w:b/>
        </w:rPr>
        <w:t>predložené</w:t>
      </w:r>
      <w:r w:rsidR="00726FC3" w:rsidRPr="002D1898">
        <w:rPr>
          <w:rFonts w:ascii="Segoe UI" w:hAnsi="Segoe UI" w:cs="Segoe UI"/>
          <w:b/>
        </w:rPr>
        <w:t xml:space="preserve"> </w:t>
      </w:r>
      <w:r w:rsidR="00F10A8E" w:rsidRPr="002D1898">
        <w:rPr>
          <w:rFonts w:ascii="Segoe UI" w:hAnsi="Segoe UI" w:cs="Segoe UI"/>
          <w:b/>
        </w:rPr>
        <w:t xml:space="preserve">verejnému obstarávateľovi </w:t>
      </w:r>
      <w:r w:rsidR="00726FC3" w:rsidRPr="002D1898">
        <w:rPr>
          <w:rFonts w:ascii="Segoe UI" w:hAnsi="Segoe UI" w:cs="Segoe UI"/>
          <w:b/>
        </w:rPr>
        <w:t>elektronicky</w:t>
      </w:r>
      <w:r w:rsidR="00BB38B9" w:rsidRPr="002D1898">
        <w:rPr>
          <w:rFonts w:ascii="Segoe UI" w:hAnsi="Segoe UI" w:cs="Segoe UI"/>
          <w:b/>
        </w:rPr>
        <w:t xml:space="preserve"> vo formáte .</w:t>
      </w:r>
      <w:proofErr w:type="spellStart"/>
      <w:r w:rsidR="00BB38B9" w:rsidRPr="002D1898">
        <w:rPr>
          <w:rFonts w:ascii="Segoe UI" w:hAnsi="Segoe UI" w:cs="Segoe UI"/>
          <w:b/>
        </w:rPr>
        <w:t>pdf</w:t>
      </w:r>
      <w:proofErr w:type="spellEnd"/>
      <w:r w:rsidR="00726FC3" w:rsidRPr="002D1898">
        <w:rPr>
          <w:rFonts w:ascii="Segoe UI" w:hAnsi="Segoe UI" w:cs="Segoe UI"/>
          <w:b/>
        </w:rPr>
        <w:t xml:space="preserve">, pričom elektronickú formu dokumentov musí uchádzač vyhotoviť z originálu </w:t>
      </w:r>
      <w:r w:rsidR="00E64E20" w:rsidRPr="002D1898">
        <w:rPr>
          <w:rFonts w:ascii="Segoe UI" w:hAnsi="Segoe UI" w:cs="Segoe UI"/>
          <w:b/>
        </w:rPr>
        <w:t xml:space="preserve">alebo </w:t>
      </w:r>
      <w:r w:rsidR="00726FC3" w:rsidRPr="002D1898">
        <w:rPr>
          <w:rFonts w:ascii="Segoe UI" w:hAnsi="Segoe UI" w:cs="Segoe UI"/>
          <w:b/>
        </w:rPr>
        <w:t>z úradne overenej foto</w:t>
      </w:r>
      <w:r w:rsidR="00E64E20" w:rsidRPr="002D1898">
        <w:rPr>
          <w:rFonts w:ascii="Segoe UI" w:hAnsi="Segoe UI" w:cs="Segoe UI"/>
          <w:b/>
        </w:rPr>
        <w:t>kópie</w:t>
      </w:r>
      <w:r w:rsidR="00726FC3" w:rsidRPr="002D1898">
        <w:rPr>
          <w:rFonts w:ascii="Segoe UI" w:hAnsi="Segoe UI" w:cs="Segoe UI"/>
          <w:b/>
        </w:rPr>
        <w:t xml:space="preserve"> originálu dokumentu</w:t>
      </w:r>
      <w:r w:rsidRPr="002D1898">
        <w:rPr>
          <w:rFonts w:ascii="Segoe UI" w:hAnsi="Segoe UI" w:cs="Segoe UI"/>
          <w:b/>
        </w:rPr>
        <w:t xml:space="preserve"> (pokiaľ nie je predmetný doklad vydávaný priamo v elektronickej podobe ako originál, podpísaný kvalifikovaným elektronickým podpisom)</w:t>
      </w:r>
      <w:r w:rsidR="00E64E20" w:rsidRPr="002D1898">
        <w:rPr>
          <w:rFonts w:ascii="Segoe UI" w:hAnsi="Segoe UI" w:cs="Segoe UI"/>
          <w:b/>
        </w:rPr>
        <w:t xml:space="preserve">, </w:t>
      </w:r>
      <w:r w:rsidRPr="002D1898">
        <w:rPr>
          <w:rFonts w:ascii="Segoe UI" w:hAnsi="Segoe UI" w:cs="Segoe UI"/>
          <w:b/>
        </w:rPr>
        <w:t xml:space="preserve">resp. </w:t>
      </w:r>
      <w:r w:rsidR="00E64E20" w:rsidRPr="002D1898">
        <w:rPr>
          <w:rFonts w:ascii="Segoe UI" w:hAnsi="Segoe UI" w:cs="Segoe UI"/>
          <w:b/>
        </w:rPr>
        <w:t xml:space="preserve">pokiaľ nie je </w:t>
      </w:r>
      <w:r w:rsidR="00E23476" w:rsidRPr="002D1898">
        <w:rPr>
          <w:rFonts w:ascii="Segoe UI" w:hAnsi="Segoe UI" w:cs="Segoe UI"/>
          <w:b/>
        </w:rPr>
        <w:t xml:space="preserve">v týchto súťažných podkladoch </w:t>
      </w:r>
      <w:r w:rsidR="00E64E20" w:rsidRPr="002D1898">
        <w:rPr>
          <w:rFonts w:ascii="Segoe UI" w:hAnsi="Segoe UI" w:cs="Segoe UI"/>
          <w:b/>
        </w:rPr>
        <w:t xml:space="preserve">určené inak. </w:t>
      </w:r>
      <w:r w:rsidR="001E3CC2" w:rsidRPr="002D1898">
        <w:rPr>
          <w:rFonts w:ascii="Segoe UI" w:hAnsi="Segoe UI" w:cs="Segoe UI"/>
          <w:b/>
        </w:rPr>
        <w:t>Všetky d</w:t>
      </w:r>
      <w:r w:rsidR="00E64E20" w:rsidRPr="002D1898">
        <w:rPr>
          <w:rFonts w:ascii="Segoe UI" w:hAnsi="Segoe UI" w:cs="Segoe UI"/>
          <w:b/>
        </w:rPr>
        <w:t>oklady</w:t>
      </w:r>
      <w:r w:rsidR="001E3CC2" w:rsidRPr="002D1898">
        <w:rPr>
          <w:rFonts w:ascii="Segoe UI" w:hAnsi="Segoe UI" w:cs="Segoe UI"/>
          <w:b/>
        </w:rPr>
        <w:t xml:space="preserve"> vyhotovené uchádzačom, ktoré tvoria ponuku,</w:t>
      </w:r>
      <w:r w:rsidR="00E64E20" w:rsidRPr="002D1898">
        <w:rPr>
          <w:rFonts w:ascii="Segoe UI" w:hAnsi="Segoe UI" w:cs="Segoe UI"/>
          <w:b/>
        </w:rPr>
        <w:t xml:space="preserve"> </w:t>
      </w:r>
      <w:r w:rsidR="001E3CC2" w:rsidRPr="002D1898">
        <w:rPr>
          <w:rFonts w:ascii="Segoe UI" w:hAnsi="Segoe UI" w:cs="Segoe UI"/>
          <w:b/>
        </w:rPr>
        <w:t>musia byť uchádzačom alebo osobou oprávnenou konať za uchádzača podpísané</w:t>
      </w:r>
      <w:r w:rsidR="007C2851" w:rsidRPr="002D1898">
        <w:rPr>
          <w:rFonts w:ascii="Segoe UI" w:hAnsi="Segoe UI" w:cs="Segoe UI"/>
          <w:b/>
        </w:rPr>
        <w:t>.</w:t>
      </w:r>
      <w:r w:rsidR="001E3CC2" w:rsidRPr="002D1898">
        <w:rPr>
          <w:rFonts w:ascii="Segoe UI" w:hAnsi="Segoe UI" w:cs="Segoe UI"/>
          <w:b/>
        </w:rPr>
        <w:t xml:space="preserve"> </w:t>
      </w:r>
    </w:p>
    <w:p w14:paraId="7244B7B0" w14:textId="5348DCB4" w:rsidR="00115241" w:rsidRDefault="00115241" w:rsidP="00E64E20">
      <w:pPr>
        <w:numPr>
          <w:ilvl w:val="1"/>
          <w:numId w:val="2"/>
        </w:numPr>
        <w:tabs>
          <w:tab w:val="clear" w:pos="576"/>
          <w:tab w:val="num" w:pos="540"/>
          <w:tab w:val="num" w:pos="1080"/>
          <w:tab w:val="left" w:leader="dot" w:pos="10034"/>
        </w:tabs>
        <w:ind w:left="539" w:hanging="539"/>
        <w:jc w:val="both"/>
        <w:rPr>
          <w:rFonts w:ascii="Segoe UI" w:hAnsi="Segoe UI" w:cs="Segoe UI"/>
        </w:rPr>
      </w:pPr>
      <w:r>
        <w:rPr>
          <w:rFonts w:ascii="Segoe UI" w:hAnsi="Segoe UI" w:cs="Segoe UI"/>
        </w:rPr>
        <w:t>Doklady a dokumenty tvoriace obsah ponuky, požadované v týchto súťažných podkladoch</w:t>
      </w:r>
      <w:r w:rsidR="00F10A8E">
        <w:rPr>
          <w:rFonts w:ascii="Segoe UI" w:hAnsi="Segoe UI" w:cs="Segoe UI"/>
        </w:rPr>
        <w:t xml:space="preserve"> a v oznámení o vyhlásení verejného obstarávania</w:t>
      </w:r>
      <w:r>
        <w:rPr>
          <w:rFonts w:ascii="Segoe UI" w:hAnsi="Segoe UI" w:cs="Segoe UI"/>
        </w:rPr>
        <w:t>, musia byť k termínu predloženia ponuky platné a aktuálne.</w:t>
      </w:r>
    </w:p>
    <w:p w14:paraId="5628B819" w14:textId="13E3B78C" w:rsidR="00487F15" w:rsidRPr="00F31C90" w:rsidRDefault="00115241" w:rsidP="0042124E">
      <w:pPr>
        <w:numPr>
          <w:ilvl w:val="1"/>
          <w:numId w:val="2"/>
        </w:numPr>
        <w:tabs>
          <w:tab w:val="clear" w:pos="576"/>
          <w:tab w:val="clear" w:pos="2160"/>
          <w:tab w:val="clear" w:pos="2880"/>
          <w:tab w:val="clear" w:pos="4500"/>
          <w:tab w:val="num" w:pos="540"/>
          <w:tab w:val="num" w:pos="718"/>
        </w:tabs>
        <w:ind w:left="539" w:hanging="539"/>
        <w:jc w:val="both"/>
        <w:rPr>
          <w:rFonts w:ascii="Segoe UI" w:hAnsi="Segoe UI" w:cs="Segoe UI"/>
        </w:rPr>
      </w:pPr>
      <w:r w:rsidRPr="00D54684">
        <w:rPr>
          <w:rFonts w:ascii="Segoe UI" w:hAnsi="Segoe UI" w:cs="Segoe UI"/>
          <w:b/>
        </w:rPr>
        <w:lastRenderedPageBreak/>
        <w:t>V prípade, ak zloženie zábezpeky uchádzač preukazuje poskytnutím bankovej záruky alebo poistením záruky za uchádzača,</w:t>
      </w:r>
      <w:r w:rsidR="0042124E" w:rsidRPr="00D54684">
        <w:rPr>
          <w:rFonts w:ascii="Segoe UI" w:hAnsi="Segoe UI" w:cs="Segoe UI"/>
          <w:b/>
        </w:rPr>
        <w:t xml:space="preserve"> a tento doklad nie je vydaný príslušnou inštitúciou priamo v elektronickej podobe ako originál (podpísaný kvalifikovaným elektronickým podpisom),</w:t>
      </w:r>
      <w:r w:rsidR="0042124E" w:rsidRPr="00D54684">
        <w:rPr>
          <w:rFonts w:ascii="Segoe UI" w:hAnsi="Segoe UI" w:cs="Segoe UI"/>
        </w:rPr>
        <w:t xml:space="preserve"> </w:t>
      </w:r>
      <w:r w:rsidRPr="00D54684">
        <w:rPr>
          <w:rFonts w:ascii="Segoe UI" w:hAnsi="Segoe UI" w:cs="Segoe UI"/>
          <w:b/>
        </w:rPr>
        <w:t xml:space="preserve"> je </w:t>
      </w:r>
      <w:r w:rsidR="0042124E" w:rsidRPr="00D54684">
        <w:rPr>
          <w:rFonts w:ascii="Segoe UI" w:hAnsi="Segoe UI" w:cs="Segoe UI"/>
          <w:b/>
        </w:rPr>
        <w:t xml:space="preserve">zároveň </w:t>
      </w:r>
      <w:r w:rsidRPr="00D54684">
        <w:rPr>
          <w:rFonts w:ascii="Segoe UI" w:hAnsi="Segoe UI" w:cs="Segoe UI"/>
          <w:b/>
        </w:rPr>
        <w:t>povinný doručiť na adresu verejného obstarávateľa</w:t>
      </w:r>
      <w:r w:rsidR="00D54684">
        <w:rPr>
          <w:rFonts w:ascii="Segoe UI" w:hAnsi="Segoe UI" w:cs="Segoe UI"/>
          <w:b/>
        </w:rPr>
        <w:t>:</w:t>
      </w:r>
      <w:r w:rsidRPr="00D54684">
        <w:rPr>
          <w:rFonts w:ascii="Segoe UI" w:hAnsi="Segoe UI" w:cs="Segoe UI"/>
          <w:b/>
        </w:rPr>
        <w:t xml:space="preserve"> Štátna ochrana prírody SR, Tajovského 28B, 974 01 Banská Bystrica  v listinnej podobe originál  </w:t>
      </w:r>
      <w:r w:rsidRPr="00D54684">
        <w:rPr>
          <w:rFonts w:ascii="Segoe UI" w:hAnsi="Segoe UI" w:cs="Segoe UI"/>
        </w:rPr>
        <w:t xml:space="preserve">predmetnej bankovej záruky </w:t>
      </w:r>
      <w:r w:rsidR="0028064E" w:rsidRPr="00D54684">
        <w:rPr>
          <w:rFonts w:ascii="Segoe UI" w:hAnsi="Segoe UI" w:cs="Segoe UI"/>
        </w:rPr>
        <w:t>(záručnej listiny) alebo poistenia</w:t>
      </w:r>
      <w:r w:rsidRPr="00D54684">
        <w:rPr>
          <w:rFonts w:ascii="Segoe UI" w:hAnsi="Segoe UI" w:cs="Segoe UI"/>
        </w:rPr>
        <w:t xml:space="preserve"> záruky</w:t>
      </w:r>
      <w:r w:rsidR="0028064E" w:rsidRPr="00D54684">
        <w:rPr>
          <w:rFonts w:ascii="Segoe UI" w:hAnsi="Segoe UI" w:cs="Segoe UI"/>
        </w:rPr>
        <w:t xml:space="preserve"> (poistnej listiny)</w:t>
      </w:r>
      <w:r w:rsidRPr="00D54684">
        <w:rPr>
          <w:rFonts w:ascii="Segoe UI" w:hAnsi="Segoe UI" w:cs="Segoe UI"/>
        </w:rPr>
        <w:t xml:space="preserve"> v lehote na predkladanie ponúk</w:t>
      </w:r>
      <w:r w:rsidR="002202BF" w:rsidRPr="00D54684">
        <w:rPr>
          <w:rFonts w:ascii="Segoe UI" w:hAnsi="Segoe UI" w:cs="Segoe UI"/>
        </w:rPr>
        <w:t xml:space="preserve"> </w:t>
      </w:r>
      <w:r w:rsidR="00AE7CD3" w:rsidRPr="00E23476">
        <w:rPr>
          <w:rFonts w:ascii="Segoe UI" w:hAnsi="Segoe UI" w:cs="Segoe UI"/>
        </w:rPr>
        <w:t>a v </w:t>
      </w:r>
      <w:r w:rsidR="00AE7CD3" w:rsidRPr="004D6BA8">
        <w:rPr>
          <w:rFonts w:ascii="Segoe UI" w:hAnsi="Segoe UI" w:cs="Segoe UI"/>
        </w:rPr>
        <w:t>súlade s bodom 11.</w:t>
      </w:r>
      <w:r w:rsidR="00945D52" w:rsidRPr="004D6BA8">
        <w:rPr>
          <w:rFonts w:ascii="Segoe UI" w:hAnsi="Segoe UI" w:cs="Segoe UI"/>
        </w:rPr>
        <w:t>4</w:t>
      </w:r>
      <w:r w:rsidR="00F31C90" w:rsidRPr="004D6BA8">
        <w:rPr>
          <w:rFonts w:ascii="Segoe UI" w:hAnsi="Segoe UI" w:cs="Segoe UI"/>
        </w:rPr>
        <w:t xml:space="preserve"> písm. g</w:t>
      </w:r>
      <w:r w:rsidR="0042124E" w:rsidRPr="004D6BA8">
        <w:rPr>
          <w:rFonts w:ascii="Segoe UI" w:hAnsi="Segoe UI" w:cs="Segoe UI"/>
        </w:rPr>
        <w:t xml:space="preserve">) týchto </w:t>
      </w:r>
      <w:r w:rsidR="0042124E" w:rsidRPr="00F31C90">
        <w:rPr>
          <w:rFonts w:ascii="Segoe UI" w:hAnsi="Segoe UI" w:cs="Segoe UI"/>
        </w:rPr>
        <w:t>súťažných podkladov.</w:t>
      </w:r>
    </w:p>
    <w:p w14:paraId="37866671" w14:textId="6912A626" w:rsidR="00487F15" w:rsidRPr="00F31C90" w:rsidRDefault="00487F15" w:rsidP="00487F15">
      <w:pPr>
        <w:numPr>
          <w:ilvl w:val="1"/>
          <w:numId w:val="2"/>
        </w:numPr>
        <w:tabs>
          <w:tab w:val="clear" w:pos="576"/>
          <w:tab w:val="clear" w:pos="2160"/>
          <w:tab w:val="clear" w:pos="2880"/>
          <w:tab w:val="clear" w:pos="4500"/>
          <w:tab w:val="num" w:pos="540"/>
          <w:tab w:val="num" w:pos="718"/>
        </w:tabs>
        <w:ind w:left="539" w:hanging="539"/>
        <w:jc w:val="both"/>
        <w:rPr>
          <w:rFonts w:ascii="Segoe UI" w:hAnsi="Segoe UI" w:cs="Segoe UI"/>
        </w:rPr>
      </w:pPr>
      <w:r w:rsidRPr="00D54684">
        <w:rPr>
          <w:rFonts w:ascii="Segoe UI" w:hAnsi="Segoe UI" w:cs="Segoe UI"/>
          <w:shd w:val="clear" w:color="auto" w:fill="FFFFFF"/>
        </w:rPr>
        <w:t xml:space="preserve">Verejný obstarávateľ </w:t>
      </w:r>
      <w:r w:rsidR="00F92FCA" w:rsidRPr="00D54684">
        <w:rPr>
          <w:rFonts w:ascii="Segoe UI" w:hAnsi="Segoe UI" w:cs="Segoe UI"/>
          <w:shd w:val="clear" w:color="auto" w:fill="FFFFFF"/>
        </w:rPr>
        <w:t xml:space="preserve">je povinný </w:t>
      </w:r>
      <w:r w:rsidRPr="00D54684">
        <w:rPr>
          <w:rFonts w:ascii="Segoe UI" w:hAnsi="Segoe UI" w:cs="Segoe UI"/>
          <w:shd w:val="clear" w:color="auto" w:fill="FFFFFF"/>
        </w:rPr>
        <w:t>zachovávať mlčanlivosť o informáciách</w:t>
      </w:r>
      <w:r w:rsidRPr="00487F15">
        <w:rPr>
          <w:rFonts w:ascii="Segoe UI" w:hAnsi="Segoe UI" w:cs="Segoe UI"/>
          <w:shd w:val="clear" w:color="auto" w:fill="FFFFFF"/>
        </w:rPr>
        <w:t xml:space="preserve"> </w:t>
      </w:r>
      <w:r w:rsidR="00F92FCA">
        <w:rPr>
          <w:rFonts w:ascii="Segoe UI" w:hAnsi="Segoe UI" w:cs="Segoe UI"/>
          <w:shd w:val="clear" w:color="auto" w:fill="FFFFFF"/>
        </w:rPr>
        <w:t>označených ako dôverné, ktoré mu</w:t>
      </w:r>
      <w:r w:rsidRPr="00487F15">
        <w:rPr>
          <w:rFonts w:ascii="Segoe UI" w:hAnsi="Segoe UI" w:cs="Segoe UI"/>
          <w:shd w:val="clear" w:color="auto" w:fill="FFFFFF"/>
        </w:rPr>
        <w:t xml:space="preserve"> uchádzač poskytol; na tento účel uchádzač označí, ktoré </w:t>
      </w:r>
      <w:r w:rsidR="00F92FCA">
        <w:rPr>
          <w:rFonts w:ascii="Segoe UI" w:hAnsi="Segoe UI" w:cs="Segoe UI"/>
          <w:shd w:val="clear" w:color="auto" w:fill="FFFFFF"/>
        </w:rPr>
        <w:t xml:space="preserve">skutočnosti považuje </w:t>
      </w:r>
      <w:r w:rsidR="00E718BE">
        <w:rPr>
          <w:rFonts w:ascii="Segoe UI" w:hAnsi="Segoe UI" w:cs="Segoe UI"/>
          <w:shd w:val="clear" w:color="auto" w:fill="FFFFFF"/>
        </w:rPr>
        <w:t xml:space="preserve">za dôverné v súlade s časťou </w:t>
      </w:r>
      <w:r w:rsidR="00E718BE" w:rsidRPr="00F31C90">
        <w:rPr>
          <w:rFonts w:ascii="Segoe UI" w:hAnsi="Segoe UI" w:cs="Segoe UI"/>
          <w:shd w:val="clear" w:color="auto" w:fill="FFFFFF"/>
        </w:rPr>
        <w:t>V.</w:t>
      </w:r>
      <w:r w:rsidR="00282E45" w:rsidRPr="00F31C90">
        <w:rPr>
          <w:rFonts w:ascii="Segoe UI" w:hAnsi="Segoe UI" w:cs="Segoe UI"/>
          <w:shd w:val="clear" w:color="auto" w:fill="FFFFFF"/>
        </w:rPr>
        <w:t xml:space="preserve"> </w:t>
      </w:r>
      <w:r w:rsidR="00F92FCA" w:rsidRPr="00F31C90">
        <w:rPr>
          <w:rFonts w:ascii="Segoe UI" w:hAnsi="Segoe UI" w:cs="Segoe UI"/>
          <w:shd w:val="clear" w:color="auto" w:fill="FFFFFF"/>
        </w:rPr>
        <w:t>D</w:t>
      </w:r>
      <w:r w:rsidR="00F92FCA" w:rsidRPr="00F31C90">
        <w:rPr>
          <w:rFonts w:ascii="Segoe UI" w:hAnsi="Segoe UI" w:cs="Segoe UI"/>
          <w:caps/>
        </w:rPr>
        <w:t>ôvernosť a etika vo verejnom obstarávaní</w:t>
      </w:r>
      <w:r w:rsidR="00945D52">
        <w:rPr>
          <w:rFonts w:ascii="Segoe UI" w:hAnsi="Segoe UI" w:cs="Segoe UI"/>
          <w:caps/>
        </w:rPr>
        <w:t xml:space="preserve"> </w:t>
      </w:r>
      <w:r w:rsidR="00F92FCA" w:rsidRPr="00F31C90">
        <w:rPr>
          <w:rFonts w:ascii="Segoe UI" w:hAnsi="Segoe UI" w:cs="Segoe UI"/>
        </w:rPr>
        <w:t>týchto súťažných podkladov</w:t>
      </w:r>
      <w:r w:rsidR="00E23476" w:rsidRPr="00F31C90">
        <w:rPr>
          <w:rFonts w:ascii="Segoe UI" w:hAnsi="Segoe UI" w:cs="Segoe UI"/>
        </w:rPr>
        <w:t>.</w:t>
      </w:r>
    </w:p>
    <w:p w14:paraId="5D571797" w14:textId="09D07E9C" w:rsidR="00726FC3" w:rsidRPr="00487F15" w:rsidRDefault="00726FC3" w:rsidP="00487F15">
      <w:pPr>
        <w:numPr>
          <w:ilvl w:val="1"/>
          <w:numId w:val="2"/>
        </w:numPr>
        <w:tabs>
          <w:tab w:val="clear" w:pos="576"/>
          <w:tab w:val="clear" w:pos="2160"/>
          <w:tab w:val="clear" w:pos="2880"/>
          <w:tab w:val="clear" w:pos="4500"/>
          <w:tab w:val="num" w:pos="540"/>
          <w:tab w:val="num" w:pos="718"/>
        </w:tabs>
        <w:ind w:left="539" w:hanging="539"/>
        <w:jc w:val="both"/>
        <w:rPr>
          <w:rFonts w:ascii="Segoe UI" w:hAnsi="Segoe UI" w:cs="Segoe UI"/>
        </w:rPr>
      </w:pPr>
      <w:r>
        <w:rPr>
          <w:rFonts w:ascii="Segoe UI" w:hAnsi="Segoe UI" w:cs="Segoe UI"/>
          <w:shd w:val="clear" w:color="auto" w:fill="FFFFFF"/>
        </w:rPr>
        <w:t>Ak uchádzač nevypracoval ponuku sám, uvedie v ponuke osobu, ktorej služby alebo podklady pri jej vypracovaní využil. Údaje podľa predchádzajúcej vety uvedie v rozsahu meno a priezvisko, obchodné meno alebo názov, adresa pobytu, sídlo alebo miesto podnikania a identifikačné číslo, ak bolo pridelené.</w:t>
      </w:r>
    </w:p>
    <w:p w14:paraId="074E79DB" w14:textId="14C5A904" w:rsidR="00337559" w:rsidRPr="00656FC7" w:rsidRDefault="00E23476" w:rsidP="00337559">
      <w:pPr>
        <w:pStyle w:val="Zarkazkladnhotextu2"/>
        <w:tabs>
          <w:tab w:val="left" w:pos="540"/>
          <w:tab w:val="right" w:leader="dot" w:pos="10080"/>
        </w:tabs>
        <w:ind w:left="576"/>
        <w:rPr>
          <w:rFonts w:ascii="Segoe UI" w:hAnsi="Segoe UI" w:cs="Segoe UI"/>
          <w:noProof w:val="0"/>
        </w:rPr>
      </w:pPr>
      <w:r>
        <w:rPr>
          <w:rFonts w:ascii="Segoe UI" w:hAnsi="Segoe UI" w:cs="Segoe UI"/>
          <w:noProof w:val="0"/>
        </w:rPr>
        <w:t xml:space="preserve"> </w:t>
      </w:r>
    </w:p>
    <w:p w14:paraId="68A581D3" w14:textId="77777777" w:rsidR="00337559" w:rsidRPr="00656FC7" w:rsidRDefault="00337559" w:rsidP="00337559">
      <w:pPr>
        <w:numPr>
          <w:ilvl w:val="0"/>
          <w:numId w:val="2"/>
        </w:numPr>
        <w:tabs>
          <w:tab w:val="clear" w:pos="432"/>
          <w:tab w:val="num" w:pos="540"/>
        </w:tabs>
        <w:ind w:left="539" w:hanging="539"/>
        <w:jc w:val="both"/>
        <w:rPr>
          <w:rFonts w:ascii="Segoe UI" w:hAnsi="Segoe UI" w:cs="Segoe UI"/>
          <w:b/>
          <w:bCs/>
          <w:smallCaps/>
        </w:rPr>
      </w:pPr>
      <w:r w:rsidRPr="00656FC7">
        <w:rPr>
          <w:rFonts w:ascii="Segoe UI" w:hAnsi="Segoe UI" w:cs="Segoe UI"/>
          <w:b/>
          <w:bCs/>
          <w:smallCaps/>
        </w:rPr>
        <w:t>jazyk ponuky</w:t>
      </w:r>
    </w:p>
    <w:p w14:paraId="30726F7E" w14:textId="7AA3D61B" w:rsidR="00337559" w:rsidRPr="00656FC7" w:rsidRDefault="00F10A8E" w:rsidP="00337559">
      <w:pPr>
        <w:numPr>
          <w:ilvl w:val="1"/>
          <w:numId w:val="2"/>
        </w:numPr>
        <w:tabs>
          <w:tab w:val="clear" w:pos="576"/>
          <w:tab w:val="num" w:pos="540"/>
          <w:tab w:val="num" w:pos="1080"/>
          <w:tab w:val="right" w:leader="dot" w:pos="10036"/>
        </w:tabs>
        <w:ind w:left="539" w:hanging="539"/>
        <w:jc w:val="both"/>
        <w:rPr>
          <w:rFonts w:ascii="Segoe UI" w:hAnsi="Segoe UI" w:cs="Segoe UI"/>
        </w:rPr>
      </w:pPr>
      <w:r>
        <w:rPr>
          <w:rFonts w:ascii="Segoe UI" w:hAnsi="Segoe UI" w:cs="Segoe UI"/>
          <w:shd w:val="clear" w:color="auto" w:fill="FFFFFF"/>
        </w:rPr>
        <w:t>Ponuka</w:t>
      </w:r>
      <w:r w:rsidR="0042124E">
        <w:rPr>
          <w:rFonts w:ascii="Segoe UI" w:hAnsi="Segoe UI" w:cs="Segoe UI"/>
          <w:shd w:val="clear" w:color="auto" w:fill="FFFFFF"/>
        </w:rPr>
        <w:t xml:space="preserve"> </w:t>
      </w:r>
      <w:r w:rsidR="00337559" w:rsidRPr="00656FC7">
        <w:rPr>
          <w:rFonts w:ascii="Segoe UI" w:hAnsi="Segoe UI" w:cs="Segoe UI"/>
          <w:shd w:val="clear" w:color="auto" w:fill="FFFFFF"/>
        </w:rPr>
        <w:t>a ďalšie doklady a dokumenty vo verejnom obstarávaní sa predkladajú v</w:t>
      </w:r>
      <w:r w:rsidR="00726FC3">
        <w:rPr>
          <w:rFonts w:ascii="Segoe UI" w:hAnsi="Segoe UI" w:cs="Segoe UI"/>
          <w:shd w:val="clear" w:color="auto" w:fill="FFFFFF"/>
        </w:rPr>
        <w:t> </w:t>
      </w:r>
      <w:r w:rsidR="00337559" w:rsidRPr="00656FC7">
        <w:rPr>
          <w:rFonts w:ascii="Segoe UI" w:hAnsi="Segoe UI" w:cs="Segoe UI"/>
          <w:shd w:val="clear" w:color="auto" w:fill="FFFFFF"/>
        </w:rPr>
        <w:t>štátnom</w:t>
      </w:r>
      <w:r w:rsidR="00726FC3">
        <w:rPr>
          <w:rFonts w:ascii="Segoe UI" w:hAnsi="Segoe UI" w:cs="Segoe UI"/>
          <w:shd w:val="clear" w:color="auto" w:fill="FFFFFF"/>
        </w:rPr>
        <w:t xml:space="preserve"> (slovenskom)</w:t>
      </w:r>
      <w:r w:rsidR="00337559" w:rsidRPr="00656FC7">
        <w:rPr>
          <w:rFonts w:ascii="Segoe UI" w:hAnsi="Segoe UI" w:cs="Segoe UI"/>
          <w:shd w:val="clear" w:color="auto" w:fill="FFFFFF"/>
        </w:rPr>
        <w:t xml:space="preserve">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12C0792" w14:textId="77777777" w:rsidR="00337559" w:rsidRPr="00656FC7" w:rsidRDefault="00337559" w:rsidP="00337559">
      <w:pPr>
        <w:ind w:left="540"/>
        <w:jc w:val="both"/>
        <w:rPr>
          <w:rFonts w:ascii="Segoe UI" w:hAnsi="Segoe UI" w:cs="Segoe UI"/>
          <w:smallCaps/>
        </w:rPr>
      </w:pPr>
    </w:p>
    <w:p w14:paraId="012B3ADE" w14:textId="77777777" w:rsidR="00337559" w:rsidRPr="00656FC7" w:rsidRDefault="00337559" w:rsidP="00337559">
      <w:pPr>
        <w:numPr>
          <w:ilvl w:val="0"/>
          <w:numId w:val="2"/>
        </w:numPr>
        <w:tabs>
          <w:tab w:val="clear" w:pos="432"/>
          <w:tab w:val="num" w:pos="540"/>
        </w:tabs>
        <w:ind w:left="540" w:hanging="540"/>
        <w:jc w:val="both"/>
        <w:rPr>
          <w:rFonts w:ascii="Segoe UI" w:hAnsi="Segoe UI" w:cs="Segoe UI"/>
          <w:smallCaps/>
        </w:rPr>
      </w:pPr>
      <w:r w:rsidRPr="00656FC7">
        <w:rPr>
          <w:rFonts w:ascii="Segoe UI" w:hAnsi="Segoe UI" w:cs="Segoe UI"/>
          <w:b/>
          <w:bCs/>
          <w:smallCaps/>
        </w:rPr>
        <w:t>variantné riešenie</w:t>
      </w:r>
    </w:p>
    <w:p w14:paraId="727E0D6B" w14:textId="77777777" w:rsidR="00337559" w:rsidRPr="00656FC7" w:rsidRDefault="00337559" w:rsidP="00337559">
      <w:pPr>
        <w:numPr>
          <w:ilvl w:val="1"/>
          <w:numId w:val="2"/>
        </w:numPr>
        <w:tabs>
          <w:tab w:val="clear" w:pos="576"/>
          <w:tab w:val="num" w:pos="540"/>
          <w:tab w:val="num" w:pos="1080"/>
        </w:tabs>
        <w:ind w:left="539" w:hanging="539"/>
        <w:jc w:val="both"/>
        <w:rPr>
          <w:rFonts w:ascii="Segoe UI" w:hAnsi="Segoe UI" w:cs="Segoe UI"/>
        </w:rPr>
      </w:pPr>
      <w:r w:rsidRPr="00656FC7">
        <w:rPr>
          <w:rFonts w:ascii="Segoe UI" w:hAnsi="Segoe UI" w:cs="Segoe UI"/>
        </w:rPr>
        <w:t>Uchádzačom sa nepovoľuje predložiť variantné riešenie vo vzťahu k požadovanému predmetu zákazky.</w:t>
      </w:r>
    </w:p>
    <w:p w14:paraId="51F87B1A" w14:textId="4C86E277" w:rsidR="00DD4DA4" w:rsidRPr="00DD4DA4" w:rsidRDefault="00337559" w:rsidP="00DD4DA4">
      <w:pPr>
        <w:numPr>
          <w:ilvl w:val="1"/>
          <w:numId w:val="2"/>
        </w:numPr>
        <w:tabs>
          <w:tab w:val="clear" w:pos="576"/>
          <w:tab w:val="num" w:pos="540"/>
          <w:tab w:val="num" w:pos="1080"/>
        </w:tabs>
        <w:ind w:left="539" w:hanging="539"/>
        <w:jc w:val="both"/>
        <w:rPr>
          <w:rFonts w:ascii="Segoe UI" w:hAnsi="Segoe UI" w:cs="Segoe UI"/>
        </w:rPr>
      </w:pPr>
      <w:r w:rsidRPr="00656FC7">
        <w:rPr>
          <w:rFonts w:ascii="Segoe UI" w:hAnsi="Segoe UI" w:cs="Segoe UI"/>
        </w:rPr>
        <w:t xml:space="preserve">Ak súčasťou ponuky bude aj variantné riešenie, variantné riešenie nebude zaradené do vyhodnocovania a bude sa naň hľadieť, akoby nebolo predložené.  </w:t>
      </w:r>
    </w:p>
    <w:p w14:paraId="6A3E5EBA" w14:textId="46394AF2" w:rsidR="00337559" w:rsidRPr="00656FC7" w:rsidRDefault="00337559" w:rsidP="00337559">
      <w:pPr>
        <w:numPr>
          <w:ilvl w:val="0"/>
          <w:numId w:val="2"/>
        </w:numPr>
        <w:tabs>
          <w:tab w:val="clear" w:pos="432"/>
          <w:tab w:val="num" w:pos="540"/>
        </w:tabs>
        <w:spacing w:before="400"/>
        <w:ind w:left="540" w:hanging="540"/>
        <w:jc w:val="both"/>
        <w:rPr>
          <w:rFonts w:ascii="Segoe UI" w:hAnsi="Segoe UI" w:cs="Segoe UI"/>
          <w:b/>
          <w:bCs/>
          <w:smallCaps/>
        </w:rPr>
      </w:pPr>
      <w:r w:rsidRPr="00656FC7">
        <w:rPr>
          <w:rFonts w:ascii="Segoe UI" w:hAnsi="Segoe UI" w:cs="Segoe UI"/>
          <w:b/>
          <w:bCs/>
          <w:smallCaps/>
        </w:rPr>
        <w:t>mena a ceny uvádzané v ponuke, mena finančného plnenia</w:t>
      </w:r>
    </w:p>
    <w:p w14:paraId="203501BF" w14:textId="54B5D0EC" w:rsidR="004745DD" w:rsidRDefault="00337559" w:rsidP="00337559">
      <w:pPr>
        <w:numPr>
          <w:ilvl w:val="1"/>
          <w:numId w:val="2"/>
        </w:numPr>
        <w:tabs>
          <w:tab w:val="clear" w:pos="576"/>
          <w:tab w:val="num" w:pos="540"/>
          <w:tab w:val="num" w:pos="1080"/>
          <w:tab w:val="left" w:leader="dot" w:pos="10034"/>
        </w:tabs>
        <w:ind w:left="539" w:hanging="539"/>
        <w:jc w:val="both"/>
        <w:rPr>
          <w:rFonts w:ascii="Segoe UI" w:hAnsi="Segoe UI" w:cs="Segoe UI"/>
        </w:rPr>
      </w:pPr>
      <w:r w:rsidRPr="00656FC7">
        <w:rPr>
          <w:rFonts w:ascii="Segoe UI" w:hAnsi="Segoe UI" w:cs="Segoe UI"/>
        </w:rPr>
        <w:t xml:space="preserve">Uchádzačom navrhnutá zmluvná </w:t>
      </w:r>
      <w:r w:rsidRPr="001609E3">
        <w:rPr>
          <w:rFonts w:ascii="Segoe UI" w:hAnsi="Segoe UI" w:cs="Segoe UI"/>
        </w:rPr>
        <w:t xml:space="preserve">cena </w:t>
      </w:r>
      <w:r w:rsidR="000B5A73">
        <w:rPr>
          <w:rFonts w:ascii="Segoe UI" w:hAnsi="Segoe UI" w:cs="Segoe UI"/>
        </w:rPr>
        <w:t>za dodanie požadovaného predmetu zákazky</w:t>
      </w:r>
      <w:r w:rsidR="00E162BB">
        <w:rPr>
          <w:rFonts w:ascii="Segoe UI" w:hAnsi="Segoe UI" w:cs="Segoe UI"/>
        </w:rPr>
        <w:t>, resp. jej časti,</w:t>
      </w:r>
      <w:r w:rsidR="000B5A73">
        <w:rPr>
          <w:rFonts w:ascii="Segoe UI" w:hAnsi="Segoe UI" w:cs="Segoe UI"/>
        </w:rPr>
        <w:t xml:space="preserve"> uvedená</w:t>
      </w:r>
      <w:r w:rsidR="00416899">
        <w:rPr>
          <w:rFonts w:ascii="Segoe UI" w:hAnsi="Segoe UI" w:cs="Segoe UI"/>
        </w:rPr>
        <w:t xml:space="preserve"> v ponuke uchádzača a v návrhu Z</w:t>
      </w:r>
      <w:r w:rsidR="000B5A73">
        <w:rPr>
          <w:rFonts w:ascii="Segoe UI" w:hAnsi="Segoe UI" w:cs="Segoe UI"/>
        </w:rPr>
        <w:t>mluvy</w:t>
      </w:r>
      <w:r w:rsidR="004745DD">
        <w:rPr>
          <w:rFonts w:ascii="Segoe UI" w:hAnsi="Segoe UI" w:cs="Segoe UI"/>
        </w:rPr>
        <w:t xml:space="preserve"> musí byť stanovená v súlade s §</w:t>
      </w:r>
      <w:r w:rsidR="00E23476">
        <w:rPr>
          <w:rFonts w:ascii="Segoe UI" w:hAnsi="Segoe UI" w:cs="Segoe UI"/>
        </w:rPr>
        <w:t xml:space="preserve"> </w:t>
      </w:r>
      <w:r w:rsidR="004745DD">
        <w:rPr>
          <w:rFonts w:ascii="Segoe UI" w:hAnsi="Segoe UI" w:cs="Segoe UI"/>
        </w:rPr>
        <w:t>3 zákona NR SR č.18/1996 Z. z. o cenách v znení neskorších predpisov a jeho vykonávacích predpisov.</w:t>
      </w:r>
    </w:p>
    <w:p w14:paraId="7C566DFF" w14:textId="4FEFCFB5" w:rsidR="00FD2676" w:rsidRPr="00AE7CD3" w:rsidRDefault="004745DD" w:rsidP="00AE7CD3">
      <w:pPr>
        <w:numPr>
          <w:ilvl w:val="1"/>
          <w:numId w:val="2"/>
        </w:numPr>
        <w:tabs>
          <w:tab w:val="clear" w:pos="576"/>
          <w:tab w:val="num" w:pos="540"/>
          <w:tab w:val="num" w:pos="1080"/>
          <w:tab w:val="left" w:leader="dot" w:pos="10034"/>
        </w:tabs>
        <w:ind w:left="539" w:hanging="539"/>
        <w:jc w:val="both"/>
        <w:rPr>
          <w:rFonts w:ascii="Segoe UI" w:hAnsi="Segoe UI" w:cs="Segoe UI"/>
        </w:rPr>
      </w:pPr>
      <w:r>
        <w:rPr>
          <w:rFonts w:ascii="Segoe UI" w:hAnsi="Segoe UI" w:cs="Segoe UI"/>
        </w:rPr>
        <w:t>Uchádzačom navrhovaná zmluvná cena</w:t>
      </w:r>
      <w:r w:rsidR="000B5A73">
        <w:rPr>
          <w:rFonts w:ascii="Segoe UI" w:hAnsi="Segoe UI" w:cs="Segoe UI"/>
        </w:rPr>
        <w:t xml:space="preserve"> </w:t>
      </w:r>
      <w:r w:rsidR="00337559" w:rsidRPr="001609E3">
        <w:rPr>
          <w:rFonts w:ascii="Segoe UI" w:hAnsi="Segoe UI" w:cs="Segoe UI"/>
        </w:rPr>
        <w:t>bude vy</w:t>
      </w:r>
      <w:r w:rsidR="000B5A73">
        <w:rPr>
          <w:rFonts w:ascii="Segoe UI" w:hAnsi="Segoe UI" w:cs="Segoe UI"/>
        </w:rPr>
        <w:t xml:space="preserve">jadrená </w:t>
      </w:r>
      <w:r w:rsidR="000B5A73" w:rsidRPr="00FD2676">
        <w:rPr>
          <w:rFonts w:ascii="Segoe UI" w:hAnsi="Segoe UI" w:cs="Segoe UI"/>
          <w:u w:val="single"/>
        </w:rPr>
        <w:t>v mene EUR</w:t>
      </w:r>
      <w:r w:rsidR="00AE7CD3">
        <w:rPr>
          <w:rFonts w:ascii="Segoe UI" w:hAnsi="Segoe UI" w:cs="Segoe UI"/>
        </w:rPr>
        <w:t xml:space="preserve"> </w:t>
      </w:r>
      <w:r w:rsidR="00337559" w:rsidRPr="00656FC7">
        <w:rPr>
          <w:rFonts w:ascii="Segoe UI" w:hAnsi="Segoe UI" w:cs="Segoe UI"/>
          <w:u w:val="single"/>
        </w:rPr>
        <w:t>so zaokrúhlením na dve desatinné miesta</w:t>
      </w:r>
      <w:r w:rsidR="00F10A8E">
        <w:rPr>
          <w:rFonts w:ascii="Segoe UI" w:hAnsi="Segoe UI" w:cs="Segoe UI"/>
        </w:rPr>
        <w:t xml:space="preserve">. </w:t>
      </w:r>
      <w:r w:rsidRPr="00AE7CD3">
        <w:rPr>
          <w:rFonts w:ascii="Segoe UI" w:hAnsi="Segoe UI" w:cs="Segoe UI"/>
        </w:rPr>
        <w:t xml:space="preserve">Ak uchádzač určí </w:t>
      </w:r>
      <w:r w:rsidR="00833DDB">
        <w:rPr>
          <w:rFonts w:ascii="Segoe UI" w:hAnsi="Segoe UI" w:cs="Segoe UI"/>
        </w:rPr>
        <w:t>ním</w:t>
      </w:r>
      <w:r w:rsidRPr="00AE7CD3">
        <w:rPr>
          <w:rFonts w:ascii="Segoe UI" w:hAnsi="Segoe UI" w:cs="Segoe UI"/>
        </w:rPr>
        <w:t xml:space="preserve"> navrhovanú</w:t>
      </w:r>
      <w:r w:rsidR="00FD2676" w:rsidRPr="00AE7CD3">
        <w:rPr>
          <w:rFonts w:ascii="Segoe UI" w:hAnsi="Segoe UI" w:cs="Segoe UI"/>
        </w:rPr>
        <w:t xml:space="preserve"> cenu/ceny len na jedno desatinné miesto</w:t>
      </w:r>
      <w:r w:rsidRPr="00AE7CD3">
        <w:rPr>
          <w:rFonts w:ascii="Segoe UI" w:hAnsi="Segoe UI" w:cs="Segoe UI"/>
        </w:rPr>
        <w:t>,</w:t>
      </w:r>
      <w:r w:rsidR="00FD2676" w:rsidRPr="00AE7CD3">
        <w:rPr>
          <w:rFonts w:ascii="Segoe UI" w:hAnsi="Segoe UI" w:cs="Segoe UI"/>
        </w:rPr>
        <w:t xml:space="preserve"> platí, že na mieste druhého desatinného čísla je číslica 0.</w:t>
      </w:r>
    </w:p>
    <w:p w14:paraId="505AF99D" w14:textId="582B4237" w:rsidR="000B5A73" w:rsidRPr="000C3B68" w:rsidRDefault="00B32BA7" w:rsidP="000B5A73">
      <w:pPr>
        <w:pStyle w:val="Odsekzoznamu"/>
        <w:numPr>
          <w:ilvl w:val="1"/>
          <w:numId w:val="2"/>
        </w:numPr>
        <w:tabs>
          <w:tab w:val="clear" w:pos="2160"/>
          <w:tab w:val="clear" w:pos="2880"/>
          <w:tab w:val="clear" w:pos="4500"/>
        </w:tabs>
        <w:autoSpaceDE w:val="0"/>
        <w:autoSpaceDN w:val="0"/>
        <w:adjustRightInd w:val="0"/>
        <w:jc w:val="both"/>
        <w:rPr>
          <w:rFonts w:ascii="Segoe UI" w:hAnsi="Segoe UI" w:cs="Segoe UI"/>
          <w:b/>
          <w:i/>
          <w:lang w:eastAsia="sk-SK"/>
        </w:rPr>
      </w:pPr>
      <w:r>
        <w:rPr>
          <w:rFonts w:ascii="Segoe UI" w:hAnsi="Segoe UI" w:cs="Segoe UI"/>
          <w:color w:val="000000"/>
          <w:lang w:eastAsia="sk-SK"/>
        </w:rPr>
        <w:t xml:space="preserve">Výhradnou povinnosťou uchádzača je dôsledne preskúmať celý obsah súťažných pokladov, vrátane príloh a na základe ich obsahu stanoviť navrhovanú zmluvnú cenu. Uchádzačom navrhovaná zmluvná cena musí zohľadňovať všetky požiadavky verejného obstarávateľa, ako aj prípadné riziká, ktoré počas realizácie zákazky vzniknú. </w:t>
      </w:r>
      <w:r w:rsidR="00E162BB" w:rsidRPr="000C3B68">
        <w:rPr>
          <w:rFonts w:ascii="Segoe UI" w:hAnsi="Segoe UI" w:cs="Segoe UI"/>
          <w:lang w:eastAsia="sk-SK"/>
        </w:rPr>
        <w:t>Uchádzačom navrhovaná zmluvná cena bude konečná, maximálna, ktorú nie je možné prekročiť.</w:t>
      </w:r>
    </w:p>
    <w:p w14:paraId="50874700" w14:textId="5A6FF8FF" w:rsidR="000B5A73" w:rsidRDefault="000B5A73" w:rsidP="000B5A73">
      <w:pPr>
        <w:pStyle w:val="Odsekzoznamu"/>
        <w:numPr>
          <w:ilvl w:val="1"/>
          <w:numId w:val="2"/>
        </w:numPr>
        <w:tabs>
          <w:tab w:val="clear" w:pos="2160"/>
          <w:tab w:val="clear" w:pos="2880"/>
          <w:tab w:val="clear" w:pos="4500"/>
        </w:tabs>
        <w:autoSpaceDE w:val="0"/>
        <w:autoSpaceDN w:val="0"/>
        <w:adjustRightInd w:val="0"/>
        <w:jc w:val="both"/>
        <w:rPr>
          <w:rFonts w:ascii="Segoe UI" w:hAnsi="Segoe UI" w:cs="Segoe UI"/>
          <w:lang w:eastAsia="sk-SK"/>
        </w:rPr>
      </w:pPr>
      <w:r w:rsidRPr="00573D9F">
        <w:rPr>
          <w:rFonts w:ascii="Segoe UI" w:hAnsi="Segoe UI" w:cs="Segoe UI"/>
          <w:lang w:eastAsia="sk-SK"/>
        </w:rPr>
        <w:t xml:space="preserve">Uchádzač stanoví </w:t>
      </w:r>
      <w:r w:rsidR="00E23476" w:rsidRPr="00573D9F">
        <w:rPr>
          <w:rFonts w:ascii="Segoe UI" w:hAnsi="Segoe UI" w:cs="Segoe UI"/>
          <w:lang w:eastAsia="sk-SK"/>
        </w:rPr>
        <w:t xml:space="preserve">navrhovanú </w:t>
      </w:r>
      <w:r w:rsidRPr="00573D9F">
        <w:rPr>
          <w:rFonts w:ascii="Segoe UI" w:hAnsi="Segoe UI" w:cs="Segoe UI"/>
          <w:lang w:eastAsia="sk-SK"/>
        </w:rPr>
        <w:t>zmluvnú cenu za obstarávaný predmet zákazky</w:t>
      </w:r>
      <w:r w:rsidR="00E162BB">
        <w:rPr>
          <w:rFonts w:ascii="Segoe UI" w:hAnsi="Segoe UI" w:cs="Segoe UI"/>
          <w:lang w:eastAsia="sk-SK"/>
        </w:rPr>
        <w:t xml:space="preserve">, resp. jej </w:t>
      </w:r>
      <w:r w:rsidR="001F3FBA">
        <w:rPr>
          <w:rFonts w:ascii="Segoe UI" w:hAnsi="Segoe UI" w:cs="Segoe UI"/>
          <w:lang w:eastAsia="sk-SK"/>
        </w:rPr>
        <w:t>Č</w:t>
      </w:r>
      <w:r w:rsidR="00E162BB">
        <w:rPr>
          <w:rFonts w:ascii="Segoe UI" w:hAnsi="Segoe UI" w:cs="Segoe UI"/>
          <w:lang w:eastAsia="sk-SK"/>
        </w:rPr>
        <w:t xml:space="preserve">asti </w:t>
      </w:r>
      <w:r w:rsidRPr="00573D9F">
        <w:rPr>
          <w:rFonts w:ascii="Segoe UI" w:hAnsi="Segoe UI" w:cs="Segoe UI"/>
          <w:lang w:eastAsia="sk-SK"/>
        </w:rPr>
        <w:t xml:space="preserve"> na základe vlastných výpočtov, činností, výdavkov a príjmov podľa platn</w:t>
      </w:r>
      <w:r w:rsidR="009A43FF" w:rsidRPr="00573D9F">
        <w:rPr>
          <w:rFonts w:ascii="Segoe UI" w:hAnsi="Segoe UI" w:cs="Segoe UI"/>
          <w:lang w:eastAsia="sk-SK"/>
        </w:rPr>
        <w:t>ých právnych predpisov. Uchádzač</w:t>
      </w:r>
      <w:r w:rsidRPr="00573D9F">
        <w:rPr>
          <w:rFonts w:ascii="Segoe UI" w:hAnsi="Segoe UI" w:cs="Segoe UI"/>
          <w:lang w:eastAsia="sk-SK"/>
        </w:rPr>
        <w:t xml:space="preserve"> je pred predložením svojej ponuky povinný vziať do úvahy všetko, čo je nevyhnutné na úplné </w:t>
      </w:r>
      <w:r w:rsidR="009A43FF" w:rsidRPr="00573D9F">
        <w:rPr>
          <w:rFonts w:ascii="Segoe UI" w:hAnsi="Segoe UI" w:cs="Segoe UI"/>
          <w:lang w:eastAsia="sk-SK"/>
        </w:rPr>
        <w:t>a riadne plnenie Z</w:t>
      </w:r>
      <w:r w:rsidRPr="00573D9F">
        <w:rPr>
          <w:rFonts w:ascii="Segoe UI" w:hAnsi="Segoe UI" w:cs="Segoe UI"/>
          <w:lang w:eastAsia="sk-SK"/>
        </w:rPr>
        <w:t xml:space="preserve">mluvy, pričom do svojich zmluvných cien zahrnie všetky náklady spojené s plnením predmetu zákazky. </w:t>
      </w:r>
    </w:p>
    <w:p w14:paraId="6774C468" w14:textId="7C1D59DE" w:rsidR="00601DBA" w:rsidRPr="00014BA1" w:rsidRDefault="00601DBA" w:rsidP="000B5A73">
      <w:pPr>
        <w:pStyle w:val="Odsekzoznamu"/>
        <w:numPr>
          <w:ilvl w:val="1"/>
          <w:numId w:val="2"/>
        </w:numPr>
        <w:tabs>
          <w:tab w:val="clear" w:pos="2160"/>
          <w:tab w:val="clear" w:pos="2880"/>
          <w:tab w:val="clear" w:pos="4500"/>
        </w:tabs>
        <w:autoSpaceDE w:val="0"/>
        <w:autoSpaceDN w:val="0"/>
        <w:adjustRightInd w:val="0"/>
        <w:jc w:val="both"/>
        <w:rPr>
          <w:rFonts w:ascii="Segoe UI" w:hAnsi="Segoe UI" w:cs="Segoe UI"/>
          <w:b/>
          <w:lang w:eastAsia="sk-SK"/>
        </w:rPr>
      </w:pPr>
      <w:r>
        <w:rPr>
          <w:rFonts w:ascii="Segoe UI" w:hAnsi="Segoe UI" w:cs="Segoe UI"/>
          <w:lang w:eastAsia="sk-SK"/>
        </w:rPr>
        <w:t xml:space="preserve">Zmluvná cena musí byť stanovená na základe poskytnutého výkazu výmer, </w:t>
      </w:r>
      <w:r w:rsidR="00406B1F">
        <w:rPr>
          <w:rFonts w:ascii="Segoe UI" w:hAnsi="Segoe UI" w:cs="Segoe UI"/>
          <w:lang w:eastAsia="sk-SK"/>
        </w:rPr>
        <w:t xml:space="preserve">ktorý je pre spracovanie ponuky a ocenenie predmetu zákazky pre uchádzačov záväzný a </w:t>
      </w:r>
      <w:r>
        <w:rPr>
          <w:rFonts w:ascii="Segoe UI" w:hAnsi="Segoe UI" w:cs="Segoe UI"/>
          <w:lang w:eastAsia="sk-SK"/>
        </w:rPr>
        <w:t>musí zahŕňať všetky výdavky spojené s realizáciou zákazky.</w:t>
      </w:r>
      <w:r w:rsidR="00014BA1">
        <w:rPr>
          <w:rFonts w:ascii="Segoe UI" w:hAnsi="Segoe UI" w:cs="Segoe UI"/>
          <w:lang w:eastAsia="sk-SK"/>
        </w:rPr>
        <w:t xml:space="preserve"> </w:t>
      </w:r>
      <w:r w:rsidR="00014BA1" w:rsidRPr="00014BA1">
        <w:rPr>
          <w:rFonts w:ascii="Segoe UI" w:hAnsi="Segoe UI" w:cs="Segoe UI"/>
          <w:b/>
          <w:lang w:eastAsia="sk-SK"/>
        </w:rPr>
        <w:t xml:space="preserve">K ocenenému výkazu výmer uchádzač predloží aj </w:t>
      </w:r>
      <w:r w:rsidR="00014BA1" w:rsidRPr="00814919">
        <w:rPr>
          <w:rFonts w:ascii="Segoe UI" w:hAnsi="Segoe UI" w:cs="Segoe UI"/>
          <w:b/>
          <w:i/>
          <w:lang w:eastAsia="sk-SK"/>
        </w:rPr>
        <w:t>prílohu č.</w:t>
      </w:r>
      <w:r w:rsidR="001F3FBA" w:rsidRPr="00814919">
        <w:rPr>
          <w:rFonts w:ascii="Segoe UI" w:hAnsi="Segoe UI" w:cs="Segoe UI"/>
          <w:b/>
          <w:i/>
          <w:lang w:eastAsia="sk-SK"/>
        </w:rPr>
        <w:t xml:space="preserve"> </w:t>
      </w:r>
      <w:r w:rsidR="00014BA1" w:rsidRPr="00814919">
        <w:rPr>
          <w:rFonts w:ascii="Segoe UI" w:hAnsi="Segoe UI" w:cs="Segoe UI"/>
          <w:b/>
          <w:i/>
          <w:lang w:eastAsia="sk-SK"/>
        </w:rPr>
        <w:t>2</w:t>
      </w:r>
      <w:r w:rsidR="00014BA1" w:rsidRPr="00014BA1">
        <w:rPr>
          <w:rFonts w:ascii="Segoe UI" w:hAnsi="Segoe UI" w:cs="Segoe UI"/>
          <w:b/>
          <w:lang w:eastAsia="sk-SK"/>
        </w:rPr>
        <w:t xml:space="preserve"> týchto súťažných podkladov – Návrh uchádzača na plnenie kritérií na vyhodnotenie ponúk.</w:t>
      </w:r>
    </w:p>
    <w:p w14:paraId="0BEEE773" w14:textId="07CF6F7E" w:rsidR="00601DBA" w:rsidRDefault="00601DBA" w:rsidP="000B5A73">
      <w:pPr>
        <w:pStyle w:val="Odsekzoznamu"/>
        <w:numPr>
          <w:ilvl w:val="1"/>
          <w:numId w:val="2"/>
        </w:numPr>
        <w:tabs>
          <w:tab w:val="clear" w:pos="2160"/>
          <w:tab w:val="clear" w:pos="2880"/>
          <w:tab w:val="clear" w:pos="4500"/>
        </w:tabs>
        <w:autoSpaceDE w:val="0"/>
        <w:autoSpaceDN w:val="0"/>
        <w:adjustRightInd w:val="0"/>
        <w:jc w:val="both"/>
        <w:rPr>
          <w:rFonts w:ascii="Segoe UI" w:hAnsi="Segoe UI" w:cs="Segoe UI"/>
          <w:lang w:eastAsia="sk-SK"/>
        </w:rPr>
      </w:pPr>
      <w:r>
        <w:rPr>
          <w:rFonts w:ascii="Segoe UI" w:hAnsi="Segoe UI" w:cs="Segoe UI"/>
          <w:lang w:eastAsia="sk-SK"/>
        </w:rPr>
        <w:t>Pri spracovaní zmluvnej ceny za uskutočnenie predmetu zákazky:</w:t>
      </w:r>
    </w:p>
    <w:p w14:paraId="3BF4D990" w14:textId="3D1CCD3F" w:rsidR="00601DBA" w:rsidRDefault="00601DBA" w:rsidP="00B6155B">
      <w:pPr>
        <w:pStyle w:val="Odsekzoznamu"/>
        <w:numPr>
          <w:ilvl w:val="0"/>
          <w:numId w:val="36"/>
        </w:numPr>
        <w:tabs>
          <w:tab w:val="clear" w:pos="2160"/>
          <w:tab w:val="clear" w:pos="2880"/>
          <w:tab w:val="clear" w:pos="4500"/>
        </w:tabs>
        <w:autoSpaceDE w:val="0"/>
        <w:autoSpaceDN w:val="0"/>
        <w:adjustRightInd w:val="0"/>
        <w:jc w:val="both"/>
        <w:rPr>
          <w:rFonts w:ascii="Segoe UI" w:hAnsi="Segoe UI" w:cs="Segoe UI"/>
          <w:lang w:eastAsia="sk-SK"/>
        </w:rPr>
      </w:pPr>
      <w:r>
        <w:rPr>
          <w:rFonts w:ascii="Segoe UI" w:hAnsi="Segoe UI" w:cs="Segoe UI"/>
          <w:lang w:eastAsia="sk-SK"/>
        </w:rPr>
        <w:t>uchádzač musí pre každú požadovanú položku uviesť jednotkovú cenu a celkovú cenu</w:t>
      </w:r>
      <w:r w:rsidR="00E40DAE">
        <w:rPr>
          <w:rFonts w:ascii="Segoe UI" w:hAnsi="Segoe UI" w:cs="Segoe UI"/>
          <w:lang w:eastAsia="sk-SK"/>
        </w:rPr>
        <w:t xml:space="preserve"> (ako súčin jednotkovej ceny a požadovaného množstva príslušnej položky)</w:t>
      </w:r>
      <w:r>
        <w:rPr>
          <w:rFonts w:ascii="Segoe UI" w:hAnsi="Segoe UI" w:cs="Segoe UI"/>
          <w:lang w:eastAsia="sk-SK"/>
        </w:rPr>
        <w:t>, pričom tieto nesmú byť vyjadrené číslom „0“ ani záporným číslom;</w:t>
      </w:r>
    </w:p>
    <w:p w14:paraId="54E1B718" w14:textId="17C3390B" w:rsidR="00601DBA" w:rsidRDefault="00601DBA" w:rsidP="00B6155B">
      <w:pPr>
        <w:pStyle w:val="Odsekzoznamu"/>
        <w:numPr>
          <w:ilvl w:val="0"/>
          <w:numId w:val="36"/>
        </w:numPr>
        <w:tabs>
          <w:tab w:val="clear" w:pos="2160"/>
          <w:tab w:val="clear" w:pos="2880"/>
          <w:tab w:val="clear" w:pos="4500"/>
        </w:tabs>
        <w:autoSpaceDE w:val="0"/>
        <w:autoSpaceDN w:val="0"/>
        <w:adjustRightInd w:val="0"/>
        <w:jc w:val="both"/>
        <w:rPr>
          <w:rFonts w:ascii="Segoe UI" w:hAnsi="Segoe UI" w:cs="Segoe UI"/>
          <w:lang w:eastAsia="sk-SK"/>
        </w:rPr>
      </w:pPr>
      <w:r>
        <w:rPr>
          <w:rFonts w:ascii="Segoe UI" w:hAnsi="Segoe UI" w:cs="Segoe UI"/>
          <w:lang w:eastAsia="sk-SK"/>
        </w:rPr>
        <w:lastRenderedPageBreak/>
        <w:t>uchádz</w:t>
      </w:r>
      <w:r w:rsidR="00815CE0">
        <w:rPr>
          <w:rFonts w:ascii="Segoe UI" w:hAnsi="Segoe UI" w:cs="Segoe UI"/>
          <w:lang w:eastAsia="sk-SK"/>
        </w:rPr>
        <w:t xml:space="preserve">ač musí dodržať udané množstvá </w:t>
      </w:r>
      <w:r w:rsidR="00AA3940">
        <w:rPr>
          <w:rFonts w:ascii="Segoe UI" w:hAnsi="Segoe UI" w:cs="Segoe UI"/>
          <w:lang w:eastAsia="sk-SK"/>
        </w:rPr>
        <w:t>v</w:t>
      </w:r>
      <w:r w:rsidR="00815CE0">
        <w:rPr>
          <w:rFonts w:ascii="Segoe UI" w:hAnsi="Segoe UI" w:cs="Segoe UI"/>
          <w:lang w:eastAsia="sk-SK"/>
        </w:rPr>
        <w:t> </w:t>
      </w:r>
      <w:r w:rsidR="00AA3940">
        <w:rPr>
          <w:rFonts w:ascii="Segoe UI" w:hAnsi="Segoe UI" w:cs="Segoe UI"/>
          <w:lang w:eastAsia="sk-SK"/>
        </w:rPr>
        <w:t>MJ</w:t>
      </w:r>
      <w:r w:rsidR="00815CE0">
        <w:rPr>
          <w:rFonts w:ascii="Segoe UI" w:hAnsi="Segoe UI" w:cs="Segoe UI"/>
          <w:lang w:eastAsia="sk-SK"/>
        </w:rPr>
        <w:t xml:space="preserve">. </w:t>
      </w:r>
      <w:r w:rsidRPr="00AA3940">
        <w:rPr>
          <w:rFonts w:ascii="Segoe UI" w:hAnsi="Segoe UI" w:cs="Segoe UI"/>
          <w:color w:val="FF0000"/>
          <w:lang w:eastAsia="sk-SK"/>
        </w:rPr>
        <w:t xml:space="preserve"> </w:t>
      </w:r>
      <w:r>
        <w:rPr>
          <w:rFonts w:ascii="Segoe UI" w:hAnsi="Segoe UI" w:cs="Segoe UI"/>
          <w:lang w:eastAsia="sk-SK"/>
        </w:rPr>
        <w:t>V prípade, že v poskytnu</w:t>
      </w:r>
      <w:r w:rsidR="00815CE0">
        <w:rPr>
          <w:rFonts w:ascii="Segoe UI" w:hAnsi="Segoe UI" w:cs="Segoe UI"/>
          <w:lang w:eastAsia="sk-SK"/>
        </w:rPr>
        <w:t xml:space="preserve">tom rozpočte nie sú hodnoty v </w:t>
      </w:r>
      <w:r>
        <w:rPr>
          <w:rFonts w:ascii="Segoe UI" w:hAnsi="Segoe UI" w:cs="Segoe UI"/>
          <w:lang w:eastAsia="sk-SK"/>
        </w:rPr>
        <w:t> </w:t>
      </w:r>
      <w:r w:rsidR="00AA3940">
        <w:rPr>
          <w:rFonts w:ascii="Segoe UI" w:hAnsi="Segoe UI" w:cs="Segoe UI"/>
          <w:lang w:eastAsia="sk-SK"/>
        </w:rPr>
        <w:t>MJ</w:t>
      </w:r>
      <w:r>
        <w:rPr>
          <w:rFonts w:ascii="Segoe UI" w:hAnsi="Segoe UI" w:cs="Segoe UI"/>
          <w:lang w:eastAsia="sk-SK"/>
        </w:rPr>
        <w:t xml:space="preserve"> udané, uchádzač ich musí stanoviť, pričom tieto hodnoty nesmú byť vyjadrené číslom „0“</w:t>
      </w:r>
      <w:r w:rsidR="00D75ED0">
        <w:rPr>
          <w:rFonts w:ascii="Segoe UI" w:hAnsi="Segoe UI" w:cs="Segoe UI"/>
          <w:lang w:eastAsia="sk-SK"/>
        </w:rPr>
        <w:t xml:space="preserve"> ani záporným číslom;</w:t>
      </w:r>
    </w:p>
    <w:p w14:paraId="7728319F" w14:textId="765A2640" w:rsidR="00406B1F" w:rsidRDefault="002A5263" w:rsidP="00B6155B">
      <w:pPr>
        <w:pStyle w:val="Odsekzoznamu"/>
        <w:numPr>
          <w:ilvl w:val="0"/>
          <w:numId w:val="36"/>
        </w:numPr>
        <w:tabs>
          <w:tab w:val="clear" w:pos="2160"/>
          <w:tab w:val="clear" w:pos="2880"/>
          <w:tab w:val="clear" w:pos="4500"/>
        </w:tabs>
        <w:autoSpaceDE w:val="0"/>
        <w:autoSpaceDN w:val="0"/>
        <w:adjustRightInd w:val="0"/>
        <w:jc w:val="both"/>
        <w:rPr>
          <w:rFonts w:ascii="Segoe UI" w:hAnsi="Segoe UI" w:cs="Segoe UI"/>
          <w:lang w:eastAsia="sk-SK"/>
        </w:rPr>
      </w:pPr>
      <w:r>
        <w:rPr>
          <w:rFonts w:ascii="Segoe UI" w:hAnsi="Segoe UI" w:cs="Segoe UI"/>
          <w:lang w:eastAsia="sk-SK"/>
        </w:rPr>
        <w:t xml:space="preserve">uchádzač musí vyplniť </w:t>
      </w:r>
      <w:r w:rsidR="00406B1F">
        <w:rPr>
          <w:rFonts w:ascii="Segoe UI" w:hAnsi="Segoe UI" w:cs="Segoe UI"/>
          <w:lang w:eastAsia="sk-SK"/>
        </w:rPr>
        <w:t>výkaz výmer v plnom rozsahu, žiadna položka nesmie byť nulová. A</w:t>
      </w:r>
      <w:r w:rsidR="00D75ED0">
        <w:rPr>
          <w:rFonts w:ascii="Segoe UI" w:hAnsi="Segoe UI" w:cs="Segoe UI"/>
          <w:lang w:eastAsia="sk-SK"/>
        </w:rPr>
        <w:t>k uchádzač niektorú položku nevyplní, má sa za to, že takého práce, montáže, dodávky materiálov atď. budú vykonané a ich cena je už zahrnutá v n</w:t>
      </w:r>
      <w:r w:rsidR="000C3B68">
        <w:rPr>
          <w:rFonts w:ascii="Segoe UI" w:hAnsi="Segoe UI" w:cs="Segoe UI"/>
          <w:lang w:eastAsia="sk-SK"/>
        </w:rPr>
        <w:t>iektorých iných položkách;</w:t>
      </w:r>
    </w:p>
    <w:p w14:paraId="28B66F2D" w14:textId="1A09C8ED" w:rsidR="00B61FC6" w:rsidRPr="000231E3" w:rsidRDefault="00B61FC6" w:rsidP="00B6155B">
      <w:pPr>
        <w:pStyle w:val="Odsekzoznamu"/>
        <w:numPr>
          <w:ilvl w:val="0"/>
          <w:numId w:val="36"/>
        </w:numPr>
        <w:tabs>
          <w:tab w:val="clear" w:pos="2160"/>
          <w:tab w:val="clear" w:pos="2880"/>
          <w:tab w:val="clear" w:pos="4500"/>
        </w:tabs>
        <w:autoSpaceDE w:val="0"/>
        <w:autoSpaceDN w:val="0"/>
        <w:adjustRightInd w:val="0"/>
        <w:jc w:val="both"/>
        <w:rPr>
          <w:rFonts w:ascii="Segoe UI" w:hAnsi="Segoe UI" w:cs="Segoe UI"/>
          <w:lang w:eastAsia="sk-SK"/>
        </w:rPr>
      </w:pPr>
      <w:r>
        <w:rPr>
          <w:rFonts w:ascii="Segoe UI" w:hAnsi="Segoe UI" w:cs="Segoe UI"/>
          <w:lang w:eastAsia="sk-SK"/>
        </w:rPr>
        <w:t xml:space="preserve">položky a množstvá uchádzačom </w:t>
      </w:r>
      <w:proofErr w:type="spellStart"/>
      <w:r>
        <w:rPr>
          <w:rFonts w:ascii="Segoe UI" w:hAnsi="Segoe UI" w:cs="Segoe UI"/>
          <w:lang w:eastAsia="sk-SK"/>
        </w:rPr>
        <w:t>naceneného</w:t>
      </w:r>
      <w:proofErr w:type="spellEnd"/>
      <w:r>
        <w:rPr>
          <w:rFonts w:ascii="Segoe UI" w:hAnsi="Segoe UI" w:cs="Segoe UI"/>
          <w:lang w:eastAsia="sk-SK"/>
        </w:rPr>
        <w:t xml:space="preserve"> výkazu výmer musia byť zhodné s výkazom výmer, ktorý je súčasťou týchto súťažných podkladov </w:t>
      </w:r>
      <w:r w:rsidRPr="000231E3">
        <w:rPr>
          <w:rFonts w:ascii="Segoe UI" w:hAnsi="Segoe UI" w:cs="Segoe UI"/>
          <w:lang w:eastAsia="sk-SK"/>
        </w:rPr>
        <w:t>(</w:t>
      </w:r>
      <w:r w:rsidRPr="000231E3">
        <w:rPr>
          <w:rFonts w:ascii="Segoe UI" w:hAnsi="Segoe UI" w:cs="Segoe UI"/>
          <w:b/>
          <w:i/>
          <w:lang w:eastAsia="sk-SK"/>
        </w:rPr>
        <w:t>príloha č.</w:t>
      </w:r>
      <w:r w:rsidR="004D6BA8">
        <w:rPr>
          <w:rFonts w:ascii="Segoe UI" w:hAnsi="Segoe UI" w:cs="Segoe UI"/>
          <w:b/>
          <w:i/>
          <w:lang w:eastAsia="sk-SK"/>
        </w:rPr>
        <w:t xml:space="preserve"> </w:t>
      </w:r>
      <w:r w:rsidRPr="000231E3">
        <w:rPr>
          <w:rFonts w:ascii="Segoe UI" w:hAnsi="Segoe UI" w:cs="Segoe UI"/>
          <w:b/>
          <w:i/>
          <w:lang w:eastAsia="sk-SK"/>
        </w:rPr>
        <w:t xml:space="preserve">3 </w:t>
      </w:r>
      <w:r w:rsidRPr="000231E3">
        <w:rPr>
          <w:rFonts w:ascii="Segoe UI" w:hAnsi="Segoe UI" w:cs="Segoe UI"/>
          <w:lang w:eastAsia="sk-SK"/>
        </w:rPr>
        <w:t>týchto súťažných podkladov).</w:t>
      </w:r>
    </w:p>
    <w:p w14:paraId="3A754C82" w14:textId="6B8500D5" w:rsidR="00601DBA" w:rsidRPr="004A347D" w:rsidRDefault="00AA3940" w:rsidP="00AA3940">
      <w:pPr>
        <w:pStyle w:val="Odsekzoznamu"/>
        <w:numPr>
          <w:ilvl w:val="1"/>
          <w:numId w:val="2"/>
        </w:numPr>
        <w:tabs>
          <w:tab w:val="clear" w:pos="2160"/>
          <w:tab w:val="clear" w:pos="2880"/>
          <w:tab w:val="clear" w:pos="4500"/>
        </w:tabs>
        <w:autoSpaceDE w:val="0"/>
        <w:autoSpaceDN w:val="0"/>
        <w:adjustRightInd w:val="0"/>
        <w:jc w:val="both"/>
        <w:rPr>
          <w:rFonts w:ascii="Segoe UI" w:hAnsi="Segoe UI" w:cs="Segoe UI"/>
          <w:lang w:eastAsia="sk-SK"/>
        </w:rPr>
      </w:pPr>
      <w:r w:rsidRPr="004A347D">
        <w:rPr>
          <w:rFonts w:ascii="Segoe UI" w:hAnsi="Segoe UI" w:cs="Segoe UI"/>
          <w:lang w:eastAsia="sk-SK"/>
        </w:rPr>
        <w:t xml:space="preserve">V prípade, že uchádzač pri spracovaní zmluvnej ceny za uskutočnenie predmetu zákazky použije </w:t>
      </w:r>
    </w:p>
    <w:p w14:paraId="0747B6E5" w14:textId="2DF30A7C" w:rsidR="00AA3940" w:rsidRPr="004D6BA8" w:rsidRDefault="00AA3940" w:rsidP="00AA3940">
      <w:pPr>
        <w:pStyle w:val="Odsekzoznamu"/>
        <w:tabs>
          <w:tab w:val="clear" w:pos="2160"/>
          <w:tab w:val="clear" w:pos="2880"/>
          <w:tab w:val="clear" w:pos="4500"/>
        </w:tabs>
        <w:autoSpaceDE w:val="0"/>
        <w:autoSpaceDN w:val="0"/>
        <w:adjustRightInd w:val="0"/>
        <w:ind w:left="576"/>
        <w:jc w:val="both"/>
        <w:rPr>
          <w:rFonts w:ascii="Segoe UI" w:hAnsi="Segoe UI" w:cs="Segoe UI"/>
          <w:lang w:eastAsia="sk-SK"/>
        </w:rPr>
      </w:pPr>
      <w:r w:rsidRPr="004A347D">
        <w:rPr>
          <w:rFonts w:ascii="Segoe UI" w:hAnsi="Segoe UI" w:cs="Segoe UI"/>
          <w:lang w:eastAsia="sk-SK"/>
        </w:rPr>
        <w:t>„ekvivalentné“ výrobky</w:t>
      </w:r>
      <w:r w:rsidR="00513490" w:rsidRPr="004A347D">
        <w:rPr>
          <w:rFonts w:ascii="Segoe UI" w:hAnsi="Segoe UI" w:cs="Segoe UI"/>
          <w:lang w:eastAsia="sk-SK"/>
        </w:rPr>
        <w:t xml:space="preserve"> a </w:t>
      </w:r>
      <w:r w:rsidRPr="004A347D">
        <w:rPr>
          <w:rFonts w:ascii="Segoe UI" w:hAnsi="Segoe UI" w:cs="Segoe UI"/>
          <w:lang w:eastAsia="sk-SK"/>
        </w:rPr>
        <w:t>zariadenia, dopracuje k ocenenému výkazu výmer „Prehľad ekvivalentných výrobkov</w:t>
      </w:r>
      <w:r w:rsidR="00513490" w:rsidRPr="004A347D">
        <w:rPr>
          <w:rFonts w:ascii="Segoe UI" w:hAnsi="Segoe UI" w:cs="Segoe UI"/>
          <w:lang w:eastAsia="sk-SK"/>
        </w:rPr>
        <w:t xml:space="preserve"> </w:t>
      </w:r>
      <w:r w:rsidRPr="004A347D">
        <w:rPr>
          <w:rFonts w:ascii="Segoe UI" w:hAnsi="Segoe UI" w:cs="Segoe UI"/>
          <w:lang w:eastAsia="sk-SK"/>
        </w:rPr>
        <w:t xml:space="preserve">a zariadení použitých pri ocenení predmetu zmluvy“ </w:t>
      </w:r>
      <w:r w:rsidR="00D75ED0" w:rsidRPr="004A347D">
        <w:rPr>
          <w:rFonts w:ascii="Segoe UI" w:hAnsi="Segoe UI" w:cs="Segoe UI"/>
          <w:lang w:eastAsia="sk-SK"/>
        </w:rPr>
        <w:t xml:space="preserve">v členení podľa poskytnutého výkazu výmer </w:t>
      </w:r>
      <w:r w:rsidR="00D75ED0" w:rsidRPr="004D6BA8">
        <w:rPr>
          <w:rFonts w:ascii="Segoe UI" w:hAnsi="Segoe UI" w:cs="Segoe UI"/>
          <w:lang w:eastAsia="sk-SK"/>
        </w:rPr>
        <w:t>na číslo položky s uvedením ekvivalentnej dodávky. Uvedený prehľad bude tvoriť súčasť oceneného výkazu výmer uchádzača.</w:t>
      </w:r>
    </w:p>
    <w:p w14:paraId="2CC3A857" w14:textId="7658A088" w:rsidR="00D75ED0" w:rsidRPr="004A347D" w:rsidRDefault="00D75ED0" w:rsidP="00AA3940">
      <w:pPr>
        <w:pStyle w:val="Odsekzoznamu"/>
        <w:tabs>
          <w:tab w:val="clear" w:pos="2160"/>
          <w:tab w:val="clear" w:pos="2880"/>
          <w:tab w:val="clear" w:pos="4500"/>
        </w:tabs>
        <w:autoSpaceDE w:val="0"/>
        <w:autoSpaceDN w:val="0"/>
        <w:adjustRightInd w:val="0"/>
        <w:ind w:left="576"/>
        <w:jc w:val="both"/>
        <w:rPr>
          <w:rFonts w:ascii="Segoe UI" w:hAnsi="Segoe UI" w:cs="Segoe UI"/>
          <w:lang w:eastAsia="sk-SK"/>
        </w:rPr>
      </w:pPr>
      <w:r w:rsidRPr="004D6BA8">
        <w:rPr>
          <w:rFonts w:ascii="Segoe UI" w:hAnsi="Segoe UI" w:cs="Segoe UI"/>
          <w:lang w:eastAsia="sk-SK"/>
        </w:rPr>
        <w:t xml:space="preserve">Uchádzač môže uviesť k jednotlivým </w:t>
      </w:r>
      <w:r w:rsidRPr="004A347D">
        <w:rPr>
          <w:rFonts w:ascii="Segoe UI" w:hAnsi="Segoe UI" w:cs="Segoe UI"/>
          <w:lang w:eastAsia="sk-SK"/>
        </w:rPr>
        <w:t xml:space="preserve">položkám výkazu výmer iba jeden ekvivalent, ku ktorému uvedie výrobcu, presný názov výrobku a jeho technickú špecifikáciu. Verejný obstarávateľ si vyhradzuje právo vyžiadať od uchádzača doklad o tom, že ním navrhovaný výrobok alebo zariadenie je ekvivalentom k výrobkom a zariadeniam uvedeným vo výkaze výmer. V prípade, že uchádzač uvedenú skutočnosť nepreukáže, resp. verejný obstarávateľ zistí, že nejde o ekvivalent, verejný obstarávateľ nebude takýto ekvivalent akceptovať. </w:t>
      </w:r>
    </w:p>
    <w:p w14:paraId="5AB693D0" w14:textId="07454BCF" w:rsidR="00337559" w:rsidRPr="00656FC7" w:rsidRDefault="00337559" w:rsidP="00337559">
      <w:pPr>
        <w:numPr>
          <w:ilvl w:val="1"/>
          <w:numId w:val="2"/>
        </w:numPr>
        <w:tabs>
          <w:tab w:val="clear" w:pos="576"/>
          <w:tab w:val="num" w:pos="540"/>
          <w:tab w:val="num" w:pos="1080"/>
          <w:tab w:val="left" w:leader="dot" w:pos="10034"/>
        </w:tabs>
        <w:ind w:left="539" w:hanging="539"/>
        <w:jc w:val="both"/>
        <w:rPr>
          <w:rFonts w:ascii="Segoe UI" w:hAnsi="Segoe UI" w:cs="Segoe UI"/>
        </w:rPr>
      </w:pPr>
      <w:r w:rsidRPr="00D75ED0">
        <w:rPr>
          <w:rFonts w:ascii="Segoe UI" w:hAnsi="Segoe UI" w:cs="Segoe UI"/>
        </w:rPr>
        <w:t>Ak je uchádzač</w:t>
      </w:r>
      <w:r w:rsidR="00D34759" w:rsidRPr="00D75ED0">
        <w:rPr>
          <w:rFonts w:ascii="Segoe UI" w:hAnsi="Segoe UI" w:cs="Segoe UI"/>
        </w:rPr>
        <w:t xml:space="preserve"> platiteľom </w:t>
      </w:r>
      <w:r w:rsidR="000B5A73" w:rsidRPr="00D75ED0">
        <w:rPr>
          <w:rFonts w:ascii="Segoe UI" w:hAnsi="Segoe UI" w:cs="Segoe UI"/>
        </w:rPr>
        <w:t xml:space="preserve">DPH </w:t>
      </w:r>
      <w:r w:rsidR="00FD2676" w:rsidRPr="00D75ED0">
        <w:rPr>
          <w:rFonts w:ascii="Segoe UI" w:hAnsi="Segoe UI" w:cs="Segoe UI"/>
        </w:rPr>
        <w:t xml:space="preserve">v zmysle príslušných </w:t>
      </w:r>
      <w:r w:rsidR="002C3C44">
        <w:rPr>
          <w:rFonts w:ascii="Segoe UI" w:hAnsi="Segoe UI" w:cs="Segoe UI"/>
        </w:rPr>
        <w:t xml:space="preserve">právnych </w:t>
      </w:r>
      <w:r w:rsidR="00D34759">
        <w:rPr>
          <w:rFonts w:ascii="Segoe UI" w:hAnsi="Segoe UI" w:cs="Segoe UI"/>
        </w:rPr>
        <w:t>predpisov</w:t>
      </w:r>
      <w:r w:rsidRPr="00656FC7">
        <w:rPr>
          <w:rFonts w:ascii="Segoe UI" w:hAnsi="Segoe UI" w:cs="Segoe UI"/>
        </w:rPr>
        <w:t>, navrhovanú zmluvnú cenu uvedie v zložení:</w:t>
      </w:r>
    </w:p>
    <w:p w14:paraId="0773824C" w14:textId="09DFF4B9" w:rsidR="00354CB1" w:rsidRPr="00282E45" w:rsidRDefault="00B32BA7" w:rsidP="009B6E7E">
      <w:pPr>
        <w:pStyle w:val="Odsekzoznamu"/>
        <w:numPr>
          <w:ilvl w:val="0"/>
          <w:numId w:val="23"/>
        </w:numPr>
        <w:tabs>
          <w:tab w:val="num" w:pos="1080"/>
          <w:tab w:val="left" w:leader="dot" w:pos="10034"/>
        </w:tabs>
        <w:jc w:val="both"/>
        <w:rPr>
          <w:rFonts w:ascii="Segoe UI" w:hAnsi="Segoe UI" w:cs="Segoe UI"/>
        </w:rPr>
      </w:pPr>
      <w:r>
        <w:rPr>
          <w:rFonts w:ascii="Segoe UI" w:hAnsi="Segoe UI" w:cs="Segoe UI"/>
        </w:rPr>
        <w:t>navrhovaná zmluvná</w:t>
      </w:r>
      <w:r w:rsidR="00354CB1" w:rsidRPr="00282E45">
        <w:rPr>
          <w:rFonts w:ascii="Segoe UI" w:hAnsi="Segoe UI" w:cs="Segoe UI"/>
        </w:rPr>
        <w:t xml:space="preserve"> cena v EUR bez DPH,</w:t>
      </w:r>
    </w:p>
    <w:p w14:paraId="71458BE2" w14:textId="36B3C731" w:rsidR="000B5A73" w:rsidRPr="00282E45" w:rsidRDefault="00337559" w:rsidP="009B6E7E">
      <w:pPr>
        <w:pStyle w:val="Odsekzoznamu"/>
        <w:numPr>
          <w:ilvl w:val="0"/>
          <w:numId w:val="23"/>
        </w:numPr>
        <w:tabs>
          <w:tab w:val="num" w:pos="1080"/>
          <w:tab w:val="left" w:leader="dot" w:pos="10034"/>
        </w:tabs>
        <w:jc w:val="both"/>
        <w:rPr>
          <w:rFonts w:ascii="Segoe UI" w:hAnsi="Segoe UI" w:cs="Segoe UI"/>
        </w:rPr>
      </w:pPr>
      <w:r w:rsidRPr="00282E45">
        <w:rPr>
          <w:rFonts w:ascii="Segoe UI" w:hAnsi="Segoe UI" w:cs="Segoe UI"/>
        </w:rPr>
        <w:t>sadzba DPH</w:t>
      </w:r>
      <w:r w:rsidR="000B5A73" w:rsidRPr="00282E45">
        <w:rPr>
          <w:rFonts w:ascii="Segoe UI" w:hAnsi="Segoe UI" w:cs="Segoe UI"/>
        </w:rPr>
        <w:t xml:space="preserve"> v  %,</w:t>
      </w:r>
    </w:p>
    <w:p w14:paraId="35E34421" w14:textId="7B2C2759" w:rsidR="00337559" w:rsidRPr="00282E45" w:rsidRDefault="004B5B86" w:rsidP="009B6E7E">
      <w:pPr>
        <w:pStyle w:val="Odsekzoznamu"/>
        <w:numPr>
          <w:ilvl w:val="0"/>
          <w:numId w:val="23"/>
        </w:numPr>
        <w:tabs>
          <w:tab w:val="num" w:pos="1080"/>
          <w:tab w:val="left" w:leader="dot" w:pos="10034"/>
        </w:tabs>
        <w:jc w:val="both"/>
        <w:rPr>
          <w:rFonts w:ascii="Segoe UI" w:hAnsi="Segoe UI" w:cs="Segoe UI"/>
        </w:rPr>
      </w:pPr>
      <w:r>
        <w:rPr>
          <w:rFonts w:ascii="Segoe UI" w:hAnsi="Segoe UI" w:cs="Segoe UI"/>
        </w:rPr>
        <w:t>suma</w:t>
      </w:r>
      <w:r w:rsidR="000B5A73" w:rsidRPr="00282E45">
        <w:rPr>
          <w:rFonts w:ascii="Segoe UI" w:hAnsi="Segoe UI" w:cs="Segoe UI"/>
        </w:rPr>
        <w:t xml:space="preserve"> DPH v EUR,</w:t>
      </w:r>
    </w:p>
    <w:p w14:paraId="12B67712" w14:textId="4C4EC20D" w:rsidR="005823E9" w:rsidRPr="00B32BA7" w:rsidRDefault="00B32BA7" w:rsidP="009B6E7E">
      <w:pPr>
        <w:pStyle w:val="Odsekzoznamu"/>
        <w:numPr>
          <w:ilvl w:val="0"/>
          <w:numId w:val="23"/>
        </w:numPr>
        <w:tabs>
          <w:tab w:val="num" w:pos="1080"/>
          <w:tab w:val="left" w:leader="dot" w:pos="10034"/>
        </w:tabs>
        <w:jc w:val="both"/>
        <w:rPr>
          <w:rFonts w:ascii="Segoe UI" w:hAnsi="Segoe UI" w:cs="Segoe UI"/>
        </w:rPr>
      </w:pPr>
      <w:r>
        <w:rPr>
          <w:rFonts w:ascii="Segoe UI" w:hAnsi="Segoe UI" w:cs="Segoe UI"/>
        </w:rPr>
        <w:t>navrhovaná zmluvná</w:t>
      </w:r>
      <w:r w:rsidR="00354CB1" w:rsidRPr="00282E45">
        <w:rPr>
          <w:rFonts w:ascii="Segoe UI" w:hAnsi="Segoe UI" w:cs="Segoe UI"/>
        </w:rPr>
        <w:t xml:space="preserve"> </w:t>
      </w:r>
      <w:r w:rsidR="00337559" w:rsidRPr="00282E45">
        <w:rPr>
          <w:rFonts w:ascii="Segoe UI" w:hAnsi="Segoe UI" w:cs="Segoe UI"/>
        </w:rPr>
        <w:t xml:space="preserve">cena </w:t>
      </w:r>
      <w:r w:rsidR="00354CB1" w:rsidRPr="00282E45">
        <w:rPr>
          <w:rFonts w:ascii="Segoe UI" w:hAnsi="Segoe UI" w:cs="Segoe UI"/>
        </w:rPr>
        <w:t xml:space="preserve">v EUR </w:t>
      </w:r>
      <w:r>
        <w:rPr>
          <w:rFonts w:ascii="Segoe UI" w:hAnsi="Segoe UI" w:cs="Segoe UI"/>
        </w:rPr>
        <w:t>vrátane DPH.</w:t>
      </w:r>
    </w:p>
    <w:p w14:paraId="6AE248BE" w14:textId="20C974CB" w:rsidR="00337559" w:rsidRPr="00282E45" w:rsidRDefault="00337559" w:rsidP="00337559">
      <w:pPr>
        <w:numPr>
          <w:ilvl w:val="1"/>
          <w:numId w:val="2"/>
        </w:numPr>
        <w:tabs>
          <w:tab w:val="clear" w:pos="576"/>
          <w:tab w:val="num" w:pos="540"/>
          <w:tab w:val="num" w:pos="1080"/>
          <w:tab w:val="left" w:leader="dot" w:pos="10034"/>
        </w:tabs>
        <w:ind w:left="539" w:hanging="539"/>
        <w:jc w:val="both"/>
        <w:rPr>
          <w:rFonts w:ascii="Segoe UI" w:hAnsi="Segoe UI" w:cs="Segoe UI"/>
        </w:rPr>
      </w:pPr>
      <w:r w:rsidRPr="00282E45">
        <w:rPr>
          <w:rFonts w:ascii="Segoe UI" w:hAnsi="Segoe UI" w:cs="Segoe UI"/>
        </w:rPr>
        <w:t>A</w:t>
      </w:r>
      <w:r w:rsidR="005A1B19" w:rsidRPr="00282E45">
        <w:rPr>
          <w:rFonts w:ascii="Segoe UI" w:hAnsi="Segoe UI" w:cs="Segoe UI"/>
        </w:rPr>
        <w:t>k uchádzač nie je platiteľom</w:t>
      </w:r>
      <w:r w:rsidRPr="00282E45">
        <w:rPr>
          <w:rFonts w:ascii="Segoe UI" w:hAnsi="Segoe UI" w:cs="Segoe UI"/>
        </w:rPr>
        <w:t xml:space="preserve"> DPH, uvedie navrhovanú zmluvnú cenu </w:t>
      </w:r>
      <w:r w:rsidR="00B32BA7">
        <w:rPr>
          <w:rFonts w:ascii="Segoe UI" w:hAnsi="Segoe UI" w:cs="Segoe UI"/>
        </w:rPr>
        <w:t xml:space="preserve">v EUR ako cenu konečnú. </w:t>
      </w:r>
      <w:r w:rsidRPr="00282E45">
        <w:rPr>
          <w:rFonts w:ascii="Segoe UI" w:hAnsi="Segoe UI" w:cs="Segoe UI"/>
        </w:rPr>
        <w:t>N</w:t>
      </w:r>
      <w:r w:rsidR="005A1B19" w:rsidRPr="00282E45">
        <w:rPr>
          <w:rFonts w:ascii="Segoe UI" w:hAnsi="Segoe UI" w:cs="Segoe UI"/>
        </w:rPr>
        <w:t xml:space="preserve">a skutočnosť, že nie je platiteľom </w:t>
      </w:r>
      <w:r w:rsidRPr="00282E45">
        <w:rPr>
          <w:rFonts w:ascii="Segoe UI" w:hAnsi="Segoe UI" w:cs="Segoe UI"/>
        </w:rPr>
        <w:t>DPH upozorní v ponuke.</w:t>
      </w:r>
    </w:p>
    <w:p w14:paraId="7F0F2A05" w14:textId="0295F5B0" w:rsidR="00416899" w:rsidRPr="001C3772" w:rsidRDefault="00416899" w:rsidP="001C3772">
      <w:pPr>
        <w:numPr>
          <w:ilvl w:val="1"/>
          <w:numId w:val="2"/>
        </w:numPr>
        <w:tabs>
          <w:tab w:val="clear" w:pos="576"/>
          <w:tab w:val="num" w:pos="540"/>
          <w:tab w:val="num" w:pos="718"/>
          <w:tab w:val="num" w:pos="1080"/>
          <w:tab w:val="left" w:leader="dot" w:pos="10034"/>
        </w:tabs>
        <w:ind w:left="540" w:hanging="540"/>
        <w:jc w:val="both"/>
        <w:rPr>
          <w:rFonts w:ascii="Segoe UI" w:hAnsi="Segoe UI" w:cs="Segoe UI"/>
        </w:rPr>
      </w:pPr>
      <w:r>
        <w:rPr>
          <w:rFonts w:ascii="Segoe UI" w:hAnsi="Segoe UI" w:cs="Segoe UI"/>
        </w:rPr>
        <w:t>V prípade, ak sa uchádzač, ktorý nie j</w:t>
      </w:r>
      <w:r w:rsidR="00A66281">
        <w:rPr>
          <w:rFonts w:ascii="Segoe UI" w:hAnsi="Segoe UI" w:cs="Segoe UI"/>
        </w:rPr>
        <w:t>e platiteľom DPH</w:t>
      </w:r>
      <w:r w:rsidR="00D34759">
        <w:rPr>
          <w:rFonts w:ascii="Segoe UI" w:hAnsi="Segoe UI" w:cs="Segoe UI"/>
        </w:rPr>
        <w:t>,</w:t>
      </w:r>
      <w:r w:rsidR="00A66281">
        <w:rPr>
          <w:rFonts w:ascii="Segoe UI" w:hAnsi="Segoe UI" w:cs="Segoe UI"/>
        </w:rPr>
        <w:t xml:space="preserve"> počas plnenia Z</w:t>
      </w:r>
      <w:r>
        <w:rPr>
          <w:rFonts w:ascii="Segoe UI" w:hAnsi="Segoe UI" w:cs="Segoe UI"/>
        </w:rPr>
        <w:t>mluvy stane platiteľom DPH, táto skutočnosť nie je dôvodom na zmenu dohodnutej ceny za predmet zákazky</w:t>
      </w:r>
      <w:r w:rsidR="00BE5722">
        <w:rPr>
          <w:rFonts w:ascii="Segoe UI" w:hAnsi="Segoe UI" w:cs="Segoe UI"/>
        </w:rPr>
        <w:t xml:space="preserve"> </w:t>
      </w:r>
      <w:r>
        <w:rPr>
          <w:rFonts w:ascii="Segoe UI" w:hAnsi="Segoe UI" w:cs="Segoe UI"/>
        </w:rPr>
        <w:t>/</w:t>
      </w:r>
      <w:r w:rsidR="00BE5722">
        <w:rPr>
          <w:rFonts w:ascii="Segoe UI" w:hAnsi="Segoe UI" w:cs="Segoe UI"/>
        </w:rPr>
        <w:t xml:space="preserve"> </w:t>
      </w:r>
      <w:r>
        <w:rPr>
          <w:rFonts w:ascii="Segoe UI" w:hAnsi="Segoe UI" w:cs="Segoe UI"/>
        </w:rPr>
        <w:t>Zmluvy a cena sa nezvyšuje o príslušnú sadzbu DPH.</w:t>
      </w:r>
    </w:p>
    <w:p w14:paraId="16DA4BD4" w14:textId="77777777" w:rsidR="005A1B19" w:rsidRPr="005A1B19" w:rsidRDefault="005A1B19" w:rsidP="005A1B19">
      <w:pPr>
        <w:pStyle w:val="Odsekzoznamu"/>
        <w:numPr>
          <w:ilvl w:val="0"/>
          <w:numId w:val="2"/>
        </w:numPr>
        <w:spacing w:before="400"/>
        <w:jc w:val="both"/>
        <w:rPr>
          <w:rFonts w:ascii="Segoe UI" w:hAnsi="Segoe UI" w:cs="Segoe UI"/>
          <w:b/>
          <w:bCs/>
          <w:smallCaps/>
          <w:lang w:eastAsia="sk-SK"/>
        </w:rPr>
      </w:pPr>
      <w:r w:rsidRPr="005A1B19">
        <w:rPr>
          <w:rFonts w:ascii="Segoe UI" w:hAnsi="Segoe UI" w:cs="Segoe UI"/>
          <w:b/>
          <w:bCs/>
          <w:smallCaps/>
          <w:lang w:eastAsia="sk-SK"/>
        </w:rPr>
        <w:t>zábezpeka ponuky</w:t>
      </w:r>
    </w:p>
    <w:p w14:paraId="450CFA47" w14:textId="038112AD" w:rsidR="00DD4DA4" w:rsidRPr="00DD4DA4" w:rsidRDefault="00863215" w:rsidP="005A1B19">
      <w:pPr>
        <w:numPr>
          <w:ilvl w:val="1"/>
          <w:numId w:val="2"/>
        </w:numPr>
        <w:tabs>
          <w:tab w:val="clear" w:pos="2160"/>
          <w:tab w:val="clear" w:pos="2880"/>
          <w:tab w:val="clear" w:pos="4500"/>
        </w:tabs>
        <w:spacing w:after="100"/>
        <w:jc w:val="both"/>
        <w:rPr>
          <w:rFonts w:ascii="Segoe UI" w:hAnsi="Segoe UI" w:cs="Segoe UI"/>
          <w:b/>
          <w:color w:val="FF0000"/>
          <w:u w:val="single"/>
        </w:rPr>
      </w:pPr>
      <w:r>
        <w:rPr>
          <w:rFonts w:ascii="Segoe UI" w:hAnsi="Segoe UI" w:cs="Segoe UI"/>
        </w:rPr>
        <w:t>Verejný obstarávateľ požaduje zabezpečiť viazanosť ponuky zábezpekou. Zábezpeka</w:t>
      </w:r>
      <w:r w:rsidR="005A1B19" w:rsidRPr="005A1B19">
        <w:rPr>
          <w:rFonts w:ascii="Segoe UI" w:hAnsi="Segoe UI" w:cs="Segoe UI"/>
        </w:rPr>
        <w:t xml:space="preserve"> </w:t>
      </w:r>
      <w:r w:rsidR="00DD4DA4">
        <w:rPr>
          <w:rFonts w:ascii="Segoe UI" w:hAnsi="Segoe UI" w:cs="Segoe UI"/>
        </w:rPr>
        <w:t>je verejným obstarávateľom stanovená pre každú časť predmetu zákazky zvlášť:</w:t>
      </w:r>
    </w:p>
    <w:p w14:paraId="18063F0F" w14:textId="6CA2CEE6" w:rsidR="00DD4DA4" w:rsidRPr="006C0F6C" w:rsidRDefault="00DD4DA4" w:rsidP="00540FDE">
      <w:pPr>
        <w:pStyle w:val="Zarkazkladnhotextu3"/>
        <w:tabs>
          <w:tab w:val="clear" w:pos="360"/>
          <w:tab w:val="left" w:pos="2160"/>
        </w:tabs>
        <w:ind w:left="567" w:firstLine="0"/>
        <w:rPr>
          <w:rFonts w:ascii="Segoe UI" w:hAnsi="Segoe UI" w:cs="Segoe UI"/>
          <w:b/>
        </w:rPr>
      </w:pPr>
      <w:r w:rsidRPr="0084480E">
        <w:rPr>
          <w:rFonts w:ascii="Segoe UI" w:hAnsi="Segoe UI" w:cs="Segoe UI"/>
          <w:u w:val="single"/>
        </w:rPr>
        <w:t>Pre časť 1</w:t>
      </w:r>
      <w:r w:rsidR="003423F3" w:rsidRPr="0084480E">
        <w:rPr>
          <w:rFonts w:ascii="Segoe UI" w:hAnsi="Segoe UI" w:cs="Segoe UI"/>
          <w:u w:val="single"/>
        </w:rPr>
        <w:t xml:space="preserve"> predmetu zákazky</w:t>
      </w:r>
      <w:r w:rsidRPr="0084480E">
        <w:rPr>
          <w:rFonts w:ascii="Segoe UI" w:hAnsi="Segoe UI" w:cs="Segoe UI"/>
          <w:u w:val="single"/>
        </w:rPr>
        <w:t>:</w:t>
      </w:r>
      <w:r w:rsidRPr="00540FDE">
        <w:rPr>
          <w:rFonts w:ascii="Segoe UI" w:hAnsi="Segoe UI" w:cs="Segoe UI"/>
        </w:rPr>
        <w:t xml:space="preserve"> </w:t>
      </w:r>
      <w:r w:rsidR="00540FDE">
        <w:rPr>
          <w:rFonts w:ascii="Segoe UI" w:hAnsi="Segoe UI" w:cs="Segoe UI"/>
        </w:rPr>
        <w:t>Rekonštrukcia elektroinštalácie v Demänovskej jaskyni slobody a Demänovskej jaskyni mieru</w:t>
      </w:r>
      <w:r w:rsidR="003423F3" w:rsidRPr="006C0F6C">
        <w:rPr>
          <w:rFonts w:ascii="Segoe UI" w:hAnsi="Segoe UI" w:cs="Segoe UI"/>
        </w:rPr>
        <w:t>:</w:t>
      </w:r>
      <w:r w:rsidR="00020ABF" w:rsidRPr="006C0F6C">
        <w:rPr>
          <w:rFonts w:ascii="Segoe UI" w:hAnsi="Segoe UI" w:cs="Segoe UI"/>
        </w:rPr>
        <w:t xml:space="preserve">  </w:t>
      </w:r>
      <w:r w:rsidR="00B262D7" w:rsidRPr="006C0F6C">
        <w:rPr>
          <w:rFonts w:ascii="Segoe UI" w:hAnsi="Segoe UI" w:cs="Segoe UI"/>
          <w:b/>
        </w:rPr>
        <w:t>1</w:t>
      </w:r>
      <w:r w:rsidR="00215469" w:rsidRPr="006C0F6C">
        <w:rPr>
          <w:rFonts w:ascii="Segoe UI" w:hAnsi="Segoe UI" w:cs="Segoe UI"/>
          <w:b/>
        </w:rPr>
        <w:t>20</w:t>
      </w:r>
      <w:r w:rsidR="00540FDE" w:rsidRPr="006C0F6C">
        <w:rPr>
          <w:rFonts w:ascii="Segoe UI" w:hAnsi="Segoe UI" w:cs="Segoe UI"/>
          <w:b/>
        </w:rPr>
        <w:t xml:space="preserve"> </w:t>
      </w:r>
      <w:r w:rsidR="00B262D7" w:rsidRPr="006C0F6C">
        <w:rPr>
          <w:rFonts w:ascii="Segoe UI" w:hAnsi="Segoe UI" w:cs="Segoe UI"/>
          <w:b/>
        </w:rPr>
        <w:t xml:space="preserve">000,00 </w:t>
      </w:r>
      <w:r w:rsidR="00020ABF" w:rsidRPr="006C0F6C">
        <w:rPr>
          <w:rFonts w:ascii="Segoe UI" w:hAnsi="Segoe UI" w:cs="Segoe UI"/>
          <w:b/>
        </w:rPr>
        <w:t xml:space="preserve">EUR       </w:t>
      </w:r>
    </w:p>
    <w:p w14:paraId="6F14AC58" w14:textId="47B4539F" w:rsidR="00020ABF" w:rsidRPr="006C0F6C" w:rsidRDefault="00DD4DA4" w:rsidP="00DD4DA4">
      <w:pPr>
        <w:pStyle w:val="Zarkazkladnhotextu3"/>
        <w:tabs>
          <w:tab w:val="clear" w:pos="360"/>
          <w:tab w:val="left" w:pos="2160"/>
        </w:tabs>
        <w:ind w:left="0" w:firstLine="567"/>
        <w:rPr>
          <w:rFonts w:ascii="Segoe UI" w:hAnsi="Segoe UI" w:cs="Segoe UI"/>
          <w:u w:val="single"/>
        </w:rPr>
      </w:pPr>
      <w:r w:rsidRPr="006C0F6C">
        <w:rPr>
          <w:rFonts w:ascii="Segoe UI" w:hAnsi="Segoe UI" w:cs="Segoe UI"/>
          <w:u w:val="single"/>
        </w:rPr>
        <w:t>Pre časť 2</w:t>
      </w:r>
      <w:r w:rsidR="003423F3" w:rsidRPr="006C0F6C">
        <w:rPr>
          <w:rFonts w:ascii="Segoe UI" w:hAnsi="Segoe UI" w:cs="Segoe UI"/>
          <w:u w:val="single"/>
        </w:rPr>
        <w:t xml:space="preserve"> predmetu zákazky</w:t>
      </w:r>
      <w:r w:rsidRPr="006C0F6C">
        <w:rPr>
          <w:rFonts w:ascii="Segoe UI" w:hAnsi="Segoe UI" w:cs="Segoe UI"/>
          <w:u w:val="single"/>
        </w:rPr>
        <w:t>:</w:t>
      </w:r>
      <w:r w:rsidRPr="006C0F6C">
        <w:rPr>
          <w:rFonts w:ascii="Segoe UI" w:hAnsi="Segoe UI" w:cs="Segoe UI"/>
        </w:rPr>
        <w:t xml:space="preserve"> </w:t>
      </w:r>
      <w:r w:rsidR="00540FDE" w:rsidRPr="006C0F6C">
        <w:rPr>
          <w:rFonts w:ascii="Segoe UI" w:hAnsi="Segoe UI" w:cs="Segoe UI"/>
        </w:rPr>
        <w:t>Rekonštrukcia elektroinštalácie v Demänovskej ľadovej jaskyni</w:t>
      </w:r>
      <w:r w:rsidR="00020ABF" w:rsidRPr="006C0F6C">
        <w:rPr>
          <w:rFonts w:ascii="Segoe UI" w:hAnsi="Segoe UI" w:cs="Segoe UI"/>
        </w:rPr>
        <w:t>:</w:t>
      </w:r>
      <w:r w:rsidR="00020ABF" w:rsidRPr="006C0F6C">
        <w:rPr>
          <w:rFonts w:ascii="Segoe UI" w:hAnsi="Segoe UI" w:cs="Segoe UI"/>
          <w:u w:val="single"/>
        </w:rPr>
        <w:t xml:space="preserve"> </w:t>
      </w:r>
    </w:p>
    <w:p w14:paraId="6A682A3B" w14:textId="01E3761D" w:rsidR="00DD4DA4" w:rsidRPr="006C0F6C" w:rsidRDefault="00B262D7" w:rsidP="00B262D7">
      <w:pPr>
        <w:pStyle w:val="Zarkazkladnhotextu3"/>
        <w:tabs>
          <w:tab w:val="clear" w:pos="360"/>
          <w:tab w:val="left" w:pos="2160"/>
        </w:tabs>
        <w:ind w:left="0" w:firstLine="567"/>
        <w:rPr>
          <w:rFonts w:ascii="Segoe UI" w:hAnsi="Segoe UI" w:cs="Segoe UI"/>
          <w:b/>
        </w:rPr>
      </w:pPr>
      <w:r w:rsidRPr="006C0F6C">
        <w:rPr>
          <w:rFonts w:ascii="Segoe UI" w:hAnsi="Segoe UI" w:cs="Segoe UI"/>
          <w:b/>
        </w:rPr>
        <w:t>25</w:t>
      </w:r>
      <w:r w:rsidR="00540FDE" w:rsidRPr="006C0F6C">
        <w:rPr>
          <w:rFonts w:ascii="Segoe UI" w:hAnsi="Segoe UI" w:cs="Segoe UI"/>
          <w:b/>
        </w:rPr>
        <w:t xml:space="preserve"> </w:t>
      </w:r>
      <w:r w:rsidRPr="006C0F6C">
        <w:rPr>
          <w:rFonts w:ascii="Segoe UI" w:hAnsi="Segoe UI" w:cs="Segoe UI"/>
          <w:b/>
        </w:rPr>
        <w:t xml:space="preserve">000,00 </w:t>
      </w:r>
      <w:r w:rsidR="00020ABF" w:rsidRPr="006C0F6C">
        <w:rPr>
          <w:rFonts w:ascii="Segoe UI" w:hAnsi="Segoe UI" w:cs="Segoe UI"/>
          <w:b/>
        </w:rPr>
        <w:t>EUR</w:t>
      </w:r>
    </w:p>
    <w:p w14:paraId="41F8D4E0" w14:textId="77777777" w:rsidR="00B262D7" w:rsidRPr="006C0F6C" w:rsidRDefault="00B262D7" w:rsidP="00B262D7">
      <w:pPr>
        <w:pStyle w:val="Zarkazkladnhotextu3"/>
        <w:tabs>
          <w:tab w:val="clear" w:pos="360"/>
          <w:tab w:val="left" w:pos="2160"/>
        </w:tabs>
        <w:ind w:left="0" w:firstLine="567"/>
        <w:rPr>
          <w:rFonts w:ascii="Segoe UI" w:hAnsi="Segoe UI" w:cs="Segoe UI"/>
        </w:rPr>
      </w:pPr>
    </w:p>
    <w:p w14:paraId="71A3BF8E" w14:textId="27242A35" w:rsidR="0000033F" w:rsidRPr="00F31C90" w:rsidRDefault="005A1B19" w:rsidP="005A1B19">
      <w:pPr>
        <w:numPr>
          <w:ilvl w:val="1"/>
          <w:numId w:val="2"/>
        </w:numPr>
        <w:tabs>
          <w:tab w:val="clear" w:pos="2160"/>
          <w:tab w:val="clear" w:pos="2880"/>
          <w:tab w:val="clear" w:pos="4500"/>
        </w:tabs>
        <w:spacing w:after="100"/>
        <w:jc w:val="both"/>
        <w:rPr>
          <w:rFonts w:ascii="Segoe UI" w:hAnsi="Segoe UI" w:cs="Segoe UI"/>
        </w:rPr>
      </w:pPr>
      <w:r w:rsidRPr="005A1B19">
        <w:rPr>
          <w:rFonts w:ascii="Segoe UI" w:hAnsi="Segoe UI" w:cs="Segoe UI"/>
        </w:rPr>
        <w:t xml:space="preserve">Podmienky jej zloženia a podmienky uvoľnenia alebo vrátenia sú uvedené v časti </w:t>
      </w:r>
      <w:r w:rsidRPr="00F31C90">
        <w:rPr>
          <w:rFonts w:ascii="Segoe UI" w:hAnsi="Segoe UI" w:cs="Segoe UI"/>
        </w:rPr>
        <w:t>X</w:t>
      </w:r>
      <w:r w:rsidR="00692A8D" w:rsidRPr="00F31C90">
        <w:rPr>
          <w:rFonts w:ascii="Segoe UI" w:hAnsi="Segoe UI" w:cs="Segoe UI"/>
        </w:rPr>
        <w:t>I</w:t>
      </w:r>
      <w:r w:rsidRPr="00F31C90">
        <w:rPr>
          <w:rFonts w:ascii="Segoe UI" w:hAnsi="Segoe UI" w:cs="Segoe UI"/>
        </w:rPr>
        <w:t xml:space="preserve">I. </w:t>
      </w:r>
      <w:r w:rsidR="004745DD" w:rsidRPr="00F31C90">
        <w:rPr>
          <w:rFonts w:ascii="Segoe UI" w:hAnsi="Segoe UI" w:cs="Segoe UI"/>
        </w:rPr>
        <w:t xml:space="preserve">ZÁBEZPEKA PONUKY </w:t>
      </w:r>
      <w:r w:rsidRPr="00F31C90">
        <w:rPr>
          <w:rFonts w:ascii="Segoe UI" w:hAnsi="Segoe UI" w:cs="Segoe UI"/>
        </w:rPr>
        <w:t>týchto súťažných podkladov.</w:t>
      </w:r>
    </w:p>
    <w:p w14:paraId="27633904" w14:textId="501B3843" w:rsidR="00337559" w:rsidRPr="00656FC7" w:rsidRDefault="00337559" w:rsidP="00337559">
      <w:pPr>
        <w:rPr>
          <w:rFonts w:ascii="Segoe UI" w:hAnsi="Segoe UI" w:cs="Segoe UI"/>
        </w:rPr>
      </w:pPr>
    </w:p>
    <w:p w14:paraId="248F182F" w14:textId="77777777" w:rsidR="00337559" w:rsidRPr="00656FC7" w:rsidRDefault="00337559" w:rsidP="00337559">
      <w:pPr>
        <w:pStyle w:val="Nadpis5"/>
        <w:spacing w:after="100"/>
        <w:rPr>
          <w:rFonts w:ascii="Segoe UI" w:hAnsi="Segoe UI" w:cs="Segoe UI"/>
          <w:noProof w:val="0"/>
          <w:sz w:val="20"/>
          <w:szCs w:val="20"/>
          <w:lang w:eastAsia="cs-CZ"/>
        </w:rPr>
      </w:pPr>
      <w:r w:rsidRPr="00656FC7">
        <w:rPr>
          <w:rFonts w:ascii="Segoe UI" w:hAnsi="Segoe UI" w:cs="Segoe UI"/>
          <w:noProof w:val="0"/>
          <w:sz w:val="20"/>
          <w:szCs w:val="20"/>
          <w:lang w:eastAsia="cs-CZ"/>
        </w:rPr>
        <w:t>Obsah ponuky</w:t>
      </w:r>
    </w:p>
    <w:p w14:paraId="209F92BA" w14:textId="77777777" w:rsidR="00337559" w:rsidRPr="00656FC7" w:rsidRDefault="00337559" w:rsidP="00337559">
      <w:pPr>
        <w:pStyle w:val="Nadpis7"/>
        <w:numPr>
          <w:ilvl w:val="0"/>
          <w:numId w:val="2"/>
        </w:numPr>
        <w:tabs>
          <w:tab w:val="clear" w:pos="432"/>
          <w:tab w:val="num" w:pos="540"/>
        </w:tabs>
        <w:spacing w:line="240" w:lineRule="auto"/>
        <w:ind w:left="540" w:hanging="540"/>
        <w:rPr>
          <w:rFonts w:ascii="Segoe UI" w:hAnsi="Segoe UI" w:cs="Segoe UI"/>
          <w:smallCaps/>
          <w:noProof w:val="0"/>
          <w:u w:val="none"/>
        </w:rPr>
      </w:pPr>
      <w:r w:rsidRPr="00656FC7">
        <w:rPr>
          <w:rFonts w:ascii="Segoe UI" w:hAnsi="Segoe UI" w:cs="Segoe UI"/>
          <w:smallCaps/>
          <w:noProof w:val="0"/>
          <w:u w:val="none"/>
        </w:rPr>
        <w:t>obsah ponuky</w:t>
      </w:r>
    </w:p>
    <w:p w14:paraId="04AE6C5F" w14:textId="40B31ADE" w:rsidR="00FF411C" w:rsidRDefault="00691141" w:rsidP="00FF411C">
      <w:pPr>
        <w:pStyle w:val="ListParagraph2"/>
        <w:numPr>
          <w:ilvl w:val="1"/>
          <w:numId w:val="2"/>
        </w:numPr>
        <w:spacing w:line="240" w:lineRule="auto"/>
        <w:ind w:right="0"/>
        <w:jc w:val="both"/>
        <w:rPr>
          <w:rFonts w:ascii="Segoe UI" w:eastAsia="Times New Roman" w:hAnsi="Segoe UI" w:cs="Segoe UI"/>
          <w:color w:val="000000"/>
          <w:sz w:val="20"/>
          <w:szCs w:val="20"/>
          <w:lang w:eastAsia="sk-SK"/>
        </w:rPr>
      </w:pPr>
      <w:r>
        <w:rPr>
          <w:rFonts w:ascii="Segoe UI" w:eastAsia="Times New Roman" w:hAnsi="Segoe UI" w:cs="Segoe UI"/>
          <w:color w:val="000000"/>
          <w:sz w:val="20"/>
          <w:szCs w:val="20"/>
          <w:lang w:eastAsia="sk-SK"/>
        </w:rPr>
        <w:t>P</w:t>
      </w:r>
      <w:r w:rsidR="00FF411C" w:rsidRPr="008B69E5">
        <w:rPr>
          <w:rFonts w:ascii="Segoe UI" w:eastAsia="Times New Roman" w:hAnsi="Segoe UI" w:cs="Segoe UI"/>
          <w:color w:val="000000"/>
          <w:sz w:val="20"/>
          <w:szCs w:val="20"/>
          <w:lang w:eastAsia="sk-SK"/>
        </w:rPr>
        <w:t xml:space="preserve">onuka musí obsahovať všetky doklady, dokumenty a informácie verejným obstarávateľom uvedené </w:t>
      </w:r>
      <w:bookmarkStart w:id="5" w:name="_Hlk523672357"/>
      <w:r w:rsidR="00F10A8E">
        <w:rPr>
          <w:rFonts w:ascii="Segoe UI" w:eastAsia="Times New Roman" w:hAnsi="Segoe UI" w:cs="Segoe UI"/>
          <w:color w:val="000000"/>
          <w:sz w:val="20"/>
          <w:szCs w:val="20"/>
          <w:lang w:eastAsia="sk-SK"/>
        </w:rPr>
        <w:t>v o</w:t>
      </w:r>
      <w:r w:rsidR="00FF411C" w:rsidRPr="008B69E5">
        <w:rPr>
          <w:rFonts w:ascii="Segoe UI" w:eastAsia="Times New Roman" w:hAnsi="Segoe UI" w:cs="Segoe UI"/>
          <w:color w:val="000000"/>
          <w:sz w:val="20"/>
          <w:szCs w:val="20"/>
          <w:lang w:eastAsia="sk-SK"/>
        </w:rPr>
        <w:t>známení o vyhlásení verejného obstarávania</w:t>
      </w:r>
      <w:bookmarkEnd w:id="5"/>
      <w:r w:rsidR="00FF411C" w:rsidRPr="008B69E5">
        <w:rPr>
          <w:rFonts w:ascii="Segoe UI" w:eastAsia="Times New Roman" w:hAnsi="Segoe UI" w:cs="Segoe UI"/>
          <w:color w:val="000000"/>
          <w:sz w:val="20"/>
          <w:szCs w:val="20"/>
          <w:lang w:eastAsia="sk-SK"/>
        </w:rPr>
        <w:t>, tiež požiadavky na predmet zákazky a náležitosti ponuky  uvedené v týchto súťažných podkladoch, vzťahujúce sa k tomuto postupu zadávania zákazky.</w:t>
      </w:r>
    </w:p>
    <w:p w14:paraId="22CED739" w14:textId="6E36D8E9" w:rsidR="00FF411C" w:rsidRDefault="00FF411C" w:rsidP="00FF411C">
      <w:pPr>
        <w:pStyle w:val="ListParagraph2"/>
        <w:numPr>
          <w:ilvl w:val="1"/>
          <w:numId w:val="2"/>
        </w:numPr>
        <w:spacing w:line="240" w:lineRule="auto"/>
        <w:ind w:right="0"/>
        <w:jc w:val="both"/>
        <w:rPr>
          <w:rFonts w:ascii="Segoe UI" w:eastAsia="Times New Roman" w:hAnsi="Segoe UI" w:cs="Segoe UI"/>
          <w:color w:val="000000"/>
          <w:sz w:val="20"/>
          <w:szCs w:val="20"/>
          <w:lang w:eastAsia="sk-SK"/>
        </w:rPr>
      </w:pPr>
      <w:r w:rsidRPr="00FF411C">
        <w:rPr>
          <w:rFonts w:ascii="Segoe UI" w:eastAsia="Times New Roman" w:hAnsi="Segoe UI" w:cs="Segoe UI"/>
          <w:color w:val="000000"/>
          <w:sz w:val="20"/>
          <w:szCs w:val="20"/>
          <w:lang w:eastAsia="sk-SK"/>
        </w:rPr>
        <w:t>Doklady a dokumenty tvoriace obsah ponuky, požadované v t</w:t>
      </w:r>
      <w:r w:rsidR="00F10A8E">
        <w:rPr>
          <w:rFonts w:ascii="Segoe UI" w:eastAsia="Times New Roman" w:hAnsi="Segoe UI" w:cs="Segoe UI"/>
          <w:color w:val="000000"/>
          <w:sz w:val="20"/>
          <w:szCs w:val="20"/>
          <w:lang w:eastAsia="sk-SK"/>
        </w:rPr>
        <w:t>ýchto súťažných podkladoch a v o</w:t>
      </w:r>
      <w:r w:rsidRPr="00FF411C">
        <w:rPr>
          <w:rFonts w:ascii="Segoe UI" w:eastAsia="Times New Roman" w:hAnsi="Segoe UI" w:cs="Segoe UI"/>
          <w:color w:val="000000"/>
          <w:sz w:val="20"/>
          <w:szCs w:val="20"/>
          <w:lang w:eastAsia="sk-SK"/>
        </w:rPr>
        <w:t>známení o vyhlásení verejného obstarávania, musia byť k termínu predloženia ponuky platné a aktuálne.</w:t>
      </w:r>
    </w:p>
    <w:p w14:paraId="71A458E2" w14:textId="4424CFE3" w:rsidR="0095046B" w:rsidRPr="0084480E" w:rsidRDefault="00FF411C" w:rsidP="0095046B">
      <w:pPr>
        <w:pStyle w:val="ListParagraph2"/>
        <w:numPr>
          <w:ilvl w:val="1"/>
          <w:numId w:val="2"/>
        </w:numPr>
        <w:spacing w:line="240" w:lineRule="auto"/>
        <w:ind w:right="0"/>
        <w:jc w:val="both"/>
        <w:rPr>
          <w:rFonts w:ascii="Segoe UI" w:eastAsia="Times New Roman" w:hAnsi="Segoe UI" w:cs="Segoe UI"/>
          <w:sz w:val="20"/>
          <w:szCs w:val="20"/>
          <w:lang w:eastAsia="sk-SK"/>
        </w:rPr>
      </w:pPr>
      <w:r w:rsidRPr="00625517">
        <w:rPr>
          <w:rFonts w:ascii="Segoe UI" w:hAnsi="Segoe UI" w:cs="Segoe UI"/>
          <w:sz w:val="20"/>
          <w:szCs w:val="20"/>
        </w:rPr>
        <w:t>Uchádzač, ktorý preukazuje osobné postavenie podľa § 32 ods. 1 písm. a) zákona</w:t>
      </w:r>
      <w:r w:rsidR="00987907" w:rsidRPr="00625517">
        <w:rPr>
          <w:rFonts w:ascii="Segoe UI" w:hAnsi="Segoe UI" w:cs="Segoe UI"/>
          <w:sz w:val="20"/>
          <w:szCs w:val="20"/>
        </w:rPr>
        <w:t xml:space="preserve"> o verejnom obstarávaní</w:t>
      </w:r>
      <w:r w:rsidRPr="00625517">
        <w:rPr>
          <w:rFonts w:ascii="Segoe UI" w:hAnsi="Segoe UI" w:cs="Segoe UI"/>
          <w:sz w:val="20"/>
          <w:szCs w:val="20"/>
        </w:rPr>
        <w:t xml:space="preserve">, ako aj iné podmienky účasti, ak sa vyžadujú, </w:t>
      </w:r>
      <w:r w:rsidRPr="00625517">
        <w:rPr>
          <w:rFonts w:ascii="Segoe UI" w:hAnsi="Segoe UI" w:cs="Segoe UI"/>
          <w:sz w:val="20"/>
          <w:szCs w:val="20"/>
          <w:u w:val="single"/>
        </w:rPr>
        <w:t>je povinný predložiť</w:t>
      </w:r>
      <w:r w:rsidRPr="00625517">
        <w:rPr>
          <w:rFonts w:ascii="Segoe UI" w:hAnsi="Segoe UI" w:cs="Segoe UI"/>
          <w:sz w:val="20"/>
          <w:szCs w:val="20"/>
        </w:rPr>
        <w:t xml:space="preserve"> spolu s ostatnými </w:t>
      </w:r>
      <w:r w:rsidRPr="00625517">
        <w:rPr>
          <w:rFonts w:ascii="Segoe UI" w:hAnsi="Segoe UI" w:cs="Segoe UI"/>
          <w:sz w:val="20"/>
          <w:szCs w:val="20"/>
        </w:rPr>
        <w:lastRenderedPageBreak/>
        <w:t xml:space="preserve">dokladmi už v rámci prvého poskytnutia osobných údajov </w:t>
      </w:r>
      <w:r w:rsidRPr="00625517">
        <w:rPr>
          <w:rFonts w:ascii="Segoe UI" w:hAnsi="Segoe UI" w:cs="Segoe UI"/>
          <w:sz w:val="20"/>
          <w:szCs w:val="20"/>
          <w:u w:val="single"/>
        </w:rPr>
        <w:t xml:space="preserve">verejnému obstarávateľovi súhlas so spracovaním osobných údajov, ktorý je povinný predložiť </w:t>
      </w:r>
      <w:r w:rsidRPr="00625517">
        <w:rPr>
          <w:rFonts w:ascii="Segoe UI" w:hAnsi="Segoe UI" w:cs="Segoe UI"/>
          <w:b/>
          <w:sz w:val="20"/>
          <w:szCs w:val="20"/>
          <w:u w:val="single"/>
        </w:rPr>
        <w:t>za každú fyzickú osobu</w:t>
      </w:r>
      <w:r w:rsidRPr="00625517">
        <w:rPr>
          <w:rFonts w:ascii="Segoe UI" w:hAnsi="Segoe UI" w:cs="Segoe UI"/>
          <w:sz w:val="20"/>
          <w:szCs w:val="20"/>
          <w:u w:val="single"/>
        </w:rPr>
        <w:t>, ktorej osobné údaje sa budú nachádzať v ponuke alebo iných podkladoch, potvrdeniach, čestných vyhláseniach, dokumentoch</w:t>
      </w:r>
      <w:r w:rsidRPr="00625517">
        <w:rPr>
          <w:rFonts w:ascii="Segoe UI" w:hAnsi="Segoe UI" w:cs="Segoe UI"/>
          <w:sz w:val="20"/>
          <w:szCs w:val="20"/>
        </w:rPr>
        <w:t xml:space="preserve">. </w:t>
      </w:r>
      <w:r w:rsidR="0095046B" w:rsidRPr="00625517">
        <w:rPr>
          <w:rFonts w:ascii="Segoe UI" w:hAnsi="Segoe UI" w:cs="Segoe UI"/>
          <w:sz w:val="20"/>
          <w:szCs w:val="20"/>
        </w:rPr>
        <w:t>Súhlas bude udelený prevádzkovateľovi, ktorým je verejný obstarávateľ</w:t>
      </w:r>
      <w:r w:rsidR="00F229BA" w:rsidRPr="00625517">
        <w:rPr>
          <w:rFonts w:ascii="Segoe UI" w:hAnsi="Segoe UI" w:cs="Segoe UI"/>
          <w:sz w:val="20"/>
          <w:szCs w:val="20"/>
        </w:rPr>
        <w:t>:</w:t>
      </w:r>
      <w:r w:rsidR="0095046B" w:rsidRPr="00625517">
        <w:rPr>
          <w:rFonts w:ascii="Segoe UI" w:hAnsi="Segoe UI" w:cs="Segoe UI"/>
          <w:sz w:val="20"/>
          <w:szCs w:val="20"/>
        </w:rPr>
        <w:t xml:space="preserve"> Štátna ochrana prírody Slovenskej republiky, IČO: 17058520, so sídlom: Tajovského 28B, 974 01 Banská Bystrica v zmysle zákona č. 18/2018 Z. z. o ochrane osobných údajov a o zmene a doplnení niektorých zákonov. Vzor </w:t>
      </w:r>
      <w:r w:rsidR="0095046B" w:rsidRPr="00F31C90">
        <w:rPr>
          <w:rFonts w:ascii="Segoe UI" w:hAnsi="Segoe UI" w:cs="Segoe UI"/>
          <w:sz w:val="20"/>
          <w:szCs w:val="20"/>
        </w:rPr>
        <w:t xml:space="preserve">súhlasu je </w:t>
      </w:r>
      <w:r w:rsidR="00625517" w:rsidRPr="0084480E">
        <w:rPr>
          <w:rFonts w:ascii="Segoe UI" w:hAnsi="Segoe UI" w:cs="Segoe UI"/>
          <w:b/>
          <w:i/>
          <w:sz w:val="20"/>
          <w:szCs w:val="20"/>
        </w:rPr>
        <w:t>prílohou č.</w:t>
      </w:r>
      <w:r w:rsidR="0082641B">
        <w:rPr>
          <w:rFonts w:ascii="Segoe UI" w:hAnsi="Segoe UI" w:cs="Segoe UI"/>
          <w:b/>
          <w:i/>
          <w:sz w:val="20"/>
          <w:szCs w:val="20"/>
        </w:rPr>
        <w:t xml:space="preserve"> </w:t>
      </w:r>
      <w:r w:rsidR="00625517" w:rsidRPr="0084480E">
        <w:rPr>
          <w:rFonts w:ascii="Segoe UI" w:hAnsi="Segoe UI" w:cs="Segoe UI"/>
          <w:b/>
          <w:i/>
          <w:sz w:val="20"/>
          <w:szCs w:val="20"/>
        </w:rPr>
        <w:t>4</w:t>
      </w:r>
      <w:r w:rsidR="0095046B" w:rsidRPr="0084480E">
        <w:rPr>
          <w:rFonts w:ascii="Segoe UI" w:hAnsi="Segoe UI" w:cs="Segoe UI"/>
          <w:b/>
          <w:i/>
          <w:sz w:val="20"/>
          <w:szCs w:val="20"/>
        </w:rPr>
        <w:t xml:space="preserve"> </w:t>
      </w:r>
      <w:r w:rsidR="0095046B" w:rsidRPr="0084480E">
        <w:rPr>
          <w:rFonts w:ascii="Segoe UI" w:hAnsi="Segoe UI" w:cs="Segoe UI"/>
          <w:sz w:val="20"/>
          <w:szCs w:val="20"/>
        </w:rPr>
        <w:t>týchto súťažných podkladov.</w:t>
      </w:r>
    </w:p>
    <w:p w14:paraId="48F2C49F" w14:textId="77777777" w:rsidR="0095046B" w:rsidRPr="00625517" w:rsidRDefault="0095046B" w:rsidP="0095046B">
      <w:pPr>
        <w:autoSpaceDE w:val="0"/>
        <w:autoSpaceDN w:val="0"/>
        <w:adjustRightInd w:val="0"/>
        <w:ind w:left="567"/>
        <w:jc w:val="both"/>
        <w:rPr>
          <w:rFonts w:ascii="Segoe UI" w:hAnsi="Segoe UI" w:cs="Segoe UI"/>
        </w:rPr>
      </w:pPr>
      <w:r w:rsidRPr="00625517">
        <w:rPr>
          <w:rFonts w:ascii="Segoe UI" w:hAnsi="Segoe UI" w:cs="Segoe UI"/>
        </w:rPr>
        <w:t xml:space="preserve">Osobné údaje získava verejný obstarávateľ výlučne od dotknutých osôb, t. j. dotknuté osoby mu ich sami poskytnú ako súčasť ponuky vo verejnom obstarávaní, resp. verejný obstarávateľ je oprávnený získavať údaje podľa § 32 ods. 3 zákona o verejnom obstarávaní. </w:t>
      </w:r>
    </w:p>
    <w:p w14:paraId="7793258D" w14:textId="14CB09C3" w:rsidR="00337559" w:rsidRPr="00EB5F8C" w:rsidRDefault="00DB6780" w:rsidP="005F3182">
      <w:pPr>
        <w:numPr>
          <w:ilvl w:val="1"/>
          <w:numId w:val="2"/>
        </w:numPr>
        <w:tabs>
          <w:tab w:val="clear" w:pos="576"/>
          <w:tab w:val="num" w:pos="540"/>
          <w:tab w:val="num" w:pos="718"/>
          <w:tab w:val="num" w:pos="1080"/>
          <w:tab w:val="left" w:leader="dot" w:pos="10034"/>
        </w:tabs>
        <w:ind w:left="539" w:hanging="539"/>
        <w:jc w:val="both"/>
        <w:rPr>
          <w:rFonts w:ascii="Segoe UI" w:hAnsi="Segoe UI" w:cs="Segoe UI"/>
          <w:u w:val="single"/>
        </w:rPr>
      </w:pPr>
      <w:r w:rsidRPr="00EB5F8C">
        <w:rPr>
          <w:rFonts w:ascii="Segoe UI" w:hAnsi="Segoe UI" w:cs="Segoe UI"/>
          <w:b/>
          <w:u w:val="single"/>
        </w:rPr>
        <w:t>Ponuka predložená uchádzačom musí obsahovať:</w:t>
      </w:r>
    </w:p>
    <w:p w14:paraId="22B7F79E" w14:textId="0C0803CF" w:rsidR="00AC6686" w:rsidRPr="004D6BA8" w:rsidRDefault="00AC6686" w:rsidP="009B6E7E">
      <w:pPr>
        <w:pStyle w:val="ListParagraph2"/>
        <w:numPr>
          <w:ilvl w:val="0"/>
          <w:numId w:val="24"/>
        </w:numPr>
        <w:spacing w:line="240" w:lineRule="auto"/>
        <w:ind w:right="0"/>
        <w:jc w:val="both"/>
        <w:rPr>
          <w:rFonts w:ascii="Segoe UI" w:eastAsia="Times New Roman" w:hAnsi="Segoe UI" w:cs="Segoe UI"/>
          <w:sz w:val="20"/>
          <w:szCs w:val="20"/>
          <w:lang w:eastAsia="sk-SK"/>
        </w:rPr>
      </w:pPr>
      <w:r w:rsidRPr="004D6BA8">
        <w:rPr>
          <w:rFonts w:ascii="Segoe UI" w:eastAsia="Times New Roman" w:hAnsi="Segoe UI" w:cs="Segoe UI"/>
          <w:sz w:val="20"/>
          <w:szCs w:val="20"/>
          <w:u w:val="single"/>
          <w:lang w:eastAsia="cs-CZ"/>
        </w:rPr>
        <w:t>Spri</w:t>
      </w:r>
      <w:r w:rsidR="007C2851" w:rsidRPr="004D6BA8">
        <w:rPr>
          <w:rFonts w:ascii="Segoe UI" w:eastAsia="Times New Roman" w:hAnsi="Segoe UI" w:cs="Segoe UI"/>
          <w:sz w:val="20"/>
          <w:szCs w:val="20"/>
          <w:u w:val="single"/>
          <w:lang w:eastAsia="cs-CZ"/>
        </w:rPr>
        <w:t>evodný list ponuky</w:t>
      </w:r>
      <w:r w:rsidR="00684CB8" w:rsidRPr="004D6BA8">
        <w:rPr>
          <w:rFonts w:ascii="Segoe UI" w:eastAsia="Times New Roman" w:hAnsi="Segoe UI" w:cs="Segoe UI"/>
          <w:sz w:val="20"/>
          <w:szCs w:val="20"/>
          <w:u w:val="single"/>
          <w:lang w:eastAsia="cs-CZ"/>
        </w:rPr>
        <w:t xml:space="preserve"> so zoznamom predkladaných dokumentov</w:t>
      </w:r>
      <w:r w:rsidR="007C2851" w:rsidRPr="004D6BA8">
        <w:rPr>
          <w:rFonts w:ascii="Segoe UI" w:eastAsia="Times New Roman" w:hAnsi="Segoe UI" w:cs="Segoe UI"/>
          <w:sz w:val="20"/>
          <w:szCs w:val="20"/>
          <w:lang w:eastAsia="cs-CZ"/>
        </w:rPr>
        <w:t xml:space="preserve"> </w:t>
      </w:r>
      <w:r w:rsidR="00EB5F8C" w:rsidRPr="004D6BA8">
        <w:rPr>
          <w:rFonts w:ascii="Segoe UI" w:eastAsia="Times New Roman" w:hAnsi="Segoe UI" w:cs="Segoe UI"/>
          <w:sz w:val="20"/>
          <w:szCs w:val="20"/>
          <w:lang w:eastAsia="cs-CZ"/>
        </w:rPr>
        <w:t xml:space="preserve">- </w:t>
      </w:r>
      <w:r w:rsidR="007C2851" w:rsidRPr="004D6BA8">
        <w:rPr>
          <w:rFonts w:ascii="Segoe UI" w:eastAsia="Times New Roman" w:hAnsi="Segoe UI" w:cs="Segoe UI"/>
          <w:sz w:val="20"/>
          <w:szCs w:val="20"/>
          <w:lang w:eastAsia="cs-CZ"/>
        </w:rPr>
        <w:t xml:space="preserve">automaticky </w:t>
      </w:r>
      <w:r w:rsidR="00684CB8" w:rsidRPr="004D6BA8">
        <w:rPr>
          <w:rFonts w:ascii="Segoe UI" w:eastAsia="Times New Roman" w:hAnsi="Segoe UI" w:cs="Segoe UI"/>
          <w:sz w:val="20"/>
          <w:szCs w:val="20"/>
          <w:lang w:eastAsia="cs-CZ"/>
        </w:rPr>
        <w:t xml:space="preserve"> </w:t>
      </w:r>
      <w:r w:rsidRPr="004D6BA8">
        <w:rPr>
          <w:rFonts w:ascii="Segoe UI" w:eastAsia="Times New Roman" w:hAnsi="Segoe UI" w:cs="Segoe UI"/>
          <w:sz w:val="20"/>
          <w:szCs w:val="20"/>
          <w:lang w:eastAsia="cs-CZ"/>
        </w:rPr>
        <w:t xml:space="preserve">generovaný </w:t>
      </w:r>
      <w:r w:rsidR="00C56146" w:rsidRPr="004D6BA8">
        <w:rPr>
          <w:rFonts w:ascii="Segoe UI" w:eastAsia="Times New Roman" w:hAnsi="Segoe UI" w:cs="Segoe UI"/>
          <w:sz w:val="20"/>
          <w:szCs w:val="20"/>
          <w:lang w:eastAsia="cs-CZ"/>
        </w:rPr>
        <w:t>systémom</w:t>
      </w:r>
      <w:r w:rsidRPr="004D6BA8">
        <w:rPr>
          <w:rFonts w:ascii="Segoe UI" w:eastAsia="Times New Roman" w:hAnsi="Segoe UI" w:cs="Segoe UI"/>
          <w:sz w:val="20"/>
          <w:szCs w:val="20"/>
          <w:lang w:eastAsia="cs-CZ"/>
        </w:rPr>
        <w:t xml:space="preserve"> </w:t>
      </w:r>
      <w:r w:rsidR="00A137A1" w:rsidRPr="004D6BA8">
        <w:rPr>
          <w:rFonts w:ascii="Segoe UI" w:eastAsia="Times New Roman" w:hAnsi="Segoe UI" w:cs="Segoe UI"/>
          <w:sz w:val="20"/>
          <w:szCs w:val="20"/>
          <w:lang w:eastAsia="cs-CZ"/>
        </w:rPr>
        <w:t>JOSEPHINE</w:t>
      </w:r>
      <w:r w:rsidR="004E7CBB" w:rsidRPr="004D6BA8">
        <w:rPr>
          <w:rFonts w:ascii="Segoe UI" w:eastAsia="Times New Roman" w:hAnsi="Segoe UI" w:cs="Segoe UI"/>
          <w:sz w:val="20"/>
          <w:szCs w:val="20"/>
          <w:lang w:eastAsia="cs-CZ"/>
        </w:rPr>
        <w:t>.</w:t>
      </w:r>
      <w:r w:rsidR="0082641B" w:rsidRPr="004D6BA8">
        <w:rPr>
          <w:rFonts w:ascii="Segoe UI" w:eastAsia="Times New Roman" w:hAnsi="Segoe UI" w:cs="Segoe UI"/>
          <w:sz w:val="20"/>
          <w:szCs w:val="20"/>
          <w:lang w:eastAsia="cs-CZ"/>
        </w:rPr>
        <w:t xml:space="preserve"> </w:t>
      </w:r>
    </w:p>
    <w:p w14:paraId="390461C1" w14:textId="10AD3608" w:rsidR="004C0EEB" w:rsidRDefault="008E593A" w:rsidP="009B6E7E">
      <w:pPr>
        <w:pStyle w:val="ListParagraph2"/>
        <w:numPr>
          <w:ilvl w:val="0"/>
          <w:numId w:val="24"/>
        </w:numPr>
        <w:spacing w:line="240" w:lineRule="auto"/>
        <w:ind w:right="0"/>
        <w:jc w:val="both"/>
        <w:rPr>
          <w:rFonts w:ascii="Segoe UI" w:eastAsia="Times New Roman" w:hAnsi="Segoe UI" w:cs="Segoe UI"/>
          <w:sz w:val="20"/>
          <w:szCs w:val="20"/>
          <w:lang w:eastAsia="sk-SK"/>
        </w:rPr>
      </w:pPr>
      <w:r w:rsidRPr="00EB5F8C">
        <w:rPr>
          <w:rFonts w:ascii="Segoe UI" w:eastAsia="Times New Roman" w:hAnsi="Segoe UI" w:cs="Segoe UI"/>
          <w:sz w:val="20"/>
          <w:szCs w:val="20"/>
          <w:u w:val="single"/>
          <w:lang w:eastAsia="sk-SK"/>
        </w:rPr>
        <w:t>Identifikačné údaje uchádzača</w:t>
      </w:r>
      <w:r>
        <w:rPr>
          <w:rFonts w:ascii="Segoe UI" w:eastAsia="Times New Roman" w:hAnsi="Segoe UI" w:cs="Segoe UI"/>
          <w:sz w:val="20"/>
          <w:szCs w:val="20"/>
          <w:lang w:eastAsia="sk-SK"/>
        </w:rPr>
        <w:t xml:space="preserve"> (v prípade skupiny dodávateľov za každého člena skupiny dodávateľov</w:t>
      </w:r>
      <w:r w:rsidR="00EB5F8C">
        <w:rPr>
          <w:rFonts w:ascii="Segoe UI" w:eastAsia="Times New Roman" w:hAnsi="Segoe UI" w:cs="Segoe UI"/>
          <w:sz w:val="20"/>
          <w:szCs w:val="20"/>
          <w:lang w:eastAsia="sk-SK"/>
        </w:rPr>
        <w:t>)</w:t>
      </w:r>
      <w:r>
        <w:rPr>
          <w:rFonts w:ascii="Segoe UI" w:eastAsia="Times New Roman" w:hAnsi="Segoe UI" w:cs="Segoe UI"/>
          <w:sz w:val="20"/>
          <w:szCs w:val="20"/>
          <w:lang w:eastAsia="sk-SK"/>
        </w:rPr>
        <w:t xml:space="preserve">: obchodný názov, sídlo alebo miesto podnikania, meno, priezvisko a funkcia štatutárneho zástupcu uchádzača, IČO, IČ DPH, DIČ, bankové spojenie, číslo bankového účtu, kontaktná osoba, e-mailová adresa a telefonický </w:t>
      </w:r>
      <w:r w:rsidR="004E7CBB">
        <w:rPr>
          <w:rFonts w:ascii="Segoe UI" w:eastAsia="Times New Roman" w:hAnsi="Segoe UI" w:cs="Segoe UI"/>
          <w:sz w:val="20"/>
          <w:szCs w:val="20"/>
          <w:lang w:eastAsia="sk-SK"/>
        </w:rPr>
        <w:t>kontakt.</w:t>
      </w:r>
    </w:p>
    <w:p w14:paraId="7235779D" w14:textId="50DE489E" w:rsidR="00EB5F8C" w:rsidRPr="00F31C90" w:rsidRDefault="00EB5F8C" w:rsidP="009B6E7E">
      <w:pPr>
        <w:pStyle w:val="ListParagraph2"/>
        <w:numPr>
          <w:ilvl w:val="0"/>
          <w:numId w:val="24"/>
        </w:numPr>
        <w:shd w:val="clear" w:color="auto" w:fill="FFFFFF"/>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09" w:right="0"/>
        <w:jc w:val="both"/>
        <w:rPr>
          <w:rFonts w:ascii="Segoe UI" w:hAnsi="Segoe UI" w:cs="Segoe UI"/>
          <w:iCs/>
          <w:sz w:val="20"/>
          <w:szCs w:val="20"/>
        </w:rPr>
      </w:pPr>
      <w:r w:rsidRPr="00EB5F8C">
        <w:rPr>
          <w:rFonts w:ascii="Segoe UI" w:hAnsi="Segoe UI" w:cs="Segoe UI"/>
          <w:sz w:val="20"/>
          <w:szCs w:val="20"/>
          <w:u w:val="single"/>
        </w:rPr>
        <w:t xml:space="preserve">Doklady, potvrdenia a dokumenty, ktorými uchádzač preukazuje splnenie podmienok účasti </w:t>
      </w:r>
      <w:r w:rsidRPr="00EB5F8C">
        <w:rPr>
          <w:rFonts w:ascii="Segoe UI" w:hAnsi="Segoe UI" w:cs="Segoe UI"/>
          <w:sz w:val="20"/>
          <w:szCs w:val="20"/>
        </w:rPr>
        <w:t>v rozsahu definovanom v oznámení o vyhlásení verejného obstarávania a v </w:t>
      </w:r>
      <w:r w:rsidRPr="00F31C90">
        <w:rPr>
          <w:rFonts w:ascii="Segoe UI" w:hAnsi="Segoe UI" w:cs="Segoe UI"/>
          <w:sz w:val="20"/>
          <w:szCs w:val="20"/>
        </w:rPr>
        <w:t xml:space="preserve">časti IX. PODMIENKY ÚČASTI týchto súťažných podkladov. </w:t>
      </w:r>
      <w:r w:rsidRPr="00F31C90">
        <w:rPr>
          <w:rStyle w:val="Hypertextovprepojenie"/>
          <w:rFonts w:ascii="Segoe UI" w:hAnsi="Segoe UI" w:cs="Segoe UI"/>
          <w:color w:val="auto"/>
          <w:sz w:val="20"/>
          <w:szCs w:val="20"/>
          <w:u w:val="none"/>
        </w:rPr>
        <w:t>Splnenie podmienok účasti možno predbežne</w:t>
      </w:r>
      <w:r w:rsidRPr="00EB5F8C">
        <w:rPr>
          <w:rStyle w:val="Hypertextovprepojenie"/>
          <w:rFonts w:ascii="Segoe UI" w:hAnsi="Segoe UI" w:cs="Segoe UI"/>
          <w:color w:val="auto"/>
          <w:sz w:val="20"/>
          <w:szCs w:val="20"/>
          <w:u w:val="none"/>
        </w:rPr>
        <w:t xml:space="preserve"> nahradiť v zmysle § 39 zákona o verejnom obstarávaní </w:t>
      </w:r>
      <w:r w:rsidRPr="00EB5F8C">
        <w:rPr>
          <w:rStyle w:val="Hypertextovprepojenie"/>
          <w:rFonts w:ascii="Segoe UI" w:hAnsi="Segoe UI" w:cs="Segoe UI"/>
          <w:color w:val="auto"/>
          <w:sz w:val="20"/>
          <w:szCs w:val="20"/>
        </w:rPr>
        <w:t>Jednotným európskym dokumentom</w:t>
      </w:r>
      <w:r w:rsidRPr="00EB5F8C">
        <w:rPr>
          <w:rStyle w:val="Hypertextovprepojenie"/>
          <w:rFonts w:ascii="Segoe UI" w:hAnsi="Segoe UI" w:cs="Segoe UI"/>
          <w:color w:val="auto"/>
          <w:sz w:val="20"/>
          <w:szCs w:val="20"/>
          <w:u w:val="none"/>
        </w:rPr>
        <w:t xml:space="preserve"> (ďalej aj ako „JED“). JED je potrebné vyplniť  a podpísať podľa </w:t>
      </w:r>
      <w:r w:rsidRPr="00F31C90">
        <w:rPr>
          <w:rStyle w:val="Hypertextovprepojenie"/>
          <w:rFonts w:ascii="Segoe UI" w:hAnsi="Segoe UI" w:cs="Segoe UI"/>
          <w:color w:val="auto"/>
          <w:sz w:val="20"/>
          <w:szCs w:val="20"/>
          <w:u w:val="none"/>
        </w:rPr>
        <w:t>časti</w:t>
      </w:r>
      <w:r w:rsidRPr="00F31C90">
        <w:rPr>
          <w:rFonts w:ascii="Segoe UI" w:hAnsi="Segoe UI" w:cs="Segoe UI"/>
          <w:bCs/>
          <w:sz w:val="20"/>
          <w:szCs w:val="20"/>
        </w:rPr>
        <w:t xml:space="preserve"> VIII. JEDNOTNÝ EURÓPSKY DOKUMENT týchto súťažných podkladov.</w:t>
      </w:r>
    </w:p>
    <w:p w14:paraId="61C46388" w14:textId="7BCBEC05" w:rsidR="00EB5F8C" w:rsidRPr="00B262D7" w:rsidRDefault="00684CB8" w:rsidP="009B6E7E">
      <w:pPr>
        <w:pStyle w:val="ListParagraph2"/>
        <w:numPr>
          <w:ilvl w:val="0"/>
          <w:numId w:val="24"/>
        </w:numPr>
        <w:spacing w:line="240" w:lineRule="auto"/>
        <w:ind w:right="0"/>
        <w:jc w:val="both"/>
        <w:rPr>
          <w:rFonts w:ascii="Segoe UI" w:eastAsia="Times New Roman" w:hAnsi="Segoe UI" w:cs="Segoe UI"/>
          <w:sz w:val="20"/>
          <w:szCs w:val="20"/>
          <w:lang w:eastAsia="sk-SK"/>
        </w:rPr>
      </w:pPr>
      <w:r w:rsidRPr="00684CB8">
        <w:rPr>
          <w:rFonts w:ascii="Segoe UI" w:eastAsia="Times New Roman" w:hAnsi="Segoe UI" w:cs="Segoe UI"/>
          <w:sz w:val="20"/>
          <w:szCs w:val="20"/>
          <w:u w:val="single"/>
          <w:lang w:eastAsia="sk-SK"/>
        </w:rPr>
        <w:t>Ocenený výkaz výmer</w:t>
      </w:r>
      <w:r>
        <w:rPr>
          <w:rFonts w:ascii="Segoe UI" w:eastAsia="Times New Roman" w:hAnsi="Segoe UI" w:cs="Segoe UI"/>
          <w:sz w:val="20"/>
          <w:szCs w:val="20"/>
          <w:lang w:eastAsia="sk-SK"/>
        </w:rPr>
        <w:t>, t.</w:t>
      </w:r>
      <w:r w:rsidR="00021765">
        <w:rPr>
          <w:rFonts w:ascii="Segoe UI" w:eastAsia="Times New Roman" w:hAnsi="Segoe UI" w:cs="Segoe UI"/>
          <w:sz w:val="20"/>
          <w:szCs w:val="20"/>
          <w:lang w:eastAsia="sk-SK"/>
        </w:rPr>
        <w:t xml:space="preserve"> </w:t>
      </w:r>
      <w:r>
        <w:rPr>
          <w:rFonts w:ascii="Segoe UI" w:eastAsia="Times New Roman" w:hAnsi="Segoe UI" w:cs="Segoe UI"/>
          <w:sz w:val="20"/>
          <w:szCs w:val="20"/>
          <w:lang w:eastAsia="sk-SK"/>
        </w:rPr>
        <w:t>j. rozpočet uchádzača</w:t>
      </w:r>
      <w:r w:rsidR="00905D56">
        <w:rPr>
          <w:rFonts w:ascii="Segoe UI" w:eastAsia="Times New Roman" w:hAnsi="Segoe UI" w:cs="Segoe UI"/>
          <w:sz w:val="20"/>
          <w:szCs w:val="20"/>
          <w:lang w:eastAsia="sk-SK"/>
        </w:rPr>
        <w:t xml:space="preserve"> (</w:t>
      </w:r>
      <w:r w:rsidR="00610C43">
        <w:rPr>
          <w:rFonts w:ascii="Segoe UI" w:eastAsia="Times New Roman" w:hAnsi="Segoe UI" w:cs="Segoe UI"/>
          <w:sz w:val="20"/>
          <w:szCs w:val="20"/>
          <w:lang w:eastAsia="sk-SK"/>
        </w:rPr>
        <w:t xml:space="preserve">spracovaný </w:t>
      </w:r>
      <w:r w:rsidR="00905D56" w:rsidRPr="00F31C90">
        <w:rPr>
          <w:rFonts w:ascii="Segoe UI" w:eastAsia="Times New Roman" w:hAnsi="Segoe UI" w:cs="Segoe UI"/>
          <w:sz w:val="20"/>
          <w:szCs w:val="20"/>
          <w:lang w:eastAsia="sk-SK"/>
        </w:rPr>
        <w:t>podľa</w:t>
      </w:r>
      <w:r w:rsidR="00905D56" w:rsidRPr="00905D56">
        <w:rPr>
          <w:rFonts w:ascii="Segoe UI" w:eastAsia="Times New Roman" w:hAnsi="Segoe UI" w:cs="Segoe UI"/>
          <w:color w:val="FF0000"/>
          <w:sz w:val="20"/>
          <w:szCs w:val="20"/>
          <w:lang w:eastAsia="sk-SK"/>
        </w:rPr>
        <w:t xml:space="preserve"> </w:t>
      </w:r>
      <w:r w:rsidR="00C9493A" w:rsidRPr="0084480E">
        <w:rPr>
          <w:rFonts w:ascii="Segoe UI" w:eastAsia="Times New Roman" w:hAnsi="Segoe UI" w:cs="Segoe UI"/>
          <w:b/>
          <w:i/>
          <w:sz w:val="20"/>
          <w:szCs w:val="20"/>
          <w:lang w:eastAsia="sk-SK"/>
        </w:rPr>
        <w:t>prílohy č. 3</w:t>
      </w:r>
      <w:r w:rsidR="00905D56" w:rsidRPr="0084480E">
        <w:rPr>
          <w:rFonts w:ascii="Segoe UI" w:eastAsia="Times New Roman" w:hAnsi="Segoe UI" w:cs="Segoe UI"/>
          <w:sz w:val="20"/>
          <w:szCs w:val="20"/>
          <w:lang w:eastAsia="sk-SK"/>
        </w:rPr>
        <w:t xml:space="preserve"> týchto súťažných podkladov </w:t>
      </w:r>
      <w:r w:rsidR="00905D56" w:rsidRPr="00F31C90">
        <w:rPr>
          <w:rFonts w:ascii="Segoe UI" w:eastAsia="Times New Roman" w:hAnsi="Segoe UI" w:cs="Segoe UI"/>
          <w:sz w:val="20"/>
          <w:szCs w:val="20"/>
          <w:lang w:eastAsia="sk-SK"/>
        </w:rPr>
        <w:t xml:space="preserve">a v súlade </w:t>
      </w:r>
      <w:r w:rsidR="00610C43" w:rsidRPr="00F31C90">
        <w:rPr>
          <w:rFonts w:ascii="Segoe UI" w:eastAsia="Times New Roman" w:hAnsi="Segoe UI" w:cs="Segoe UI"/>
          <w:sz w:val="20"/>
          <w:szCs w:val="20"/>
          <w:lang w:eastAsia="sk-SK"/>
        </w:rPr>
        <w:t xml:space="preserve">s projektovou dokumentáciou a </w:t>
      </w:r>
      <w:r w:rsidR="00905D56" w:rsidRPr="00F31C90">
        <w:rPr>
          <w:rFonts w:ascii="Segoe UI" w:eastAsia="Times New Roman" w:hAnsi="Segoe UI" w:cs="Segoe UI"/>
          <w:sz w:val="20"/>
          <w:szCs w:val="20"/>
          <w:lang w:eastAsia="sk-SK"/>
        </w:rPr>
        <w:t xml:space="preserve">informáciami </w:t>
      </w:r>
      <w:r w:rsidR="00905D56" w:rsidRPr="0084480E">
        <w:rPr>
          <w:rFonts w:ascii="Segoe UI" w:eastAsia="Times New Roman" w:hAnsi="Segoe UI" w:cs="Segoe UI"/>
          <w:sz w:val="20"/>
          <w:szCs w:val="20"/>
          <w:lang w:eastAsia="sk-SK"/>
        </w:rPr>
        <w:t xml:space="preserve">uvedenými </w:t>
      </w:r>
      <w:r w:rsidR="00905D56" w:rsidRPr="0084480E">
        <w:rPr>
          <w:rFonts w:ascii="Segoe UI" w:eastAsia="Times New Roman" w:hAnsi="Segoe UI" w:cs="Segoe UI"/>
          <w:color w:val="FF0000"/>
          <w:sz w:val="20"/>
          <w:szCs w:val="20"/>
          <w:lang w:eastAsia="sk-SK"/>
        </w:rPr>
        <w:t xml:space="preserve"> </w:t>
      </w:r>
      <w:r w:rsidR="00905D56" w:rsidRPr="0084480E">
        <w:rPr>
          <w:rFonts w:ascii="Segoe UI" w:eastAsia="Times New Roman" w:hAnsi="Segoe UI" w:cs="Segoe UI"/>
          <w:sz w:val="20"/>
          <w:szCs w:val="20"/>
          <w:lang w:eastAsia="sk-SK"/>
        </w:rPr>
        <w:t>v bode 9 týchto súťažných podkladov)</w:t>
      </w:r>
      <w:r w:rsidR="004E7CBB" w:rsidRPr="0084480E">
        <w:rPr>
          <w:rFonts w:ascii="Segoe UI" w:eastAsia="Times New Roman" w:hAnsi="Segoe UI" w:cs="Segoe UI"/>
          <w:sz w:val="20"/>
          <w:szCs w:val="20"/>
          <w:lang w:eastAsia="sk-SK"/>
        </w:rPr>
        <w:t>.</w:t>
      </w:r>
      <w:r w:rsidR="00860E1F" w:rsidRPr="0084480E">
        <w:rPr>
          <w:rFonts w:ascii="Segoe UI" w:eastAsia="Times New Roman" w:hAnsi="Segoe UI" w:cs="Segoe UI"/>
          <w:sz w:val="20"/>
          <w:szCs w:val="20"/>
          <w:lang w:eastAsia="sk-SK"/>
        </w:rPr>
        <w:t xml:space="preserve"> Ocenený výkaz výmer uchádzač predkladá aj vo formáte </w:t>
      </w:r>
      <w:r w:rsidR="00860E1F" w:rsidRPr="00B262D7">
        <w:rPr>
          <w:rFonts w:ascii="Segoe UI" w:eastAsia="Times New Roman" w:hAnsi="Segoe UI" w:cs="Segoe UI"/>
          <w:sz w:val="20"/>
          <w:szCs w:val="20"/>
          <w:lang w:eastAsia="sk-SK"/>
        </w:rPr>
        <w:t>.</w:t>
      </w:r>
      <w:proofErr w:type="spellStart"/>
      <w:r w:rsidR="00860E1F" w:rsidRPr="00B262D7">
        <w:rPr>
          <w:rFonts w:ascii="Segoe UI" w:eastAsia="Times New Roman" w:hAnsi="Segoe UI" w:cs="Segoe UI"/>
          <w:sz w:val="20"/>
          <w:szCs w:val="20"/>
          <w:lang w:eastAsia="sk-SK"/>
        </w:rPr>
        <w:t>xls</w:t>
      </w:r>
      <w:proofErr w:type="spellEnd"/>
      <w:r w:rsidR="00860E1F" w:rsidRPr="00B262D7">
        <w:rPr>
          <w:rFonts w:ascii="Segoe UI" w:eastAsia="Times New Roman" w:hAnsi="Segoe UI" w:cs="Segoe UI"/>
          <w:sz w:val="20"/>
          <w:szCs w:val="20"/>
          <w:lang w:eastAsia="sk-SK"/>
        </w:rPr>
        <w:t>/.</w:t>
      </w:r>
      <w:proofErr w:type="spellStart"/>
      <w:r w:rsidR="00860E1F" w:rsidRPr="00B262D7">
        <w:rPr>
          <w:rFonts w:ascii="Segoe UI" w:eastAsia="Times New Roman" w:hAnsi="Segoe UI" w:cs="Segoe UI"/>
          <w:sz w:val="20"/>
          <w:szCs w:val="20"/>
          <w:lang w:eastAsia="sk-SK"/>
        </w:rPr>
        <w:t>xlsx</w:t>
      </w:r>
      <w:proofErr w:type="spellEnd"/>
      <w:r w:rsidR="00860E1F" w:rsidRPr="00B262D7">
        <w:rPr>
          <w:rFonts w:ascii="Segoe UI" w:eastAsia="Times New Roman" w:hAnsi="Segoe UI" w:cs="Segoe UI"/>
          <w:sz w:val="20"/>
          <w:szCs w:val="20"/>
          <w:lang w:eastAsia="sk-SK"/>
        </w:rPr>
        <w:t xml:space="preserve"> (</w:t>
      </w:r>
      <w:proofErr w:type="spellStart"/>
      <w:r w:rsidR="00860E1F" w:rsidRPr="00B262D7">
        <w:rPr>
          <w:rFonts w:ascii="Segoe UI" w:eastAsia="Times New Roman" w:hAnsi="Segoe UI" w:cs="Segoe UI"/>
          <w:sz w:val="20"/>
          <w:szCs w:val="20"/>
          <w:lang w:eastAsia="sk-SK"/>
        </w:rPr>
        <w:t>excel</w:t>
      </w:r>
      <w:proofErr w:type="spellEnd"/>
      <w:r w:rsidR="00860E1F" w:rsidRPr="00B262D7">
        <w:rPr>
          <w:rFonts w:ascii="Segoe UI" w:eastAsia="Times New Roman" w:hAnsi="Segoe UI" w:cs="Segoe UI"/>
          <w:sz w:val="20"/>
          <w:szCs w:val="20"/>
          <w:lang w:eastAsia="sk-SK"/>
        </w:rPr>
        <w:t>) v neuzamknutom súbore.</w:t>
      </w:r>
    </w:p>
    <w:p w14:paraId="1CDCF171" w14:textId="301E44AE" w:rsidR="00905D56" w:rsidRPr="0084480E" w:rsidRDefault="00905D56" w:rsidP="009B6E7E">
      <w:pPr>
        <w:pStyle w:val="ListParagraph2"/>
        <w:numPr>
          <w:ilvl w:val="0"/>
          <w:numId w:val="2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sz w:val="20"/>
          <w:szCs w:val="20"/>
          <w:lang w:eastAsia="sk-SK"/>
        </w:rPr>
      </w:pPr>
      <w:r w:rsidRPr="008C751E">
        <w:rPr>
          <w:rFonts w:ascii="Segoe UI" w:hAnsi="Segoe UI" w:cs="Segoe UI"/>
          <w:sz w:val="20"/>
          <w:szCs w:val="20"/>
          <w:u w:val="single"/>
        </w:rPr>
        <w:t xml:space="preserve">Návrh </w:t>
      </w:r>
      <w:r>
        <w:rPr>
          <w:rFonts w:ascii="Segoe UI" w:hAnsi="Segoe UI" w:cs="Segoe UI"/>
          <w:sz w:val="20"/>
          <w:szCs w:val="20"/>
          <w:u w:val="single"/>
        </w:rPr>
        <w:t xml:space="preserve">uchádzača </w:t>
      </w:r>
      <w:r w:rsidRPr="008C751E">
        <w:rPr>
          <w:rFonts w:ascii="Segoe UI" w:hAnsi="Segoe UI" w:cs="Segoe UI"/>
          <w:sz w:val="20"/>
          <w:szCs w:val="20"/>
          <w:u w:val="single"/>
        </w:rPr>
        <w:t>na plnenie kritérií</w:t>
      </w:r>
      <w:r>
        <w:rPr>
          <w:rFonts w:ascii="Segoe UI" w:hAnsi="Segoe UI" w:cs="Segoe UI"/>
          <w:sz w:val="20"/>
          <w:szCs w:val="20"/>
          <w:u w:val="single"/>
        </w:rPr>
        <w:t xml:space="preserve"> na vyhodnotenie ponúk </w:t>
      </w:r>
      <w:r>
        <w:rPr>
          <w:rFonts w:ascii="Segoe UI" w:hAnsi="Segoe UI" w:cs="Segoe UI"/>
          <w:sz w:val="20"/>
          <w:szCs w:val="20"/>
        </w:rPr>
        <w:t xml:space="preserve">– vyplnený formulár podľa </w:t>
      </w:r>
      <w:r w:rsidRPr="0084480E">
        <w:rPr>
          <w:rFonts w:ascii="Segoe UI" w:hAnsi="Segoe UI" w:cs="Segoe UI"/>
          <w:b/>
          <w:i/>
          <w:sz w:val="20"/>
          <w:szCs w:val="20"/>
        </w:rPr>
        <w:t xml:space="preserve">prílohy </w:t>
      </w:r>
      <w:r w:rsidR="004E7CBB" w:rsidRPr="0084480E">
        <w:rPr>
          <w:rFonts w:ascii="Segoe UI" w:hAnsi="Segoe UI" w:cs="Segoe UI"/>
          <w:b/>
          <w:i/>
          <w:sz w:val="20"/>
          <w:szCs w:val="20"/>
        </w:rPr>
        <w:t xml:space="preserve">č. 2 </w:t>
      </w:r>
      <w:r w:rsidR="004E7CBB" w:rsidRPr="0084480E">
        <w:rPr>
          <w:rFonts w:ascii="Segoe UI" w:hAnsi="Segoe UI" w:cs="Segoe UI"/>
          <w:sz w:val="20"/>
          <w:szCs w:val="20"/>
        </w:rPr>
        <w:t>týchto súťažných podkladov.</w:t>
      </w:r>
    </w:p>
    <w:p w14:paraId="0DCCF5FE" w14:textId="6184485D" w:rsidR="00905D56" w:rsidRPr="00B40071" w:rsidRDefault="00610C43" w:rsidP="009B6E7E">
      <w:pPr>
        <w:pStyle w:val="ListParagraph2"/>
        <w:numPr>
          <w:ilvl w:val="0"/>
          <w:numId w:val="2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color w:val="000000"/>
          <w:sz w:val="20"/>
          <w:szCs w:val="20"/>
          <w:lang w:eastAsia="sk-SK"/>
        </w:rPr>
      </w:pPr>
      <w:r w:rsidRPr="008C751E">
        <w:rPr>
          <w:rFonts w:ascii="Segoe UI" w:hAnsi="Segoe UI" w:cs="Segoe UI"/>
          <w:sz w:val="20"/>
          <w:szCs w:val="20"/>
          <w:u w:val="single"/>
        </w:rPr>
        <w:t xml:space="preserve">Návrh </w:t>
      </w:r>
      <w:r w:rsidRPr="006336F2">
        <w:rPr>
          <w:rFonts w:ascii="Segoe UI" w:hAnsi="Segoe UI" w:cs="Segoe UI"/>
          <w:sz w:val="20"/>
          <w:szCs w:val="20"/>
          <w:u w:val="single"/>
        </w:rPr>
        <w:t>Zmluvy vrátane príloh</w:t>
      </w:r>
      <w:r w:rsidRPr="006336F2">
        <w:rPr>
          <w:rFonts w:ascii="Segoe UI" w:hAnsi="Segoe UI" w:cs="Segoe UI"/>
          <w:sz w:val="20"/>
          <w:szCs w:val="20"/>
        </w:rPr>
        <w:t xml:space="preserve">  </w:t>
      </w:r>
      <w:r>
        <w:rPr>
          <w:rFonts w:ascii="Segoe UI" w:hAnsi="Segoe UI" w:cs="Segoe UI"/>
          <w:sz w:val="20"/>
          <w:szCs w:val="20"/>
        </w:rPr>
        <w:t>podľ</w:t>
      </w:r>
      <w:r w:rsidRPr="00B40071">
        <w:rPr>
          <w:rFonts w:ascii="Segoe UI" w:hAnsi="Segoe UI" w:cs="Segoe UI"/>
          <w:sz w:val="20"/>
          <w:szCs w:val="20"/>
        </w:rPr>
        <w:t>a </w:t>
      </w:r>
      <w:r w:rsidRPr="00573D9F">
        <w:rPr>
          <w:rFonts w:ascii="Segoe UI" w:hAnsi="Segoe UI" w:cs="Segoe UI"/>
          <w:b/>
          <w:i/>
          <w:sz w:val="20"/>
          <w:szCs w:val="20"/>
        </w:rPr>
        <w:t xml:space="preserve">prílohy č. 1 </w:t>
      </w:r>
      <w:r w:rsidRPr="0084480E">
        <w:rPr>
          <w:rFonts w:ascii="Segoe UI" w:hAnsi="Segoe UI" w:cs="Segoe UI"/>
          <w:sz w:val="20"/>
          <w:szCs w:val="20"/>
        </w:rPr>
        <w:t>týchto súťažných podkladov</w:t>
      </w:r>
      <w:r w:rsidRPr="00573D9F">
        <w:rPr>
          <w:rFonts w:ascii="Segoe UI" w:hAnsi="Segoe UI" w:cs="Segoe UI"/>
          <w:b/>
          <w:i/>
          <w:sz w:val="20"/>
          <w:szCs w:val="20"/>
        </w:rPr>
        <w:t>.</w:t>
      </w:r>
      <w:r w:rsidRPr="00573D9F">
        <w:rPr>
          <w:rFonts w:ascii="Segoe UI" w:hAnsi="Segoe UI" w:cs="Segoe UI"/>
          <w:sz w:val="20"/>
          <w:szCs w:val="20"/>
        </w:rPr>
        <w:t xml:space="preserve"> Návrh Zmluvy vrátane príloh musí byť doplnený o identifikačné údaje uchádzača, o údaje </w:t>
      </w:r>
      <w:r>
        <w:rPr>
          <w:rFonts w:ascii="Segoe UI" w:hAnsi="Segoe UI" w:cs="Segoe UI"/>
          <w:sz w:val="20"/>
          <w:szCs w:val="20"/>
        </w:rPr>
        <w:t xml:space="preserve">týkajúce sa uchádzača, zmluvné ceny </w:t>
      </w:r>
      <w:r w:rsidRPr="00CA2C06">
        <w:rPr>
          <w:rFonts w:ascii="Segoe UI" w:hAnsi="Segoe UI" w:cs="Segoe UI"/>
          <w:sz w:val="20"/>
          <w:szCs w:val="20"/>
        </w:rPr>
        <w:t>a</w:t>
      </w:r>
      <w:r>
        <w:rPr>
          <w:rFonts w:ascii="Segoe UI" w:hAnsi="Segoe UI" w:cs="Segoe UI"/>
          <w:sz w:val="20"/>
          <w:szCs w:val="20"/>
        </w:rPr>
        <w:t xml:space="preserve"> musí byť </w:t>
      </w:r>
      <w:r w:rsidRPr="00CA2C06">
        <w:rPr>
          <w:rFonts w:ascii="Segoe UI" w:hAnsi="Segoe UI" w:cs="Segoe UI"/>
          <w:sz w:val="20"/>
          <w:szCs w:val="20"/>
        </w:rPr>
        <w:t>podpísaný uchádzačom alebo osobou oprávnenou konať za uchádzača.</w:t>
      </w:r>
      <w:r w:rsidR="004A347D">
        <w:rPr>
          <w:rFonts w:ascii="Segoe UI" w:hAnsi="Segoe UI" w:cs="Segoe UI"/>
          <w:sz w:val="20"/>
          <w:szCs w:val="20"/>
        </w:rPr>
        <w:t xml:space="preserve"> </w:t>
      </w:r>
    </w:p>
    <w:p w14:paraId="0714F006" w14:textId="0B1E74A3" w:rsidR="004E7CBB" w:rsidRPr="006533F2" w:rsidRDefault="004E7CBB" w:rsidP="009B6E7E">
      <w:pPr>
        <w:pStyle w:val="Odsekzoznamu"/>
        <w:numPr>
          <w:ilvl w:val="0"/>
          <w:numId w:val="24"/>
        </w:numPr>
        <w:shd w:val="clear" w:color="auto" w:fill="FFFFFF"/>
        <w:jc w:val="both"/>
        <w:rPr>
          <w:rFonts w:ascii="Segoe UI" w:hAnsi="Segoe UI" w:cs="Segoe UI"/>
          <w:iCs/>
          <w:color w:val="00B050"/>
        </w:rPr>
      </w:pPr>
      <w:r w:rsidRPr="00365EDE">
        <w:rPr>
          <w:rFonts w:ascii="Segoe UI" w:hAnsi="Segoe UI" w:cs="Segoe UI"/>
          <w:u w:val="single"/>
        </w:rPr>
        <w:t xml:space="preserve">Doklad preukazujúci zloženie zábezpeky podľa </w:t>
      </w:r>
      <w:r w:rsidRPr="00F31C90">
        <w:rPr>
          <w:rFonts w:ascii="Segoe UI" w:hAnsi="Segoe UI" w:cs="Segoe UI"/>
          <w:u w:val="single"/>
        </w:rPr>
        <w:t>časti XII. ZÁBEZPEKA PONUKY týchto súťažných podkladov</w:t>
      </w:r>
      <w:r w:rsidRPr="00F31C90">
        <w:rPr>
          <w:rFonts w:ascii="Segoe UI" w:hAnsi="Segoe UI" w:cs="Segoe UI"/>
        </w:rPr>
        <w:t xml:space="preserve">. </w:t>
      </w:r>
      <w:r w:rsidRPr="00F31C90">
        <w:rPr>
          <w:rFonts w:ascii="Segoe UI" w:hAnsi="Segoe UI" w:cs="Segoe UI"/>
          <w:u w:val="single"/>
        </w:rPr>
        <w:t>V prípade, ak uchádzač skladá zá</w:t>
      </w:r>
      <w:r w:rsidRPr="00365EDE">
        <w:rPr>
          <w:rFonts w:ascii="Segoe UI" w:hAnsi="Segoe UI" w:cs="Segoe UI"/>
          <w:u w:val="single"/>
        </w:rPr>
        <w:t>bezpeku poskytnutím bankovej záruky alebo poistením záruky za uchádzača,</w:t>
      </w:r>
      <w:r w:rsidRPr="00365EDE">
        <w:rPr>
          <w:rFonts w:ascii="Calibri" w:hAnsi="Calibri" w:cs="Times New Roman"/>
        </w:rPr>
        <w:t xml:space="preserve"> </w:t>
      </w:r>
      <w:r w:rsidRPr="00365EDE">
        <w:rPr>
          <w:rFonts w:ascii="Segoe UI" w:hAnsi="Segoe UI" w:cs="Segoe UI"/>
        </w:rPr>
        <w:t>a tento doklad nie je vydaný príslušnou inštitúciou priamo v elektronickej podobe ako originál (podpísaný kvalifikovaným elektronickým podpisom),</w:t>
      </w:r>
      <w:r w:rsidRPr="0084480E">
        <w:rPr>
          <w:rFonts w:ascii="Segoe UI" w:hAnsi="Segoe UI" w:cs="Segoe UI"/>
        </w:rPr>
        <w:t xml:space="preserve">  </w:t>
      </w:r>
      <w:r w:rsidRPr="00365EDE">
        <w:rPr>
          <w:rFonts w:ascii="Segoe UI" w:hAnsi="Segoe UI" w:cs="Segoe UI"/>
          <w:u w:val="single"/>
        </w:rPr>
        <w:t xml:space="preserve">je povinný zároveň doručiť  na adresu verejného obstarávateľa  v listinnej podobe originál predmetnej bankovej záruky (záručnej listiny) alebo poistenia záruky (poistnej listiny) v lehote na predkladanie ponúk </w:t>
      </w:r>
      <w:r w:rsidRPr="006533F2">
        <w:rPr>
          <w:rFonts w:ascii="Segoe UI" w:hAnsi="Segoe UI" w:cs="Segoe UI"/>
          <w:u w:val="single"/>
        </w:rPr>
        <w:t>v  samostatnom obale.</w:t>
      </w:r>
      <w:r w:rsidRPr="00215469">
        <w:rPr>
          <w:rFonts w:ascii="Segoe UI" w:hAnsi="Segoe UI" w:cs="Segoe UI"/>
        </w:rPr>
        <w:t xml:space="preserve"> </w:t>
      </w:r>
      <w:r w:rsidRPr="0084480E">
        <w:rPr>
          <w:rFonts w:ascii="Segoe UI" w:hAnsi="Segoe UI" w:cs="Segoe UI"/>
        </w:rPr>
        <w:t xml:space="preserve">Obal musí byť uzatvorený.  Obal ponuky musí obsahovať nasledovné údaje:  adresu verejného obstarávateľa, adresu uchádzača (názov alebo obchodné meno a adresa sídla alebo miesta podnikania), označenie heslom verejnej súťaže: </w:t>
      </w:r>
      <w:r w:rsidR="00C9493A" w:rsidRPr="0082641B">
        <w:rPr>
          <w:rFonts w:ascii="Segoe UI" w:hAnsi="Segoe UI" w:cs="Segoe UI"/>
        </w:rPr>
        <w:t>„</w:t>
      </w:r>
      <w:r w:rsidR="00215469" w:rsidRPr="0082641B">
        <w:rPr>
          <w:rFonts w:ascii="Segoe UI" w:hAnsi="Segoe UI" w:cs="Segoe UI"/>
        </w:rPr>
        <w:t>Elektroinštalácia v DJ</w:t>
      </w:r>
      <w:r w:rsidRPr="0082641B">
        <w:rPr>
          <w:rFonts w:ascii="Segoe UI" w:hAnsi="Segoe UI" w:cs="Segoe UI"/>
        </w:rPr>
        <w:t xml:space="preserve">“ </w:t>
      </w:r>
      <w:r w:rsidRPr="0084480E">
        <w:rPr>
          <w:rFonts w:ascii="Segoe UI" w:hAnsi="Segoe UI" w:cs="Segoe UI"/>
        </w:rPr>
        <w:t>a označenie „SÚŤAŽ - NEOTVÁRAŤ“.</w:t>
      </w:r>
      <w:r w:rsidRPr="0084480E">
        <w:rPr>
          <w:rFonts w:ascii="Segoe UI" w:hAnsi="Segoe UI" w:cs="Segoe UI"/>
          <w:b/>
        </w:rPr>
        <w:t xml:space="preserve"> V</w:t>
      </w:r>
      <w:r w:rsidRPr="006533F2">
        <w:rPr>
          <w:rFonts w:ascii="Segoe UI" w:hAnsi="Segoe UI" w:cs="Segoe UI"/>
          <w:b/>
        </w:rPr>
        <w:t xml:space="preserve"> prípade, že sú banková záruka (záručná listina) alebo poistenie záruky (poistná listina) vydané príslušnou inštitúciou priamo v elektronickej podobe ako originál (podpísaný kvalifikovaným elektronickým podpisom), uchádzač vloží do </w:t>
      </w:r>
      <w:r w:rsidR="006C0F6C" w:rsidRPr="004D6BA8">
        <w:rPr>
          <w:rFonts w:ascii="Segoe UI" w:hAnsi="Segoe UI" w:cs="Segoe UI"/>
          <w:b/>
        </w:rPr>
        <w:t>systému</w:t>
      </w:r>
      <w:r w:rsidRPr="004D6BA8">
        <w:rPr>
          <w:rFonts w:ascii="Segoe UI" w:hAnsi="Segoe UI" w:cs="Segoe UI"/>
          <w:b/>
        </w:rPr>
        <w:t xml:space="preserve"> </w:t>
      </w:r>
      <w:r w:rsidR="00CE2FF4" w:rsidRPr="004D6BA8">
        <w:rPr>
          <w:rFonts w:ascii="Segoe UI" w:hAnsi="Segoe UI" w:cs="Segoe UI"/>
          <w:b/>
        </w:rPr>
        <w:t>JOSEPHINE</w:t>
      </w:r>
      <w:r w:rsidRPr="004D6BA8">
        <w:rPr>
          <w:rFonts w:ascii="Segoe UI" w:hAnsi="Segoe UI" w:cs="Segoe UI"/>
          <w:b/>
        </w:rPr>
        <w:t xml:space="preserve"> </w:t>
      </w:r>
      <w:r w:rsidRPr="006533F2">
        <w:rPr>
          <w:rFonts w:ascii="Segoe UI" w:hAnsi="Segoe UI" w:cs="Segoe UI"/>
          <w:b/>
        </w:rPr>
        <w:t>tento elektronický doklad.</w:t>
      </w:r>
      <w:r w:rsidRPr="006533F2">
        <w:rPr>
          <w:rFonts w:ascii="Segoe UI" w:hAnsi="Segoe UI" w:cs="Segoe UI"/>
        </w:rPr>
        <w:t xml:space="preserve"> V takom</w:t>
      </w:r>
      <w:r>
        <w:rPr>
          <w:rFonts w:ascii="Segoe UI" w:hAnsi="Segoe UI" w:cs="Segoe UI"/>
        </w:rPr>
        <w:t>to</w:t>
      </w:r>
      <w:r w:rsidRPr="006533F2">
        <w:rPr>
          <w:rFonts w:ascii="Segoe UI" w:hAnsi="Segoe UI" w:cs="Segoe UI"/>
        </w:rPr>
        <w:t xml:space="preserve"> prípade uchádzač nie je povinný doručiť verejnému obstarávateľovi originál dokladu bankovej záruky alebo originál poistenia záruky v listinnej podobe v lehote na predkladanie ponúk p</w:t>
      </w:r>
      <w:r>
        <w:rPr>
          <w:rFonts w:ascii="Segoe UI" w:hAnsi="Segoe UI" w:cs="Segoe UI"/>
        </w:rPr>
        <w:t>odľa predchádzajúceho odstavca.</w:t>
      </w:r>
    </w:p>
    <w:p w14:paraId="2427F938" w14:textId="7476EED7" w:rsidR="00FF411C" w:rsidRPr="004E7CBB" w:rsidRDefault="0084605F" w:rsidP="009B6E7E">
      <w:pPr>
        <w:pStyle w:val="ListParagraph2"/>
        <w:numPr>
          <w:ilvl w:val="0"/>
          <w:numId w:val="24"/>
        </w:numPr>
        <w:spacing w:line="240" w:lineRule="auto"/>
        <w:ind w:right="0"/>
        <w:jc w:val="both"/>
        <w:rPr>
          <w:rFonts w:ascii="Segoe UI" w:eastAsia="Times New Roman" w:hAnsi="Segoe UI" w:cs="Segoe UI"/>
          <w:sz w:val="20"/>
          <w:szCs w:val="20"/>
          <w:lang w:eastAsia="sk-SK"/>
        </w:rPr>
      </w:pPr>
      <w:r w:rsidRPr="004E7CBB">
        <w:rPr>
          <w:rFonts w:ascii="Segoe UI" w:hAnsi="Segoe UI" w:cs="Segoe UI"/>
          <w:sz w:val="20"/>
          <w:szCs w:val="20"/>
          <w:u w:val="single"/>
        </w:rPr>
        <w:t>Č</w:t>
      </w:r>
      <w:r w:rsidR="00FF411C" w:rsidRPr="004E7CBB">
        <w:rPr>
          <w:rFonts w:ascii="Segoe UI" w:hAnsi="Segoe UI" w:cs="Segoe UI"/>
          <w:sz w:val="20"/>
          <w:szCs w:val="20"/>
          <w:u w:val="single"/>
        </w:rPr>
        <w:t>estné vyhlásenie</w:t>
      </w:r>
      <w:r w:rsidR="00390A6F" w:rsidRPr="004E7CBB">
        <w:rPr>
          <w:rFonts w:ascii="Segoe UI" w:hAnsi="Segoe UI" w:cs="Segoe UI"/>
          <w:sz w:val="20"/>
          <w:szCs w:val="20"/>
          <w:u w:val="single"/>
        </w:rPr>
        <w:t xml:space="preserve"> uchádzača</w:t>
      </w:r>
      <w:r w:rsidR="00FF411C" w:rsidRPr="004E7CBB">
        <w:rPr>
          <w:rFonts w:ascii="Segoe UI" w:hAnsi="Segoe UI" w:cs="Segoe UI"/>
          <w:sz w:val="20"/>
          <w:szCs w:val="20"/>
        </w:rPr>
        <w:t>, že nie je členom skupiny dodá</w:t>
      </w:r>
      <w:r w:rsidR="004602BF" w:rsidRPr="004E7CBB">
        <w:rPr>
          <w:rFonts w:ascii="Segoe UI" w:hAnsi="Segoe UI" w:cs="Segoe UI"/>
          <w:sz w:val="20"/>
          <w:szCs w:val="20"/>
        </w:rPr>
        <w:t xml:space="preserve">vateľov, ktorá </w:t>
      </w:r>
      <w:r w:rsidR="00183D68">
        <w:rPr>
          <w:rFonts w:ascii="Segoe UI" w:hAnsi="Segoe UI" w:cs="Segoe UI"/>
          <w:sz w:val="20"/>
          <w:szCs w:val="20"/>
        </w:rPr>
        <w:t xml:space="preserve">ako iný uchádzač </w:t>
      </w:r>
      <w:r w:rsidR="004602BF" w:rsidRPr="004E7CBB">
        <w:rPr>
          <w:rFonts w:ascii="Segoe UI" w:hAnsi="Segoe UI" w:cs="Segoe UI"/>
          <w:sz w:val="20"/>
          <w:szCs w:val="20"/>
        </w:rPr>
        <w:t>predkladá ponuku</w:t>
      </w:r>
      <w:r w:rsidR="004E7CBB">
        <w:rPr>
          <w:rFonts w:ascii="Segoe UI" w:hAnsi="Segoe UI" w:cs="Segoe UI"/>
          <w:sz w:val="20"/>
          <w:szCs w:val="20"/>
        </w:rPr>
        <w:t xml:space="preserve">. </w:t>
      </w:r>
    </w:p>
    <w:p w14:paraId="2C909D9B" w14:textId="2269ED55" w:rsidR="00FF411C" w:rsidRPr="00F31C90" w:rsidRDefault="00FF411C" w:rsidP="009B6E7E">
      <w:pPr>
        <w:pStyle w:val="ListParagraph2"/>
        <w:numPr>
          <w:ilvl w:val="0"/>
          <w:numId w:val="2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sz w:val="20"/>
          <w:szCs w:val="20"/>
          <w:lang w:eastAsia="sk-SK"/>
        </w:rPr>
      </w:pPr>
      <w:r w:rsidRPr="001535E6" w:rsidDel="00666C7C">
        <w:rPr>
          <w:rFonts w:ascii="Segoe UI" w:hAnsi="Segoe UI" w:cs="Segoe UI"/>
          <w:sz w:val="20"/>
          <w:szCs w:val="20"/>
          <w:u w:val="single"/>
        </w:rPr>
        <w:t>V</w:t>
      </w:r>
      <w:r w:rsidR="001535E6" w:rsidRPr="001535E6">
        <w:rPr>
          <w:rFonts w:ascii="Segoe UI" w:hAnsi="Segoe UI" w:cs="Segoe UI"/>
          <w:sz w:val="20"/>
          <w:szCs w:val="20"/>
          <w:u w:val="single"/>
        </w:rPr>
        <w:t> </w:t>
      </w:r>
      <w:r w:rsidRPr="001535E6" w:rsidDel="00666C7C">
        <w:rPr>
          <w:rFonts w:ascii="Segoe UI" w:hAnsi="Segoe UI" w:cs="Segoe UI"/>
          <w:sz w:val="20"/>
          <w:szCs w:val="20"/>
          <w:u w:val="single"/>
        </w:rPr>
        <w:t>prípade</w:t>
      </w:r>
      <w:r w:rsidR="001535E6" w:rsidRPr="001535E6">
        <w:rPr>
          <w:rFonts w:ascii="Segoe UI" w:hAnsi="Segoe UI" w:cs="Segoe UI"/>
          <w:sz w:val="20"/>
          <w:szCs w:val="20"/>
          <w:u w:val="single"/>
        </w:rPr>
        <w:t>, ak uchádzača tvorí skupina</w:t>
      </w:r>
      <w:r w:rsidRPr="001535E6" w:rsidDel="00666C7C">
        <w:rPr>
          <w:rFonts w:ascii="Segoe UI" w:hAnsi="Segoe UI" w:cs="Segoe UI"/>
          <w:sz w:val="20"/>
          <w:szCs w:val="20"/>
          <w:u w:val="single"/>
        </w:rPr>
        <w:t xml:space="preserve"> dodávateľov</w:t>
      </w:r>
      <w:r w:rsidRPr="001535E6" w:rsidDel="00666C7C">
        <w:rPr>
          <w:rFonts w:ascii="Segoe UI" w:hAnsi="Segoe UI" w:cs="Segoe UI"/>
          <w:sz w:val="20"/>
          <w:szCs w:val="20"/>
        </w:rPr>
        <w:t xml:space="preserve"> </w:t>
      </w:r>
      <w:r w:rsidR="001535E6" w:rsidRPr="001535E6">
        <w:rPr>
          <w:rFonts w:ascii="Segoe UI" w:hAnsi="Segoe UI" w:cs="Segoe UI"/>
          <w:sz w:val="20"/>
          <w:szCs w:val="20"/>
        </w:rPr>
        <w:t xml:space="preserve">zúčastnená vo verejnom obstarávaní, predloží zároveň samostatný list – </w:t>
      </w:r>
      <w:r w:rsidR="001535E6" w:rsidRPr="00365EDE">
        <w:rPr>
          <w:rFonts w:ascii="Segoe UI" w:hAnsi="Segoe UI" w:cs="Segoe UI"/>
          <w:sz w:val="20"/>
          <w:szCs w:val="20"/>
        </w:rPr>
        <w:t>vyhlásenie</w:t>
      </w:r>
      <w:r w:rsidR="0063227A" w:rsidRPr="00365EDE">
        <w:rPr>
          <w:rFonts w:ascii="Segoe UI" w:hAnsi="Segoe UI" w:cs="Segoe UI"/>
          <w:sz w:val="20"/>
          <w:szCs w:val="20"/>
        </w:rPr>
        <w:t xml:space="preserve"> podľa bodu </w:t>
      </w:r>
      <w:r w:rsidR="0063227A" w:rsidRPr="00EA1DB6">
        <w:rPr>
          <w:rFonts w:ascii="Segoe UI" w:hAnsi="Segoe UI" w:cs="Segoe UI"/>
          <w:sz w:val="20"/>
          <w:szCs w:val="20"/>
        </w:rPr>
        <w:t xml:space="preserve">13.2 </w:t>
      </w:r>
      <w:r w:rsidR="0063227A" w:rsidRPr="00F31C90">
        <w:rPr>
          <w:rFonts w:ascii="Segoe UI" w:hAnsi="Segoe UI" w:cs="Segoe UI"/>
          <w:sz w:val="20"/>
          <w:szCs w:val="20"/>
        </w:rPr>
        <w:t>týchto súťažných podkladov</w:t>
      </w:r>
      <w:r w:rsidR="00AB2AF6" w:rsidRPr="00F31C90">
        <w:rPr>
          <w:rFonts w:ascii="Segoe UI" w:hAnsi="Segoe UI" w:cs="Segoe UI"/>
          <w:sz w:val="20"/>
          <w:szCs w:val="20"/>
        </w:rPr>
        <w:t xml:space="preserve"> a podľ</w:t>
      </w:r>
      <w:r w:rsidR="006969D4" w:rsidRPr="00F31C90">
        <w:rPr>
          <w:rFonts w:ascii="Segoe UI" w:hAnsi="Segoe UI" w:cs="Segoe UI"/>
          <w:sz w:val="20"/>
          <w:szCs w:val="20"/>
        </w:rPr>
        <w:t>a vzoru uvedeného v </w:t>
      </w:r>
      <w:r w:rsidR="00625517" w:rsidRPr="00F31C90">
        <w:rPr>
          <w:rFonts w:ascii="Segoe UI" w:hAnsi="Segoe UI" w:cs="Segoe UI"/>
          <w:b/>
          <w:i/>
          <w:sz w:val="20"/>
          <w:szCs w:val="20"/>
        </w:rPr>
        <w:t>prílohe č. 6</w:t>
      </w:r>
      <w:r w:rsidR="00AB2AF6" w:rsidRPr="00F31C90">
        <w:rPr>
          <w:rFonts w:ascii="Segoe UI" w:hAnsi="Segoe UI" w:cs="Segoe UI"/>
          <w:b/>
          <w:i/>
          <w:sz w:val="20"/>
          <w:szCs w:val="20"/>
        </w:rPr>
        <w:t xml:space="preserve"> </w:t>
      </w:r>
      <w:r w:rsidR="00AB2AF6" w:rsidRPr="00EA1DB6">
        <w:rPr>
          <w:rFonts w:ascii="Segoe UI" w:hAnsi="Segoe UI" w:cs="Segoe UI"/>
          <w:sz w:val="20"/>
          <w:szCs w:val="20"/>
        </w:rPr>
        <w:t>týchto súťažných podkladov</w:t>
      </w:r>
      <w:r w:rsidR="004E7CBB" w:rsidRPr="00EA1DB6">
        <w:rPr>
          <w:rFonts w:ascii="Segoe UI" w:hAnsi="Segoe UI" w:cs="Segoe UI"/>
          <w:sz w:val="20"/>
          <w:szCs w:val="20"/>
        </w:rPr>
        <w:t>.</w:t>
      </w:r>
    </w:p>
    <w:p w14:paraId="4CD54F66" w14:textId="025B3BFE" w:rsidR="00A97E21" w:rsidRPr="00EA1DB6" w:rsidRDefault="00AF08E8" w:rsidP="009B6E7E">
      <w:pPr>
        <w:pStyle w:val="ListParagraph2"/>
        <w:numPr>
          <w:ilvl w:val="0"/>
          <w:numId w:val="2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eastAsia="Times New Roman" w:hAnsi="Segoe UI" w:cs="Segoe UI"/>
          <w:sz w:val="20"/>
          <w:szCs w:val="20"/>
          <w:lang w:eastAsia="sk-SK"/>
        </w:rPr>
      </w:pPr>
      <w:r w:rsidRPr="006533F2">
        <w:rPr>
          <w:rFonts w:ascii="Segoe UI" w:eastAsia="Times New Roman" w:hAnsi="Segoe UI" w:cs="Segoe UI"/>
          <w:sz w:val="20"/>
          <w:szCs w:val="20"/>
          <w:u w:val="single"/>
          <w:lang w:eastAsia="sk-SK"/>
        </w:rPr>
        <w:lastRenderedPageBreak/>
        <w:t>Súhlas so spracovaním osobných údajov</w:t>
      </w:r>
      <w:r w:rsidRPr="00CE2FF4">
        <w:rPr>
          <w:rFonts w:ascii="Segoe UI" w:eastAsia="Times New Roman" w:hAnsi="Segoe UI" w:cs="Segoe UI"/>
          <w:sz w:val="20"/>
          <w:szCs w:val="20"/>
          <w:lang w:eastAsia="sk-SK"/>
        </w:rPr>
        <w:t xml:space="preserve"> </w:t>
      </w:r>
      <w:r w:rsidRPr="006533F2">
        <w:rPr>
          <w:rFonts w:ascii="Segoe UI" w:eastAsia="Times New Roman" w:hAnsi="Segoe UI" w:cs="Segoe UI"/>
          <w:sz w:val="20"/>
          <w:szCs w:val="20"/>
          <w:lang w:eastAsia="sk-SK"/>
        </w:rPr>
        <w:t>za každú fyzickú osobu, ktorej osobné údaje sa budú nachádzať v</w:t>
      </w:r>
      <w:r w:rsidR="00A66281">
        <w:rPr>
          <w:rFonts w:ascii="Segoe UI" w:eastAsia="Times New Roman" w:hAnsi="Segoe UI" w:cs="Segoe UI"/>
          <w:sz w:val="20"/>
          <w:szCs w:val="20"/>
          <w:lang w:eastAsia="sk-SK"/>
        </w:rPr>
        <w:t> </w:t>
      </w:r>
      <w:r w:rsidRPr="006533F2">
        <w:rPr>
          <w:rFonts w:ascii="Segoe UI" w:eastAsia="Times New Roman" w:hAnsi="Segoe UI" w:cs="Segoe UI"/>
          <w:sz w:val="20"/>
          <w:szCs w:val="20"/>
          <w:lang w:eastAsia="sk-SK"/>
        </w:rPr>
        <w:t>ponuke</w:t>
      </w:r>
      <w:r w:rsidR="00A66281">
        <w:rPr>
          <w:rFonts w:ascii="Segoe UI" w:eastAsia="Times New Roman" w:hAnsi="Segoe UI" w:cs="Segoe UI"/>
          <w:sz w:val="20"/>
          <w:szCs w:val="20"/>
          <w:lang w:eastAsia="sk-SK"/>
        </w:rPr>
        <w:t xml:space="preserve">, v súlade s bodom 11.4 týchto súťažných podkladov </w:t>
      </w:r>
      <w:r w:rsidR="00A66281" w:rsidRPr="00573D9F">
        <w:rPr>
          <w:rFonts w:ascii="Segoe UI" w:eastAsia="Times New Roman" w:hAnsi="Segoe UI" w:cs="Segoe UI"/>
          <w:sz w:val="20"/>
          <w:szCs w:val="20"/>
          <w:lang w:eastAsia="sk-SK"/>
        </w:rPr>
        <w:t>a </w:t>
      </w:r>
      <w:r w:rsidR="00625517" w:rsidRPr="00EA1DB6">
        <w:rPr>
          <w:rFonts w:ascii="Segoe UI" w:eastAsia="Times New Roman" w:hAnsi="Segoe UI" w:cs="Segoe UI"/>
          <w:b/>
          <w:i/>
          <w:sz w:val="20"/>
          <w:szCs w:val="20"/>
          <w:lang w:eastAsia="sk-SK"/>
        </w:rPr>
        <w:t>prílohou č. 4</w:t>
      </w:r>
      <w:r w:rsidRPr="00EA1DB6">
        <w:rPr>
          <w:rFonts w:ascii="Segoe UI" w:eastAsia="Times New Roman" w:hAnsi="Segoe UI" w:cs="Segoe UI"/>
          <w:b/>
          <w:i/>
          <w:sz w:val="20"/>
          <w:szCs w:val="20"/>
          <w:lang w:eastAsia="sk-SK"/>
        </w:rPr>
        <w:t xml:space="preserve"> </w:t>
      </w:r>
      <w:r w:rsidR="00D55113" w:rsidRPr="00EA1DB6">
        <w:rPr>
          <w:rFonts w:ascii="Segoe UI" w:eastAsia="Times New Roman" w:hAnsi="Segoe UI" w:cs="Segoe UI"/>
          <w:b/>
          <w:i/>
          <w:sz w:val="20"/>
          <w:szCs w:val="20"/>
          <w:lang w:eastAsia="sk-SK"/>
        </w:rPr>
        <w:t xml:space="preserve"> </w:t>
      </w:r>
      <w:r w:rsidR="00D55113" w:rsidRPr="00EA1DB6">
        <w:rPr>
          <w:rFonts w:ascii="Segoe UI" w:eastAsia="Times New Roman" w:hAnsi="Segoe UI" w:cs="Segoe UI"/>
          <w:sz w:val="20"/>
          <w:szCs w:val="20"/>
          <w:lang w:eastAsia="sk-SK"/>
        </w:rPr>
        <w:t>týchto súťažných podkladov</w:t>
      </w:r>
      <w:r w:rsidRPr="00EA1DB6">
        <w:rPr>
          <w:rFonts w:ascii="Segoe UI" w:eastAsia="Times New Roman" w:hAnsi="Segoe UI" w:cs="Segoe UI"/>
          <w:sz w:val="20"/>
          <w:szCs w:val="20"/>
          <w:lang w:eastAsia="sk-SK"/>
        </w:rPr>
        <w:t>.</w:t>
      </w:r>
      <w:r w:rsidR="00625517" w:rsidRPr="00EA1DB6">
        <w:rPr>
          <w:rFonts w:ascii="Segoe UI" w:eastAsia="Times New Roman" w:hAnsi="Segoe UI" w:cs="Segoe UI"/>
          <w:sz w:val="20"/>
          <w:szCs w:val="20"/>
          <w:lang w:eastAsia="sk-SK"/>
        </w:rPr>
        <w:t xml:space="preserve"> </w:t>
      </w:r>
    </w:p>
    <w:p w14:paraId="0E56E6CB" w14:textId="1E0783C5" w:rsidR="008C751E" w:rsidRPr="00AB431F" w:rsidRDefault="008C751E" w:rsidP="009B6E7E">
      <w:pPr>
        <w:pStyle w:val="ListParagraph2"/>
        <w:numPr>
          <w:ilvl w:val="0"/>
          <w:numId w:val="2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Segoe UI" w:hAnsi="Segoe UI" w:cs="Segoe UI"/>
          <w:i/>
          <w:sz w:val="20"/>
          <w:szCs w:val="20"/>
        </w:rPr>
      </w:pPr>
      <w:r w:rsidRPr="00F31C90">
        <w:rPr>
          <w:rFonts w:ascii="Segoe UI" w:hAnsi="Segoe UI" w:cs="Segoe UI"/>
          <w:sz w:val="20"/>
          <w:szCs w:val="20"/>
          <w:u w:val="single"/>
        </w:rPr>
        <w:t>Čestné vyhlásenie</w:t>
      </w:r>
      <w:r w:rsidR="00C61F67" w:rsidRPr="00F31C90">
        <w:rPr>
          <w:rFonts w:ascii="Segoe UI" w:hAnsi="Segoe UI" w:cs="Segoe UI"/>
          <w:sz w:val="20"/>
          <w:szCs w:val="20"/>
          <w:u w:val="single"/>
        </w:rPr>
        <w:t xml:space="preserve"> uchádzača</w:t>
      </w:r>
      <w:r w:rsidRPr="00F31C90">
        <w:rPr>
          <w:rFonts w:ascii="Segoe UI" w:hAnsi="Segoe UI" w:cs="Segoe UI"/>
          <w:sz w:val="20"/>
          <w:szCs w:val="20"/>
        </w:rPr>
        <w:t xml:space="preserve"> v prípade</w:t>
      </w:r>
      <w:r w:rsidRPr="008C751E">
        <w:rPr>
          <w:rFonts w:ascii="Segoe UI" w:hAnsi="Segoe UI" w:cs="Segoe UI"/>
          <w:sz w:val="20"/>
          <w:szCs w:val="20"/>
        </w:rPr>
        <w:t xml:space="preserve">, že ponuku nevypracoval sám, v ktorom uvedie osobu, ktorej služby alebo podklady využil  pri vypracovávaní ponuky.  Údaje v čestnom vyhlásení </w:t>
      </w:r>
      <w:r w:rsidRPr="00AB431F">
        <w:rPr>
          <w:rFonts w:ascii="Segoe UI" w:hAnsi="Segoe UI" w:cs="Segoe UI"/>
          <w:sz w:val="20"/>
          <w:szCs w:val="20"/>
        </w:rPr>
        <w:t>uvedie v rozsahu meno a priezvisko, obchodné meno alebo názov, adresa pobytu, sídlo alebo miesto podnikania a identifikačné čí</w:t>
      </w:r>
      <w:r w:rsidR="00625517">
        <w:rPr>
          <w:rFonts w:ascii="Segoe UI" w:hAnsi="Segoe UI" w:cs="Segoe UI"/>
          <w:sz w:val="20"/>
          <w:szCs w:val="20"/>
        </w:rPr>
        <w:t xml:space="preserve">slo, ak bolo pridelené. </w:t>
      </w:r>
    </w:p>
    <w:p w14:paraId="5A1957FE" w14:textId="7D205E82" w:rsidR="00F77023" w:rsidRPr="00EA1DB6" w:rsidRDefault="00F77023" w:rsidP="009B6E7E">
      <w:pPr>
        <w:pStyle w:val="Odsekzoznamu"/>
        <w:numPr>
          <w:ilvl w:val="0"/>
          <w:numId w:val="24"/>
        </w:numPr>
        <w:jc w:val="both"/>
        <w:rPr>
          <w:rFonts w:ascii="Segoe UI" w:hAnsi="Segoe UI" w:cs="Segoe UI"/>
        </w:rPr>
      </w:pPr>
      <w:r w:rsidRPr="00AB431F">
        <w:rPr>
          <w:rFonts w:ascii="Segoe UI" w:hAnsi="Segoe UI" w:cs="Segoe UI"/>
          <w:iCs/>
          <w:u w:val="single"/>
        </w:rPr>
        <w:t>VYHLÁSENIE UCHÁDZAČA o pravdivosti a úplnosti všetkých dokladov</w:t>
      </w:r>
      <w:r w:rsidRPr="00AB431F">
        <w:rPr>
          <w:rFonts w:ascii="Segoe UI" w:hAnsi="Segoe UI" w:cs="Segoe UI"/>
          <w:iCs/>
        </w:rPr>
        <w:t xml:space="preserve"> a údajov uvedených v ponuke podpísané uchádzačom (oprávnenou osobou). V prípade skupiny dodávateľov </w:t>
      </w:r>
      <w:r w:rsidR="008416A7" w:rsidRPr="00AB431F">
        <w:rPr>
          <w:rFonts w:ascii="Segoe UI" w:hAnsi="Segoe UI" w:cs="Segoe UI"/>
          <w:iCs/>
        </w:rPr>
        <w:t xml:space="preserve">je potrebné </w:t>
      </w:r>
      <w:r w:rsidRPr="00AB431F">
        <w:rPr>
          <w:rFonts w:ascii="Segoe UI" w:hAnsi="Segoe UI" w:cs="Segoe UI"/>
          <w:iCs/>
        </w:rPr>
        <w:t xml:space="preserve">predložiť </w:t>
      </w:r>
      <w:r w:rsidR="008416A7" w:rsidRPr="00AB431F">
        <w:rPr>
          <w:rFonts w:ascii="Segoe UI" w:hAnsi="Segoe UI" w:cs="Segoe UI"/>
          <w:iCs/>
        </w:rPr>
        <w:t>uvedené</w:t>
      </w:r>
      <w:r w:rsidR="008416A7" w:rsidRPr="00FD6F0A">
        <w:rPr>
          <w:rFonts w:ascii="Segoe UI" w:hAnsi="Segoe UI" w:cs="Segoe UI"/>
          <w:iCs/>
        </w:rPr>
        <w:t xml:space="preserve"> vyhlásenie </w:t>
      </w:r>
      <w:r w:rsidR="00FD6F0A" w:rsidRPr="00FD6F0A">
        <w:rPr>
          <w:rFonts w:ascii="Segoe UI" w:hAnsi="Segoe UI" w:cs="Segoe UI"/>
          <w:iCs/>
        </w:rPr>
        <w:t>za každého člena</w:t>
      </w:r>
      <w:r w:rsidRPr="00FD6F0A">
        <w:rPr>
          <w:rFonts w:ascii="Segoe UI" w:hAnsi="Segoe UI" w:cs="Segoe UI"/>
          <w:iCs/>
        </w:rPr>
        <w:t xml:space="preserve"> skupiny</w:t>
      </w:r>
      <w:r w:rsidR="00341F17" w:rsidRPr="00FD6F0A">
        <w:rPr>
          <w:rFonts w:ascii="Segoe UI" w:hAnsi="Segoe UI" w:cs="Segoe UI"/>
          <w:iCs/>
        </w:rPr>
        <w:t xml:space="preserve"> </w:t>
      </w:r>
      <w:r w:rsidR="00FD6F0A" w:rsidRPr="00FD6F0A">
        <w:rPr>
          <w:rFonts w:ascii="Segoe UI" w:hAnsi="Segoe UI" w:cs="Segoe UI"/>
          <w:iCs/>
        </w:rPr>
        <w:t xml:space="preserve">dodávateľov </w:t>
      </w:r>
      <w:r w:rsidR="00341F17" w:rsidRPr="00FD6F0A">
        <w:rPr>
          <w:rFonts w:ascii="Segoe UI" w:hAnsi="Segoe UI" w:cs="Segoe UI"/>
          <w:iCs/>
        </w:rPr>
        <w:t xml:space="preserve">samostatne alebo </w:t>
      </w:r>
      <w:r w:rsidRPr="00FD6F0A">
        <w:rPr>
          <w:rFonts w:ascii="Segoe UI" w:hAnsi="Segoe UI" w:cs="Segoe UI"/>
        </w:rPr>
        <w:t>je možné predložiť aj jedno vyhlásenie</w:t>
      </w:r>
      <w:r w:rsidR="00AB431F">
        <w:rPr>
          <w:rFonts w:ascii="Segoe UI" w:hAnsi="Segoe UI" w:cs="Segoe UI"/>
        </w:rPr>
        <w:t xml:space="preserve"> za skupinu dodávateľov</w:t>
      </w:r>
      <w:r w:rsidRPr="00FD6F0A">
        <w:rPr>
          <w:rFonts w:ascii="Segoe UI" w:hAnsi="Segoe UI" w:cs="Segoe UI"/>
        </w:rPr>
        <w:t>, ale podpísané všetkými členmi skupiny</w:t>
      </w:r>
      <w:r w:rsidR="00FD6F0A" w:rsidRPr="00FD6F0A">
        <w:rPr>
          <w:rFonts w:ascii="Segoe UI" w:hAnsi="Segoe UI" w:cs="Segoe UI"/>
        </w:rPr>
        <w:t xml:space="preserve"> dodávateľov.</w:t>
      </w:r>
      <w:r w:rsidRPr="00FD6F0A">
        <w:rPr>
          <w:rFonts w:ascii="Segoe UI" w:hAnsi="Segoe UI" w:cs="Segoe UI"/>
        </w:rPr>
        <w:t xml:space="preserve"> </w:t>
      </w:r>
      <w:r w:rsidRPr="0029684C">
        <w:rPr>
          <w:rFonts w:ascii="Segoe UI" w:hAnsi="Segoe UI" w:cs="Segoe UI"/>
        </w:rPr>
        <w:t xml:space="preserve">Vzor čestného vyhlásenia tvorí </w:t>
      </w:r>
      <w:r w:rsidR="00625517" w:rsidRPr="00EA1DB6">
        <w:rPr>
          <w:rFonts w:ascii="Segoe UI" w:hAnsi="Segoe UI" w:cs="Segoe UI"/>
          <w:b/>
          <w:i/>
        </w:rPr>
        <w:t>prílohu č.</w:t>
      </w:r>
      <w:r w:rsidR="0082641B">
        <w:rPr>
          <w:rFonts w:ascii="Segoe UI" w:hAnsi="Segoe UI" w:cs="Segoe UI"/>
          <w:b/>
          <w:i/>
        </w:rPr>
        <w:t xml:space="preserve"> </w:t>
      </w:r>
      <w:r w:rsidR="00625517" w:rsidRPr="00EA1DB6">
        <w:rPr>
          <w:rFonts w:ascii="Segoe UI" w:hAnsi="Segoe UI" w:cs="Segoe UI"/>
          <w:b/>
          <w:i/>
        </w:rPr>
        <w:t>7</w:t>
      </w:r>
      <w:r w:rsidRPr="00EA1DB6">
        <w:rPr>
          <w:rFonts w:ascii="Segoe UI" w:hAnsi="Segoe UI" w:cs="Segoe UI"/>
          <w:b/>
          <w:i/>
        </w:rPr>
        <w:t>a</w:t>
      </w:r>
      <w:r w:rsidR="00125E50" w:rsidRPr="00EA1DB6">
        <w:rPr>
          <w:rFonts w:ascii="Segoe UI" w:hAnsi="Segoe UI" w:cs="Segoe UI"/>
          <w:b/>
          <w:i/>
        </w:rPr>
        <w:t>)</w:t>
      </w:r>
      <w:r w:rsidRPr="00625517">
        <w:rPr>
          <w:rFonts w:ascii="Segoe UI" w:hAnsi="Segoe UI" w:cs="Segoe UI"/>
          <w:b/>
          <w:i/>
          <w:color w:val="FF0000"/>
        </w:rPr>
        <w:t xml:space="preserve"> </w:t>
      </w:r>
      <w:r w:rsidRPr="00EA1DB6">
        <w:rPr>
          <w:rFonts w:ascii="Segoe UI" w:hAnsi="Segoe UI" w:cs="Segoe UI"/>
        </w:rPr>
        <w:t>týchto súťažných podkladov).</w:t>
      </w:r>
    </w:p>
    <w:p w14:paraId="3476FD37" w14:textId="3B4E0B68" w:rsidR="000155FD" w:rsidRPr="00EA1DB6" w:rsidRDefault="00F77023" w:rsidP="00FE37F4">
      <w:pPr>
        <w:pStyle w:val="Odsekzoznamu"/>
        <w:numPr>
          <w:ilvl w:val="0"/>
          <w:numId w:val="24"/>
        </w:numPr>
        <w:jc w:val="both"/>
        <w:rPr>
          <w:rFonts w:ascii="Segoe UI" w:hAnsi="Segoe UI" w:cs="Segoe UI"/>
        </w:rPr>
      </w:pPr>
      <w:r w:rsidRPr="00AB431F">
        <w:rPr>
          <w:rFonts w:ascii="Segoe UI" w:hAnsi="Segoe UI" w:cs="Segoe UI"/>
          <w:bCs/>
          <w:u w:val="single"/>
        </w:rPr>
        <w:t>VYHLÁSENIE UCHÁDZAČA, že súhlasí so súťažnými podmienkami a podkladmi</w:t>
      </w:r>
      <w:r w:rsidRPr="0029684C">
        <w:rPr>
          <w:rFonts w:ascii="Segoe UI" w:hAnsi="Segoe UI" w:cs="Segoe UI"/>
          <w:b/>
          <w:bCs/>
        </w:rPr>
        <w:t xml:space="preserve">, </w:t>
      </w:r>
      <w:r w:rsidRPr="0029684C">
        <w:rPr>
          <w:rFonts w:ascii="Segoe UI" w:hAnsi="Segoe UI" w:cs="Segoe UI"/>
          <w:bCs/>
        </w:rPr>
        <w:t>a že súhlasí aj s návrhom obchodných podmienok dodania predmetu zákazky (t. z. s návrhom Zmluvy)</w:t>
      </w:r>
      <w:r w:rsidR="00AB431F">
        <w:rPr>
          <w:rFonts w:ascii="Segoe UI" w:hAnsi="Segoe UI" w:cs="Segoe UI"/>
          <w:bCs/>
        </w:rPr>
        <w:t>,</w:t>
      </w:r>
      <w:r w:rsidRPr="0029684C">
        <w:rPr>
          <w:rFonts w:ascii="Segoe UI" w:hAnsi="Segoe UI" w:cs="Segoe UI"/>
          <w:bCs/>
        </w:rPr>
        <w:t xml:space="preserve"> </w:t>
      </w:r>
      <w:r w:rsidRPr="0029684C">
        <w:rPr>
          <w:rFonts w:ascii="Segoe UI" w:hAnsi="Segoe UI" w:cs="Segoe UI"/>
        </w:rPr>
        <w:t>podpísané uchádzačom</w:t>
      </w:r>
      <w:r w:rsidR="0029684C" w:rsidRPr="0029684C">
        <w:rPr>
          <w:rFonts w:ascii="Segoe UI" w:hAnsi="Segoe UI" w:cs="Segoe UI"/>
        </w:rPr>
        <w:t xml:space="preserve"> (oprávnenou osobou). </w:t>
      </w:r>
      <w:r w:rsidR="0029684C" w:rsidRPr="0029684C">
        <w:rPr>
          <w:rFonts w:ascii="Segoe UI" w:hAnsi="Segoe UI" w:cs="Segoe UI"/>
          <w:iCs/>
        </w:rPr>
        <w:t xml:space="preserve">V prípade skupiny dodávateľov je potrebné predložiť uvedené vyhlásenie za každého člena skupiny dodávateľov samostatne alebo </w:t>
      </w:r>
      <w:r w:rsidR="0029684C" w:rsidRPr="0029684C">
        <w:rPr>
          <w:rFonts w:ascii="Segoe UI" w:hAnsi="Segoe UI" w:cs="Segoe UI"/>
        </w:rPr>
        <w:t>je možné predložiť aj jedno vyhlásenie</w:t>
      </w:r>
      <w:r w:rsidR="00AB431F">
        <w:rPr>
          <w:rFonts w:ascii="Segoe UI" w:hAnsi="Segoe UI" w:cs="Segoe UI"/>
        </w:rPr>
        <w:t xml:space="preserve"> za skupinu dodávateľov</w:t>
      </w:r>
      <w:r w:rsidR="0029684C" w:rsidRPr="0029684C">
        <w:rPr>
          <w:rFonts w:ascii="Segoe UI" w:hAnsi="Segoe UI" w:cs="Segoe UI"/>
        </w:rPr>
        <w:t xml:space="preserve">, ale podpísané všetkými členmi skupiny dodávateľov. </w:t>
      </w:r>
      <w:r w:rsidR="0047624E" w:rsidRPr="0029684C">
        <w:rPr>
          <w:rFonts w:ascii="Segoe UI" w:hAnsi="Segoe UI" w:cs="Segoe UI"/>
        </w:rPr>
        <w:t>Tento súbor uchádzač predloží v needitovateľnej forme napr. vo formáte .</w:t>
      </w:r>
      <w:proofErr w:type="spellStart"/>
      <w:r w:rsidR="0047624E" w:rsidRPr="0029684C">
        <w:rPr>
          <w:rFonts w:ascii="Segoe UI" w:hAnsi="Segoe UI" w:cs="Segoe UI"/>
        </w:rPr>
        <w:t>pdf</w:t>
      </w:r>
      <w:proofErr w:type="spellEnd"/>
      <w:r w:rsidR="0047624E" w:rsidRPr="0029684C">
        <w:rPr>
          <w:rFonts w:ascii="Segoe UI" w:hAnsi="Segoe UI" w:cs="Segoe UI"/>
        </w:rPr>
        <w:t xml:space="preserve"> a uvedie ho do Zoznamu súborov v Krycom liste ponuky. </w:t>
      </w:r>
      <w:r w:rsidRPr="0029684C">
        <w:rPr>
          <w:rFonts w:ascii="Segoe UI" w:hAnsi="Segoe UI" w:cs="Segoe UI"/>
        </w:rPr>
        <w:t xml:space="preserve">Vzor čestného vyhlásenia tvorí </w:t>
      </w:r>
      <w:r w:rsidR="00CE01CF" w:rsidRPr="00EA1DB6">
        <w:rPr>
          <w:rFonts w:ascii="Segoe UI" w:hAnsi="Segoe UI" w:cs="Segoe UI"/>
          <w:b/>
          <w:i/>
        </w:rPr>
        <w:t>p</w:t>
      </w:r>
      <w:r w:rsidR="00625517" w:rsidRPr="00EA1DB6">
        <w:rPr>
          <w:rFonts w:ascii="Segoe UI" w:hAnsi="Segoe UI" w:cs="Segoe UI"/>
          <w:b/>
          <w:i/>
        </w:rPr>
        <w:t>rílohu č. 7</w:t>
      </w:r>
      <w:r w:rsidR="009A7675" w:rsidRPr="00EA1DB6">
        <w:rPr>
          <w:rFonts w:ascii="Segoe UI" w:hAnsi="Segoe UI" w:cs="Segoe UI"/>
          <w:b/>
          <w:i/>
        </w:rPr>
        <w:t>b</w:t>
      </w:r>
      <w:r w:rsidR="00125E50" w:rsidRPr="00EA1DB6">
        <w:rPr>
          <w:rFonts w:ascii="Segoe UI" w:hAnsi="Segoe UI" w:cs="Segoe UI"/>
          <w:b/>
          <w:i/>
        </w:rPr>
        <w:t>)</w:t>
      </w:r>
      <w:r w:rsidR="009A7675" w:rsidRPr="00EA1DB6">
        <w:rPr>
          <w:rFonts w:ascii="Segoe UI" w:hAnsi="Segoe UI" w:cs="Segoe UI"/>
          <w:b/>
          <w:i/>
        </w:rPr>
        <w:t xml:space="preserve"> </w:t>
      </w:r>
      <w:r w:rsidR="009A7675" w:rsidRPr="00EA1DB6">
        <w:rPr>
          <w:rFonts w:ascii="Segoe UI" w:hAnsi="Segoe UI" w:cs="Segoe UI"/>
        </w:rPr>
        <w:t>týchto súťažných podkladov</w:t>
      </w:r>
      <w:r w:rsidRPr="00EA1DB6">
        <w:rPr>
          <w:rFonts w:ascii="Segoe UI" w:hAnsi="Segoe UI" w:cs="Segoe UI"/>
        </w:rPr>
        <w:t>.</w:t>
      </w:r>
      <w:r w:rsidR="005E7612" w:rsidRPr="00EA1DB6">
        <w:rPr>
          <w:iCs/>
          <w:sz w:val="22"/>
          <w:szCs w:val="22"/>
        </w:rPr>
        <w:t xml:space="preserve"> </w:t>
      </w:r>
    </w:p>
    <w:p w14:paraId="0F561B00" w14:textId="078F9585" w:rsidR="00B2333A" w:rsidRPr="00EA1DB6" w:rsidRDefault="00B2333A" w:rsidP="00EA1DB6">
      <w:pPr>
        <w:pStyle w:val="Odsekzoznamu"/>
        <w:numPr>
          <w:ilvl w:val="0"/>
          <w:numId w:val="24"/>
        </w:numPr>
        <w:jc w:val="both"/>
        <w:rPr>
          <w:rFonts w:ascii="Segoe UI" w:hAnsi="Segoe UI" w:cs="Segoe UI"/>
        </w:rPr>
      </w:pPr>
      <w:r>
        <w:rPr>
          <w:rFonts w:ascii="Segoe UI" w:hAnsi="Segoe UI" w:cs="Segoe UI"/>
          <w:bCs/>
          <w:u w:val="single"/>
        </w:rPr>
        <w:t>Ostatné doklady a dokumenty požadované v týchto súťažných podkladoch.</w:t>
      </w:r>
    </w:p>
    <w:p w14:paraId="2A67B695" w14:textId="77777777" w:rsidR="00EA1DB6" w:rsidRPr="00EA1DB6" w:rsidRDefault="00EA1DB6" w:rsidP="00EA1DB6">
      <w:pPr>
        <w:ind w:left="360"/>
        <w:jc w:val="both"/>
        <w:rPr>
          <w:rFonts w:ascii="Segoe UI" w:hAnsi="Segoe UI" w:cs="Segoe UI"/>
        </w:rPr>
      </w:pPr>
    </w:p>
    <w:p w14:paraId="1C9484B3" w14:textId="4E5D2369" w:rsidR="009F1B16" w:rsidRPr="009F1B16" w:rsidRDefault="009F1B16" w:rsidP="00EA1DB6">
      <w:pPr>
        <w:pStyle w:val="Odsekzoznamu"/>
        <w:numPr>
          <w:ilvl w:val="1"/>
          <w:numId w:val="2"/>
        </w:numPr>
        <w:tabs>
          <w:tab w:val="clear" w:pos="576"/>
        </w:tabs>
        <w:ind w:left="709" w:hanging="709"/>
        <w:jc w:val="both"/>
        <w:rPr>
          <w:rFonts w:ascii="Segoe UI" w:hAnsi="Segoe UI" w:cs="Segoe UI"/>
          <w:color w:val="FF0000"/>
        </w:rPr>
      </w:pPr>
      <w:r>
        <w:rPr>
          <w:rFonts w:ascii="Segoe UI" w:hAnsi="Segoe UI" w:cs="Segoe UI"/>
        </w:rPr>
        <w:t xml:space="preserve">Verejný obstarávateľ </w:t>
      </w:r>
      <w:r w:rsidRPr="009F1B16">
        <w:rPr>
          <w:rFonts w:ascii="Segoe UI" w:hAnsi="Segoe UI" w:cs="Segoe UI"/>
          <w:u w:val="single"/>
        </w:rPr>
        <w:t>nepožaduje od uchádzačov</w:t>
      </w:r>
      <w:r>
        <w:rPr>
          <w:rFonts w:ascii="Segoe UI" w:hAnsi="Segoe UI" w:cs="Segoe UI"/>
        </w:rPr>
        <w:t xml:space="preserve">, aby vo svojej ponuke uviedli informácie týkajúce sa </w:t>
      </w:r>
      <w:r w:rsidRPr="009F1B16">
        <w:rPr>
          <w:rFonts w:ascii="Segoe UI" w:hAnsi="Segoe UI" w:cs="Segoe UI"/>
          <w:u w:val="single"/>
        </w:rPr>
        <w:t>subdodávateľov podľa § 41 ods. 1 zákona o verejnom obstarávaní</w:t>
      </w:r>
      <w:r>
        <w:rPr>
          <w:rFonts w:ascii="Segoe UI" w:hAnsi="Segoe UI" w:cs="Segoe UI"/>
        </w:rPr>
        <w:t xml:space="preserve">. </w:t>
      </w:r>
    </w:p>
    <w:p w14:paraId="53A151B8" w14:textId="0354322E" w:rsidR="00E627AF" w:rsidRPr="009F1B16" w:rsidRDefault="00E627AF" w:rsidP="00EA1DB6">
      <w:pPr>
        <w:tabs>
          <w:tab w:val="clear" w:pos="2160"/>
          <w:tab w:val="clear" w:pos="2880"/>
          <w:tab w:val="clear" w:pos="4500"/>
        </w:tabs>
        <w:ind w:left="709" w:hanging="709"/>
        <w:jc w:val="center"/>
        <w:rPr>
          <w:rFonts w:ascii="Segoe UI" w:hAnsi="Segoe UI" w:cs="Segoe UI"/>
          <w:i/>
          <w:iCs/>
          <w:color w:val="FF0000"/>
        </w:rPr>
      </w:pPr>
    </w:p>
    <w:p w14:paraId="28210960" w14:textId="77777777" w:rsidR="00EF2812" w:rsidRDefault="00EF2812" w:rsidP="002C6C0D">
      <w:pPr>
        <w:tabs>
          <w:tab w:val="clear" w:pos="2160"/>
          <w:tab w:val="clear" w:pos="2880"/>
          <w:tab w:val="clear" w:pos="4500"/>
        </w:tabs>
        <w:rPr>
          <w:rFonts w:ascii="Segoe UI" w:hAnsi="Segoe UI" w:cs="Segoe UI"/>
          <w:i/>
          <w:iCs/>
          <w:color w:val="FF0000"/>
        </w:rPr>
      </w:pPr>
    </w:p>
    <w:p w14:paraId="26FB3C30" w14:textId="2C2CF435" w:rsidR="00337559" w:rsidRPr="00656FC7" w:rsidRDefault="00337559" w:rsidP="00337559">
      <w:pPr>
        <w:tabs>
          <w:tab w:val="clear" w:pos="2160"/>
          <w:tab w:val="clear" w:pos="2880"/>
          <w:tab w:val="clear" w:pos="4500"/>
        </w:tabs>
        <w:jc w:val="center"/>
        <w:rPr>
          <w:rFonts w:ascii="Segoe UI" w:hAnsi="Segoe UI" w:cs="Segoe UI"/>
          <w:b/>
          <w:bCs/>
        </w:rPr>
      </w:pPr>
      <w:r w:rsidRPr="00656FC7">
        <w:rPr>
          <w:rFonts w:ascii="Segoe UI" w:hAnsi="Segoe UI" w:cs="Segoe UI"/>
          <w:b/>
          <w:bCs/>
        </w:rPr>
        <w:t>Predkladanie ponuky</w:t>
      </w:r>
    </w:p>
    <w:p w14:paraId="40232EEE" w14:textId="77777777" w:rsidR="00337559" w:rsidRPr="00705B96" w:rsidRDefault="00337559" w:rsidP="00BF18D3">
      <w:pPr>
        <w:pStyle w:val="Odsekzoznamu"/>
        <w:numPr>
          <w:ilvl w:val="0"/>
          <w:numId w:val="2"/>
        </w:numPr>
        <w:tabs>
          <w:tab w:val="clear" w:pos="2160"/>
          <w:tab w:val="clear" w:pos="2880"/>
          <w:tab w:val="clear" w:pos="4500"/>
        </w:tabs>
        <w:rPr>
          <w:rFonts w:ascii="Segoe UI" w:hAnsi="Segoe UI" w:cs="Segoe UI"/>
        </w:rPr>
      </w:pPr>
      <w:r w:rsidRPr="00705B96">
        <w:rPr>
          <w:rFonts w:ascii="Segoe UI" w:hAnsi="Segoe UI" w:cs="Segoe UI"/>
          <w:b/>
          <w:smallCaps/>
        </w:rPr>
        <w:t>náklady na ponuku</w:t>
      </w:r>
    </w:p>
    <w:p w14:paraId="4F1775C3" w14:textId="46BF0371" w:rsidR="00705B96" w:rsidRDefault="00337559" w:rsidP="00705B96">
      <w:pPr>
        <w:pStyle w:val="Odsekzoznamu"/>
        <w:numPr>
          <w:ilvl w:val="1"/>
          <w:numId w:val="2"/>
        </w:numPr>
        <w:jc w:val="both"/>
        <w:rPr>
          <w:rFonts w:ascii="Segoe UI" w:hAnsi="Segoe UI" w:cs="Segoe UI"/>
        </w:rPr>
      </w:pPr>
      <w:r w:rsidRPr="00705B96">
        <w:rPr>
          <w:rFonts w:ascii="Segoe UI" w:hAnsi="Segoe UI" w:cs="Segoe UI"/>
        </w:rPr>
        <w:t xml:space="preserve">Všetky náklady a výdavky spojené s prípravou a predložením ponuky znáša uchádzač bez </w:t>
      </w:r>
      <w:r w:rsidR="00806841" w:rsidRPr="00705B96">
        <w:rPr>
          <w:rFonts w:ascii="Segoe UI" w:hAnsi="Segoe UI" w:cs="Segoe UI"/>
        </w:rPr>
        <w:t xml:space="preserve"> </w:t>
      </w:r>
      <w:r w:rsidRPr="00705B96">
        <w:rPr>
          <w:rFonts w:ascii="Segoe UI" w:hAnsi="Segoe UI" w:cs="Segoe UI"/>
        </w:rPr>
        <w:t>finančného nároku voči verejnému obs</w:t>
      </w:r>
      <w:r w:rsidR="00095E74">
        <w:rPr>
          <w:rFonts w:ascii="Segoe UI" w:hAnsi="Segoe UI" w:cs="Segoe UI"/>
        </w:rPr>
        <w:t xml:space="preserve">tarávateľovi, bez ohľadu na výsledok verejného obstarávania, </w:t>
      </w:r>
      <w:r w:rsidRPr="00705B96">
        <w:rPr>
          <w:rFonts w:ascii="Segoe UI" w:hAnsi="Segoe UI" w:cs="Segoe UI"/>
        </w:rPr>
        <w:t xml:space="preserve"> </w:t>
      </w:r>
      <w:r w:rsidR="00CA2C06" w:rsidRPr="00705B96">
        <w:rPr>
          <w:rFonts w:ascii="Segoe UI" w:hAnsi="Segoe UI" w:cs="Segoe UI"/>
        </w:rPr>
        <w:t>a to aj v prípade, že verejný obstarávateľ neprijme ani jednu z predložených ponúk alebo zruší tento postup zadávania zákazky.</w:t>
      </w:r>
    </w:p>
    <w:p w14:paraId="3FF0941F" w14:textId="152F7025" w:rsidR="00CA2C06" w:rsidRPr="00705B96" w:rsidRDefault="00CA2C06" w:rsidP="00705B96">
      <w:pPr>
        <w:pStyle w:val="Odsekzoznamu"/>
        <w:numPr>
          <w:ilvl w:val="1"/>
          <w:numId w:val="2"/>
        </w:numPr>
        <w:jc w:val="both"/>
        <w:rPr>
          <w:rFonts w:ascii="Segoe UI" w:hAnsi="Segoe UI" w:cs="Segoe UI"/>
        </w:rPr>
      </w:pPr>
      <w:r w:rsidRPr="00705B96">
        <w:rPr>
          <w:rFonts w:ascii="Segoe UI" w:hAnsi="Segoe UI" w:cs="Segoe UI"/>
        </w:rPr>
        <w:t>Ponuky</w:t>
      </w:r>
      <w:r w:rsidR="00095E74">
        <w:rPr>
          <w:rFonts w:ascii="Segoe UI" w:hAnsi="Segoe UI" w:cs="Segoe UI"/>
        </w:rPr>
        <w:t xml:space="preserve"> doručené predpísaným spôsobom a v lehote na predkladanie ponúk podľa týchto </w:t>
      </w:r>
      <w:r w:rsidR="00E72C9A">
        <w:rPr>
          <w:rFonts w:ascii="Segoe UI" w:hAnsi="Segoe UI" w:cs="Segoe UI"/>
        </w:rPr>
        <w:t>súťažných podkladov</w:t>
      </w:r>
      <w:r w:rsidR="00705B96">
        <w:rPr>
          <w:rFonts w:ascii="Segoe UI" w:hAnsi="Segoe UI" w:cs="Segoe UI"/>
        </w:rPr>
        <w:t xml:space="preserve"> </w:t>
      </w:r>
      <w:r w:rsidRPr="00705B96">
        <w:rPr>
          <w:rFonts w:ascii="Segoe UI" w:hAnsi="Segoe UI" w:cs="Segoe UI"/>
        </w:rPr>
        <w:t xml:space="preserve">sa uchádzačom nevracajú. Zostávajú verejnému obstarávateľovi ako súčasť dokumentácie o verejnom obstarávaní. </w:t>
      </w:r>
    </w:p>
    <w:p w14:paraId="552A960D" w14:textId="77777777" w:rsidR="00337559" w:rsidRPr="00CA2C06" w:rsidRDefault="00337559" w:rsidP="00BF18D3">
      <w:pPr>
        <w:pStyle w:val="Nadpis6"/>
        <w:numPr>
          <w:ilvl w:val="0"/>
          <w:numId w:val="2"/>
        </w:numPr>
        <w:spacing w:before="400"/>
        <w:ind w:left="540" w:hanging="540"/>
        <w:rPr>
          <w:rFonts w:ascii="Segoe UI" w:hAnsi="Segoe UI" w:cs="Segoe UI"/>
          <w:smallCaps/>
          <w:noProof w:val="0"/>
        </w:rPr>
      </w:pPr>
      <w:r w:rsidRPr="00CA2C06">
        <w:rPr>
          <w:rFonts w:ascii="Segoe UI" w:hAnsi="Segoe UI" w:cs="Segoe UI"/>
          <w:smallCaps/>
          <w:noProof w:val="0"/>
        </w:rPr>
        <w:t>oprávnenie predložiť ponuku</w:t>
      </w:r>
    </w:p>
    <w:p w14:paraId="5DCB4970" w14:textId="0C09A5EF" w:rsidR="00337559" w:rsidRPr="00CF2F1E" w:rsidRDefault="00337559" w:rsidP="00CF2F1E">
      <w:pPr>
        <w:pStyle w:val="Odsekzoznamu"/>
        <w:numPr>
          <w:ilvl w:val="1"/>
          <w:numId w:val="2"/>
        </w:numPr>
        <w:tabs>
          <w:tab w:val="clear" w:pos="2160"/>
          <w:tab w:val="clear" w:pos="2880"/>
          <w:tab w:val="clear" w:pos="4500"/>
        </w:tabs>
        <w:jc w:val="both"/>
        <w:rPr>
          <w:rFonts w:ascii="Segoe UI" w:hAnsi="Segoe UI" w:cs="Segoe UI"/>
        </w:rPr>
      </w:pPr>
      <w:r w:rsidRPr="00656FC7">
        <w:rPr>
          <w:rFonts w:ascii="Segoe UI" w:hAnsi="Segoe UI" w:cs="Segoe UI"/>
          <w:shd w:val="clear" w:color="auto" w:fill="FFFFFF"/>
        </w:rPr>
        <w:t>Uchádzač môže predložiť iba jednu ponuku</w:t>
      </w:r>
      <w:r w:rsidR="0010461B">
        <w:rPr>
          <w:rFonts w:ascii="Segoe UI" w:hAnsi="Segoe UI" w:cs="Segoe UI"/>
          <w:shd w:val="clear" w:color="auto" w:fill="FFFFFF"/>
        </w:rPr>
        <w:t xml:space="preserve">, a to buď na celú zákazku (obidve jej </w:t>
      </w:r>
      <w:r w:rsidR="0082641B">
        <w:rPr>
          <w:rFonts w:ascii="Segoe UI" w:hAnsi="Segoe UI" w:cs="Segoe UI"/>
          <w:shd w:val="clear" w:color="auto" w:fill="FFFFFF"/>
        </w:rPr>
        <w:t>Č</w:t>
      </w:r>
      <w:r w:rsidR="0010461B">
        <w:rPr>
          <w:rFonts w:ascii="Segoe UI" w:hAnsi="Segoe UI" w:cs="Segoe UI"/>
          <w:shd w:val="clear" w:color="auto" w:fill="FFFFFF"/>
        </w:rPr>
        <w:t xml:space="preserve">asti) alebo len na jednu z jej </w:t>
      </w:r>
      <w:r w:rsidR="0082641B">
        <w:rPr>
          <w:rFonts w:ascii="Segoe UI" w:hAnsi="Segoe UI" w:cs="Segoe UI"/>
          <w:shd w:val="clear" w:color="auto" w:fill="FFFFFF"/>
        </w:rPr>
        <w:t>Č</w:t>
      </w:r>
      <w:r w:rsidR="0010461B">
        <w:rPr>
          <w:rFonts w:ascii="Segoe UI" w:hAnsi="Segoe UI" w:cs="Segoe UI"/>
          <w:shd w:val="clear" w:color="auto" w:fill="FFFFFF"/>
        </w:rPr>
        <w:t>astí (ktorúkoľvek)</w:t>
      </w:r>
      <w:r w:rsidRPr="00656FC7">
        <w:rPr>
          <w:rFonts w:ascii="Segoe UI" w:hAnsi="Segoe UI" w:cs="Segoe UI"/>
          <w:shd w:val="clear" w:color="auto" w:fill="FFFFFF"/>
        </w:rPr>
        <w:t xml:space="preserve">. </w:t>
      </w:r>
      <w:r w:rsidRPr="00CF2F1E">
        <w:rPr>
          <w:rFonts w:ascii="Segoe UI" w:hAnsi="Segoe UI" w:cs="Segoe UI"/>
          <w:shd w:val="clear" w:color="auto" w:fill="FFFFFF"/>
        </w:rPr>
        <w:t>Uchádzač nemôže byť v tom istom postupe zadávania zákazky členom skupiny dodávateľov, ktorá predkladá ponuku. Verejný obstarávateľ vylúči uchádzača, ktorý je súč</w:t>
      </w:r>
      <w:r w:rsidR="00CF2F1E" w:rsidRPr="00CF2F1E">
        <w:rPr>
          <w:rFonts w:ascii="Segoe UI" w:hAnsi="Segoe UI" w:cs="Segoe UI"/>
          <w:shd w:val="clear" w:color="auto" w:fill="FFFFFF"/>
        </w:rPr>
        <w:t>asne členom skupiny dodávateľov v súlade s § 49 ods.</w:t>
      </w:r>
      <w:r w:rsidR="006C3B9D">
        <w:rPr>
          <w:rFonts w:ascii="Segoe UI" w:hAnsi="Segoe UI" w:cs="Segoe UI"/>
          <w:shd w:val="clear" w:color="auto" w:fill="FFFFFF"/>
        </w:rPr>
        <w:t xml:space="preserve"> </w:t>
      </w:r>
      <w:r w:rsidR="00CF2F1E" w:rsidRPr="00CF2F1E">
        <w:rPr>
          <w:rFonts w:ascii="Segoe UI" w:hAnsi="Segoe UI" w:cs="Segoe UI"/>
          <w:shd w:val="clear" w:color="auto" w:fill="FFFFFF"/>
        </w:rPr>
        <w:t>6 zákona o verejnom obstarávaní.</w:t>
      </w:r>
    </w:p>
    <w:p w14:paraId="4CC2B8D1" w14:textId="2A86E448" w:rsidR="00CF2F1E" w:rsidRPr="00625517" w:rsidRDefault="00CF2F1E" w:rsidP="00CF2F1E">
      <w:pPr>
        <w:pStyle w:val="Odsekzoznamu"/>
        <w:numPr>
          <w:ilvl w:val="1"/>
          <w:numId w:val="2"/>
        </w:numPr>
        <w:tabs>
          <w:tab w:val="clear" w:pos="2160"/>
          <w:tab w:val="clear" w:pos="2880"/>
          <w:tab w:val="clear" w:pos="4500"/>
        </w:tabs>
        <w:jc w:val="both"/>
        <w:rPr>
          <w:rStyle w:val="Hypertextovprepojenie"/>
          <w:rFonts w:ascii="Segoe UI" w:hAnsi="Segoe UI" w:cs="Segoe UI"/>
          <w:color w:val="FF0000"/>
          <w:u w:val="none"/>
        </w:rPr>
      </w:pPr>
      <w:r>
        <w:rPr>
          <w:rFonts w:ascii="Segoe UI" w:hAnsi="Segoe UI" w:cs="Segoe UI"/>
          <w:shd w:val="clear" w:color="auto" w:fill="FFFFFF"/>
        </w:rPr>
        <w:t xml:space="preserve">Verejného obstarávania sa môže zúčastniť aj skupina dodávateľov. </w:t>
      </w:r>
      <w:r w:rsidRPr="00CF2F1E">
        <w:rPr>
          <w:rStyle w:val="Hypertextovprepojenie"/>
          <w:rFonts w:ascii="Segoe UI" w:hAnsi="Segoe UI" w:cs="Segoe UI"/>
          <w:color w:val="auto"/>
          <w:u w:val="none"/>
        </w:rPr>
        <w:t xml:space="preserve">V prípade, ak sa tejto verejnej súťaže zúčastní skupina dodávateľov, resp. ak skupina dodávateľov predloží ponuku, uvedie informáciu o vytvorení skupiny dodávateľov vo svojej ponuke vo Vyhlásení, ktoré bude podpísané oprávnenými zástupcami všetkých členov skupiny. V záujme zjednodušenia komunikácie medzi verejným obstarávateľom a skupinou dodávateľov je potrebné v tomto Vyhlásení zároveň určiť (splnomocniť) jedného člena skupiny (lídra skupiny dodávateľov), s ktorým bude verejný obstarávateľ komunikovať a ktorý bude zastupovať všetkých členov skupiny v celom procese tejto verejnej súťaže.  Odporúčaný vzor predmetného Vyhlásenia a plnej moci je uvedený </w:t>
      </w:r>
      <w:r w:rsidRPr="00573D9F">
        <w:rPr>
          <w:rStyle w:val="Hypertextovprepojenie"/>
          <w:rFonts w:ascii="Segoe UI" w:hAnsi="Segoe UI" w:cs="Segoe UI"/>
          <w:i/>
          <w:color w:val="auto"/>
          <w:u w:val="none"/>
        </w:rPr>
        <w:t>v</w:t>
      </w:r>
      <w:r w:rsidR="0063227A" w:rsidRPr="00573D9F">
        <w:rPr>
          <w:rStyle w:val="Hypertextovprepojenie"/>
          <w:rFonts w:ascii="Segoe UI" w:hAnsi="Segoe UI" w:cs="Segoe UI"/>
          <w:i/>
          <w:color w:val="auto"/>
          <w:u w:val="none"/>
        </w:rPr>
        <w:t> </w:t>
      </w:r>
      <w:r w:rsidR="00625517" w:rsidRPr="00EA1DB6">
        <w:rPr>
          <w:rStyle w:val="Hypertextovprepojenie"/>
          <w:rFonts w:ascii="Segoe UI" w:hAnsi="Segoe UI" w:cs="Segoe UI"/>
          <w:b/>
          <w:i/>
          <w:color w:val="auto"/>
          <w:u w:val="none"/>
        </w:rPr>
        <w:t>prílohe č.</w:t>
      </w:r>
      <w:r w:rsidR="004D6BA8">
        <w:rPr>
          <w:rStyle w:val="Hypertextovprepojenie"/>
          <w:rFonts w:ascii="Segoe UI" w:hAnsi="Segoe UI" w:cs="Segoe UI"/>
          <w:b/>
          <w:i/>
          <w:color w:val="auto"/>
          <w:u w:val="none"/>
        </w:rPr>
        <w:t xml:space="preserve"> </w:t>
      </w:r>
      <w:r w:rsidR="00625517" w:rsidRPr="00EA1DB6">
        <w:rPr>
          <w:rStyle w:val="Hypertextovprepojenie"/>
          <w:rFonts w:ascii="Segoe UI" w:hAnsi="Segoe UI" w:cs="Segoe UI"/>
          <w:b/>
          <w:i/>
          <w:color w:val="auto"/>
          <w:u w:val="none"/>
        </w:rPr>
        <w:t>6</w:t>
      </w:r>
      <w:r w:rsidR="0063227A" w:rsidRPr="00EA1DB6">
        <w:rPr>
          <w:rStyle w:val="Hypertextovprepojenie"/>
          <w:rFonts w:ascii="Segoe UI" w:hAnsi="Segoe UI" w:cs="Segoe UI"/>
          <w:i/>
          <w:color w:val="auto"/>
          <w:u w:val="none"/>
        </w:rPr>
        <w:t xml:space="preserve"> </w:t>
      </w:r>
      <w:r w:rsidRPr="00EA1DB6">
        <w:rPr>
          <w:rStyle w:val="Hypertextovprepojenie"/>
          <w:rFonts w:ascii="Segoe UI" w:hAnsi="Segoe UI" w:cs="Segoe UI"/>
          <w:i/>
          <w:color w:val="auto"/>
          <w:u w:val="none"/>
        </w:rPr>
        <w:t xml:space="preserve"> </w:t>
      </w:r>
      <w:r w:rsidR="0063227A" w:rsidRPr="00EA1DB6">
        <w:rPr>
          <w:rStyle w:val="Hypertextovprepojenie"/>
          <w:rFonts w:ascii="Segoe UI" w:hAnsi="Segoe UI" w:cs="Segoe UI"/>
          <w:color w:val="auto"/>
          <w:u w:val="none"/>
        </w:rPr>
        <w:t>týchto súťažných podkladov.</w:t>
      </w:r>
      <w:r w:rsidR="0063227A" w:rsidRPr="00EF2812">
        <w:rPr>
          <w:rStyle w:val="Hypertextovprepojenie"/>
          <w:rFonts w:ascii="Segoe UI" w:hAnsi="Segoe UI" w:cs="Segoe UI"/>
          <w:color w:val="auto"/>
          <w:u w:val="none"/>
        </w:rPr>
        <w:t xml:space="preserve"> </w:t>
      </w:r>
    </w:p>
    <w:p w14:paraId="0BCE3394" w14:textId="1AA0E040" w:rsidR="00337559" w:rsidRPr="00A75970" w:rsidRDefault="00337559" w:rsidP="00356946">
      <w:pPr>
        <w:pStyle w:val="Odsekzoznamu"/>
        <w:numPr>
          <w:ilvl w:val="1"/>
          <w:numId w:val="2"/>
        </w:numPr>
        <w:tabs>
          <w:tab w:val="clear" w:pos="2160"/>
          <w:tab w:val="clear" w:pos="2880"/>
          <w:tab w:val="clear" w:pos="4500"/>
        </w:tabs>
        <w:jc w:val="both"/>
        <w:rPr>
          <w:rFonts w:ascii="Segoe UI" w:hAnsi="Segoe UI" w:cs="Segoe UI"/>
        </w:rPr>
      </w:pPr>
      <w:r w:rsidRPr="00A75970">
        <w:rPr>
          <w:rFonts w:ascii="Segoe UI" w:hAnsi="Segoe UI" w:cs="Segoe UI"/>
        </w:rPr>
        <w:t>V prípade, ak bude ponuka skupiny dodávateľov prijatá, verejný obstarávateľ bude podľa § 37 ods. 2 zákona o verejnom obstarávaní vyžadovať vytvorenie určitej právnej f</w:t>
      </w:r>
      <w:r w:rsidR="0010461B">
        <w:rPr>
          <w:rFonts w:ascii="Segoe UI" w:hAnsi="Segoe UI" w:cs="Segoe UI"/>
        </w:rPr>
        <w:t>ormy z dôvodu riadneho plnenia Z</w:t>
      </w:r>
      <w:r w:rsidRPr="00A75970">
        <w:rPr>
          <w:rFonts w:ascii="Segoe UI" w:hAnsi="Segoe UI" w:cs="Segoe UI"/>
        </w:rPr>
        <w:t xml:space="preserve">mluvy. </w:t>
      </w:r>
    </w:p>
    <w:p w14:paraId="2FEC90CD" w14:textId="7281340E" w:rsidR="00EA1DB6" w:rsidRPr="00A75970" w:rsidRDefault="00EA1DB6" w:rsidP="00A75970">
      <w:pPr>
        <w:tabs>
          <w:tab w:val="clear" w:pos="2160"/>
          <w:tab w:val="clear" w:pos="2880"/>
          <w:tab w:val="clear" w:pos="4500"/>
        </w:tabs>
        <w:jc w:val="both"/>
        <w:rPr>
          <w:rFonts w:ascii="Segoe UI" w:hAnsi="Segoe UI" w:cs="Segoe UI"/>
        </w:rPr>
      </w:pPr>
    </w:p>
    <w:p w14:paraId="009D7D60" w14:textId="37E47310" w:rsidR="00337559" w:rsidRPr="00334BDE" w:rsidRDefault="005A5EF8" w:rsidP="00BF18D3">
      <w:pPr>
        <w:pStyle w:val="Odsekzoznamu"/>
        <w:numPr>
          <w:ilvl w:val="0"/>
          <w:numId w:val="2"/>
        </w:numPr>
        <w:tabs>
          <w:tab w:val="clear" w:pos="2160"/>
          <w:tab w:val="clear" w:pos="2880"/>
          <w:tab w:val="clear" w:pos="4500"/>
        </w:tabs>
        <w:jc w:val="both"/>
        <w:rPr>
          <w:rFonts w:ascii="Segoe UI" w:hAnsi="Segoe UI" w:cs="Segoe UI"/>
        </w:rPr>
      </w:pPr>
      <w:r>
        <w:rPr>
          <w:rFonts w:ascii="Segoe UI" w:hAnsi="Segoe UI" w:cs="Segoe UI"/>
          <w:b/>
          <w:bCs/>
          <w:smallCaps/>
        </w:rPr>
        <w:t>predloženie ponuky</w:t>
      </w:r>
    </w:p>
    <w:p w14:paraId="4DEAEEEC" w14:textId="1ADE8ACE" w:rsidR="000F5409" w:rsidRPr="00B2333A" w:rsidRDefault="000F5409" w:rsidP="000F5409">
      <w:pPr>
        <w:pStyle w:val="ListParagraph2"/>
        <w:numPr>
          <w:ilvl w:val="1"/>
          <w:numId w:val="2"/>
        </w:numPr>
        <w:spacing w:line="240" w:lineRule="auto"/>
        <w:ind w:right="0"/>
        <w:jc w:val="both"/>
        <w:rPr>
          <w:rFonts w:ascii="Segoe UI" w:eastAsia="Times New Roman" w:hAnsi="Segoe UI" w:cs="Segoe UI"/>
          <w:color w:val="000000"/>
          <w:sz w:val="20"/>
          <w:szCs w:val="20"/>
          <w:lang w:eastAsia="sk-SK"/>
        </w:rPr>
      </w:pPr>
      <w:bookmarkStart w:id="6" w:name="_Hlk525214745"/>
      <w:r w:rsidRPr="004D6BA8">
        <w:rPr>
          <w:rFonts w:ascii="Segoe UI" w:eastAsia="Times New Roman" w:hAnsi="Segoe UI" w:cs="Segoe UI"/>
          <w:sz w:val="20"/>
          <w:szCs w:val="20"/>
          <w:lang w:eastAsia="sk-SK"/>
        </w:rPr>
        <w:t>Uchádzač pred</w:t>
      </w:r>
      <w:r w:rsidR="00141235" w:rsidRPr="004D6BA8">
        <w:rPr>
          <w:rFonts w:ascii="Segoe UI" w:eastAsia="Times New Roman" w:hAnsi="Segoe UI" w:cs="Segoe UI"/>
          <w:sz w:val="20"/>
          <w:szCs w:val="20"/>
          <w:lang w:eastAsia="sk-SK"/>
        </w:rPr>
        <w:t>kladá</w:t>
      </w:r>
      <w:r w:rsidRPr="004D6BA8">
        <w:rPr>
          <w:rFonts w:ascii="Segoe UI" w:eastAsia="Times New Roman" w:hAnsi="Segoe UI" w:cs="Segoe UI"/>
          <w:sz w:val="20"/>
          <w:szCs w:val="20"/>
          <w:lang w:eastAsia="sk-SK"/>
        </w:rPr>
        <w:t xml:space="preserve"> ponuku elektronicky</w:t>
      </w:r>
      <w:r w:rsidR="00A42F01" w:rsidRPr="004D6BA8">
        <w:rPr>
          <w:rFonts w:ascii="Segoe UI" w:eastAsia="Times New Roman" w:hAnsi="Segoe UI" w:cs="Segoe UI"/>
          <w:sz w:val="20"/>
          <w:szCs w:val="20"/>
          <w:lang w:eastAsia="sk-SK"/>
        </w:rPr>
        <w:t xml:space="preserve"> v súlade s § 49 ods. 1 písm. a) zákona o verejnom obstarávaní, </w:t>
      </w:r>
      <w:r w:rsidRPr="004D6BA8">
        <w:rPr>
          <w:rFonts w:ascii="Segoe UI" w:eastAsia="Times New Roman" w:hAnsi="Segoe UI" w:cs="Segoe UI"/>
          <w:sz w:val="20"/>
          <w:szCs w:val="20"/>
          <w:lang w:eastAsia="sk-SK"/>
        </w:rPr>
        <w:t xml:space="preserve"> </w:t>
      </w:r>
      <w:r w:rsidR="00A42F01" w:rsidRPr="004D6BA8">
        <w:rPr>
          <w:rFonts w:ascii="Segoe UI" w:eastAsia="Times New Roman" w:hAnsi="Segoe UI" w:cs="Segoe UI"/>
          <w:sz w:val="20"/>
          <w:szCs w:val="20"/>
          <w:lang w:eastAsia="sk-SK"/>
        </w:rPr>
        <w:t xml:space="preserve">v lehote na predkladanie ponúk, </w:t>
      </w:r>
      <w:r w:rsidRPr="004D6BA8">
        <w:rPr>
          <w:rFonts w:ascii="Segoe UI" w:eastAsia="Times New Roman" w:hAnsi="Segoe UI" w:cs="Segoe UI"/>
          <w:b/>
          <w:sz w:val="20"/>
          <w:szCs w:val="20"/>
          <w:u w:val="single"/>
          <w:lang w:eastAsia="sk-SK"/>
        </w:rPr>
        <w:t>do systému JOSEPHINE</w:t>
      </w:r>
      <w:r w:rsidRPr="004D6BA8">
        <w:rPr>
          <w:rFonts w:ascii="Segoe UI" w:eastAsia="Times New Roman" w:hAnsi="Segoe UI" w:cs="Segoe UI"/>
          <w:sz w:val="20"/>
          <w:szCs w:val="20"/>
          <w:lang w:eastAsia="sk-SK"/>
        </w:rPr>
        <w:t xml:space="preserve"> umiestnenom na webovej adrese:</w:t>
      </w:r>
      <w:r w:rsidRPr="00DF02D4">
        <w:rPr>
          <w:rFonts w:ascii="Segoe UI" w:eastAsia="Times New Roman" w:hAnsi="Segoe UI" w:cs="Segoe UI"/>
          <w:color w:val="000000"/>
          <w:sz w:val="20"/>
          <w:szCs w:val="20"/>
          <w:lang w:eastAsia="sk-SK"/>
        </w:rPr>
        <w:t xml:space="preserve"> </w:t>
      </w:r>
      <w:hyperlink w:history="1">
        <w:r w:rsidRPr="007A656C">
          <w:rPr>
            <w:rStyle w:val="Hypertextovprepojenie"/>
            <w:rFonts w:ascii="Segoe UI" w:eastAsia="Times New Roman" w:hAnsi="Segoe UI" w:cs="Segoe UI"/>
            <w:sz w:val="20"/>
            <w:szCs w:val="20"/>
            <w:lang w:eastAsia="sk-SK"/>
          </w:rPr>
          <w:t>https://</w:t>
        </w:r>
      </w:hyperlink>
      <w:r>
        <w:rPr>
          <w:rStyle w:val="Hypertextovprepojenie"/>
          <w:rFonts w:ascii="Segoe UI" w:eastAsia="Times New Roman" w:hAnsi="Segoe UI" w:cs="Segoe UI"/>
          <w:sz w:val="20"/>
          <w:szCs w:val="20"/>
          <w:lang w:eastAsia="sk-SK"/>
        </w:rPr>
        <w:t>josephine.proebiz.com/</w:t>
      </w:r>
      <w:r>
        <w:rPr>
          <w:rFonts w:ascii="Segoe UI" w:eastAsia="Times New Roman" w:hAnsi="Segoe UI" w:cs="Segoe UI"/>
          <w:color w:val="000000"/>
          <w:sz w:val="20"/>
          <w:szCs w:val="20"/>
          <w:lang w:eastAsia="sk-SK"/>
        </w:rPr>
        <w:t>.</w:t>
      </w:r>
    </w:p>
    <w:p w14:paraId="65115EB8" w14:textId="77777777" w:rsidR="00F1571F" w:rsidRDefault="00F1571F" w:rsidP="00F1571F">
      <w:pPr>
        <w:pStyle w:val="ListParagraph2"/>
        <w:numPr>
          <w:ilvl w:val="1"/>
          <w:numId w:val="2"/>
        </w:numPr>
        <w:spacing w:line="240" w:lineRule="auto"/>
        <w:ind w:right="0"/>
        <w:jc w:val="both"/>
        <w:rPr>
          <w:rFonts w:ascii="Segoe UI" w:eastAsia="Times New Roman" w:hAnsi="Segoe UI" w:cs="Segoe UI"/>
          <w:iCs/>
          <w:sz w:val="20"/>
          <w:szCs w:val="20"/>
        </w:rPr>
      </w:pPr>
      <w:r w:rsidRPr="00597413">
        <w:rPr>
          <w:rFonts w:ascii="Segoe UI" w:eastAsia="Times New Roman" w:hAnsi="Segoe UI" w:cs="Segoe UI"/>
          <w:iCs/>
          <w:sz w:val="20"/>
          <w:szCs w:val="20"/>
        </w:rPr>
        <w:t xml:space="preserve">V prípade, ak uchádzač predloží ponuku prostredníctvom pošty, iného doručovateľa poštových zásielok, faxom alebo osobne, alebo ak uchádzač predloží ponuku v inom formáte ako určil verejný obstarávateľ a/alebo  jej obsah nebude možné sprístupniť, takáto ponuka bude z procesu verejného obstarávania podľa § 49 ods. 4 písm. a) alebo b) zákona o verejnom obstarávaní </w:t>
      </w:r>
      <w:r w:rsidRPr="001C7D0F">
        <w:rPr>
          <w:rFonts w:ascii="Segoe UI" w:eastAsia="Times New Roman" w:hAnsi="Segoe UI" w:cs="Segoe UI"/>
          <w:iCs/>
          <w:sz w:val="20"/>
          <w:szCs w:val="20"/>
        </w:rPr>
        <w:t>vylúčená.</w:t>
      </w:r>
    </w:p>
    <w:p w14:paraId="2A87249F" w14:textId="5A736CD4" w:rsidR="000F5409" w:rsidRDefault="00C843A1" w:rsidP="00C843A1">
      <w:pPr>
        <w:autoSpaceDE w:val="0"/>
        <w:autoSpaceDN w:val="0"/>
        <w:adjustRightInd w:val="0"/>
        <w:ind w:left="567" w:hanging="567"/>
        <w:jc w:val="both"/>
        <w:rPr>
          <w:rFonts w:ascii="Segoe UI" w:hAnsi="Segoe UI" w:cs="Segoe UI"/>
          <w:szCs w:val="22"/>
        </w:rPr>
      </w:pPr>
      <w:r>
        <w:rPr>
          <w:rFonts w:ascii="Calibri" w:hAnsi="Calibri" w:cs="Calibri"/>
        </w:rPr>
        <w:t>14.3</w:t>
      </w:r>
      <w:r>
        <w:rPr>
          <w:rFonts w:ascii="Calibri" w:hAnsi="Calibri" w:cs="Calibri"/>
        </w:rPr>
        <w:tab/>
      </w:r>
      <w:r w:rsidR="000F5409" w:rsidRPr="004D6BA8">
        <w:rPr>
          <w:rFonts w:ascii="Segoe UI" w:hAnsi="Segoe UI" w:cs="Segoe UI"/>
        </w:rPr>
        <w:t xml:space="preserve">Elektronická ponuka sa vloží vyplnením ponukového formulára a vložením požadovaných dokladov a dokumentov v systéme JOSEPHINE umiestnenom na webovej adrese </w:t>
      </w:r>
      <w:hyperlink r:id="rId12" w:history="1">
        <w:r w:rsidR="000F5409" w:rsidRPr="00C843A1">
          <w:rPr>
            <w:rStyle w:val="Hypertextovprepojenie"/>
            <w:rFonts w:ascii="Segoe UI" w:hAnsi="Segoe UI" w:cs="Segoe UI"/>
          </w:rPr>
          <w:t>https://josephine.proebiz.com/</w:t>
        </w:r>
      </w:hyperlink>
      <w:r w:rsidR="000F5409" w:rsidRPr="00C843A1">
        <w:rPr>
          <w:rFonts w:ascii="Segoe UI" w:hAnsi="Segoe UI" w:cs="Segoe UI"/>
          <w:szCs w:val="22"/>
        </w:rPr>
        <w:t>.</w:t>
      </w:r>
    </w:p>
    <w:p w14:paraId="0C142D06" w14:textId="3A1C05CE" w:rsidR="00C843A1" w:rsidRPr="004D6BA8" w:rsidRDefault="00C843A1" w:rsidP="00C843A1">
      <w:pPr>
        <w:autoSpaceDE w:val="0"/>
        <w:autoSpaceDN w:val="0"/>
        <w:adjustRightInd w:val="0"/>
        <w:ind w:left="567" w:hanging="567"/>
        <w:jc w:val="both"/>
        <w:rPr>
          <w:rFonts w:ascii="Segoe UI" w:eastAsia="Arial,Bold" w:hAnsi="Segoe UI" w:cs="Segoe UI"/>
          <w:szCs w:val="22"/>
        </w:rPr>
      </w:pPr>
      <w:r>
        <w:rPr>
          <w:rFonts w:ascii="Segoe UI" w:eastAsia="Arial,Bold" w:hAnsi="Segoe UI" w:cs="Segoe UI"/>
          <w:szCs w:val="22"/>
        </w:rPr>
        <w:t>14.4</w:t>
      </w:r>
      <w:r>
        <w:rPr>
          <w:rFonts w:ascii="Segoe UI" w:eastAsia="Arial,Bold" w:hAnsi="Segoe UI" w:cs="Segoe UI"/>
          <w:szCs w:val="22"/>
        </w:rPr>
        <w:tab/>
      </w:r>
      <w:r w:rsidRPr="004D6BA8">
        <w:rPr>
          <w:rFonts w:ascii="Segoe UI" w:eastAsia="Arial,Bold" w:hAnsi="Segoe UI" w:cs="Segoe UI"/>
          <w:szCs w:val="22"/>
        </w:rPr>
        <w:t xml:space="preserve">V predloženej ponuke prostredníctvom </w:t>
      </w:r>
      <w:r w:rsidRPr="00CA0C2C">
        <w:rPr>
          <w:rFonts w:ascii="Segoe UI" w:eastAsia="Arial,Bold" w:hAnsi="Segoe UI" w:cs="Segoe UI"/>
          <w:szCs w:val="22"/>
        </w:rPr>
        <w:t>systému JOSEPHINE</w:t>
      </w:r>
      <w:r w:rsidRPr="004D6BA8">
        <w:rPr>
          <w:rFonts w:ascii="Segoe UI" w:eastAsia="Arial,Bold" w:hAnsi="Segoe UI" w:cs="Segoe UI"/>
          <w:szCs w:val="22"/>
        </w:rPr>
        <w:t xml:space="preserve"> musia byť pripojené požadované a skenované doklady (odporúčaný formát je .</w:t>
      </w:r>
      <w:proofErr w:type="spellStart"/>
      <w:r w:rsidRPr="004D6BA8">
        <w:rPr>
          <w:rFonts w:ascii="Segoe UI" w:eastAsia="Arial,Bold" w:hAnsi="Segoe UI" w:cs="Segoe UI"/>
          <w:szCs w:val="22"/>
        </w:rPr>
        <w:t>pdf</w:t>
      </w:r>
      <w:proofErr w:type="spellEnd"/>
      <w:r w:rsidRPr="004D6BA8">
        <w:rPr>
          <w:rFonts w:ascii="Segoe UI" w:eastAsia="Arial,Bold" w:hAnsi="Segoe UI" w:cs="Segoe UI"/>
          <w:szCs w:val="22"/>
        </w:rPr>
        <w:t>) tak, ako je uvedené v týchto súťažných podkladoch</w:t>
      </w:r>
      <w:r w:rsidR="00424F97" w:rsidRPr="004D6BA8">
        <w:rPr>
          <w:rFonts w:ascii="Segoe UI" w:eastAsia="Arial,Bold" w:hAnsi="Segoe UI" w:cs="Segoe UI"/>
          <w:szCs w:val="22"/>
        </w:rPr>
        <w:t xml:space="preserve"> a vyplnenie </w:t>
      </w:r>
      <w:proofErr w:type="spellStart"/>
      <w:r w:rsidR="00424F97" w:rsidRPr="004D6BA8">
        <w:rPr>
          <w:rFonts w:ascii="Segoe UI" w:eastAsia="Arial,Bold" w:hAnsi="Segoe UI" w:cs="Segoe UI"/>
          <w:szCs w:val="22"/>
        </w:rPr>
        <w:t>položkového</w:t>
      </w:r>
      <w:proofErr w:type="spellEnd"/>
      <w:r w:rsidR="00424F97" w:rsidRPr="004D6BA8">
        <w:rPr>
          <w:rFonts w:ascii="Segoe UI" w:eastAsia="Arial,Bold" w:hAnsi="Segoe UI" w:cs="Segoe UI"/>
          <w:szCs w:val="22"/>
        </w:rPr>
        <w:t xml:space="preserve"> elektronického formulára, ktorý zodpovedá návrhu na plnenie kritérií uvedených v súťažných podkladoch.</w:t>
      </w:r>
    </w:p>
    <w:p w14:paraId="6CAEFB51" w14:textId="6AA9EB65" w:rsidR="000F5409" w:rsidRPr="004D6BA8" w:rsidRDefault="00424F97" w:rsidP="00B6155B">
      <w:pPr>
        <w:pStyle w:val="Odsekzoznamu"/>
        <w:numPr>
          <w:ilvl w:val="1"/>
          <w:numId w:val="47"/>
        </w:numPr>
        <w:tabs>
          <w:tab w:val="clear" w:pos="2160"/>
          <w:tab w:val="clear" w:pos="2880"/>
          <w:tab w:val="clear" w:pos="4500"/>
          <w:tab w:val="left" w:pos="426"/>
        </w:tabs>
        <w:autoSpaceDE w:val="0"/>
        <w:autoSpaceDN w:val="0"/>
        <w:adjustRightInd w:val="0"/>
        <w:contextualSpacing/>
        <w:jc w:val="both"/>
        <w:rPr>
          <w:rFonts w:ascii="Segoe UI" w:eastAsia="Arial,Bold" w:hAnsi="Segoe UI" w:cs="Segoe UI"/>
          <w:szCs w:val="22"/>
        </w:rPr>
      </w:pPr>
      <w:r w:rsidRPr="004D6BA8">
        <w:rPr>
          <w:rFonts w:ascii="Segoe UI" w:hAnsi="Segoe UI" w:cs="Segoe UI"/>
          <w:szCs w:val="22"/>
        </w:rPr>
        <w:t xml:space="preserve">   </w:t>
      </w:r>
      <w:r w:rsidR="000F5409" w:rsidRPr="004D6BA8">
        <w:rPr>
          <w:rFonts w:ascii="Segoe UI" w:hAnsi="Segoe UI" w:cs="Segoe UI"/>
          <w:szCs w:val="22"/>
        </w:rPr>
        <w:t xml:space="preserve">Ak ponuka obsahuje dôverné informácie, uchádzač ich v ponuke viditeľne označí. </w:t>
      </w:r>
    </w:p>
    <w:p w14:paraId="0FEC3FAD" w14:textId="51D68C60" w:rsidR="000F5409" w:rsidRPr="004D6BA8" w:rsidRDefault="000F5409" w:rsidP="00C843A1">
      <w:pPr>
        <w:tabs>
          <w:tab w:val="left" w:pos="567"/>
        </w:tabs>
        <w:autoSpaceDE w:val="0"/>
        <w:autoSpaceDN w:val="0"/>
        <w:adjustRightInd w:val="0"/>
        <w:ind w:left="567" w:hanging="567"/>
        <w:jc w:val="both"/>
        <w:rPr>
          <w:rFonts w:ascii="Segoe UI" w:hAnsi="Segoe UI" w:cs="Segoe UI"/>
          <w:szCs w:val="22"/>
        </w:rPr>
      </w:pPr>
      <w:r w:rsidRPr="004D6BA8">
        <w:rPr>
          <w:rFonts w:ascii="Segoe UI" w:hAnsi="Segoe UI" w:cs="Segoe UI"/>
          <w:szCs w:val="22"/>
        </w:rPr>
        <w:tab/>
        <w:t xml:space="preserve">Uchádzačom navrhovaná cena za dodanie požadovaného predmetu zákazky, uvedená v ponuke uchádzača, bude vyjadrená v EUR </w:t>
      </w:r>
      <w:r w:rsidR="00424F97" w:rsidRPr="004D6BA8">
        <w:rPr>
          <w:rFonts w:ascii="Segoe UI" w:hAnsi="Segoe UI" w:cs="Segoe UI"/>
          <w:szCs w:val="22"/>
        </w:rPr>
        <w:t>s presnosťou na dve</w:t>
      </w:r>
      <w:r w:rsidRPr="004D6BA8">
        <w:rPr>
          <w:rFonts w:ascii="Segoe UI" w:hAnsi="Segoe UI" w:cs="Segoe UI"/>
          <w:szCs w:val="22"/>
        </w:rPr>
        <w:t xml:space="preserve"> desatinné miesta  a vložená do systému JOSEPHINE v tejto štruktúre: cena bez DPH, sadzba DPH, cena s alebo bez  DPH (pri vkladaní do systému JOSEPHINE označená ako „Jednotková cena (kritérium hodnotenia)“).</w:t>
      </w:r>
    </w:p>
    <w:p w14:paraId="75537D07" w14:textId="2FFE5E9B" w:rsidR="000F5409" w:rsidRPr="004D6BA8" w:rsidRDefault="000F5409" w:rsidP="00B6155B">
      <w:pPr>
        <w:pStyle w:val="Odsekzoznamu"/>
        <w:numPr>
          <w:ilvl w:val="1"/>
          <w:numId w:val="48"/>
        </w:numPr>
        <w:tabs>
          <w:tab w:val="clear" w:pos="2160"/>
          <w:tab w:val="clear" w:pos="2880"/>
          <w:tab w:val="clear" w:pos="4500"/>
          <w:tab w:val="left" w:pos="0"/>
          <w:tab w:val="left" w:pos="66"/>
        </w:tabs>
        <w:autoSpaceDE w:val="0"/>
        <w:autoSpaceDN w:val="0"/>
        <w:adjustRightInd w:val="0"/>
        <w:ind w:left="567" w:hanging="567"/>
        <w:jc w:val="both"/>
        <w:rPr>
          <w:rFonts w:ascii="Segoe UI" w:hAnsi="Segoe UI" w:cs="Segoe UI"/>
          <w:szCs w:val="22"/>
        </w:rPr>
      </w:pPr>
      <w:r w:rsidRPr="004D6BA8">
        <w:rPr>
          <w:rFonts w:ascii="Segoe UI" w:hAnsi="Segoe UI" w:cs="Segoe UI"/>
          <w:szCs w:val="22"/>
        </w:rPr>
        <w:t xml:space="preserve">Po úspešnom nahraní ponuky do systému JOSEPHINE je uchádzačovi odoslaný notifikačný </w:t>
      </w:r>
      <w:r w:rsidR="00424F97" w:rsidRPr="004D6BA8">
        <w:rPr>
          <w:rFonts w:ascii="Segoe UI" w:hAnsi="Segoe UI" w:cs="Segoe UI"/>
          <w:szCs w:val="22"/>
        </w:rPr>
        <w:t xml:space="preserve">    </w:t>
      </w:r>
      <w:r w:rsidRPr="004D6BA8">
        <w:rPr>
          <w:rFonts w:ascii="Segoe UI" w:hAnsi="Segoe UI" w:cs="Segoe UI"/>
          <w:szCs w:val="22"/>
        </w:rPr>
        <w:t xml:space="preserve">informatívny e-mail (a to na emailovú adresu užívateľa uchádzača, ktorý ponuku nahral). </w:t>
      </w:r>
    </w:p>
    <w:p w14:paraId="00E9F193" w14:textId="1B640175" w:rsidR="00424F97" w:rsidRPr="00385F47" w:rsidRDefault="00385F47" w:rsidP="00B6155B">
      <w:pPr>
        <w:pStyle w:val="Odsekzoznamu"/>
        <w:numPr>
          <w:ilvl w:val="1"/>
          <w:numId w:val="48"/>
        </w:numPr>
        <w:tabs>
          <w:tab w:val="clear" w:pos="2160"/>
          <w:tab w:val="clear" w:pos="2880"/>
          <w:tab w:val="clear" w:pos="4500"/>
        </w:tabs>
        <w:autoSpaceDE w:val="0"/>
        <w:autoSpaceDN w:val="0"/>
        <w:adjustRightInd w:val="0"/>
        <w:ind w:left="567" w:hanging="567"/>
        <w:jc w:val="both"/>
        <w:rPr>
          <w:rFonts w:ascii="Segoe UI" w:hAnsi="Segoe UI" w:cs="Segoe UI"/>
          <w:szCs w:val="22"/>
        </w:rPr>
      </w:pPr>
      <w:r w:rsidRPr="004D6BA8">
        <w:rPr>
          <w:rFonts w:ascii="Segoe UI" w:hAnsi="Segoe UI" w:cs="Segoe UI"/>
          <w:szCs w:val="22"/>
        </w:rPr>
        <w:t xml:space="preserve">Elektronicky </w:t>
      </w:r>
      <w:r w:rsidRPr="00385F47">
        <w:rPr>
          <w:rFonts w:ascii="Segoe UI" w:hAnsi="Segoe UI" w:cs="Segoe UI"/>
          <w:szCs w:val="22"/>
        </w:rPr>
        <w:t>predložené ponuky verejnému obstarávateľovi v lehote na predkladanie ponúk    sa uchádzačom nevracajú, zostávajú ako súčasť dokumentácie v zmysle § 24 zákona o verejnom obstarávaní.</w:t>
      </w:r>
    </w:p>
    <w:bookmarkEnd w:id="6"/>
    <w:p w14:paraId="0D86E435" w14:textId="79A62E29" w:rsidR="00141235" w:rsidRPr="004D6BA8" w:rsidRDefault="00385F47" w:rsidP="00385F47">
      <w:pPr>
        <w:tabs>
          <w:tab w:val="clear" w:pos="2160"/>
          <w:tab w:val="clear" w:pos="2880"/>
          <w:tab w:val="clear" w:pos="4500"/>
          <w:tab w:val="left" w:pos="0"/>
        </w:tabs>
        <w:autoSpaceDE w:val="0"/>
        <w:autoSpaceDN w:val="0"/>
        <w:adjustRightInd w:val="0"/>
        <w:spacing w:after="120"/>
        <w:contextualSpacing/>
        <w:jc w:val="both"/>
        <w:rPr>
          <w:rFonts w:ascii="Segoe UI" w:hAnsi="Segoe UI" w:cs="Segoe UI"/>
          <w:szCs w:val="22"/>
        </w:rPr>
      </w:pPr>
      <w:r w:rsidRPr="004D6BA8">
        <w:rPr>
          <w:rFonts w:ascii="Segoe UI" w:hAnsi="Segoe UI" w:cs="Segoe UI"/>
          <w:szCs w:val="22"/>
        </w:rPr>
        <w:t xml:space="preserve">14.8    </w:t>
      </w:r>
      <w:r w:rsidR="00141235" w:rsidRPr="004D6BA8">
        <w:rPr>
          <w:rFonts w:ascii="Segoe UI" w:hAnsi="Segoe UI" w:cs="Segoe UI"/>
          <w:szCs w:val="22"/>
        </w:rPr>
        <w:t>Ponuka uchádzača predložená po uplynutí lehoty na predkladanie ponúk sa elektronicky</w:t>
      </w:r>
      <w:r w:rsidRPr="004D6BA8">
        <w:rPr>
          <w:rFonts w:ascii="Segoe UI" w:hAnsi="Segoe UI" w:cs="Segoe UI"/>
          <w:szCs w:val="22"/>
        </w:rPr>
        <w:t xml:space="preserve"> </w:t>
      </w:r>
      <w:r w:rsidR="00141235" w:rsidRPr="004D6BA8">
        <w:rPr>
          <w:rFonts w:ascii="Segoe UI" w:hAnsi="Segoe UI" w:cs="Segoe UI"/>
          <w:szCs w:val="22"/>
        </w:rPr>
        <w:t>neotvorí.</w:t>
      </w:r>
    </w:p>
    <w:p w14:paraId="3BD5C574" w14:textId="2027A160" w:rsidR="00141235" w:rsidRPr="00141235" w:rsidRDefault="00816162" w:rsidP="00B6155B">
      <w:pPr>
        <w:pStyle w:val="Odsekzoznamu"/>
        <w:numPr>
          <w:ilvl w:val="0"/>
          <w:numId w:val="48"/>
        </w:numPr>
        <w:spacing w:before="120"/>
        <w:jc w:val="both"/>
        <w:rPr>
          <w:rFonts w:ascii="Segoe UI" w:hAnsi="Segoe UI" w:cs="Segoe UI"/>
          <w:b/>
          <w:bCs/>
          <w:smallCaps/>
          <w:sz w:val="16"/>
          <w:szCs w:val="16"/>
        </w:rPr>
      </w:pPr>
      <w:r w:rsidRPr="00141235">
        <w:rPr>
          <w:rFonts w:ascii="Segoe UI" w:hAnsi="Segoe UI" w:cs="Segoe UI"/>
          <w:b/>
          <w:bCs/>
          <w:smallCaps/>
          <w:sz w:val="16"/>
          <w:szCs w:val="16"/>
        </w:rPr>
        <w:t xml:space="preserve">DOPLNENIE, </w:t>
      </w:r>
      <w:r w:rsidRPr="00141235">
        <w:rPr>
          <w:rFonts w:ascii="Segoe UI" w:hAnsi="Segoe UI" w:cs="Segoe UI"/>
          <w:b/>
          <w:bCs/>
          <w:smallCaps/>
        </w:rPr>
        <w:t>zmena</w:t>
      </w:r>
      <w:r w:rsidRPr="00141235">
        <w:rPr>
          <w:rFonts w:ascii="Segoe UI" w:hAnsi="Segoe UI" w:cs="Segoe UI"/>
          <w:b/>
          <w:bCs/>
          <w:smallCaps/>
          <w:sz w:val="16"/>
          <w:szCs w:val="16"/>
        </w:rPr>
        <w:t xml:space="preserve"> A ODVOLANIE  PONUKY</w:t>
      </w:r>
    </w:p>
    <w:p w14:paraId="302D35CF" w14:textId="129CD245" w:rsidR="00C57B55" w:rsidRPr="00C57B55" w:rsidRDefault="00C95C7D" w:rsidP="00B6155B">
      <w:pPr>
        <w:pStyle w:val="ListParagraph2"/>
        <w:numPr>
          <w:ilvl w:val="1"/>
          <w:numId w:val="49"/>
        </w:numPr>
        <w:autoSpaceDE w:val="0"/>
        <w:autoSpaceDN w:val="0"/>
        <w:adjustRightInd w:val="0"/>
        <w:spacing w:after="120" w:line="240" w:lineRule="auto"/>
        <w:ind w:left="567" w:right="0" w:hanging="567"/>
        <w:jc w:val="both"/>
        <w:rPr>
          <w:rFonts w:ascii="Segoe UI" w:hAnsi="Segoe UI" w:cs="Segoe UI"/>
          <w:sz w:val="20"/>
          <w:szCs w:val="20"/>
        </w:rPr>
      </w:pPr>
      <w:r w:rsidRPr="00C57B55">
        <w:rPr>
          <w:rFonts w:ascii="Segoe UI" w:hAnsi="Segoe UI" w:cs="Segoe UI"/>
          <w:sz w:val="20"/>
          <w:szCs w:val="20"/>
        </w:rPr>
        <w:t>Uchádza</w:t>
      </w:r>
      <w:r w:rsidR="00C57B55" w:rsidRPr="00C57B55">
        <w:rPr>
          <w:rFonts w:ascii="Segoe UI" w:hAnsi="Segoe UI" w:cs="Segoe UI"/>
          <w:sz w:val="20"/>
          <w:szCs w:val="20"/>
        </w:rPr>
        <w:t>č môže predloženú ponuku vziať späť</w:t>
      </w:r>
      <w:r w:rsidR="00B56DCF" w:rsidRPr="00C57B55">
        <w:rPr>
          <w:rFonts w:ascii="Segoe UI" w:hAnsi="Segoe UI" w:cs="Segoe UI"/>
          <w:sz w:val="20"/>
          <w:szCs w:val="20"/>
        </w:rPr>
        <w:t xml:space="preserve"> </w:t>
      </w:r>
      <w:r w:rsidRPr="00C57B55">
        <w:rPr>
          <w:rFonts w:ascii="Segoe UI" w:hAnsi="Segoe UI" w:cs="Segoe UI"/>
          <w:b/>
          <w:sz w:val="20"/>
          <w:szCs w:val="20"/>
        </w:rPr>
        <w:t>do uplynutia lehoty na predkladanie ponúk.</w:t>
      </w:r>
      <w:r w:rsidRPr="00C57B55">
        <w:rPr>
          <w:rFonts w:ascii="Segoe UI" w:hAnsi="Segoe UI" w:cs="Segoe UI"/>
          <w:sz w:val="20"/>
          <w:szCs w:val="20"/>
        </w:rPr>
        <w:t xml:space="preserve"> </w:t>
      </w:r>
      <w:r w:rsidR="00C57B55" w:rsidRPr="004D6BA8">
        <w:rPr>
          <w:rFonts w:ascii="Segoe UI" w:hAnsi="Segoe UI" w:cs="Segoe UI"/>
          <w:sz w:val="20"/>
          <w:szCs w:val="20"/>
        </w:rPr>
        <w:t>Uchádzač pri odvolaní ponuky postupuje obdobne ako pri vložení prvotnej ponuky (kliknutím na tlačidlo „Stiahnuť ponuku“ a predložením novej ponuky).</w:t>
      </w:r>
    </w:p>
    <w:p w14:paraId="7DE7FE4A" w14:textId="14CD63E6" w:rsidR="00337559" w:rsidRPr="008E0539" w:rsidRDefault="00337559" w:rsidP="00B6155B">
      <w:pPr>
        <w:pStyle w:val="Odsekzoznamu"/>
        <w:numPr>
          <w:ilvl w:val="0"/>
          <w:numId w:val="49"/>
        </w:numPr>
        <w:spacing w:before="120"/>
        <w:jc w:val="both"/>
        <w:rPr>
          <w:rFonts w:ascii="Segoe UI" w:hAnsi="Segoe UI" w:cs="Segoe UI"/>
          <w:smallCaps/>
        </w:rPr>
      </w:pPr>
      <w:r w:rsidRPr="008E0539">
        <w:rPr>
          <w:rFonts w:ascii="Segoe UI" w:hAnsi="Segoe UI" w:cs="Segoe UI"/>
          <w:b/>
          <w:bCs/>
          <w:smallCaps/>
        </w:rPr>
        <w:t>miesto a lehota na predkladanie ponúk</w:t>
      </w:r>
    </w:p>
    <w:p w14:paraId="2580BE8D" w14:textId="5D81C20F" w:rsidR="001E78B4" w:rsidRPr="004D6BA8" w:rsidRDefault="002C6C0D" w:rsidP="00B6155B">
      <w:pPr>
        <w:numPr>
          <w:ilvl w:val="1"/>
          <w:numId w:val="49"/>
        </w:numPr>
        <w:tabs>
          <w:tab w:val="clear" w:pos="2160"/>
          <w:tab w:val="clear" w:pos="2880"/>
          <w:tab w:val="clear" w:pos="4500"/>
        </w:tabs>
        <w:ind w:left="426" w:hanging="426"/>
        <w:jc w:val="both"/>
        <w:rPr>
          <w:rFonts w:ascii="Segoe UI" w:hAnsi="Segoe UI" w:cs="Segoe UI"/>
        </w:rPr>
      </w:pPr>
      <w:r>
        <w:rPr>
          <w:rFonts w:ascii="Segoe UI" w:hAnsi="Segoe UI" w:cs="Segoe UI"/>
        </w:rPr>
        <w:t xml:space="preserve">   </w:t>
      </w:r>
      <w:r w:rsidR="005A5EF8" w:rsidRPr="000D06B9">
        <w:rPr>
          <w:rFonts w:ascii="Segoe UI" w:hAnsi="Segoe UI" w:cs="Segoe UI"/>
        </w:rPr>
        <w:t xml:space="preserve">Ponuky sa predkladajú </w:t>
      </w:r>
      <w:r w:rsidR="005A5EF8" w:rsidRPr="004D6BA8">
        <w:rPr>
          <w:rFonts w:ascii="Segoe UI" w:hAnsi="Segoe UI" w:cs="Segoe UI"/>
        </w:rPr>
        <w:t xml:space="preserve">elektronicky </w:t>
      </w:r>
      <w:r w:rsidR="00141235" w:rsidRPr="004D6BA8">
        <w:rPr>
          <w:rFonts w:ascii="Segoe UI" w:hAnsi="Segoe UI" w:cs="Segoe UI"/>
        </w:rPr>
        <w:t>v systéme JOSEPHINE</w:t>
      </w:r>
      <w:r w:rsidR="001E78B4" w:rsidRPr="004D6BA8">
        <w:rPr>
          <w:rFonts w:ascii="Segoe UI" w:hAnsi="Segoe UI" w:cs="Segoe UI"/>
        </w:rPr>
        <w:t>.</w:t>
      </w:r>
    </w:p>
    <w:p w14:paraId="65C1CC1F" w14:textId="67F1C8DF" w:rsidR="005A5EF8" w:rsidRPr="005F5880" w:rsidRDefault="0039575A" w:rsidP="00B6155B">
      <w:pPr>
        <w:numPr>
          <w:ilvl w:val="1"/>
          <w:numId w:val="49"/>
        </w:numPr>
        <w:tabs>
          <w:tab w:val="clear" w:pos="2160"/>
          <w:tab w:val="clear" w:pos="2880"/>
          <w:tab w:val="clear" w:pos="4500"/>
        </w:tabs>
        <w:ind w:left="426" w:hanging="426"/>
        <w:jc w:val="both"/>
        <w:rPr>
          <w:rFonts w:ascii="Segoe UI" w:hAnsi="Segoe UI" w:cs="Segoe UI"/>
          <w:u w:val="single"/>
        </w:rPr>
      </w:pPr>
      <w:r>
        <w:rPr>
          <w:rFonts w:ascii="Segoe UI" w:hAnsi="Segoe UI" w:cs="Segoe UI"/>
          <w:b/>
        </w:rPr>
        <w:t xml:space="preserve">   </w:t>
      </w:r>
      <w:r w:rsidR="005A5EF8">
        <w:rPr>
          <w:rFonts w:ascii="Segoe UI" w:hAnsi="Segoe UI" w:cs="Segoe UI"/>
          <w:b/>
        </w:rPr>
        <w:t xml:space="preserve">Lehota na predkladanie ponúk </w:t>
      </w:r>
      <w:r w:rsidR="005A5EF8" w:rsidRPr="00CD682B">
        <w:rPr>
          <w:rFonts w:ascii="Segoe UI" w:hAnsi="Segoe UI" w:cs="Segoe UI"/>
          <w:b/>
        </w:rPr>
        <w:t xml:space="preserve">uplynie </w:t>
      </w:r>
      <w:r w:rsidR="005A5EF8" w:rsidRPr="005A6A05">
        <w:rPr>
          <w:rFonts w:ascii="Segoe UI" w:hAnsi="Segoe UI" w:cs="Segoe UI"/>
          <w:b/>
        </w:rPr>
        <w:t xml:space="preserve">dňa </w:t>
      </w:r>
      <w:r w:rsidR="0034357F" w:rsidRPr="005A6A05">
        <w:rPr>
          <w:rFonts w:ascii="Segoe UI" w:hAnsi="Segoe UI" w:cs="Segoe UI"/>
          <w:b/>
          <w:u w:val="single"/>
        </w:rPr>
        <w:t>1</w:t>
      </w:r>
      <w:r w:rsidR="00457FF4" w:rsidRPr="005A6A05">
        <w:rPr>
          <w:rFonts w:ascii="Segoe UI" w:hAnsi="Segoe UI" w:cs="Segoe UI"/>
          <w:b/>
          <w:u w:val="single"/>
        </w:rPr>
        <w:t>1</w:t>
      </w:r>
      <w:r w:rsidR="00EA1DB6" w:rsidRPr="005A6A05">
        <w:rPr>
          <w:rFonts w:ascii="Segoe UI" w:hAnsi="Segoe UI" w:cs="Segoe UI"/>
          <w:b/>
          <w:u w:val="single"/>
        </w:rPr>
        <w:t>.</w:t>
      </w:r>
      <w:r w:rsidR="0034357F" w:rsidRPr="005A6A05">
        <w:rPr>
          <w:rFonts w:ascii="Segoe UI" w:hAnsi="Segoe UI" w:cs="Segoe UI"/>
          <w:b/>
          <w:u w:val="single"/>
        </w:rPr>
        <w:t>0</w:t>
      </w:r>
      <w:r w:rsidR="00457FF4" w:rsidRPr="005A6A05">
        <w:rPr>
          <w:rFonts w:ascii="Segoe UI" w:hAnsi="Segoe UI" w:cs="Segoe UI"/>
          <w:b/>
          <w:u w:val="single"/>
        </w:rPr>
        <w:t>2</w:t>
      </w:r>
      <w:r w:rsidR="00EA1DB6" w:rsidRPr="005A6A05">
        <w:rPr>
          <w:rFonts w:ascii="Segoe UI" w:hAnsi="Segoe UI" w:cs="Segoe UI"/>
          <w:b/>
          <w:u w:val="single"/>
        </w:rPr>
        <w:t>.</w:t>
      </w:r>
      <w:r w:rsidR="00EA203D" w:rsidRPr="005A6A05">
        <w:rPr>
          <w:rFonts w:ascii="Segoe UI" w:hAnsi="Segoe UI" w:cs="Segoe UI"/>
          <w:b/>
          <w:u w:val="single"/>
        </w:rPr>
        <w:t>202</w:t>
      </w:r>
      <w:r w:rsidR="0034357F" w:rsidRPr="005A6A05">
        <w:rPr>
          <w:rFonts w:ascii="Segoe UI" w:hAnsi="Segoe UI" w:cs="Segoe UI"/>
          <w:b/>
          <w:u w:val="single"/>
        </w:rPr>
        <w:t>2</w:t>
      </w:r>
      <w:r w:rsidR="00816162" w:rsidRPr="005A6A05">
        <w:rPr>
          <w:rFonts w:ascii="Segoe UI" w:hAnsi="Segoe UI" w:cs="Segoe UI"/>
          <w:b/>
          <w:u w:val="single"/>
        </w:rPr>
        <w:t xml:space="preserve"> </w:t>
      </w:r>
      <w:r w:rsidR="00F87241" w:rsidRPr="005A6A05">
        <w:rPr>
          <w:rFonts w:ascii="Segoe UI" w:hAnsi="Segoe UI" w:cs="Segoe UI"/>
          <w:b/>
          <w:u w:val="single"/>
        </w:rPr>
        <w:t xml:space="preserve">do </w:t>
      </w:r>
      <w:r w:rsidR="00F87241" w:rsidRPr="005F5880">
        <w:rPr>
          <w:rFonts w:ascii="Segoe UI" w:hAnsi="Segoe UI" w:cs="Segoe UI"/>
          <w:b/>
          <w:u w:val="single"/>
        </w:rPr>
        <w:t>10:00 hod. miestneho času.</w:t>
      </w:r>
    </w:p>
    <w:p w14:paraId="18CEBC7D" w14:textId="77777777" w:rsidR="008E0539" w:rsidRPr="0034357F" w:rsidRDefault="008E0539" w:rsidP="00337559">
      <w:pPr>
        <w:tabs>
          <w:tab w:val="clear" w:pos="2160"/>
          <w:tab w:val="clear" w:pos="2880"/>
          <w:tab w:val="clear" w:pos="4500"/>
        </w:tabs>
        <w:ind w:left="540"/>
        <w:jc w:val="both"/>
        <w:rPr>
          <w:rFonts w:ascii="Segoe UI" w:hAnsi="Segoe UI" w:cs="Segoe UI"/>
        </w:rPr>
      </w:pPr>
    </w:p>
    <w:p w14:paraId="6BEDC028" w14:textId="77777777" w:rsidR="00337559" w:rsidRPr="00656FC7" w:rsidRDefault="00337559" w:rsidP="00B6155B">
      <w:pPr>
        <w:numPr>
          <w:ilvl w:val="0"/>
          <w:numId w:val="49"/>
        </w:numPr>
        <w:ind w:left="567" w:hanging="539"/>
        <w:jc w:val="both"/>
        <w:rPr>
          <w:rFonts w:ascii="Segoe UI" w:hAnsi="Segoe UI" w:cs="Segoe UI"/>
          <w:smallCaps/>
        </w:rPr>
      </w:pPr>
      <w:r w:rsidRPr="00656FC7">
        <w:rPr>
          <w:rFonts w:ascii="Segoe UI" w:hAnsi="Segoe UI" w:cs="Segoe UI"/>
          <w:b/>
          <w:bCs/>
          <w:smallCaps/>
        </w:rPr>
        <w:t>lehota viazanosti ponuky</w:t>
      </w:r>
    </w:p>
    <w:p w14:paraId="5E33CD1E" w14:textId="77777777" w:rsidR="000F5409" w:rsidRPr="004D6BA8" w:rsidRDefault="00337559" w:rsidP="00B6155B">
      <w:pPr>
        <w:pStyle w:val="Odsekzoznamu"/>
        <w:numPr>
          <w:ilvl w:val="1"/>
          <w:numId w:val="49"/>
        </w:numPr>
        <w:tabs>
          <w:tab w:val="clear" w:pos="2160"/>
          <w:tab w:val="clear" w:pos="2880"/>
          <w:tab w:val="clear" w:pos="4500"/>
          <w:tab w:val="left" w:pos="1277"/>
        </w:tabs>
        <w:autoSpaceDE w:val="0"/>
        <w:autoSpaceDN w:val="0"/>
        <w:adjustRightInd w:val="0"/>
        <w:ind w:left="567" w:hanging="567"/>
        <w:contextualSpacing/>
        <w:jc w:val="both"/>
        <w:rPr>
          <w:rFonts w:ascii="Segoe UI" w:hAnsi="Segoe UI" w:cs="Segoe UI"/>
          <w:szCs w:val="22"/>
        </w:rPr>
      </w:pPr>
      <w:r w:rsidRPr="0034357F">
        <w:rPr>
          <w:rFonts w:ascii="Segoe UI" w:hAnsi="Segoe UI" w:cs="Segoe UI"/>
        </w:rPr>
        <w:t xml:space="preserve">Uchádzač je svojou ponukou viazaný </w:t>
      </w:r>
      <w:r w:rsidR="00F225AB" w:rsidRPr="0034357F">
        <w:rPr>
          <w:rFonts w:ascii="Segoe UI" w:hAnsi="Segoe UI" w:cs="Segoe UI"/>
        </w:rPr>
        <w:t>od lehoty na prekladanie ponúk až do uplynutia lehoty viazanosti ponúk stanovenej verejným obstarávateľom.</w:t>
      </w:r>
      <w:r w:rsidRPr="0034357F">
        <w:rPr>
          <w:rFonts w:ascii="Segoe UI" w:hAnsi="Segoe UI" w:cs="Segoe UI"/>
        </w:rPr>
        <w:t xml:space="preserve"> </w:t>
      </w:r>
      <w:r w:rsidR="000F5409" w:rsidRPr="0034357F">
        <w:rPr>
          <w:rFonts w:ascii="Segoe UI" w:eastAsia="Arial,Bold" w:hAnsi="Segoe UI" w:cs="Segoe UI"/>
          <w:szCs w:val="22"/>
        </w:rPr>
        <w:t xml:space="preserve">Prípadné predĺženie lehoty bude uchádzačom dostatočne vopred oznámené formou elektronickej komunikácie </w:t>
      </w:r>
      <w:r w:rsidR="000F5409" w:rsidRPr="004D6BA8">
        <w:rPr>
          <w:rFonts w:ascii="Segoe UI" w:eastAsia="Arial,Bold" w:hAnsi="Segoe UI" w:cs="Segoe UI"/>
          <w:szCs w:val="22"/>
        </w:rPr>
        <w:t>v systéme JOSEPHINE.</w:t>
      </w:r>
    </w:p>
    <w:p w14:paraId="441FACF0" w14:textId="0E844253" w:rsidR="0032480D" w:rsidRPr="005F5880" w:rsidRDefault="00F87241" w:rsidP="00B6155B">
      <w:pPr>
        <w:numPr>
          <w:ilvl w:val="1"/>
          <w:numId w:val="49"/>
        </w:numPr>
        <w:tabs>
          <w:tab w:val="clear" w:pos="2160"/>
          <w:tab w:val="clear" w:pos="2880"/>
          <w:tab w:val="clear" w:pos="4500"/>
        </w:tabs>
        <w:ind w:left="567" w:hanging="539"/>
        <w:jc w:val="both"/>
        <w:rPr>
          <w:rFonts w:ascii="Segoe UI" w:hAnsi="Segoe UI" w:cs="Segoe UI"/>
          <w:u w:val="single"/>
        </w:rPr>
      </w:pPr>
      <w:r w:rsidRPr="00261379">
        <w:rPr>
          <w:rFonts w:ascii="Segoe UI" w:hAnsi="Segoe UI" w:cs="Segoe UI"/>
          <w:b/>
        </w:rPr>
        <w:t>Lehota viazanosti ponúk je verejným ob</w:t>
      </w:r>
      <w:r w:rsidR="00261379" w:rsidRPr="00261379">
        <w:rPr>
          <w:rFonts w:ascii="Segoe UI" w:hAnsi="Segoe UI" w:cs="Segoe UI"/>
          <w:b/>
        </w:rPr>
        <w:t xml:space="preserve">starávateľom </w:t>
      </w:r>
      <w:r w:rsidR="00261379" w:rsidRPr="005A6A05">
        <w:rPr>
          <w:rFonts w:ascii="Segoe UI" w:hAnsi="Segoe UI" w:cs="Segoe UI"/>
          <w:b/>
        </w:rPr>
        <w:t xml:space="preserve">stanovená do </w:t>
      </w:r>
      <w:r w:rsidR="005F5880" w:rsidRPr="005A6A05">
        <w:rPr>
          <w:rFonts w:ascii="Segoe UI" w:hAnsi="Segoe UI" w:cs="Segoe UI"/>
          <w:b/>
          <w:u w:val="single"/>
        </w:rPr>
        <w:t>3</w:t>
      </w:r>
      <w:r w:rsidR="0034357F" w:rsidRPr="005A6A05">
        <w:rPr>
          <w:rFonts w:ascii="Segoe UI" w:hAnsi="Segoe UI" w:cs="Segoe UI"/>
          <w:b/>
          <w:u w:val="single"/>
        </w:rPr>
        <w:t>1</w:t>
      </w:r>
      <w:r w:rsidR="005F5880" w:rsidRPr="005A6A05">
        <w:rPr>
          <w:rFonts w:ascii="Segoe UI" w:hAnsi="Segoe UI" w:cs="Segoe UI"/>
          <w:b/>
          <w:u w:val="single"/>
        </w:rPr>
        <w:t>.1</w:t>
      </w:r>
      <w:r w:rsidR="0034357F" w:rsidRPr="005A6A05">
        <w:rPr>
          <w:rFonts w:ascii="Segoe UI" w:hAnsi="Segoe UI" w:cs="Segoe UI"/>
          <w:b/>
          <w:u w:val="single"/>
        </w:rPr>
        <w:t>2</w:t>
      </w:r>
      <w:r w:rsidR="005F5880" w:rsidRPr="005A6A05">
        <w:rPr>
          <w:rFonts w:ascii="Segoe UI" w:hAnsi="Segoe UI" w:cs="Segoe UI"/>
          <w:b/>
          <w:u w:val="single"/>
        </w:rPr>
        <w:t>.</w:t>
      </w:r>
      <w:r w:rsidR="00743F4A" w:rsidRPr="005A6A05">
        <w:rPr>
          <w:rFonts w:ascii="Segoe UI" w:hAnsi="Segoe UI" w:cs="Segoe UI"/>
          <w:b/>
          <w:u w:val="single"/>
        </w:rPr>
        <w:t>2022.</w:t>
      </w:r>
      <w:r w:rsidR="003E73B4" w:rsidRPr="005A6A05">
        <w:rPr>
          <w:rFonts w:ascii="Segoe UI" w:hAnsi="Segoe UI" w:cs="Segoe UI"/>
          <w:u w:val="single"/>
        </w:rPr>
        <w:t xml:space="preserve"> </w:t>
      </w:r>
    </w:p>
    <w:p w14:paraId="78641B0B" w14:textId="40741232" w:rsidR="0032480D" w:rsidRPr="0034357F" w:rsidRDefault="0034357F" w:rsidP="00844D28">
      <w:pPr>
        <w:tabs>
          <w:tab w:val="num" w:pos="567"/>
        </w:tabs>
        <w:rPr>
          <w:rFonts w:ascii="Segoe UI" w:hAnsi="Segoe UI" w:cs="Segoe UI"/>
        </w:rPr>
      </w:pPr>
      <w:r>
        <w:rPr>
          <w:rFonts w:ascii="Segoe UI" w:hAnsi="Segoe UI" w:cs="Segoe UI"/>
        </w:rPr>
        <w:tab/>
      </w:r>
    </w:p>
    <w:p w14:paraId="6F7E87CD" w14:textId="62ABEB05" w:rsidR="00337559" w:rsidRPr="00656FC7" w:rsidRDefault="00337559" w:rsidP="00337559">
      <w:pPr>
        <w:tabs>
          <w:tab w:val="num" w:pos="756"/>
        </w:tabs>
        <w:jc w:val="center"/>
        <w:rPr>
          <w:rFonts w:ascii="Segoe UI" w:hAnsi="Segoe UI" w:cs="Segoe UI"/>
        </w:rPr>
      </w:pPr>
      <w:r w:rsidRPr="00656FC7">
        <w:rPr>
          <w:rFonts w:ascii="Segoe UI" w:hAnsi="Segoe UI" w:cs="Segoe UI"/>
        </w:rPr>
        <w:t>Časť IV.</w:t>
      </w:r>
    </w:p>
    <w:p w14:paraId="642CC53F" w14:textId="77777777" w:rsidR="00337559" w:rsidRPr="00656FC7" w:rsidRDefault="00337559" w:rsidP="00337559">
      <w:pPr>
        <w:tabs>
          <w:tab w:val="num" w:pos="756"/>
        </w:tabs>
        <w:jc w:val="center"/>
        <w:rPr>
          <w:rFonts w:ascii="Segoe UI" w:hAnsi="Segoe UI" w:cs="Segoe UI"/>
          <w:b/>
          <w:bCs/>
        </w:rPr>
      </w:pPr>
      <w:r w:rsidRPr="00656FC7">
        <w:rPr>
          <w:rFonts w:ascii="Segoe UI" w:hAnsi="Segoe UI" w:cs="Segoe UI"/>
          <w:b/>
          <w:bCs/>
        </w:rPr>
        <w:t>INFORMÁCIE O POSTUPE VO VEREJNOM OBSTARÁVANÍ</w:t>
      </w:r>
    </w:p>
    <w:p w14:paraId="2497F2CE" w14:textId="77777777" w:rsidR="00337559" w:rsidRPr="00656FC7" w:rsidRDefault="00337559" w:rsidP="00337559">
      <w:pPr>
        <w:tabs>
          <w:tab w:val="num" w:pos="756"/>
        </w:tabs>
        <w:jc w:val="center"/>
        <w:rPr>
          <w:rFonts w:ascii="Segoe UI" w:hAnsi="Segoe UI" w:cs="Segoe UI"/>
          <w:b/>
          <w:bCs/>
        </w:rPr>
      </w:pPr>
    </w:p>
    <w:p w14:paraId="744A9868" w14:textId="4718DE4C" w:rsidR="00337559" w:rsidRPr="00656FC7" w:rsidRDefault="00F92FCA" w:rsidP="00337559">
      <w:pPr>
        <w:pStyle w:val="Nadpis5"/>
        <w:spacing w:after="100"/>
        <w:rPr>
          <w:rFonts w:ascii="Segoe UI" w:hAnsi="Segoe UI" w:cs="Segoe UI"/>
          <w:noProof w:val="0"/>
          <w:sz w:val="20"/>
          <w:szCs w:val="20"/>
          <w:lang w:eastAsia="cs-CZ"/>
        </w:rPr>
      </w:pPr>
      <w:r>
        <w:rPr>
          <w:rFonts w:ascii="Segoe UI" w:hAnsi="Segoe UI" w:cs="Segoe UI"/>
          <w:noProof w:val="0"/>
          <w:sz w:val="20"/>
          <w:szCs w:val="20"/>
          <w:lang w:eastAsia="cs-CZ"/>
        </w:rPr>
        <w:t>Komunikácia</w:t>
      </w:r>
      <w:r w:rsidR="00337559" w:rsidRPr="00656FC7">
        <w:rPr>
          <w:rFonts w:ascii="Segoe UI" w:hAnsi="Segoe UI" w:cs="Segoe UI"/>
          <w:noProof w:val="0"/>
          <w:sz w:val="20"/>
          <w:szCs w:val="20"/>
          <w:lang w:eastAsia="cs-CZ"/>
        </w:rPr>
        <w:t xml:space="preserve"> a vysvetľovanie </w:t>
      </w:r>
    </w:p>
    <w:p w14:paraId="6CC5CA3C" w14:textId="374C5BDE" w:rsidR="00337559" w:rsidRPr="00656FC7" w:rsidRDefault="00F92FCA" w:rsidP="00B6155B">
      <w:pPr>
        <w:pStyle w:val="Nadpis9"/>
        <w:numPr>
          <w:ilvl w:val="0"/>
          <w:numId w:val="49"/>
        </w:numPr>
        <w:spacing w:before="400"/>
        <w:ind w:left="540" w:hanging="540"/>
        <w:rPr>
          <w:rFonts w:ascii="Segoe UI" w:hAnsi="Segoe UI" w:cs="Segoe UI"/>
          <w:smallCaps/>
          <w:noProof w:val="0"/>
          <w:u w:val="none"/>
          <w:lang w:eastAsia="cs-CZ"/>
        </w:rPr>
      </w:pPr>
      <w:r>
        <w:rPr>
          <w:rFonts w:ascii="Segoe UI" w:hAnsi="Segoe UI" w:cs="Segoe UI"/>
          <w:smallCaps/>
          <w:noProof w:val="0"/>
          <w:u w:val="none"/>
          <w:lang w:eastAsia="cs-CZ"/>
        </w:rPr>
        <w:t>komunikácia</w:t>
      </w:r>
      <w:r w:rsidR="00337559" w:rsidRPr="00656FC7">
        <w:rPr>
          <w:rFonts w:ascii="Segoe UI" w:hAnsi="Segoe UI" w:cs="Segoe UI"/>
          <w:smallCaps/>
          <w:noProof w:val="0"/>
          <w:u w:val="none"/>
          <w:lang w:eastAsia="cs-CZ"/>
        </w:rPr>
        <w:t xml:space="preserve"> medzi verejným obstarávateľom a záujemcami/uchádzačmi</w:t>
      </w:r>
      <w:r w:rsidR="00597413" w:rsidRPr="00597413">
        <w:rPr>
          <w:rFonts w:ascii="Segoe UI" w:hAnsi="Segoe UI" w:cs="Segoe UI"/>
          <w:smallCaps/>
          <w:noProof w:val="0"/>
          <w:u w:val="none"/>
          <w:lang w:eastAsia="cs-CZ"/>
        </w:rPr>
        <w:t xml:space="preserve"> </w:t>
      </w:r>
      <w:r w:rsidR="00597413">
        <w:rPr>
          <w:rFonts w:ascii="Segoe UI" w:hAnsi="Segoe UI" w:cs="Segoe UI"/>
          <w:smallCaps/>
          <w:noProof w:val="0"/>
          <w:u w:val="none"/>
          <w:lang w:eastAsia="cs-CZ"/>
        </w:rPr>
        <w:t>a vysvetľovane informácií</w:t>
      </w:r>
    </w:p>
    <w:p w14:paraId="273342BF" w14:textId="0BFB7E34" w:rsidR="00AE3589" w:rsidRDefault="004C4058" w:rsidP="00B6155B">
      <w:pPr>
        <w:pStyle w:val="Odsekzoznamu"/>
        <w:numPr>
          <w:ilvl w:val="1"/>
          <w:numId w:val="49"/>
        </w:numPr>
        <w:tabs>
          <w:tab w:val="clear" w:pos="2160"/>
          <w:tab w:val="clear" w:pos="2880"/>
          <w:tab w:val="clear" w:pos="4500"/>
          <w:tab w:val="left" w:pos="0"/>
        </w:tabs>
        <w:ind w:left="567" w:hanging="567"/>
        <w:jc w:val="both"/>
        <w:rPr>
          <w:rFonts w:ascii="Segoe UI" w:hAnsi="Segoe UI" w:cs="Segoe UI"/>
        </w:rPr>
      </w:pPr>
      <w:r w:rsidRPr="004C4058">
        <w:rPr>
          <w:rFonts w:ascii="Segoe UI" w:hAnsi="Segoe UI" w:cs="Segoe UI"/>
        </w:rPr>
        <w:t xml:space="preserve">Verejný obstarávateľ </w:t>
      </w:r>
      <w:bookmarkStart w:id="7" w:name="_Hlk483569349"/>
      <w:r w:rsidRPr="004C4058">
        <w:rPr>
          <w:rFonts w:ascii="Segoe UI" w:hAnsi="Segoe UI" w:cs="Segoe UI"/>
        </w:rPr>
        <w:t>v súlade s ustanovením § 20 zákona o verejnom obstarávaní určuje prostriedky elektronickej komunikácie vrátane doručovania tak, aby boli všeobecne dostupné, nediskriminačné a prepojiteľné so všeobecne používanými produktmi informačn</w:t>
      </w:r>
      <w:r w:rsidR="00666972">
        <w:rPr>
          <w:rFonts w:ascii="Segoe UI" w:hAnsi="Segoe UI" w:cs="Segoe UI"/>
        </w:rPr>
        <w:t xml:space="preserve">ých a </w:t>
      </w:r>
      <w:r w:rsidR="00666972">
        <w:rPr>
          <w:rFonts w:ascii="Segoe UI" w:hAnsi="Segoe UI" w:cs="Segoe UI"/>
        </w:rPr>
        <w:lastRenderedPageBreak/>
        <w:t>komunikačných technológií</w:t>
      </w:r>
      <w:r w:rsidRPr="004C4058">
        <w:rPr>
          <w:rFonts w:ascii="Segoe UI" w:hAnsi="Segoe UI" w:cs="Segoe UI"/>
        </w:rPr>
        <w:t xml:space="preserve"> a aby nedošlo k obmedzeniu možnosti záujemcov alebo uchádzačov zúčastniť sa verejného obstarávania. </w:t>
      </w:r>
    </w:p>
    <w:p w14:paraId="25785572" w14:textId="77777777" w:rsidR="001E7880" w:rsidRDefault="001E7880" w:rsidP="00B6155B">
      <w:pPr>
        <w:numPr>
          <w:ilvl w:val="1"/>
          <w:numId w:val="49"/>
        </w:numPr>
        <w:tabs>
          <w:tab w:val="clear" w:pos="2160"/>
          <w:tab w:val="clear" w:pos="2880"/>
          <w:tab w:val="clear" w:pos="4500"/>
        </w:tabs>
        <w:ind w:left="567" w:hanging="567"/>
        <w:jc w:val="both"/>
        <w:rPr>
          <w:rFonts w:ascii="Segoe UI" w:hAnsi="Segoe UI" w:cs="Segoe UI"/>
        </w:rPr>
      </w:pPr>
      <w:r w:rsidRPr="001E7880">
        <w:rPr>
          <w:rFonts w:ascii="Segoe UI" w:hAnsi="Segoe UI" w:cs="Segoe UI"/>
        </w:rPr>
        <w:t>Jazykom dorozumievania v tomto postupe zadávania zákazky je štátny jazyk Slovenskej republiky, t. j. slovenský jazyk.</w:t>
      </w:r>
    </w:p>
    <w:p w14:paraId="4A255932" w14:textId="06FE71FD" w:rsidR="00666972" w:rsidRPr="004D6BA8" w:rsidRDefault="003E7FD8" w:rsidP="00B6155B">
      <w:pPr>
        <w:numPr>
          <w:ilvl w:val="1"/>
          <w:numId w:val="49"/>
        </w:numPr>
        <w:tabs>
          <w:tab w:val="clear" w:pos="2160"/>
          <w:tab w:val="clear" w:pos="2880"/>
          <w:tab w:val="clear" w:pos="4500"/>
        </w:tabs>
        <w:ind w:left="567" w:hanging="567"/>
        <w:jc w:val="both"/>
        <w:rPr>
          <w:rFonts w:ascii="Segoe UI" w:hAnsi="Segoe UI" w:cs="Segoe UI"/>
        </w:rPr>
      </w:pPr>
      <w:r w:rsidRPr="004D6BA8">
        <w:rPr>
          <w:rFonts w:ascii="Segoe UI" w:hAnsi="Segoe UI" w:cs="Segoe UI"/>
        </w:rPr>
        <w:t>Verejný obstarávateľ bude pri komunikácii s uchádzačmi, resp. záujemcami postupovať prostredníctvom komunikačného rozhrania systému JOSEPHINE</w:t>
      </w:r>
      <w:r w:rsidR="00E0715E" w:rsidRPr="004D6BA8">
        <w:rPr>
          <w:rFonts w:ascii="Segoe UI" w:hAnsi="Segoe UI" w:cs="Segoe UI"/>
        </w:rPr>
        <w:t xml:space="preserve"> ver. </w:t>
      </w:r>
      <w:r w:rsidR="004A5AFE" w:rsidRPr="004D6BA8">
        <w:rPr>
          <w:rFonts w:ascii="Segoe UI" w:hAnsi="Segoe UI" w:cs="Segoe UI"/>
        </w:rPr>
        <w:t>02</w:t>
      </w:r>
      <w:r w:rsidR="00E0715E" w:rsidRPr="004D6BA8">
        <w:rPr>
          <w:rFonts w:ascii="Segoe UI" w:hAnsi="Segoe UI" w:cs="Segoe UI"/>
        </w:rPr>
        <w:t>.</w:t>
      </w:r>
      <w:r w:rsidR="004A5AFE" w:rsidRPr="004D6BA8">
        <w:rPr>
          <w:rFonts w:ascii="Segoe UI" w:hAnsi="Segoe UI" w:cs="Segoe UI"/>
        </w:rPr>
        <w:t>03</w:t>
      </w:r>
      <w:r w:rsidRPr="004D6BA8">
        <w:rPr>
          <w:rFonts w:ascii="Segoe UI" w:hAnsi="Segoe UI" w:cs="Segoe UI"/>
        </w:rPr>
        <w:t>. Tento spôsob komunikácie sa týka akejkoľvek komunikácie a podaní medzi verejným obstarávateľom a záujemcami, resp. uchádzačmi.</w:t>
      </w:r>
    </w:p>
    <w:p w14:paraId="4EBB95C0" w14:textId="3B02335F" w:rsidR="003E7FD8" w:rsidRDefault="003E7FD8" w:rsidP="00B6155B">
      <w:pPr>
        <w:numPr>
          <w:ilvl w:val="1"/>
          <w:numId w:val="49"/>
        </w:numPr>
        <w:tabs>
          <w:tab w:val="clear" w:pos="2160"/>
          <w:tab w:val="clear" w:pos="2880"/>
          <w:tab w:val="clear" w:pos="4500"/>
        </w:tabs>
        <w:ind w:left="567" w:hanging="567"/>
        <w:jc w:val="both"/>
        <w:rPr>
          <w:rFonts w:ascii="Segoe UI" w:hAnsi="Segoe UI" w:cs="Segoe UI"/>
          <w:color w:val="BF8F00" w:themeColor="accent4" w:themeShade="BF"/>
        </w:rPr>
      </w:pPr>
      <w:r w:rsidRPr="004D6BA8">
        <w:rPr>
          <w:rFonts w:ascii="Segoe UI" w:hAnsi="Segoe UI" w:cs="Segoe UI"/>
        </w:rPr>
        <w:t xml:space="preserve">JOSEPHINE je na účely tohto verejného obstarávania softvér na elektronizáciu zadávania verejných zákaziek. JOSEPHINE je webová aplikácia na doméne </w:t>
      </w:r>
      <w:hyperlink r:id="rId13" w:history="1">
        <w:r w:rsidRPr="007A656C">
          <w:rPr>
            <w:rStyle w:val="Hypertextovprepojenie"/>
            <w:rFonts w:ascii="Segoe UI" w:hAnsi="Segoe UI" w:cs="Segoe UI"/>
            <w14:textFill>
              <w14:solidFill>
                <w14:srgbClr w14:val="0000FF">
                  <w14:lumMod w14:val="75000"/>
                </w14:srgbClr>
              </w14:solidFill>
            </w14:textFill>
          </w:rPr>
          <w:t>https://josephine.proebiz.com</w:t>
        </w:r>
      </w:hyperlink>
      <w:r>
        <w:rPr>
          <w:rFonts w:ascii="Segoe UI" w:hAnsi="Segoe UI" w:cs="Segoe UI"/>
          <w:color w:val="BF8F00" w:themeColor="accent4" w:themeShade="BF"/>
        </w:rPr>
        <w:t>.</w:t>
      </w:r>
    </w:p>
    <w:p w14:paraId="5000EF79" w14:textId="5F935499" w:rsidR="00E0715E" w:rsidRPr="004D6BA8" w:rsidRDefault="00E0715E" w:rsidP="00B6155B">
      <w:pPr>
        <w:numPr>
          <w:ilvl w:val="1"/>
          <w:numId w:val="49"/>
        </w:numPr>
        <w:tabs>
          <w:tab w:val="clear" w:pos="2160"/>
          <w:tab w:val="clear" w:pos="2880"/>
          <w:tab w:val="clear" w:pos="4500"/>
        </w:tabs>
        <w:ind w:left="567" w:hanging="567"/>
        <w:jc w:val="both"/>
        <w:rPr>
          <w:rFonts w:ascii="Segoe UI" w:hAnsi="Segoe UI" w:cs="Segoe UI"/>
        </w:rPr>
      </w:pPr>
      <w:r w:rsidRPr="004D6BA8">
        <w:rPr>
          <w:rFonts w:ascii="Segoe UI" w:hAnsi="Segoe UI" w:cs="Segoe UI"/>
        </w:rPr>
        <w:t xml:space="preserve">Na bezproblémové používanie systému JOSEPHINE je nutné používať </w:t>
      </w:r>
      <w:r w:rsidR="00C10E0E" w:rsidRPr="004D6BA8">
        <w:rPr>
          <w:rFonts w:ascii="Segoe UI" w:hAnsi="Segoe UI" w:cs="Segoe UI"/>
        </w:rPr>
        <w:t>jeden z podporovaných internetových prehliadačov:</w:t>
      </w:r>
    </w:p>
    <w:p w14:paraId="6D0E7B0B" w14:textId="59828B30" w:rsidR="00C10E0E" w:rsidRPr="004D6BA8" w:rsidRDefault="00C10E0E" w:rsidP="00B6155B">
      <w:pPr>
        <w:pStyle w:val="Odsekzoznamu"/>
        <w:numPr>
          <w:ilvl w:val="0"/>
          <w:numId w:val="36"/>
        </w:numPr>
        <w:tabs>
          <w:tab w:val="clear" w:pos="2160"/>
          <w:tab w:val="clear" w:pos="2880"/>
          <w:tab w:val="clear" w:pos="4500"/>
        </w:tabs>
        <w:jc w:val="both"/>
        <w:rPr>
          <w:rFonts w:ascii="Segoe UI" w:hAnsi="Segoe UI" w:cs="Segoe UI"/>
        </w:rPr>
      </w:pPr>
      <w:r w:rsidRPr="004D6BA8">
        <w:rPr>
          <w:rFonts w:ascii="Segoe UI" w:hAnsi="Segoe UI" w:cs="Segoe UI"/>
        </w:rPr>
        <w:t>Microsoft Internet Explorer verzia 11.0 a vyššia,</w:t>
      </w:r>
    </w:p>
    <w:p w14:paraId="0022A089" w14:textId="119A06E7" w:rsidR="00C10E0E" w:rsidRPr="004D6BA8" w:rsidRDefault="00C10E0E" w:rsidP="00B6155B">
      <w:pPr>
        <w:pStyle w:val="Odsekzoznamu"/>
        <w:numPr>
          <w:ilvl w:val="0"/>
          <w:numId w:val="36"/>
        </w:numPr>
        <w:tabs>
          <w:tab w:val="clear" w:pos="2160"/>
          <w:tab w:val="clear" w:pos="2880"/>
          <w:tab w:val="clear" w:pos="4500"/>
        </w:tabs>
        <w:jc w:val="both"/>
        <w:rPr>
          <w:rFonts w:ascii="Segoe UI" w:hAnsi="Segoe UI" w:cs="Segoe UI"/>
        </w:rPr>
      </w:pPr>
      <w:proofErr w:type="spellStart"/>
      <w:r w:rsidRPr="004D6BA8">
        <w:rPr>
          <w:rFonts w:ascii="Segoe UI" w:hAnsi="Segoe UI" w:cs="Segoe UI"/>
        </w:rPr>
        <w:t>Mozilla</w:t>
      </w:r>
      <w:proofErr w:type="spellEnd"/>
      <w:r w:rsidRPr="004D6BA8">
        <w:rPr>
          <w:rFonts w:ascii="Segoe UI" w:hAnsi="Segoe UI" w:cs="Segoe UI"/>
        </w:rPr>
        <w:t xml:space="preserve"> Firefox verzia 13.0 a vyššia alebo</w:t>
      </w:r>
    </w:p>
    <w:p w14:paraId="694B877F" w14:textId="07554D56" w:rsidR="00C10E0E" w:rsidRPr="004D6BA8" w:rsidRDefault="00C10E0E" w:rsidP="00B6155B">
      <w:pPr>
        <w:pStyle w:val="Odsekzoznamu"/>
        <w:numPr>
          <w:ilvl w:val="0"/>
          <w:numId w:val="36"/>
        </w:numPr>
        <w:tabs>
          <w:tab w:val="clear" w:pos="2160"/>
          <w:tab w:val="clear" w:pos="2880"/>
          <w:tab w:val="clear" w:pos="4500"/>
        </w:tabs>
        <w:jc w:val="both"/>
        <w:rPr>
          <w:rFonts w:ascii="Segoe UI" w:hAnsi="Segoe UI" w:cs="Segoe UI"/>
        </w:rPr>
      </w:pPr>
      <w:r w:rsidRPr="004D6BA8">
        <w:rPr>
          <w:rFonts w:ascii="Segoe UI" w:hAnsi="Segoe UI" w:cs="Segoe UI"/>
        </w:rPr>
        <w:t>Google Chrome</w:t>
      </w:r>
    </w:p>
    <w:p w14:paraId="5D0797BE" w14:textId="6E8492A3" w:rsidR="00C10E0E" w:rsidRPr="004D6BA8" w:rsidRDefault="00C10E0E" w:rsidP="00B6155B">
      <w:pPr>
        <w:pStyle w:val="Odsekzoznamu"/>
        <w:numPr>
          <w:ilvl w:val="0"/>
          <w:numId w:val="36"/>
        </w:numPr>
        <w:tabs>
          <w:tab w:val="clear" w:pos="2160"/>
          <w:tab w:val="clear" w:pos="2880"/>
          <w:tab w:val="clear" w:pos="4500"/>
        </w:tabs>
        <w:jc w:val="both"/>
        <w:rPr>
          <w:rFonts w:ascii="Segoe UI" w:hAnsi="Segoe UI" w:cs="Segoe UI"/>
        </w:rPr>
      </w:pPr>
      <w:r w:rsidRPr="004D6BA8">
        <w:rPr>
          <w:rFonts w:ascii="Segoe UI" w:hAnsi="Segoe UI" w:cs="Segoe UI"/>
        </w:rPr>
        <w:t xml:space="preserve">Microsoft </w:t>
      </w:r>
      <w:proofErr w:type="spellStart"/>
      <w:r w:rsidRPr="004D6BA8">
        <w:rPr>
          <w:rFonts w:ascii="Segoe UI" w:hAnsi="Segoe UI" w:cs="Segoe UI"/>
        </w:rPr>
        <w:t>Edge</w:t>
      </w:r>
      <w:proofErr w:type="spellEnd"/>
      <w:r w:rsidRPr="004D6BA8">
        <w:rPr>
          <w:rFonts w:ascii="Segoe UI" w:hAnsi="Segoe UI" w:cs="Segoe UI"/>
        </w:rPr>
        <w:t>.</w:t>
      </w:r>
    </w:p>
    <w:p w14:paraId="659431C6" w14:textId="65B19C40" w:rsidR="00C10E0E" w:rsidRPr="004D6BA8" w:rsidRDefault="00C10E0E" w:rsidP="00B6155B">
      <w:pPr>
        <w:pStyle w:val="Odsekzoznamu"/>
        <w:numPr>
          <w:ilvl w:val="1"/>
          <w:numId w:val="49"/>
        </w:numPr>
        <w:tabs>
          <w:tab w:val="clear" w:pos="2160"/>
          <w:tab w:val="clear" w:pos="2880"/>
          <w:tab w:val="clear" w:pos="4500"/>
        </w:tabs>
        <w:ind w:left="567" w:hanging="567"/>
        <w:jc w:val="both"/>
        <w:rPr>
          <w:rFonts w:ascii="Segoe UI" w:hAnsi="Segoe UI" w:cs="Segoe UI"/>
        </w:rPr>
      </w:pPr>
      <w:r w:rsidRPr="004D6BA8">
        <w:rPr>
          <w:rFonts w:ascii="Segoe UI" w:hAnsi="Segoe UI" w:cs="Segoe UI"/>
        </w:rPr>
        <w:t>Pravidlá pre doručovanie – zásielka sa považuje za doručenú záujemcovi</w:t>
      </w:r>
      <w:r w:rsidR="00700B0B" w:rsidRPr="004D6BA8">
        <w:rPr>
          <w:rFonts w:ascii="Segoe UI" w:hAnsi="Segoe UI" w:cs="Segoe UI"/>
        </w:rPr>
        <w:t>, resp.</w:t>
      </w:r>
      <w:r w:rsidRPr="004D6BA8">
        <w:rPr>
          <w:rFonts w:ascii="Segoe UI" w:hAnsi="Segoe UI" w:cs="Segoe UI"/>
        </w:rPr>
        <w:t xml:space="preserve"> uchádzačovi ak jej </w:t>
      </w:r>
      <w:r w:rsidR="00985AAB" w:rsidRPr="004D6BA8">
        <w:rPr>
          <w:rFonts w:ascii="Segoe UI" w:hAnsi="Segoe UI" w:cs="Segoe UI"/>
        </w:rPr>
        <w:t>a</w:t>
      </w:r>
      <w:r w:rsidRPr="004D6BA8">
        <w:rPr>
          <w:rFonts w:ascii="Segoe UI" w:hAnsi="Segoe UI" w:cs="Segoe UI"/>
        </w:rPr>
        <w:t xml:space="preserve">dresát bude mať objektívnu možnosť oboznámiť sa s jej obsahom, tzn. </w:t>
      </w:r>
      <w:r w:rsidR="00985AAB" w:rsidRPr="004D6BA8">
        <w:rPr>
          <w:rFonts w:ascii="Segoe UI" w:hAnsi="Segoe UI" w:cs="Segoe UI"/>
        </w:rPr>
        <w:t>a</w:t>
      </w:r>
      <w:r w:rsidRPr="004D6BA8">
        <w:rPr>
          <w:rFonts w:ascii="Segoe UI" w:hAnsi="Segoe UI" w:cs="Segoe UI"/>
        </w:rPr>
        <w:t xml:space="preserve">konáhle sa </w:t>
      </w:r>
      <w:r w:rsidR="00057363" w:rsidRPr="004D6BA8">
        <w:rPr>
          <w:rFonts w:ascii="Segoe UI" w:hAnsi="Segoe UI" w:cs="Segoe UI"/>
        </w:rPr>
        <w:t>dostane zásielka do sféry jeho</w:t>
      </w:r>
      <w:r w:rsidR="00700B0B" w:rsidRPr="004D6BA8">
        <w:rPr>
          <w:rFonts w:ascii="Segoe UI" w:hAnsi="Segoe UI" w:cs="Segoe UI"/>
        </w:rPr>
        <w:t xml:space="preserve"> dispozície. Za okamih doručenia sa v systéme JOSEPHINE považuje okamih jej odoslania v systéme JOSEPHINE a to v súlade s funkcionalitou systému.</w:t>
      </w:r>
      <w:r w:rsidRPr="004D6BA8">
        <w:rPr>
          <w:rFonts w:ascii="Segoe UI" w:hAnsi="Segoe UI" w:cs="Segoe UI"/>
        </w:rPr>
        <w:tab/>
      </w:r>
    </w:p>
    <w:p w14:paraId="7E7DE647" w14:textId="77777777" w:rsidR="00FB42AB" w:rsidRPr="004D6BA8" w:rsidRDefault="00700B0B" w:rsidP="00B6155B">
      <w:pPr>
        <w:pStyle w:val="Odsekzoznamu"/>
        <w:numPr>
          <w:ilvl w:val="1"/>
          <w:numId w:val="49"/>
        </w:numPr>
        <w:tabs>
          <w:tab w:val="clear" w:pos="2160"/>
          <w:tab w:val="clear" w:pos="2880"/>
          <w:tab w:val="clear" w:pos="4500"/>
        </w:tabs>
        <w:ind w:left="567" w:hanging="567"/>
        <w:jc w:val="both"/>
        <w:rPr>
          <w:rFonts w:ascii="Segoe UI" w:hAnsi="Segoe UI" w:cs="Segoe UI"/>
        </w:rPr>
      </w:pPr>
      <w:r w:rsidRPr="004D6BA8">
        <w:rPr>
          <w:rFonts w:ascii="Segoe UI" w:hAnsi="Segoe UI" w:cs="Segoe UI"/>
        </w:rPr>
        <w:t xml:space="preserve">Ak je odosielateľom zásielky verejný obstarávateľ, tak záujemcovi, resp. uchádzačovi bude na ním určený kontaktný e-mail / e-maily bezodkladne odoslaná informácia o tom, že k predmetnej zákazke existuje nová zásielka / správa. Záujemca, resp. uchádzač sa prihlási do systému a v komunikačnom rozhraní zákazky bude mať zobrazený obsah komunikácie – zásielky, správy. Záujemca, resp. uchádzač si môže </w:t>
      </w:r>
      <w:r w:rsidR="00FB42AB" w:rsidRPr="004D6BA8">
        <w:rPr>
          <w:rFonts w:ascii="Segoe UI" w:hAnsi="Segoe UI" w:cs="Segoe UI"/>
        </w:rPr>
        <w:t>v komunikačnom rozhraní zobraziť celú históriu o svojej komunikácii s verejným obstarávateľom.</w:t>
      </w:r>
    </w:p>
    <w:p w14:paraId="0C532B21" w14:textId="55691ABD" w:rsidR="00700B0B" w:rsidRPr="004D6BA8" w:rsidRDefault="00FB42AB" w:rsidP="00B6155B">
      <w:pPr>
        <w:pStyle w:val="Odsekzoznamu"/>
        <w:numPr>
          <w:ilvl w:val="1"/>
          <w:numId w:val="49"/>
        </w:numPr>
        <w:tabs>
          <w:tab w:val="clear" w:pos="2160"/>
          <w:tab w:val="clear" w:pos="2880"/>
          <w:tab w:val="clear" w:pos="4500"/>
        </w:tabs>
        <w:ind w:left="567" w:hanging="567"/>
        <w:jc w:val="both"/>
        <w:rPr>
          <w:rFonts w:ascii="Segoe UI" w:hAnsi="Segoe UI" w:cs="Segoe UI"/>
        </w:rPr>
      </w:pPr>
      <w:r w:rsidRPr="004D6BA8">
        <w:rPr>
          <w:rFonts w:ascii="Segoe UI" w:hAnsi="Segoe UI" w:cs="Segoe UI"/>
        </w:rPr>
        <w:t>Ak je odosielateľom zásielky záujemca, resp. uchádzač, tak po prihlásení sa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00700B0B" w:rsidRPr="004D6BA8">
        <w:rPr>
          <w:rFonts w:ascii="Segoe UI" w:hAnsi="Segoe UI" w:cs="Segoe UI"/>
        </w:rPr>
        <w:t xml:space="preserve"> </w:t>
      </w:r>
    </w:p>
    <w:p w14:paraId="71990AF6" w14:textId="14907449" w:rsidR="00FB42AB" w:rsidRPr="004D6BA8" w:rsidRDefault="00FB42AB" w:rsidP="00B6155B">
      <w:pPr>
        <w:pStyle w:val="Odsekzoznamu"/>
        <w:numPr>
          <w:ilvl w:val="1"/>
          <w:numId w:val="49"/>
        </w:numPr>
        <w:tabs>
          <w:tab w:val="clear" w:pos="2160"/>
          <w:tab w:val="clear" w:pos="2880"/>
          <w:tab w:val="clear" w:pos="4500"/>
        </w:tabs>
        <w:ind w:left="567" w:hanging="567"/>
        <w:jc w:val="both"/>
        <w:rPr>
          <w:rFonts w:ascii="Segoe UI" w:hAnsi="Segoe UI" w:cs="Segoe UI"/>
        </w:rPr>
      </w:pPr>
      <w:r w:rsidRPr="004D6BA8">
        <w:rPr>
          <w:rFonts w:ascii="Segoe UI" w:hAnsi="Segoe UI" w:cs="Segoe UI"/>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w:t>
      </w:r>
      <w:r w:rsidR="00A46D76" w:rsidRPr="004D6BA8">
        <w:rPr>
          <w:rFonts w:ascii="Segoe UI" w:hAnsi="Segoe UI" w:cs="Segoe UI"/>
        </w:rPr>
        <w:t>na elektronickom liste záujemcov pri danej zákazke.</w:t>
      </w:r>
    </w:p>
    <w:bookmarkEnd w:id="7"/>
    <w:p w14:paraId="544C759E" w14:textId="452EBF88" w:rsidR="0005510E" w:rsidRPr="004D6BA8" w:rsidRDefault="0005510E" w:rsidP="00B6155B">
      <w:pPr>
        <w:pStyle w:val="Odsekzoznamu"/>
        <w:numPr>
          <w:ilvl w:val="1"/>
          <w:numId w:val="49"/>
        </w:numPr>
        <w:tabs>
          <w:tab w:val="clear" w:pos="2160"/>
          <w:tab w:val="clear" w:pos="2880"/>
          <w:tab w:val="clear" w:pos="4500"/>
        </w:tabs>
        <w:ind w:left="578" w:hanging="578"/>
        <w:jc w:val="both"/>
        <w:rPr>
          <w:rFonts w:ascii="Segoe UI" w:hAnsi="Segoe UI" w:cs="Segoe UI"/>
        </w:rPr>
      </w:pPr>
      <w:r w:rsidRPr="004D6BA8">
        <w:rPr>
          <w:rFonts w:ascii="Segoe UI" w:hAnsi="Segoe UI" w:cs="Segoe UI"/>
        </w:rPr>
        <w:t xml:space="preserve">Vysvetlenie </w:t>
      </w:r>
      <w:r w:rsidR="00F546AD" w:rsidRPr="004D6BA8">
        <w:rPr>
          <w:rFonts w:ascii="Segoe UI" w:hAnsi="Segoe UI" w:cs="Segoe UI"/>
        </w:rPr>
        <w:t xml:space="preserve">informácií uvedených v oznámení o vyhlásení verejného obstarávania, v súťažných podkladoch alebo v inej sprievodnej dokumentácii verejný obstarávateľ bezodkladne oznámi všetkým záujemcom, ktorí sú mu známi, najneskôr však </w:t>
      </w:r>
      <w:r w:rsidR="00F546AD" w:rsidRPr="004D6BA8">
        <w:rPr>
          <w:rFonts w:ascii="Segoe UI" w:hAnsi="Segoe UI" w:cs="Segoe UI"/>
          <w:b/>
        </w:rPr>
        <w:t>šesť dní</w:t>
      </w:r>
      <w:r w:rsidR="00F546AD" w:rsidRPr="004D6BA8">
        <w:rPr>
          <w:rFonts w:ascii="Segoe UI" w:hAnsi="Segoe UI" w:cs="Segoe UI"/>
        </w:rPr>
        <w:t xml:space="preserve"> </w:t>
      </w:r>
      <w:r w:rsidR="00F546AD" w:rsidRPr="009D00E7">
        <w:rPr>
          <w:rFonts w:ascii="Segoe UI" w:hAnsi="Segoe UI" w:cs="Segoe UI"/>
        </w:rPr>
        <w:t xml:space="preserve">pred uplynutím lehoty na predkladanie ponúk za predpokladu, že o vysvetlenie </w:t>
      </w:r>
      <w:r w:rsidR="00F546AD">
        <w:rPr>
          <w:rFonts w:ascii="Segoe UI" w:hAnsi="Segoe UI" w:cs="Segoe UI"/>
        </w:rPr>
        <w:t xml:space="preserve">záujemca </w:t>
      </w:r>
      <w:r w:rsidR="00F546AD" w:rsidRPr="009D00E7">
        <w:rPr>
          <w:rFonts w:ascii="Segoe UI" w:hAnsi="Segoe UI" w:cs="Segoe UI"/>
        </w:rPr>
        <w:t>požiada dostatočne vopred</w:t>
      </w:r>
      <w:r w:rsidR="00F546AD">
        <w:rPr>
          <w:rFonts w:ascii="Segoe UI" w:hAnsi="Segoe UI" w:cs="Segoe UI"/>
        </w:rPr>
        <w:t xml:space="preserve">, a to </w:t>
      </w:r>
      <w:r w:rsidR="00F546AD" w:rsidRPr="004D6BA8">
        <w:rPr>
          <w:rFonts w:ascii="Segoe UI" w:hAnsi="Segoe UI" w:cs="Segoe UI"/>
        </w:rPr>
        <w:t xml:space="preserve">prostredníctvom </w:t>
      </w:r>
      <w:r w:rsidR="00A46D76" w:rsidRPr="004D6BA8">
        <w:rPr>
          <w:rFonts w:ascii="Segoe UI" w:hAnsi="Segoe UI" w:cs="Segoe UI"/>
        </w:rPr>
        <w:t>systému</w:t>
      </w:r>
      <w:r w:rsidR="00F546AD" w:rsidRPr="004D6BA8">
        <w:rPr>
          <w:rFonts w:ascii="Segoe UI" w:hAnsi="Segoe UI" w:cs="Segoe UI"/>
        </w:rPr>
        <w:t xml:space="preserve"> </w:t>
      </w:r>
      <w:r w:rsidR="00A46D76" w:rsidRPr="004D6BA8">
        <w:rPr>
          <w:rFonts w:ascii="Segoe UI" w:hAnsi="Segoe UI" w:cs="Segoe UI"/>
        </w:rPr>
        <w:t>JOSEPHINE</w:t>
      </w:r>
      <w:r w:rsidR="00F546AD" w:rsidRPr="004D6BA8">
        <w:rPr>
          <w:rFonts w:ascii="Segoe UI" w:hAnsi="Segoe UI" w:cs="Segoe UI"/>
        </w:rPr>
        <w:t>.</w:t>
      </w:r>
    </w:p>
    <w:p w14:paraId="2DB14B63" w14:textId="5D245326" w:rsidR="0004591F" w:rsidRPr="004D6BA8" w:rsidRDefault="001622A7" w:rsidP="00B6155B">
      <w:pPr>
        <w:pStyle w:val="Odsekzoznamu"/>
        <w:numPr>
          <w:ilvl w:val="1"/>
          <w:numId w:val="49"/>
        </w:numPr>
        <w:tabs>
          <w:tab w:val="clear" w:pos="2160"/>
          <w:tab w:val="clear" w:pos="2880"/>
          <w:tab w:val="clear" w:pos="4500"/>
        </w:tabs>
        <w:ind w:left="578" w:hanging="578"/>
        <w:jc w:val="both"/>
        <w:rPr>
          <w:rFonts w:ascii="Segoe UI" w:hAnsi="Segoe UI" w:cs="Segoe UI"/>
          <w:u w:val="single"/>
        </w:rPr>
      </w:pPr>
      <w:r w:rsidRPr="004D6BA8">
        <w:rPr>
          <w:rFonts w:ascii="Segoe UI" w:hAnsi="Segoe UI" w:cs="Segoe UI"/>
        </w:rPr>
        <w:t xml:space="preserve">Ak je to nevyhnutné, verejný obstarávateľ môže doplniť informácie uvedené v súťažných podkladoch, ktoré preukázateľne odošle/doručí  súčasne všetkým záujemcom prostredníctvom </w:t>
      </w:r>
      <w:r w:rsidR="00A46D76" w:rsidRPr="004D6BA8">
        <w:rPr>
          <w:rFonts w:ascii="Segoe UI" w:hAnsi="Segoe UI" w:cs="Segoe UI"/>
        </w:rPr>
        <w:t>systému JOSEPHINE</w:t>
      </w:r>
      <w:r w:rsidRPr="004D6BA8">
        <w:rPr>
          <w:rFonts w:ascii="Segoe UI" w:hAnsi="Segoe UI" w:cs="Segoe UI"/>
        </w:rPr>
        <w:t>.</w:t>
      </w:r>
    </w:p>
    <w:p w14:paraId="5596C42D" w14:textId="0164C8CF" w:rsidR="00A46D76" w:rsidRDefault="001622A7" w:rsidP="00B6155B">
      <w:pPr>
        <w:pStyle w:val="Odsekzoznamu"/>
        <w:numPr>
          <w:ilvl w:val="1"/>
          <w:numId w:val="49"/>
        </w:numPr>
        <w:tabs>
          <w:tab w:val="clear" w:pos="2160"/>
          <w:tab w:val="clear" w:pos="2880"/>
          <w:tab w:val="clear" w:pos="4500"/>
        </w:tabs>
        <w:ind w:left="578" w:hanging="578"/>
        <w:jc w:val="both"/>
        <w:rPr>
          <w:rStyle w:val="Hypertextovprepojenie"/>
          <w:rFonts w:ascii="Segoe UI" w:hAnsi="Segoe UI" w:cs="Segoe UI"/>
          <w:color w:val="auto"/>
        </w:rPr>
      </w:pPr>
      <w:r w:rsidRPr="00F5644A">
        <w:rPr>
          <w:rFonts w:ascii="Segoe UI" w:hAnsi="Segoe UI" w:cs="Segoe UI"/>
        </w:rPr>
        <w:t xml:space="preserve">Verejný obstarávateľ zároveň vysvetlenie alebo doplnenie informácií podľa predchádzajúcich bodov  zverejní vo svojom profile na portáli  </w:t>
      </w:r>
      <w:hyperlink r:id="rId14" w:history="1">
        <w:r w:rsidR="00A46D76" w:rsidRPr="007A656C">
          <w:rPr>
            <w:rStyle w:val="Hypertextovprepojenie"/>
            <w:rFonts w:ascii="Segoe UI" w:hAnsi="Segoe UI" w:cs="Segoe UI"/>
          </w:rPr>
          <w:t>www.uvo.gov.sk</w:t>
        </w:r>
      </w:hyperlink>
      <w:r w:rsidR="00A46D76">
        <w:rPr>
          <w:rStyle w:val="Hypertextovprepojenie"/>
          <w:rFonts w:ascii="Segoe UI" w:hAnsi="Segoe UI" w:cs="Segoe UI"/>
          <w:color w:val="auto"/>
        </w:rPr>
        <w:t>.</w:t>
      </w:r>
    </w:p>
    <w:p w14:paraId="1BE7B31D" w14:textId="50054E30" w:rsidR="00392604" w:rsidRPr="004D6BA8" w:rsidRDefault="00392604" w:rsidP="00B6155B">
      <w:pPr>
        <w:pStyle w:val="Odsekzoznamu"/>
        <w:numPr>
          <w:ilvl w:val="1"/>
          <w:numId w:val="49"/>
        </w:numPr>
        <w:tabs>
          <w:tab w:val="clear" w:pos="2160"/>
          <w:tab w:val="clear" w:pos="2880"/>
          <w:tab w:val="clear" w:pos="4500"/>
        </w:tabs>
        <w:ind w:left="578" w:hanging="578"/>
        <w:jc w:val="both"/>
        <w:rPr>
          <w:rFonts w:ascii="Segoe UI" w:hAnsi="Segoe UI" w:cs="Segoe UI"/>
          <w:u w:val="single"/>
        </w:rPr>
      </w:pPr>
      <w:r>
        <w:rPr>
          <w:rFonts w:ascii="Segoe UI" w:hAnsi="Segoe UI" w:cs="Segoe UI"/>
        </w:rPr>
        <w:t xml:space="preserve">Žiadosti v zmysle platného zákona o verejnom obstarávaní, ako napr. </w:t>
      </w:r>
      <w:proofErr w:type="spellStart"/>
      <w:r>
        <w:rPr>
          <w:rFonts w:ascii="Segoe UI" w:hAnsi="Segoe UI" w:cs="Segoe UI"/>
        </w:rPr>
        <w:t>ust</w:t>
      </w:r>
      <w:proofErr w:type="spellEnd"/>
      <w:r>
        <w:rPr>
          <w:rFonts w:ascii="Segoe UI" w:hAnsi="Segoe UI" w:cs="Segoe UI"/>
        </w:rPr>
        <w:t>. § 39 ods. 6</w:t>
      </w:r>
      <w:r w:rsidR="00B441C2">
        <w:rPr>
          <w:rFonts w:ascii="Segoe UI" w:hAnsi="Segoe UI" w:cs="Segoe UI"/>
        </w:rPr>
        <w:t>, § 40 ods.4., § 40 ods.5., § 41 ods.2., § 53 ods.1, § 55 ods.</w:t>
      </w:r>
      <w:r w:rsidR="009834A8">
        <w:rPr>
          <w:rFonts w:ascii="Segoe UI" w:hAnsi="Segoe UI" w:cs="Segoe UI"/>
        </w:rPr>
        <w:t xml:space="preserve"> </w:t>
      </w:r>
      <w:r w:rsidR="00B441C2">
        <w:rPr>
          <w:rFonts w:ascii="Segoe UI" w:hAnsi="Segoe UI" w:cs="Segoe UI"/>
        </w:rPr>
        <w:t xml:space="preserve">1 atď. zákona o verejnom obstarávaní bude verejný obstarávateľ uchádzačom odosielať/doručovať </w:t>
      </w:r>
      <w:r w:rsidR="00B441C2" w:rsidRPr="004D6BA8">
        <w:rPr>
          <w:rFonts w:ascii="Segoe UI" w:hAnsi="Segoe UI" w:cs="Segoe UI"/>
        </w:rPr>
        <w:t xml:space="preserve">prostredníctvom </w:t>
      </w:r>
      <w:r w:rsidR="00A46D76" w:rsidRPr="004D6BA8">
        <w:rPr>
          <w:rFonts w:ascii="Segoe UI" w:hAnsi="Segoe UI" w:cs="Segoe UI"/>
        </w:rPr>
        <w:t>systému JOSEPHINE</w:t>
      </w:r>
      <w:r w:rsidR="00B441C2" w:rsidRPr="004D6BA8">
        <w:rPr>
          <w:rFonts w:ascii="Segoe UI" w:hAnsi="Segoe UI" w:cs="Segoe UI"/>
        </w:rPr>
        <w:t xml:space="preserve">. Uchádzač je povinný predmetné dokumenty doručiť verejnému obstarávateľovi </w:t>
      </w:r>
      <w:r w:rsidR="004E5B72" w:rsidRPr="004D6BA8">
        <w:rPr>
          <w:rFonts w:ascii="Segoe UI" w:hAnsi="Segoe UI" w:cs="Segoe UI"/>
        </w:rPr>
        <w:t xml:space="preserve">prostredníctvom </w:t>
      </w:r>
      <w:r w:rsidR="00A46D76" w:rsidRPr="004D6BA8">
        <w:rPr>
          <w:rFonts w:ascii="Segoe UI" w:hAnsi="Segoe UI" w:cs="Segoe UI"/>
        </w:rPr>
        <w:t xml:space="preserve">systému JOSEPHINE </w:t>
      </w:r>
      <w:r w:rsidR="004E5B72" w:rsidRPr="004D6BA8">
        <w:rPr>
          <w:rFonts w:ascii="Segoe UI" w:hAnsi="Segoe UI" w:cs="Segoe UI"/>
        </w:rPr>
        <w:t>(ak verejný obstarávateľ v konkrétnej žiadosti neurčí iný spôsob doručovania, napr. vzoriek).</w:t>
      </w:r>
    </w:p>
    <w:p w14:paraId="354752F6" w14:textId="5DA1BCDE" w:rsidR="00B441C2" w:rsidRPr="00B441C2" w:rsidRDefault="00392604" w:rsidP="00B6155B">
      <w:pPr>
        <w:pStyle w:val="Odsekzoznamu"/>
        <w:numPr>
          <w:ilvl w:val="1"/>
          <w:numId w:val="49"/>
        </w:numPr>
        <w:tabs>
          <w:tab w:val="clear" w:pos="2160"/>
          <w:tab w:val="clear" w:pos="2880"/>
          <w:tab w:val="clear" w:pos="4500"/>
        </w:tabs>
        <w:ind w:left="578" w:hanging="578"/>
        <w:jc w:val="both"/>
        <w:rPr>
          <w:rFonts w:ascii="Segoe UI" w:hAnsi="Segoe UI" w:cs="Segoe UI"/>
          <w:u w:val="single"/>
        </w:rPr>
      </w:pPr>
      <w:r>
        <w:rPr>
          <w:rFonts w:ascii="Segoe UI" w:hAnsi="Segoe UI" w:cs="Segoe UI"/>
        </w:rPr>
        <w:t xml:space="preserve">V prípade vylúčenia uchádzača z verejného obstarávania pre nesplnenie podmienok účasti alebo nesplnenie požiadaviek verejného obstarávateľa na predmet zákazky alebo nesplnenie požiadaviek uvedených v oznámení o vyhlásení verejného obstarávania a v týchto súťažných </w:t>
      </w:r>
      <w:r w:rsidRPr="004D6BA8">
        <w:rPr>
          <w:rFonts w:ascii="Segoe UI" w:hAnsi="Segoe UI" w:cs="Segoe UI"/>
        </w:rPr>
        <w:t xml:space="preserve">podkladoch, verejný obstarávateľ oznámi túto skutočnosť uchádzačovi prostredníctvom </w:t>
      </w:r>
      <w:r w:rsidR="009834A8" w:rsidRPr="004D6BA8">
        <w:rPr>
          <w:rFonts w:ascii="Segoe UI" w:hAnsi="Segoe UI" w:cs="Segoe UI"/>
        </w:rPr>
        <w:t>systému JOSEPHINE</w:t>
      </w:r>
      <w:r w:rsidRPr="004D6BA8">
        <w:rPr>
          <w:rFonts w:ascii="Segoe UI" w:hAnsi="Segoe UI" w:cs="Segoe UI"/>
        </w:rPr>
        <w:t>.</w:t>
      </w:r>
    </w:p>
    <w:p w14:paraId="23BDBEA3" w14:textId="0367CBB9" w:rsidR="00392604" w:rsidRPr="004D6BA8" w:rsidRDefault="00392604" w:rsidP="00B6155B">
      <w:pPr>
        <w:pStyle w:val="Odsekzoznamu"/>
        <w:numPr>
          <w:ilvl w:val="1"/>
          <w:numId w:val="49"/>
        </w:numPr>
        <w:tabs>
          <w:tab w:val="clear" w:pos="2160"/>
          <w:tab w:val="clear" w:pos="2880"/>
          <w:tab w:val="clear" w:pos="4500"/>
        </w:tabs>
        <w:ind w:left="578" w:hanging="578"/>
        <w:jc w:val="both"/>
        <w:rPr>
          <w:rFonts w:ascii="Segoe UI" w:hAnsi="Segoe UI" w:cs="Segoe UI"/>
          <w:u w:val="single"/>
        </w:rPr>
      </w:pPr>
      <w:r>
        <w:rPr>
          <w:rFonts w:ascii="Segoe UI" w:hAnsi="Segoe UI" w:cs="Segoe UI"/>
        </w:rPr>
        <w:lastRenderedPageBreak/>
        <w:t xml:space="preserve">V prípade uplatnenia inštitútu Žiadosti o vysvetlenie zo strany záujemcu/uchádzača musí byť žiadosť doručená verejnému </w:t>
      </w:r>
      <w:r w:rsidRPr="004D6BA8">
        <w:rPr>
          <w:rFonts w:ascii="Segoe UI" w:hAnsi="Segoe UI" w:cs="Segoe UI"/>
        </w:rPr>
        <w:t xml:space="preserve">obstarávateľovi prostredníctvom </w:t>
      </w:r>
      <w:r w:rsidR="009834A8" w:rsidRPr="004D6BA8">
        <w:rPr>
          <w:rFonts w:ascii="Segoe UI" w:hAnsi="Segoe UI" w:cs="Segoe UI"/>
        </w:rPr>
        <w:t>systému JOSEPHINE</w:t>
      </w:r>
      <w:r w:rsidRPr="004D6BA8">
        <w:rPr>
          <w:rFonts w:ascii="Segoe UI" w:hAnsi="Segoe UI" w:cs="Segoe UI"/>
        </w:rPr>
        <w:t>.</w:t>
      </w:r>
    </w:p>
    <w:p w14:paraId="41473B12" w14:textId="3C5B1D50" w:rsidR="00392604" w:rsidRPr="004D6BA8" w:rsidRDefault="00392604" w:rsidP="00B6155B">
      <w:pPr>
        <w:pStyle w:val="Odsekzoznamu"/>
        <w:numPr>
          <w:ilvl w:val="1"/>
          <w:numId w:val="49"/>
        </w:numPr>
        <w:tabs>
          <w:tab w:val="clear" w:pos="2160"/>
          <w:tab w:val="clear" w:pos="2880"/>
          <w:tab w:val="clear" w:pos="4500"/>
        </w:tabs>
        <w:ind w:left="578" w:hanging="578"/>
        <w:jc w:val="both"/>
        <w:rPr>
          <w:rFonts w:ascii="Segoe UI" w:hAnsi="Segoe UI" w:cs="Segoe UI"/>
          <w:u w:val="single"/>
        </w:rPr>
      </w:pPr>
      <w:r w:rsidRPr="004D6BA8">
        <w:rPr>
          <w:rFonts w:ascii="Segoe UI" w:hAnsi="Segoe UI" w:cs="Segoe UI"/>
        </w:rPr>
        <w:t>V prípade uplatnenia inštitútu Žiadosti o nápravu záujemca</w:t>
      </w:r>
      <w:r w:rsidR="00B441C2" w:rsidRPr="004D6BA8">
        <w:rPr>
          <w:rFonts w:ascii="Segoe UI" w:hAnsi="Segoe UI" w:cs="Segoe UI"/>
        </w:rPr>
        <w:t>/uchádzač</w:t>
      </w:r>
      <w:r w:rsidRPr="004D6BA8">
        <w:rPr>
          <w:rFonts w:ascii="Segoe UI" w:hAnsi="Segoe UI" w:cs="Segoe UI"/>
        </w:rPr>
        <w:t xml:space="preserve"> doručuje žiadosť o nápravu prostredníctvom </w:t>
      </w:r>
      <w:r w:rsidR="009834A8" w:rsidRPr="004D6BA8">
        <w:rPr>
          <w:rFonts w:ascii="Segoe UI" w:hAnsi="Segoe UI" w:cs="Segoe UI"/>
        </w:rPr>
        <w:t>systému JOSEPHINE</w:t>
      </w:r>
      <w:r w:rsidRPr="004D6BA8">
        <w:rPr>
          <w:rFonts w:ascii="Segoe UI" w:hAnsi="Segoe UI" w:cs="Segoe UI"/>
        </w:rPr>
        <w:t xml:space="preserve">. </w:t>
      </w:r>
    </w:p>
    <w:p w14:paraId="2649A24F" w14:textId="3A530044" w:rsidR="00392604" w:rsidRPr="004D6BA8" w:rsidRDefault="00B441C2" w:rsidP="00B6155B">
      <w:pPr>
        <w:pStyle w:val="Odsekzoznamu"/>
        <w:numPr>
          <w:ilvl w:val="1"/>
          <w:numId w:val="49"/>
        </w:numPr>
        <w:tabs>
          <w:tab w:val="clear" w:pos="2160"/>
          <w:tab w:val="clear" w:pos="2880"/>
          <w:tab w:val="clear" w:pos="4500"/>
        </w:tabs>
        <w:ind w:left="578" w:hanging="578"/>
        <w:jc w:val="both"/>
        <w:rPr>
          <w:rFonts w:ascii="Segoe UI" w:hAnsi="Segoe UI" w:cs="Segoe UI"/>
        </w:rPr>
      </w:pPr>
      <w:r w:rsidRPr="004D6BA8">
        <w:rPr>
          <w:rFonts w:ascii="Segoe UI" w:hAnsi="Segoe UI" w:cs="Segoe UI"/>
        </w:rPr>
        <w:t>Námietka sa pod</w:t>
      </w:r>
      <w:r w:rsidR="007A3F5F" w:rsidRPr="004D6BA8">
        <w:rPr>
          <w:rFonts w:ascii="Segoe UI" w:hAnsi="Segoe UI" w:cs="Segoe UI"/>
        </w:rPr>
        <w:t>áva verejnému obstarávateľovi (</w:t>
      </w:r>
      <w:r w:rsidRPr="004D6BA8">
        <w:rPr>
          <w:rFonts w:ascii="Segoe UI" w:hAnsi="Segoe UI" w:cs="Segoe UI"/>
        </w:rPr>
        <w:t xml:space="preserve">v pozícii kontrolovaného) v elektronickej podobe prostredníctvom </w:t>
      </w:r>
      <w:r w:rsidR="009834A8" w:rsidRPr="004D6BA8">
        <w:rPr>
          <w:rFonts w:ascii="Segoe UI" w:hAnsi="Segoe UI" w:cs="Segoe UI"/>
        </w:rPr>
        <w:t xml:space="preserve">systému JOSEPHINE </w:t>
      </w:r>
      <w:r w:rsidRPr="004D6BA8">
        <w:rPr>
          <w:rFonts w:ascii="Segoe UI" w:hAnsi="Segoe UI" w:cs="Segoe UI"/>
        </w:rPr>
        <w:t>a</w:t>
      </w:r>
      <w:r w:rsidR="004E5B72" w:rsidRPr="004D6BA8">
        <w:rPr>
          <w:rFonts w:ascii="Segoe UI" w:hAnsi="Segoe UI" w:cs="Segoe UI"/>
        </w:rPr>
        <w:t xml:space="preserve"> zároveň sa </w:t>
      </w:r>
      <w:r w:rsidRPr="004D6BA8">
        <w:rPr>
          <w:rFonts w:ascii="Segoe UI" w:hAnsi="Segoe UI" w:cs="Segoe UI"/>
        </w:rPr>
        <w:t>doručuje Úradu pre verejné obstaráva</w:t>
      </w:r>
      <w:r w:rsidR="004E5B72" w:rsidRPr="004D6BA8">
        <w:rPr>
          <w:rFonts w:ascii="Segoe UI" w:hAnsi="Segoe UI" w:cs="Segoe UI"/>
        </w:rPr>
        <w:t>nie</w:t>
      </w:r>
      <w:r w:rsidR="00F65BDA" w:rsidRPr="004D6BA8">
        <w:rPr>
          <w:rFonts w:ascii="Segoe UI" w:hAnsi="Segoe UI" w:cs="Segoe UI"/>
        </w:rPr>
        <w:t xml:space="preserve"> v zmysle § 170 ods. 8 b) zákona o verejnom obstarávaní</w:t>
      </w:r>
      <w:r w:rsidR="008E5FA8" w:rsidRPr="004D6BA8">
        <w:rPr>
          <w:rFonts w:ascii="Segoe UI" w:hAnsi="Segoe UI" w:cs="Segoe UI"/>
        </w:rPr>
        <w:t>.</w:t>
      </w:r>
    </w:p>
    <w:p w14:paraId="06ECF16F" w14:textId="634A3594" w:rsidR="00B441C2" w:rsidRPr="004D6BA8" w:rsidRDefault="00B441C2" w:rsidP="00B6155B">
      <w:pPr>
        <w:pStyle w:val="Odsekzoznamu"/>
        <w:numPr>
          <w:ilvl w:val="1"/>
          <w:numId w:val="49"/>
        </w:numPr>
        <w:tabs>
          <w:tab w:val="clear" w:pos="2160"/>
          <w:tab w:val="clear" w:pos="2880"/>
          <w:tab w:val="clear" w:pos="4500"/>
        </w:tabs>
        <w:ind w:left="578" w:hanging="578"/>
        <w:jc w:val="both"/>
        <w:rPr>
          <w:rFonts w:ascii="Segoe UI" w:hAnsi="Segoe UI" w:cs="Segoe UI"/>
        </w:rPr>
      </w:pPr>
      <w:r w:rsidRPr="004D6BA8">
        <w:rPr>
          <w:rFonts w:ascii="Segoe UI" w:hAnsi="Segoe UI" w:cs="Segoe UI"/>
        </w:rPr>
        <w:t>Vybavenie Žiadosti o nápravu bude verejný obstarávateľ odosielať</w:t>
      </w:r>
      <w:r w:rsidR="00F65BDA" w:rsidRPr="004D6BA8">
        <w:rPr>
          <w:rFonts w:ascii="Segoe UI" w:hAnsi="Segoe UI" w:cs="Segoe UI"/>
        </w:rPr>
        <w:t xml:space="preserve"> </w:t>
      </w:r>
      <w:r w:rsidRPr="004D6BA8">
        <w:rPr>
          <w:rFonts w:ascii="Segoe UI" w:hAnsi="Segoe UI" w:cs="Segoe UI"/>
        </w:rPr>
        <w:t>/</w:t>
      </w:r>
      <w:r w:rsidR="00F65BDA" w:rsidRPr="004D6BA8">
        <w:rPr>
          <w:rFonts w:ascii="Segoe UI" w:hAnsi="Segoe UI" w:cs="Segoe UI"/>
        </w:rPr>
        <w:t xml:space="preserve"> </w:t>
      </w:r>
      <w:r w:rsidRPr="004D6BA8">
        <w:rPr>
          <w:rFonts w:ascii="Segoe UI" w:hAnsi="Segoe UI" w:cs="Segoe UI"/>
        </w:rPr>
        <w:t>doručovať záujemcovi</w:t>
      </w:r>
      <w:r w:rsidR="00F65BDA" w:rsidRPr="004D6BA8">
        <w:rPr>
          <w:rFonts w:ascii="Segoe UI" w:hAnsi="Segoe UI" w:cs="Segoe UI"/>
        </w:rPr>
        <w:t xml:space="preserve"> </w:t>
      </w:r>
      <w:r w:rsidRPr="004D6BA8">
        <w:rPr>
          <w:rFonts w:ascii="Segoe UI" w:hAnsi="Segoe UI" w:cs="Segoe UI"/>
        </w:rPr>
        <w:t>/</w:t>
      </w:r>
      <w:r w:rsidR="00F65BDA" w:rsidRPr="004D6BA8">
        <w:rPr>
          <w:rFonts w:ascii="Segoe UI" w:hAnsi="Segoe UI" w:cs="Segoe UI"/>
        </w:rPr>
        <w:t xml:space="preserve"> </w:t>
      </w:r>
      <w:r w:rsidRPr="004D6BA8">
        <w:rPr>
          <w:rFonts w:ascii="Segoe UI" w:hAnsi="Segoe UI" w:cs="Segoe UI"/>
        </w:rPr>
        <w:t xml:space="preserve">uchádzačovi prostredníctvom </w:t>
      </w:r>
      <w:r w:rsidR="00F65BDA" w:rsidRPr="004D6BA8">
        <w:rPr>
          <w:rFonts w:ascii="Segoe UI" w:hAnsi="Segoe UI" w:cs="Segoe UI"/>
        </w:rPr>
        <w:t>systému JOSEPHINE</w:t>
      </w:r>
      <w:r w:rsidRPr="004D6BA8">
        <w:rPr>
          <w:rFonts w:ascii="Segoe UI" w:hAnsi="Segoe UI" w:cs="Segoe UI"/>
        </w:rPr>
        <w:t>.</w:t>
      </w:r>
    </w:p>
    <w:p w14:paraId="2457D3FB" w14:textId="332529FE" w:rsidR="005A5EF8" w:rsidRDefault="005A5EF8" w:rsidP="00B6155B">
      <w:pPr>
        <w:pStyle w:val="Odsekzoznamu"/>
        <w:numPr>
          <w:ilvl w:val="1"/>
          <w:numId w:val="49"/>
        </w:numPr>
        <w:tabs>
          <w:tab w:val="clear" w:pos="2160"/>
          <w:tab w:val="clear" w:pos="2880"/>
          <w:tab w:val="clear" w:pos="4500"/>
        </w:tabs>
        <w:ind w:left="578" w:hanging="578"/>
        <w:jc w:val="both"/>
        <w:rPr>
          <w:rFonts w:ascii="Segoe UI" w:hAnsi="Segoe UI" w:cs="Segoe UI"/>
        </w:rPr>
      </w:pPr>
      <w:r w:rsidRPr="004D6BA8">
        <w:rPr>
          <w:rFonts w:ascii="Segoe UI" w:hAnsi="Segoe UI" w:cs="Segoe UI"/>
        </w:rPr>
        <w:t>V</w:t>
      </w:r>
      <w:r w:rsidR="00BF3DED" w:rsidRPr="004D6BA8">
        <w:rPr>
          <w:rFonts w:ascii="Segoe UI" w:hAnsi="Segoe UI" w:cs="Segoe UI"/>
        </w:rPr>
        <w:t xml:space="preserve"> záujme </w:t>
      </w:r>
      <w:r w:rsidRPr="004D6BA8">
        <w:rPr>
          <w:rFonts w:ascii="Segoe UI" w:hAnsi="Segoe UI" w:cs="Segoe UI"/>
        </w:rPr>
        <w:t xml:space="preserve">dodržania princípu rovnakého zaobchádzania </w:t>
      </w:r>
      <w:r w:rsidRPr="009D00E7">
        <w:rPr>
          <w:rFonts w:ascii="Segoe UI" w:hAnsi="Segoe UI" w:cs="Segoe UI"/>
        </w:rPr>
        <w:t>so záujemcami a princípu transparentnosti, verejný obstarávateľ v predchádzajúcich bodoch určil spôsob komunikácie, na iný spôsob komunikácie verejný obstarávateľ nebude brať zreteľ, ak v týchto súťažných podkladoch nie je určené inak.</w:t>
      </w:r>
    </w:p>
    <w:p w14:paraId="716AD310" w14:textId="26007339" w:rsidR="009D00E7" w:rsidRPr="00F5644A" w:rsidRDefault="009D00E7" w:rsidP="00B6155B">
      <w:pPr>
        <w:pStyle w:val="Odsekzoznamu"/>
        <w:numPr>
          <w:ilvl w:val="1"/>
          <w:numId w:val="49"/>
        </w:numPr>
        <w:tabs>
          <w:tab w:val="clear" w:pos="2160"/>
          <w:tab w:val="clear" w:pos="2880"/>
          <w:tab w:val="clear" w:pos="4500"/>
        </w:tabs>
        <w:ind w:left="578" w:hanging="578"/>
        <w:jc w:val="both"/>
        <w:rPr>
          <w:rFonts w:ascii="Segoe UI" w:hAnsi="Segoe UI" w:cs="Segoe UI"/>
        </w:rPr>
      </w:pPr>
      <w:r w:rsidRPr="00F5644A">
        <w:rPr>
          <w:rFonts w:ascii="Segoe UI" w:hAnsi="Segoe UI" w:cs="Segoe UI"/>
        </w:rPr>
        <w:t>Verejný obstarávateľ primerane predĺži lehotu na predkladanie ponúk ak:</w:t>
      </w:r>
    </w:p>
    <w:p w14:paraId="6E9226F0" w14:textId="69D966F0" w:rsidR="009D00E7" w:rsidRDefault="009D00E7" w:rsidP="00BF3DED">
      <w:pPr>
        <w:pStyle w:val="Bezmezer"/>
        <w:numPr>
          <w:ilvl w:val="0"/>
          <w:numId w:val="16"/>
        </w:numPr>
        <w:tabs>
          <w:tab w:val="left" w:pos="993"/>
        </w:tabs>
        <w:ind w:left="993" w:hanging="426"/>
        <w:jc w:val="both"/>
        <w:rPr>
          <w:rFonts w:ascii="Segoe UI" w:hAnsi="Segoe UI" w:cs="Segoe UI"/>
          <w:sz w:val="20"/>
          <w:szCs w:val="20"/>
        </w:rPr>
      </w:pPr>
      <w:r w:rsidRPr="00F66322">
        <w:rPr>
          <w:rFonts w:ascii="Segoe UI" w:hAnsi="Segoe UI" w:cs="Segoe UI"/>
          <w:sz w:val="20"/>
          <w:szCs w:val="20"/>
        </w:rPr>
        <w:t>vysvetlenie informácií potrebných na vypracovanie ponuky</w:t>
      </w:r>
      <w:r w:rsidR="00BF3DED">
        <w:rPr>
          <w:rFonts w:ascii="Segoe UI" w:hAnsi="Segoe UI" w:cs="Segoe UI"/>
          <w:sz w:val="20"/>
          <w:szCs w:val="20"/>
        </w:rPr>
        <w:t xml:space="preserve"> </w:t>
      </w:r>
      <w:r w:rsidR="00DA63BB">
        <w:rPr>
          <w:rFonts w:ascii="Segoe UI" w:hAnsi="Segoe UI" w:cs="Segoe UI"/>
          <w:sz w:val="20"/>
          <w:szCs w:val="20"/>
        </w:rPr>
        <w:t xml:space="preserve">a na preukázanie splnenia podmienok účasti  </w:t>
      </w:r>
      <w:r w:rsidRPr="00F66322">
        <w:rPr>
          <w:rFonts w:ascii="Segoe UI" w:hAnsi="Segoe UI" w:cs="Segoe UI"/>
          <w:sz w:val="20"/>
          <w:szCs w:val="20"/>
        </w:rPr>
        <w:t>nie je poskytnuté v lehot</w:t>
      </w:r>
      <w:r w:rsidR="00BF3DED">
        <w:rPr>
          <w:rFonts w:ascii="Segoe UI" w:hAnsi="Segoe UI" w:cs="Segoe UI"/>
          <w:sz w:val="20"/>
          <w:szCs w:val="20"/>
        </w:rPr>
        <w:t>e</w:t>
      </w:r>
      <w:r w:rsidRPr="00F66322">
        <w:rPr>
          <w:rFonts w:ascii="Segoe UI" w:hAnsi="Segoe UI" w:cs="Segoe UI"/>
          <w:sz w:val="20"/>
          <w:szCs w:val="20"/>
        </w:rPr>
        <w:t xml:space="preserve"> podľa § 48 zákona </w:t>
      </w:r>
      <w:r w:rsidR="00DE2FFA">
        <w:rPr>
          <w:rFonts w:ascii="Segoe UI" w:hAnsi="Segoe UI" w:cs="Segoe UI"/>
          <w:sz w:val="20"/>
          <w:szCs w:val="20"/>
        </w:rPr>
        <w:t xml:space="preserve">o verejnom obstarávaní </w:t>
      </w:r>
      <w:r w:rsidRPr="00F66322">
        <w:rPr>
          <w:rFonts w:ascii="Segoe UI" w:hAnsi="Segoe UI" w:cs="Segoe UI"/>
          <w:sz w:val="20"/>
          <w:szCs w:val="20"/>
        </w:rPr>
        <w:t>aj napriek tomu, že bolo vyžiadané dostatočne vopred alebo</w:t>
      </w:r>
    </w:p>
    <w:p w14:paraId="0FB26CBD" w14:textId="631FB1F0" w:rsidR="009D00E7" w:rsidRPr="00F66322" w:rsidRDefault="009D00E7" w:rsidP="00BF3DED">
      <w:pPr>
        <w:pStyle w:val="Bezmezer"/>
        <w:numPr>
          <w:ilvl w:val="0"/>
          <w:numId w:val="16"/>
        </w:numPr>
        <w:tabs>
          <w:tab w:val="left" w:pos="993"/>
        </w:tabs>
        <w:ind w:hanging="153"/>
        <w:jc w:val="both"/>
        <w:rPr>
          <w:rFonts w:ascii="Segoe UI" w:hAnsi="Segoe UI" w:cs="Segoe UI"/>
          <w:sz w:val="20"/>
          <w:szCs w:val="20"/>
        </w:rPr>
      </w:pPr>
      <w:r w:rsidRPr="00F66322">
        <w:rPr>
          <w:rFonts w:ascii="Segoe UI" w:hAnsi="Segoe UI" w:cs="Segoe UI"/>
          <w:sz w:val="20"/>
          <w:szCs w:val="20"/>
        </w:rPr>
        <w:t xml:space="preserve">v dokumentoch potrebných </w:t>
      </w:r>
      <w:r w:rsidR="00A11250">
        <w:rPr>
          <w:rFonts w:ascii="Segoe UI" w:hAnsi="Segoe UI" w:cs="Segoe UI"/>
          <w:sz w:val="20"/>
          <w:szCs w:val="20"/>
        </w:rPr>
        <w:t xml:space="preserve">na vypracovanie ponuky vykoná </w:t>
      </w:r>
      <w:r w:rsidRPr="00F66322">
        <w:rPr>
          <w:rFonts w:ascii="Segoe UI" w:hAnsi="Segoe UI" w:cs="Segoe UI"/>
          <w:sz w:val="20"/>
          <w:szCs w:val="20"/>
        </w:rPr>
        <w:t xml:space="preserve">podstatnú zmenu. </w:t>
      </w:r>
    </w:p>
    <w:p w14:paraId="322E5930" w14:textId="061D0709" w:rsidR="009D00E7" w:rsidRDefault="009D00E7" w:rsidP="00B6155B">
      <w:pPr>
        <w:pStyle w:val="Default"/>
        <w:numPr>
          <w:ilvl w:val="1"/>
          <w:numId w:val="49"/>
        </w:numPr>
        <w:ind w:left="567" w:hanging="567"/>
        <w:jc w:val="both"/>
        <w:rPr>
          <w:rFonts w:ascii="Segoe UI" w:hAnsi="Segoe UI" w:cs="Segoe UI"/>
          <w:sz w:val="20"/>
          <w:szCs w:val="20"/>
        </w:rPr>
      </w:pPr>
      <w:r w:rsidRPr="009D00E7">
        <w:rPr>
          <w:rFonts w:ascii="Segoe UI" w:hAnsi="Segoe UI" w:cs="Segoe UI"/>
          <w:sz w:val="20"/>
          <w:szCs w:val="20"/>
        </w:rPr>
        <w:t xml:space="preserve">Ak si vysvetlenie informácií potrebných na vypracovanie ponuky záujemca alebo uchádzač nevyžiadal dostatočne vopred alebo jeho význam je z hľadiska prípravy ponuky nepodstatný, verejný obstarávateľ nie je povinný predĺžiť lehotu na predkladanie ponúk. </w:t>
      </w:r>
    </w:p>
    <w:p w14:paraId="22A3A3D0" w14:textId="5E6E8FAF" w:rsidR="000366A0" w:rsidRPr="004D6BA8" w:rsidRDefault="000366A0" w:rsidP="00B6155B">
      <w:pPr>
        <w:pStyle w:val="Default"/>
        <w:numPr>
          <w:ilvl w:val="1"/>
          <w:numId w:val="49"/>
        </w:numPr>
        <w:ind w:left="567" w:hanging="567"/>
        <w:jc w:val="both"/>
        <w:rPr>
          <w:rFonts w:ascii="Segoe UI" w:hAnsi="Segoe UI" w:cs="Segoe UI"/>
          <w:color w:val="auto"/>
          <w:sz w:val="20"/>
          <w:szCs w:val="20"/>
        </w:rPr>
      </w:pPr>
      <w:r>
        <w:rPr>
          <w:rFonts w:ascii="Segoe UI" w:hAnsi="Segoe UI" w:cs="Segoe UI"/>
          <w:sz w:val="20"/>
          <w:szCs w:val="20"/>
        </w:rPr>
        <w:t>Na zabezpečenie neobmedzeného prístupu k dokumentácii potrebnej na vypracovanie ponuky a dokladov k ponuke, na preukázanie splnenia podmienok účasti, ako aj na vysvetľovanie</w:t>
      </w:r>
      <w:r w:rsidR="00BF3DED">
        <w:rPr>
          <w:rFonts w:ascii="Segoe UI" w:hAnsi="Segoe UI" w:cs="Segoe UI"/>
          <w:sz w:val="20"/>
          <w:szCs w:val="20"/>
        </w:rPr>
        <w:t xml:space="preserve"> </w:t>
      </w:r>
      <w:r>
        <w:rPr>
          <w:rFonts w:ascii="Segoe UI" w:hAnsi="Segoe UI" w:cs="Segoe UI"/>
          <w:sz w:val="20"/>
          <w:szCs w:val="20"/>
        </w:rPr>
        <w:t>/</w:t>
      </w:r>
      <w:r w:rsidR="00BF3DED">
        <w:rPr>
          <w:rFonts w:ascii="Segoe UI" w:hAnsi="Segoe UI" w:cs="Segoe UI"/>
          <w:sz w:val="20"/>
          <w:szCs w:val="20"/>
        </w:rPr>
        <w:t xml:space="preserve"> </w:t>
      </w:r>
      <w:r>
        <w:rPr>
          <w:rFonts w:ascii="Segoe UI" w:hAnsi="Segoe UI" w:cs="Segoe UI"/>
          <w:sz w:val="20"/>
          <w:szCs w:val="20"/>
        </w:rPr>
        <w:t xml:space="preserve">doplnenie informácií uvedených v oznámení o vyhlásení verejného obstarávania, v súťažných podkladoch alebo v inej sprievodnej dokumentácii verejný obstarávateľ zverejňuje </w:t>
      </w:r>
      <w:r w:rsidR="001A6946">
        <w:rPr>
          <w:rFonts w:ascii="Segoe UI" w:hAnsi="Segoe UI" w:cs="Segoe UI"/>
          <w:sz w:val="20"/>
          <w:szCs w:val="20"/>
        </w:rPr>
        <w:t>všetky dokumenty a informácie vo</w:t>
      </w:r>
      <w:r>
        <w:rPr>
          <w:rFonts w:ascii="Segoe UI" w:hAnsi="Segoe UI" w:cs="Segoe UI"/>
          <w:sz w:val="20"/>
          <w:szCs w:val="20"/>
        </w:rPr>
        <w:t xml:space="preserve"> svojom profile verejného obstarávateľa na webovej stránke Úradu pre verejné </w:t>
      </w:r>
      <w:r w:rsidRPr="004D6BA8">
        <w:rPr>
          <w:rFonts w:ascii="Segoe UI" w:hAnsi="Segoe UI" w:cs="Segoe UI"/>
          <w:color w:val="auto"/>
          <w:sz w:val="20"/>
          <w:szCs w:val="20"/>
        </w:rPr>
        <w:t>obstarávanie</w:t>
      </w:r>
      <w:r w:rsidR="00BF3DED" w:rsidRPr="004D6BA8">
        <w:rPr>
          <w:rFonts w:ascii="Segoe UI" w:hAnsi="Segoe UI" w:cs="Segoe UI"/>
          <w:color w:val="auto"/>
          <w:sz w:val="20"/>
          <w:szCs w:val="20"/>
        </w:rPr>
        <w:t xml:space="preserve"> a v systéme JOSEPHINE</w:t>
      </w:r>
      <w:r w:rsidRPr="004D6BA8">
        <w:rPr>
          <w:rFonts w:ascii="Segoe UI" w:hAnsi="Segoe UI" w:cs="Segoe UI"/>
          <w:color w:val="auto"/>
          <w:sz w:val="20"/>
          <w:szCs w:val="20"/>
        </w:rPr>
        <w:t xml:space="preserve">. </w:t>
      </w:r>
    </w:p>
    <w:p w14:paraId="2A00B33E" w14:textId="19D3BF08" w:rsidR="00337559" w:rsidRPr="004D6BA8" w:rsidRDefault="00337559" w:rsidP="009D00E7">
      <w:pPr>
        <w:pStyle w:val="Odsekzoznamu"/>
        <w:tabs>
          <w:tab w:val="clear" w:pos="2160"/>
          <w:tab w:val="clear" w:pos="2880"/>
          <w:tab w:val="clear" w:pos="4500"/>
          <w:tab w:val="left" w:pos="567"/>
        </w:tabs>
        <w:ind w:left="578"/>
        <w:jc w:val="both"/>
        <w:rPr>
          <w:rFonts w:ascii="Segoe UI" w:hAnsi="Segoe UI" w:cs="Segoe UI"/>
        </w:rPr>
      </w:pPr>
    </w:p>
    <w:p w14:paraId="77E92943" w14:textId="77777777" w:rsidR="00337559" w:rsidRPr="00656FC7" w:rsidRDefault="00337559" w:rsidP="00B6155B">
      <w:pPr>
        <w:pStyle w:val="Nadpis3"/>
        <w:numPr>
          <w:ilvl w:val="0"/>
          <w:numId w:val="49"/>
        </w:numPr>
        <w:spacing w:before="0"/>
        <w:rPr>
          <w:rFonts w:ascii="Segoe UI" w:hAnsi="Segoe UI" w:cs="Segoe UI"/>
        </w:rPr>
      </w:pPr>
      <w:r w:rsidRPr="00656FC7">
        <w:rPr>
          <w:rFonts w:ascii="Segoe UI" w:hAnsi="Segoe UI" w:cs="Segoe UI"/>
        </w:rPr>
        <w:t>obhliadka miesta dodania predmetu zákazky</w:t>
      </w:r>
    </w:p>
    <w:p w14:paraId="1D502492" w14:textId="60176FE6" w:rsidR="00A11250" w:rsidRPr="004A5AFE" w:rsidRDefault="00CF0D97" w:rsidP="00B6155B">
      <w:pPr>
        <w:numPr>
          <w:ilvl w:val="1"/>
          <w:numId w:val="49"/>
        </w:numPr>
        <w:ind w:left="539" w:hanging="539"/>
        <w:jc w:val="both"/>
        <w:rPr>
          <w:rFonts w:ascii="Segoe UI" w:hAnsi="Segoe UI" w:cs="Segoe UI"/>
          <w:b/>
          <w:bCs/>
          <w:smallCaps/>
        </w:rPr>
      </w:pPr>
      <w:r w:rsidRPr="00942486">
        <w:rPr>
          <w:rFonts w:ascii="Segoe UI" w:hAnsi="Segoe UI" w:cs="Segoe UI"/>
        </w:rPr>
        <w:t xml:space="preserve">Verejný obstarávateľ umožní záujemcom obhliadku miesta dodania predmetu zákazky, a to </w:t>
      </w:r>
      <w:r w:rsidRPr="004A5AFE">
        <w:rPr>
          <w:rFonts w:ascii="Segoe UI" w:hAnsi="Segoe UI" w:cs="Segoe UI"/>
        </w:rPr>
        <w:t xml:space="preserve">v termíne dohodnutom medzi verejným obstarávateľom a záujemcom. </w:t>
      </w:r>
      <w:r w:rsidR="004C4058" w:rsidRPr="004A5AFE">
        <w:rPr>
          <w:rStyle w:val="Hypertextovprepojenie"/>
          <w:rFonts w:ascii="Segoe UI" w:hAnsi="Segoe UI" w:cs="Segoe UI"/>
          <w:color w:val="auto"/>
          <w:u w:val="none"/>
        </w:rPr>
        <w:t>O</w:t>
      </w:r>
      <w:r w:rsidR="004C4058" w:rsidRPr="004A5AFE">
        <w:rPr>
          <w:rFonts w:ascii="Segoe UI" w:hAnsi="Segoe UI" w:cs="Segoe UI"/>
        </w:rPr>
        <w:t>bhliadku miesta dodania predmetu zákazky pred predložením cenovej ponuky je mo</w:t>
      </w:r>
      <w:r w:rsidR="007A1C31" w:rsidRPr="004A5AFE">
        <w:rPr>
          <w:rFonts w:ascii="Segoe UI" w:hAnsi="Segoe UI" w:cs="Segoe UI"/>
        </w:rPr>
        <w:t xml:space="preserve">žné dohodnúť s Ing. Petrom </w:t>
      </w:r>
      <w:proofErr w:type="spellStart"/>
      <w:r w:rsidR="00734181">
        <w:rPr>
          <w:rFonts w:ascii="Segoe UI" w:hAnsi="Segoe UI" w:cs="Segoe UI"/>
        </w:rPr>
        <w:t>Stankovianskym</w:t>
      </w:r>
      <w:proofErr w:type="spellEnd"/>
      <w:r w:rsidR="007A1C31" w:rsidRPr="004A5AFE">
        <w:rPr>
          <w:rFonts w:ascii="Segoe UI" w:hAnsi="Segoe UI" w:cs="Segoe UI"/>
        </w:rPr>
        <w:t xml:space="preserve">, </w:t>
      </w:r>
      <w:r w:rsidR="004C4058" w:rsidRPr="004A5AFE">
        <w:rPr>
          <w:rFonts w:ascii="Segoe UI" w:hAnsi="Segoe UI" w:cs="Segoe UI"/>
        </w:rPr>
        <w:t xml:space="preserve">na mobilnom </w:t>
      </w:r>
      <w:r w:rsidR="007A1C31" w:rsidRPr="004A5AFE">
        <w:rPr>
          <w:rFonts w:ascii="Segoe UI" w:hAnsi="Segoe UI" w:cs="Segoe UI"/>
        </w:rPr>
        <w:t>t. č.: +421 9</w:t>
      </w:r>
      <w:r w:rsidR="00734181">
        <w:rPr>
          <w:rFonts w:ascii="Segoe UI" w:hAnsi="Segoe UI" w:cs="Segoe UI"/>
        </w:rPr>
        <w:t>03</w:t>
      </w:r>
      <w:r w:rsidR="007A1C31" w:rsidRPr="004A5AFE">
        <w:rPr>
          <w:rFonts w:ascii="Segoe UI" w:hAnsi="Segoe UI" w:cs="Segoe UI"/>
        </w:rPr>
        <w:t> </w:t>
      </w:r>
      <w:r w:rsidR="00734181">
        <w:rPr>
          <w:rFonts w:ascii="Segoe UI" w:hAnsi="Segoe UI" w:cs="Segoe UI"/>
        </w:rPr>
        <w:t>555</w:t>
      </w:r>
      <w:r w:rsidR="007A1C31" w:rsidRPr="004A5AFE">
        <w:rPr>
          <w:rFonts w:ascii="Segoe UI" w:hAnsi="Segoe UI" w:cs="Segoe UI"/>
        </w:rPr>
        <w:t> </w:t>
      </w:r>
      <w:r w:rsidR="00734181">
        <w:rPr>
          <w:rFonts w:ascii="Segoe UI" w:hAnsi="Segoe UI" w:cs="Segoe UI"/>
        </w:rPr>
        <w:t>469</w:t>
      </w:r>
      <w:r w:rsidR="007A1C31" w:rsidRPr="004A5AFE">
        <w:rPr>
          <w:rFonts w:ascii="Segoe UI" w:hAnsi="Segoe UI" w:cs="Segoe UI"/>
        </w:rPr>
        <w:t>.</w:t>
      </w:r>
      <w:r w:rsidR="0082145F" w:rsidRPr="004A5AFE">
        <w:rPr>
          <w:rFonts w:ascii="Segoe UI" w:hAnsi="Segoe UI" w:cs="Segoe UI"/>
        </w:rPr>
        <w:t xml:space="preserve"> Výdavky spojené s obhliadkou miesta dodania predmetu zákazky idú na ťarchu záujemcu. </w:t>
      </w:r>
      <w:r w:rsidR="00460C45" w:rsidRPr="004A5AFE">
        <w:rPr>
          <w:rFonts w:ascii="Segoe UI" w:hAnsi="Segoe UI" w:cs="Segoe UI"/>
        </w:rPr>
        <w:t xml:space="preserve">Otázky, ktoré vzniknú v rámci obhliadky miesta dodania </w:t>
      </w:r>
      <w:r w:rsidR="00460C45" w:rsidRPr="004D6BA8">
        <w:rPr>
          <w:rFonts w:ascii="Segoe UI" w:hAnsi="Segoe UI" w:cs="Segoe UI"/>
        </w:rPr>
        <w:t>predmetu zákazky a budú mať vplyv na vyhotovenie ponuky, predložia záujemcov</w:t>
      </w:r>
      <w:r w:rsidR="00942486" w:rsidRPr="004D6BA8">
        <w:rPr>
          <w:rFonts w:ascii="Segoe UI" w:hAnsi="Segoe UI" w:cs="Segoe UI"/>
        </w:rPr>
        <w:t>i</w:t>
      </w:r>
      <w:r w:rsidR="00460C45" w:rsidRPr="004D6BA8">
        <w:rPr>
          <w:rFonts w:ascii="Segoe UI" w:hAnsi="Segoe UI" w:cs="Segoe UI"/>
        </w:rPr>
        <w:t>a prostredníctvom </w:t>
      </w:r>
      <w:r w:rsidR="00BF3DED" w:rsidRPr="004D6BA8">
        <w:rPr>
          <w:rFonts w:ascii="Segoe UI" w:hAnsi="Segoe UI" w:cs="Segoe UI"/>
        </w:rPr>
        <w:t>systému JOSEPHINE</w:t>
      </w:r>
      <w:r w:rsidR="00460C45" w:rsidRPr="004D6BA8">
        <w:rPr>
          <w:rFonts w:ascii="Segoe UI" w:hAnsi="Segoe UI" w:cs="Segoe UI"/>
        </w:rPr>
        <w:t>. Zodpovedanie týchto otázok a v</w:t>
      </w:r>
      <w:r w:rsidR="0082145F" w:rsidRPr="004D6BA8">
        <w:rPr>
          <w:rFonts w:ascii="Segoe UI" w:hAnsi="Segoe UI" w:cs="Segoe UI"/>
        </w:rPr>
        <w:t>ysvetlenie informácií potrebných na vypracovanie ponuky získaných v rámci obhliadky miesta dodania p</w:t>
      </w:r>
      <w:r w:rsidR="00942486" w:rsidRPr="004D6BA8">
        <w:rPr>
          <w:rFonts w:ascii="Segoe UI" w:hAnsi="Segoe UI" w:cs="Segoe UI"/>
        </w:rPr>
        <w:t xml:space="preserve">redmetu zákazky </w:t>
      </w:r>
      <w:r w:rsidR="00460C45" w:rsidRPr="004D6BA8">
        <w:rPr>
          <w:rFonts w:ascii="Segoe UI" w:hAnsi="Segoe UI" w:cs="Segoe UI"/>
        </w:rPr>
        <w:t>bude</w:t>
      </w:r>
      <w:r w:rsidR="00942486" w:rsidRPr="004D6BA8">
        <w:rPr>
          <w:rFonts w:ascii="Segoe UI" w:hAnsi="Segoe UI" w:cs="Segoe UI"/>
        </w:rPr>
        <w:t xml:space="preserve"> verejným obstarávateľom</w:t>
      </w:r>
      <w:r w:rsidR="00460C45" w:rsidRPr="004D6BA8">
        <w:rPr>
          <w:rFonts w:ascii="Segoe UI" w:hAnsi="Segoe UI" w:cs="Segoe UI"/>
        </w:rPr>
        <w:t xml:space="preserve"> </w:t>
      </w:r>
      <w:r w:rsidR="0082145F" w:rsidRPr="004D6BA8">
        <w:rPr>
          <w:rFonts w:ascii="Segoe UI" w:hAnsi="Segoe UI" w:cs="Segoe UI"/>
        </w:rPr>
        <w:t xml:space="preserve">poskytnuté všetkým záujemcom, ktorí sú </w:t>
      </w:r>
      <w:r w:rsidR="00942486" w:rsidRPr="004D6BA8">
        <w:rPr>
          <w:rFonts w:ascii="Segoe UI" w:hAnsi="Segoe UI" w:cs="Segoe UI"/>
        </w:rPr>
        <w:t xml:space="preserve">mu </w:t>
      </w:r>
      <w:r w:rsidR="0082145F" w:rsidRPr="004D6BA8">
        <w:rPr>
          <w:rFonts w:ascii="Segoe UI" w:hAnsi="Segoe UI" w:cs="Segoe UI"/>
        </w:rPr>
        <w:t>známi</w:t>
      </w:r>
      <w:r w:rsidR="001E7880" w:rsidRPr="004D6BA8">
        <w:rPr>
          <w:rFonts w:ascii="Segoe UI" w:hAnsi="Segoe UI" w:cs="Segoe UI"/>
        </w:rPr>
        <w:t xml:space="preserve">, </w:t>
      </w:r>
      <w:r w:rsidR="00942486" w:rsidRPr="004D6BA8">
        <w:rPr>
          <w:rFonts w:ascii="Segoe UI" w:hAnsi="Segoe UI" w:cs="Segoe UI"/>
        </w:rPr>
        <w:t xml:space="preserve">a to </w:t>
      </w:r>
      <w:r w:rsidR="001E7880" w:rsidRPr="004D6BA8">
        <w:rPr>
          <w:rFonts w:ascii="Segoe UI" w:hAnsi="Segoe UI" w:cs="Segoe UI"/>
        </w:rPr>
        <w:t xml:space="preserve">prostredníctvom </w:t>
      </w:r>
      <w:r w:rsidR="002B4C7D" w:rsidRPr="004D6BA8">
        <w:rPr>
          <w:rFonts w:ascii="Segoe UI" w:hAnsi="Segoe UI" w:cs="Segoe UI"/>
        </w:rPr>
        <w:t>systému JOSEPHINE</w:t>
      </w:r>
      <w:r w:rsidR="00942486" w:rsidRPr="004D6BA8">
        <w:rPr>
          <w:rFonts w:ascii="Segoe UI" w:hAnsi="Segoe UI" w:cs="Segoe UI"/>
        </w:rPr>
        <w:t>. Verejný obstarávateľ zároveň vysvetlenie alebo  doplnenie informácií podľa predchádzajúcej vety zvere</w:t>
      </w:r>
      <w:r w:rsidR="00C26830" w:rsidRPr="004D6BA8">
        <w:rPr>
          <w:rFonts w:ascii="Segoe UI" w:hAnsi="Segoe UI" w:cs="Segoe UI"/>
        </w:rPr>
        <w:t>jní vo svojom profile na webovej stránke Úradu pre verejné obstarávanie</w:t>
      </w:r>
      <w:r w:rsidR="00942486" w:rsidRPr="004A5AFE">
        <w:rPr>
          <w:rFonts w:ascii="Segoe UI" w:hAnsi="Segoe UI" w:cs="Segoe UI"/>
        </w:rPr>
        <w:t xml:space="preserve">, </w:t>
      </w:r>
      <w:r w:rsidR="00D46494" w:rsidRPr="00844D28">
        <w:rPr>
          <w:rFonts w:ascii="Segoe UI" w:hAnsi="Segoe UI" w:cs="Segoe UI"/>
        </w:rPr>
        <w:t>čím</w:t>
      </w:r>
      <w:r w:rsidR="00D46494">
        <w:rPr>
          <w:rFonts w:ascii="Segoe UI" w:hAnsi="Segoe UI" w:cs="Segoe UI"/>
        </w:rPr>
        <w:t xml:space="preserve"> </w:t>
      </w:r>
      <w:r w:rsidR="001E7880" w:rsidRPr="004A5AFE">
        <w:rPr>
          <w:rFonts w:ascii="Segoe UI" w:hAnsi="Segoe UI" w:cs="Segoe UI"/>
        </w:rPr>
        <w:t>bude zabezpečený jeho neobmedzený, úplný</w:t>
      </w:r>
      <w:r w:rsidR="00942486" w:rsidRPr="004A5AFE">
        <w:rPr>
          <w:rFonts w:ascii="Segoe UI" w:hAnsi="Segoe UI" w:cs="Segoe UI"/>
        </w:rPr>
        <w:t xml:space="preserve"> a priamy prístup pre všetkých záujemcov.</w:t>
      </w:r>
    </w:p>
    <w:p w14:paraId="02E35445" w14:textId="77777777" w:rsidR="00EA203D" w:rsidRPr="003A540D" w:rsidRDefault="00EA203D" w:rsidP="00EA203D">
      <w:pPr>
        <w:jc w:val="both"/>
        <w:rPr>
          <w:rFonts w:ascii="Segoe UI" w:hAnsi="Segoe UI" w:cs="Segoe UI"/>
          <w:b/>
          <w:bCs/>
          <w:smallCaps/>
        </w:rPr>
      </w:pPr>
    </w:p>
    <w:p w14:paraId="63C4F7D0" w14:textId="26F4A630" w:rsidR="00A11250" w:rsidRPr="00A11250" w:rsidRDefault="00A11250" w:rsidP="00B6155B">
      <w:pPr>
        <w:numPr>
          <w:ilvl w:val="0"/>
          <w:numId w:val="49"/>
        </w:numPr>
        <w:jc w:val="both"/>
        <w:rPr>
          <w:rFonts w:ascii="Segoe UI" w:hAnsi="Segoe UI" w:cs="Segoe UI"/>
          <w:b/>
          <w:bCs/>
          <w:smallCaps/>
          <w:sz w:val="16"/>
          <w:szCs w:val="16"/>
        </w:rPr>
      </w:pPr>
      <w:r w:rsidRPr="00A11250">
        <w:rPr>
          <w:rFonts w:ascii="Segoe UI" w:hAnsi="Segoe UI" w:cs="Segoe UI"/>
          <w:b/>
          <w:sz w:val="16"/>
          <w:szCs w:val="16"/>
        </w:rPr>
        <w:t>DOPLŇUJÚCE INFORMÁCIE</w:t>
      </w:r>
      <w:r w:rsidR="002D31AB">
        <w:rPr>
          <w:rFonts w:ascii="Segoe UI" w:hAnsi="Segoe UI" w:cs="Segoe UI"/>
          <w:b/>
          <w:sz w:val="16"/>
          <w:szCs w:val="16"/>
        </w:rPr>
        <w:t xml:space="preserve"> </w:t>
      </w:r>
    </w:p>
    <w:p w14:paraId="5E2E6FC0" w14:textId="4E149139" w:rsidR="00A11250" w:rsidRDefault="00A11250" w:rsidP="00B6155B">
      <w:pPr>
        <w:pStyle w:val="Odsekzoznamu"/>
        <w:numPr>
          <w:ilvl w:val="1"/>
          <w:numId w:val="49"/>
        </w:numPr>
        <w:ind w:left="567" w:hanging="567"/>
        <w:jc w:val="both"/>
        <w:rPr>
          <w:rFonts w:ascii="Segoe UI" w:hAnsi="Segoe UI" w:cs="Segoe UI"/>
        </w:rPr>
      </w:pPr>
      <w:r w:rsidRPr="00A11250">
        <w:rPr>
          <w:rFonts w:ascii="Segoe UI" w:hAnsi="Segoe UI" w:cs="Segoe UI"/>
        </w:rPr>
        <w:t>Všetky súťažné ponuky musia byť v súlade v platnými právnymi predpismi SR.</w:t>
      </w:r>
    </w:p>
    <w:p w14:paraId="11F5DD47" w14:textId="77777777" w:rsidR="002D31AB" w:rsidRDefault="00A11250" w:rsidP="00B6155B">
      <w:pPr>
        <w:pStyle w:val="Odsekzoznamu"/>
        <w:numPr>
          <w:ilvl w:val="1"/>
          <w:numId w:val="49"/>
        </w:numPr>
        <w:ind w:left="567" w:hanging="567"/>
        <w:jc w:val="both"/>
        <w:rPr>
          <w:rFonts w:ascii="Segoe UI" w:hAnsi="Segoe UI" w:cs="Segoe UI"/>
        </w:rPr>
      </w:pPr>
      <w:r>
        <w:rPr>
          <w:rFonts w:ascii="Segoe UI" w:hAnsi="Segoe UI" w:cs="Segoe UI"/>
        </w:rPr>
        <w:t>Ďalšie postupy, vzťahy, termíny, povinnosti a pod. viažuce sa k vyhláseniu verejného obstarávania, ktoré nie sú popísané alebo špecifikované v týchto súťažných podkladoch, sa riadia príslušnými ustanoveniami zákona o verejnom obstaráva</w:t>
      </w:r>
      <w:r w:rsidR="006D7C8F">
        <w:rPr>
          <w:rFonts w:ascii="Segoe UI" w:hAnsi="Segoe UI" w:cs="Segoe UI"/>
        </w:rPr>
        <w:t>ní, účinnými k dátumu zaslania o</w:t>
      </w:r>
      <w:r>
        <w:rPr>
          <w:rFonts w:ascii="Segoe UI" w:hAnsi="Segoe UI" w:cs="Segoe UI"/>
        </w:rPr>
        <w:t>známenia o vyhlásení verejného obstarávania Publikačnému úradu a do Vestníka verejného obstarávania.</w:t>
      </w:r>
    </w:p>
    <w:p w14:paraId="790C153F" w14:textId="4E86610D" w:rsidR="00A11250" w:rsidRPr="00A11250" w:rsidRDefault="00A11250" w:rsidP="00A11250">
      <w:pPr>
        <w:pStyle w:val="Odsekzoznamu"/>
        <w:ind w:left="576"/>
        <w:jc w:val="both"/>
      </w:pPr>
    </w:p>
    <w:p w14:paraId="14EFB67C" w14:textId="77777777" w:rsidR="00337559" w:rsidRPr="00656FC7" w:rsidRDefault="00337559" w:rsidP="00337559">
      <w:pPr>
        <w:pStyle w:val="Nadpis5"/>
        <w:spacing w:after="100"/>
        <w:rPr>
          <w:rFonts w:ascii="Segoe UI" w:hAnsi="Segoe UI" w:cs="Segoe UI"/>
          <w:noProof w:val="0"/>
          <w:sz w:val="20"/>
          <w:szCs w:val="20"/>
          <w:lang w:eastAsia="cs-CZ"/>
        </w:rPr>
      </w:pPr>
      <w:r w:rsidRPr="00656FC7">
        <w:rPr>
          <w:rFonts w:ascii="Segoe UI" w:hAnsi="Segoe UI" w:cs="Segoe UI"/>
          <w:noProof w:val="0"/>
          <w:sz w:val="20"/>
          <w:szCs w:val="20"/>
          <w:lang w:eastAsia="cs-CZ"/>
        </w:rPr>
        <w:t>Otváranie ponúk</w:t>
      </w:r>
    </w:p>
    <w:p w14:paraId="4B386613" w14:textId="61825C70" w:rsidR="00337559" w:rsidRPr="00656FC7" w:rsidRDefault="00337559" w:rsidP="00B6155B">
      <w:pPr>
        <w:pStyle w:val="Nadpis3"/>
        <w:numPr>
          <w:ilvl w:val="0"/>
          <w:numId w:val="49"/>
        </w:numPr>
        <w:ind w:left="540" w:hanging="540"/>
        <w:rPr>
          <w:rFonts w:ascii="Segoe UI" w:hAnsi="Segoe UI" w:cs="Segoe UI"/>
        </w:rPr>
      </w:pPr>
      <w:r w:rsidRPr="00656FC7">
        <w:rPr>
          <w:rFonts w:ascii="Segoe UI" w:hAnsi="Segoe UI" w:cs="Segoe UI"/>
        </w:rPr>
        <w:t>otváranie ponúk</w:t>
      </w:r>
      <w:r w:rsidR="002B4C7D">
        <w:rPr>
          <w:rFonts w:ascii="Segoe UI" w:hAnsi="Segoe UI" w:cs="Segoe UI"/>
        </w:rPr>
        <w:t xml:space="preserve"> (on-line sprístupnenie)</w:t>
      </w:r>
    </w:p>
    <w:p w14:paraId="63D5E2EF" w14:textId="30B6747E" w:rsidR="00337559" w:rsidRPr="002B4C7D" w:rsidRDefault="003C68DE" w:rsidP="00B6155B">
      <w:pPr>
        <w:numPr>
          <w:ilvl w:val="1"/>
          <w:numId w:val="49"/>
        </w:numPr>
        <w:ind w:left="539" w:hanging="539"/>
        <w:jc w:val="both"/>
        <w:rPr>
          <w:rFonts w:ascii="Segoe UI" w:hAnsi="Segoe UI" w:cs="Segoe UI"/>
        </w:rPr>
      </w:pPr>
      <w:r>
        <w:rPr>
          <w:rFonts w:ascii="Segoe UI" w:hAnsi="Segoe UI" w:cs="Segoe UI"/>
        </w:rPr>
        <w:t>Otváranie</w:t>
      </w:r>
      <w:r w:rsidR="00337559" w:rsidRPr="00656FC7">
        <w:rPr>
          <w:rFonts w:ascii="Segoe UI" w:hAnsi="Segoe UI" w:cs="Segoe UI"/>
        </w:rPr>
        <w:t xml:space="preserve"> ponúk</w:t>
      </w:r>
      <w:r>
        <w:rPr>
          <w:rFonts w:ascii="Segoe UI" w:hAnsi="Segoe UI" w:cs="Segoe UI"/>
        </w:rPr>
        <w:t xml:space="preserve"> sa </w:t>
      </w:r>
      <w:r w:rsidRPr="003F275E">
        <w:rPr>
          <w:rFonts w:ascii="Segoe UI" w:hAnsi="Segoe UI" w:cs="Segoe UI"/>
        </w:rPr>
        <w:t xml:space="preserve">uskutoční </w:t>
      </w:r>
      <w:r w:rsidR="002B4C7D" w:rsidRPr="003F275E">
        <w:rPr>
          <w:rFonts w:ascii="Segoe UI" w:hAnsi="Segoe UI" w:cs="Segoe UI"/>
        </w:rPr>
        <w:t>elektronicky</w:t>
      </w:r>
      <w:r w:rsidR="009C79A8" w:rsidRPr="003F275E">
        <w:rPr>
          <w:rFonts w:ascii="Segoe UI" w:hAnsi="Segoe UI" w:cs="Segoe UI"/>
        </w:rPr>
        <w:t xml:space="preserve"> </w:t>
      </w:r>
      <w:r w:rsidRPr="005A6A05">
        <w:rPr>
          <w:rFonts w:ascii="Segoe UI" w:hAnsi="Segoe UI" w:cs="Segoe UI"/>
        </w:rPr>
        <w:t>dňa</w:t>
      </w:r>
      <w:r w:rsidR="00337559" w:rsidRPr="005A6A05">
        <w:rPr>
          <w:rFonts w:ascii="Segoe UI" w:hAnsi="Segoe UI" w:cs="Segoe UI"/>
        </w:rPr>
        <w:t xml:space="preserve"> </w:t>
      </w:r>
      <w:bookmarkStart w:id="8" w:name="otvaranie_datum"/>
      <w:bookmarkEnd w:id="8"/>
      <w:r w:rsidR="002B4C7D" w:rsidRPr="005A6A05">
        <w:rPr>
          <w:rFonts w:ascii="Segoe UI" w:hAnsi="Segoe UI" w:cs="Segoe UI"/>
          <w:b/>
          <w:u w:val="single"/>
        </w:rPr>
        <w:t>1</w:t>
      </w:r>
      <w:r w:rsidR="00457FF4" w:rsidRPr="005A6A05">
        <w:rPr>
          <w:rFonts w:ascii="Segoe UI" w:hAnsi="Segoe UI" w:cs="Segoe UI"/>
          <w:b/>
          <w:u w:val="single"/>
        </w:rPr>
        <w:t>5.0</w:t>
      </w:r>
      <w:r w:rsidR="005F5880" w:rsidRPr="005A6A05">
        <w:rPr>
          <w:rFonts w:ascii="Segoe UI" w:hAnsi="Segoe UI" w:cs="Segoe UI"/>
          <w:b/>
          <w:u w:val="single"/>
        </w:rPr>
        <w:t>2.</w:t>
      </w:r>
      <w:r w:rsidR="00EA203D" w:rsidRPr="005A6A05">
        <w:rPr>
          <w:rFonts w:ascii="Segoe UI" w:hAnsi="Segoe UI" w:cs="Segoe UI"/>
          <w:b/>
          <w:u w:val="single"/>
        </w:rPr>
        <w:t>202</w:t>
      </w:r>
      <w:r w:rsidR="00457FF4" w:rsidRPr="005A6A05">
        <w:rPr>
          <w:rFonts w:ascii="Segoe UI" w:hAnsi="Segoe UI" w:cs="Segoe UI"/>
          <w:b/>
          <w:u w:val="single"/>
        </w:rPr>
        <w:t>2</w:t>
      </w:r>
      <w:r w:rsidR="006B202B" w:rsidRPr="005A6A05">
        <w:rPr>
          <w:rFonts w:ascii="Segoe UI" w:hAnsi="Segoe UI" w:cs="Segoe UI"/>
          <w:b/>
          <w:u w:val="single"/>
        </w:rPr>
        <w:t xml:space="preserve"> </w:t>
      </w:r>
      <w:r w:rsidR="00F03970" w:rsidRPr="005A6A05">
        <w:rPr>
          <w:rFonts w:ascii="Segoe UI" w:hAnsi="Segoe UI" w:cs="Segoe UI"/>
          <w:b/>
          <w:bCs/>
          <w:u w:val="single"/>
        </w:rPr>
        <w:t>o</w:t>
      </w:r>
      <w:r w:rsidR="000F351B" w:rsidRPr="005A6A05">
        <w:rPr>
          <w:rFonts w:ascii="Segoe UI" w:hAnsi="Segoe UI" w:cs="Segoe UI"/>
          <w:b/>
          <w:bCs/>
          <w:u w:val="single"/>
        </w:rPr>
        <w:t> </w:t>
      </w:r>
      <w:r w:rsidR="00F03970" w:rsidRPr="005A6A05">
        <w:rPr>
          <w:rFonts w:ascii="Segoe UI" w:hAnsi="Segoe UI" w:cs="Segoe UI"/>
          <w:b/>
          <w:bCs/>
          <w:u w:val="single"/>
        </w:rPr>
        <w:t>1</w:t>
      </w:r>
      <w:r w:rsidR="004C40F1" w:rsidRPr="005A6A05">
        <w:rPr>
          <w:rFonts w:ascii="Segoe UI" w:hAnsi="Segoe UI" w:cs="Segoe UI"/>
          <w:b/>
          <w:bCs/>
          <w:u w:val="single"/>
        </w:rPr>
        <w:t>0</w:t>
      </w:r>
      <w:r w:rsidR="004C40F1">
        <w:rPr>
          <w:rFonts w:ascii="Segoe UI" w:hAnsi="Segoe UI" w:cs="Segoe UI"/>
          <w:b/>
          <w:bCs/>
          <w:u w:val="single"/>
        </w:rPr>
        <w:t>:</w:t>
      </w:r>
      <w:r w:rsidR="00844D28">
        <w:rPr>
          <w:rFonts w:ascii="Segoe UI" w:hAnsi="Segoe UI" w:cs="Segoe UI"/>
          <w:b/>
          <w:bCs/>
          <w:u w:val="single"/>
        </w:rPr>
        <w:t>0</w:t>
      </w:r>
      <w:r w:rsidR="000F351B" w:rsidRPr="005F5880">
        <w:rPr>
          <w:rFonts w:ascii="Segoe UI" w:hAnsi="Segoe UI" w:cs="Segoe UI"/>
          <w:b/>
          <w:bCs/>
          <w:u w:val="single"/>
        </w:rPr>
        <w:t>0</w:t>
      </w:r>
      <w:r w:rsidR="00337559" w:rsidRPr="005F5880">
        <w:rPr>
          <w:rFonts w:ascii="Segoe UI" w:hAnsi="Segoe UI" w:cs="Segoe UI"/>
          <w:b/>
          <w:bCs/>
          <w:u w:val="single"/>
        </w:rPr>
        <w:t xml:space="preserve"> hod.</w:t>
      </w:r>
    </w:p>
    <w:p w14:paraId="1494F209" w14:textId="0FDE8FB2" w:rsidR="002B4C7D" w:rsidRPr="00D62BA5" w:rsidRDefault="002B4C7D" w:rsidP="00B6155B">
      <w:pPr>
        <w:numPr>
          <w:ilvl w:val="1"/>
          <w:numId w:val="49"/>
        </w:numPr>
        <w:ind w:left="539" w:hanging="539"/>
        <w:jc w:val="both"/>
        <w:rPr>
          <w:rFonts w:ascii="Segoe UI" w:hAnsi="Segoe UI" w:cs="Segoe UI"/>
          <w:color w:val="BF8F00" w:themeColor="accent4" w:themeShade="BF"/>
        </w:rPr>
      </w:pPr>
      <w:r w:rsidRPr="004D6BA8">
        <w:rPr>
          <w:rFonts w:ascii="Segoe UI" w:hAnsi="Segoe UI" w:cs="Segoe UI"/>
          <w:bCs/>
        </w:rPr>
        <w:t>Miestom „on-line“ sprístupnenia ponúk je webová adresa</w:t>
      </w:r>
      <w:r w:rsidRPr="004D6BA8">
        <w:rPr>
          <w:rFonts w:ascii="Segoe UI" w:hAnsi="Segoe UI" w:cs="Segoe UI"/>
        </w:rPr>
        <w:t xml:space="preserve"> </w:t>
      </w:r>
      <w:hyperlink r:id="rId15" w:history="1">
        <w:r w:rsidRPr="004D6BA8">
          <w:rPr>
            <w:rStyle w:val="Hypertextovprepojenie"/>
            <w:rFonts w:ascii="Segoe UI" w:hAnsi="Segoe UI" w:cs="Segoe UI"/>
            <w:color w:val="2E74B5" w:themeColor="accent1" w:themeShade="BF"/>
          </w:rPr>
          <w:t>https://josephine.proebiz.com/</w:t>
        </w:r>
      </w:hyperlink>
    </w:p>
    <w:p w14:paraId="17D457B8" w14:textId="23A21946" w:rsidR="002B4C7D" w:rsidRPr="004D6BA8" w:rsidRDefault="002B4C7D" w:rsidP="002B4C7D">
      <w:pPr>
        <w:ind w:left="539"/>
        <w:jc w:val="both"/>
        <w:rPr>
          <w:rFonts w:ascii="Segoe UI" w:hAnsi="Segoe UI" w:cs="Segoe UI"/>
        </w:rPr>
      </w:pPr>
      <w:r w:rsidRPr="004D6BA8">
        <w:rPr>
          <w:rFonts w:ascii="Segoe UI" w:hAnsi="Segoe UI" w:cs="Segoe UI"/>
        </w:rPr>
        <w:lastRenderedPageBreak/>
        <w:t xml:space="preserve">a totožná záložka ako pri predkladaní ponúk.  </w:t>
      </w:r>
    </w:p>
    <w:p w14:paraId="676A25EE" w14:textId="6C81142E" w:rsidR="00EA203D" w:rsidRPr="004D6BA8" w:rsidRDefault="002B4C7D" w:rsidP="00B6155B">
      <w:pPr>
        <w:numPr>
          <w:ilvl w:val="1"/>
          <w:numId w:val="49"/>
        </w:numPr>
        <w:ind w:left="539" w:hanging="539"/>
        <w:jc w:val="both"/>
        <w:rPr>
          <w:rFonts w:ascii="Segoe UI" w:hAnsi="Segoe UI" w:cs="Segoe UI"/>
        </w:rPr>
      </w:pPr>
      <w:r w:rsidRPr="004D6BA8">
        <w:rPr>
          <w:rFonts w:ascii="Segoe UI" w:hAnsi="Segoe UI" w:cs="Segoe UI"/>
        </w:rPr>
        <w:t xml:space="preserve">On-line sprístupnenia ponúk sa môže zúčastniť iba uchádzač, ktorého ponuka bola predložená v lehote na predkladanie ponúk. Pri on-line </w:t>
      </w:r>
      <w:r w:rsidR="00D62BA5" w:rsidRPr="004D6BA8">
        <w:rPr>
          <w:rFonts w:ascii="Segoe UI" w:hAnsi="Segoe UI" w:cs="Segoe UI"/>
        </w:rPr>
        <w:t xml:space="preserve">sprístupnení </w:t>
      </w:r>
      <w:r w:rsidRPr="004D6BA8">
        <w:rPr>
          <w:rFonts w:ascii="Segoe UI" w:hAnsi="Segoe UI" w:cs="Segoe UI"/>
        </w:rPr>
        <w:t>budú zverejnené</w:t>
      </w:r>
      <w:r w:rsidR="00D62BA5" w:rsidRPr="004D6BA8">
        <w:rPr>
          <w:rFonts w:ascii="Segoe UI" w:hAnsi="Segoe UI" w:cs="Segoe UI"/>
        </w:rPr>
        <w:t xml:space="preserve"> informácie v zmysle zákona o verejnom obstarávaní.</w:t>
      </w:r>
      <w:r w:rsidRPr="004D6BA8">
        <w:rPr>
          <w:rFonts w:ascii="Segoe UI" w:hAnsi="Segoe UI" w:cs="Segoe UI"/>
        </w:rPr>
        <w:t xml:space="preserve"> </w:t>
      </w:r>
      <w:r w:rsidR="00D62BA5" w:rsidRPr="004D6BA8">
        <w:rPr>
          <w:rFonts w:ascii="Segoe UI" w:hAnsi="Segoe UI" w:cs="Segoe UI"/>
        </w:rPr>
        <w:t>Všetky prístupy do tohto „on-line“ prostredia zo strany uchádzačov bude systém JOSEPHINE logovať a budú súčasťou protokolov v danom obstarávaní.</w:t>
      </w:r>
    </w:p>
    <w:p w14:paraId="42C69568" w14:textId="42F47944" w:rsidR="00EA203D" w:rsidRPr="004D6BA8" w:rsidRDefault="00EA203D" w:rsidP="00B6155B">
      <w:pPr>
        <w:pStyle w:val="Odsekzoznamu"/>
        <w:numPr>
          <w:ilvl w:val="1"/>
          <w:numId w:val="49"/>
        </w:numPr>
        <w:ind w:left="567" w:hanging="567"/>
        <w:jc w:val="both"/>
        <w:rPr>
          <w:rFonts w:ascii="Segoe UI" w:hAnsi="Segoe UI" w:cs="Segoe UI"/>
        </w:rPr>
      </w:pPr>
      <w:bookmarkStart w:id="9" w:name="13566753"/>
      <w:bookmarkEnd w:id="9"/>
      <w:r w:rsidRPr="004D6BA8">
        <w:rPr>
          <w:rFonts w:ascii="Segoe UI" w:hAnsi="Segoe UI" w:cs="Segoe UI"/>
        </w:rPr>
        <w:t xml:space="preserve">Verejný obstarávateľ najneskôr do </w:t>
      </w:r>
      <w:r w:rsidRPr="004D6BA8">
        <w:rPr>
          <w:rFonts w:ascii="Segoe UI" w:hAnsi="Segoe UI" w:cs="Segoe UI"/>
          <w:b/>
        </w:rPr>
        <w:t>piatich pracovných dní</w:t>
      </w:r>
      <w:r w:rsidRPr="004D6BA8">
        <w:rPr>
          <w:rFonts w:ascii="Segoe UI" w:hAnsi="Segoe UI" w:cs="Segoe UI"/>
        </w:rPr>
        <w:t xml:space="preserve"> odo dňa otvárania ponúk pošle prostre</w:t>
      </w:r>
      <w:r w:rsidR="00795520" w:rsidRPr="004D6BA8">
        <w:rPr>
          <w:rFonts w:ascii="Segoe UI" w:hAnsi="Segoe UI" w:cs="Segoe UI"/>
        </w:rPr>
        <w:t xml:space="preserve">dníctvom </w:t>
      </w:r>
      <w:r w:rsidR="00D62BA5" w:rsidRPr="004D6BA8">
        <w:rPr>
          <w:rFonts w:ascii="Segoe UI" w:hAnsi="Segoe UI" w:cs="Segoe UI"/>
        </w:rPr>
        <w:t xml:space="preserve">systému JOSEPHINE </w:t>
      </w:r>
      <w:r w:rsidRPr="004D6BA8">
        <w:rPr>
          <w:rFonts w:ascii="Segoe UI" w:hAnsi="Segoe UI" w:cs="Segoe UI"/>
        </w:rPr>
        <w:t>všetkým uchádzačom, ktorí predložili ponuky v lehote na predkladanie ponúk, zápisnicu z ich otvárania,</w:t>
      </w:r>
      <w:r w:rsidR="00C80532" w:rsidRPr="004D6BA8">
        <w:rPr>
          <w:rFonts w:ascii="Segoe UI" w:hAnsi="Segoe UI" w:cs="Segoe UI"/>
        </w:rPr>
        <w:t xml:space="preserve"> ktorá ob</w:t>
      </w:r>
      <w:r w:rsidR="009E42E4" w:rsidRPr="004D6BA8">
        <w:rPr>
          <w:rFonts w:ascii="Segoe UI" w:hAnsi="Segoe UI" w:cs="Segoe UI"/>
        </w:rPr>
        <w:t xml:space="preserve">sahuje údaje </w:t>
      </w:r>
      <w:r w:rsidR="00D62BA5" w:rsidRPr="004D6BA8">
        <w:rPr>
          <w:rFonts w:ascii="Segoe UI" w:hAnsi="Segoe UI" w:cs="Segoe UI"/>
        </w:rPr>
        <w:t>v zmysle zákona o verejnom obstarávaní</w:t>
      </w:r>
      <w:r w:rsidR="009F3699" w:rsidRPr="004D6BA8">
        <w:rPr>
          <w:rFonts w:ascii="Segoe UI" w:hAnsi="Segoe UI" w:cs="Segoe UI"/>
        </w:rPr>
        <w:t>.</w:t>
      </w:r>
      <w:r w:rsidR="00D62BA5" w:rsidRPr="004D6BA8">
        <w:rPr>
          <w:rFonts w:ascii="Segoe UI" w:hAnsi="Segoe UI" w:cs="Segoe UI"/>
        </w:rPr>
        <w:t xml:space="preserve"> </w:t>
      </w:r>
      <w:r w:rsidR="00C80532" w:rsidRPr="004D6BA8">
        <w:rPr>
          <w:rFonts w:ascii="Segoe UI" w:hAnsi="Segoe UI" w:cs="Segoe UI"/>
        </w:rPr>
        <w:t xml:space="preserve">Za okamih doručenia sa považuje </w:t>
      </w:r>
      <w:r w:rsidR="009F3699" w:rsidRPr="004D6BA8">
        <w:rPr>
          <w:rFonts w:ascii="Segoe UI" w:hAnsi="Segoe UI" w:cs="Segoe UI"/>
        </w:rPr>
        <w:t>okamih odoslania</w:t>
      </w:r>
      <w:r w:rsidR="00C80532" w:rsidRPr="004D6BA8">
        <w:rPr>
          <w:rFonts w:ascii="Segoe UI" w:hAnsi="Segoe UI" w:cs="Segoe UI"/>
        </w:rPr>
        <w:t xml:space="preserve"> zápisnice verejným </w:t>
      </w:r>
      <w:r w:rsidR="009F3699" w:rsidRPr="004D6BA8">
        <w:rPr>
          <w:rFonts w:ascii="Segoe UI" w:hAnsi="Segoe UI" w:cs="Segoe UI"/>
        </w:rPr>
        <w:t xml:space="preserve">obstarávateľom všetkým uchádzačom prostredníctvom </w:t>
      </w:r>
      <w:r w:rsidR="00D62BA5" w:rsidRPr="004D6BA8">
        <w:rPr>
          <w:rFonts w:ascii="Segoe UI" w:hAnsi="Segoe UI" w:cs="Segoe UI"/>
        </w:rPr>
        <w:t>systému JOSEPHINE</w:t>
      </w:r>
      <w:r w:rsidR="009F3699" w:rsidRPr="004D6BA8">
        <w:rPr>
          <w:rFonts w:ascii="Segoe UI" w:hAnsi="Segoe UI" w:cs="Segoe UI"/>
        </w:rPr>
        <w:t>.</w:t>
      </w:r>
    </w:p>
    <w:p w14:paraId="34A12645" w14:textId="31660017" w:rsidR="00EA203D" w:rsidRPr="004D6BA8" w:rsidRDefault="00EA203D" w:rsidP="00667FB9">
      <w:pPr>
        <w:jc w:val="both"/>
        <w:rPr>
          <w:rFonts w:ascii="Segoe UI" w:hAnsi="Segoe UI" w:cs="Segoe UI"/>
        </w:rPr>
      </w:pPr>
    </w:p>
    <w:p w14:paraId="69F9D71C" w14:textId="7ADBA346" w:rsidR="00137177" w:rsidRPr="00656FC7" w:rsidRDefault="00137177" w:rsidP="00137177">
      <w:pPr>
        <w:pStyle w:val="Nadpis5"/>
        <w:spacing w:after="100"/>
        <w:rPr>
          <w:rFonts w:ascii="Segoe UI" w:hAnsi="Segoe UI" w:cs="Segoe UI"/>
          <w:noProof w:val="0"/>
          <w:sz w:val="20"/>
          <w:szCs w:val="20"/>
          <w:lang w:eastAsia="cs-CZ"/>
        </w:rPr>
      </w:pPr>
      <w:r>
        <w:rPr>
          <w:rFonts w:ascii="Segoe UI" w:hAnsi="Segoe UI" w:cs="Segoe UI"/>
          <w:noProof w:val="0"/>
          <w:sz w:val="20"/>
          <w:szCs w:val="20"/>
          <w:lang w:eastAsia="cs-CZ"/>
        </w:rPr>
        <w:t>Vyhodnocovanie</w:t>
      </w:r>
      <w:r w:rsidRPr="00656FC7">
        <w:rPr>
          <w:rFonts w:ascii="Segoe UI" w:hAnsi="Segoe UI" w:cs="Segoe UI"/>
          <w:noProof w:val="0"/>
          <w:sz w:val="20"/>
          <w:szCs w:val="20"/>
          <w:lang w:eastAsia="cs-CZ"/>
        </w:rPr>
        <w:t xml:space="preserve"> ponúk</w:t>
      </w:r>
    </w:p>
    <w:p w14:paraId="61034508" w14:textId="603F31F3" w:rsidR="00EB73BE" w:rsidRPr="00137177" w:rsidRDefault="00137177" w:rsidP="00B6155B">
      <w:pPr>
        <w:pStyle w:val="Nadpis3"/>
        <w:numPr>
          <w:ilvl w:val="0"/>
          <w:numId w:val="49"/>
        </w:numPr>
        <w:ind w:left="540" w:hanging="540"/>
        <w:rPr>
          <w:rFonts w:ascii="Segoe UI" w:hAnsi="Segoe UI" w:cs="Segoe UI"/>
          <w:sz w:val="16"/>
          <w:szCs w:val="16"/>
        </w:rPr>
      </w:pPr>
      <w:r w:rsidRPr="00137177">
        <w:rPr>
          <w:rFonts w:ascii="Segoe UI" w:hAnsi="Segoe UI" w:cs="Segoe UI"/>
          <w:sz w:val="16"/>
          <w:szCs w:val="16"/>
        </w:rPr>
        <w:t>VYHODNOCOVANIE PONÚK</w:t>
      </w:r>
    </w:p>
    <w:p w14:paraId="01998F9D" w14:textId="1F54F1C9" w:rsidR="00237602" w:rsidRDefault="00137177" w:rsidP="00B6155B">
      <w:pPr>
        <w:pStyle w:val="Odsekzoznamu"/>
        <w:numPr>
          <w:ilvl w:val="1"/>
          <w:numId w:val="49"/>
        </w:numPr>
        <w:ind w:left="567" w:hanging="567"/>
        <w:jc w:val="both"/>
        <w:rPr>
          <w:rFonts w:ascii="Segoe UI" w:hAnsi="Segoe UI" w:cs="Segoe UI"/>
          <w:b/>
        </w:rPr>
      </w:pPr>
      <w:r w:rsidRPr="00237602">
        <w:rPr>
          <w:rFonts w:ascii="Segoe UI" w:hAnsi="Segoe UI" w:cs="Segoe UI"/>
          <w:b/>
        </w:rPr>
        <w:t>Verejný obstarávateľ v súlade s § 66 ods.</w:t>
      </w:r>
      <w:r w:rsidR="008E0539">
        <w:rPr>
          <w:rFonts w:ascii="Segoe UI" w:hAnsi="Segoe UI" w:cs="Segoe UI"/>
          <w:b/>
        </w:rPr>
        <w:t xml:space="preserve"> </w:t>
      </w:r>
      <w:r w:rsidRPr="00237602">
        <w:rPr>
          <w:rFonts w:ascii="Segoe UI" w:hAnsi="Segoe UI" w:cs="Segoe UI"/>
          <w:b/>
        </w:rPr>
        <w:t xml:space="preserve">7 </w:t>
      </w:r>
      <w:r w:rsidR="00284D77" w:rsidRPr="003A540D">
        <w:rPr>
          <w:rFonts w:ascii="Segoe UI" w:hAnsi="Segoe UI" w:cs="Segoe UI"/>
          <w:b/>
        </w:rPr>
        <w:t xml:space="preserve">druhá veta </w:t>
      </w:r>
      <w:r w:rsidRPr="00237602">
        <w:rPr>
          <w:rFonts w:ascii="Segoe UI" w:hAnsi="Segoe UI" w:cs="Segoe UI"/>
          <w:b/>
        </w:rPr>
        <w:t xml:space="preserve">zákona o verejnom obstarávaní </w:t>
      </w:r>
      <w:r w:rsidR="00B10523">
        <w:rPr>
          <w:rFonts w:ascii="Segoe UI" w:hAnsi="Segoe UI" w:cs="Segoe UI"/>
          <w:b/>
        </w:rPr>
        <w:t xml:space="preserve">v spojitosti s príslušnými časťami § 55 ods. 1 zákona o verejnom obstarávaní </w:t>
      </w:r>
      <w:r w:rsidRPr="00237602">
        <w:rPr>
          <w:rFonts w:ascii="Segoe UI" w:hAnsi="Segoe UI" w:cs="Segoe UI"/>
          <w:b/>
        </w:rPr>
        <w:t xml:space="preserve">rozhodol, že </w:t>
      </w:r>
      <w:r w:rsidR="00614F15">
        <w:rPr>
          <w:rFonts w:ascii="Segoe UI" w:hAnsi="Segoe UI" w:cs="Segoe UI"/>
          <w:b/>
        </w:rPr>
        <w:t xml:space="preserve">vzhľadom k tomu, že nepoužije elektronickú aukciu, </w:t>
      </w:r>
      <w:r w:rsidR="000B2DB1">
        <w:rPr>
          <w:rFonts w:ascii="Segoe UI" w:hAnsi="Segoe UI" w:cs="Segoe UI"/>
          <w:b/>
        </w:rPr>
        <w:t>vyhodnotenie splnenia</w:t>
      </w:r>
      <w:r w:rsidRPr="00237602">
        <w:rPr>
          <w:rFonts w:ascii="Segoe UI" w:hAnsi="Segoe UI" w:cs="Segoe UI"/>
          <w:b/>
        </w:rPr>
        <w:t xml:space="preserve"> podmienok účasti </w:t>
      </w:r>
      <w:r w:rsidR="00237602" w:rsidRPr="00237602">
        <w:rPr>
          <w:rFonts w:ascii="Segoe UI" w:hAnsi="Segoe UI" w:cs="Segoe UI"/>
          <w:b/>
        </w:rPr>
        <w:t>a vyhodnotenie ponúk z hľadiska splnenia požiadaviek na predmet zákazky sa uskutoční</w:t>
      </w:r>
      <w:r w:rsidR="00B10523">
        <w:rPr>
          <w:rFonts w:ascii="Segoe UI" w:hAnsi="Segoe UI" w:cs="Segoe UI"/>
          <w:b/>
        </w:rPr>
        <w:t xml:space="preserve"> </w:t>
      </w:r>
      <w:r w:rsidR="00B72306" w:rsidRPr="00237602">
        <w:rPr>
          <w:rFonts w:ascii="Segoe UI" w:hAnsi="Segoe UI" w:cs="Segoe UI"/>
          <w:b/>
        </w:rPr>
        <w:t>po vyhodnotení ponúk na základe kritérií na vyhodnote</w:t>
      </w:r>
      <w:r w:rsidR="001B4F52">
        <w:rPr>
          <w:rFonts w:ascii="Segoe UI" w:hAnsi="Segoe UI" w:cs="Segoe UI"/>
          <w:b/>
        </w:rPr>
        <w:t>nie ponúk, a to v prípade</w:t>
      </w:r>
      <w:r w:rsidR="00B72306">
        <w:rPr>
          <w:rFonts w:ascii="Segoe UI" w:hAnsi="Segoe UI" w:cs="Segoe UI"/>
          <w:b/>
        </w:rPr>
        <w:t xml:space="preserve"> </w:t>
      </w:r>
      <w:r w:rsidR="00B10523">
        <w:rPr>
          <w:rFonts w:ascii="Segoe UI" w:hAnsi="Segoe UI" w:cs="Segoe UI"/>
          <w:b/>
        </w:rPr>
        <w:t>uchádzača, ktorý sa umiestnil na prvom mieste v poradí (tzv. super reverzná verejná súťaž).</w:t>
      </w:r>
    </w:p>
    <w:p w14:paraId="493F803B" w14:textId="43368F71" w:rsidR="00614F15" w:rsidRDefault="00614F15" w:rsidP="00B6155B">
      <w:pPr>
        <w:pStyle w:val="Odsekzoznamu"/>
        <w:numPr>
          <w:ilvl w:val="1"/>
          <w:numId w:val="49"/>
        </w:numPr>
        <w:ind w:left="567" w:hanging="567"/>
        <w:jc w:val="both"/>
        <w:rPr>
          <w:rFonts w:ascii="Segoe UI" w:hAnsi="Segoe UI" w:cs="Segoe UI"/>
        </w:rPr>
      </w:pPr>
      <w:r w:rsidRPr="00614F15">
        <w:rPr>
          <w:rFonts w:ascii="Segoe UI" w:hAnsi="Segoe UI" w:cs="Segoe UI"/>
        </w:rPr>
        <w:t xml:space="preserve">Vyhodnocovanie ponúk </w:t>
      </w:r>
      <w:r w:rsidRPr="00B72306">
        <w:rPr>
          <w:rFonts w:ascii="Segoe UI" w:hAnsi="Segoe UI" w:cs="Segoe UI"/>
        </w:rPr>
        <w:t>komisiou j</w:t>
      </w:r>
      <w:r w:rsidRPr="00614F15">
        <w:rPr>
          <w:rFonts w:ascii="Segoe UI" w:hAnsi="Segoe UI" w:cs="Segoe UI"/>
        </w:rPr>
        <w:t>e neverejné.</w:t>
      </w:r>
    </w:p>
    <w:p w14:paraId="57155479" w14:textId="1DC0C5E2" w:rsidR="00137177" w:rsidRPr="00FC5226" w:rsidRDefault="00137177" w:rsidP="00B6155B">
      <w:pPr>
        <w:pStyle w:val="Odsekzoznamu"/>
        <w:numPr>
          <w:ilvl w:val="1"/>
          <w:numId w:val="49"/>
        </w:numPr>
        <w:ind w:left="567" w:hanging="567"/>
        <w:jc w:val="both"/>
        <w:rPr>
          <w:rFonts w:ascii="Segoe UI" w:hAnsi="Segoe UI" w:cs="Segoe UI"/>
        </w:rPr>
      </w:pPr>
      <w:r w:rsidRPr="00FC5226">
        <w:rPr>
          <w:rFonts w:ascii="Segoe UI" w:hAnsi="Segoe UI" w:cs="Segoe UI"/>
          <w:shd w:val="clear" w:color="auto" w:fill="FFFFFF"/>
        </w:rPr>
        <w:t>Do procesu vyhodnotenia ponúk budú zaradené tie ponuky, ktoré:</w:t>
      </w:r>
      <w:r w:rsidRPr="00FC5226">
        <w:rPr>
          <w:rFonts w:ascii="Segoe UI" w:hAnsi="Segoe UI" w:cs="Segoe UI"/>
          <w:lang w:eastAsia="sk-SK"/>
        </w:rPr>
        <w:tab/>
        <w:t xml:space="preserve"> </w:t>
      </w:r>
    </w:p>
    <w:p w14:paraId="68569706" w14:textId="47BCEAFC" w:rsidR="00137177" w:rsidRPr="00667FB9" w:rsidRDefault="00137177" w:rsidP="00B6155B">
      <w:pPr>
        <w:pStyle w:val="Odsekzoznamu"/>
        <w:numPr>
          <w:ilvl w:val="0"/>
          <w:numId w:val="27"/>
        </w:numPr>
        <w:tabs>
          <w:tab w:val="left" w:pos="540"/>
        </w:tabs>
        <w:jc w:val="both"/>
        <w:rPr>
          <w:rFonts w:ascii="Segoe UI" w:hAnsi="Segoe UI" w:cs="Segoe UI"/>
          <w:shd w:val="clear" w:color="auto" w:fill="FFFFFF"/>
        </w:rPr>
      </w:pPr>
      <w:r w:rsidRPr="00667FB9">
        <w:rPr>
          <w:rFonts w:ascii="Segoe UI" w:hAnsi="Segoe UI" w:cs="Segoe UI"/>
          <w:lang w:eastAsia="sk-SK"/>
        </w:rPr>
        <w:t xml:space="preserve">boli doručené v lehote na predkladanie ponúk </w:t>
      </w:r>
      <w:r w:rsidRPr="008E0539">
        <w:rPr>
          <w:rFonts w:ascii="Segoe UI" w:hAnsi="Segoe UI" w:cs="Segoe UI"/>
          <w:lang w:eastAsia="sk-SK"/>
        </w:rPr>
        <w:t xml:space="preserve">uvedenej v bode 16.2 </w:t>
      </w:r>
      <w:r w:rsidR="00B72306" w:rsidRPr="008E0539">
        <w:rPr>
          <w:rFonts w:ascii="Segoe UI" w:hAnsi="Segoe UI" w:cs="Segoe UI"/>
          <w:lang w:eastAsia="sk-SK"/>
        </w:rPr>
        <w:t xml:space="preserve">týchto </w:t>
      </w:r>
      <w:r w:rsidR="00B72306">
        <w:rPr>
          <w:rFonts w:ascii="Segoe UI" w:hAnsi="Segoe UI" w:cs="Segoe UI"/>
          <w:lang w:eastAsia="sk-SK"/>
        </w:rPr>
        <w:t>súťažných podkladov a spôsobom uvedeným v bode 14 týchto súťažných podkladov,</w:t>
      </w:r>
    </w:p>
    <w:p w14:paraId="5CEC9EB0" w14:textId="43D35D9E" w:rsidR="00137177" w:rsidRPr="000A10DC" w:rsidRDefault="00137177" w:rsidP="00B6155B">
      <w:pPr>
        <w:pStyle w:val="Odsekzoznamu"/>
        <w:numPr>
          <w:ilvl w:val="0"/>
          <w:numId w:val="27"/>
        </w:numPr>
        <w:tabs>
          <w:tab w:val="left" w:pos="540"/>
        </w:tabs>
        <w:jc w:val="both"/>
        <w:rPr>
          <w:rFonts w:ascii="Segoe UI" w:hAnsi="Segoe UI" w:cs="Segoe UI"/>
          <w:shd w:val="clear" w:color="auto" w:fill="FFFFFF"/>
        </w:rPr>
      </w:pPr>
      <w:r w:rsidRPr="00667FB9">
        <w:rPr>
          <w:rFonts w:ascii="Segoe UI" w:hAnsi="Segoe UI" w:cs="Segoe UI"/>
          <w:lang w:eastAsia="sk-SK"/>
        </w:rPr>
        <w:t>zodpovedajú požiadavkám verejného obstarávat</w:t>
      </w:r>
      <w:r w:rsidR="00C80532">
        <w:rPr>
          <w:rFonts w:ascii="Segoe UI" w:hAnsi="Segoe UI" w:cs="Segoe UI"/>
          <w:lang w:eastAsia="sk-SK"/>
        </w:rPr>
        <w:t>eľa na predmet zákazky uvedeným</w:t>
      </w:r>
      <w:r w:rsidR="008172A8">
        <w:rPr>
          <w:rFonts w:ascii="Segoe UI" w:hAnsi="Segoe UI" w:cs="Segoe UI"/>
          <w:lang w:eastAsia="sk-SK"/>
        </w:rPr>
        <w:t xml:space="preserve"> v o</w:t>
      </w:r>
      <w:r w:rsidRPr="00667FB9">
        <w:rPr>
          <w:rFonts w:ascii="Segoe UI" w:hAnsi="Segoe UI" w:cs="Segoe UI"/>
          <w:lang w:eastAsia="sk-SK"/>
        </w:rPr>
        <w:t>známení o vyhlásení verejného obstarávania, v týchto súťažných podkladoch alebo v inej sprievodnej dokumentácie poskytnutej verejným obstarávateľom.</w:t>
      </w:r>
    </w:p>
    <w:p w14:paraId="1EBB4CF1" w14:textId="56D84EF5" w:rsidR="000A10DC" w:rsidRPr="004509B0" w:rsidRDefault="000A10DC" w:rsidP="009E42E4">
      <w:pPr>
        <w:pStyle w:val="Odsekzoznamu"/>
        <w:tabs>
          <w:tab w:val="left" w:pos="426"/>
        </w:tabs>
        <w:ind w:left="567" w:hanging="567"/>
        <w:jc w:val="both"/>
        <w:rPr>
          <w:rFonts w:ascii="Segoe UI" w:hAnsi="Segoe UI" w:cs="Segoe UI"/>
          <w:b/>
          <w:shd w:val="clear" w:color="auto" w:fill="FFFFFF"/>
        </w:rPr>
      </w:pPr>
      <w:r>
        <w:rPr>
          <w:rFonts w:ascii="Segoe UI" w:hAnsi="Segoe UI" w:cs="Segoe UI"/>
          <w:lang w:eastAsia="sk-SK"/>
        </w:rPr>
        <w:t>22.4</w:t>
      </w:r>
      <w:r w:rsidR="009E42E4">
        <w:rPr>
          <w:rFonts w:ascii="Segoe UI" w:hAnsi="Segoe UI" w:cs="Segoe UI"/>
          <w:lang w:eastAsia="sk-SK"/>
        </w:rPr>
        <w:t xml:space="preserve"> </w:t>
      </w:r>
      <w:r w:rsidRPr="004509B0">
        <w:rPr>
          <w:rFonts w:ascii="Segoe UI" w:hAnsi="Segoe UI" w:cs="Segoe UI"/>
          <w:b/>
          <w:lang w:eastAsia="sk-SK"/>
        </w:rPr>
        <w:t xml:space="preserve">Komisia bude vyhodnocovať ponuky </w:t>
      </w:r>
      <w:r w:rsidR="004509B0" w:rsidRPr="004509B0">
        <w:rPr>
          <w:rFonts w:ascii="Segoe UI" w:hAnsi="Segoe UI" w:cs="Segoe UI"/>
          <w:b/>
          <w:lang w:eastAsia="sk-SK"/>
        </w:rPr>
        <w:t xml:space="preserve">pre každú </w:t>
      </w:r>
      <w:r w:rsidR="003423F3">
        <w:rPr>
          <w:rFonts w:ascii="Segoe UI" w:hAnsi="Segoe UI" w:cs="Segoe UI"/>
          <w:b/>
          <w:lang w:eastAsia="sk-SK"/>
        </w:rPr>
        <w:t xml:space="preserve">jednotlivú </w:t>
      </w:r>
      <w:r w:rsidR="004509B0" w:rsidRPr="004509B0">
        <w:rPr>
          <w:rFonts w:ascii="Segoe UI" w:hAnsi="Segoe UI" w:cs="Segoe UI"/>
          <w:b/>
          <w:lang w:eastAsia="sk-SK"/>
        </w:rPr>
        <w:t xml:space="preserve">časť </w:t>
      </w:r>
      <w:r w:rsidR="009E42E4">
        <w:rPr>
          <w:rFonts w:ascii="Segoe UI" w:hAnsi="Segoe UI" w:cs="Segoe UI"/>
          <w:b/>
          <w:lang w:eastAsia="sk-SK"/>
        </w:rPr>
        <w:t xml:space="preserve">predmetu zákazky </w:t>
      </w:r>
      <w:r w:rsidR="004509B0" w:rsidRPr="004509B0">
        <w:rPr>
          <w:rFonts w:ascii="Segoe UI" w:hAnsi="Segoe UI" w:cs="Segoe UI"/>
          <w:b/>
          <w:lang w:eastAsia="sk-SK"/>
        </w:rPr>
        <w:t>samostatne.</w:t>
      </w:r>
    </w:p>
    <w:p w14:paraId="736C183B" w14:textId="0CB0669E" w:rsidR="00137177" w:rsidRPr="00137177" w:rsidRDefault="00137177" w:rsidP="00137177">
      <w:pPr>
        <w:rPr>
          <w:rFonts w:ascii="Segoe UI" w:hAnsi="Segoe UI" w:cs="Segoe UI"/>
        </w:rPr>
      </w:pPr>
    </w:p>
    <w:p w14:paraId="16969227" w14:textId="30072DA1" w:rsidR="00137177" w:rsidRPr="00614F15" w:rsidRDefault="00C26830" w:rsidP="00B6155B">
      <w:pPr>
        <w:pStyle w:val="Odsekzoznamu"/>
        <w:numPr>
          <w:ilvl w:val="0"/>
          <w:numId w:val="49"/>
        </w:numPr>
        <w:rPr>
          <w:rFonts w:ascii="Segoe UI" w:hAnsi="Segoe UI" w:cs="Segoe UI"/>
          <w:b/>
          <w:sz w:val="16"/>
          <w:szCs w:val="16"/>
        </w:rPr>
      </w:pPr>
      <w:r>
        <w:rPr>
          <w:rFonts w:ascii="Segoe UI" w:hAnsi="Segoe UI" w:cs="Segoe UI"/>
          <w:b/>
          <w:sz w:val="16"/>
          <w:szCs w:val="16"/>
        </w:rPr>
        <w:t xml:space="preserve">    </w:t>
      </w:r>
      <w:r w:rsidR="00614F15" w:rsidRPr="00614F15">
        <w:rPr>
          <w:rFonts w:ascii="Segoe UI" w:hAnsi="Segoe UI" w:cs="Segoe UI"/>
          <w:b/>
          <w:sz w:val="16"/>
          <w:szCs w:val="16"/>
        </w:rPr>
        <w:t>VYHODNOTENIE PONÚK NA ZÁKLADE KRITÉRIÍ NA VYHODNOTENIE PONÚK</w:t>
      </w:r>
    </w:p>
    <w:p w14:paraId="648ED0E4" w14:textId="2F29F6BA" w:rsidR="000A10DC" w:rsidRPr="004509B0" w:rsidRDefault="000A10DC" w:rsidP="004509B0">
      <w:pPr>
        <w:tabs>
          <w:tab w:val="clear" w:pos="2160"/>
          <w:tab w:val="clear" w:pos="2880"/>
          <w:tab w:val="clear" w:pos="4500"/>
        </w:tabs>
        <w:jc w:val="both"/>
        <w:rPr>
          <w:rFonts w:ascii="Segoe UI" w:hAnsi="Segoe UI" w:cs="Segoe UI"/>
        </w:rPr>
      </w:pPr>
    </w:p>
    <w:p w14:paraId="3FF36241" w14:textId="6640F1F2" w:rsidR="0053589B" w:rsidRPr="0053589B" w:rsidRDefault="0053589B" w:rsidP="00B6155B">
      <w:pPr>
        <w:pStyle w:val="Odsekzoznamu"/>
        <w:numPr>
          <w:ilvl w:val="1"/>
          <w:numId w:val="49"/>
        </w:numPr>
        <w:tabs>
          <w:tab w:val="clear" w:pos="2160"/>
          <w:tab w:val="clear" w:pos="2880"/>
          <w:tab w:val="clear" w:pos="4500"/>
        </w:tabs>
        <w:ind w:left="567" w:hanging="567"/>
        <w:jc w:val="both"/>
        <w:rPr>
          <w:rFonts w:ascii="Segoe UI" w:hAnsi="Segoe UI" w:cs="Segoe UI"/>
        </w:rPr>
      </w:pPr>
      <w:r w:rsidRPr="0039575A">
        <w:rPr>
          <w:rFonts w:ascii="Segoe UI" w:hAnsi="Segoe UI" w:cs="Segoe UI"/>
        </w:rPr>
        <w:t>Komisia</w:t>
      </w:r>
      <w:r w:rsidRPr="0053589B">
        <w:rPr>
          <w:rFonts w:ascii="Segoe UI" w:hAnsi="Segoe UI" w:cs="Segoe UI"/>
        </w:rPr>
        <w:t xml:space="preserve"> zriadená verejným obstarávateľom zost</w:t>
      </w:r>
      <w:r w:rsidR="00216827">
        <w:rPr>
          <w:rFonts w:ascii="Segoe UI" w:hAnsi="Segoe UI" w:cs="Segoe UI"/>
        </w:rPr>
        <w:t>aví poradie ponúk podľa kritérií</w:t>
      </w:r>
      <w:r w:rsidRPr="0053589B">
        <w:rPr>
          <w:rFonts w:ascii="Segoe UI" w:hAnsi="Segoe UI" w:cs="Segoe UI"/>
        </w:rPr>
        <w:t xml:space="preserve"> na vyhodnotenie ponúk.</w:t>
      </w:r>
    </w:p>
    <w:p w14:paraId="19F4C75E" w14:textId="5644B935" w:rsidR="00EB73BE" w:rsidRPr="00D536C9" w:rsidRDefault="00EB73BE" w:rsidP="00B6155B">
      <w:pPr>
        <w:pStyle w:val="Odsekzoznamu"/>
        <w:numPr>
          <w:ilvl w:val="1"/>
          <w:numId w:val="49"/>
        </w:numPr>
        <w:tabs>
          <w:tab w:val="clear" w:pos="2160"/>
          <w:tab w:val="clear" w:pos="2880"/>
          <w:tab w:val="clear" w:pos="4500"/>
        </w:tabs>
        <w:ind w:left="567" w:hanging="567"/>
        <w:jc w:val="both"/>
        <w:rPr>
          <w:rFonts w:ascii="Segoe UI" w:hAnsi="Segoe UI" w:cs="Segoe UI"/>
        </w:rPr>
      </w:pPr>
      <w:r w:rsidRPr="002D6404">
        <w:rPr>
          <w:rFonts w:ascii="Segoe UI" w:hAnsi="Segoe UI" w:cs="Segoe UI"/>
          <w:b/>
        </w:rPr>
        <w:t>Jediným kritériom na vyhodnotenie ponúk</w:t>
      </w:r>
      <w:r w:rsidRPr="0053589B">
        <w:rPr>
          <w:rFonts w:ascii="Segoe UI" w:hAnsi="Segoe UI" w:cs="Segoe UI"/>
        </w:rPr>
        <w:t xml:space="preserve"> </w:t>
      </w:r>
      <w:r w:rsidRPr="0053589B">
        <w:rPr>
          <w:rFonts w:ascii="Segoe UI" w:hAnsi="Segoe UI" w:cs="Segoe UI"/>
          <w:b/>
          <w:bCs/>
        </w:rPr>
        <w:t xml:space="preserve">je najnižšia celková cena </w:t>
      </w:r>
      <w:r w:rsidR="00500CF3">
        <w:rPr>
          <w:rFonts w:ascii="Segoe UI" w:hAnsi="Segoe UI" w:cs="Segoe UI"/>
          <w:b/>
          <w:bCs/>
        </w:rPr>
        <w:t>za celú príslušnú</w:t>
      </w:r>
      <w:r w:rsidR="004509B0">
        <w:rPr>
          <w:rFonts w:ascii="Segoe UI" w:hAnsi="Segoe UI" w:cs="Segoe UI"/>
          <w:b/>
          <w:bCs/>
        </w:rPr>
        <w:t xml:space="preserve"> </w:t>
      </w:r>
      <w:r w:rsidR="008E0539">
        <w:rPr>
          <w:rFonts w:ascii="Segoe UI" w:hAnsi="Segoe UI" w:cs="Segoe UI"/>
          <w:b/>
          <w:bCs/>
        </w:rPr>
        <w:t>Č</w:t>
      </w:r>
      <w:r w:rsidR="004509B0">
        <w:rPr>
          <w:rFonts w:ascii="Segoe UI" w:hAnsi="Segoe UI" w:cs="Segoe UI"/>
          <w:b/>
          <w:bCs/>
        </w:rPr>
        <w:t>asť</w:t>
      </w:r>
      <w:r w:rsidR="005823E9">
        <w:rPr>
          <w:rFonts w:ascii="Segoe UI" w:hAnsi="Segoe UI" w:cs="Segoe UI"/>
          <w:b/>
          <w:bCs/>
        </w:rPr>
        <w:t xml:space="preserve"> predmet</w:t>
      </w:r>
      <w:r w:rsidR="004509B0">
        <w:rPr>
          <w:rFonts w:ascii="Segoe UI" w:hAnsi="Segoe UI" w:cs="Segoe UI"/>
          <w:b/>
          <w:bCs/>
        </w:rPr>
        <w:t xml:space="preserve">u </w:t>
      </w:r>
      <w:r w:rsidR="002D6404">
        <w:rPr>
          <w:rFonts w:ascii="Segoe UI" w:hAnsi="Segoe UI" w:cs="Segoe UI"/>
          <w:b/>
          <w:bCs/>
        </w:rPr>
        <w:t>zákazky v EUR vrátane DPH u platiteľov DPH. V prípade uchádzača, ktorý nie je platiteľom DPH, bude predmetom hodnotenia jeho konečná cena.</w:t>
      </w:r>
    </w:p>
    <w:p w14:paraId="363DEA61" w14:textId="57F50FFD" w:rsidR="000A10DC" w:rsidRPr="008E0539" w:rsidRDefault="0053589B" w:rsidP="00B6155B">
      <w:pPr>
        <w:pStyle w:val="Odsekzoznamu"/>
        <w:numPr>
          <w:ilvl w:val="1"/>
          <w:numId w:val="49"/>
        </w:numPr>
        <w:tabs>
          <w:tab w:val="clear" w:pos="2160"/>
          <w:tab w:val="clear" w:pos="2880"/>
          <w:tab w:val="clear" w:pos="4500"/>
        </w:tabs>
        <w:autoSpaceDE w:val="0"/>
        <w:autoSpaceDN w:val="0"/>
        <w:ind w:left="567" w:hanging="567"/>
        <w:jc w:val="both"/>
        <w:rPr>
          <w:rFonts w:ascii="Segoe UI" w:hAnsi="Segoe UI" w:cs="Segoe UI"/>
        </w:rPr>
      </w:pPr>
      <w:r w:rsidRPr="008E0539">
        <w:rPr>
          <w:rFonts w:ascii="Segoe UI" w:hAnsi="Segoe UI" w:cs="Segoe UI"/>
        </w:rPr>
        <w:t xml:space="preserve">Ponuky budú vyhodnocované podľa kritérií na vyhodnotenie ponúk </w:t>
      </w:r>
      <w:r w:rsidR="002C2D0F" w:rsidRPr="008E0539">
        <w:rPr>
          <w:rFonts w:ascii="Segoe UI" w:hAnsi="Segoe UI" w:cs="Segoe UI"/>
        </w:rPr>
        <w:t xml:space="preserve">a </w:t>
      </w:r>
      <w:r w:rsidRPr="008E0539">
        <w:rPr>
          <w:rFonts w:ascii="Segoe UI" w:hAnsi="Segoe UI" w:cs="Segoe UI"/>
        </w:rPr>
        <w:t>spôsobom ich uplatnenia určeným</w:t>
      </w:r>
      <w:r w:rsidR="002C2D0F" w:rsidRPr="008E0539">
        <w:rPr>
          <w:rFonts w:ascii="Segoe UI" w:hAnsi="Segoe UI" w:cs="Segoe UI"/>
        </w:rPr>
        <w:t>i</w:t>
      </w:r>
      <w:r w:rsidRPr="008E0539">
        <w:rPr>
          <w:rFonts w:ascii="Segoe UI" w:hAnsi="Segoe UI" w:cs="Segoe UI"/>
        </w:rPr>
        <w:t xml:space="preserve"> v časti XI</w:t>
      </w:r>
      <w:r w:rsidR="00EF256F" w:rsidRPr="008E0539">
        <w:rPr>
          <w:rFonts w:ascii="Segoe UI" w:hAnsi="Segoe UI" w:cs="Segoe UI"/>
        </w:rPr>
        <w:t>I</w:t>
      </w:r>
      <w:r w:rsidRPr="008E0539">
        <w:rPr>
          <w:rFonts w:ascii="Segoe UI" w:hAnsi="Segoe UI" w:cs="Segoe UI"/>
        </w:rPr>
        <w:t xml:space="preserve">I. </w:t>
      </w:r>
      <w:r w:rsidR="005D6101" w:rsidRPr="008E0539">
        <w:rPr>
          <w:rFonts w:ascii="Segoe UI" w:hAnsi="Segoe UI" w:cs="Segoe UI"/>
          <w:lang w:eastAsia="sk-SK"/>
        </w:rPr>
        <w:t xml:space="preserve">KRITÉRIÁ NA VYHODNOTENIE PONÚK </w:t>
      </w:r>
      <w:r w:rsidR="005D6101" w:rsidRPr="008E0539">
        <w:rPr>
          <w:rFonts w:ascii="Segoe UI" w:hAnsi="Segoe UI" w:cs="Segoe UI"/>
        </w:rPr>
        <w:t>A SPÔSOB ICH UPLATNENIA</w:t>
      </w:r>
      <w:r w:rsidR="005D6101" w:rsidRPr="008E0539">
        <w:rPr>
          <w:rFonts w:ascii="Segoe UI" w:hAnsi="Segoe UI" w:cs="Segoe UI"/>
          <w:b/>
          <w:lang w:eastAsia="sk-SK"/>
        </w:rPr>
        <w:t xml:space="preserve"> </w:t>
      </w:r>
      <w:r w:rsidRPr="008E0539">
        <w:rPr>
          <w:rFonts w:ascii="Segoe UI" w:hAnsi="Segoe UI" w:cs="Segoe UI"/>
        </w:rPr>
        <w:t>týchto súťažných podkladov.</w:t>
      </w:r>
    </w:p>
    <w:p w14:paraId="1CEEE86F" w14:textId="57B2812B" w:rsidR="00667FB9" w:rsidRDefault="0053589B" w:rsidP="00B6155B">
      <w:pPr>
        <w:pStyle w:val="Nadpis7"/>
        <w:numPr>
          <w:ilvl w:val="0"/>
          <w:numId w:val="49"/>
        </w:numPr>
        <w:spacing w:before="400" w:line="240" w:lineRule="auto"/>
        <w:ind w:left="540" w:hanging="540"/>
        <w:rPr>
          <w:rFonts w:ascii="Segoe UI" w:hAnsi="Segoe UI" w:cs="Segoe UI"/>
          <w:smallCaps/>
          <w:noProof w:val="0"/>
          <w:sz w:val="16"/>
          <w:szCs w:val="16"/>
          <w:u w:val="none"/>
        </w:rPr>
      </w:pPr>
      <w:proofErr w:type="spellStart"/>
      <w:r w:rsidRPr="00D536C9">
        <w:rPr>
          <w:rFonts w:ascii="Segoe UI" w:hAnsi="Segoe UI" w:cs="Segoe UI"/>
          <w:smallCaps/>
          <w:noProof w:val="0"/>
          <w:sz w:val="16"/>
          <w:szCs w:val="16"/>
          <w:u w:val="none"/>
        </w:rPr>
        <w:t>VY</w:t>
      </w:r>
      <w:r w:rsidR="00667FB9" w:rsidRPr="00D536C9">
        <w:rPr>
          <w:rFonts w:ascii="Segoe UI" w:hAnsi="Segoe UI" w:cs="Segoe UI"/>
          <w:smallCaps/>
          <w:noProof w:val="0"/>
          <w:u w:val="none"/>
        </w:rPr>
        <w:t>hodnotenie</w:t>
      </w:r>
      <w:proofErr w:type="spellEnd"/>
      <w:r w:rsidR="00667FB9" w:rsidRPr="00D536C9">
        <w:rPr>
          <w:rFonts w:ascii="Segoe UI" w:hAnsi="Segoe UI" w:cs="Segoe UI"/>
          <w:smallCaps/>
          <w:noProof w:val="0"/>
          <w:u w:val="none"/>
        </w:rPr>
        <w:t xml:space="preserve"> ponúk</w:t>
      </w:r>
      <w:r w:rsidRPr="00D536C9">
        <w:rPr>
          <w:rFonts w:ascii="Segoe UI" w:hAnsi="Segoe UI" w:cs="Segoe UI"/>
          <w:smallCaps/>
          <w:noProof w:val="0"/>
          <w:u w:val="none"/>
        </w:rPr>
        <w:t xml:space="preserve"> z </w:t>
      </w:r>
      <w:r w:rsidRPr="0053589B">
        <w:rPr>
          <w:rFonts w:ascii="Segoe UI" w:hAnsi="Segoe UI" w:cs="Segoe UI"/>
          <w:smallCaps/>
          <w:noProof w:val="0"/>
          <w:sz w:val="16"/>
          <w:szCs w:val="16"/>
          <w:u w:val="none"/>
        </w:rPr>
        <w:t xml:space="preserve">HĽADISKA SPLNENIA POŽIADAVIEK NA </w:t>
      </w:r>
      <w:proofErr w:type="spellStart"/>
      <w:r w:rsidRPr="0053589B">
        <w:rPr>
          <w:rFonts w:ascii="Segoe UI" w:hAnsi="Segoe UI" w:cs="Segoe UI"/>
          <w:smallCaps/>
          <w:noProof w:val="0"/>
          <w:sz w:val="16"/>
          <w:szCs w:val="16"/>
          <w:u w:val="none"/>
        </w:rPr>
        <w:t>PREDME</w:t>
      </w:r>
      <w:r w:rsidRPr="002C2D0F">
        <w:rPr>
          <w:rFonts w:ascii="Segoe UI" w:hAnsi="Segoe UI" w:cs="Segoe UI"/>
          <w:smallCaps/>
          <w:noProof w:val="0"/>
          <w:u w:val="none"/>
        </w:rPr>
        <w:t>t</w:t>
      </w:r>
      <w:proofErr w:type="spellEnd"/>
      <w:r w:rsidRPr="0053589B">
        <w:rPr>
          <w:rFonts w:ascii="Segoe UI" w:hAnsi="Segoe UI" w:cs="Segoe UI"/>
          <w:smallCaps/>
          <w:noProof w:val="0"/>
          <w:sz w:val="16"/>
          <w:szCs w:val="16"/>
          <w:u w:val="none"/>
        </w:rPr>
        <w:t xml:space="preserve"> ZÁKAZKY</w:t>
      </w:r>
    </w:p>
    <w:p w14:paraId="76122B61" w14:textId="77777777" w:rsidR="002C2D0F" w:rsidRPr="002C2D0F" w:rsidRDefault="002C2D0F" w:rsidP="002C2D0F">
      <w:pPr>
        <w:rPr>
          <w:lang w:eastAsia="sk-SK"/>
        </w:rPr>
      </w:pPr>
    </w:p>
    <w:p w14:paraId="6EC93BBC" w14:textId="125F9F4B" w:rsidR="00866E48" w:rsidRDefault="00866E48" w:rsidP="00B6155B">
      <w:pPr>
        <w:numPr>
          <w:ilvl w:val="1"/>
          <w:numId w:val="49"/>
        </w:numPr>
        <w:tabs>
          <w:tab w:val="left" w:pos="540"/>
        </w:tabs>
        <w:ind w:left="539" w:hanging="539"/>
        <w:jc w:val="both"/>
        <w:rPr>
          <w:rFonts w:ascii="Segoe UI" w:hAnsi="Segoe UI" w:cs="Segoe UI"/>
          <w:shd w:val="clear" w:color="auto" w:fill="FFFFFF"/>
        </w:rPr>
      </w:pPr>
      <w:r>
        <w:rPr>
          <w:rFonts w:ascii="Segoe UI" w:hAnsi="Segoe UI" w:cs="Segoe UI"/>
          <w:shd w:val="clear" w:color="auto" w:fill="FFFFFF"/>
        </w:rPr>
        <w:t>Komisia vyhodnocuje ponuky z hľadiska splnenia požiadaviek na predmet zákazky podľa § 53 zákona o verejnom obstarávaní.</w:t>
      </w:r>
    </w:p>
    <w:p w14:paraId="2EE88ADB" w14:textId="1E1C7520" w:rsidR="00667FB9" w:rsidRPr="00667FB9" w:rsidRDefault="002C2D0F" w:rsidP="00B6155B">
      <w:pPr>
        <w:numPr>
          <w:ilvl w:val="1"/>
          <w:numId w:val="49"/>
        </w:numPr>
        <w:tabs>
          <w:tab w:val="left" w:pos="540"/>
        </w:tabs>
        <w:ind w:left="539" w:hanging="539"/>
        <w:jc w:val="both"/>
        <w:rPr>
          <w:rFonts w:ascii="Segoe UI" w:hAnsi="Segoe UI" w:cs="Segoe UI"/>
          <w:shd w:val="clear" w:color="auto" w:fill="FFFFFF"/>
        </w:rPr>
      </w:pPr>
      <w:r>
        <w:rPr>
          <w:rFonts w:ascii="Segoe UI" w:hAnsi="Segoe UI" w:cs="Segoe UI"/>
          <w:shd w:val="clear" w:color="auto" w:fill="FFFFFF"/>
        </w:rPr>
        <w:t xml:space="preserve">Komisia </w:t>
      </w:r>
      <w:r w:rsidR="00EC65FF">
        <w:rPr>
          <w:rFonts w:ascii="Segoe UI" w:hAnsi="Segoe UI" w:cs="Segoe UI"/>
          <w:shd w:val="clear" w:color="auto" w:fill="FFFFFF"/>
        </w:rPr>
        <w:t xml:space="preserve">ponuku uchádzača, ktorý sa po vyhodnotení ponúk na základe kritérií na vyhodnotenie ponúk </w:t>
      </w:r>
      <w:r w:rsidR="00EC65FF" w:rsidRPr="008172A8">
        <w:rPr>
          <w:rFonts w:ascii="Segoe UI" w:hAnsi="Segoe UI" w:cs="Segoe UI"/>
          <w:u w:val="single"/>
          <w:shd w:val="clear" w:color="auto" w:fill="FFFFFF"/>
        </w:rPr>
        <w:t>umiestnil na prvom mieste v poradí,</w:t>
      </w:r>
      <w:r w:rsidR="00EC65FF">
        <w:rPr>
          <w:rFonts w:ascii="Segoe UI" w:hAnsi="Segoe UI" w:cs="Segoe UI"/>
          <w:shd w:val="clear" w:color="auto" w:fill="FFFFFF"/>
        </w:rPr>
        <w:t xml:space="preserve"> </w:t>
      </w:r>
      <w:r w:rsidR="00013ACD">
        <w:rPr>
          <w:rFonts w:ascii="Segoe UI" w:hAnsi="Segoe UI" w:cs="Segoe UI"/>
          <w:shd w:val="clear" w:color="auto" w:fill="FFFFFF"/>
        </w:rPr>
        <w:t xml:space="preserve">vyhodnotí z hľadiska splnenia požiadaviek verejného obstarávateľa na predmet zákazky </w:t>
      </w:r>
      <w:r>
        <w:rPr>
          <w:rFonts w:ascii="Segoe UI" w:hAnsi="Segoe UI" w:cs="Segoe UI"/>
          <w:shd w:val="clear" w:color="auto" w:fill="FFFFFF"/>
        </w:rPr>
        <w:t xml:space="preserve">a v prípade pochybností overí správnosť informácií a dôkazov, ktoré uchádzač poskytol. </w:t>
      </w:r>
    </w:p>
    <w:p w14:paraId="375DBE25" w14:textId="1BB16A0C" w:rsidR="009602FF" w:rsidRPr="00E15ECB" w:rsidRDefault="009602FF" w:rsidP="00B6155B">
      <w:pPr>
        <w:numPr>
          <w:ilvl w:val="1"/>
          <w:numId w:val="49"/>
        </w:numPr>
        <w:tabs>
          <w:tab w:val="left" w:pos="284"/>
        </w:tabs>
        <w:ind w:left="567" w:hanging="567"/>
        <w:jc w:val="both"/>
        <w:rPr>
          <w:rFonts w:ascii="Segoe UI" w:hAnsi="Segoe UI" w:cs="Segoe UI"/>
          <w:shd w:val="clear" w:color="auto" w:fill="FFFFFF"/>
        </w:rPr>
      </w:pPr>
      <w:r>
        <w:rPr>
          <w:rFonts w:ascii="Segoe UI" w:hAnsi="Segoe UI" w:cs="Segoe UI"/>
          <w:color w:val="000000"/>
          <w:lang w:eastAsia="sk-SK"/>
        </w:rPr>
        <w:t>Ponuka nesmie obsahovať</w:t>
      </w:r>
      <w:r w:rsidRPr="00667FB9">
        <w:rPr>
          <w:rFonts w:ascii="Segoe UI" w:hAnsi="Segoe UI" w:cs="Segoe UI"/>
          <w:color w:val="000000"/>
          <w:lang w:eastAsia="sk-SK"/>
        </w:rPr>
        <w:t xml:space="preserve"> žiadne obmedzenia alebo výhrady, ktoré sú v rozpore s požiadavkami verejného obstarávateľa na predmet zákazky uvede</w:t>
      </w:r>
      <w:r w:rsidR="008172A8">
        <w:rPr>
          <w:rFonts w:ascii="Segoe UI" w:hAnsi="Segoe UI" w:cs="Segoe UI"/>
          <w:color w:val="000000"/>
          <w:lang w:eastAsia="sk-SK"/>
        </w:rPr>
        <w:t>nými v o</w:t>
      </w:r>
      <w:r w:rsidRPr="00667FB9">
        <w:rPr>
          <w:rFonts w:ascii="Segoe UI" w:hAnsi="Segoe UI" w:cs="Segoe UI"/>
          <w:color w:val="000000"/>
          <w:lang w:eastAsia="sk-SK"/>
        </w:rPr>
        <w:t>známení o vyhlásení verejného obstarávania, v týchto súťažných podkladoch alebo v inej sprievodnej dokumentácií poskytnutej verejným obstarávateľom v lehote na predkladanie p</w:t>
      </w:r>
      <w:r>
        <w:rPr>
          <w:rFonts w:ascii="Segoe UI" w:hAnsi="Segoe UI" w:cs="Segoe UI"/>
          <w:color w:val="000000"/>
          <w:lang w:eastAsia="sk-SK"/>
        </w:rPr>
        <w:t>onúk a nesmie obsahovať také skutočnosti, ktoré sú v rozpore so všeobecne záväznými právnymi predpismi.</w:t>
      </w:r>
    </w:p>
    <w:p w14:paraId="489E5292" w14:textId="2A676981" w:rsidR="00E15ECB" w:rsidRPr="00D536C9" w:rsidRDefault="00667FB9" w:rsidP="00B6155B">
      <w:pPr>
        <w:numPr>
          <w:ilvl w:val="1"/>
          <w:numId w:val="49"/>
        </w:numPr>
        <w:tabs>
          <w:tab w:val="left" w:pos="284"/>
        </w:tabs>
        <w:ind w:left="567" w:hanging="567"/>
        <w:jc w:val="both"/>
        <w:rPr>
          <w:rFonts w:ascii="Segoe UI" w:hAnsi="Segoe UI" w:cs="Segoe UI"/>
          <w:shd w:val="clear" w:color="auto" w:fill="FFFFFF"/>
        </w:rPr>
      </w:pPr>
      <w:r w:rsidRPr="00E15ECB">
        <w:rPr>
          <w:rFonts w:ascii="Segoe UI" w:hAnsi="Segoe UI" w:cs="Segoe UI"/>
          <w:shd w:val="clear" w:color="auto" w:fill="FFFFFF"/>
        </w:rPr>
        <w:t>Ak verejný obstarávateľ vyžadoval od uchá</w:t>
      </w:r>
      <w:r w:rsidR="00D536C9">
        <w:rPr>
          <w:rFonts w:ascii="Segoe UI" w:hAnsi="Segoe UI" w:cs="Segoe UI"/>
          <w:shd w:val="clear" w:color="auto" w:fill="FFFFFF"/>
        </w:rPr>
        <w:t>dzačov zábezpeku, komisia posúdi</w:t>
      </w:r>
      <w:r w:rsidR="006400CE" w:rsidRPr="00D536C9">
        <w:rPr>
          <w:rFonts w:ascii="Segoe UI" w:hAnsi="Segoe UI" w:cs="Segoe UI"/>
          <w:shd w:val="clear" w:color="auto" w:fill="FFFFFF"/>
        </w:rPr>
        <w:t xml:space="preserve"> </w:t>
      </w:r>
      <w:r w:rsidRPr="00D536C9">
        <w:rPr>
          <w:rFonts w:ascii="Segoe UI" w:hAnsi="Segoe UI" w:cs="Segoe UI"/>
          <w:shd w:val="clear" w:color="auto" w:fill="FFFFFF"/>
        </w:rPr>
        <w:t>zloženie zábezpeky.</w:t>
      </w:r>
    </w:p>
    <w:p w14:paraId="3B1E2D22" w14:textId="322AB3DF" w:rsidR="00667FB9" w:rsidRDefault="00667FB9" w:rsidP="00B6155B">
      <w:pPr>
        <w:pStyle w:val="Odsekzoznamu"/>
        <w:numPr>
          <w:ilvl w:val="1"/>
          <w:numId w:val="28"/>
        </w:numPr>
        <w:ind w:left="567" w:hanging="567"/>
        <w:jc w:val="both"/>
        <w:rPr>
          <w:rFonts w:ascii="Segoe UI" w:hAnsi="Segoe UI" w:cs="Segoe UI"/>
          <w:shd w:val="clear" w:color="auto" w:fill="FFFFFF"/>
        </w:rPr>
      </w:pPr>
      <w:r w:rsidRPr="00E15ECB">
        <w:rPr>
          <w:rFonts w:ascii="Segoe UI" w:hAnsi="Segoe UI" w:cs="Segoe UI"/>
          <w:shd w:val="clear" w:color="auto" w:fill="FFFFFF"/>
        </w:rPr>
        <w:lastRenderedPageBreak/>
        <w:t>Ak komisia identifikuje nezrovnalosti alebo nejasnosti v informáciách alebo dôkazoch, ktoré uchádzač po</w:t>
      </w:r>
      <w:r w:rsidR="00FC5226">
        <w:rPr>
          <w:rFonts w:ascii="Segoe UI" w:hAnsi="Segoe UI" w:cs="Segoe UI"/>
          <w:shd w:val="clear" w:color="auto" w:fill="FFFFFF"/>
        </w:rPr>
        <w:t xml:space="preserve">skytol, </w:t>
      </w:r>
      <w:r w:rsidR="00FC5226" w:rsidRPr="004D6BA8">
        <w:rPr>
          <w:rFonts w:ascii="Segoe UI" w:hAnsi="Segoe UI" w:cs="Segoe UI"/>
          <w:shd w:val="clear" w:color="auto" w:fill="FFFFFF"/>
        </w:rPr>
        <w:t xml:space="preserve">prostredníctvom </w:t>
      </w:r>
      <w:r w:rsidR="008E0539" w:rsidRPr="004D6BA8">
        <w:rPr>
          <w:rFonts w:ascii="Segoe UI" w:hAnsi="Segoe UI" w:cs="Segoe UI"/>
          <w:shd w:val="clear" w:color="auto" w:fill="FFFFFF"/>
        </w:rPr>
        <w:t>systému JOSEPHINE</w:t>
      </w:r>
      <w:r w:rsidRPr="004D6BA8">
        <w:rPr>
          <w:rFonts w:ascii="Segoe UI" w:hAnsi="Segoe UI" w:cs="Segoe UI"/>
          <w:shd w:val="clear" w:color="auto" w:fill="FFFFFF"/>
        </w:rPr>
        <w:t xml:space="preserve"> </w:t>
      </w:r>
      <w:r w:rsidRPr="00E15ECB">
        <w:rPr>
          <w:rFonts w:ascii="Segoe UI" w:hAnsi="Segoe UI" w:cs="Segoe UI"/>
          <w:shd w:val="clear" w:color="auto" w:fill="FFFFFF"/>
        </w:rPr>
        <w:t>požiada uchádzača o vysvetlenie ponuky, a ak je to potrebné aj o predloženie dôkazov. Vysvetlením ponuky nemôže dôjsť k jej zmene. Za zmenu ponuky sa nepovažuje odstránenie zrejmých chýb v písaní a počítaní.</w:t>
      </w:r>
    </w:p>
    <w:p w14:paraId="105ABA3E" w14:textId="4D604F32" w:rsidR="004F6F00" w:rsidRPr="00345DED" w:rsidRDefault="004F6F00" w:rsidP="00B6155B">
      <w:pPr>
        <w:pStyle w:val="Odsekzoznamu"/>
        <w:numPr>
          <w:ilvl w:val="1"/>
          <w:numId w:val="28"/>
        </w:numPr>
        <w:ind w:left="567" w:hanging="567"/>
        <w:jc w:val="both"/>
        <w:rPr>
          <w:rFonts w:ascii="Segoe UI" w:hAnsi="Segoe UI" w:cs="Segoe UI"/>
          <w:shd w:val="clear" w:color="auto" w:fill="FFFFFF"/>
        </w:rPr>
      </w:pPr>
      <w:r w:rsidRPr="00345DED">
        <w:rPr>
          <w:rFonts w:ascii="Segoe UI" w:hAnsi="Segoe UI" w:cs="Segoe UI"/>
          <w:shd w:val="clear" w:color="auto" w:fill="FFFFFF"/>
        </w:rPr>
        <w:t xml:space="preserve">Zrejmé matematické chyby, </w:t>
      </w:r>
      <w:r w:rsidR="00E06B1C" w:rsidRPr="00844D28">
        <w:rPr>
          <w:rFonts w:ascii="Segoe UI" w:hAnsi="Segoe UI" w:cs="Segoe UI"/>
          <w:shd w:val="clear" w:color="auto" w:fill="FFFFFF"/>
        </w:rPr>
        <w:t>zistené</w:t>
      </w:r>
      <w:r w:rsidR="00E06B1C">
        <w:rPr>
          <w:rFonts w:ascii="Segoe UI" w:hAnsi="Segoe UI" w:cs="Segoe UI"/>
          <w:shd w:val="clear" w:color="auto" w:fill="FFFFFF"/>
        </w:rPr>
        <w:t xml:space="preserve"> </w:t>
      </w:r>
      <w:r w:rsidRPr="00345DED">
        <w:rPr>
          <w:rFonts w:ascii="Segoe UI" w:hAnsi="Segoe UI" w:cs="Segoe UI"/>
          <w:shd w:val="clear" w:color="auto" w:fill="FFFFFF"/>
        </w:rPr>
        <w:t>pri vyhodnocovaní ponúk, budú opravené v prípade:</w:t>
      </w:r>
    </w:p>
    <w:p w14:paraId="63306993" w14:textId="5BFF056A" w:rsidR="004F6F00" w:rsidRPr="00345DED" w:rsidRDefault="00086524" w:rsidP="00B6155B">
      <w:pPr>
        <w:pStyle w:val="Odsekzoznamu"/>
        <w:numPr>
          <w:ilvl w:val="0"/>
          <w:numId w:val="36"/>
        </w:numPr>
        <w:jc w:val="both"/>
        <w:rPr>
          <w:rFonts w:ascii="Segoe UI" w:hAnsi="Segoe UI" w:cs="Segoe UI"/>
          <w:shd w:val="clear" w:color="auto" w:fill="FFFFFF"/>
        </w:rPr>
      </w:pPr>
      <w:r w:rsidRPr="00345DED">
        <w:rPr>
          <w:rFonts w:ascii="Segoe UI" w:hAnsi="Segoe UI" w:cs="Segoe UI"/>
          <w:shd w:val="clear" w:color="auto" w:fill="FFFFFF"/>
        </w:rPr>
        <w:t>rozdielu medzi sumou uvedenou číslom a sumou uvedenou slovom; platiť bude suma uvedená správne,</w:t>
      </w:r>
    </w:p>
    <w:p w14:paraId="7F17F731" w14:textId="57F546EB" w:rsidR="00086524" w:rsidRPr="00345DED" w:rsidRDefault="00086524" w:rsidP="00B6155B">
      <w:pPr>
        <w:pStyle w:val="Odsekzoznamu"/>
        <w:numPr>
          <w:ilvl w:val="0"/>
          <w:numId w:val="36"/>
        </w:numPr>
        <w:jc w:val="both"/>
        <w:rPr>
          <w:rFonts w:ascii="Segoe UI" w:hAnsi="Segoe UI" w:cs="Segoe UI"/>
          <w:shd w:val="clear" w:color="auto" w:fill="FFFFFF"/>
        </w:rPr>
      </w:pPr>
      <w:r w:rsidRPr="00345DED">
        <w:rPr>
          <w:rFonts w:ascii="Segoe UI" w:hAnsi="Segoe UI" w:cs="Segoe UI"/>
          <w:shd w:val="clear" w:color="auto" w:fill="FFFFFF"/>
        </w:rPr>
        <w:t>rozdielu medzi jednotkovou cenou a celkovou cenou, ak uvedená chyba vznikla dôsledkom nesprávneho násobenia jednotkovej ceny množstvom; platiť bude jednotková cena,</w:t>
      </w:r>
    </w:p>
    <w:p w14:paraId="77AE959C" w14:textId="086D3AA0" w:rsidR="00086524" w:rsidRPr="00345DED" w:rsidRDefault="00086524" w:rsidP="00B6155B">
      <w:pPr>
        <w:pStyle w:val="Odsekzoznamu"/>
        <w:numPr>
          <w:ilvl w:val="0"/>
          <w:numId w:val="36"/>
        </w:numPr>
        <w:jc w:val="both"/>
        <w:rPr>
          <w:rFonts w:ascii="Segoe UI" w:hAnsi="Segoe UI" w:cs="Segoe UI"/>
          <w:shd w:val="clear" w:color="auto" w:fill="FFFFFF"/>
        </w:rPr>
      </w:pPr>
      <w:r w:rsidRPr="00345DED">
        <w:rPr>
          <w:rFonts w:ascii="Segoe UI" w:hAnsi="Segoe UI" w:cs="Segoe UI"/>
          <w:shd w:val="clear" w:color="auto" w:fill="FFFFFF"/>
        </w:rPr>
        <w:t>preukázateľne hrubej chyby</w:t>
      </w:r>
      <w:r w:rsidR="00B233AF" w:rsidRPr="00345DED">
        <w:rPr>
          <w:rFonts w:ascii="Segoe UI" w:hAnsi="Segoe UI" w:cs="Segoe UI"/>
          <w:shd w:val="clear" w:color="auto" w:fill="FFFFFF"/>
        </w:rPr>
        <w:t xml:space="preserve"> pri jednotkovej cene v desatinnej čiarke; platiť bude jednotková cena s opravenou desatinnou čiarkou, celková cena položky bude odvodená od takto opravenej jednotkovej ceny,</w:t>
      </w:r>
    </w:p>
    <w:p w14:paraId="616EC5E5" w14:textId="1A1AE7C9" w:rsidR="00B233AF" w:rsidRPr="00345DED" w:rsidRDefault="00B233AF" w:rsidP="00B6155B">
      <w:pPr>
        <w:pStyle w:val="Odsekzoznamu"/>
        <w:numPr>
          <w:ilvl w:val="0"/>
          <w:numId w:val="36"/>
        </w:numPr>
        <w:jc w:val="both"/>
        <w:rPr>
          <w:rFonts w:ascii="Segoe UI" w:hAnsi="Segoe UI" w:cs="Segoe UI"/>
          <w:shd w:val="clear" w:color="auto" w:fill="FFFFFF"/>
        </w:rPr>
      </w:pPr>
      <w:r w:rsidRPr="00345DED">
        <w:rPr>
          <w:rFonts w:ascii="Segoe UI" w:hAnsi="Segoe UI" w:cs="Segoe UI"/>
          <w:shd w:val="clear" w:color="auto" w:fill="FFFFFF"/>
        </w:rPr>
        <w:t>nesprávne spočítanej sumy vo vzájomnom súčte alebo medzisúčte jednotlivých položiek; platiť bude správny súčet, resp. medzisúčet jednotlivých položiek a pod.,</w:t>
      </w:r>
    </w:p>
    <w:p w14:paraId="153ACECF" w14:textId="2237B752" w:rsidR="00B233AF" w:rsidRPr="00345DED" w:rsidRDefault="00B233AF" w:rsidP="00B233AF">
      <w:pPr>
        <w:ind w:left="576"/>
        <w:jc w:val="both"/>
        <w:rPr>
          <w:rFonts w:ascii="Segoe UI" w:hAnsi="Segoe UI" w:cs="Segoe UI"/>
          <w:shd w:val="clear" w:color="auto" w:fill="FFFFFF"/>
        </w:rPr>
      </w:pPr>
      <w:r w:rsidRPr="00345DED">
        <w:rPr>
          <w:rFonts w:ascii="Segoe UI" w:hAnsi="Segoe UI" w:cs="Segoe UI"/>
          <w:shd w:val="clear" w:color="auto" w:fill="FFFFFF"/>
        </w:rPr>
        <w:t>O každej vykonanej oprave bude uchádzač bezodkladne upovedomený. Uchádzač bude v takomto prípade požiadaný o vysvetlenie ponuky – predloženie písomného súhlasu s vykonanou opravou.</w:t>
      </w:r>
    </w:p>
    <w:p w14:paraId="30FDF0CB" w14:textId="061EB98A" w:rsidR="00667FB9" w:rsidRPr="00E15ECB" w:rsidRDefault="00667FB9" w:rsidP="00B6155B">
      <w:pPr>
        <w:pStyle w:val="Odsekzoznamu"/>
        <w:numPr>
          <w:ilvl w:val="1"/>
          <w:numId w:val="28"/>
        </w:numPr>
        <w:tabs>
          <w:tab w:val="left" w:pos="284"/>
        </w:tabs>
        <w:ind w:left="567" w:hanging="567"/>
        <w:jc w:val="both"/>
        <w:rPr>
          <w:rFonts w:ascii="Segoe UI" w:hAnsi="Segoe UI" w:cs="Segoe UI"/>
          <w:shd w:val="clear" w:color="auto" w:fill="FFFFFF"/>
        </w:rPr>
      </w:pPr>
      <w:r w:rsidRPr="00345DED">
        <w:rPr>
          <w:rFonts w:ascii="Segoe UI" w:hAnsi="Segoe UI" w:cs="Segoe UI"/>
        </w:rPr>
        <w:t xml:space="preserve">Ak sa pri zákazke javí ponuka </w:t>
      </w:r>
      <w:r w:rsidRPr="00E15ECB">
        <w:rPr>
          <w:rFonts w:ascii="Segoe UI" w:hAnsi="Segoe UI" w:cs="Segoe UI"/>
        </w:rPr>
        <w:t>ako mimoriadne nízka vo vzťahu k</w:t>
      </w:r>
      <w:r w:rsidR="008172A8">
        <w:rPr>
          <w:rFonts w:ascii="Segoe UI" w:hAnsi="Segoe UI" w:cs="Segoe UI"/>
        </w:rPr>
        <w:t xml:space="preserve"> predmetu zákazky, </w:t>
      </w:r>
      <w:r w:rsidR="00FC5226">
        <w:rPr>
          <w:rFonts w:ascii="Segoe UI" w:hAnsi="Segoe UI" w:cs="Segoe UI"/>
        </w:rPr>
        <w:t xml:space="preserve">komisia </w:t>
      </w:r>
      <w:r w:rsidR="00FC5226" w:rsidRPr="004D6BA8">
        <w:rPr>
          <w:rFonts w:ascii="Segoe UI" w:hAnsi="Segoe UI" w:cs="Segoe UI"/>
        </w:rPr>
        <w:t xml:space="preserve">prostredníctvom </w:t>
      </w:r>
      <w:r w:rsidR="002022F2" w:rsidRPr="004D6BA8">
        <w:rPr>
          <w:rFonts w:ascii="Segoe UI" w:hAnsi="Segoe UI" w:cs="Segoe UI"/>
        </w:rPr>
        <w:t>systému JOSEPHINE</w:t>
      </w:r>
      <w:r w:rsidRPr="004D6BA8">
        <w:rPr>
          <w:rFonts w:ascii="Segoe UI" w:hAnsi="Segoe UI" w:cs="Segoe UI"/>
        </w:rPr>
        <w:t xml:space="preserve"> </w:t>
      </w:r>
      <w:r w:rsidRPr="00E15ECB">
        <w:rPr>
          <w:rFonts w:ascii="Segoe UI" w:hAnsi="Segoe UI" w:cs="Segoe UI"/>
        </w:rPr>
        <w:t>požiada uchádzača o vysvetlenie týkajúce sa tej časti ponuky, ktoré sú pre jej cenu podstatné. Vysvetlenie sa môže týkať najmä:</w:t>
      </w:r>
    </w:p>
    <w:p w14:paraId="190B58AA" w14:textId="77777777" w:rsidR="00667FB9" w:rsidRPr="00656FC7" w:rsidRDefault="00667FB9" w:rsidP="00E15ECB">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hospodárnosti stavebných postupov, hospodárnosti výrobných postupov alebo hospodárnosti poskytovaných služieb,</w:t>
      </w:r>
    </w:p>
    <w:p w14:paraId="63553F15" w14:textId="77777777" w:rsidR="00667FB9" w:rsidRPr="00656FC7" w:rsidRDefault="00667FB9" w:rsidP="00E15ECB">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technického riešenia alebo osobitne výhodných podmienok, ktoré má uchádzač k dispozícii na dodanie tovaru, na uskutočnenie stavebných prác, na poskytnutie služby,</w:t>
      </w:r>
    </w:p>
    <w:p w14:paraId="5861F3DA" w14:textId="77777777" w:rsidR="00667FB9" w:rsidRPr="00656FC7" w:rsidRDefault="00667FB9" w:rsidP="00E15ECB">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osobitosti tovaru, osobitosti stavebných prác alebo osobitosti služby navrhovanej uchádzačom,</w:t>
      </w:r>
    </w:p>
    <w:p w14:paraId="40D4C943" w14:textId="77777777" w:rsidR="00667FB9" w:rsidRPr="00656FC7" w:rsidRDefault="00667FB9" w:rsidP="00E15ECB">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 xml:space="preserve">dodržiavania povinností v oblasti </w:t>
      </w:r>
      <w:r>
        <w:rPr>
          <w:rFonts w:ascii="Segoe UI" w:hAnsi="Segoe UI" w:cs="Segoe UI"/>
        </w:rPr>
        <w:t xml:space="preserve">pracovného práva, najmä s ohľadom na dodržiavanie minimálnych mzdových nárokov, </w:t>
      </w:r>
      <w:r w:rsidRPr="00656FC7">
        <w:rPr>
          <w:rFonts w:ascii="Segoe UI" w:hAnsi="Segoe UI" w:cs="Segoe UI"/>
        </w:rPr>
        <w:t>och</w:t>
      </w:r>
      <w:r>
        <w:rPr>
          <w:rFonts w:ascii="Segoe UI" w:hAnsi="Segoe UI" w:cs="Segoe UI"/>
        </w:rPr>
        <w:t xml:space="preserve">rany životného prostredia alebo </w:t>
      </w:r>
      <w:r w:rsidRPr="00656FC7">
        <w:rPr>
          <w:rFonts w:ascii="Segoe UI" w:hAnsi="Segoe UI" w:cs="Segoe UI"/>
        </w:rPr>
        <w:t>sociáln</w:t>
      </w:r>
      <w:r>
        <w:rPr>
          <w:rFonts w:ascii="Segoe UI" w:hAnsi="Segoe UI" w:cs="Segoe UI"/>
        </w:rPr>
        <w:t>eho práva</w:t>
      </w:r>
      <w:r w:rsidRPr="00656FC7">
        <w:rPr>
          <w:rFonts w:ascii="Segoe UI" w:hAnsi="Segoe UI" w:cs="Segoe UI"/>
        </w:rPr>
        <w:t xml:space="preserve"> podľa osobitných predpisov,</w:t>
      </w:r>
    </w:p>
    <w:p w14:paraId="3E39EBBA" w14:textId="77777777" w:rsidR="00667FB9" w:rsidRPr="00656FC7" w:rsidRDefault="00667FB9" w:rsidP="00E15ECB">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dodržiavania povinností voči subdodávateľom,</w:t>
      </w:r>
    </w:p>
    <w:p w14:paraId="14876065" w14:textId="11403A22" w:rsidR="00667FB9" w:rsidRDefault="00667FB9" w:rsidP="00E428A6">
      <w:pPr>
        <w:pStyle w:val="Odsekzoznamu"/>
        <w:numPr>
          <w:ilvl w:val="0"/>
          <w:numId w:val="7"/>
        </w:numPr>
        <w:shd w:val="clear" w:color="auto" w:fill="FFFFFF"/>
        <w:tabs>
          <w:tab w:val="clear" w:pos="2160"/>
          <w:tab w:val="clear" w:pos="2880"/>
          <w:tab w:val="clear" w:pos="4500"/>
          <w:tab w:val="left" w:pos="1276"/>
        </w:tabs>
        <w:spacing w:line="231" w:lineRule="atLeast"/>
        <w:jc w:val="both"/>
        <w:rPr>
          <w:rFonts w:ascii="Segoe UI" w:hAnsi="Segoe UI" w:cs="Segoe UI"/>
        </w:rPr>
      </w:pPr>
      <w:r w:rsidRPr="00656FC7">
        <w:rPr>
          <w:rFonts w:ascii="Segoe UI" w:hAnsi="Segoe UI" w:cs="Segoe UI"/>
        </w:rPr>
        <w:t>možnosti uchádzača získať štátnu pomoc.</w:t>
      </w:r>
    </w:p>
    <w:p w14:paraId="49E1FCF1" w14:textId="2A230369" w:rsidR="00FD230B" w:rsidRPr="004F6F00" w:rsidRDefault="00FD230B" w:rsidP="004A5AFE">
      <w:pPr>
        <w:pStyle w:val="Odsekzoznamu"/>
        <w:numPr>
          <w:ilvl w:val="1"/>
          <w:numId w:val="28"/>
        </w:numPr>
        <w:shd w:val="clear" w:color="auto" w:fill="FFFFFF"/>
        <w:tabs>
          <w:tab w:val="clear" w:pos="2160"/>
          <w:tab w:val="clear" w:pos="2880"/>
          <w:tab w:val="clear" w:pos="4500"/>
          <w:tab w:val="left" w:pos="426"/>
        </w:tabs>
        <w:spacing w:line="231" w:lineRule="atLeast"/>
        <w:jc w:val="both"/>
        <w:rPr>
          <w:rFonts w:ascii="Segoe UI" w:hAnsi="Segoe UI" w:cs="Segoe UI"/>
          <w:u w:val="single"/>
        </w:rPr>
      </w:pPr>
      <w:r w:rsidRPr="00FD230B">
        <w:rPr>
          <w:rFonts w:ascii="Segoe UI" w:hAnsi="Segoe UI" w:cs="Segoe UI"/>
        </w:rPr>
        <w:t xml:space="preserve">  </w:t>
      </w:r>
      <w:r w:rsidR="004A5AFE">
        <w:rPr>
          <w:rFonts w:ascii="Segoe UI" w:hAnsi="Segoe UI" w:cs="Segoe UI"/>
        </w:rPr>
        <w:t xml:space="preserve">  </w:t>
      </w:r>
      <w:r w:rsidRPr="00FD230B">
        <w:rPr>
          <w:rFonts w:ascii="Segoe UI" w:hAnsi="Segoe UI" w:cs="Segoe UI"/>
          <w:u w:val="single"/>
        </w:rPr>
        <w:t xml:space="preserve">V tejto super reverznej súťaži sa </w:t>
      </w:r>
      <w:proofErr w:type="spellStart"/>
      <w:r w:rsidRPr="00FD230B">
        <w:rPr>
          <w:rFonts w:ascii="Segoe UI" w:hAnsi="Segoe UI" w:cs="Segoe UI"/>
          <w:u w:val="single"/>
        </w:rPr>
        <w:t>ust</w:t>
      </w:r>
      <w:proofErr w:type="spellEnd"/>
      <w:r w:rsidRPr="00FD230B">
        <w:rPr>
          <w:rFonts w:ascii="Segoe UI" w:hAnsi="Segoe UI" w:cs="Segoe UI"/>
          <w:u w:val="single"/>
        </w:rPr>
        <w:t>. §</w:t>
      </w:r>
      <w:r w:rsidR="00BF0C43">
        <w:rPr>
          <w:rFonts w:ascii="Segoe UI" w:hAnsi="Segoe UI" w:cs="Segoe UI"/>
          <w:u w:val="single"/>
        </w:rPr>
        <w:t xml:space="preserve"> </w:t>
      </w:r>
      <w:r w:rsidRPr="00FD230B">
        <w:rPr>
          <w:rFonts w:ascii="Segoe UI" w:hAnsi="Segoe UI" w:cs="Segoe UI"/>
          <w:u w:val="single"/>
        </w:rPr>
        <w:t>53 ods.</w:t>
      </w:r>
      <w:r w:rsidR="004A5AFE">
        <w:rPr>
          <w:rFonts w:ascii="Segoe UI" w:hAnsi="Segoe UI" w:cs="Segoe UI"/>
          <w:u w:val="single"/>
        </w:rPr>
        <w:t xml:space="preserve"> </w:t>
      </w:r>
      <w:r w:rsidRPr="00FD230B">
        <w:rPr>
          <w:rFonts w:ascii="Segoe UI" w:hAnsi="Segoe UI" w:cs="Segoe UI"/>
          <w:u w:val="single"/>
        </w:rPr>
        <w:t>3 zákona o verejnom obstarávaní neuplatní.</w:t>
      </w:r>
    </w:p>
    <w:p w14:paraId="446F9868" w14:textId="69FEEC5F" w:rsidR="00FD230B" w:rsidRDefault="004A5AFE" w:rsidP="004A5AFE">
      <w:pPr>
        <w:pStyle w:val="Odsekzoznamu"/>
        <w:numPr>
          <w:ilvl w:val="1"/>
          <w:numId w:val="28"/>
        </w:numPr>
        <w:tabs>
          <w:tab w:val="left" w:pos="540"/>
        </w:tabs>
        <w:ind w:left="567" w:hanging="567"/>
        <w:jc w:val="both"/>
        <w:rPr>
          <w:rFonts w:ascii="Segoe UI" w:hAnsi="Segoe UI" w:cs="Segoe UI"/>
          <w:shd w:val="clear" w:color="auto" w:fill="FFFFFF"/>
        </w:rPr>
      </w:pPr>
      <w:r>
        <w:rPr>
          <w:rFonts w:ascii="Segoe UI" w:hAnsi="Segoe UI" w:cs="Segoe UI"/>
          <w:shd w:val="clear" w:color="auto" w:fill="FFFFFF"/>
        </w:rPr>
        <w:t xml:space="preserve"> </w:t>
      </w:r>
      <w:r w:rsidR="00667FB9" w:rsidRPr="00FD230B">
        <w:rPr>
          <w:rFonts w:ascii="Segoe UI" w:hAnsi="Segoe UI" w:cs="Segoe UI"/>
          <w:shd w:val="clear" w:color="auto" w:fill="FFFFFF"/>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02A15F00" w14:textId="3D0B5979" w:rsidR="00B4010C" w:rsidRPr="004D6BA8" w:rsidRDefault="004A5AFE" w:rsidP="004231BB">
      <w:pPr>
        <w:pStyle w:val="Odsekzoznamu"/>
        <w:numPr>
          <w:ilvl w:val="1"/>
          <w:numId w:val="28"/>
        </w:numPr>
        <w:tabs>
          <w:tab w:val="left" w:pos="540"/>
        </w:tabs>
        <w:ind w:left="567" w:hanging="567"/>
        <w:jc w:val="both"/>
        <w:rPr>
          <w:rFonts w:ascii="Segoe UI" w:hAnsi="Segoe UI" w:cs="Segoe UI"/>
        </w:rPr>
      </w:pPr>
      <w:r w:rsidRPr="004A5AFE">
        <w:rPr>
          <w:rFonts w:ascii="Segoe UI" w:hAnsi="Segoe UI" w:cs="Segoe UI"/>
        </w:rPr>
        <w:t xml:space="preserve"> </w:t>
      </w:r>
      <w:r w:rsidR="00B4010C" w:rsidRPr="004A5AFE">
        <w:rPr>
          <w:rFonts w:ascii="Segoe UI" w:hAnsi="Segoe UI" w:cs="Segoe UI"/>
        </w:rPr>
        <w:t>Uchádzač musí vysvetlenie ponuky alebo odôvodnenie mimoriadne nízkej ponuky doručiť</w:t>
      </w:r>
      <w:r w:rsidRPr="004A5AFE">
        <w:rPr>
          <w:rFonts w:ascii="Segoe UI" w:hAnsi="Segoe UI" w:cs="Segoe UI"/>
        </w:rPr>
        <w:t xml:space="preserve"> </w:t>
      </w:r>
      <w:r w:rsidR="004F6F00" w:rsidRPr="004A5AFE">
        <w:rPr>
          <w:rFonts w:ascii="Segoe UI" w:hAnsi="Segoe UI" w:cs="Segoe UI"/>
        </w:rPr>
        <w:t xml:space="preserve">           </w:t>
      </w:r>
      <w:r w:rsidR="00B4010C" w:rsidRPr="004A5AFE">
        <w:rPr>
          <w:rFonts w:ascii="Segoe UI" w:hAnsi="Segoe UI" w:cs="Segoe UI"/>
        </w:rPr>
        <w:t xml:space="preserve">verejnému obstarávateľovi </w:t>
      </w:r>
      <w:r w:rsidR="005D6101" w:rsidRPr="004A5AFE">
        <w:rPr>
          <w:rFonts w:ascii="Segoe UI" w:hAnsi="Segoe UI" w:cs="Segoe UI"/>
        </w:rPr>
        <w:t xml:space="preserve">v stanovenej lehote </w:t>
      </w:r>
      <w:r w:rsidR="00B4010C" w:rsidRPr="004D6BA8">
        <w:rPr>
          <w:rFonts w:ascii="Segoe UI" w:hAnsi="Segoe UI" w:cs="Segoe UI"/>
        </w:rPr>
        <w:t>prostre</w:t>
      </w:r>
      <w:r w:rsidR="00FC5226" w:rsidRPr="004D6BA8">
        <w:rPr>
          <w:rFonts w:ascii="Segoe UI" w:hAnsi="Segoe UI" w:cs="Segoe UI"/>
        </w:rPr>
        <w:t xml:space="preserve">dníctvom </w:t>
      </w:r>
      <w:r w:rsidR="00BF0C43" w:rsidRPr="004D6BA8">
        <w:rPr>
          <w:rFonts w:ascii="Segoe UI" w:hAnsi="Segoe UI" w:cs="Segoe UI"/>
        </w:rPr>
        <w:t>systému JOSEPHINE</w:t>
      </w:r>
      <w:r w:rsidR="00B4010C" w:rsidRPr="004D6BA8">
        <w:rPr>
          <w:rFonts w:ascii="Segoe UI" w:hAnsi="Segoe UI" w:cs="Segoe UI"/>
        </w:rPr>
        <w:t>.</w:t>
      </w:r>
    </w:p>
    <w:p w14:paraId="49153F27" w14:textId="77743AC4" w:rsidR="00667FB9" w:rsidRPr="00ED021A" w:rsidRDefault="00BF0C43" w:rsidP="00B6155B">
      <w:pPr>
        <w:numPr>
          <w:ilvl w:val="1"/>
          <w:numId w:val="28"/>
        </w:numPr>
        <w:tabs>
          <w:tab w:val="left" w:pos="540"/>
        </w:tabs>
        <w:ind w:left="578" w:hanging="578"/>
        <w:jc w:val="both"/>
        <w:rPr>
          <w:rFonts w:ascii="Segoe UI" w:hAnsi="Segoe UI" w:cs="Segoe UI"/>
        </w:rPr>
      </w:pPr>
      <w:r w:rsidRPr="004D6BA8">
        <w:rPr>
          <w:rFonts w:ascii="Segoe UI" w:hAnsi="Segoe UI" w:cs="Segoe UI"/>
          <w:shd w:val="clear" w:color="auto" w:fill="FFFFFF"/>
        </w:rPr>
        <w:t xml:space="preserve"> </w:t>
      </w:r>
      <w:r w:rsidR="00667FB9" w:rsidRPr="004D6BA8">
        <w:rPr>
          <w:rFonts w:ascii="Segoe UI" w:hAnsi="Segoe UI" w:cs="Segoe UI"/>
          <w:shd w:val="clear" w:color="auto" w:fill="FFFFFF"/>
        </w:rPr>
        <w:t xml:space="preserve">Komisia zohľadní vysvetlenie ponuky uchádzačom v súlade s požiadavkou podľa § 53 </w:t>
      </w:r>
      <w:r w:rsidR="00667FB9" w:rsidRPr="00E316D6">
        <w:rPr>
          <w:rFonts w:ascii="Segoe UI" w:hAnsi="Segoe UI" w:cs="Segoe UI"/>
          <w:shd w:val="clear" w:color="auto" w:fill="FFFFFF"/>
        </w:rPr>
        <w:t xml:space="preserve">odseku 1 zákona </w:t>
      </w:r>
      <w:r w:rsidR="00667FB9">
        <w:rPr>
          <w:rFonts w:ascii="Segoe UI" w:hAnsi="Segoe UI" w:cs="Segoe UI"/>
          <w:shd w:val="clear" w:color="auto" w:fill="FFFFFF"/>
        </w:rPr>
        <w:t xml:space="preserve">o verejnom obstarávaní </w:t>
      </w:r>
      <w:r w:rsidR="00667FB9" w:rsidRPr="00E316D6">
        <w:rPr>
          <w:rFonts w:ascii="Segoe UI" w:hAnsi="Segoe UI" w:cs="Segoe UI"/>
          <w:shd w:val="clear" w:color="auto" w:fill="FFFFFF"/>
        </w:rPr>
        <w:t>alebo odôvodnenie mimoriadne nízkej ponuky uchádzačom, ktoré vychádza z predložených dôkazov.</w:t>
      </w:r>
    </w:p>
    <w:p w14:paraId="4F2486C5" w14:textId="40FF59CE" w:rsidR="00667FB9" w:rsidRPr="00BF401E" w:rsidRDefault="00BF0C43" w:rsidP="00B6155B">
      <w:pPr>
        <w:numPr>
          <w:ilvl w:val="1"/>
          <w:numId w:val="28"/>
        </w:numPr>
        <w:tabs>
          <w:tab w:val="left" w:pos="540"/>
        </w:tabs>
        <w:ind w:left="578" w:hanging="578"/>
        <w:jc w:val="both"/>
        <w:rPr>
          <w:rFonts w:ascii="Segoe UI" w:hAnsi="Segoe UI" w:cs="Segoe UI"/>
        </w:rPr>
      </w:pPr>
      <w:r>
        <w:rPr>
          <w:rFonts w:ascii="Segoe UI" w:hAnsi="Segoe UI" w:cs="Segoe UI"/>
        </w:rPr>
        <w:t xml:space="preserve"> </w:t>
      </w:r>
      <w:r w:rsidR="00667FB9" w:rsidRPr="00BF401E">
        <w:rPr>
          <w:rFonts w:ascii="Segoe UI" w:hAnsi="Segoe UI" w:cs="Segoe UI"/>
        </w:rPr>
        <w:t xml:space="preserve">Informácie, týkajúce sa preskúmavania, vysvetľovania, vyhodnocovania, vzájomného porovnania ponúk a odporúčaní na prijatie ponuky sú dôverné. </w:t>
      </w:r>
      <w:r w:rsidR="00667FB9" w:rsidRPr="00183A66">
        <w:rPr>
          <w:rFonts w:ascii="Segoe UI" w:hAnsi="Segoe UI" w:cs="Segoe UI"/>
        </w:rPr>
        <w:t xml:space="preserve">Členovia komisie na </w:t>
      </w:r>
      <w:r w:rsidR="00667FB9" w:rsidRPr="00BF401E">
        <w:rPr>
          <w:rFonts w:ascii="Segoe UI" w:hAnsi="Segoe UI" w:cs="Segoe UI"/>
        </w:rPr>
        <w:t xml:space="preserve">vyhodnotenie ponúk a zodpovedné osoby verejného obstarávateľa nesmú/nebudú počas prebiehajúceho procesu vyhlásenej súťaže poskytovať alebo zverejňovať uvedené informácie o obsahu ponúk ani uchádzačom, ani žiadnym iným tretím osobám. </w:t>
      </w:r>
    </w:p>
    <w:p w14:paraId="475317F8" w14:textId="53CB3198" w:rsidR="00667FB9" w:rsidRDefault="00667FB9" w:rsidP="00B6155B">
      <w:pPr>
        <w:numPr>
          <w:ilvl w:val="1"/>
          <w:numId w:val="28"/>
        </w:numPr>
        <w:tabs>
          <w:tab w:val="left" w:pos="540"/>
        </w:tabs>
        <w:ind w:left="578" w:hanging="578"/>
        <w:jc w:val="both"/>
        <w:rPr>
          <w:rFonts w:ascii="Segoe UI" w:hAnsi="Segoe UI" w:cs="Segoe UI"/>
        </w:rPr>
      </w:pPr>
      <w:r w:rsidRPr="00BF401E">
        <w:rPr>
          <w:rFonts w:ascii="Segoe UI" w:hAnsi="Segoe UI" w:cs="Segoe UI"/>
        </w:rPr>
        <w:t xml:space="preserve"> Informácie, ktoré uchádzač v ponuke označí za dôverné, nebudú zverejnené alebo inak použité bez predošlého súhlasu uchádzača, pokiaľ uvedené nebude v rozpore so zákonom</w:t>
      </w:r>
      <w:r w:rsidR="00891FED">
        <w:rPr>
          <w:rFonts w:ascii="Segoe UI" w:hAnsi="Segoe UI" w:cs="Segoe UI"/>
        </w:rPr>
        <w:t xml:space="preserve"> o verejnom obstarávaní </w:t>
      </w:r>
      <w:r w:rsidRPr="00BF401E">
        <w:rPr>
          <w:rFonts w:ascii="Segoe UI" w:hAnsi="Segoe UI" w:cs="Segoe UI"/>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 </w:t>
      </w:r>
    </w:p>
    <w:p w14:paraId="167F8846" w14:textId="691213F8" w:rsidR="000E15DB" w:rsidRPr="00B33879" w:rsidRDefault="00BF0C43" w:rsidP="00B6155B">
      <w:pPr>
        <w:numPr>
          <w:ilvl w:val="1"/>
          <w:numId w:val="28"/>
        </w:numPr>
        <w:tabs>
          <w:tab w:val="left" w:pos="540"/>
        </w:tabs>
        <w:ind w:left="578" w:hanging="578"/>
        <w:jc w:val="both"/>
        <w:rPr>
          <w:rFonts w:ascii="Segoe UI" w:hAnsi="Segoe UI" w:cs="Segoe UI"/>
          <w:b/>
        </w:rPr>
      </w:pPr>
      <w:r>
        <w:rPr>
          <w:rFonts w:ascii="Segoe UI" w:hAnsi="Segoe UI" w:cs="Segoe UI"/>
          <w:b/>
        </w:rPr>
        <w:t xml:space="preserve"> </w:t>
      </w:r>
      <w:r w:rsidR="00891FED">
        <w:rPr>
          <w:rFonts w:ascii="Segoe UI" w:hAnsi="Segoe UI" w:cs="Segoe UI"/>
          <w:b/>
        </w:rPr>
        <w:t>V súlade s § 55 ods.</w:t>
      </w:r>
      <w:r>
        <w:rPr>
          <w:rFonts w:ascii="Segoe UI" w:hAnsi="Segoe UI" w:cs="Segoe UI"/>
          <w:b/>
        </w:rPr>
        <w:t xml:space="preserve"> </w:t>
      </w:r>
      <w:r w:rsidR="00891FED">
        <w:rPr>
          <w:rFonts w:ascii="Segoe UI" w:hAnsi="Segoe UI" w:cs="Segoe UI"/>
          <w:b/>
        </w:rPr>
        <w:t>1 zákona o verejnom obstarávaní, a</w:t>
      </w:r>
      <w:r w:rsidR="000E15DB" w:rsidRPr="00B33879">
        <w:rPr>
          <w:rFonts w:ascii="Segoe UI" w:hAnsi="Segoe UI" w:cs="Segoe UI"/>
          <w:b/>
        </w:rPr>
        <w:t>k dôjde k vylúčeniu uchádzača</w:t>
      </w:r>
      <w:r w:rsidR="00CC27F2">
        <w:rPr>
          <w:rFonts w:ascii="Segoe UI" w:hAnsi="Segoe UI" w:cs="Segoe UI"/>
          <w:b/>
        </w:rPr>
        <w:t>, ktorý sa umiestnil na prvom mieste v poradí,</w:t>
      </w:r>
      <w:r w:rsidR="006C2AAF" w:rsidRPr="00B33879">
        <w:rPr>
          <w:rFonts w:ascii="Segoe UI" w:hAnsi="Segoe UI" w:cs="Segoe UI"/>
          <w:b/>
        </w:rPr>
        <w:t xml:space="preserve"> </w:t>
      </w:r>
      <w:r w:rsidR="000E15DB" w:rsidRPr="00B33879">
        <w:rPr>
          <w:rFonts w:ascii="Segoe UI" w:hAnsi="Segoe UI" w:cs="Segoe UI"/>
          <w:b/>
        </w:rPr>
        <w:t>verej</w:t>
      </w:r>
      <w:r w:rsidR="006C2AAF" w:rsidRPr="00B33879">
        <w:rPr>
          <w:rFonts w:ascii="Segoe UI" w:hAnsi="Segoe UI" w:cs="Segoe UI"/>
          <w:b/>
        </w:rPr>
        <w:t>ný obstarávateľ vyhodnotí ponuku</w:t>
      </w:r>
      <w:r w:rsidR="000E15DB" w:rsidRPr="00B33879">
        <w:rPr>
          <w:rFonts w:ascii="Segoe UI" w:hAnsi="Segoe UI" w:cs="Segoe UI"/>
          <w:b/>
        </w:rPr>
        <w:t xml:space="preserve"> z hľadiska splnenia požiadaviek na predmet zákazky u ďalšieho uchádzača v poradí tak, aby </w:t>
      </w:r>
      <w:r w:rsidR="006C2AAF" w:rsidRPr="00B33879">
        <w:rPr>
          <w:rFonts w:ascii="Segoe UI" w:hAnsi="Segoe UI" w:cs="Segoe UI"/>
          <w:b/>
        </w:rPr>
        <w:t xml:space="preserve">ponuka </w:t>
      </w:r>
      <w:r w:rsidR="000E15DB" w:rsidRPr="00B33879">
        <w:rPr>
          <w:rFonts w:ascii="Segoe UI" w:hAnsi="Segoe UI" w:cs="Segoe UI"/>
          <w:b/>
        </w:rPr>
        <w:t>uchádzač</w:t>
      </w:r>
      <w:r w:rsidR="006C2AAF" w:rsidRPr="00B33879">
        <w:rPr>
          <w:rFonts w:ascii="Segoe UI" w:hAnsi="Segoe UI" w:cs="Segoe UI"/>
          <w:b/>
        </w:rPr>
        <w:t>a umiestneného</w:t>
      </w:r>
      <w:r w:rsidR="000E15DB" w:rsidRPr="00B33879">
        <w:rPr>
          <w:rFonts w:ascii="Segoe UI" w:hAnsi="Segoe UI" w:cs="Segoe UI"/>
          <w:b/>
        </w:rPr>
        <w:t xml:space="preserve"> na prvom mieste v novo zostavenom poradí spĺ</w:t>
      </w:r>
      <w:r w:rsidR="006C2AAF" w:rsidRPr="00B33879">
        <w:rPr>
          <w:rFonts w:ascii="Segoe UI" w:hAnsi="Segoe UI" w:cs="Segoe UI"/>
          <w:b/>
        </w:rPr>
        <w:t xml:space="preserve">ňala </w:t>
      </w:r>
      <w:r w:rsidR="000E15DB" w:rsidRPr="00B33879">
        <w:rPr>
          <w:rFonts w:ascii="Segoe UI" w:hAnsi="Segoe UI" w:cs="Segoe UI"/>
          <w:b/>
        </w:rPr>
        <w:lastRenderedPageBreak/>
        <w:t>požiadavky verejného obstarávateľa na predmet zákazky</w:t>
      </w:r>
      <w:r w:rsidR="006C2AAF" w:rsidRPr="00B33879">
        <w:rPr>
          <w:rFonts w:ascii="Segoe UI" w:hAnsi="Segoe UI" w:cs="Segoe UI"/>
          <w:b/>
        </w:rPr>
        <w:t>; za predpokladu, že existuje dostatočný počet uchádzačov</w:t>
      </w:r>
      <w:r w:rsidR="000E15DB" w:rsidRPr="00B33879">
        <w:rPr>
          <w:rFonts w:ascii="Segoe UI" w:hAnsi="Segoe UI" w:cs="Segoe UI"/>
          <w:b/>
        </w:rPr>
        <w:t xml:space="preserve">.  </w:t>
      </w:r>
    </w:p>
    <w:p w14:paraId="59CB6E38" w14:textId="77777777" w:rsidR="00667FB9" w:rsidRPr="002E1082" w:rsidRDefault="00667FB9" w:rsidP="00667FB9">
      <w:pPr>
        <w:tabs>
          <w:tab w:val="left" w:pos="540"/>
        </w:tabs>
        <w:ind w:left="578"/>
        <w:jc w:val="both"/>
        <w:rPr>
          <w:rFonts w:ascii="Segoe UI" w:hAnsi="Segoe UI" w:cs="Segoe UI"/>
          <w:color w:val="FF0000"/>
        </w:rPr>
      </w:pPr>
    </w:p>
    <w:p w14:paraId="6C502E1C" w14:textId="1513E6A6" w:rsidR="00667FB9" w:rsidRPr="00656FC7" w:rsidRDefault="00667FB9" w:rsidP="00B6155B">
      <w:pPr>
        <w:pStyle w:val="Nadpis4"/>
        <w:numPr>
          <w:ilvl w:val="0"/>
          <w:numId w:val="28"/>
        </w:numPr>
        <w:tabs>
          <w:tab w:val="clear" w:pos="2160"/>
          <w:tab w:val="clear" w:pos="2880"/>
          <w:tab w:val="clear" w:pos="4500"/>
        </w:tabs>
        <w:ind w:left="0" w:firstLine="0"/>
        <w:rPr>
          <w:rFonts w:ascii="Segoe UI" w:hAnsi="Segoe UI" w:cs="Segoe UI"/>
        </w:rPr>
      </w:pPr>
      <w:r w:rsidRPr="00656FC7">
        <w:rPr>
          <w:rFonts w:ascii="Segoe UI" w:hAnsi="Segoe UI" w:cs="Segoe UI"/>
        </w:rPr>
        <w:t>vylúčenie pon</w:t>
      </w:r>
      <w:r w:rsidR="00BF0C43">
        <w:rPr>
          <w:rFonts w:ascii="Segoe UI" w:hAnsi="Segoe UI" w:cs="Segoe UI"/>
        </w:rPr>
        <w:t>u</w:t>
      </w:r>
      <w:r w:rsidRPr="00656FC7">
        <w:rPr>
          <w:rFonts w:ascii="Segoe UI" w:hAnsi="Segoe UI" w:cs="Segoe UI"/>
        </w:rPr>
        <w:t>k</w:t>
      </w:r>
      <w:r w:rsidR="00BF0C43">
        <w:rPr>
          <w:rFonts w:ascii="Segoe UI" w:hAnsi="Segoe UI" w:cs="Segoe UI"/>
        </w:rPr>
        <w:t>y</w:t>
      </w:r>
    </w:p>
    <w:p w14:paraId="5B05EB38" w14:textId="0159F0DA" w:rsidR="00667FB9" w:rsidRPr="00E15ECB" w:rsidRDefault="00667FB9" w:rsidP="00B6155B">
      <w:pPr>
        <w:pStyle w:val="Odsekzoznamu"/>
        <w:numPr>
          <w:ilvl w:val="1"/>
          <w:numId w:val="29"/>
        </w:numPr>
        <w:tabs>
          <w:tab w:val="clear" w:pos="2160"/>
          <w:tab w:val="clear" w:pos="2880"/>
        </w:tabs>
        <w:ind w:left="567" w:hanging="567"/>
        <w:jc w:val="both"/>
        <w:rPr>
          <w:rFonts w:ascii="Segoe UI" w:hAnsi="Segoe UI" w:cs="Segoe UI"/>
          <w:lang w:eastAsia="sk-SK"/>
        </w:rPr>
      </w:pPr>
      <w:r w:rsidRPr="00E15ECB">
        <w:rPr>
          <w:rFonts w:ascii="Segoe UI" w:hAnsi="Segoe UI" w:cs="Segoe UI"/>
          <w:lang w:eastAsia="sk-SK"/>
        </w:rPr>
        <w:t xml:space="preserve">Verejný obstarávateľ </w:t>
      </w:r>
      <w:r w:rsidR="00177226">
        <w:rPr>
          <w:rFonts w:ascii="Segoe UI" w:hAnsi="Segoe UI" w:cs="Segoe UI"/>
          <w:lang w:eastAsia="sk-SK"/>
        </w:rPr>
        <w:t xml:space="preserve">v súlade </w:t>
      </w:r>
      <w:r w:rsidR="00CF4622">
        <w:rPr>
          <w:rFonts w:ascii="Segoe UI" w:hAnsi="Segoe UI" w:cs="Segoe UI"/>
          <w:lang w:eastAsia="sk-SK"/>
        </w:rPr>
        <w:t>s § 53 ods.</w:t>
      </w:r>
      <w:r w:rsidR="00916A38">
        <w:rPr>
          <w:rFonts w:ascii="Segoe UI" w:hAnsi="Segoe UI" w:cs="Segoe UI"/>
          <w:lang w:eastAsia="sk-SK"/>
        </w:rPr>
        <w:t xml:space="preserve"> </w:t>
      </w:r>
      <w:r w:rsidR="00CF4622">
        <w:rPr>
          <w:rFonts w:ascii="Segoe UI" w:hAnsi="Segoe UI" w:cs="Segoe UI"/>
          <w:lang w:eastAsia="sk-SK"/>
        </w:rPr>
        <w:t>5 zákona</w:t>
      </w:r>
      <w:r w:rsidR="00177226">
        <w:rPr>
          <w:rFonts w:ascii="Segoe UI" w:hAnsi="Segoe UI" w:cs="Segoe UI"/>
          <w:lang w:eastAsia="sk-SK"/>
        </w:rPr>
        <w:t xml:space="preserve"> o verejnom obstarávaní </w:t>
      </w:r>
      <w:r w:rsidRPr="00E15ECB">
        <w:rPr>
          <w:rFonts w:ascii="Segoe UI" w:hAnsi="Segoe UI" w:cs="Segoe UI"/>
          <w:lang w:eastAsia="sk-SK"/>
        </w:rPr>
        <w:t>vylúči ponuku, ak</w:t>
      </w:r>
    </w:p>
    <w:p w14:paraId="0D1DB7B6" w14:textId="413DA04D" w:rsidR="00667FB9" w:rsidRPr="00656FC7" w:rsidRDefault="00667FB9" w:rsidP="004E5764">
      <w:pPr>
        <w:pStyle w:val="Odsekzoznamu"/>
        <w:numPr>
          <w:ilvl w:val="0"/>
          <w:numId w:val="8"/>
        </w:numPr>
        <w:shd w:val="clear" w:color="auto" w:fill="FFFFFF"/>
        <w:tabs>
          <w:tab w:val="clear" w:pos="2160"/>
          <w:tab w:val="clear" w:pos="2880"/>
          <w:tab w:val="clear" w:pos="4500"/>
          <w:tab w:val="left" w:pos="851"/>
        </w:tabs>
        <w:spacing w:line="231" w:lineRule="atLeast"/>
        <w:ind w:hanging="153"/>
        <w:jc w:val="both"/>
        <w:rPr>
          <w:rFonts w:ascii="Segoe UI" w:hAnsi="Segoe UI" w:cs="Segoe UI"/>
          <w:lang w:eastAsia="sk-SK"/>
        </w:rPr>
      </w:pPr>
      <w:r w:rsidRPr="00656FC7">
        <w:rPr>
          <w:rFonts w:ascii="Segoe UI" w:hAnsi="Segoe UI" w:cs="Segoe UI"/>
          <w:lang w:eastAsia="sk-SK"/>
        </w:rPr>
        <w:t>uchádzač nezložil záb</w:t>
      </w:r>
      <w:r>
        <w:rPr>
          <w:rFonts w:ascii="Segoe UI" w:hAnsi="Segoe UI" w:cs="Segoe UI"/>
          <w:lang w:eastAsia="sk-SK"/>
        </w:rPr>
        <w:t>ezpeku podľa určených podmienok</w:t>
      </w:r>
      <w:r w:rsidR="00CF4622">
        <w:rPr>
          <w:rFonts w:ascii="Segoe UI" w:hAnsi="Segoe UI" w:cs="Segoe UI"/>
          <w:lang w:eastAsia="sk-SK"/>
        </w:rPr>
        <w:t>,</w:t>
      </w:r>
    </w:p>
    <w:p w14:paraId="481D77F7" w14:textId="01B0D194" w:rsidR="00667FB9" w:rsidRPr="00656FC7" w:rsidRDefault="00667FB9" w:rsidP="004E5764">
      <w:pPr>
        <w:pStyle w:val="Odsekzoznamu"/>
        <w:numPr>
          <w:ilvl w:val="0"/>
          <w:numId w:val="8"/>
        </w:numPr>
        <w:shd w:val="clear" w:color="auto" w:fill="FFFFFF"/>
        <w:tabs>
          <w:tab w:val="clear" w:pos="2160"/>
          <w:tab w:val="clear" w:pos="2880"/>
          <w:tab w:val="clear" w:pos="4500"/>
          <w:tab w:val="left" w:pos="851"/>
        </w:tabs>
        <w:spacing w:line="231" w:lineRule="atLeast"/>
        <w:ind w:hanging="142"/>
        <w:jc w:val="both"/>
        <w:rPr>
          <w:rFonts w:ascii="Segoe UI" w:hAnsi="Segoe UI" w:cs="Segoe UI"/>
          <w:lang w:eastAsia="sk-SK"/>
        </w:rPr>
      </w:pPr>
      <w:r w:rsidRPr="00656FC7">
        <w:rPr>
          <w:rFonts w:ascii="Segoe UI" w:hAnsi="Segoe UI" w:cs="Segoe UI"/>
          <w:lang w:eastAsia="sk-SK"/>
        </w:rPr>
        <w:t xml:space="preserve">ponuka nespĺňa požiadavky na predmet zákazky </w:t>
      </w:r>
      <w:r w:rsidR="00CF4622">
        <w:rPr>
          <w:rFonts w:ascii="Segoe UI" w:hAnsi="Segoe UI" w:cs="Segoe UI"/>
          <w:lang w:eastAsia="sk-SK"/>
        </w:rPr>
        <w:t>uvedené</w:t>
      </w:r>
      <w:r w:rsidRPr="00656FC7">
        <w:rPr>
          <w:rFonts w:ascii="Segoe UI" w:hAnsi="Segoe UI" w:cs="Segoe UI"/>
          <w:lang w:eastAsia="sk-SK"/>
        </w:rPr>
        <w:t xml:space="preserve"> v dokumentoch potrebných na </w:t>
      </w:r>
      <w:r w:rsidR="00916A38">
        <w:rPr>
          <w:rFonts w:ascii="Segoe UI" w:hAnsi="Segoe UI" w:cs="Segoe UI"/>
          <w:lang w:eastAsia="sk-SK"/>
        </w:rPr>
        <w:t xml:space="preserve">  </w:t>
      </w:r>
      <w:r w:rsidRPr="00656FC7">
        <w:rPr>
          <w:rFonts w:ascii="Segoe UI" w:hAnsi="Segoe UI" w:cs="Segoe UI"/>
          <w:lang w:eastAsia="sk-SK"/>
        </w:rPr>
        <w:t>vypracovanie ponuky,</w:t>
      </w:r>
    </w:p>
    <w:p w14:paraId="2D901713" w14:textId="38B878BC" w:rsidR="00667FB9" w:rsidRPr="00656FC7" w:rsidRDefault="00916A38" w:rsidP="004E5764">
      <w:pPr>
        <w:pStyle w:val="Odsekzoznamu"/>
        <w:numPr>
          <w:ilvl w:val="0"/>
          <w:numId w:val="8"/>
        </w:numPr>
        <w:shd w:val="clear" w:color="auto" w:fill="FFFFFF"/>
        <w:tabs>
          <w:tab w:val="clear" w:pos="2160"/>
          <w:tab w:val="clear" w:pos="2880"/>
          <w:tab w:val="clear" w:pos="4500"/>
        </w:tabs>
        <w:spacing w:line="231" w:lineRule="atLeast"/>
        <w:ind w:left="709" w:hanging="153"/>
        <w:jc w:val="both"/>
        <w:rPr>
          <w:rFonts w:ascii="Segoe UI" w:hAnsi="Segoe UI" w:cs="Segoe UI"/>
          <w:lang w:eastAsia="sk-SK"/>
        </w:rPr>
      </w:pPr>
      <w:r>
        <w:rPr>
          <w:rFonts w:ascii="Segoe UI" w:hAnsi="Segoe UI" w:cs="Segoe UI"/>
          <w:lang w:eastAsia="sk-SK"/>
        </w:rPr>
        <w:t xml:space="preserve">   </w:t>
      </w:r>
      <w:r w:rsidR="00667FB9" w:rsidRPr="00656FC7">
        <w:rPr>
          <w:rFonts w:ascii="Segoe UI" w:hAnsi="Segoe UI" w:cs="Segoe UI"/>
          <w:lang w:eastAsia="sk-SK"/>
        </w:rPr>
        <w:t xml:space="preserve">uchádzač nedoručí písomné vysvetlenie ponuky na základe požiadavky podľa § 53 ods. 1 zákona </w:t>
      </w:r>
      <w:r w:rsidR="00667FB9">
        <w:rPr>
          <w:rFonts w:ascii="Segoe UI" w:hAnsi="Segoe UI" w:cs="Segoe UI"/>
          <w:lang w:eastAsia="sk-SK"/>
        </w:rPr>
        <w:t xml:space="preserve">o verejnom obstarávaní </w:t>
      </w:r>
      <w:r w:rsidR="00667FB9" w:rsidRPr="00656FC7">
        <w:rPr>
          <w:rFonts w:ascii="Segoe UI" w:hAnsi="Segoe UI" w:cs="Segoe UI"/>
          <w:lang w:eastAsia="sk-SK"/>
        </w:rPr>
        <w:t>do</w:t>
      </w:r>
    </w:p>
    <w:p w14:paraId="0BD1ED4D" w14:textId="2B54C9A7" w:rsidR="00667FB9" w:rsidRPr="00183A66" w:rsidRDefault="00642E07" w:rsidP="004E5764">
      <w:pPr>
        <w:shd w:val="clear" w:color="auto" w:fill="FFFFFF"/>
        <w:tabs>
          <w:tab w:val="clear" w:pos="2160"/>
          <w:tab w:val="clear" w:pos="2880"/>
          <w:tab w:val="clear" w:pos="4500"/>
        </w:tabs>
        <w:spacing w:line="231" w:lineRule="atLeast"/>
        <w:ind w:left="720"/>
        <w:jc w:val="both"/>
        <w:rPr>
          <w:rFonts w:ascii="Segoe UI" w:hAnsi="Segoe UI" w:cs="Segoe UI"/>
          <w:lang w:eastAsia="sk-SK"/>
        </w:rPr>
      </w:pPr>
      <w:r>
        <w:rPr>
          <w:rFonts w:ascii="Segoe UI" w:hAnsi="Segoe UI" w:cs="Segoe UI"/>
          <w:lang w:eastAsia="sk-SK"/>
        </w:rPr>
        <w:t xml:space="preserve">1. </w:t>
      </w:r>
      <w:r w:rsidR="00667FB9" w:rsidRPr="00642E07">
        <w:rPr>
          <w:rFonts w:ascii="Segoe UI" w:hAnsi="Segoe UI" w:cs="Segoe UI"/>
          <w:lang w:eastAsia="sk-SK"/>
        </w:rPr>
        <w:t xml:space="preserve">dvoch pracovných dní odo dňa odoslania žiadosti o vysvetlenie, ak </w:t>
      </w:r>
      <w:r w:rsidR="00667FB9" w:rsidRPr="00183A66">
        <w:rPr>
          <w:rFonts w:ascii="Segoe UI" w:hAnsi="Segoe UI" w:cs="Segoe UI"/>
          <w:lang w:eastAsia="sk-SK"/>
        </w:rPr>
        <w:t>komisia neurčila dlhšiu lehotu a komunikácia sa uskutočňuje prostredníctvom elektronických prostriedkov,</w:t>
      </w:r>
    </w:p>
    <w:p w14:paraId="0F895BB2" w14:textId="77049178" w:rsidR="00667FB9" w:rsidRPr="00642E07" w:rsidRDefault="00642E07" w:rsidP="004E5764">
      <w:pPr>
        <w:shd w:val="clear" w:color="auto" w:fill="FFFFFF"/>
        <w:tabs>
          <w:tab w:val="clear" w:pos="2160"/>
          <w:tab w:val="clear" w:pos="2880"/>
          <w:tab w:val="clear" w:pos="4500"/>
        </w:tabs>
        <w:spacing w:line="231" w:lineRule="atLeast"/>
        <w:ind w:left="720"/>
        <w:jc w:val="both"/>
        <w:rPr>
          <w:rFonts w:ascii="Segoe UI" w:hAnsi="Segoe UI" w:cs="Segoe UI"/>
          <w:lang w:eastAsia="sk-SK"/>
        </w:rPr>
      </w:pPr>
      <w:r w:rsidRPr="00183A66">
        <w:rPr>
          <w:rFonts w:ascii="Segoe UI" w:hAnsi="Segoe UI" w:cs="Segoe UI"/>
          <w:lang w:eastAsia="sk-SK"/>
        </w:rPr>
        <w:t xml:space="preserve">2. </w:t>
      </w:r>
      <w:r w:rsidR="00667FB9" w:rsidRPr="00183A66">
        <w:rPr>
          <w:rFonts w:ascii="Segoe UI" w:hAnsi="Segoe UI" w:cs="Segoe UI"/>
          <w:lang w:eastAsia="sk-SK"/>
        </w:rPr>
        <w:t xml:space="preserve">piatich pracovných dní odo dňa doručenia žiadosti o vysvetlenie, ak komisia </w:t>
      </w:r>
      <w:r w:rsidR="00667FB9" w:rsidRPr="00642E07">
        <w:rPr>
          <w:rFonts w:ascii="Segoe UI" w:hAnsi="Segoe UI" w:cs="Segoe UI"/>
          <w:lang w:eastAsia="sk-SK"/>
        </w:rPr>
        <w:t>neurčila dlhšiu lehotu a komunikácia sa uskutočňuje inak ako podľa prvého bodu,</w:t>
      </w:r>
    </w:p>
    <w:p w14:paraId="238F8266" w14:textId="27FC8E6A" w:rsidR="00667FB9" w:rsidRPr="00656FC7" w:rsidRDefault="00667FB9" w:rsidP="004E5764">
      <w:pPr>
        <w:pStyle w:val="Odsekzoznamu"/>
        <w:numPr>
          <w:ilvl w:val="0"/>
          <w:numId w:val="8"/>
        </w:numPr>
        <w:shd w:val="clear" w:color="auto" w:fill="FFFFFF"/>
        <w:tabs>
          <w:tab w:val="clear" w:pos="2160"/>
          <w:tab w:val="clear" w:pos="2880"/>
          <w:tab w:val="clear" w:pos="4500"/>
          <w:tab w:val="left" w:pos="709"/>
          <w:tab w:val="left" w:pos="851"/>
        </w:tabs>
        <w:spacing w:line="231" w:lineRule="atLeast"/>
        <w:ind w:hanging="153"/>
        <w:jc w:val="both"/>
        <w:rPr>
          <w:rFonts w:ascii="Segoe UI" w:hAnsi="Segoe UI" w:cs="Segoe UI"/>
          <w:lang w:eastAsia="sk-SK"/>
        </w:rPr>
      </w:pPr>
      <w:r w:rsidRPr="00656FC7">
        <w:rPr>
          <w:rFonts w:ascii="Segoe UI" w:hAnsi="Segoe UI" w:cs="Segoe UI"/>
          <w:lang w:eastAsia="sk-SK"/>
        </w:rPr>
        <w:t xml:space="preserve">uchádzačom predložené vysvetlenie ponuky </w:t>
      </w:r>
      <w:r w:rsidRPr="005A6A05">
        <w:rPr>
          <w:rFonts w:ascii="Segoe UI" w:hAnsi="Segoe UI" w:cs="Segoe UI"/>
          <w:lang w:eastAsia="sk-SK"/>
        </w:rPr>
        <w:t xml:space="preserve">nie je </w:t>
      </w:r>
      <w:r w:rsidR="00F22307" w:rsidRPr="005A6A05">
        <w:rPr>
          <w:rFonts w:ascii="Segoe UI" w:hAnsi="Segoe UI" w:cs="Segoe UI"/>
          <w:lang w:eastAsia="sk-SK"/>
        </w:rPr>
        <w:t xml:space="preserve">svojím </w:t>
      </w:r>
      <w:r w:rsidRPr="005A6A05">
        <w:rPr>
          <w:rFonts w:ascii="Segoe UI" w:hAnsi="Segoe UI" w:cs="Segoe UI"/>
          <w:lang w:eastAsia="sk-SK"/>
        </w:rPr>
        <w:t xml:space="preserve">obsahom </w:t>
      </w:r>
      <w:r w:rsidRPr="00656FC7">
        <w:rPr>
          <w:rFonts w:ascii="Segoe UI" w:hAnsi="Segoe UI" w:cs="Segoe UI"/>
          <w:lang w:eastAsia="sk-SK"/>
        </w:rPr>
        <w:t>v súlade</w:t>
      </w:r>
      <w:r w:rsidR="00183A66">
        <w:rPr>
          <w:rFonts w:ascii="Segoe UI" w:hAnsi="Segoe UI" w:cs="Segoe UI"/>
          <w:lang w:eastAsia="sk-SK"/>
        </w:rPr>
        <w:t xml:space="preserve"> s požiadavkou podľa § 53 ods.</w:t>
      </w:r>
      <w:r w:rsidRPr="00656FC7">
        <w:rPr>
          <w:rFonts w:ascii="Segoe UI" w:hAnsi="Segoe UI" w:cs="Segoe UI"/>
          <w:lang w:eastAsia="sk-SK"/>
        </w:rPr>
        <w:t xml:space="preserve"> 1 zákona</w:t>
      </w:r>
      <w:r>
        <w:rPr>
          <w:rFonts w:ascii="Segoe UI" w:hAnsi="Segoe UI" w:cs="Segoe UI"/>
          <w:lang w:eastAsia="sk-SK"/>
        </w:rPr>
        <w:t xml:space="preserve"> o verejnom obstarávaní</w:t>
      </w:r>
      <w:r w:rsidRPr="00656FC7">
        <w:rPr>
          <w:rFonts w:ascii="Segoe UI" w:hAnsi="Segoe UI" w:cs="Segoe UI"/>
          <w:lang w:eastAsia="sk-SK"/>
        </w:rPr>
        <w:t>,</w:t>
      </w:r>
    </w:p>
    <w:p w14:paraId="538A4883" w14:textId="77777777" w:rsidR="00667FB9" w:rsidRPr="00656FC7" w:rsidRDefault="00667FB9" w:rsidP="004E5764">
      <w:pPr>
        <w:pStyle w:val="Odsekzoznamu"/>
        <w:numPr>
          <w:ilvl w:val="0"/>
          <w:numId w:val="8"/>
        </w:numPr>
        <w:shd w:val="clear" w:color="auto" w:fill="FFFFFF"/>
        <w:tabs>
          <w:tab w:val="clear" w:pos="2160"/>
          <w:tab w:val="clear" w:pos="2880"/>
          <w:tab w:val="clear" w:pos="4500"/>
          <w:tab w:val="left" w:pos="709"/>
          <w:tab w:val="left" w:pos="851"/>
        </w:tabs>
        <w:spacing w:line="231" w:lineRule="atLeast"/>
        <w:ind w:hanging="153"/>
        <w:jc w:val="both"/>
        <w:rPr>
          <w:rFonts w:ascii="Segoe UI" w:hAnsi="Segoe UI" w:cs="Segoe UI"/>
          <w:lang w:eastAsia="sk-SK"/>
        </w:rPr>
      </w:pPr>
      <w:r w:rsidRPr="00656FC7">
        <w:rPr>
          <w:rFonts w:ascii="Segoe UI" w:hAnsi="Segoe UI" w:cs="Segoe UI"/>
          <w:lang w:eastAsia="sk-SK"/>
        </w:rPr>
        <w:t xml:space="preserve">uchádzač nedoručí písomné odôvodnenie mimoriadne nízkej ponuky do piatich pracovných dní odo dňa doručenia žiadosti, ak </w:t>
      </w:r>
      <w:r w:rsidRPr="00183A66">
        <w:rPr>
          <w:rFonts w:ascii="Segoe UI" w:hAnsi="Segoe UI" w:cs="Segoe UI"/>
          <w:lang w:eastAsia="sk-SK"/>
        </w:rPr>
        <w:t xml:space="preserve">komisia neurčila </w:t>
      </w:r>
      <w:r w:rsidRPr="00656FC7">
        <w:rPr>
          <w:rFonts w:ascii="Segoe UI" w:hAnsi="Segoe UI" w:cs="Segoe UI"/>
          <w:lang w:eastAsia="sk-SK"/>
        </w:rPr>
        <w:t>dlhšiu lehotu,</w:t>
      </w:r>
    </w:p>
    <w:p w14:paraId="7B0CB209" w14:textId="003CABCF" w:rsidR="00667FB9" w:rsidRPr="00656FC7" w:rsidRDefault="004E5764" w:rsidP="004E5764">
      <w:pPr>
        <w:pStyle w:val="Odsekzoznamu"/>
        <w:numPr>
          <w:ilvl w:val="0"/>
          <w:numId w:val="8"/>
        </w:numPr>
        <w:shd w:val="clear" w:color="auto" w:fill="FFFFFF"/>
        <w:tabs>
          <w:tab w:val="clear" w:pos="2160"/>
          <w:tab w:val="clear" w:pos="2880"/>
          <w:tab w:val="clear" w:pos="4500"/>
          <w:tab w:val="left" w:pos="709"/>
          <w:tab w:val="left" w:pos="851"/>
        </w:tabs>
        <w:spacing w:line="231" w:lineRule="atLeast"/>
        <w:ind w:hanging="153"/>
        <w:jc w:val="both"/>
        <w:rPr>
          <w:rFonts w:ascii="Segoe UI" w:hAnsi="Segoe UI" w:cs="Segoe UI"/>
          <w:lang w:eastAsia="sk-SK"/>
        </w:rPr>
      </w:pPr>
      <w:r>
        <w:rPr>
          <w:rFonts w:ascii="Segoe UI" w:hAnsi="Segoe UI" w:cs="Segoe UI"/>
          <w:lang w:eastAsia="sk-SK"/>
        </w:rPr>
        <w:t xml:space="preserve">   </w:t>
      </w:r>
      <w:r w:rsidR="00667FB9" w:rsidRPr="00656FC7">
        <w:rPr>
          <w:rFonts w:ascii="Segoe UI" w:hAnsi="Segoe UI" w:cs="Segoe UI"/>
          <w:lang w:eastAsia="sk-SK"/>
        </w:rPr>
        <w:t>uchádzačom predložené vysvetlenie mimoriadne nízkej ponuky a dôkazy dostatočne neodôvodňujú nízku úroveň cien alebo nákladov najmä s oh</w:t>
      </w:r>
      <w:r w:rsidR="00183A66">
        <w:rPr>
          <w:rFonts w:ascii="Segoe UI" w:hAnsi="Segoe UI" w:cs="Segoe UI"/>
          <w:lang w:eastAsia="sk-SK"/>
        </w:rPr>
        <w:t>ľadom na skutočnosti podľa § 53 ods.</w:t>
      </w:r>
      <w:r w:rsidR="00667FB9" w:rsidRPr="00656FC7">
        <w:rPr>
          <w:rFonts w:ascii="Segoe UI" w:hAnsi="Segoe UI" w:cs="Segoe UI"/>
          <w:lang w:eastAsia="sk-SK"/>
        </w:rPr>
        <w:t xml:space="preserve"> 2 zákona</w:t>
      </w:r>
      <w:r w:rsidR="00667FB9">
        <w:rPr>
          <w:rFonts w:ascii="Segoe UI" w:hAnsi="Segoe UI" w:cs="Segoe UI"/>
          <w:lang w:eastAsia="sk-SK"/>
        </w:rPr>
        <w:t xml:space="preserve"> o verejnom obstarávaní</w:t>
      </w:r>
      <w:r w:rsidR="00667FB9" w:rsidRPr="00656FC7">
        <w:rPr>
          <w:rFonts w:ascii="Segoe UI" w:hAnsi="Segoe UI" w:cs="Segoe UI"/>
          <w:lang w:eastAsia="sk-SK"/>
        </w:rPr>
        <w:t>,</w:t>
      </w:r>
    </w:p>
    <w:p w14:paraId="31170B6A" w14:textId="77777777" w:rsidR="00667FB9" w:rsidRPr="00656FC7" w:rsidRDefault="00667FB9" w:rsidP="004E5764">
      <w:pPr>
        <w:pStyle w:val="Odsekzoznamu"/>
        <w:numPr>
          <w:ilvl w:val="0"/>
          <w:numId w:val="8"/>
        </w:numPr>
        <w:shd w:val="clear" w:color="auto" w:fill="FFFFFF"/>
        <w:tabs>
          <w:tab w:val="clear" w:pos="2160"/>
          <w:tab w:val="clear" w:pos="2880"/>
          <w:tab w:val="clear" w:pos="4500"/>
          <w:tab w:val="left" w:pos="709"/>
          <w:tab w:val="left" w:pos="851"/>
        </w:tabs>
        <w:spacing w:line="231" w:lineRule="atLeast"/>
        <w:ind w:hanging="153"/>
        <w:jc w:val="both"/>
        <w:rPr>
          <w:rFonts w:ascii="Segoe UI" w:hAnsi="Segoe UI" w:cs="Segoe UI"/>
          <w:lang w:eastAsia="sk-SK"/>
        </w:rPr>
      </w:pPr>
      <w:r w:rsidRPr="00656FC7">
        <w:rPr>
          <w:rFonts w:ascii="Segoe UI" w:hAnsi="Segoe UI" w:cs="Segoe UI"/>
          <w:lang w:eastAsia="sk-SK"/>
        </w:rPr>
        <w:t>uchádzač poskytol nepravdivé informácie alebo skreslené informácie s podstatným vplyvom na vyhodnotenie ponúk,</w:t>
      </w:r>
    </w:p>
    <w:p w14:paraId="5C1DBCFE" w14:textId="77777777" w:rsidR="00667FB9" w:rsidRPr="00656FC7" w:rsidRDefault="00667FB9" w:rsidP="004E5764">
      <w:pPr>
        <w:pStyle w:val="Odsekzoznamu"/>
        <w:numPr>
          <w:ilvl w:val="0"/>
          <w:numId w:val="8"/>
        </w:numPr>
        <w:shd w:val="clear" w:color="auto" w:fill="FFFFFF"/>
        <w:tabs>
          <w:tab w:val="clear" w:pos="2160"/>
          <w:tab w:val="clear" w:pos="2880"/>
          <w:tab w:val="clear" w:pos="4500"/>
          <w:tab w:val="left" w:pos="709"/>
          <w:tab w:val="left" w:pos="851"/>
        </w:tabs>
        <w:spacing w:line="231" w:lineRule="atLeast"/>
        <w:ind w:hanging="153"/>
        <w:jc w:val="both"/>
        <w:rPr>
          <w:rFonts w:ascii="Segoe UI" w:hAnsi="Segoe UI" w:cs="Segoe UI"/>
          <w:lang w:eastAsia="sk-SK"/>
        </w:rPr>
      </w:pPr>
      <w:r w:rsidRPr="00656FC7">
        <w:rPr>
          <w:rFonts w:ascii="Segoe UI" w:hAnsi="Segoe UI" w:cs="Segoe UI"/>
          <w:lang w:eastAsia="sk-SK"/>
        </w:rPr>
        <w:t>uchádzač sa pokúsil neoprávnene ovplyvniť postup verejného obstarávania.</w:t>
      </w:r>
    </w:p>
    <w:p w14:paraId="7BE85428" w14:textId="5D04121B" w:rsidR="00667FB9" w:rsidRPr="00656FC7" w:rsidRDefault="00667FB9" w:rsidP="00B6155B">
      <w:pPr>
        <w:numPr>
          <w:ilvl w:val="1"/>
          <w:numId w:val="29"/>
        </w:numPr>
        <w:tabs>
          <w:tab w:val="left" w:pos="284"/>
        </w:tabs>
        <w:ind w:left="567" w:hanging="513"/>
        <w:jc w:val="both"/>
        <w:rPr>
          <w:rFonts w:ascii="Segoe UI" w:hAnsi="Segoe UI" w:cs="Segoe UI"/>
        </w:rPr>
      </w:pPr>
      <w:r w:rsidRPr="00656FC7">
        <w:rPr>
          <w:rFonts w:ascii="Segoe UI" w:hAnsi="Segoe UI" w:cs="Segoe UI"/>
        </w:rPr>
        <w:t xml:space="preserve">Uchádzačovi bude </w:t>
      </w:r>
      <w:r w:rsidR="007952B4" w:rsidRPr="004D6BA8">
        <w:rPr>
          <w:rFonts w:ascii="Segoe UI" w:hAnsi="Segoe UI" w:cs="Segoe UI"/>
        </w:rPr>
        <w:t xml:space="preserve">prostredníctvom </w:t>
      </w:r>
      <w:r w:rsidR="004E5764" w:rsidRPr="004D6BA8">
        <w:rPr>
          <w:rFonts w:ascii="Segoe UI" w:hAnsi="Segoe UI" w:cs="Segoe UI"/>
        </w:rPr>
        <w:t>systému JOSEPHINE</w:t>
      </w:r>
      <w:r w:rsidRPr="004D6BA8">
        <w:rPr>
          <w:rFonts w:ascii="Segoe UI" w:hAnsi="Segoe UI" w:cs="Segoe UI"/>
        </w:rPr>
        <w:t xml:space="preserve"> oznámené </w:t>
      </w:r>
      <w:r w:rsidRPr="00656FC7">
        <w:rPr>
          <w:rFonts w:ascii="Segoe UI" w:hAnsi="Segoe UI" w:cs="Segoe UI"/>
        </w:rPr>
        <w:t>vylúčenie jeho ponuky, s uvedením dôvodov</w:t>
      </w:r>
      <w:r>
        <w:rPr>
          <w:rFonts w:ascii="Segoe UI" w:hAnsi="Segoe UI" w:cs="Segoe UI"/>
        </w:rPr>
        <w:t xml:space="preserve"> vylúčenia </w:t>
      </w:r>
      <w:r w:rsidRPr="00656FC7">
        <w:rPr>
          <w:rFonts w:ascii="Segoe UI" w:hAnsi="Segoe UI" w:cs="Segoe UI"/>
        </w:rPr>
        <w:t xml:space="preserve"> a lehotou, v kt</w:t>
      </w:r>
      <w:r>
        <w:rPr>
          <w:rFonts w:ascii="Segoe UI" w:hAnsi="Segoe UI" w:cs="Segoe UI"/>
        </w:rPr>
        <w:t>orej môžu byť doručené námietky</w:t>
      </w:r>
      <w:r w:rsidR="006727D8">
        <w:rPr>
          <w:rFonts w:ascii="Segoe UI" w:hAnsi="Segoe UI" w:cs="Segoe UI"/>
        </w:rPr>
        <w:t>.</w:t>
      </w:r>
    </w:p>
    <w:p w14:paraId="3FCEEE6D" w14:textId="73A8A305" w:rsidR="00B600C1" w:rsidRPr="00656FC7" w:rsidRDefault="00E15ECB" w:rsidP="004D6BA8">
      <w:pPr>
        <w:tabs>
          <w:tab w:val="left" w:pos="284"/>
        </w:tabs>
        <w:ind w:left="567" w:hanging="513"/>
        <w:jc w:val="both"/>
        <w:rPr>
          <w:rFonts w:ascii="Segoe UI" w:hAnsi="Segoe UI" w:cs="Segoe UI"/>
        </w:rPr>
      </w:pPr>
      <w:r>
        <w:rPr>
          <w:rFonts w:ascii="Segoe UI" w:hAnsi="Segoe UI" w:cs="Segoe UI"/>
        </w:rPr>
        <w:t xml:space="preserve">  </w:t>
      </w:r>
    </w:p>
    <w:p w14:paraId="0B401E91" w14:textId="77777777" w:rsidR="00337559" w:rsidRPr="00656FC7" w:rsidRDefault="00337559" w:rsidP="00337559">
      <w:pPr>
        <w:pStyle w:val="Nadpis5"/>
        <w:spacing w:after="100"/>
        <w:rPr>
          <w:rFonts w:ascii="Segoe UI" w:hAnsi="Segoe UI" w:cs="Segoe UI"/>
          <w:noProof w:val="0"/>
          <w:sz w:val="20"/>
          <w:szCs w:val="20"/>
          <w:lang w:eastAsia="cs-CZ"/>
        </w:rPr>
      </w:pPr>
      <w:r w:rsidRPr="00656FC7">
        <w:rPr>
          <w:rFonts w:ascii="Segoe UI" w:hAnsi="Segoe UI" w:cs="Segoe UI"/>
          <w:noProof w:val="0"/>
          <w:sz w:val="20"/>
          <w:szCs w:val="20"/>
          <w:lang w:eastAsia="cs-CZ"/>
        </w:rPr>
        <w:t>Vyhodnotenie splnenia podmienok účasti</w:t>
      </w:r>
    </w:p>
    <w:p w14:paraId="35E16A08" w14:textId="5746F667" w:rsidR="00337559" w:rsidRDefault="00337559" w:rsidP="00B6155B">
      <w:pPr>
        <w:pStyle w:val="Nadpis7"/>
        <w:numPr>
          <w:ilvl w:val="0"/>
          <w:numId w:val="29"/>
        </w:numPr>
        <w:tabs>
          <w:tab w:val="num" w:pos="3977"/>
        </w:tabs>
        <w:spacing w:line="240" w:lineRule="auto"/>
        <w:ind w:left="540" w:hanging="540"/>
        <w:rPr>
          <w:rFonts w:ascii="Segoe UI" w:hAnsi="Segoe UI" w:cs="Segoe UI"/>
          <w:smallCaps/>
          <w:noProof w:val="0"/>
          <w:u w:val="none"/>
        </w:rPr>
      </w:pPr>
      <w:r w:rsidRPr="00656FC7">
        <w:rPr>
          <w:rFonts w:ascii="Segoe UI" w:hAnsi="Segoe UI" w:cs="Segoe UI"/>
          <w:smallCaps/>
          <w:noProof w:val="0"/>
          <w:u w:val="none"/>
        </w:rPr>
        <w:t>posúdenie splnenia podmienok účasti</w:t>
      </w:r>
      <w:r w:rsidR="00D5316C">
        <w:rPr>
          <w:rFonts w:ascii="Segoe UI" w:hAnsi="Segoe UI" w:cs="Segoe UI"/>
          <w:smallCaps/>
          <w:noProof w:val="0"/>
          <w:u w:val="none"/>
        </w:rPr>
        <w:t xml:space="preserve"> a ich vysvetľovanie</w:t>
      </w:r>
    </w:p>
    <w:p w14:paraId="66DC5B35" w14:textId="23B4548E" w:rsidR="00E510BF" w:rsidRPr="007B0164" w:rsidRDefault="00337559" w:rsidP="00B6155B">
      <w:pPr>
        <w:numPr>
          <w:ilvl w:val="1"/>
          <w:numId w:val="29"/>
        </w:numPr>
        <w:ind w:left="578" w:hanging="578"/>
        <w:jc w:val="both"/>
        <w:rPr>
          <w:rFonts w:ascii="Segoe UI" w:hAnsi="Segoe UI" w:cs="Segoe UI"/>
          <w:b/>
        </w:rPr>
      </w:pPr>
      <w:r w:rsidRPr="00656FC7">
        <w:rPr>
          <w:rFonts w:ascii="Segoe UI" w:hAnsi="Segoe UI" w:cs="Segoe UI"/>
        </w:rPr>
        <w:t>Hodnotenie splnenia podmienok účasti bude založené na preskúmaní splnen</w:t>
      </w:r>
      <w:r w:rsidR="002579EF" w:rsidRPr="00656FC7">
        <w:rPr>
          <w:rFonts w:ascii="Segoe UI" w:hAnsi="Segoe UI" w:cs="Segoe UI"/>
        </w:rPr>
        <w:t xml:space="preserve">ia podmienok účasti </w:t>
      </w:r>
      <w:r w:rsidR="00E225BE">
        <w:rPr>
          <w:rFonts w:ascii="Segoe UI" w:hAnsi="Segoe UI" w:cs="Segoe UI"/>
        </w:rPr>
        <w:t>týk</w:t>
      </w:r>
      <w:r w:rsidR="00177226">
        <w:rPr>
          <w:rFonts w:ascii="Segoe UI" w:hAnsi="Segoe UI" w:cs="Segoe UI"/>
        </w:rPr>
        <w:t xml:space="preserve">ajúcich sa </w:t>
      </w:r>
      <w:r w:rsidR="00177226" w:rsidRPr="00183A66">
        <w:rPr>
          <w:rFonts w:ascii="Segoe UI" w:hAnsi="Segoe UI" w:cs="Segoe UI"/>
        </w:rPr>
        <w:t>osobného postavenia</w:t>
      </w:r>
      <w:r w:rsidR="007952B4">
        <w:rPr>
          <w:rFonts w:ascii="Segoe UI" w:hAnsi="Segoe UI" w:cs="Segoe UI"/>
        </w:rPr>
        <w:t xml:space="preserve">, </w:t>
      </w:r>
      <w:r w:rsidR="007952B4" w:rsidRPr="00721639">
        <w:rPr>
          <w:rFonts w:ascii="Segoe UI" w:hAnsi="Segoe UI" w:cs="Segoe UI"/>
        </w:rPr>
        <w:t xml:space="preserve">finančného a ekonomického postavenia </w:t>
      </w:r>
      <w:r w:rsidR="00177226" w:rsidRPr="00721639">
        <w:rPr>
          <w:rFonts w:ascii="Segoe UI" w:hAnsi="Segoe UI" w:cs="Segoe UI"/>
        </w:rPr>
        <w:t xml:space="preserve"> </w:t>
      </w:r>
      <w:r w:rsidR="00E225BE" w:rsidRPr="00183A66">
        <w:rPr>
          <w:rFonts w:ascii="Segoe UI" w:hAnsi="Segoe UI" w:cs="Segoe UI"/>
        </w:rPr>
        <w:t xml:space="preserve">a technickej alebo odbornej spôsobilosti </w:t>
      </w:r>
      <w:r w:rsidR="002579EF" w:rsidRPr="00183A66">
        <w:rPr>
          <w:rFonts w:ascii="Segoe UI" w:hAnsi="Segoe UI" w:cs="Segoe UI"/>
        </w:rPr>
        <w:t>uvedených v </w:t>
      </w:r>
      <w:r w:rsidR="00AE7BB4" w:rsidRPr="00183A66">
        <w:rPr>
          <w:rFonts w:ascii="Segoe UI" w:hAnsi="Segoe UI" w:cs="Segoe UI"/>
        </w:rPr>
        <w:t>o</w:t>
      </w:r>
      <w:r w:rsidR="002579EF" w:rsidRPr="00183A66">
        <w:rPr>
          <w:rFonts w:ascii="Segoe UI" w:hAnsi="Segoe UI" w:cs="Segoe UI"/>
        </w:rPr>
        <w:t>známení o vyhlásení verejného obstarávania</w:t>
      </w:r>
      <w:r w:rsidR="009502DE" w:rsidRPr="00183A66">
        <w:rPr>
          <w:rFonts w:ascii="Segoe UI" w:hAnsi="Segoe UI" w:cs="Segoe UI"/>
        </w:rPr>
        <w:t xml:space="preserve"> a v</w:t>
      </w:r>
      <w:r w:rsidR="00BD2B62" w:rsidRPr="00183A66">
        <w:rPr>
          <w:rFonts w:ascii="Segoe UI" w:hAnsi="Segoe UI" w:cs="Segoe UI"/>
        </w:rPr>
        <w:t xml:space="preserve"> časti  </w:t>
      </w:r>
      <w:r w:rsidR="003E25DC" w:rsidRPr="00BC7497">
        <w:rPr>
          <w:rFonts w:ascii="Segoe UI" w:hAnsi="Segoe UI" w:cs="Segoe UI"/>
        </w:rPr>
        <w:t>IX</w:t>
      </w:r>
      <w:r w:rsidR="00BD2B62" w:rsidRPr="00BC7497">
        <w:rPr>
          <w:rFonts w:ascii="Segoe UI" w:hAnsi="Segoe UI" w:cs="Segoe UI"/>
        </w:rPr>
        <w:t xml:space="preserve">. </w:t>
      </w:r>
      <w:r w:rsidR="00891FED" w:rsidRPr="00BC7497">
        <w:rPr>
          <w:rFonts w:ascii="Segoe UI" w:hAnsi="Segoe UI" w:cs="Segoe UI"/>
        </w:rPr>
        <w:t xml:space="preserve">PODMIENKY ÚČASTI </w:t>
      </w:r>
      <w:r w:rsidR="009502DE" w:rsidRPr="00BC7497">
        <w:rPr>
          <w:rFonts w:ascii="Segoe UI" w:hAnsi="Segoe UI" w:cs="Segoe UI"/>
        </w:rPr>
        <w:t>týchto</w:t>
      </w:r>
      <w:r w:rsidR="003C68DE" w:rsidRPr="00BC7497">
        <w:rPr>
          <w:rFonts w:ascii="Segoe UI" w:hAnsi="Segoe UI" w:cs="Segoe UI"/>
        </w:rPr>
        <w:t xml:space="preserve"> </w:t>
      </w:r>
      <w:r w:rsidR="00630DFD" w:rsidRPr="00BC7497">
        <w:rPr>
          <w:rFonts w:ascii="Segoe UI" w:hAnsi="Segoe UI" w:cs="Segoe UI"/>
        </w:rPr>
        <w:t>súťažných podkladoch</w:t>
      </w:r>
      <w:r w:rsidR="00891FED" w:rsidRPr="00BC7497">
        <w:rPr>
          <w:rFonts w:ascii="Segoe UI" w:hAnsi="Segoe UI" w:cs="Segoe UI"/>
        </w:rPr>
        <w:t>,</w:t>
      </w:r>
      <w:r w:rsidR="00630DFD" w:rsidRPr="00BC7497">
        <w:rPr>
          <w:rFonts w:ascii="Segoe UI" w:hAnsi="Segoe UI" w:cs="Segoe UI"/>
        </w:rPr>
        <w:t xml:space="preserve"> </w:t>
      </w:r>
      <w:r w:rsidR="00E225BE" w:rsidRPr="00BC7497">
        <w:rPr>
          <w:rFonts w:ascii="Segoe UI" w:hAnsi="Segoe UI" w:cs="Segoe UI"/>
        </w:rPr>
        <w:t>v súlade s</w:t>
      </w:r>
      <w:r w:rsidR="00EC65FF" w:rsidRPr="00BC7497">
        <w:rPr>
          <w:rFonts w:ascii="Segoe UI" w:hAnsi="Segoe UI" w:cs="Segoe UI"/>
        </w:rPr>
        <w:t xml:space="preserve">  </w:t>
      </w:r>
      <w:r w:rsidR="00E225BE" w:rsidRPr="00BC7497">
        <w:rPr>
          <w:rFonts w:ascii="Segoe UI" w:hAnsi="Segoe UI" w:cs="Segoe UI"/>
        </w:rPr>
        <w:t xml:space="preserve">§ 40 zákona o verejnom obstarávaní, a to </w:t>
      </w:r>
      <w:r w:rsidR="00630DFD" w:rsidRPr="00BC7497">
        <w:rPr>
          <w:rFonts w:ascii="Segoe UI" w:hAnsi="Segoe UI" w:cs="Segoe UI"/>
          <w:b/>
        </w:rPr>
        <w:t xml:space="preserve">u uchádzača, ktorý sa po vyhodnotení </w:t>
      </w:r>
      <w:r w:rsidR="00630DFD" w:rsidRPr="007B0164">
        <w:rPr>
          <w:rFonts w:ascii="Segoe UI" w:hAnsi="Segoe UI" w:cs="Segoe UI"/>
          <w:b/>
        </w:rPr>
        <w:t xml:space="preserve">ponúk </w:t>
      </w:r>
      <w:r w:rsidR="003F6DAB" w:rsidRPr="007B0164">
        <w:rPr>
          <w:rFonts w:ascii="Segoe UI" w:hAnsi="Segoe UI" w:cs="Segoe UI"/>
          <w:b/>
        </w:rPr>
        <w:t xml:space="preserve">umiestnil na prvom mieste v poradí. </w:t>
      </w:r>
    </w:p>
    <w:p w14:paraId="044BB852" w14:textId="22124B63" w:rsidR="00AF27A0" w:rsidRPr="007B0164" w:rsidRDefault="00AF27A0" w:rsidP="00B6155B">
      <w:pPr>
        <w:numPr>
          <w:ilvl w:val="1"/>
          <w:numId w:val="29"/>
        </w:numPr>
        <w:ind w:left="578" w:hanging="578"/>
        <w:jc w:val="both"/>
        <w:rPr>
          <w:rFonts w:ascii="Segoe UI" w:hAnsi="Segoe UI" w:cs="Segoe UI"/>
        </w:rPr>
      </w:pPr>
      <w:r>
        <w:rPr>
          <w:rFonts w:ascii="Segoe UI" w:hAnsi="Segoe UI" w:cs="Segoe UI"/>
        </w:rPr>
        <w:t xml:space="preserve">Ak sa verejného obstarávania zúčastňuje </w:t>
      </w:r>
      <w:r w:rsidRPr="00183A66">
        <w:rPr>
          <w:rFonts w:ascii="Segoe UI" w:hAnsi="Segoe UI" w:cs="Segoe UI"/>
          <w:u w:val="single"/>
        </w:rPr>
        <w:t>skupina dodávateľov</w:t>
      </w:r>
      <w:r>
        <w:rPr>
          <w:rFonts w:ascii="Segoe UI" w:hAnsi="Segoe UI" w:cs="Segoe UI"/>
        </w:rPr>
        <w:t xml:space="preserve">, preukazuje splnenie podmienok účasti vo verejnom obstarávaní týkajúcich sa </w:t>
      </w:r>
      <w:r w:rsidRPr="00183A66">
        <w:rPr>
          <w:rFonts w:ascii="Segoe UI" w:hAnsi="Segoe UI" w:cs="Segoe UI"/>
          <w:u w:val="single"/>
        </w:rPr>
        <w:t>osobného postavenia</w:t>
      </w:r>
      <w:r w:rsidR="007D41F7" w:rsidRPr="00183A66">
        <w:rPr>
          <w:rFonts w:ascii="Segoe UI" w:hAnsi="Segoe UI" w:cs="Segoe UI"/>
          <w:u w:val="single"/>
        </w:rPr>
        <w:t xml:space="preserve"> za</w:t>
      </w:r>
      <w:r w:rsidR="00137229" w:rsidRPr="00183A66">
        <w:rPr>
          <w:rFonts w:ascii="Segoe UI" w:hAnsi="Segoe UI" w:cs="Segoe UI"/>
          <w:u w:val="single"/>
        </w:rPr>
        <w:t xml:space="preserve"> každého člena skupiny osobitne</w:t>
      </w:r>
      <w:r w:rsidR="00137229">
        <w:rPr>
          <w:rFonts w:ascii="Segoe UI" w:hAnsi="Segoe UI" w:cs="Segoe UI"/>
        </w:rPr>
        <w:t xml:space="preserve"> a splnenie podmienok účasti vo verejnom obstarávaní týkajúcich </w:t>
      </w:r>
      <w:r w:rsidR="00137229" w:rsidRPr="00183A66">
        <w:rPr>
          <w:rFonts w:ascii="Segoe UI" w:hAnsi="Segoe UI" w:cs="Segoe UI"/>
        </w:rPr>
        <w:t>sa </w:t>
      </w:r>
      <w:r w:rsidR="00287CC8" w:rsidRPr="00287CC8">
        <w:rPr>
          <w:rFonts w:ascii="Segoe UI" w:hAnsi="Segoe UI" w:cs="Segoe UI"/>
          <w:u w:val="single"/>
        </w:rPr>
        <w:t xml:space="preserve">finančného a ekonomického postavenia a </w:t>
      </w:r>
      <w:r w:rsidR="00137229" w:rsidRPr="00183A66">
        <w:rPr>
          <w:rFonts w:ascii="Segoe UI" w:hAnsi="Segoe UI" w:cs="Segoe UI"/>
          <w:u w:val="single"/>
        </w:rPr>
        <w:t>technickej spôsobilosti alebo odbornej spôsobilosti preukazuje spoločne</w:t>
      </w:r>
      <w:r w:rsidR="00137229">
        <w:rPr>
          <w:rFonts w:ascii="Segoe UI" w:hAnsi="Segoe UI" w:cs="Segoe UI"/>
        </w:rPr>
        <w:t>.</w:t>
      </w:r>
      <w:r w:rsidR="00B74447">
        <w:rPr>
          <w:rFonts w:ascii="Segoe UI" w:hAnsi="Segoe UI" w:cs="Segoe UI"/>
        </w:rPr>
        <w:t xml:space="preserve"> </w:t>
      </w:r>
      <w:r w:rsidR="00B74447" w:rsidRPr="007B0164">
        <w:rPr>
          <w:rFonts w:ascii="Segoe UI" w:hAnsi="Segoe UI" w:cs="Segoe UI"/>
        </w:rPr>
        <w:t>Oprávnenie dodávať tovar, uskutočňovať stavebné práce alebo poskytovať službu preukazuje člen skupiny len vo vzťahu k tej časti predmetu zákazky, ktorú má zabezpečiť.</w:t>
      </w:r>
    </w:p>
    <w:p w14:paraId="264BC1F9" w14:textId="2C9059C5" w:rsidR="00F66322" w:rsidRDefault="00F66322" w:rsidP="00B6155B">
      <w:pPr>
        <w:numPr>
          <w:ilvl w:val="1"/>
          <w:numId w:val="29"/>
        </w:numPr>
        <w:ind w:left="578" w:hanging="578"/>
        <w:jc w:val="both"/>
        <w:rPr>
          <w:rFonts w:ascii="Segoe UI" w:hAnsi="Segoe UI" w:cs="Segoe UI"/>
        </w:rPr>
      </w:pPr>
      <w:r w:rsidRPr="00F66322">
        <w:rPr>
          <w:rFonts w:ascii="Segoe UI" w:hAnsi="Segoe UI" w:cs="Segoe UI"/>
        </w:rPr>
        <w:t xml:space="preserve">Uchádzači pri preukázaní splnenia podmienok účasti môžu v súlade s § 39 </w:t>
      </w:r>
      <w:r w:rsidR="00DB45A9">
        <w:rPr>
          <w:rFonts w:ascii="Segoe UI" w:hAnsi="Segoe UI" w:cs="Segoe UI"/>
        </w:rPr>
        <w:t xml:space="preserve">zákona o verejnom obstarávaní </w:t>
      </w:r>
      <w:r w:rsidR="00735BE3">
        <w:rPr>
          <w:rFonts w:ascii="Segoe UI" w:hAnsi="Segoe UI" w:cs="Segoe UI"/>
        </w:rPr>
        <w:t>využiť J</w:t>
      </w:r>
      <w:r w:rsidRPr="00F66322">
        <w:rPr>
          <w:rFonts w:ascii="Segoe UI" w:hAnsi="Segoe UI" w:cs="Segoe UI"/>
        </w:rPr>
        <w:t xml:space="preserve">ednotný európsky dokument. </w:t>
      </w:r>
      <w:r w:rsidR="008F29F2">
        <w:rPr>
          <w:rFonts w:ascii="Segoe UI" w:hAnsi="Segoe UI" w:cs="Segoe UI"/>
        </w:rPr>
        <w:t>Z uchádzačom predloženého JED-u musí byť jednoznačne zrejmé, že spĺňa podmienky účasti stanovené verejným obstarávateľom, a to ku dňu predloženia ponuky.</w:t>
      </w:r>
    </w:p>
    <w:p w14:paraId="6840B16C" w14:textId="6BB114BC" w:rsidR="00F66322" w:rsidRPr="00F66322" w:rsidRDefault="00F66322" w:rsidP="00B6155B">
      <w:pPr>
        <w:numPr>
          <w:ilvl w:val="1"/>
          <w:numId w:val="29"/>
        </w:numPr>
        <w:ind w:left="578" w:hanging="578"/>
        <w:jc w:val="both"/>
        <w:rPr>
          <w:rFonts w:ascii="Segoe UI" w:hAnsi="Segoe UI" w:cs="Segoe UI"/>
        </w:rPr>
      </w:pPr>
      <w:r w:rsidRPr="00F66322">
        <w:rPr>
          <w:rFonts w:ascii="Segoe UI" w:hAnsi="Segoe UI" w:cs="Segoe UI"/>
        </w:rPr>
        <w:t>Uch</w:t>
      </w:r>
      <w:r w:rsidR="00735BE3">
        <w:rPr>
          <w:rFonts w:ascii="Segoe UI" w:hAnsi="Segoe UI" w:cs="Segoe UI"/>
        </w:rPr>
        <w:t>ádzač alebo záujemca predkladá J</w:t>
      </w:r>
      <w:r w:rsidRPr="00F66322">
        <w:rPr>
          <w:rFonts w:ascii="Segoe UI" w:hAnsi="Segoe UI" w:cs="Segoe UI"/>
        </w:rPr>
        <w:t xml:space="preserve">ednotný európsky dokument osobitne: </w:t>
      </w:r>
    </w:p>
    <w:p w14:paraId="14E37519" w14:textId="57CACE0B" w:rsidR="00F66322" w:rsidRDefault="00F66322" w:rsidP="009B6E7E">
      <w:pPr>
        <w:pStyle w:val="Bezmezer"/>
        <w:numPr>
          <w:ilvl w:val="0"/>
          <w:numId w:val="17"/>
        </w:numPr>
        <w:jc w:val="both"/>
        <w:rPr>
          <w:rFonts w:ascii="Segoe UI" w:hAnsi="Segoe UI" w:cs="Segoe UI"/>
          <w:sz w:val="20"/>
          <w:szCs w:val="20"/>
        </w:rPr>
      </w:pPr>
      <w:r w:rsidRPr="00F66322">
        <w:rPr>
          <w:rFonts w:ascii="Segoe UI" w:hAnsi="Segoe UI" w:cs="Segoe UI"/>
          <w:sz w:val="20"/>
          <w:szCs w:val="20"/>
        </w:rPr>
        <w:t xml:space="preserve">za seba, </w:t>
      </w:r>
    </w:p>
    <w:p w14:paraId="7FEB6786" w14:textId="136C48F8" w:rsidR="00F66322" w:rsidRPr="00F66322" w:rsidRDefault="00F66322" w:rsidP="009B6E7E">
      <w:pPr>
        <w:pStyle w:val="Bezmezer"/>
        <w:numPr>
          <w:ilvl w:val="0"/>
          <w:numId w:val="17"/>
        </w:numPr>
        <w:jc w:val="both"/>
        <w:rPr>
          <w:rFonts w:ascii="Segoe UI" w:hAnsi="Segoe UI" w:cs="Segoe UI"/>
          <w:sz w:val="20"/>
          <w:szCs w:val="20"/>
        </w:rPr>
      </w:pPr>
      <w:r w:rsidRPr="00F66322">
        <w:rPr>
          <w:rFonts w:ascii="Segoe UI" w:hAnsi="Segoe UI" w:cs="Segoe UI"/>
          <w:sz w:val="20"/>
          <w:szCs w:val="20"/>
        </w:rPr>
        <w:t xml:space="preserve">za osobu, ktorej technické a odborné kapacity využíva na preukázanie splnenia podmienok účasti. </w:t>
      </w:r>
    </w:p>
    <w:p w14:paraId="0ABCEFA7" w14:textId="675DC4EA" w:rsidR="00F66322" w:rsidRDefault="00F66322" w:rsidP="00B6155B">
      <w:pPr>
        <w:pStyle w:val="Odsekzoznamu"/>
        <w:numPr>
          <w:ilvl w:val="1"/>
          <w:numId w:val="29"/>
        </w:numPr>
        <w:ind w:hanging="513"/>
        <w:jc w:val="both"/>
        <w:rPr>
          <w:rFonts w:ascii="Segoe UI" w:hAnsi="Segoe UI" w:cs="Segoe UI"/>
        </w:rPr>
      </w:pPr>
      <w:r w:rsidRPr="00D5316C">
        <w:rPr>
          <w:rFonts w:ascii="Segoe UI" w:hAnsi="Segoe UI" w:cs="Segoe UI"/>
        </w:rPr>
        <w:t>Ak sa verejného obstarávania z</w:t>
      </w:r>
      <w:r w:rsidR="005472BD">
        <w:rPr>
          <w:rFonts w:ascii="Segoe UI" w:hAnsi="Segoe UI" w:cs="Segoe UI"/>
        </w:rPr>
        <w:t>účastňuje skupina dodávateľov, JED</w:t>
      </w:r>
      <w:r w:rsidRPr="00D5316C">
        <w:rPr>
          <w:rFonts w:ascii="Segoe UI" w:hAnsi="Segoe UI" w:cs="Segoe UI"/>
        </w:rPr>
        <w:t xml:space="preserve"> predkladá každý člen skupiny osobitne. </w:t>
      </w:r>
    </w:p>
    <w:p w14:paraId="0BD6EF8D" w14:textId="21CED785" w:rsidR="002F0054" w:rsidRPr="004D6BA8" w:rsidRDefault="00306B60" w:rsidP="00B6155B">
      <w:pPr>
        <w:pStyle w:val="Odsekzoznamu"/>
        <w:numPr>
          <w:ilvl w:val="1"/>
          <w:numId w:val="29"/>
        </w:numPr>
        <w:ind w:hanging="513"/>
        <w:jc w:val="both"/>
        <w:rPr>
          <w:rFonts w:ascii="Segoe UI" w:hAnsi="Segoe UI" w:cs="Segoe UI"/>
        </w:rPr>
      </w:pPr>
      <w:r>
        <w:rPr>
          <w:rFonts w:ascii="Segoe UI" w:hAnsi="Segoe UI" w:cs="Segoe UI"/>
        </w:rPr>
        <w:t xml:space="preserve">V prípade využitia § 39 zákona o verejnom obstarávaní uchádzačom, </w:t>
      </w:r>
      <w:r w:rsidR="00534E6F" w:rsidRPr="001D5290">
        <w:rPr>
          <w:rFonts w:ascii="Segoe UI" w:hAnsi="Segoe UI" w:cs="Segoe UI"/>
          <w:u w:val="single"/>
        </w:rPr>
        <w:t>môže verejný obstarávateľ</w:t>
      </w:r>
      <w:r w:rsidR="00534E6F">
        <w:rPr>
          <w:rFonts w:ascii="Segoe UI" w:hAnsi="Segoe UI" w:cs="Segoe UI"/>
        </w:rPr>
        <w:t xml:space="preserve"> </w:t>
      </w:r>
      <w:r>
        <w:rPr>
          <w:rFonts w:ascii="Segoe UI" w:hAnsi="Segoe UI" w:cs="Segoe UI"/>
        </w:rPr>
        <w:t>v zmysle § 39 ods.6 zákona o verejnom obstarávaní</w:t>
      </w:r>
      <w:r w:rsidR="002F0054">
        <w:rPr>
          <w:rFonts w:ascii="Segoe UI" w:hAnsi="Segoe UI" w:cs="Segoe UI"/>
        </w:rPr>
        <w:t xml:space="preserve"> na zabezpečenie riadneho priebehu verejného obstarávania </w:t>
      </w:r>
      <w:r w:rsidR="002F0054" w:rsidRPr="001D5290">
        <w:rPr>
          <w:rFonts w:ascii="Segoe UI" w:hAnsi="Segoe UI" w:cs="Segoe UI"/>
          <w:u w:val="single"/>
        </w:rPr>
        <w:t>kedykoľvek v jeho p</w:t>
      </w:r>
      <w:r w:rsidRPr="001D5290">
        <w:rPr>
          <w:rFonts w:ascii="Segoe UI" w:hAnsi="Segoe UI" w:cs="Segoe UI"/>
          <w:u w:val="single"/>
        </w:rPr>
        <w:t xml:space="preserve">riebehu </w:t>
      </w:r>
      <w:r w:rsidR="00866E48" w:rsidRPr="001D5290">
        <w:rPr>
          <w:rFonts w:ascii="Segoe UI" w:hAnsi="Segoe UI" w:cs="Segoe UI"/>
          <w:u w:val="single"/>
        </w:rPr>
        <w:t xml:space="preserve">uchádzača alebo záujemcu písomne </w:t>
      </w:r>
      <w:r w:rsidR="002F0054" w:rsidRPr="001D5290">
        <w:rPr>
          <w:rFonts w:ascii="Segoe UI" w:hAnsi="Segoe UI" w:cs="Segoe UI"/>
          <w:u w:val="single"/>
        </w:rPr>
        <w:t>požiadať o predloženie dokladu</w:t>
      </w:r>
      <w:r w:rsidR="005472BD" w:rsidRPr="001D5290">
        <w:rPr>
          <w:rFonts w:ascii="Segoe UI" w:hAnsi="Segoe UI" w:cs="Segoe UI"/>
          <w:u w:val="single"/>
        </w:rPr>
        <w:t xml:space="preserve"> alebo dokladov nahradených J</w:t>
      </w:r>
      <w:r w:rsidR="002F0054" w:rsidRPr="001D5290">
        <w:rPr>
          <w:rFonts w:ascii="Segoe UI" w:hAnsi="Segoe UI" w:cs="Segoe UI"/>
          <w:u w:val="single"/>
        </w:rPr>
        <w:t>ednotným európskym dokumentom.</w:t>
      </w:r>
      <w:r w:rsidR="002F0054">
        <w:rPr>
          <w:rFonts w:ascii="Segoe UI" w:hAnsi="Segoe UI" w:cs="Segoe UI"/>
        </w:rPr>
        <w:t xml:space="preserve"> </w:t>
      </w:r>
      <w:r w:rsidR="002F0054">
        <w:rPr>
          <w:rFonts w:ascii="Segoe UI" w:hAnsi="Segoe UI" w:cs="Segoe UI"/>
        </w:rPr>
        <w:lastRenderedPageBreak/>
        <w:t xml:space="preserve">Uchádzač doručí doklady verejnému obstarávateľovi </w:t>
      </w:r>
      <w:r w:rsidR="00534E6F" w:rsidRPr="004D6BA8">
        <w:rPr>
          <w:rFonts w:ascii="Segoe UI" w:hAnsi="Segoe UI" w:cs="Segoe UI"/>
        </w:rPr>
        <w:t>pro</w:t>
      </w:r>
      <w:r w:rsidR="007952B4" w:rsidRPr="004D6BA8">
        <w:rPr>
          <w:rFonts w:ascii="Segoe UI" w:hAnsi="Segoe UI" w:cs="Segoe UI"/>
        </w:rPr>
        <w:t xml:space="preserve">stredníctvom </w:t>
      </w:r>
      <w:r w:rsidR="004E5764" w:rsidRPr="004D6BA8">
        <w:rPr>
          <w:rFonts w:ascii="Segoe UI" w:hAnsi="Segoe UI" w:cs="Segoe UI"/>
        </w:rPr>
        <w:t>systému JOSEPHINE</w:t>
      </w:r>
      <w:r w:rsidR="00534E6F" w:rsidRPr="004D6BA8">
        <w:rPr>
          <w:rFonts w:ascii="Segoe UI" w:hAnsi="Segoe UI" w:cs="Segoe UI"/>
        </w:rPr>
        <w:t xml:space="preserve"> </w:t>
      </w:r>
      <w:r w:rsidR="00FD7530" w:rsidRPr="004D6BA8">
        <w:rPr>
          <w:rFonts w:ascii="Segoe UI" w:hAnsi="Segoe UI" w:cs="Segoe UI"/>
        </w:rPr>
        <w:t xml:space="preserve">do </w:t>
      </w:r>
      <w:r w:rsidR="0077049C" w:rsidRPr="004D6BA8">
        <w:rPr>
          <w:rFonts w:ascii="Segoe UI" w:hAnsi="Segoe UI" w:cs="Segoe UI"/>
          <w:b/>
        </w:rPr>
        <w:t>piatich</w:t>
      </w:r>
      <w:r w:rsidR="002F0054" w:rsidRPr="004D6BA8">
        <w:rPr>
          <w:rFonts w:ascii="Segoe UI" w:hAnsi="Segoe UI" w:cs="Segoe UI"/>
          <w:b/>
        </w:rPr>
        <w:t xml:space="preserve"> </w:t>
      </w:r>
      <w:r w:rsidR="002F0054" w:rsidRPr="004D6BA8">
        <w:rPr>
          <w:rFonts w:ascii="Segoe UI" w:hAnsi="Segoe UI" w:cs="Segoe UI"/>
        </w:rPr>
        <w:t>pracovných dní odo d</w:t>
      </w:r>
      <w:r w:rsidR="00F176EF" w:rsidRPr="004D6BA8">
        <w:rPr>
          <w:rFonts w:ascii="Segoe UI" w:hAnsi="Segoe UI" w:cs="Segoe UI"/>
        </w:rPr>
        <w:t>ňa doručenia</w:t>
      </w:r>
      <w:r w:rsidR="002F0054" w:rsidRPr="004D6BA8">
        <w:rPr>
          <w:rFonts w:ascii="Segoe UI" w:hAnsi="Segoe UI" w:cs="Segoe UI"/>
        </w:rPr>
        <w:t xml:space="preserve"> žiadosti, </w:t>
      </w:r>
      <w:r w:rsidR="00534E6F" w:rsidRPr="004D6BA8">
        <w:rPr>
          <w:rFonts w:ascii="Segoe UI" w:hAnsi="Segoe UI" w:cs="Segoe UI"/>
        </w:rPr>
        <w:t>ak verejný obstarávateľ neurčil dlhšiu lehotu.</w:t>
      </w:r>
    </w:p>
    <w:p w14:paraId="7E9C159E" w14:textId="05802CDC" w:rsidR="00F66322" w:rsidRPr="004D6BA8" w:rsidRDefault="00F66322" w:rsidP="00B6155B">
      <w:pPr>
        <w:pStyle w:val="Odsekzoznamu"/>
        <w:numPr>
          <w:ilvl w:val="1"/>
          <w:numId w:val="29"/>
        </w:numPr>
        <w:ind w:hanging="513"/>
        <w:jc w:val="both"/>
        <w:rPr>
          <w:rFonts w:ascii="Segoe UI" w:hAnsi="Segoe UI" w:cs="Segoe UI"/>
        </w:rPr>
      </w:pPr>
      <w:r w:rsidRPr="004D6BA8">
        <w:rPr>
          <w:rFonts w:ascii="Segoe UI" w:hAnsi="Segoe UI" w:cs="Segoe UI"/>
          <w:lang w:eastAsia="sk-SK"/>
        </w:rPr>
        <w:t>V prípade, že uchádzač využije možnosť predkladania konkrétnych dokladov na preukázanie splnenia podmienok účasti, je povinný originálne doklady alebo ich úradne overené kópie (vrátane úradných prekladov) na</w:t>
      </w:r>
      <w:r w:rsidR="007952B4" w:rsidRPr="004D6BA8">
        <w:rPr>
          <w:rFonts w:ascii="Segoe UI" w:hAnsi="Segoe UI" w:cs="Segoe UI"/>
          <w:lang w:eastAsia="sk-SK"/>
        </w:rPr>
        <w:t xml:space="preserve">skenovať a vložiť ich do </w:t>
      </w:r>
      <w:r w:rsidR="00316816" w:rsidRPr="004D6BA8">
        <w:rPr>
          <w:rFonts w:ascii="Segoe UI" w:hAnsi="Segoe UI" w:cs="Segoe UI"/>
        </w:rPr>
        <w:t xml:space="preserve">systému JOSEPHINE </w:t>
      </w:r>
      <w:r w:rsidRPr="004D6BA8">
        <w:rPr>
          <w:rFonts w:ascii="Segoe UI" w:hAnsi="Segoe UI" w:cs="Segoe UI"/>
          <w:lang w:eastAsia="sk-SK"/>
        </w:rPr>
        <w:t xml:space="preserve">ako súčasť ponuky. </w:t>
      </w:r>
    </w:p>
    <w:p w14:paraId="44F65A4A" w14:textId="0A810B38" w:rsidR="00F66322" w:rsidRPr="004D6BA8" w:rsidRDefault="00F66322" w:rsidP="00B6155B">
      <w:pPr>
        <w:pStyle w:val="Odsekzoznamu"/>
        <w:numPr>
          <w:ilvl w:val="1"/>
          <w:numId w:val="29"/>
        </w:numPr>
        <w:ind w:hanging="513"/>
        <w:jc w:val="both"/>
        <w:rPr>
          <w:rFonts w:ascii="Segoe UI" w:hAnsi="Segoe UI" w:cs="Segoe UI"/>
        </w:rPr>
      </w:pPr>
      <w:r w:rsidRPr="004D6BA8">
        <w:rPr>
          <w:rFonts w:ascii="Segoe UI" w:hAnsi="Segoe UI" w:cs="Segoe UI"/>
          <w:lang w:eastAsia="sk-SK"/>
        </w:rPr>
        <w:t>V prípade, že sú doklady, ktorými uchádzač preukazuje splnenie podmienok účasti vydávané orgánom verejnej správy (alebo inou povinnou inštitúciou) priamo v digitálnej podobe,</w:t>
      </w:r>
      <w:r w:rsidR="007952B4" w:rsidRPr="004D6BA8">
        <w:rPr>
          <w:rFonts w:ascii="Segoe UI" w:hAnsi="Segoe UI" w:cs="Segoe UI"/>
          <w:lang w:eastAsia="sk-SK"/>
        </w:rPr>
        <w:t xml:space="preserve"> musí uchádzač vložiť do </w:t>
      </w:r>
      <w:r w:rsidR="00316816" w:rsidRPr="004D6BA8">
        <w:rPr>
          <w:rFonts w:ascii="Segoe UI" w:hAnsi="Segoe UI" w:cs="Segoe UI"/>
        </w:rPr>
        <w:t xml:space="preserve">systému JOSEPHINE </w:t>
      </w:r>
      <w:r w:rsidRPr="004D6BA8">
        <w:rPr>
          <w:rFonts w:ascii="Segoe UI" w:hAnsi="Segoe UI" w:cs="Segoe UI"/>
          <w:lang w:eastAsia="sk-SK"/>
        </w:rPr>
        <w:t>tento digitálny doklad (vrátane jeho úradného prekladu</w:t>
      </w:r>
      <w:r w:rsidR="00D5316C" w:rsidRPr="004D6BA8">
        <w:rPr>
          <w:rFonts w:ascii="Segoe UI" w:hAnsi="Segoe UI" w:cs="Segoe UI"/>
          <w:lang w:eastAsia="sk-SK"/>
        </w:rPr>
        <w:t>,</w:t>
      </w:r>
      <w:r w:rsidRPr="004D6BA8">
        <w:rPr>
          <w:rFonts w:ascii="Segoe UI" w:hAnsi="Segoe UI" w:cs="Segoe UI"/>
          <w:lang w:eastAsia="sk-SK"/>
        </w:rPr>
        <w:t xml:space="preserve"> ak je to podľa predchádzajúcich ustanovení potrebné).</w:t>
      </w:r>
    </w:p>
    <w:p w14:paraId="2D115C9A" w14:textId="4C7F6A29" w:rsidR="00F66322" w:rsidRPr="00347F3C" w:rsidRDefault="00F66322" w:rsidP="00B6155B">
      <w:pPr>
        <w:pStyle w:val="Odsekzoznamu"/>
        <w:numPr>
          <w:ilvl w:val="1"/>
          <w:numId w:val="29"/>
        </w:numPr>
        <w:ind w:hanging="513"/>
        <w:jc w:val="both"/>
        <w:rPr>
          <w:rFonts w:ascii="Segoe UI" w:hAnsi="Segoe UI" w:cs="Segoe UI"/>
        </w:rPr>
      </w:pPr>
      <w:r w:rsidRPr="004D6BA8">
        <w:rPr>
          <w:rFonts w:ascii="Segoe UI" w:hAnsi="Segoe UI" w:cs="Segoe UI"/>
        </w:rPr>
        <w:t xml:space="preserve">Verejný obstarávateľ </w:t>
      </w:r>
      <w:r w:rsidR="007952B4" w:rsidRPr="004D6BA8">
        <w:rPr>
          <w:rFonts w:ascii="Segoe UI" w:hAnsi="Segoe UI" w:cs="Segoe UI"/>
        </w:rPr>
        <w:t xml:space="preserve">prostredníctvom </w:t>
      </w:r>
      <w:r w:rsidR="00316816" w:rsidRPr="004D6BA8">
        <w:rPr>
          <w:rFonts w:ascii="Segoe UI" w:hAnsi="Segoe UI" w:cs="Segoe UI"/>
        </w:rPr>
        <w:t xml:space="preserve">systému JOSEPHINE </w:t>
      </w:r>
      <w:r w:rsidRPr="004D6BA8">
        <w:rPr>
          <w:rFonts w:ascii="Segoe UI" w:hAnsi="Segoe UI" w:cs="Segoe UI"/>
        </w:rPr>
        <w:t xml:space="preserve">požiada uchádzača </w:t>
      </w:r>
      <w:r w:rsidRPr="004D6BA8">
        <w:rPr>
          <w:rFonts w:ascii="Segoe UI" w:hAnsi="Segoe UI" w:cs="Segoe UI"/>
          <w:u w:val="single"/>
        </w:rPr>
        <w:t>o vysvetlenie alebo doplnenie predložených dokladov</w:t>
      </w:r>
      <w:r w:rsidRPr="004D6BA8">
        <w:rPr>
          <w:rFonts w:ascii="Segoe UI" w:hAnsi="Segoe UI" w:cs="Segoe UI"/>
        </w:rPr>
        <w:t xml:space="preserve"> vždy, keď z predložených odkladov </w:t>
      </w:r>
      <w:r w:rsidRPr="00D5316C">
        <w:rPr>
          <w:rFonts w:ascii="Segoe UI" w:hAnsi="Segoe UI" w:cs="Segoe UI"/>
        </w:rPr>
        <w:t>nemožno posúdiť ich platnosť alebo splnenie podmienky účasti v zmysle § 40 ods</w:t>
      </w:r>
      <w:r w:rsidR="00AF27A0">
        <w:rPr>
          <w:rFonts w:ascii="Segoe UI" w:hAnsi="Segoe UI" w:cs="Segoe UI"/>
        </w:rPr>
        <w:t>. 4 zákona o verejnom obstarávaní.</w:t>
      </w:r>
      <w:r w:rsidR="00FD7530">
        <w:rPr>
          <w:rFonts w:ascii="Segoe UI" w:hAnsi="Segoe UI" w:cs="Segoe UI"/>
        </w:rPr>
        <w:t xml:space="preserve"> Uchádzač doručí vysvetlenie alebo doplnenie predložených dokladov </w:t>
      </w:r>
      <w:r w:rsidR="006727D8">
        <w:rPr>
          <w:rFonts w:ascii="Segoe UI" w:hAnsi="Segoe UI" w:cs="Segoe UI"/>
        </w:rPr>
        <w:t>v lehote podľa § 40 ods. 4 zákona o verejnom obstarávaní</w:t>
      </w:r>
      <w:r w:rsidR="00FD7530">
        <w:rPr>
          <w:rFonts w:ascii="Segoe UI" w:hAnsi="Segoe UI" w:cs="Segoe UI"/>
        </w:rPr>
        <w:t>, ak verejný obstarávateľ neurčil dlhšiu lehotu.</w:t>
      </w:r>
    </w:p>
    <w:p w14:paraId="2499FE31" w14:textId="4F18799D" w:rsidR="00F66322" w:rsidRPr="00B33879" w:rsidRDefault="000D1CA3" w:rsidP="00B6155B">
      <w:pPr>
        <w:pStyle w:val="Odsekzoznamu"/>
        <w:numPr>
          <w:ilvl w:val="1"/>
          <w:numId w:val="29"/>
        </w:numPr>
        <w:ind w:hanging="513"/>
        <w:jc w:val="both"/>
        <w:rPr>
          <w:rFonts w:ascii="Segoe UI" w:hAnsi="Segoe UI" w:cs="Segoe UI"/>
          <w:b/>
        </w:rPr>
      </w:pPr>
      <w:r>
        <w:rPr>
          <w:rFonts w:ascii="Segoe UI" w:hAnsi="Segoe UI" w:cs="Segoe UI"/>
          <w:b/>
        </w:rPr>
        <w:t>V súlade s § 55  ods.</w:t>
      </w:r>
      <w:r w:rsidR="00316816">
        <w:rPr>
          <w:rFonts w:ascii="Segoe UI" w:hAnsi="Segoe UI" w:cs="Segoe UI"/>
          <w:b/>
        </w:rPr>
        <w:t xml:space="preserve"> </w:t>
      </w:r>
      <w:r>
        <w:rPr>
          <w:rFonts w:ascii="Segoe UI" w:hAnsi="Segoe UI" w:cs="Segoe UI"/>
          <w:b/>
        </w:rPr>
        <w:t>1 zákona o verejnom obstarávaní, a</w:t>
      </w:r>
      <w:r w:rsidR="00F66322" w:rsidRPr="00B33879">
        <w:rPr>
          <w:rFonts w:ascii="Segoe UI" w:hAnsi="Segoe UI" w:cs="Segoe UI"/>
          <w:b/>
        </w:rPr>
        <w:t>k dôjde k vylúčeniu uchádzača</w:t>
      </w:r>
      <w:r w:rsidR="005661C8">
        <w:rPr>
          <w:rFonts w:ascii="Segoe UI" w:hAnsi="Segoe UI" w:cs="Segoe UI"/>
          <w:b/>
        </w:rPr>
        <w:t>, ktorý sa umiestnil na prvom mieste v poradí,</w:t>
      </w:r>
      <w:r w:rsidR="00F66322" w:rsidRPr="00B33879">
        <w:rPr>
          <w:rFonts w:ascii="Segoe UI" w:hAnsi="Segoe UI" w:cs="Segoe UI"/>
          <w:b/>
        </w:rPr>
        <w:t xml:space="preserve"> </w:t>
      </w:r>
      <w:r w:rsidR="00B33879" w:rsidRPr="00B33879">
        <w:rPr>
          <w:rFonts w:ascii="Segoe UI" w:hAnsi="Segoe UI" w:cs="Segoe UI"/>
          <w:b/>
        </w:rPr>
        <w:t xml:space="preserve">verejný obstarávateľ </w:t>
      </w:r>
      <w:r w:rsidR="0096424D" w:rsidRPr="00B33879">
        <w:rPr>
          <w:rFonts w:ascii="Segoe UI" w:hAnsi="Segoe UI" w:cs="Segoe UI"/>
          <w:b/>
        </w:rPr>
        <w:t xml:space="preserve">následne </w:t>
      </w:r>
      <w:r w:rsidR="00B33879" w:rsidRPr="00B33879">
        <w:rPr>
          <w:rFonts w:ascii="Segoe UI" w:hAnsi="Segoe UI" w:cs="Segoe UI"/>
          <w:b/>
        </w:rPr>
        <w:t xml:space="preserve">vyhodnotí </w:t>
      </w:r>
      <w:r w:rsidR="00F66322" w:rsidRPr="00B33879">
        <w:rPr>
          <w:rFonts w:ascii="Segoe UI" w:hAnsi="Segoe UI" w:cs="Segoe UI"/>
          <w:b/>
        </w:rPr>
        <w:t xml:space="preserve">splnenie podmienok účasti </w:t>
      </w:r>
      <w:r w:rsidR="008104EA" w:rsidRPr="00B33879">
        <w:rPr>
          <w:rFonts w:ascii="Segoe UI" w:hAnsi="Segoe UI" w:cs="Segoe UI"/>
          <w:b/>
        </w:rPr>
        <w:t xml:space="preserve">u </w:t>
      </w:r>
      <w:r w:rsidR="007B0164">
        <w:rPr>
          <w:rFonts w:ascii="Segoe UI" w:hAnsi="Segoe UI" w:cs="Segoe UI"/>
          <w:b/>
        </w:rPr>
        <w:t xml:space="preserve">ďalšieho uchádzača </w:t>
      </w:r>
      <w:r w:rsidR="0096424D">
        <w:rPr>
          <w:rFonts w:ascii="Segoe UI" w:hAnsi="Segoe UI" w:cs="Segoe UI"/>
          <w:b/>
        </w:rPr>
        <w:t>v poradí,</w:t>
      </w:r>
      <w:r w:rsidR="00C2028A">
        <w:rPr>
          <w:rFonts w:ascii="Segoe UI" w:hAnsi="Segoe UI" w:cs="Segoe UI"/>
          <w:b/>
        </w:rPr>
        <w:t xml:space="preserve"> </w:t>
      </w:r>
      <w:r w:rsidR="0096424D">
        <w:rPr>
          <w:rFonts w:ascii="Segoe UI" w:hAnsi="Segoe UI" w:cs="Segoe UI"/>
          <w:b/>
        </w:rPr>
        <w:t>ktor</w:t>
      </w:r>
      <w:r w:rsidR="00CC27F2">
        <w:rPr>
          <w:rFonts w:ascii="Segoe UI" w:hAnsi="Segoe UI" w:cs="Segoe UI"/>
          <w:b/>
        </w:rPr>
        <w:t>ého</w:t>
      </w:r>
      <w:r w:rsidR="0096424D">
        <w:rPr>
          <w:rFonts w:ascii="Segoe UI" w:hAnsi="Segoe UI" w:cs="Segoe UI"/>
          <w:b/>
        </w:rPr>
        <w:t xml:space="preserve"> ponuka spĺňala požiadavky verejného o</w:t>
      </w:r>
      <w:r w:rsidR="005661C8">
        <w:rPr>
          <w:rFonts w:ascii="Segoe UI" w:hAnsi="Segoe UI" w:cs="Segoe UI"/>
          <w:b/>
        </w:rPr>
        <w:t>bstarávateľa na predmet zákazky</w:t>
      </w:r>
      <w:r w:rsidR="0096424D">
        <w:rPr>
          <w:rFonts w:ascii="Segoe UI" w:hAnsi="Segoe UI" w:cs="Segoe UI"/>
          <w:b/>
        </w:rPr>
        <w:t xml:space="preserve"> </w:t>
      </w:r>
      <w:r w:rsidR="00B33879">
        <w:rPr>
          <w:rFonts w:ascii="Segoe UI" w:hAnsi="Segoe UI" w:cs="Segoe UI"/>
          <w:b/>
        </w:rPr>
        <w:t>tak, aby uchádzač umiestnený</w:t>
      </w:r>
      <w:r w:rsidR="00F66322" w:rsidRPr="00B33879">
        <w:rPr>
          <w:rFonts w:ascii="Segoe UI" w:hAnsi="Segoe UI" w:cs="Segoe UI"/>
          <w:b/>
        </w:rPr>
        <w:t xml:space="preserve"> na prvom mieste </w:t>
      </w:r>
      <w:r w:rsidR="00B33879">
        <w:rPr>
          <w:rFonts w:ascii="Segoe UI" w:hAnsi="Segoe UI" w:cs="Segoe UI"/>
          <w:b/>
        </w:rPr>
        <w:t>v novo zostavenom poradí spĺňal</w:t>
      </w:r>
      <w:r w:rsidR="00C2028A">
        <w:rPr>
          <w:rFonts w:ascii="Segoe UI" w:hAnsi="Segoe UI" w:cs="Segoe UI"/>
          <w:b/>
        </w:rPr>
        <w:t xml:space="preserve"> podmienky účasti; za predpokladu, že existuje dostatočný počet uchádzačov.</w:t>
      </w:r>
    </w:p>
    <w:p w14:paraId="17BDCE8B" w14:textId="31C0CD85" w:rsidR="00337559" w:rsidRPr="00656FC7" w:rsidRDefault="00337559" w:rsidP="00D5316C">
      <w:pPr>
        <w:shd w:val="clear" w:color="auto" w:fill="FFFFFF"/>
        <w:tabs>
          <w:tab w:val="clear" w:pos="2160"/>
          <w:tab w:val="clear" w:pos="2880"/>
          <w:tab w:val="clear" w:pos="4500"/>
        </w:tabs>
        <w:spacing w:line="231" w:lineRule="atLeast"/>
        <w:jc w:val="both"/>
        <w:rPr>
          <w:rFonts w:ascii="Segoe UI" w:hAnsi="Segoe UI" w:cs="Segoe UI"/>
          <w:lang w:eastAsia="sk-SK"/>
        </w:rPr>
      </w:pPr>
    </w:p>
    <w:p w14:paraId="67A959A0" w14:textId="77777777" w:rsidR="00337559" w:rsidRPr="00656FC7" w:rsidRDefault="00337559" w:rsidP="00B6155B">
      <w:pPr>
        <w:pStyle w:val="Nadpis7"/>
        <w:numPr>
          <w:ilvl w:val="0"/>
          <w:numId w:val="29"/>
        </w:numPr>
        <w:tabs>
          <w:tab w:val="num" w:pos="3977"/>
        </w:tabs>
        <w:spacing w:line="240" w:lineRule="auto"/>
        <w:ind w:left="567" w:hanging="567"/>
        <w:rPr>
          <w:rFonts w:ascii="Segoe UI" w:hAnsi="Segoe UI" w:cs="Segoe UI"/>
          <w:smallCaps/>
          <w:u w:val="none"/>
        </w:rPr>
      </w:pPr>
      <w:r w:rsidRPr="00656FC7">
        <w:rPr>
          <w:rFonts w:ascii="Segoe UI" w:hAnsi="Segoe UI" w:cs="Segoe UI"/>
          <w:smallCaps/>
          <w:u w:val="none"/>
        </w:rPr>
        <w:t xml:space="preserve">vylúčenie  uchádzača </w:t>
      </w:r>
    </w:p>
    <w:p w14:paraId="66E032A1" w14:textId="082F3E17" w:rsidR="00337559" w:rsidRPr="00656FC7" w:rsidRDefault="00337559" w:rsidP="00B6155B">
      <w:pPr>
        <w:numPr>
          <w:ilvl w:val="1"/>
          <w:numId w:val="29"/>
        </w:numPr>
        <w:tabs>
          <w:tab w:val="left" w:pos="540"/>
        </w:tabs>
        <w:ind w:hanging="513"/>
        <w:jc w:val="both"/>
        <w:rPr>
          <w:rFonts w:ascii="Segoe UI" w:hAnsi="Segoe UI" w:cs="Segoe UI"/>
        </w:rPr>
      </w:pPr>
      <w:r w:rsidRPr="00656FC7">
        <w:rPr>
          <w:rFonts w:ascii="Segoe UI" w:hAnsi="Segoe UI" w:cs="Segoe UI"/>
        </w:rPr>
        <w:t>Verejný obstarávateľ</w:t>
      </w:r>
      <w:r w:rsidR="00177226">
        <w:rPr>
          <w:rFonts w:ascii="Segoe UI" w:hAnsi="Segoe UI" w:cs="Segoe UI"/>
        </w:rPr>
        <w:t xml:space="preserve"> v súlade </w:t>
      </w:r>
      <w:r w:rsidR="00BC7497">
        <w:rPr>
          <w:rFonts w:ascii="Segoe UI" w:hAnsi="Segoe UI" w:cs="Segoe UI"/>
        </w:rPr>
        <w:t>s § 40 ods. 6 zákona</w:t>
      </w:r>
      <w:r w:rsidR="00177226">
        <w:rPr>
          <w:rFonts w:ascii="Segoe UI" w:hAnsi="Segoe UI" w:cs="Segoe UI"/>
        </w:rPr>
        <w:t xml:space="preserve"> o verejnom obstarávaní</w:t>
      </w:r>
      <w:r w:rsidRPr="00656FC7">
        <w:rPr>
          <w:rFonts w:ascii="Segoe UI" w:hAnsi="Segoe UI" w:cs="Segoe UI"/>
        </w:rPr>
        <w:t xml:space="preserve"> vylúči z verejného obstarávania uchádzača, ak</w:t>
      </w:r>
    </w:p>
    <w:p w14:paraId="42032CB8" w14:textId="4FF732B8" w:rsidR="00337559" w:rsidRPr="00656FC7" w:rsidRDefault="00337559" w:rsidP="00337559">
      <w:pPr>
        <w:shd w:val="clear" w:color="auto" w:fill="FFFFFF"/>
        <w:tabs>
          <w:tab w:val="clear" w:pos="2160"/>
          <w:tab w:val="clear" w:pos="2880"/>
          <w:tab w:val="clear" w:pos="4500"/>
        </w:tabs>
        <w:spacing w:line="231" w:lineRule="atLeast"/>
        <w:ind w:left="284" w:firstLine="142"/>
        <w:jc w:val="both"/>
        <w:rPr>
          <w:rFonts w:ascii="Segoe UI" w:hAnsi="Segoe UI" w:cs="Segoe UI"/>
        </w:rPr>
      </w:pPr>
      <w:r w:rsidRPr="00656FC7">
        <w:rPr>
          <w:rFonts w:ascii="Segoe UI" w:hAnsi="Segoe UI" w:cs="Segoe UI"/>
        </w:rPr>
        <w:tab/>
        <w:t xml:space="preserve">a) </w:t>
      </w:r>
      <w:r w:rsidR="00316816">
        <w:rPr>
          <w:rFonts w:ascii="Segoe UI" w:hAnsi="Segoe UI" w:cs="Segoe UI"/>
        </w:rPr>
        <w:t xml:space="preserve">  </w:t>
      </w:r>
      <w:r w:rsidRPr="00656FC7">
        <w:rPr>
          <w:rFonts w:ascii="Segoe UI" w:hAnsi="Segoe UI" w:cs="Segoe UI"/>
        </w:rPr>
        <w:t>nesplnil podmienky účasti,</w:t>
      </w:r>
    </w:p>
    <w:p w14:paraId="0ED76DB5" w14:textId="77777777" w:rsidR="00337559" w:rsidRPr="00656FC7" w:rsidRDefault="00337559" w:rsidP="00337559">
      <w:pPr>
        <w:shd w:val="clear" w:color="auto" w:fill="FFFFFF"/>
        <w:tabs>
          <w:tab w:val="clear" w:pos="2160"/>
          <w:tab w:val="clear" w:pos="2880"/>
          <w:tab w:val="clear" w:pos="4500"/>
        </w:tabs>
        <w:spacing w:line="231" w:lineRule="atLeast"/>
        <w:ind w:left="709" w:hanging="1"/>
        <w:jc w:val="both"/>
        <w:rPr>
          <w:rFonts w:ascii="Segoe UI" w:hAnsi="Segoe UI" w:cs="Segoe UI"/>
        </w:rPr>
      </w:pPr>
      <w:r w:rsidRPr="00656FC7">
        <w:rPr>
          <w:rFonts w:ascii="Segoe UI" w:hAnsi="Segoe UI" w:cs="Segoe UI"/>
        </w:rPr>
        <w:t>b) predložil neplatné doklady; neplatnými dokladmi sú doklady, ktorým uplynula lehota platnosti,</w:t>
      </w:r>
    </w:p>
    <w:p w14:paraId="79986A94" w14:textId="339BBAA2" w:rsidR="00337559" w:rsidRPr="00656FC7" w:rsidRDefault="00337559" w:rsidP="00337559">
      <w:pPr>
        <w:shd w:val="clear" w:color="auto" w:fill="FFFFFF"/>
        <w:tabs>
          <w:tab w:val="clear" w:pos="2160"/>
          <w:tab w:val="clear" w:pos="2880"/>
          <w:tab w:val="clear" w:pos="4500"/>
        </w:tabs>
        <w:spacing w:line="231" w:lineRule="atLeast"/>
        <w:ind w:left="705"/>
        <w:jc w:val="both"/>
        <w:rPr>
          <w:rFonts w:ascii="Segoe UI" w:hAnsi="Segoe UI" w:cs="Segoe UI"/>
        </w:rPr>
      </w:pPr>
      <w:r w:rsidRPr="00656FC7">
        <w:rPr>
          <w:rFonts w:ascii="Segoe UI" w:hAnsi="Segoe UI" w:cs="Segoe UI"/>
        </w:rPr>
        <w:t>c) poskytol informácie alebo doklady, ktoré sú nepravdivé alebo pozmenené tak, že nezodpo</w:t>
      </w:r>
      <w:r w:rsidR="00D3078A">
        <w:rPr>
          <w:rFonts w:ascii="Segoe UI" w:hAnsi="Segoe UI" w:cs="Segoe UI"/>
        </w:rPr>
        <w:t>vedajú skutočnosti a majú vplyv na vyhodnotenie splnenia podmien</w:t>
      </w:r>
      <w:r w:rsidR="001D5290">
        <w:rPr>
          <w:rFonts w:ascii="Segoe UI" w:hAnsi="Segoe UI" w:cs="Segoe UI"/>
        </w:rPr>
        <w:t>ok účasti,</w:t>
      </w:r>
    </w:p>
    <w:p w14:paraId="673DA7F3" w14:textId="77777777" w:rsidR="00337559" w:rsidRPr="00656FC7" w:rsidRDefault="00337559" w:rsidP="00337559">
      <w:pPr>
        <w:shd w:val="clear" w:color="auto" w:fill="FFFFFF"/>
        <w:tabs>
          <w:tab w:val="clear" w:pos="2160"/>
          <w:tab w:val="clear" w:pos="2880"/>
          <w:tab w:val="clear" w:pos="4500"/>
        </w:tabs>
        <w:spacing w:line="231" w:lineRule="atLeast"/>
        <w:jc w:val="both"/>
        <w:rPr>
          <w:rFonts w:ascii="Segoe UI" w:hAnsi="Segoe UI" w:cs="Segoe UI"/>
        </w:rPr>
      </w:pPr>
      <w:r w:rsidRPr="00656FC7">
        <w:rPr>
          <w:rFonts w:ascii="Segoe UI" w:hAnsi="Segoe UI" w:cs="Segoe UI"/>
        </w:rPr>
        <w:tab/>
        <w:t>d) pokúsil sa neoprávnene ovplyvniť postup verejného obstarávania,</w:t>
      </w:r>
    </w:p>
    <w:p w14:paraId="4360FC9B" w14:textId="77777777" w:rsidR="00337559" w:rsidRPr="00656FC7" w:rsidRDefault="00337559" w:rsidP="00337559">
      <w:pPr>
        <w:shd w:val="clear" w:color="auto" w:fill="FFFFFF"/>
        <w:tabs>
          <w:tab w:val="clear" w:pos="2160"/>
          <w:tab w:val="clear" w:pos="2880"/>
          <w:tab w:val="clear" w:pos="4500"/>
        </w:tabs>
        <w:spacing w:line="231" w:lineRule="atLeast"/>
        <w:jc w:val="both"/>
        <w:rPr>
          <w:rFonts w:ascii="Segoe UI" w:hAnsi="Segoe UI" w:cs="Segoe UI"/>
        </w:rPr>
      </w:pPr>
      <w:r w:rsidRPr="00656FC7">
        <w:rPr>
          <w:rFonts w:ascii="Segoe UI" w:hAnsi="Segoe UI" w:cs="Segoe UI"/>
        </w:rPr>
        <w:tab/>
        <w:t>e) pokúsil sa získať dôverné informácie, ktoré by mu poskytli neoprávnenú výhodu,</w:t>
      </w:r>
    </w:p>
    <w:p w14:paraId="7AC78C4A" w14:textId="373906F0" w:rsidR="00337559" w:rsidRDefault="00337559" w:rsidP="00337559">
      <w:pPr>
        <w:shd w:val="clear" w:color="auto" w:fill="FFFFFF"/>
        <w:tabs>
          <w:tab w:val="clear" w:pos="2160"/>
          <w:tab w:val="clear" w:pos="2880"/>
          <w:tab w:val="clear" w:pos="4500"/>
        </w:tabs>
        <w:spacing w:line="231" w:lineRule="atLeast"/>
        <w:ind w:left="708"/>
        <w:jc w:val="both"/>
        <w:rPr>
          <w:rFonts w:ascii="Segoe UI" w:hAnsi="Segoe UI" w:cs="Segoe UI"/>
        </w:rPr>
      </w:pPr>
      <w:r w:rsidRPr="00656FC7">
        <w:rPr>
          <w:rFonts w:ascii="Segoe UI" w:hAnsi="Segoe UI" w:cs="Segoe UI"/>
        </w:rPr>
        <w:t>f) konflikt záujmov podľa</w:t>
      </w:r>
      <w:r w:rsidRPr="00656FC7">
        <w:rPr>
          <w:rStyle w:val="apple-converted-space"/>
          <w:rFonts w:ascii="Segoe UI" w:hAnsi="Segoe UI" w:cs="Segoe UI"/>
        </w:rPr>
        <w:t> </w:t>
      </w:r>
      <w:hyperlink r:id="rId16" w:anchor="paragraf-23" w:tooltip="Odkaz na predpis alebo ustanovenie" w:history="1">
        <w:r w:rsidRPr="00656FC7">
          <w:rPr>
            <w:rStyle w:val="Hypertextovprepojenie"/>
            <w:rFonts w:ascii="Segoe UI" w:hAnsi="Segoe UI" w:cs="Segoe UI"/>
            <w:iCs/>
            <w:color w:val="auto"/>
            <w:u w:val="none"/>
          </w:rPr>
          <w:t>§ 23</w:t>
        </w:r>
      </w:hyperlink>
      <w:r w:rsidRPr="00656FC7">
        <w:rPr>
          <w:rStyle w:val="apple-converted-space"/>
          <w:rFonts w:ascii="Segoe UI" w:hAnsi="Segoe UI" w:cs="Segoe UI"/>
        </w:rPr>
        <w:t xml:space="preserve"> zákona o verejnom obstarávaní </w:t>
      </w:r>
      <w:r w:rsidRPr="00656FC7">
        <w:rPr>
          <w:rFonts w:ascii="Segoe UI" w:hAnsi="Segoe UI" w:cs="Segoe UI"/>
        </w:rPr>
        <w:t>nemožno odstrániť inými účinnými opatreniami,</w:t>
      </w:r>
    </w:p>
    <w:p w14:paraId="21CBF703" w14:textId="19E19F28" w:rsidR="00D3078A" w:rsidRPr="00656FC7" w:rsidRDefault="00D3078A" w:rsidP="00337559">
      <w:pPr>
        <w:shd w:val="clear" w:color="auto" w:fill="FFFFFF"/>
        <w:tabs>
          <w:tab w:val="clear" w:pos="2160"/>
          <w:tab w:val="clear" w:pos="2880"/>
          <w:tab w:val="clear" w:pos="4500"/>
        </w:tabs>
        <w:spacing w:line="231" w:lineRule="atLeast"/>
        <w:ind w:left="708"/>
        <w:jc w:val="both"/>
        <w:rPr>
          <w:rFonts w:ascii="Segoe UI" w:hAnsi="Segoe UI" w:cs="Segoe UI"/>
        </w:rPr>
      </w:pPr>
      <w:r>
        <w:rPr>
          <w:rFonts w:ascii="Segoe UI" w:hAnsi="Segoe UI" w:cs="Segoe UI"/>
        </w:rPr>
        <w:t>g) na základe dôveryhodných informácií má dôvodné podozrenie, že uchádzač uzavrel v danom verejnom obstarávaní s iným hospodárskym subjektom dohodu narúšajúcu hospodársku súťaž, ak sa táto podmienka uvedie v oznámení o vyhlásení vere</w:t>
      </w:r>
      <w:r w:rsidR="00311DBA">
        <w:rPr>
          <w:rFonts w:ascii="Segoe UI" w:hAnsi="Segoe UI" w:cs="Segoe UI"/>
        </w:rPr>
        <w:t>jného obstarávania,</w:t>
      </w:r>
    </w:p>
    <w:p w14:paraId="3143BBC3" w14:textId="1E6930FB" w:rsidR="00337559" w:rsidRPr="00656FC7" w:rsidRDefault="00337559" w:rsidP="00316816">
      <w:pPr>
        <w:shd w:val="clear" w:color="auto" w:fill="FFFFFF"/>
        <w:tabs>
          <w:tab w:val="clear" w:pos="2160"/>
          <w:tab w:val="clear" w:pos="2880"/>
          <w:tab w:val="clear" w:pos="4500"/>
        </w:tabs>
        <w:spacing w:line="231" w:lineRule="atLeast"/>
        <w:ind w:left="709"/>
        <w:jc w:val="both"/>
        <w:rPr>
          <w:rFonts w:ascii="Segoe UI" w:hAnsi="Segoe UI" w:cs="Segoe UI"/>
        </w:rPr>
      </w:pPr>
      <w:r w:rsidRPr="00656FC7">
        <w:rPr>
          <w:rFonts w:ascii="Segoe UI" w:hAnsi="Segoe UI" w:cs="Segoe UI"/>
        </w:rPr>
        <w:t>h) pri posudzovaní odbornej spôsobilosti preukázateľne identifikoval protichodné záujmy</w:t>
      </w:r>
      <w:r w:rsidR="00316816">
        <w:rPr>
          <w:rFonts w:ascii="Segoe UI" w:hAnsi="Segoe UI" w:cs="Segoe UI"/>
        </w:rPr>
        <w:t xml:space="preserve"> u</w:t>
      </w:r>
      <w:r w:rsidRPr="00656FC7">
        <w:rPr>
          <w:rFonts w:ascii="Segoe UI" w:hAnsi="Segoe UI" w:cs="Segoe UI"/>
        </w:rPr>
        <w:t>chádzača, ktoré môžu nepriaznivo ovplyvniť plnenie zákazky,</w:t>
      </w:r>
    </w:p>
    <w:p w14:paraId="0E86E67C" w14:textId="77777777" w:rsidR="00337559" w:rsidRPr="00656FC7" w:rsidRDefault="00337559" w:rsidP="00337559">
      <w:pPr>
        <w:shd w:val="clear" w:color="auto" w:fill="FFFFFF"/>
        <w:tabs>
          <w:tab w:val="clear" w:pos="2160"/>
          <w:tab w:val="clear" w:pos="2880"/>
          <w:tab w:val="clear" w:pos="4500"/>
        </w:tabs>
        <w:spacing w:line="231" w:lineRule="atLeast"/>
        <w:ind w:left="705"/>
        <w:jc w:val="both"/>
        <w:rPr>
          <w:rFonts w:ascii="Segoe UI" w:hAnsi="Segoe UI" w:cs="Segoe UI"/>
        </w:rPr>
      </w:pPr>
      <w:r w:rsidRPr="00656FC7">
        <w:rPr>
          <w:rFonts w:ascii="Segoe UI" w:hAnsi="Segoe UI" w:cs="Segoe UI"/>
        </w:rPr>
        <w:t>i) nepredložil po písomnej žiadosti vysvetlenie alebo doplnenie predložených dokladov v určenej lehote,</w:t>
      </w:r>
    </w:p>
    <w:p w14:paraId="6844D0D3" w14:textId="77777777" w:rsidR="00337559" w:rsidRPr="00656FC7" w:rsidRDefault="00337559" w:rsidP="00337559">
      <w:pPr>
        <w:shd w:val="clear" w:color="auto" w:fill="FFFFFF"/>
        <w:tabs>
          <w:tab w:val="clear" w:pos="2160"/>
          <w:tab w:val="clear" w:pos="2880"/>
          <w:tab w:val="clear" w:pos="4500"/>
        </w:tabs>
        <w:spacing w:line="231" w:lineRule="atLeast"/>
        <w:ind w:left="705"/>
        <w:jc w:val="both"/>
        <w:rPr>
          <w:rFonts w:ascii="Segoe UI" w:hAnsi="Segoe UI" w:cs="Segoe UI"/>
        </w:rPr>
      </w:pPr>
      <w:r w:rsidRPr="00656FC7">
        <w:rPr>
          <w:rFonts w:ascii="Segoe UI" w:hAnsi="Segoe UI" w:cs="Segoe UI"/>
        </w:rPr>
        <w:t>j) nepredložil po písomnej žiadosti doklady nahradené jednotným európskym dokumentom v určenej lehote,</w:t>
      </w:r>
    </w:p>
    <w:p w14:paraId="330C2E2E" w14:textId="6AC6AF6C" w:rsidR="00337559" w:rsidRPr="00656FC7" w:rsidRDefault="00337559" w:rsidP="00337559">
      <w:pPr>
        <w:shd w:val="clear" w:color="auto" w:fill="FFFFFF"/>
        <w:tabs>
          <w:tab w:val="clear" w:pos="2160"/>
          <w:tab w:val="clear" w:pos="2880"/>
          <w:tab w:val="clear" w:pos="4500"/>
        </w:tabs>
        <w:spacing w:line="231" w:lineRule="atLeast"/>
        <w:ind w:left="705"/>
        <w:jc w:val="both"/>
        <w:rPr>
          <w:rFonts w:ascii="Segoe UI" w:hAnsi="Segoe UI" w:cs="Segoe UI"/>
        </w:rPr>
      </w:pPr>
      <w:r w:rsidRPr="00656FC7">
        <w:rPr>
          <w:rFonts w:ascii="Segoe UI" w:hAnsi="Segoe UI" w:cs="Segoe UI"/>
        </w:rPr>
        <w:t>k) nenahradil inú osobu, prostredníctvom ktorej preukazuje splnenie podmienok účasti technickej spôsobilosti alebo odbornej spôsobilosti, ktorá nespĺňa určené požiadavky, v určenej lehote inou osobou, ktorá spĺňa určené požiadavky,</w:t>
      </w:r>
    </w:p>
    <w:p w14:paraId="75547A64" w14:textId="09F86F6F" w:rsidR="00337559" w:rsidRDefault="00337559" w:rsidP="00337559">
      <w:pPr>
        <w:shd w:val="clear" w:color="auto" w:fill="FFFFFF"/>
        <w:tabs>
          <w:tab w:val="clear" w:pos="2160"/>
          <w:tab w:val="clear" w:pos="2880"/>
          <w:tab w:val="clear" w:pos="4500"/>
        </w:tabs>
        <w:spacing w:line="231" w:lineRule="atLeast"/>
        <w:ind w:left="708"/>
        <w:jc w:val="both"/>
        <w:rPr>
          <w:rFonts w:ascii="Segoe UI" w:hAnsi="Segoe UI" w:cs="Segoe UI"/>
        </w:rPr>
      </w:pPr>
      <w:r w:rsidRPr="00656FC7">
        <w:rPr>
          <w:rFonts w:ascii="Segoe UI" w:hAnsi="Segoe UI" w:cs="Segoe UI"/>
        </w:rPr>
        <w:t>l) nenahradil subdodávateľa, ktorý nespĺňa požiadavky určené verejným obstarávateľom novým subdodávateľom, ktorý spĺňa určené požiadavky, v lehote podľa</w:t>
      </w:r>
      <w:r w:rsidRPr="00656FC7">
        <w:rPr>
          <w:rStyle w:val="apple-converted-space"/>
          <w:rFonts w:ascii="Segoe UI" w:hAnsi="Segoe UI" w:cs="Segoe UI"/>
        </w:rPr>
        <w:t> </w:t>
      </w:r>
      <w:hyperlink r:id="rId17" w:anchor="paragraf-41.odsek-2" w:tooltip="Odkaz na predpis alebo ustanovenie" w:history="1">
        <w:r w:rsidRPr="00656FC7">
          <w:rPr>
            <w:rStyle w:val="Hypertextovprepojenie"/>
            <w:rFonts w:ascii="Segoe UI" w:hAnsi="Segoe UI" w:cs="Segoe UI"/>
            <w:iCs/>
            <w:color w:val="auto"/>
            <w:u w:val="none"/>
          </w:rPr>
          <w:t>§ 41 ods. 2</w:t>
        </w:r>
      </w:hyperlink>
      <w:r w:rsidR="00254836">
        <w:rPr>
          <w:rFonts w:ascii="Segoe UI" w:hAnsi="Segoe UI" w:cs="Segoe UI"/>
        </w:rPr>
        <w:t>. zákona o verejnom obstarávaní,</w:t>
      </w:r>
    </w:p>
    <w:p w14:paraId="5BD3A2F0" w14:textId="56510A57" w:rsidR="00B95E10" w:rsidRPr="00656FC7" w:rsidRDefault="00254836" w:rsidP="00B95E10">
      <w:pPr>
        <w:shd w:val="clear" w:color="auto" w:fill="FFFFFF"/>
        <w:tabs>
          <w:tab w:val="clear" w:pos="2160"/>
          <w:tab w:val="clear" w:pos="2880"/>
          <w:tab w:val="clear" w:pos="4500"/>
        </w:tabs>
        <w:spacing w:line="231" w:lineRule="atLeast"/>
        <w:ind w:left="708"/>
        <w:jc w:val="both"/>
        <w:rPr>
          <w:rFonts w:ascii="Segoe UI" w:hAnsi="Segoe UI" w:cs="Segoe UI"/>
        </w:rPr>
      </w:pPr>
      <w:r w:rsidRPr="004D6BA8">
        <w:rPr>
          <w:rFonts w:ascii="Segoe UI" w:hAnsi="Segoe UI" w:cs="Segoe UI"/>
        </w:rPr>
        <w:t xml:space="preserve">m) nenahradil technikov, technické orgány alebo osoby určené na plnenie zmluvy alebo koncesnej zmluvy, alebo riadiacich zamestnancov, </w:t>
      </w:r>
      <w:r>
        <w:rPr>
          <w:rFonts w:ascii="Segoe UI" w:hAnsi="Segoe UI" w:cs="Segoe UI"/>
        </w:rPr>
        <w:t>ktorí nespĺňajú podmienku účasti alebo § 34 ods.</w:t>
      </w:r>
      <w:r w:rsidR="0079135F">
        <w:rPr>
          <w:rFonts w:ascii="Segoe UI" w:hAnsi="Segoe UI" w:cs="Segoe UI"/>
        </w:rPr>
        <w:t xml:space="preserve"> </w:t>
      </w:r>
      <w:r>
        <w:rPr>
          <w:rFonts w:ascii="Segoe UI" w:hAnsi="Segoe UI" w:cs="Segoe UI"/>
        </w:rPr>
        <w:t>1 písm. c) alebo písm. g) zákona o verejnom obstarávaní, v určenej lehote novými osobami alebo orgánmi, ktorú spĺňajú túto podmienku účasti.</w:t>
      </w:r>
    </w:p>
    <w:p w14:paraId="2C6A92A4" w14:textId="6C7D6CBE" w:rsidR="00B95E10" w:rsidRPr="00B95E10" w:rsidRDefault="00B95E10" w:rsidP="00B6155B">
      <w:pPr>
        <w:numPr>
          <w:ilvl w:val="1"/>
          <w:numId w:val="29"/>
        </w:numPr>
        <w:ind w:left="709" w:hanging="568"/>
        <w:jc w:val="both"/>
        <w:rPr>
          <w:rFonts w:ascii="Segoe UI" w:hAnsi="Segoe UI" w:cs="Segoe UI"/>
        </w:rPr>
      </w:pPr>
      <w:bookmarkStart w:id="10" w:name="_Ref52363613"/>
      <w:r w:rsidRPr="00B95E10">
        <w:rPr>
          <w:rFonts w:ascii="Segoe UI" w:eastAsia="Bookman Old Style" w:hAnsi="Segoe UI" w:cs="Segoe UI"/>
        </w:rPr>
        <w:t>Záujemca alebo uchádzač, ktorý nespĺňa podmienky účasti osobného postavenia podľa </w:t>
      </w:r>
      <w:hyperlink r:id="rId18" w:anchor="paragraf-32.odsek-1.pismeno-a" w:tooltip="Odkaz na predpis alebo ustanovenie" w:history="1">
        <w:r w:rsidRPr="00B95E10">
          <w:rPr>
            <w:rFonts w:ascii="Segoe UI" w:eastAsia="Bookman Old Style" w:hAnsi="Segoe UI" w:cs="Segoe UI"/>
          </w:rPr>
          <w:t>§ 32 ods. 1 písm. a)</w:t>
        </w:r>
      </w:hyperlink>
      <w:r w:rsidRPr="00B95E10">
        <w:rPr>
          <w:rFonts w:ascii="Segoe UI" w:eastAsia="Bookman Old Style" w:hAnsi="Segoe UI" w:cs="Segoe UI"/>
        </w:rPr>
        <w:t>, </w:t>
      </w:r>
      <w:hyperlink r:id="rId19" w:anchor="paragraf-32.odsek-1.pismeno-g" w:tooltip="Odkaz na predpis alebo ustanovenie" w:history="1">
        <w:r w:rsidRPr="00B95E10">
          <w:rPr>
            <w:rFonts w:ascii="Segoe UI" w:eastAsia="Bookman Old Style" w:hAnsi="Segoe UI" w:cs="Segoe UI"/>
          </w:rPr>
          <w:t>g)</w:t>
        </w:r>
      </w:hyperlink>
      <w:r w:rsidRPr="00B95E10">
        <w:rPr>
          <w:rFonts w:ascii="Segoe UI" w:eastAsia="Bookman Old Style" w:hAnsi="Segoe UI" w:cs="Segoe UI"/>
        </w:rPr>
        <w:t> a </w:t>
      </w:r>
      <w:hyperlink r:id="rId20" w:anchor="paragraf-32.odsek-1.pismeno-h" w:tooltip="Odkaz na predpis alebo ustanovenie" w:history="1">
        <w:r w:rsidRPr="00B95E10">
          <w:rPr>
            <w:rFonts w:ascii="Segoe UI" w:eastAsia="Bookman Old Style" w:hAnsi="Segoe UI" w:cs="Segoe UI"/>
          </w:rPr>
          <w:t>h)</w:t>
        </w:r>
      </w:hyperlink>
      <w:r w:rsidRPr="00B95E10">
        <w:rPr>
          <w:rFonts w:ascii="Segoe UI" w:eastAsia="Bookman Old Style" w:hAnsi="Segoe UI" w:cs="Segoe UI"/>
        </w:rPr>
        <w:t xml:space="preserve"> zákona </w:t>
      </w:r>
      <w:r>
        <w:rPr>
          <w:rFonts w:ascii="Segoe UI" w:eastAsia="Bookman Old Style" w:hAnsi="Segoe UI" w:cs="Segoe UI"/>
        </w:rPr>
        <w:t xml:space="preserve">o verejnom obstarávaní </w:t>
      </w:r>
      <w:r w:rsidRPr="00B95E10">
        <w:rPr>
          <w:rFonts w:ascii="Segoe UI" w:eastAsia="Bookman Old Style" w:hAnsi="Segoe UI" w:cs="Segoe UI"/>
        </w:rPr>
        <w:t xml:space="preserve">alebo sa na neho vzťahuje dôvod na vylúčenie </w:t>
      </w:r>
      <w:r w:rsidR="00B10749">
        <w:rPr>
          <w:rFonts w:ascii="Segoe UI" w:eastAsia="Bookman Old Style" w:hAnsi="Segoe UI" w:cs="Segoe UI"/>
        </w:rPr>
        <w:t>podľa § 40 ods.</w:t>
      </w:r>
      <w:r w:rsidR="00316816">
        <w:rPr>
          <w:rFonts w:ascii="Segoe UI" w:eastAsia="Bookman Old Style" w:hAnsi="Segoe UI" w:cs="Segoe UI"/>
        </w:rPr>
        <w:t xml:space="preserve"> </w:t>
      </w:r>
      <w:r w:rsidR="00B10749">
        <w:rPr>
          <w:rFonts w:ascii="Segoe UI" w:eastAsia="Bookman Old Style" w:hAnsi="Segoe UI" w:cs="Segoe UI"/>
        </w:rPr>
        <w:t xml:space="preserve">6 </w:t>
      </w:r>
      <w:r w:rsidRPr="00B95E10">
        <w:rPr>
          <w:rFonts w:ascii="Segoe UI" w:eastAsia="Bookman Old Style" w:hAnsi="Segoe UI" w:cs="Segoe UI"/>
        </w:rPr>
        <w:t>písmen c) až g) a podľa § 40 ods. 7 zákona</w:t>
      </w:r>
      <w:r>
        <w:rPr>
          <w:rFonts w:ascii="Segoe UI" w:eastAsia="Bookman Old Style" w:hAnsi="Segoe UI" w:cs="Segoe UI"/>
        </w:rPr>
        <w:t xml:space="preserve"> o verejnom obstarávaní</w:t>
      </w:r>
      <w:r w:rsidRPr="00B95E10">
        <w:rPr>
          <w:rFonts w:ascii="Segoe UI" w:eastAsia="Bookman Old Style" w:hAnsi="Segoe UI" w:cs="Segoe UI"/>
        </w:rPr>
        <w:t xml:space="preserve">, je oprávnený verejnému obstarávateľovi preukázať, že prijal dostatočné opatrenia na vykonanie </w:t>
      </w:r>
      <w:r w:rsidRPr="00B95E10">
        <w:rPr>
          <w:rFonts w:ascii="Segoe UI" w:eastAsia="Bookman Old Style" w:hAnsi="Segoe UI" w:cs="Segoe UI"/>
        </w:rPr>
        <w:lastRenderedPageBreak/>
        <w:t>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bookmarkEnd w:id="10"/>
    </w:p>
    <w:p w14:paraId="7F3DADDA" w14:textId="22C19A7A" w:rsidR="00B95E10" w:rsidRPr="00B95E10" w:rsidRDefault="00B95E10" w:rsidP="00B6155B">
      <w:pPr>
        <w:numPr>
          <w:ilvl w:val="1"/>
          <w:numId w:val="29"/>
        </w:numPr>
        <w:ind w:left="709" w:hanging="568"/>
        <w:jc w:val="both"/>
        <w:rPr>
          <w:rFonts w:ascii="Segoe UI" w:hAnsi="Segoe UI" w:cs="Segoe UI"/>
        </w:rPr>
      </w:pPr>
      <w:r w:rsidRPr="00B95E10">
        <w:rPr>
          <w:rFonts w:ascii="Segoe UI" w:eastAsia="Bookman Old Style" w:hAnsi="Segoe UI" w:cs="Segoe UI"/>
        </w:rPr>
        <w:t xml:space="preserve">Záujemca alebo uchádzač, ktorému bol uložený zákaz účasti vo verejnom obstarávaní potvrdený konečným rozhodnutím v inom členskom štáte, nie je oprávnený verejnému obstarávateľovi preukázať, že prijal opatrenia na vykonanie nápravy podľa </w:t>
      </w:r>
      <w:r w:rsidR="00B10749">
        <w:rPr>
          <w:rFonts w:ascii="Segoe UI" w:eastAsia="Bookman Old Style" w:hAnsi="Segoe UI" w:cs="Segoe UI"/>
        </w:rPr>
        <w:t>§ 40 ods.</w:t>
      </w:r>
      <w:r w:rsidR="00316816">
        <w:rPr>
          <w:rFonts w:ascii="Segoe UI" w:eastAsia="Bookman Old Style" w:hAnsi="Segoe UI" w:cs="Segoe UI"/>
        </w:rPr>
        <w:t xml:space="preserve"> </w:t>
      </w:r>
      <w:r w:rsidR="00B10749">
        <w:rPr>
          <w:rFonts w:ascii="Segoe UI" w:eastAsia="Bookman Old Style" w:hAnsi="Segoe UI" w:cs="Segoe UI"/>
        </w:rPr>
        <w:t>8 druhej vety zákona o verejnom obstarávaní</w:t>
      </w:r>
      <w:r w:rsidRPr="00B95E10">
        <w:rPr>
          <w:rFonts w:ascii="Segoe UI" w:eastAsia="Bookman Old Style" w:hAnsi="Segoe UI" w:cs="Segoe UI"/>
        </w:rPr>
        <w:t>, ak je toto rozhodnutie vykonateľné v Slovenskej republike.</w:t>
      </w:r>
    </w:p>
    <w:p w14:paraId="12EA60A7" w14:textId="32D1BE30" w:rsidR="00B95E10" w:rsidRDefault="00B95E10" w:rsidP="00B6155B">
      <w:pPr>
        <w:numPr>
          <w:ilvl w:val="1"/>
          <w:numId w:val="29"/>
        </w:numPr>
        <w:ind w:left="709" w:hanging="568"/>
        <w:jc w:val="both"/>
        <w:rPr>
          <w:rFonts w:ascii="Segoe UI" w:hAnsi="Segoe UI" w:cs="Segoe UI"/>
        </w:rPr>
      </w:pPr>
      <w:r>
        <w:rPr>
          <w:rFonts w:ascii="Segoe UI" w:hAnsi="Segoe UI" w:cs="Segoe UI"/>
        </w:rPr>
        <w:t xml:space="preserve">Verejný obstarávateľ bezodkladne </w:t>
      </w:r>
      <w:r w:rsidRPr="004D6BA8">
        <w:rPr>
          <w:rFonts w:ascii="Segoe UI" w:hAnsi="Segoe UI" w:cs="Segoe UI"/>
        </w:rPr>
        <w:t xml:space="preserve">prostredníctvom </w:t>
      </w:r>
      <w:r w:rsidR="00316816" w:rsidRPr="004D6BA8">
        <w:rPr>
          <w:rFonts w:ascii="Segoe UI" w:hAnsi="Segoe UI" w:cs="Segoe UI"/>
        </w:rPr>
        <w:t xml:space="preserve">systému JOSEPHINE </w:t>
      </w:r>
      <w:r w:rsidRPr="004D6BA8">
        <w:rPr>
          <w:rFonts w:ascii="Segoe UI" w:hAnsi="Segoe UI" w:cs="Segoe UI"/>
        </w:rPr>
        <w:t xml:space="preserve">upovedomí </w:t>
      </w:r>
      <w:r>
        <w:rPr>
          <w:rFonts w:ascii="Segoe UI" w:hAnsi="Segoe UI" w:cs="Segoe UI"/>
        </w:rPr>
        <w:t xml:space="preserve">uchádzača, že bol vylúčený s uvedením dôvodu vylúčenia a lehoty, v ktorej môže byť doručená </w:t>
      </w:r>
      <w:r w:rsidRPr="00656FC7">
        <w:rPr>
          <w:rFonts w:ascii="Segoe UI" w:hAnsi="Segoe UI" w:cs="Segoe UI"/>
        </w:rPr>
        <w:t>námietka.</w:t>
      </w:r>
    </w:p>
    <w:p w14:paraId="05742E2B" w14:textId="77777777" w:rsidR="00B95E10" w:rsidRPr="00B95E10" w:rsidRDefault="00B95E10" w:rsidP="00B95E10">
      <w:pPr>
        <w:ind w:left="709"/>
        <w:jc w:val="both"/>
        <w:rPr>
          <w:rFonts w:ascii="Segoe UI" w:hAnsi="Segoe UI" w:cs="Segoe UI"/>
        </w:rPr>
      </w:pPr>
    </w:p>
    <w:p w14:paraId="2ACA616E" w14:textId="77777777" w:rsidR="00337559" w:rsidRPr="00656FC7" w:rsidRDefault="00337559" w:rsidP="00337559">
      <w:pPr>
        <w:pStyle w:val="Odsekzoznamu"/>
        <w:tabs>
          <w:tab w:val="clear" w:pos="2160"/>
          <w:tab w:val="clear" w:pos="2880"/>
          <w:tab w:val="clear" w:pos="4500"/>
        </w:tabs>
        <w:ind w:left="0"/>
        <w:jc w:val="both"/>
        <w:rPr>
          <w:rFonts w:ascii="Segoe UI" w:hAnsi="Segoe UI" w:cs="Segoe UI"/>
          <w:vanish/>
        </w:rPr>
      </w:pPr>
    </w:p>
    <w:p w14:paraId="3108797A" w14:textId="77777777" w:rsidR="00337559" w:rsidRDefault="00337559" w:rsidP="00337559">
      <w:pPr>
        <w:jc w:val="center"/>
        <w:rPr>
          <w:rFonts w:ascii="Segoe UI" w:hAnsi="Segoe UI" w:cs="Segoe UI"/>
          <w:b/>
          <w:bCs/>
        </w:rPr>
      </w:pPr>
      <w:r w:rsidRPr="00656FC7">
        <w:rPr>
          <w:rFonts w:ascii="Segoe UI" w:hAnsi="Segoe UI" w:cs="Segoe UI"/>
          <w:b/>
          <w:bCs/>
        </w:rPr>
        <w:t>Prijatie ponuky</w:t>
      </w:r>
    </w:p>
    <w:p w14:paraId="06876D5A" w14:textId="77777777" w:rsidR="001C6D37" w:rsidRPr="00656FC7" w:rsidRDefault="001C6D37" w:rsidP="00337559">
      <w:pPr>
        <w:jc w:val="center"/>
        <w:rPr>
          <w:rFonts w:ascii="Segoe UI" w:hAnsi="Segoe UI" w:cs="Segoe UI"/>
          <w:b/>
          <w:bCs/>
        </w:rPr>
      </w:pPr>
    </w:p>
    <w:p w14:paraId="2D28FFDC" w14:textId="147AB984" w:rsidR="00337559" w:rsidRPr="00656FC7" w:rsidRDefault="001C6D37" w:rsidP="001C6D37">
      <w:pPr>
        <w:pStyle w:val="Nadpis7"/>
        <w:numPr>
          <w:ilvl w:val="0"/>
          <w:numId w:val="29"/>
        </w:numPr>
        <w:tabs>
          <w:tab w:val="num" w:pos="3977"/>
        </w:tabs>
        <w:spacing w:line="240" w:lineRule="auto"/>
        <w:ind w:left="540" w:hanging="540"/>
        <w:rPr>
          <w:rFonts w:ascii="Segoe UI" w:hAnsi="Segoe UI" w:cs="Segoe UI"/>
          <w:smallCaps/>
          <w:noProof w:val="0"/>
          <w:u w:val="none"/>
        </w:rPr>
      </w:pPr>
      <w:r>
        <w:rPr>
          <w:rFonts w:ascii="Segoe UI" w:hAnsi="Segoe UI" w:cs="Segoe UI"/>
          <w:smallCaps/>
          <w:noProof w:val="0"/>
          <w:u w:val="none"/>
        </w:rPr>
        <w:t xml:space="preserve"> </w:t>
      </w:r>
      <w:r w:rsidR="00337559" w:rsidRPr="00656FC7">
        <w:rPr>
          <w:rFonts w:ascii="Segoe UI" w:hAnsi="Segoe UI" w:cs="Segoe UI"/>
          <w:smallCaps/>
          <w:noProof w:val="0"/>
          <w:u w:val="none"/>
        </w:rPr>
        <w:t>informácia o výsledku vyhodnocovania ponúk</w:t>
      </w:r>
    </w:p>
    <w:p w14:paraId="21F6961A" w14:textId="1A73DC87" w:rsidR="00311DBA" w:rsidRDefault="00237E5F" w:rsidP="001C6D37">
      <w:pPr>
        <w:tabs>
          <w:tab w:val="clear" w:pos="2160"/>
          <w:tab w:val="clear" w:pos="2880"/>
          <w:tab w:val="clear" w:pos="4500"/>
        </w:tabs>
        <w:ind w:left="567" w:hanging="567"/>
        <w:jc w:val="both"/>
        <w:rPr>
          <w:rStyle w:val="Hypertextovprepojenie"/>
          <w:rFonts w:ascii="Segoe UI" w:hAnsi="Segoe UI" w:cs="Segoe UI"/>
          <w:color w:val="auto"/>
          <w:u w:val="none"/>
        </w:rPr>
      </w:pPr>
      <w:r>
        <w:rPr>
          <w:rFonts w:ascii="Segoe UI" w:hAnsi="Segoe UI" w:cs="Segoe UI"/>
        </w:rPr>
        <w:t>28</w:t>
      </w:r>
      <w:r w:rsidR="00337559" w:rsidRPr="00656FC7">
        <w:rPr>
          <w:rFonts w:ascii="Segoe UI" w:hAnsi="Segoe UI" w:cs="Segoe UI"/>
        </w:rPr>
        <w:t xml:space="preserve">.1 </w:t>
      </w:r>
      <w:r w:rsidR="00337559" w:rsidRPr="00656FC7">
        <w:rPr>
          <w:rFonts w:ascii="Segoe UI" w:hAnsi="Segoe UI" w:cs="Segoe UI"/>
        </w:rPr>
        <w:tab/>
        <w:t xml:space="preserve">Verejný obstarávateľ </w:t>
      </w:r>
      <w:r w:rsidR="00C368D5">
        <w:rPr>
          <w:rFonts w:ascii="Segoe UI" w:hAnsi="Segoe UI" w:cs="Segoe UI"/>
        </w:rPr>
        <w:t xml:space="preserve">je povinný </w:t>
      </w:r>
      <w:r w:rsidR="00337559" w:rsidRPr="00656FC7">
        <w:rPr>
          <w:rFonts w:ascii="Segoe UI" w:hAnsi="Segoe UI" w:cs="Segoe UI"/>
        </w:rPr>
        <w:t>po vyhodnotení ponúk</w:t>
      </w:r>
      <w:r w:rsidR="006B37E2">
        <w:rPr>
          <w:rFonts w:ascii="Segoe UI" w:hAnsi="Segoe UI" w:cs="Segoe UI"/>
        </w:rPr>
        <w:t>, po</w:t>
      </w:r>
      <w:r w:rsidR="00337559" w:rsidRPr="00656FC7">
        <w:rPr>
          <w:rFonts w:ascii="Segoe UI" w:hAnsi="Segoe UI" w:cs="Segoe UI"/>
        </w:rPr>
        <w:t xml:space="preserve"> skončení postupu podľa </w:t>
      </w:r>
      <w:r w:rsidR="0040240B">
        <w:rPr>
          <w:rFonts w:ascii="Segoe UI" w:hAnsi="Segoe UI" w:cs="Segoe UI"/>
        </w:rPr>
        <w:t>§ 55 ods.</w:t>
      </w:r>
      <w:r w:rsidR="0079135F">
        <w:rPr>
          <w:rFonts w:ascii="Segoe UI" w:hAnsi="Segoe UI" w:cs="Segoe UI"/>
        </w:rPr>
        <w:t xml:space="preserve"> </w:t>
      </w:r>
      <w:r w:rsidR="00337559" w:rsidRPr="00656FC7">
        <w:rPr>
          <w:rFonts w:ascii="Segoe UI" w:hAnsi="Segoe UI" w:cs="Segoe UI"/>
        </w:rPr>
        <w:t>1</w:t>
      </w:r>
      <w:r w:rsidR="00594EF5" w:rsidRPr="00656FC7">
        <w:rPr>
          <w:rFonts w:ascii="Segoe UI" w:hAnsi="Segoe UI" w:cs="Segoe UI"/>
        </w:rPr>
        <w:t xml:space="preserve"> zákona o verejnom obstarávaní</w:t>
      </w:r>
      <w:r w:rsidR="00337559" w:rsidRPr="00656FC7">
        <w:rPr>
          <w:rFonts w:ascii="Segoe UI" w:hAnsi="Segoe UI" w:cs="Segoe UI"/>
        </w:rPr>
        <w:t xml:space="preserve"> a po odoslaní všetkých oznámení o vylúčení uchá</w:t>
      </w:r>
      <w:r w:rsidR="0040240B">
        <w:rPr>
          <w:rFonts w:ascii="Segoe UI" w:hAnsi="Segoe UI" w:cs="Segoe UI"/>
        </w:rPr>
        <w:t xml:space="preserve">dzača </w:t>
      </w:r>
      <w:r w:rsidR="00337559" w:rsidRPr="00656FC7">
        <w:rPr>
          <w:rFonts w:ascii="Segoe UI" w:hAnsi="Segoe UI" w:cs="Segoe UI"/>
        </w:rPr>
        <w:t>bezodkladne písomne oznámiť všetkým uchádzačom, ktorých ponuky sa vyhodnocovali, výsledok vyhodnotenia ponúk, vrátane poradia uchádzačov a súčasne uverejniť informáciu o výsledku vyhodnotenia ponúk a poradie uchádzačov v profile. Úspešnému uchá</w:t>
      </w:r>
      <w:r w:rsidR="0040240B">
        <w:rPr>
          <w:rFonts w:ascii="Segoe UI" w:hAnsi="Segoe UI" w:cs="Segoe UI"/>
        </w:rPr>
        <w:t xml:space="preserve">dzačovi </w:t>
      </w:r>
      <w:r w:rsidR="003E5BBD">
        <w:rPr>
          <w:rFonts w:ascii="Segoe UI" w:hAnsi="Segoe UI" w:cs="Segoe UI"/>
        </w:rPr>
        <w:t xml:space="preserve">alebo uchádzačom </w:t>
      </w:r>
      <w:r w:rsidR="0040240B" w:rsidRPr="005A6A05">
        <w:rPr>
          <w:rFonts w:ascii="Segoe UI" w:hAnsi="Segoe UI" w:cs="Segoe UI"/>
        </w:rPr>
        <w:t>oznámi</w:t>
      </w:r>
      <w:r w:rsidR="00337559" w:rsidRPr="005A6A05">
        <w:rPr>
          <w:rFonts w:ascii="Segoe UI" w:hAnsi="Segoe UI" w:cs="Segoe UI"/>
        </w:rPr>
        <w:t xml:space="preserve">, že jeho ponuku </w:t>
      </w:r>
      <w:r w:rsidR="0040240B" w:rsidRPr="005A6A05">
        <w:rPr>
          <w:rFonts w:ascii="Segoe UI" w:hAnsi="Segoe UI" w:cs="Segoe UI"/>
        </w:rPr>
        <w:t>prijíma</w:t>
      </w:r>
      <w:r w:rsidR="00337559" w:rsidRPr="005A6A05">
        <w:rPr>
          <w:rFonts w:ascii="Segoe UI" w:hAnsi="Segoe UI" w:cs="Segoe UI"/>
        </w:rPr>
        <w:t>.</w:t>
      </w:r>
      <w:r w:rsidR="0040240B" w:rsidRPr="005A6A05">
        <w:rPr>
          <w:rFonts w:ascii="Segoe UI" w:hAnsi="Segoe UI" w:cs="Segoe UI"/>
        </w:rPr>
        <w:t xml:space="preserve"> Neúspešnému uchádzačovi alebo uchádzačom oznámi</w:t>
      </w:r>
      <w:r w:rsidR="00337559" w:rsidRPr="005A6A05">
        <w:rPr>
          <w:rFonts w:ascii="Segoe UI" w:hAnsi="Segoe UI" w:cs="Segoe UI"/>
        </w:rPr>
        <w:t>, že neuspel</w:t>
      </w:r>
      <w:r w:rsidR="0079135F" w:rsidRPr="005A6A05">
        <w:rPr>
          <w:rFonts w:ascii="Segoe UI" w:hAnsi="Segoe UI" w:cs="Segoe UI"/>
        </w:rPr>
        <w:t>/neuspeli</w:t>
      </w:r>
      <w:r w:rsidR="00337559" w:rsidRPr="005A6A05">
        <w:rPr>
          <w:rFonts w:ascii="Segoe UI" w:hAnsi="Segoe UI" w:cs="Segoe UI"/>
        </w:rPr>
        <w:t xml:space="preserve"> a dôvody neprijatia jeho</w:t>
      </w:r>
      <w:r w:rsidR="0079135F" w:rsidRPr="005A6A05">
        <w:rPr>
          <w:rFonts w:ascii="Segoe UI" w:hAnsi="Segoe UI" w:cs="Segoe UI"/>
        </w:rPr>
        <w:t>/ich</w:t>
      </w:r>
      <w:r w:rsidR="00337559" w:rsidRPr="005A6A05">
        <w:rPr>
          <w:rFonts w:ascii="Segoe UI" w:hAnsi="Segoe UI" w:cs="Segoe UI"/>
        </w:rPr>
        <w:t xml:space="preserve"> ponuky.</w:t>
      </w:r>
      <w:r w:rsidR="00337559" w:rsidRPr="005A6A05">
        <w:rPr>
          <w:rFonts w:ascii="Segoe UI" w:hAnsi="Segoe UI" w:cs="Segoe UI"/>
          <w:lang w:eastAsia="sk-SK"/>
        </w:rPr>
        <w:t xml:space="preserve"> </w:t>
      </w:r>
      <w:r w:rsidR="00337559" w:rsidRPr="005A6A05">
        <w:rPr>
          <w:rFonts w:ascii="Segoe UI" w:hAnsi="Segoe UI" w:cs="Segoe UI"/>
        </w:rPr>
        <w:t>Neúspešnému uchádzačovi v informácii o výsledku vyhodn</w:t>
      </w:r>
      <w:r w:rsidR="0040240B" w:rsidRPr="005A6A05">
        <w:rPr>
          <w:rFonts w:ascii="Segoe UI" w:hAnsi="Segoe UI" w:cs="Segoe UI"/>
        </w:rPr>
        <w:t>otenia ponúk uvedie</w:t>
      </w:r>
      <w:r w:rsidR="00337559" w:rsidRPr="005A6A05">
        <w:rPr>
          <w:rFonts w:ascii="Segoe UI" w:hAnsi="Segoe UI" w:cs="Segoe UI"/>
        </w:rPr>
        <w:t xml:space="preserve"> aj identifikáciu</w:t>
      </w:r>
      <w:r w:rsidR="00337559" w:rsidRPr="00656FC7">
        <w:rPr>
          <w:rFonts w:ascii="Segoe UI" w:hAnsi="Segoe UI" w:cs="Segoe UI"/>
        </w:rPr>
        <w:t xml:space="preserve"> úspešného uchádzača alebo uchádzačov, informáciu o charakteristikách a výhodách prijatej ponuky alebo ponúk a lehotu, v ktorej môže byť doručená námietka. </w:t>
      </w:r>
    </w:p>
    <w:p w14:paraId="2782FEE3" w14:textId="77777777" w:rsidR="004D6BA8" w:rsidRDefault="004D6BA8" w:rsidP="009C2279">
      <w:pPr>
        <w:shd w:val="clear" w:color="auto" w:fill="FFFFFF"/>
        <w:tabs>
          <w:tab w:val="num" w:pos="426"/>
        </w:tabs>
        <w:jc w:val="center"/>
        <w:rPr>
          <w:rStyle w:val="Hypertextovprepojenie"/>
          <w:rFonts w:ascii="Segoe UI" w:hAnsi="Segoe UI" w:cs="Segoe UI"/>
          <w:color w:val="auto"/>
          <w:u w:val="none"/>
        </w:rPr>
      </w:pPr>
    </w:p>
    <w:p w14:paraId="609FF827" w14:textId="73EF2C3F" w:rsidR="009C2279" w:rsidRPr="00FD31C4" w:rsidRDefault="009C2279" w:rsidP="009C2279">
      <w:pPr>
        <w:shd w:val="clear" w:color="auto" w:fill="FFFFFF"/>
        <w:tabs>
          <w:tab w:val="num" w:pos="426"/>
        </w:tabs>
        <w:jc w:val="center"/>
        <w:rPr>
          <w:rStyle w:val="Hypertextovprepojenie"/>
          <w:rFonts w:ascii="Segoe UI" w:hAnsi="Segoe UI" w:cs="Segoe UI"/>
          <w:color w:val="auto"/>
          <w:u w:val="none"/>
        </w:rPr>
      </w:pPr>
      <w:r w:rsidRPr="00FD31C4">
        <w:rPr>
          <w:rStyle w:val="Hypertextovprepojenie"/>
          <w:rFonts w:ascii="Segoe UI" w:hAnsi="Segoe UI" w:cs="Segoe UI"/>
          <w:color w:val="auto"/>
          <w:u w:val="none"/>
        </w:rPr>
        <w:t>Časť V.</w:t>
      </w:r>
    </w:p>
    <w:p w14:paraId="73FFD1CC" w14:textId="77777777" w:rsidR="009C2279" w:rsidRPr="00FD31C4" w:rsidRDefault="009C2279" w:rsidP="009C2279">
      <w:pPr>
        <w:shd w:val="clear" w:color="auto" w:fill="FFFFFF"/>
        <w:tabs>
          <w:tab w:val="num" w:pos="426"/>
        </w:tabs>
        <w:ind w:left="426" w:hanging="426"/>
        <w:jc w:val="center"/>
        <w:rPr>
          <w:rFonts w:ascii="Segoe UI" w:hAnsi="Segoe UI" w:cs="Segoe UI"/>
          <w:b/>
          <w:bCs/>
          <w:color w:val="000000"/>
          <w:lang w:eastAsia="sk-SK"/>
        </w:rPr>
      </w:pPr>
      <w:r w:rsidRPr="00FD31C4">
        <w:rPr>
          <w:rFonts w:ascii="Segoe UI" w:hAnsi="Segoe UI" w:cs="Segoe UI"/>
          <w:b/>
          <w:bCs/>
          <w:color w:val="000000"/>
          <w:lang w:eastAsia="sk-SK"/>
        </w:rPr>
        <w:t>DÔVERNOSŤ A ETIKA VO VEREJNOM OBSTARÁVANÍ</w:t>
      </w:r>
    </w:p>
    <w:p w14:paraId="382072F3" w14:textId="77777777" w:rsidR="009C2279" w:rsidRPr="004D6BC8" w:rsidRDefault="009C2279" w:rsidP="009C2279">
      <w:pPr>
        <w:shd w:val="clear" w:color="auto" w:fill="FFFFFF"/>
        <w:tabs>
          <w:tab w:val="num" w:pos="426"/>
        </w:tabs>
        <w:ind w:left="426" w:hanging="426"/>
        <w:jc w:val="center"/>
        <w:rPr>
          <w:rStyle w:val="Hypertextovprepojenie"/>
          <w:rFonts w:asciiTheme="minorHAnsi" w:hAnsiTheme="minorHAnsi"/>
          <w:color w:val="FF0000"/>
          <w:sz w:val="22"/>
          <w:szCs w:val="22"/>
        </w:rPr>
      </w:pPr>
    </w:p>
    <w:p w14:paraId="4FE6A739" w14:textId="4B32C32A" w:rsidR="009C2279" w:rsidRPr="009C2279" w:rsidRDefault="00237E5F" w:rsidP="009C2279">
      <w:pPr>
        <w:autoSpaceDE w:val="0"/>
        <w:autoSpaceDN w:val="0"/>
        <w:adjustRightInd w:val="0"/>
        <w:rPr>
          <w:rFonts w:ascii="Segoe UI" w:hAnsi="Segoe UI" w:cs="Segoe UI"/>
          <w:color w:val="000000"/>
          <w:sz w:val="16"/>
          <w:szCs w:val="16"/>
          <w:lang w:eastAsia="sk-SK"/>
        </w:rPr>
      </w:pPr>
      <w:r>
        <w:rPr>
          <w:rFonts w:ascii="Segoe UI" w:hAnsi="Segoe UI" w:cs="Segoe UI"/>
          <w:b/>
          <w:lang w:eastAsia="sk-SK"/>
        </w:rPr>
        <w:t>29</w:t>
      </w:r>
      <w:r w:rsidR="009C2279" w:rsidRPr="004D6BC8">
        <w:rPr>
          <w:rFonts w:asciiTheme="minorHAnsi" w:hAnsiTheme="minorHAnsi" w:cs="Segoe UI"/>
          <w:b/>
          <w:sz w:val="22"/>
          <w:szCs w:val="22"/>
          <w:lang w:eastAsia="sk-SK"/>
        </w:rPr>
        <w:t xml:space="preserve"> </w:t>
      </w:r>
      <w:r w:rsidR="001C6D37">
        <w:rPr>
          <w:rFonts w:asciiTheme="minorHAnsi" w:hAnsiTheme="minorHAnsi" w:cs="Segoe UI"/>
          <w:b/>
          <w:sz w:val="22"/>
          <w:szCs w:val="22"/>
          <w:lang w:eastAsia="sk-SK"/>
        </w:rPr>
        <w:t xml:space="preserve">      </w:t>
      </w:r>
      <w:r w:rsidR="009C2279" w:rsidRPr="009C2279">
        <w:rPr>
          <w:rFonts w:ascii="Segoe UI" w:hAnsi="Segoe UI" w:cs="Segoe UI"/>
          <w:b/>
          <w:sz w:val="16"/>
          <w:szCs w:val="16"/>
          <w:lang w:eastAsia="sk-SK"/>
        </w:rPr>
        <w:t>D</w:t>
      </w:r>
      <w:r w:rsidR="009C2279" w:rsidRPr="009C2279">
        <w:rPr>
          <w:rFonts w:ascii="Segoe UI" w:hAnsi="Segoe UI" w:cs="Segoe UI"/>
          <w:b/>
          <w:bCs/>
          <w:sz w:val="16"/>
          <w:szCs w:val="16"/>
          <w:lang w:eastAsia="sk-SK"/>
        </w:rPr>
        <w:t>ÔVERNOSŤ</w:t>
      </w:r>
      <w:r w:rsidR="009C2279" w:rsidRPr="009C2279">
        <w:rPr>
          <w:rFonts w:ascii="Segoe UI" w:hAnsi="Segoe UI" w:cs="Segoe UI"/>
          <w:b/>
          <w:sz w:val="16"/>
          <w:szCs w:val="16"/>
          <w:lang w:eastAsia="sk-SK"/>
        </w:rPr>
        <w:t xml:space="preserve"> </w:t>
      </w:r>
      <w:r w:rsidR="009C2279" w:rsidRPr="009C2279">
        <w:rPr>
          <w:rFonts w:ascii="Segoe UI" w:hAnsi="Segoe UI" w:cs="Segoe UI"/>
          <w:b/>
          <w:color w:val="000000"/>
          <w:sz w:val="16"/>
          <w:szCs w:val="16"/>
          <w:lang w:eastAsia="sk-SK"/>
        </w:rPr>
        <w:t>PROCESU VEREJNÉHO OBSTARÁVANIA</w:t>
      </w:r>
      <w:r w:rsidR="009C2279" w:rsidRPr="009C2279">
        <w:rPr>
          <w:rFonts w:ascii="Segoe UI" w:hAnsi="Segoe UI" w:cs="Segoe UI"/>
          <w:color w:val="000000"/>
          <w:sz w:val="16"/>
          <w:szCs w:val="16"/>
          <w:lang w:eastAsia="sk-SK"/>
        </w:rPr>
        <w:t xml:space="preserve"> </w:t>
      </w:r>
    </w:p>
    <w:p w14:paraId="3D935A7D" w14:textId="1C2E58E9" w:rsidR="009C2279" w:rsidRPr="009C2279" w:rsidRDefault="00237E5F" w:rsidP="009C2279">
      <w:pPr>
        <w:autoSpaceDE w:val="0"/>
        <w:autoSpaceDN w:val="0"/>
        <w:adjustRightInd w:val="0"/>
        <w:ind w:left="567" w:hanging="567"/>
        <w:jc w:val="both"/>
        <w:rPr>
          <w:rFonts w:ascii="Segoe UI" w:hAnsi="Segoe UI" w:cs="Segoe UI"/>
          <w:color w:val="000000"/>
          <w:lang w:eastAsia="sk-SK"/>
        </w:rPr>
      </w:pPr>
      <w:r>
        <w:rPr>
          <w:rFonts w:ascii="Segoe UI" w:hAnsi="Segoe UI" w:cs="Segoe UI"/>
          <w:color w:val="000000"/>
          <w:lang w:eastAsia="sk-SK"/>
        </w:rPr>
        <w:t>29</w:t>
      </w:r>
      <w:r w:rsidR="009C2279" w:rsidRPr="009C2279">
        <w:rPr>
          <w:rFonts w:ascii="Segoe UI" w:hAnsi="Segoe UI" w:cs="Segoe UI"/>
          <w:color w:val="000000"/>
          <w:lang w:eastAsia="sk-SK"/>
        </w:rPr>
        <w:t xml:space="preserve">.1 </w:t>
      </w:r>
      <w:r w:rsidR="009C2279" w:rsidRPr="009C2279">
        <w:rPr>
          <w:rFonts w:ascii="Segoe UI" w:hAnsi="Segoe UI" w:cs="Segoe UI"/>
          <w:color w:val="000000"/>
          <w:lang w:eastAsia="sk-SK"/>
        </w:rPr>
        <w:tab/>
        <w:t xml:space="preserve">Verejný obstarávateľ je povinný zachovávať mlčanlivosť o informáciách </w:t>
      </w:r>
      <w:r w:rsidR="00F92FCA">
        <w:rPr>
          <w:rFonts w:ascii="Segoe UI" w:hAnsi="Segoe UI" w:cs="Segoe UI"/>
          <w:color w:val="000000"/>
          <w:lang w:eastAsia="sk-SK"/>
        </w:rPr>
        <w:t>označených ako dôverné, ktoré mu</w:t>
      </w:r>
      <w:r w:rsidR="009C2279" w:rsidRPr="009C2279">
        <w:rPr>
          <w:rFonts w:ascii="Segoe UI" w:hAnsi="Segoe UI" w:cs="Segoe UI"/>
          <w:color w:val="000000"/>
          <w:lang w:eastAsia="sk-SK"/>
        </w:rPr>
        <w:t xml:space="preserve"> uchádzač poskytol; na tento účel uchádzač označí, ktoré skutočnosti považuje za dôverné. </w:t>
      </w:r>
    </w:p>
    <w:p w14:paraId="59033F88" w14:textId="0A5C6640" w:rsidR="009C2279" w:rsidRPr="009C2279" w:rsidRDefault="00237E5F" w:rsidP="009C2279">
      <w:pPr>
        <w:autoSpaceDE w:val="0"/>
        <w:autoSpaceDN w:val="0"/>
        <w:adjustRightInd w:val="0"/>
        <w:ind w:left="567" w:hanging="567"/>
        <w:jc w:val="both"/>
        <w:rPr>
          <w:rFonts w:ascii="Segoe UI" w:hAnsi="Segoe UI" w:cs="Segoe UI"/>
          <w:color w:val="000000"/>
          <w:lang w:eastAsia="sk-SK"/>
        </w:rPr>
      </w:pPr>
      <w:r>
        <w:rPr>
          <w:rFonts w:ascii="Segoe UI" w:hAnsi="Segoe UI" w:cs="Segoe UI"/>
          <w:color w:val="000000"/>
          <w:lang w:eastAsia="sk-SK"/>
        </w:rPr>
        <w:t>29</w:t>
      </w:r>
      <w:r w:rsidR="009C2279" w:rsidRPr="009C2279">
        <w:rPr>
          <w:rFonts w:ascii="Segoe UI" w:hAnsi="Segoe UI" w:cs="Segoe UI"/>
          <w:color w:val="000000"/>
          <w:lang w:eastAsia="sk-SK"/>
        </w:rPr>
        <w:t xml:space="preserve">.2 </w:t>
      </w:r>
      <w:r w:rsidR="009C2279" w:rsidRPr="009C2279">
        <w:rPr>
          <w:rFonts w:ascii="Segoe UI" w:hAnsi="Segoe UI" w:cs="Segoe UI"/>
          <w:color w:val="000000"/>
          <w:lang w:eastAsia="sk-SK"/>
        </w:rPr>
        <w:tab/>
        <w:t>Za dôver</w:t>
      </w:r>
      <w:r w:rsidR="003E5BBD">
        <w:rPr>
          <w:rFonts w:ascii="Segoe UI" w:hAnsi="Segoe UI" w:cs="Segoe UI"/>
          <w:color w:val="000000"/>
          <w:lang w:eastAsia="sk-SK"/>
        </w:rPr>
        <w:t xml:space="preserve">né informácie je na účely </w:t>
      </w:r>
      <w:r w:rsidR="009C2279" w:rsidRPr="009C2279">
        <w:rPr>
          <w:rFonts w:ascii="Segoe UI" w:hAnsi="Segoe UI" w:cs="Segoe UI"/>
          <w:color w:val="000000"/>
          <w:lang w:eastAsia="sk-SK"/>
        </w:rPr>
        <w:t xml:space="preserve">zákona </w:t>
      </w:r>
      <w:r w:rsidR="003E5BBD">
        <w:rPr>
          <w:rFonts w:ascii="Segoe UI" w:hAnsi="Segoe UI" w:cs="Segoe UI"/>
          <w:color w:val="000000"/>
          <w:lang w:eastAsia="sk-SK"/>
        </w:rPr>
        <w:t xml:space="preserve">o verejnom obstarávaní </w:t>
      </w:r>
      <w:r w:rsidR="009C2279" w:rsidRPr="009C2279">
        <w:rPr>
          <w:rFonts w:ascii="Segoe UI" w:hAnsi="Segoe UI" w:cs="Segoe UI"/>
          <w:color w:val="000000"/>
          <w:lang w:eastAsia="sk-SK"/>
        </w:rPr>
        <w:t>možné označiť výhradne obchodné tajomstvo, technické riešenia a predlohy, návody, výkresy, projektové dokumentácie, modely, spôsob výpočtu jednotkových cien a ak sa neuvádzajú jednotkové ceny, ale len c</w:t>
      </w:r>
      <w:r w:rsidR="009C2279">
        <w:rPr>
          <w:rFonts w:ascii="Segoe UI" w:hAnsi="Segoe UI" w:cs="Segoe UI"/>
          <w:color w:val="000000"/>
          <w:lang w:eastAsia="sk-SK"/>
        </w:rPr>
        <w:t xml:space="preserve">ena, tak aj spôsob výpočtu ceny </w:t>
      </w:r>
      <w:r w:rsidR="009C2279" w:rsidRPr="009C2279">
        <w:rPr>
          <w:rFonts w:ascii="Segoe UI" w:hAnsi="Segoe UI" w:cs="Segoe UI"/>
          <w:color w:val="000000"/>
          <w:lang w:eastAsia="sk-SK"/>
        </w:rPr>
        <w:t xml:space="preserve">a vzory. </w:t>
      </w:r>
    </w:p>
    <w:p w14:paraId="6CA9213D" w14:textId="5F259225" w:rsidR="009C2279" w:rsidRPr="009C2279" w:rsidRDefault="00237E5F" w:rsidP="009C2279">
      <w:pPr>
        <w:autoSpaceDE w:val="0"/>
        <w:autoSpaceDN w:val="0"/>
        <w:adjustRightInd w:val="0"/>
        <w:ind w:left="567" w:hanging="567"/>
        <w:jc w:val="both"/>
        <w:rPr>
          <w:rFonts w:ascii="Segoe UI" w:hAnsi="Segoe UI" w:cs="Segoe UI"/>
          <w:color w:val="000000"/>
          <w:lang w:eastAsia="sk-SK"/>
        </w:rPr>
      </w:pPr>
      <w:r>
        <w:rPr>
          <w:rFonts w:ascii="Segoe UI" w:hAnsi="Segoe UI" w:cs="Segoe UI"/>
          <w:color w:val="000000"/>
          <w:lang w:eastAsia="sk-SK"/>
        </w:rPr>
        <w:t>29</w:t>
      </w:r>
      <w:r w:rsidR="003F32BD">
        <w:rPr>
          <w:rFonts w:ascii="Segoe UI" w:hAnsi="Segoe UI" w:cs="Segoe UI"/>
          <w:color w:val="000000"/>
          <w:lang w:eastAsia="sk-SK"/>
        </w:rPr>
        <w:t xml:space="preserve">.3 </w:t>
      </w:r>
      <w:r w:rsidR="003F32BD">
        <w:rPr>
          <w:rFonts w:ascii="Segoe UI" w:hAnsi="Segoe UI" w:cs="Segoe UI"/>
          <w:color w:val="000000"/>
          <w:lang w:eastAsia="sk-SK"/>
        </w:rPr>
        <w:tab/>
        <w:t>Ustanovením bodu 29</w:t>
      </w:r>
      <w:r w:rsidR="009C2279" w:rsidRPr="009C2279">
        <w:rPr>
          <w:rFonts w:ascii="Segoe UI" w:hAnsi="Segoe UI" w:cs="Segoe UI"/>
          <w:color w:val="000000"/>
          <w:lang w:eastAsia="sk-SK"/>
        </w:rPr>
        <w:t>.1 nie je dotknutá povinnosť verejného obstarávateľa oznamovať či zasielať úradu dokumenty a iné oznámenia, ako ani zverejňovať dokumen</w:t>
      </w:r>
      <w:r w:rsidR="009C2279">
        <w:rPr>
          <w:rFonts w:ascii="Segoe UI" w:hAnsi="Segoe UI" w:cs="Segoe UI"/>
          <w:color w:val="000000"/>
          <w:lang w:eastAsia="sk-SK"/>
        </w:rPr>
        <w:t xml:space="preserve">ty a iné oznámenia podľa zákona </w:t>
      </w:r>
      <w:r w:rsidR="009C2279" w:rsidRPr="009C2279">
        <w:rPr>
          <w:rFonts w:ascii="Segoe UI" w:hAnsi="Segoe UI" w:cs="Segoe UI"/>
          <w:color w:val="000000"/>
          <w:lang w:eastAsia="sk-SK"/>
        </w:rPr>
        <w:t>o verejnom obstarávaní a tiež povinnosti zverejňovania z</w:t>
      </w:r>
      <w:r w:rsidR="009C2279">
        <w:rPr>
          <w:rFonts w:ascii="Segoe UI" w:hAnsi="Segoe UI" w:cs="Segoe UI"/>
          <w:color w:val="000000"/>
          <w:lang w:eastAsia="sk-SK"/>
        </w:rPr>
        <w:t xml:space="preserve">mlúv podľa osobitného predpisu </w:t>
      </w:r>
      <w:r w:rsidR="009C2279" w:rsidRPr="009C2279">
        <w:rPr>
          <w:rFonts w:ascii="Segoe UI" w:hAnsi="Segoe UI" w:cs="Segoe UI"/>
          <w:color w:val="000000"/>
          <w:lang w:eastAsia="sk-SK"/>
        </w:rPr>
        <w:t xml:space="preserve">(Zákon č. 211/2000 Z. z. o slobodnom prístupe k informáciám a o zmene a doplnení niektorých zákonov v znení neskorších predpisov.) </w:t>
      </w:r>
    </w:p>
    <w:p w14:paraId="3DB33ADB" w14:textId="07073C6D" w:rsidR="000774BD" w:rsidRPr="009C2279" w:rsidRDefault="00237E5F" w:rsidP="009C2279">
      <w:pPr>
        <w:autoSpaceDE w:val="0"/>
        <w:autoSpaceDN w:val="0"/>
        <w:adjustRightInd w:val="0"/>
        <w:ind w:left="567" w:hanging="567"/>
        <w:jc w:val="both"/>
        <w:rPr>
          <w:rFonts w:ascii="Segoe UI" w:hAnsi="Segoe UI" w:cs="Segoe UI"/>
          <w:color w:val="000000"/>
          <w:lang w:eastAsia="sk-SK"/>
        </w:rPr>
      </w:pPr>
      <w:r>
        <w:rPr>
          <w:rFonts w:ascii="Segoe UI" w:hAnsi="Segoe UI" w:cs="Segoe UI"/>
          <w:color w:val="000000"/>
          <w:lang w:eastAsia="sk-SK"/>
        </w:rPr>
        <w:t>29</w:t>
      </w:r>
      <w:r w:rsidR="009C2279" w:rsidRPr="009C2279">
        <w:rPr>
          <w:rFonts w:ascii="Segoe UI" w:hAnsi="Segoe UI" w:cs="Segoe UI"/>
          <w:color w:val="000000"/>
          <w:lang w:eastAsia="sk-SK"/>
        </w:rPr>
        <w:t xml:space="preserve">.4 </w:t>
      </w:r>
      <w:r w:rsidR="009C2279" w:rsidRPr="009C2279">
        <w:rPr>
          <w:rFonts w:ascii="Segoe UI" w:hAnsi="Segoe UI" w:cs="Segoe UI"/>
          <w:color w:val="000000"/>
          <w:lang w:eastAsia="sk-SK"/>
        </w:rPr>
        <w:tab/>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w:t>
      </w:r>
      <w:r w:rsidR="0028278E">
        <w:rPr>
          <w:rFonts w:ascii="Segoe UI" w:hAnsi="Segoe UI" w:cs="Segoe UI"/>
          <w:color w:val="000000"/>
          <w:lang w:eastAsia="sk-SK"/>
        </w:rPr>
        <w:t>nia a vykonať nápravu, ak zistí</w:t>
      </w:r>
      <w:r w:rsidR="009C2279" w:rsidRPr="009C2279">
        <w:rPr>
          <w:rFonts w:ascii="Segoe UI" w:hAnsi="Segoe UI" w:cs="Segoe UI"/>
          <w:color w:val="000000"/>
          <w:lang w:eastAsia="sk-SK"/>
        </w:rPr>
        <w:t xml:space="preserve"> konflikt záujmov. Verejný obstarávateľ bude postupovať podľa § 23 zákona o verejnom obstarávaní. </w:t>
      </w:r>
    </w:p>
    <w:p w14:paraId="1B053C6A" w14:textId="73A656FB" w:rsidR="00FB1AA5" w:rsidRDefault="00FB1AA5" w:rsidP="00ED021A">
      <w:pPr>
        <w:tabs>
          <w:tab w:val="num" w:pos="756"/>
        </w:tabs>
        <w:rPr>
          <w:rFonts w:ascii="Segoe UI" w:hAnsi="Segoe UI" w:cs="Segoe UI"/>
          <w:color w:val="FF0000"/>
        </w:rPr>
      </w:pPr>
    </w:p>
    <w:p w14:paraId="38825F23" w14:textId="77777777" w:rsidR="00FD31C4" w:rsidRPr="00656FC7" w:rsidRDefault="00FD31C4" w:rsidP="00FD31C4">
      <w:pPr>
        <w:tabs>
          <w:tab w:val="num" w:pos="756"/>
        </w:tabs>
        <w:jc w:val="center"/>
        <w:rPr>
          <w:rFonts w:ascii="Segoe UI" w:hAnsi="Segoe UI" w:cs="Segoe UI"/>
        </w:rPr>
      </w:pPr>
      <w:r w:rsidRPr="00656FC7">
        <w:rPr>
          <w:rFonts w:ascii="Segoe UI" w:hAnsi="Segoe UI" w:cs="Segoe UI"/>
        </w:rPr>
        <w:t>Časť V</w:t>
      </w:r>
      <w:r>
        <w:rPr>
          <w:rFonts w:ascii="Segoe UI" w:hAnsi="Segoe UI" w:cs="Segoe UI"/>
        </w:rPr>
        <w:t>I</w:t>
      </w:r>
      <w:r w:rsidRPr="00656FC7">
        <w:rPr>
          <w:rFonts w:ascii="Segoe UI" w:hAnsi="Segoe UI" w:cs="Segoe UI"/>
        </w:rPr>
        <w:t>.</w:t>
      </w:r>
    </w:p>
    <w:p w14:paraId="7C8885E5" w14:textId="11C6C390" w:rsidR="00FD31C4" w:rsidRPr="00656FC7" w:rsidRDefault="00FD31C4" w:rsidP="00FD31C4">
      <w:pPr>
        <w:tabs>
          <w:tab w:val="num" w:pos="756"/>
        </w:tabs>
        <w:jc w:val="center"/>
        <w:rPr>
          <w:rFonts w:ascii="Segoe UI" w:hAnsi="Segoe UI" w:cs="Segoe UI"/>
          <w:b/>
          <w:bCs/>
        </w:rPr>
      </w:pPr>
      <w:r>
        <w:rPr>
          <w:rFonts w:ascii="Segoe UI" w:hAnsi="Segoe UI" w:cs="Segoe UI"/>
          <w:b/>
          <w:bCs/>
        </w:rPr>
        <w:t>SU</w:t>
      </w:r>
      <w:r w:rsidR="004C173D">
        <w:rPr>
          <w:rFonts w:ascii="Segoe UI" w:hAnsi="Segoe UI" w:cs="Segoe UI"/>
          <w:b/>
          <w:bCs/>
        </w:rPr>
        <w:t>B</w:t>
      </w:r>
      <w:r>
        <w:rPr>
          <w:rFonts w:ascii="Segoe UI" w:hAnsi="Segoe UI" w:cs="Segoe UI"/>
          <w:b/>
          <w:bCs/>
        </w:rPr>
        <w:t>DODÁVATELIA</w:t>
      </w:r>
    </w:p>
    <w:p w14:paraId="199DD9D5" w14:textId="47B6D20D" w:rsidR="00FD31C4" w:rsidRDefault="00FD31C4" w:rsidP="00ED021A">
      <w:pPr>
        <w:tabs>
          <w:tab w:val="num" w:pos="756"/>
        </w:tabs>
        <w:rPr>
          <w:rFonts w:ascii="Segoe UI" w:hAnsi="Segoe UI" w:cs="Segoe UI"/>
          <w:color w:val="FF0000"/>
        </w:rPr>
      </w:pPr>
    </w:p>
    <w:p w14:paraId="4BA52147" w14:textId="59B4852A" w:rsidR="00FD31C4" w:rsidRPr="00FD31C4" w:rsidRDefault="00FD31C4" w:rsidP="00FD31C4">
      <w:pPr>
        <w:autoSpaceDE w:val="0"/>
        <w:autoSpaceDN w:val="0"/>
        <w:adjustRightInd w:val="0"/>
        <w:rPr>
          <w:rFonts w:ascii="Segoe UI" w:hAnsi="Segoe UI" w:cs="Segoe UI"/>
          <w:color w:val="000000"/>
          <w:sz w:val="16"/>
          <w:szCs w:val="16"/>
          <w:lang w:eastAsia="sk-SK"/>
        </w:rPr>
      </w:pPr>
      <w:r>
        <w:rPr>
          <w:rFonts w:ascii="Segoe UI" w:hAnsi="Segoe UI" w:cs="Segoe UI"/>
          <w:b/>
          <w:lang w:eastAsia="sk-SK"/>
        </w:rPr>
        <w:t>30</w:t>
      </w:r>
      <w:r w:rsidRPr="004D6BC8">
        <w:rPr>
          <w:rFonts w:asciiTheme="minorHAnsi" w:hAnsiTheme="minorHAnsi" w:cs="Segoe UI"/>
          <w:b/>
          <w:sz w:val="22"/>
          <w:szCs w:val="22"/>
          <w:lang w:eastAsia="sk-SK"/>
        </w:rPr>
        <w:t xml:space="preserve"> </w:t>
      </w:r>
      <w:r w:rsidR="00082299">
        <w:rPr>
          <w:rFonts w:asciiTheme="minorHAnsi" w:hAnsiTheme="minorHAnsi" w:cs="Segoe UI"/>
          <w:b/>
          <w:sz w:val="22"/>
          <w:szCs w:val="22"/>
          <w:lang w:eastAsia="sk-SK"/>
        </w:rPr>
        <w:t xml:space="preserve">      </w:t>
      </w:r>
      <w:r>
        <w:rPr>
          <w:rFonts w:ascii="Segoe UI" w:hAnsi="Segoe UI" w:cs="Segoe UI"/>
          <w:b/>
          <w:sz w:val="16"/>
          <w:szCs w:val="16"/>
          <w:lang w:eastAsia="sk-SK"/>
        </w:rPr>
        <w:t>SUBDODÁVATELIA</w:t>
      </w:r>
    </w:p>
    <w:p w14:paraId="69CBDB29" w14:textId="6232BE00" w:rsidR="00FD31C4" w:rsidRPr="00FD31C4" w:rsidRDefault="00FD31C4" w:rsidP="00FD31C4">
      <w:pPr>
        <w:tabs>
          <w:tab w:val="left" w:pos="567"/>
        </w:tabs>
        <w:autoSpaceDE w:val="0"/>
        <w:autoSpaceDN w:val="0"/>
        <w:adjustRightInd w:val="0"/>
        <w:jc w:val="both"/>
        <w:rPr>
          <w:rFonts w:ascii="Segoe UI" w:hAnsi="Segoe UI" w:cs="Segoe UI"/>
        </w:rPr>
      </w:pPr>
      <w:r>
        <w:rPr>
          <w:rFonts w:ascii="Segoe UI" w:hAnsi="Segoe UI" w:cs="Segoe UI"/>
        </w:rPr>
        <w:t>30.1</w:t>
      </w:r>
      <w:r>
        <w:rPr>
          <w:rFonts w:ascii="Segoe UI" w:hAnsi="Segoe UI" w:cs="Segoe UI"/>
        </w:rPr>
        <w:tab/>
      </w:r>
      <w:r w:rsidRPr="00FD31C4">
        <w:rPr>
          <w:rFonts w:ascii="Segoe UI" w:hAnsi="Segoe UI" w:cs="Segoe UI"/>
        </w:rPr>
        <w:t>Verejný obstarávateľ pripúšťa plnenie predmetu zákazky subdodávateľmi.</w:t>
      </w:r>
    </w:p>
    <w:p w14:paraId="4CA3AB41" w14:textId="77777777" w:rsidR="00FD31C4" w:rsidRPr="00FD31C4" w:rsidRDefault="00FD31C4" w:rsidP="00FD31C4">
      <w:pPr>
        <w:tabs>
          <w:tab w:val="left" w:pos="567"/>
        </w:tabs>
        <w:autoSpaceDE w:val="0"/>
        <w:autoSpaceDN w:val="0"/>
        <w:adjustRightInd w:val="0"/>
        <w:jc w:val="both"/>
        <w:rPr>
          <w:rFonts w:ascii="Segoe UI" w:hAnsi="Segoe UI" w:cs="Segoe UI"/>
        </w:rPr>
      </w:pPr>
    </w:p>
    <w:p w14:paraId="3DEDC404" w14:textId="59985F47" w:rsidR="00FD31C4" w:rsidRPr="00FD31C4" w:rsidRDefault="00FD31C4" w:rsidP="00FD31C4">
      <w:pPr>
        <w:autoSpaceDE w:val="0"/>
        <w:autoSpaceDN w:val="0"/>
        <w:adjustRightInd w:val="0"/>
        <w:ind w:left="567" w:hanging="567"/>
        <w:jc w:val="both"/>
        <w:rPr>
          <w:rFonts w:ascii="Segoe UI" w:hAnsi="Segoe UI" w:cs="Segoe UI"/>
        </w:rPr>
      </w:pPr>
      <w:r w:rsidRPr="00FD31C4">
        <w:rPr>
          <w:rFonts w:ascii="Segoe UI" w:hAnsi="Segoe UI" w:cs="Segoe UI"/>
        </w:rPr>
        <w:lastRenderedPageBreak/>
        <w:t>30.2</w:t>
      </w:r>
      <w:r w:rsidRPr="00FD31C4">
        <w:rPr>
          <w:rFonts w:ascii="Segoe UI" w:hAnsi="Segoe UI" w:cs="Segoe UI"/>
        </w:rPr>
        <w:tab/>
        <w:t>Uchádzač zodpovedá za celé a riadne plnenie Zmluvy počas celého trvania zmluvného vzťahu s verejným obstarávateľom, a to bez ohľadu na to, či uchádzač použil subdodávateľov alebo nie, v akom rozsahu a za akých podmienok.  Verejný obstarávateľ nenesie akúkoľvek zodpovednosť voči subdodávateľom úspešného uchádzača.</w:t>
      </w:r>
    </w:p>
    <w:p w14:paraId="65859A67" w14:textId="77777777" w:rsidR="00FD31C4" w:rsidRPr="00FD31C4" w:rsidRDefault="00FD31C4" w:rsidP="00FD31C4">
      <w:pPr>
        <w:autoSpaceDE w:val="0"/>
        <w:autoSpaceDN w:val="0"/>
        <w:adjustRightInd w:val="0"/>
        <w:ind w:left="567" w:hanging="567"/>
        <w:jc w:val="both"/>
        <w:rPr>
          <w:rFonts w:ascii="Segoe UI" w:hAnsi="Segoe UI" w:cs="Segoe UI"/>
        </w:rPr>
      </w:pPr>
    </w:p>
    <w:p w14:paraId="6C073530" w14:textId="7C1D2637" w:rsidR="00FD31C4" w:rsidRPr="002D53B3" w:rsidRDefault="000E570A" w:rsidP="000E570A">
      <w:pPr>
        <w:ind w:left="567" w:hanging="567"/>
        <w:jc w:val="both"/>
        <w:rPr>
          <w:rFonts w:ascii="Segoe UI" w:hAnsi="Segoe UI" w:cs="Segoe UI"/>
          <w:b/>
        </w:rPr>
      </w:pPr>
      <w:r>
        <w:rPr>
          <w:rFonts w:ascii="Segoe UI" w:hAnsi="Segoe UI" w:cs="Segoe UI"/>
        </w:rPr>
        <w:t>30.3</w:t>
      </w:r>
      <w:r>
        <w:rPr>
          <w:rFonts w:ascii="Segoe UI" w:hAnsi="Segoe UI" w:cs="Segoe UI"/>
          <w:b/>
        </w:rPr>
        <w:tab/>
      </w:r>
      <w:r w:rsidR="00FD31C4" w:rsidRPr="002D53B3">
        <w:rPr>
          <w:rFonts w:ascii="Segoe UI" w:hAnsi="Segoe UI" w:cs="Segoe UI"/>
        </w:rPr>
        <w:t xml:space="preserve">Verejný obstarávateľ  v súlade s § 41 ods. 3 zákona o verejnom obstarávaní </w:t>
      </w:r>
      <w:r w:rsidR="00FD31C4" w:rsidRPr="002D53B3">
        <w:rPr>
          <w:rFonts w:ascii="Segoe UI" w:hAnsi="Segoe UI" w:cs="Segoe UI"/>
          <w:b/>
        </w:rPr>
        <w:t>vyžaduje</w:t>
      </w:r>
      <w:r w:rsidR="004C173D" w:rsidRPr="002D53B3">
        <w:rPr>
          <w:rFonts w:ascii="Segoe UI" w:hAnsi="Segoe UI" w:cs="Segoe UI"/>
        </w:rPr>
        <w:t xml:space="preserve">, </w:t>
      </w:r>
      <w:r w:rsidR="004C173D" w:rsidRPr="002D53B3">
        <w:rPr>
          <w:rFonts w:ascii="Segoe UI" w:hAnsi="Segoe UI" w:cs="Segoe UI"/>
          <w:b/>
          <w:u w:val="single"/>
        </w:rPr>
        <w:t>aby úspešný uchádzač v Z</w:t>
      </w:r>
      <w:r w:rsidR="00FD31C4" w:rsidRPr="002D53B3">
        <w:rPr>
          <w:rFonts w:ascii="Segoe UI" w:hAnsi="Segoe UI" w:cs="Segoe UI"/>
          <w:b/>
          <w:u w:val="single"/>
        </w:rPr>
        <w:t>mluve</w:t>
      </w:r>
      <w:r w:rsidR="00FD31C4" w:rsidRPr="002D53B3">
        <w:rPr>
          <w:rFonts w:ascii="Segoe UI" w:hAnsi="Segoe UI" w:cs="Segoe UI"/>
        </w:rPr>
        <w:t xml:space="preserve"> </w:t>
      </w:r>
      <w:r w:rsidR="00FD31C4" w:rsidRPr="002D53B3">
        <w:rPr>
          <w:rFonts w:ascii="Segoe UI" w:hAnsi="Segoe UI" w:cs="Segoe UI"/>
          <w:u w:val="single"/>
        </w:rPr>
        <w:t>najneskôr v čase jej uzavretia uviedol údaje o všetkých známych subdodávateľoch (názov/sídlo</w:t>
      </w:r>
      <w:r w:rsidR="00311DBA" w:rsidRPr="002D53B3">
        <w:rPr>
          <w:rFonts w:ascii="Segoe UI" w:hAnsi="Segoe UI" w:cs="Segoe UI"/>
          <w:u w:val="single"/>
        </w:rPr>
        <w:t>,</w:t>
      </w:r>
      <w:r w:rsidR="00FD31C4" w:rsidRPr="002D53B3">
        <w:rPr>
          <w:rFonts w:ascii="Segoe UI" w:hAnsi="Segoe UI" w:cs="Segoe UI"/>
          <w:u w:val="single"/>
        </w:rPr>
        <w:t xml:space="preserve"> resp. miesto podnikania, IČO, predmet subdodávky a jej % podiel na celkovom plnení),  údaje o osobe oprávnenej konať za subdodávateľa v rozsahu meno a priezvisko,</w:t>
      </w:r>
      <w:r w:rsidR="0035478C">
        <w:rPr>
          <w:rFonts w:ascii="Segoe UI" w:hAnsi="Segoe UI" w:cs="Segoe UI"/>
          <w:u w:val="single"/>
        </w:rPr>
        <w:t xml:space="preserve"> adresa pobytu, dátum narodenia</w:t>
      </w:r>
      <w:r w:rsidR="006A1A13">
        <w:rPr>
          <w:rFonts w:ascii="Segoe UI" w:hAnsi="Segoe UI" w:cs="Segoe UI"/>
          <w:u w:val="single"/>
        </w:rPr>
        <w:t>.</w:t>
      </w:r>
      <w:r w:rsidR="0035478C">
        <w:rPr>
          <w:rFonts w:ascii="Segoe UI" w:hAnsi="Segoe UI" w:cs="Segoe UI"/>
          <w:u w:val="single"/>
        </w:rPr>
        <w:t xml:space="preserve"> </w:t>
      </w:r>
      <w:r w:rsidR="00FD31C4" w:rsidRPr="0035478C">
        <w:rPr>
          <w:rFonts w:ascii="Segoe UI" w:hAnsi="Segoe UI" w:cs="Segoe UI"/>
          <w:color w:val="FF0000"/>
        </w:rPr>
        <w:t xml:space="preserve">     </w:t>
      </w:r>
    </w:p>
    <w:p w14:paraId="6B905C75" w14:textId="77777777" w:rsidR="00FD31C4" w:rsidRPr="002D53B3" w:rsidRDefault="00FD31C4" w:rsidP="00FD31C4">
      <w:pPr>
        <w:suppressAutoHyphens/>
        <w:autoSpaceDN w:val="0"/>
        <w:ind w:left="567"/>
        <w:jc w:val="both"/>
        <w:textAlignment w:val="baseline"/>
        <w:rPr>
          <w:rFonts w:ascii="Segoe UI" w:hAnsi="Segoe UI" w:cs="Segoe UI"/>
          <w:u w:val="single"/>
        </w:rPr>
      </w:pPr>
    </w:p>
    <w:p w14:paraId="1C37F59C" w14:textId="416B421A" w:rsidR="00FD31C4" w:rsidRDefault="000D69F4" w:rsidP="00FD31C4">
      <w:pPr>
        <w:suppressAutoHyphens/>
        <w:autoSpaceDN w:val="0"/>
        <w:ind w:left="567"/>
        <w:jc w:val="both"/>
        <w:textAlignment w:val="baseline"/>
        <w:rPr>
          <w:rFonts w:ascii="Segoe UI" w:hAnsi="Segoe UI" w:cs="Segoe UI"/>
        </w:rPr>
      </w:pPr>
      <w:r w:rsidRPr="002D53B3">
        <w:rPr>
          <w:rFonts w:ascii="Segoe UI" w:hAnsi="Segoe UI" w:cs="Segoe UI"/>
        </w:rPr>
        <w:t>Pravidlá zmeny</w:t>
      </w:r>
      <w:r w:rsidR="000608AD" w:rsidRPr="002D53B3">
        <w:rPr>
          <w:rFonts w:ascii="Segoe UI" w:hAnsi="Segoe UI" w:cs="Segoe UI"/>
        </w:rPr>
        <w:t xml:space="preserve"> subdodávateľov p</w:t>
      </w:r>
      <w:r w:rsidR="00FB1AA5">
        <w:rPr>
          <w:rFonts w:ascii="Segoe UI" w:hAnsi="Segoe UI" w:cs="Segoe UI"/>
        </w:rPr>
        <w:t>očas realizácie predmetu zákazky</w:t>
      </w:r>
      <w:r w:rsidR="000608AD" w:rsidRPr="002D53B3">
        <w:rPr>
          <w:rFonts w:ascii="Segoe UI" w:hAnsi="Segoe UI" w:cs="Segoe UI"/>
        </w:rPr>
        <w:t xml:space="preserve"> a p</w:t>
      </w:r>
      <w:r w:rsidRPr="002D53B3">
        <w:rPr>
          <w:rFonts w:ascii="Segoe UI" w:hAnsi="Segoe UI" w:cs="Segoe UI"/>
        </w:rPr>
        <w:t xml:space="preserve">ovinnosť dodávateľa oznámiť </w:t>
      </w:r>
      <w:r w:rsidR="000608AD" w:rsidRPr="002D53B3">
        <w:rPr>
          <w:rFonts w:ascii="Segoe UI" w:hAnsi="Segoe UI" w:cs="Segoe UI"/>
        </w:rPr>
        <w:t xml:space="preserve"> zmenu </w:t>
      </w:r>
      <w:r w:rsidRPr="002D53B3">
        <w:rPr>
          <w:rFonts w:ascii="Segoe UI" w:hAnsi="Segoe UI" w:cs="Segoe UI"/>
        </w:rPr>
        <w:t xml:space="preserve">subdodávateľa </w:t>
      </w:r>
      <w:r w:rsidR="000608AD" w:rsidRPr="002D53B3">
        <w:rPr>
          <w:rFonts w:ascii="Segoe UI" w:hAnsi="Segoe UI" w:cs="Segoe UI"/>
        </w:rPr>
        <w:t xml:space="preserve">a údaje o novom subdodávateľovi podľa predchádzajúceho bodu, ako aj </w:t>
      </w:r>
      <w:r w:rsidRPr="002D53B3">
        <w:rPr>
          <w:rFonts w:ascii="Segoe UI" w:hAnsi="Segoe UI" w:cs="Segoe UI"/>
        </w:rPr>
        <w:t xml:space="preserve">povinnosť dodávateľa </w:t>
      </w:r>
      <w:r w:rsidR="000608AD" w:rsidRPr="002D53B3">
        <w:rPr>
          <w:rFonts w:ascii="Segoe UI" w:hAnsi="Segoe UI" w:cs="Segoe UI"/>
        </w:rPr>
        <w:t>oznámiť akúkoľvek zmenu údajov o existujúcom  subdodávateľovi počas realizácie zákazky sú uvedené v návrhu Zmluvy</w:t>
      </w:r>
      <w:r w:rsidRPr="002D53B3">
        <w:rPr>
          <w:rFonts w:ascii="Segoe UI" w:hAnsi="Segoe UI" w:cs="Segoe UI"/>
        </w:rPr>
        <w:t xml:space="preserve">. </w:t>
      </w:r>
    </w:p>
    <w:p w14:paraId="4AD3B7C9" w14:textId="77777777" w:rsidR="00FB1AA5" w:rsidRPr="002D53B3" w:rsidRDefault="00FB1AA5" w:rsidP="00FD31C4">
      <w:pPr>
        <w:suppressAutoHyphens/>
        <w:autoSpaceDN w:val="0"/>
        <w:ind w:left="567"/>
        <w:jc w:val="both"/>
        <w:textAlignment w:val="baseline"/>
        <w:rPr>
          <w:rFonts w:ascii="Segoe UI" w:hAnsi="Segoe UI" w:cs="Segoe UI"/>
          <w:b/>
        </w:rPr>
      </w:pPr>
    </w:p>
    <w:p w14:paraId="1595FD2C" w14:textId="66050755" w:rsidR="00FD31C4" w:rsidRPr="006A1A13" w:rsidRDefault="00FB1AA5" w:rsidP="00ED021A">
      <w:pPr>
        <w:tabs>
          <w:tab w:val="num" w:pos="756"/>
        </w:tabs>
        <w:rPr>
          <w:rFonts w:ascii="Segoe UI" w:hAnsi="Segoe UI" w:cs="Segoe UI"/>
        </w:rPr>
      </w:pPr>
      <w:r w:rsidRPr="006A1A13">
        <w:rPr>
          <w:rFonts w:ascii="Segoe UI" w:hAnsi="Segoe UI" w:cs="Segoe UI"/>
        </w:rPr>
        <w:t>30.4   Zoznam subdodávateľov zadefinovaných pri podpise Zmluvy</w:t>
      </w:r>
      <w:r w:rsidR="00DF2149">
        <w:rPr>
          <w:rFonts w:ascii="Segoe UI" w:hAnsi="Segoe UI" w:cs="Segoe UI"/>
        </w:rPr>
        <w:t xml:space="preserve"> bude tvoriť prílohu Zmluvy.</w:t>
      </w:r>
    </w:p>
    <w:p w14:paraId="6D73CF31" w14:textId="1F6C6334" w:rsidR="000E570A" w:rsidRDefault="000E570A" w:rsidP="00ED021A">
      <w:pPr>
        <w:tabs>
          <w:tab w:val="num" w:pos="756"/>
        </w:tabs>
        <w:rPr>
          <w:rFonts w:ascii="Segoe UI" w:hAnsi="Segoe UI" w:cs="Segoe UI"/>
          <w:color w:val="FF0000"/>
        </w:rPr>
      </w:pPr>
    </w:p>
    <w:p w14:paraId="4B6C126A" w14:textId="5A50BD95" w:rsidR="00337559" w:rsidRPr="00656FC7" w:rsidRDefault="00337559" w:rsidP="00337559">
      <w:pPr>
        <w:tabs>
          <w:tab w:val="num" w:pos="756"/>
        </w:tabs>
        <w:jc w:val="center"/>
        <w:rPr>
          <w:rFonts w:ascii="Segoe UI" w:hAnsi="Segoe UI" w:cs="Segoe UI"/>
        </w:rPr>
      </w:pPr>
      <w:r w:rsidRPr="00656FC7">
        <w:rPr>
          <w:rFonts w:ascii="Segoe UI" w:hAnsi="Segoe UI" w:cs="Segoe UI"/>
        </w:rPr>
        <w:t>Časť V</w:t>
      </w:r>
      <w:r w:rsidR="00692A8D">
        <w:rPr>
          <w:rFonts w:ascii="Segoe UI" w:hAnsi="Segoe UI" w:cs="Segoe UI"/>
        </w:rPr>
        <w:t>I</w:t>
      </w:r>
      <w:r w:rsidR="009C2279">
        <w:rPr>
          <w:rFonts w:ascii="Segoe UI" w:hAnsi="Segoe UI" w:cs="Segoe UI"/>
        </w:rPr>
        <w:t>I</w:t>
      </w:r>
      <w:r w:rsidRPr="00656FC7">
        <w:rPr>
          <w:rFonts w:ascii="Segoe UI" w:hAnsi="Segoe UI" w:cs="Segoe UI"/>
        </w:rPr>
        <w:t>.</w:t>
      </w:r>
    </w:p>
    <w:p w14:paraId="0C0B3A10" w14:textId="77777777" w:rsidR="00337559" w:rsidRPr="00656FC7" w:rsidRDefault="00337559" w:rsidP="00337559">
      <w:pPr>
        <w:tabs>
          <w:tab w:val="num" w:pos="756"/>
        </w:tabs>
        <w:jc w:val="center"/>
        <w:rPr>
          <w:rFonts w:ascii="Segoe UI" w:hAnsi="Segoe UI" w:cs="Segoe UI"/>
          <w:b/>
          <w:bCs/>
        </w:rPr>
      </w:pPr>
      <w:r w:rsidRPr="00656FC7">
        <w:rPr>
          <w:rFonts w:ascii="Segoe UI" w:hAnsi="Segoe UI" w:cs="Segoe UI"/>
          <w:b/>
          <w:bCs/>
        </w:rPr>
        <w:t>INFORMÁCIE O ZMLUVE</w:t>
      </w:r>
    </w:p>
    <w:p w14:paraId="31E9A7AF" w14:textId="7D6589F3" w:rsidR="00337559" w:rsidRPr="0028278E" w:rsidRDefault="003E25DC" w:rsidP="00082299">
      <w:pPr>
        <w:pStyle w:val="Nadpis7"/>
        <w:spacing w:line="240" w:lineRule="auto"/>
        <w:rPr>
          <w:rFonts w:ascii="Segoe UI" w:hAnsi="Segoe UI" w:cs="Segoe UI"/>
          <w:smallCaps/>
          <w:noProof w:val="0"/>
          <w:u w:val="none"/>
        </w:rPr>
      </w:pPr>
      <w:r>
        <w:rPr>
          <w:rFonts w:ascii="Segoe UI" w:hAnsi="Segoe UI" w:cs="Segoe UI"/>
          <w:smallCaps/>
          <w:noProof w:val="0"/>
          <w:u w:val="none"/>
        </w:rPr>
        <w:t>31</w:t>
      </w:r>
      <w:r w:rsidR="009C2279">
        <w:rPr>
          <w:rFonts w:ascii="Segoe UI" w:hAnsi="Segoe UI" w:cs="Segoe UI"/>
          <w:smallCaps/>
          <w:noProof w:val="0"/>
          <w:u w:val="none"/>
        </w:rPr>
        <w:t xml:space="preserve">   </w:t>
      </w:r>
      <w:r w:rsidR="00082299">
        <w:rPr>
          <w:rFonts w:ascii="Segoe UI" w:hAnsi="Segoe UI" w:cs="Segoe UI"/>
          <w:smallCaps/>
          <w:noProof w:val="0"/>
          <w:u w:val="none"/>
        </w:rPr>
        <w:t xml:space="preserve">  </w:t>
      </w:r>
      <w:r w:rsidR="00337559" w:rsidRPr="00656FC7">
        <w:rPr>
          <w:rFonts w:ascii="Segoe UI" w:hAnsi="Segoe UI" w:cs="Segoe UI"/>
          <w:smallCaps/>
          <w:noProof w:val="0"/>
          <w:u w:val="none"/>
        </w:rPr>
        <w:t>Typ zmluvy</w:t>
      </w:r>
    </w:p>
    <w:p w14:paraId="6BD2C215" w14:textId="2AEAB1F4" w:rsidR="00337559" w:rsidRPr="00EE2B75" w:rsidRDefault="003E25DC" w:rsidP="0028278E">
      <w:pPr>
        <w:tabs>
          <w:tab w:val="clear" w:pos="2160"/>
          <w:tab w:val="clear" w:pos="2880"/>
          <w:tab w:val="clear" w:pos="4500"/>
        </w:tabs>
        <w:ind w:left="426" w:hanging="426"/>
        <w:jc w:val="both"/>
        <w:rPr>
          <w:rFonts w:ascii="Segoe UI" w:hAnsi="Segoe UI" w:cs="Segoe UI"/>
          <w:i/>
        </w:rPr>
      </w:pPr>
      <w:r>
        <w:rPr>
          <w:rFonts w:ascii="Segoe UI" w:hAnsi="Segoe UI" w:cs="Segoe UI"/>
        </w:rPr>
        <w:t>31</w:t>
      </w:r>
      <w:r w:rsidR="0028278E">
        <w:rPr>
          <w:rFonts w:ascii="Segoe UI" w:hAnsi="Segoe UI" w:cs="Segoe UI"/>
        </w:rPr>
        <w:t xml:space="preserve">.1 </w:t>
      </w:r>
      <w:r w:rsidR="00337559" w:rsidRPr="0028278E">
        <w:rPr>
          <w:rFonts w:ascii="Segoe UI" w:hAnsi="Segoe UI" w:cs="Segoe UI"/>
        </w:rPr>
        <w:t>Podrobné vymedzenie zm</w:t>
      </w:r>
      <w:r w:rsidR="0028278E">
        <w:rPr>
          <w:rFonts w:ascii="Segoe UI" w:hAnsi="Segoe UI" w:cs="Segoe UI"/>
        </w:rPr>
        <w:t>luvných podmienok na dodanie</w:t>
      </w:r>
      <w:r w:rsidR="00337559" w:rsidRPr="0028278E">
        <w:rPr>
          <w:rFonts w:ascii="Segoe UI" w:hAnsi="Segoe UI" w:cs="Segoe UI"/>
        </w:rPr>
        <w:t xml:space="preserve"> požadovaného predmetu zákazky tvorí  </w:t>
      </w:r>
      <w:r w:rsidR="00735BE3" w:rsidRPr="002D53B3">
        <w:rPr>
          <w:rFonts w:ascii="Segoe UI" w:hAnsi="Segoe UI" w:cs="Segoe UI"/>
          <w:b/>
          <w:i/>
        </w:rPr>
        <w:t>p</w:t>
      </w:r>
      <w:r w:rsidR="00337559" w:rsidRPr="002D53B3">
        <w:rPr>
          <w:rFonts w:ascii="Segoe UI" w:hAnsi="Segoe UI" w:cs="Segoe UI"/>
          <w:b/>
          <w:i/>
        </w:rPr>
        <w:t xml:space="preserve">rílohu </w:t>
      </w:r>
      <w:r w:rsidR="0028278E" w:rsidRPr="002D53B3">
        <w:rPr>
          <w:rFonts w:ascii="Segoe UI" w:hAnsi="Segoe UI" w:cs="Segoe UI"/>
          <w:b/>
          <w:i/>
        </w:rPr>
        <w:t xml:space="preserve">č. 1 </w:t>
      </w:r>
      <w:r w:rsidR="0028278E" w:rsidRPr="00CB6BA0">
        <w:rPr>
          <w:rFonts w:ascii="Segoe UI" w:hAnsi="Segoe UI" w:cs="Segoe UI"/>
        </w:rPr>
        <w:t xml:space="preserve">týchto súťažných podkladov </w:t>
      </w:r>
      <w:r w:rsidR="00B74B15" w:rsidRPr="00CB6BA0">
        <w:rPr>
          <w:rFonts w:ascii="Segoe UI" w:hAnsi="Segoe UI" w:cs="Segoe UI"/>
        </w:rPr>
        <w:t>–</w:t>
      </w:r>
      <w:r w:rsidR="0028278E" w:rsidRPr="00CB6BA0">
        <w:rPr>
          <w:rFonts w:ascii="Segoe UI" w:hAnsi="Segoe UI" w:cs="Segoe UI"/>
        </w:rPr>
        <w:t xml:space="preserve"> </w:t>
      </w:r>
      <w:r w:rsidR="00B74B15" w:rsidRPr="00CB6BA0">
        <w:rPr>
          <w:rFonts w:ascii="Segoe UI" w:hAnsi="Segoe UI" w:cs="Segoe UI"/>
        </w:rPr>
        <w:t xml:space="preserve">Návrh </w:t>
      </w:r>
      <w:r w:rsidR="00237E5F" w:rsidRPr="00CB6BA0">
        <w:rPr>
          <w:rFonts w:ascii="Segoe UI" w:hAnsi="Segoe UI" w:cs="Segoe UI"/>
        </w:rPr>
        <w:t xml:space="preserve">Zmluvy </w:t>
      </w:r>
      <w:r w:rsidR="00EE2B75" w:rsidRPr="00CB6BA0">
        <w:rPr>
          <w:rFonts w:ascii="Segoe UI" w:hAnsi="Segoe UI" w:cs="Segoe UI"/>
        </w:rPr>
        <w:t>o dielo</w:t>
      </w:r>
      <w:r w:rsidR="00EE2B75">
        <w:rPr>
          <w:rFonts w:ascii="Segoe UI" w:hAnsi="Segoe UI" w:cs="Segoe UI"/>
          <w:b/>
          <w:i/>
        </w:rPr>
        <w:t xml:space="preserve"> </w:t>
      </w:r>
      <w:r w:rsidR="00EE2B75" w:rsidRPr="00EE2B75">
        <w:rPr>
          <w:rFonts w:ascii="Segoe UI" w:hAnsi="Segoe UI" w:cs="Segoe UI"/>
          <w:i/>
        </w:rPr>
        <w:t>(zvlášť pre každú časť predmetu zákazky).</w:t>
      </w:r>
    </w:p>
    <w:p w14:paraId="0F6C93D9" w14:textId="3B6A2C7C" w:rsidR="00337559" w:rsidRPr="00656FC7" w:rsidRDefault="003E25DC" w:rsidP="00237E5F">
      <w:pPr>
        <w:pStyle w:val="Nadpis7"/>
        <w:spacing w:before="400" w:line="240" w:lineRule="auto"/>
        <w:rPr>
          <w:rFonts w:ascii="Segoe UI" w:hAnsi="Segoe UI" w:cs="Segoe UI"/>
          <w:smallCaps/>
          <w:noProof w:val="0"/>
          <w:u w:val="none"/>
        </w:rPr>
      </w:pPr>
      <w:r>
        <w:rPr>
          <w:rFonts w:ascii="Segoe UI" w:hAnsi="Segoe UI" w:cs="Segoe UI"/>
          <w:smallCaps/>
          <w:noProof w:val="0"/>
          <w:u w:val="none"/>
        </w:rPr>
        <w:t>32</w:t>
      </w:r>
      <w:r w:rsidR="00237E5F">
        <w:rPr>
          <w:rFonts w:ascii="Segoe UI" w:hAnsi="Segoe UI" w:cs="Segoe UI"/>
          <w:smallCaps/>
          <w:noProof w:val="0"/>
          <w:u w:val="none"/>
        </w:rPr>
        <w:t xml:space="preserve">  </w:t>
      </w:r>
      <w:r w:rsidR="00082299">
        <w:rPr>
          <w:rFonts w:ascii="Segoe UI" w:hAnsi="Segoe UI" w:cs="Segoe UI"/>
          <w:smallCaps/>
          <w:noProof w:val="0"/>
          <w:u w:val="none"/>
        </w:rPr>
        <w:t xml:space="preserve">    </w:t>
      </w:r>
      <w:r w:rsidR="00337559" w:rsidRPr="00656FC7">
        <w:rPr>
          <w:rFonts w:ascii="Segoe UI" w:hAnsi="Segoe UI" w:cs="Segoe UI"/>
          <w:smallCaps/>
          <w:noProof w:val="0"/>
          <w:u w:val="none"/>
        </w:rPr>
        <w:t>Uzavretie zmluvy</w:t>
      </w:r>
    </w:p>
    <w:p w14:paraId="537094D1" w14:textId="3BE29298" w:rsidR="00337559" w:rsidRPr="00656FC7" w:rsidRDefault="003E25DC" w:rsidP="00C11F60">
      <w:pPr>
        <w:tabs>
          <w:tab w:val="clear" w:pos="2160"/>
          <w:tab w:val="clear" w:pos="2880"/>
          <w:tab w:val="clear" w:pos="4500"/>
        </w:tabs>
        <w:ind w:left="567" w:hanging="567"/>
        <w:jc w:val="both"/>
        <w:rPr>
          <w:rFonts w:ascii="Segoe UI" w:hAnsi="Segoe UI" w:cs="Segoe UI"/>
        </w:rPr>
      </w:pPr>
      <w:r>
        <w:rPr>
          <w:rFonts w:ascii="Segoe UI" w:hAnsi="Segoe UI" w:cs="Segoe UI"/>
        </w:rPr>
        <w:t xml:space="preserve">32.1  </w:t>
      </w:r>
      <w:r w:rsidR="00D722F9" w:rsidRPr="00D53F0A">
        <w:rPr>
          <w:rFonts w:ascii="Segoe UI" w:hAnsi="Segoe UI" w:cs="Segoe UI"/>
        </w:rPr>
        <w:t>Zmluva</w:t>
      </w:r>
      <w:r w:rsidR="00C11F60" w:rsidRPr="00D53F0A">
        <w:rPr>
          <w:rFonts w:ascii="Segoe UI" w:hAnsi="Segoe UI" w:cs="Segoe UI"/>
        </w:rPr>
        <w:t xml:space="preserve"> </w:t>
      </w:r>
      <w:r w:rsidR="00337559" w:rsidRPr="00D53F0A">
        <w:rPr>
          <w:rFonts w:ascii="Segoe UI" w:hAnsi="Segoe UI" w:cs="Segoe UI"/>
        </w:rPr>
        <w:t>s</w:t>
      </w:r>
      <w:r w:rsidR="00337559" w:rsidRPr="00656FC7">
        <w:rPr>
          <w:rFonts w:ascii="Segoe UI" w:hAnsi="Segoe UI" w:cs="Segoe UI"/>
        </w:rPr>
        <w:t xml:space="preserve"> úspešným uchádzačom, ktorého ponuka bola </w:t>
      </w:r>
      <w:r w:rsidR="00EE2B75">
        <w:rPr>
          <w:rFonts w:ascii="Segoe UI" w:hAnsi="Segoe UI" w:cs="Segoe UI"/>
        </w:rPr>
        <w:t xml:space="preserve">pre konkrétnu časť predmetu zákazky </w:t>
      </w:r>
      <w:r w:rsidR="00A20A73">
        <w:rPr>
          <w:rFonts w:ascii="Segoe UI" w:hAnsi="Segoe UI" w:cs="Segoe UI"/>
        </w:rPr>
        <w:t>prijatá, bude uzavretá v</w:t>
      </w:r>
      <w:r w:rsidR="00C11F60">
        <w:rPr>
          <w:rFonts w:ascii="Segoe UI" w:hAnsi="Segoe UI" w:cs="Segoe UI"/>
        </w:rPr>
        <w:t> </w:t>
      </w:r>
      <w:r w:rsidR="00A20A73">
        <w:rPr>
          <w:rFonts w:ascii="Segoe UI" w:hAnsi="Segoe UI" w:cs="Segoe UI"/>
        </w:rPr>
        <w:t>súla</w:t>
      </w:r>
      <w:r w:rsidR="00C11F60">
        <w:rPr>
          <w:rFonts w:ascii="Segoe UI" w:hAnsi="Segoe UI" w:cs="Segoe UI"/>
        </w:rPr>
        <w:t xml:space="preserve">de </w:t>
      </w:r>
      <w:r w:rsidR="00337559" w:rsidRPr="00656FC7">
        <w:rPr>
          <w:rFonts w:ascii="Segoe UI" w:hAnsi="Segoe UI" w:cs="Segoe UI"/>
        </w:rPr>
        <w:t>s § 56 zákona o verejnom obstarávaní.</w:t>
      </w:r>
    </w:p>
    <w:p w14:paraId="2109FD7B" w14:textId="6678505D" w:rsidR="00337559" w:rsidRPr="003E25DC" w:rsidRDefault="00C11F60" w:rsidP="00B6155B">
      <w:pPr>
        <w:pStyle w:val="Odsekzoznamu"/>
        <w:widowControl w:val="0"/>
        <w:numPr>
          <w:ilvl w:val="1"/>
          <w:numId w:val="32"/>
        </w:numPr>
        <w:tabs>
          <w:tab w:val="clear" w:pos="2160"/>
          <w:tab w:val="clear" w:pos="2880"/>
          <w:tab w:val="clear" w:pos="4500"/>
        </w:tabs>
        <w:autoSpaceDE w:val="0"/>
        <w:autoSpaceDN w:val="0"/>
        <w:adjustRightInd w:val="0"/>
        <w:ind w:left="567" w:hanging="567"/>
        <w:jc w:val="both"/>
        <w:rPr>
          <w:rFonts w:ascii="Segoe UI" w:hAnsi="Segoe UI" w:cs="Segoe UI"/>
        </w:rPr>
      </w:pPr>
      <w:r w:rsidRPr="003E25DC">
        <w:rPr>
          <w:rFonts w:ascii="Segoe UI" w:hAnsi="Segoe UI" w:cs="Segoe UI"/>
        </w:rPr>
        <w:t xml:space="preserve">Uzavretá Zmluva </w:t>
      </w:r>
      <w:r w:rsidR="00337559" w:rsidRPr="003E25DC">
        <w:rPr>
          <w:rFonts w:ascii="Segoe UI" w:hAnsi="Segoe UI" w:cs="Segoe UI"/>
        </w:rPr>
        <w:t xml:space="preserve">nesmie byť v rozpore so </w:t>
      </w:r>
      <w:r w:rsidRPr="003E25DC">
        <w:rPr>
          <w:rFonts w:ascii="Segoe UI" w:hAnsi="Segoe UI" w:cs="Segoe UI"/>
        </w:rPr>
        <w:t xml:space="preserve">súťažnými podkladmi a s ponukou </w:t>
      </w:r>
      <w:r w:rsidR="00337559" w:rsidRPr="003E25DC">
        <w:rPr>
          <w:rFonts w:ascii="Segoe UI" w:hAnsi="Segoe UI" w:cs="Segoe UI"/>
        </w:rPr>
        <w:t xml:space="preserve">predloženou </w:t>
      </w:r>
      <w:r w:rsidR="003E25DC" w:rsidRPr="003E25DC">
        <w:rPr>
          <w:rFonts w:ascii="Segoe UI" w:hAnsi="Segoe UI" w:cs="Segoe UI"/>
        </w:rPr>
        <w:t xml:space="preserve"> </w:t>
      </w:r>
      <w:r w:rsidR="003E25DC">
        <w:rPr>
          <w:rFonts w:ascii="Segoe UI" w:hAnsi="Segoe UI" w:cs="Segoe UI"/>
        </w:rPr>
        <w:t xml:space="preserve">    </w:t>
      </w:r>
      <w:r w:rsidR="00337559" w:rsidRPr="003E25DC">
        <w:rPr>
          <w:rFonts w:ascii="Segoe UI" w:hAnsi="Segoe UI" w:cs="Segoe UI"/>
        </w:rPr>
        <w:t>úspešným uchádzačom</w:t>
      </w:r>
      <w:bookmarkStart w:id="11" w:name="kriteria_pravidlo"/>
      <w:bookmarkEnd w:id="11"/>
      <w:r w:rsidR="00337559" w:rsidRPr="003E25DC">
        <w:rPr>
          <w:rFonts w:ascii="Segoe UI" w:hAnsi="Segoe UI" w:cs="Segoe UI"/>
        </w:rPr>
        <w:t>.</w:t>
      </w:r>
    </w:p>
    <w:p w14:paraId="026EE9A8" w14:textId="7339589A" w:rsidR="00EB63C5" w:rsidRPr="002D53B3" w:rsidRDefault="00EB63C5" w:rsidP="00B6155B">
      <w:pPr>
        <w:pStyle w:val="Odsekzoznamu"/>
        <w:widowControl w:val="0"/>
        <w:numPr>
          <w:ilvl w:val="1"/>
          <w:numId w:val="32"/>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Podľa § 11 ods.</w:t>
      </w:r>
      <w:r w:rsidR="00082299">
        <w:rPr>
          <w:rFonts w:ascii="Segoe UI" w:hAnsi="Segoe UI" w:cs="Segoe UI"/>
        </w:rPr>
        <w:t xml:space="preserve"> </w:t>
      </w:r>
      <w:r w:rsidRPr="002D53B3">
        <w:rPr>
          <w:rFonts w:ascii="Segoe UI" w:hAnsi="Segoe UI" w:cs="Segoe UI"/>
        </w:rPr>
        <w:t xml:space="preserve">1 zákona o verejnom obstarávaní verejný obstarávateľ nesmie uzatvoriť zmluvu, koncesnú zmluvu alebo rámcovú dohodu s uchádzačom alebo uchádzačmi, ktorí majú povinnosť zapisovať sa do </w:t>
      </w:r>
      <w:r w:rsidRPr="002D53B3">
        <w:rPr>
          <w:rFonts w:ascii="Segoe UI" w:hAnsi="Segoe UI" w:cs="Segoe UI"/>
          <w:u w:val="single"/>
        </w:rPr>
        <w:t>registra partnerov verejného sektora</w:t>
      </w:r>
      <w:r w:rsidR="00FC4B1D" w:rsidRPr="002D53B3">
        <w:rPr>
          <w:rFonts w:ascii="Segoe UI" w:hAnsi="Segoe UI" w:cs="Segoe UI"/>
        </w:rPr>
        <w:t xml:space="preserve">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r w:rsidR="00BE6BA5" w:rsidRPr="002D53B3">
        <w:rPr>
          <w:rFonts w:ascii="Segoe UI" w:hAnsi="Segoe UI" w:cs="Segoe UI"/>
        </w:rPr>
        <w:t xml:space="preserve"> Povinnosť zápisu do registra partnerov verejného sektora upravuje osobitný predpis – zákon č. 315/2016 Z. z. o registri partnerov verejného sektora a o zmene a doplnení niektorých zákonov.</w:t>
      </w:r>
    </w:p>
    <w:p w14:paraId="5583C9AE" w14:textId="3D080DCF" w:rsidR="00291B38" w:rsidRPr="002D53B3" w:rsidRDefault="00291B38" w:rsidP="00B6155B">
      <w:pPr>
        <w:widowControl w:val="0"/>
        <w:numPr>
          <w:ilvl w:val="1"/>
          <w:numId w:val="32"/>
        </w:numPr>
        <w:tabs>
          <w:tab w:val="clear" w:pos="2160"/>
          <w:tab w:val="clear" w:pos="2880"/>
          <w:tab w:val="clear" w:pos="4500"/>
        </w:tabs>
        <w:autoSpaceDE w:val="0"/>
        <w:autoSpaceDN w:val="0"/>
        <w:adjustRightInd w:val="0"/>
        <w:ind w:left="540" w:hanging="567"/>
        <w:jc w:val="both"/>
        <w:rPr>
          <w:rFonts w:ascii="Segoe UI" w:hAnsi="Segoe UI" w:cs="Segoe UI"/>
        </w:rPr>
      </w:pPr>
      <w:r w:rsidRPr="002D53B3">
        <w:rPr>
          <w:rFonts w:ascii="Segoe UI" w:hAnsi="Segoe UI" w:cs="Segoe UI"/>
        </w:rPr>
        <w:t>Úspešný uchádzač</w:t>
      </w:r>
      <w:r w:rsidR="00D722F9" w:rsidRPr="002D53B3">
        <w:rPr>
          <w:rFonts w:ascii="Segoe UI" w:hAnsi="Segoe UI" w:cs="Segoe UI"/>
        </w:rPr>
        <w:t xml:space="preserve"> alebo uchádzači sú</w:t>
      </w:r>
      <w:r w:rsidR="00495B52" w:rsidRPr="002D53B3">
        <w:rPr>
          <w:rFonts w:ascii="Segoe UI" w:hAnsi="Segoe UI" w:cs="Segoe UI"/>
        </w:rPr>
        <w:t xml:space="preserve"> povinní </w:t>
      </w:r>
      <w:r w:rsidRPr="002D53B3">
        <w:rPr>
          <w:rFonts w:ascii="Segoe UI" w:hAnsi="Segoe UI" w:cs="Segoe UI"/>
        </w:rPr>
        <w:t>zapísať sa do registra partnerov verejného sektora.</w:t>
      </w:r>
    </w:p>
    <w:p w14:paraId="7A748203" w14:textId="635934A2" w:rsidR="00237E5F" w:rsidRPr="002D53B3" w:rsidRDefault="007C64F5" w:rsidP="00B6155B">
      <w:pPr>
        <w:widowControl w:val="0"/>
        <w:numPr>
          <w:ilvl w:val="1"/>
          <w:numId w:val="32"/>
        </w:numPr>
        <w:tabs>
          <w:tab w:val="clear" w:pos="2160"/>
          <w:tab w:val="clear" w:pos="2880"/>
          <w:tab w:val="clear" w:pos="4500"/>
        </w:tabs>
        <w:autoSpaceDE w:val="0"/>
        <w:autoSpaceDN w:val="0"/>
        <w:adjustRightInd w:val="0"/>
        <w:ind w:left="540" w:hanging="567"/>
        <w:jc w:val="both"/>
        <w:rPr>
          <w:rFonts w:ascii="Segoe UI" w:hAnsi="Segoe UI" w:cs="Segoe UI"/>
        </w:rPr>
      </w:pPr>
      <w:r w:rsidRPr="002D53B3">
        <w:rPr>
          <w:rFonts w:ascii="Segoe UI" w:hAnsi="Segoe UI" w:cs="Segoe UI"/>
        </w:rPr>
        <w:t>Úspešný uchádzač</w:t>
      </w:r>
      <w:r w:rsidR="00495B52" w:rsidRPr="002D53B3">
        <w:rPr>
          <w:rFonts w:ascii="Segoe UI" w:hAnsi="Segoe UI" w:cs="Segoe UI"/>
        </w:rPr>
        <w:t xml:space="preserve"> alebo uchádzači sú povinní</w:t>
      </w:r>
      <w:r w:rsidRPr="002D53B3">
        <w:rPr>
          <w:rFonts w:ascii="Segoe UI" w:hAnsi="Segoe UI" w:cs="Segoe UI"/>
        </w:rPr>
        <w:t xml:space="preserve"> poskytnúť verejnému obstarávateľovi riadnu s</w:t>
      </w:r>
      <w:r w:rsidR="00C11F60" w:rsidRPr="002D53B3">
        <w:rPr>
          <w:rFonts w:ascii="Segoe UI" w:hAnsi="Segoe UI" w:cs="Segoe UI"/>
        </w:rPr>
        <w:t>účinnosť potrebnú na uzavretie Z</w:t>
      </w:r>
      <w:r w:rsidRPr="002D53B3">
        <w:rPr>
          <w:rFonts w:ascii="Segoe UI" w:hAnsi="Segoe UI" w:cs="Segoe UI"/>
        </w:rPr>
        <w:t>mluvy v lehote podľa zákona o verejnom obstarávaní.</w:t>
      </w:r>
    </w:p>
    <w:p w14:paraId="7306A881" w14:textId="4D1BB013" w:rsidR="00291B38" w:rsidRPr="002D53B3" w:rsidRDefault="00291B38" w:rsidP="00B6155B">
      <w:pPr>
        <w:pStyle w:val="Zkladntext"/>
        <w:numPr>
          <w:ilvl w:val="1"/>
          <w:numId w:val="32"/>
        </w:numPr>
        <w:ind w:left="567" w:hanging="567"/>
        <w:rPr>
          <w:rFonts w:ascii="Segoe UI" w:hAnsi="Segoe UI" w:cs="Segoe UI"/>
        </w:rPr>
      </w:pPr>
      <w:r w:rsidRPr="002D53B3">
        <w:rPr>
          <w:rFonts w:ascii="Segoe UI" w:hAnsi="Segoe UI" w:cs="Segoe UI"/>
          <w:shd w:val="clear" w:color="auto" w:fill="FFFFFF"/>
        </w:rPr>
        <w:t xml:space="preserve">Úspešný uchádzač </w:t>
      </w:r>
      <w:r w:rsidR="00495B52" w:rsidRPr="002D53B3">
        <w:rPr>
          <w:rFonts w:ascii="Segoe UI" w:hAnsi="Segoe UI" w:cs="Segoe UI"/>
          <w:shd w:val="clear" w:color="auto" w:fill="FFFFFF"/>
        </w:rPr>
        <w:t xml:space="preserve"> </w:t>
      </w:r>
      <w:r w:rsidR="00C90FA0" w:rsidRPr="002D53B3">
        <w:rPr>
          <w:rFonts w:ascii="Segoe UI" w:hAnsi="Segoe UI" w:cs="Segoe UI"/>
          <w:shd w:val="clear" w:color="auto" w:fill="FFFFFF"/>
        </w:rPr>
        <w:t xml:space="preserve">najneskôr </w:t>
      </w:r>
      <w:r w:rsidR="00723D7F" w:rsidRPr="002D53B3">
        <w:rPr>
          <w:rFonts w:ascii="Segoe UI" w:hAnsi="Segoe UI" w:cs="Segoe UI"/>
          <w:shd w:val="clear" w:color="auto" w:fill="FFFFFF"/>
        </w:rPr>
        <w:t xml:space="preserve">v čase uzavretia </w:t>
      </w:r>
      <w:r w:rsidRPr="002D53B3">
        <w:rPr>
          <w:rFonts w:ascii="Segoe UI" w:hAnsi="Segoe UI" w:cs="Segoe UI"/>
          <w:shd w:val="clear" w:color="auto" w:fill="FFFFFF"/>
        </w:rPr>
        <w:t>Zmluvy, ktorá bude výsledkom tohto verejného obstarávania</w:t>
      </w:r>
      <w:r w:rsidR="00E15ECB" w:rsidRPr="002D53B3">
        <w:rPr>
          <w:rFonts w:ascii="Segoe UI" w:hAnsi="Segoe UI" w:cs="Segoe UI"/>
          <w:shd w:val="clear" w:color="auto" w:fill="FFFFFF"/>
        </w:rPr>
        <w:t>,</w:t>
      </w:r>
      <w:r w:rsidR="00FE17EE" w:rsidRPr="002D53B3">
        <w:rPr>
          <w:rFonts w:ascii="Segoe UI" w:hAnsi="Segoe UI" w:cs="Segoe UI"/>
          <w:shd w:val="clear" w:color="auto" w:fill="FFFFFF"/>
        </w:rPr>
        <w:t xml:space="preserve"> bude</w:t>
      </w:r>
      <w:r w:rsidRPr="002D53B3">
        <w:rPr>
          <w:rFonts w:ascii="Segoe UI" w:hAnsi="Segoe UI" w:cs="Segoe UI"/>
          <w:shd w:val="clear" w:color="auto" w:fill="FFFFFF"/>
        </w:rPr>
        <w:t xml:space="preserve"> v rámci súčinnosti potrebnej na uzavretie Z</w:t>
      </w:r>
      <w:r w:rsidR="00FE17EE" w:rsidRPr="002D53B3">
        <w:rPr>
          <w:rFonts w:ascii="Segoe UI" w:hAnsi="Segoe UI" w:cs="Segoe UI"/>
          <w:shd w:val="clear" w:color="auto" w:fill="FFFFFF"/>
        </w:rPr>
        <w:t>mluvy povinný</w:t>
      </w:r>
      <w:r w:rsidRPr="002D53B3">
        <w:rPr>
          <w:rFonts w:ascii="Segoe UI" w:hAnsi="Segoe UI" w:cs="Segoe UI"/>
          <w:shd w:val="clear" w:color="auto" w:fill="FFFFFF"/>
        </w:rPr>
        <w:t xml:space="preserve"> predložiť</w:t>
      </w:r>
      <w:r w:rsidR="00723D7F" w:rsidRPr="002D53B3">
        <w:rPr>
          <w:rFonts w:ascii="Segoe UI" w:hAnsi="Segoe UI" w:cs="Segoe UI"/>
          <w:shd w:val="clear" w:color="auto" w:fill="FFFFFF"/>
        </w:rPr>
        <w:t xml:space="preserve"> verejnému obstarávateľovi</w:t>
      </w:r>
      <w:r w:rsidRPr="002D53B3">
        <w:rPr>
          <w:rFonts w:ascii="Segoe UI" w:hAnsi="Segoe UI" w:cs="Segoe UI"/>
          <w:shd w:val="clear" w:color="auto" w:fill="FFFFFF"/>
        </w:rPr>
        <w:t>:</w:t>
      </w:r>
    </w:p>
    <w:p w14:paraId="50471143" w14:textId="342D4A29" w:rsidR="00291B38" w:rsidRPr="005A6A05" w:rsidRDefault="00291B38" w:rsidP="00B6155B">
      <w:pPr>
        <w:pStyle w:val="Zkladntext"/>
        <w:numPr>
          <w:ilvl w:val="0"/>
          <w:numId w:val="30"/>
        </w:numPr>
        <w:rPr>
          <w:rFonts w:ascii="Segoe UI" w:hAnsi="Segoe UI" w:cs="Segoe UI"/>
          <w:i/>
        </w:rPr>
      </w:pPr>
      <w:r w:rsidRPr="00704D32">
        <w:rPr>
          <w:rFonts w:ascii="Segoe UI" w:hAnsi="Segoe UI" w:cs="Segoe UI"/>
          <w:shd w:val="clear" w:color="auto" w:fill="FFFFFF"/>
        </w:rPr>
        <w:t xml:space="preserve">údaje o všetkých </w:t>
      </w:r>
      <w:r w:rsidRPr="00704D32">
        <w:rPr>
          <w:rFonts w:ascii="Segoe UI" w:hAnsi="Segoe UI" w:cs="Segoe UI"/>
          <w:u w:val="single"/>
          <w:shd w:val="clear" w:color="auto" w:fill="FFFFFF"/>
        </w:rPr>
        <w:t>známych subdodávateľoch</w:t>
      </w:r>
      <w:r w:rsidR="00723D7F" w:rsidRPr="00704D32">
        <w:rPr>
          <w:rFonts w:ascii="Segoe UI" w:hAnsi="Segoe UI" w:cs="Segoe UI"/>
          <w:u w:val="single"/>
          <w:shd w:val="clear" w:color="auto" w:fill="FFFFFF"/>
        </w:rPr>
        <w:t xml:space="preserve"> </w:t>
      </w:r>
      <w:r w:rsidR="00723D7F" w:rsidRPr="00704D32">
        <w:rPr>
          <w:rFonts w:ascii="Segoe UI" w:hAnsi="Segoe UI" w:cs="Segoe UI"/>
        </w:rPr>
        <w:t>(názov/sídlo resp. miesto podnikania, IČO, predmet subdodávky a jej % podiel na celkovom plnení)</w:t>
      </w:r>
      <w:r w:rsidRPr="00704D32">
        <w:rPr>
          <w:rFonts w:ascii="Segoe UI" w:hAnsi="Segoe UI" w:cs="Segoe UI"/>
          <w:shd w:val="clear" w:color="auto" w:fill="FFFFFF"/>
        </w:rPr>
        <w:t>, údaje o osobe oprávnenej konať za subdodávateľa v rozsahu meno a priezvisko</w:t>
      </w:r>
      <w:r w:rsidR="00704D32" w:rsidRPr="00704D32">
        <w:rPr>
          <w:rFonts w:ascii="Segoe UI" w:hAnsi="Segoe UI" w:cs="Segoe UI"/>
          <w:shd w:val="clear" w:color="auto" w:fill="FFFFFF"/>
        </w:rPr>
        <w:t>,</w:t>
      </w:r>
      <w:r w:rsidR="004628BF">
        <w:rPr>
          <w:rFonts w:ascii="Segoe UI" w:hAnsi="Segoe UI" w:cs="Segoe UI"/>
          <w:shd w:val="clear" w:color="auto" w:fill="FFFFFF"/>
        </w:rPr>
        <w:t xml:space="preserve"> adresa pobytu, dátum </w:t>
      </w:r>
      <w:r w:rsidR="004628BF" w:rsidRPr="005A6A05">
        <w:rPr>
          <w:rFonts w:ascii="Segoe UI" w:hAnsi="Segoe UI" w:cs="Segoe UI"/>
          <w:shd w:val="clear" w:color="auto" w:fill="FFFFFF"/>
        </w:rPr>
        <w:t>narodenia,</w:t>
      </w:r>
    </w:p>
    <w:p w14:paraId="181B2113" w14:textId="767395E4" w:rsidR="009510A5" w:rsidRPr="00704D32" w:rsidRDefault="00FB1AA5" w:rsidP="00B6155B">
      <w:pPr>
        <w:pStyle w:val="Zkladntext"/>
        <w:numPr>
          <w:ilvl w:val="0"/>
          <w:numId w:val="30"/>
        </w:numPr>
        <w:rPr>
          <w:rFonts w:ascii="Segoe UI" w:hAnsi="Segoe UI" w:cs="Segoe UI"/>
        </w:rPr>
      </w:pPr>
      <w:r w:rsidRPr="00704D32">
        <w:rPr>
          <w:rFonts w:ascii="Segoe UI" w:hAnsi="Segoe UI" w:cs="Segoe UI"/>
          <w:shd w:val="clear" w:color="auto" w:fill="FFFFFF"/>
        </w:rPr>
        <w:t>zoznam subdodávateľov zadefinovaných pri podpise Zmluvy</w:t>
      </w:r>
      <w:r w:rsidR="00DF2149">
        <w:rPr>
          <w:rFonts w:ascii="Segoe UI" w:hAnsi="Segoe UI" w:cs="Segoe UI"/>
          <w:shd w:val="clear" w:color="auto" w:fill="FFFFFF"/>
        </w:rPr>
        <w:t xml:space="preserve"> bude tvoriť prílohu Zmluvy.</w:t>
      </w:r>
    </w:p>
    <w:p w14:paraId="5E6644CC" w14:textId="3F02DD5E" w:rsidR="00495B52" w:rsidRPr="00F73153" w:rsidRDefault="00FE37F4" w:rsidP="00495B52">
      <w:pPr>
        <w:pStyle w:val="Zkladntext"/>
        <w:ind w:left="567" w:hanging="567"/>
        <w:rPr>
          <w:rFonts w:ascii="Segoe UI" w:hAnsi="Segoe UI" w:cs="Segoe UI"/>
        </w:rPr>
      </w:pPr>
      <w:r>
        <w:rPr>
          <w:rFonts w:ascii="Segoe UI" w:hAnsi="Segoe UI" w:cs="Segoe UI"/>
        </w:rPr>
        <w:t>32.6</w:t>
      </w:r>
      <w:r w:rsidR="00495B52" w:rsidRPr="00F73153">
        <w:rPr>
          <w:rFonts w:ascii="Segoe UI" w:hAnsi="Segoe UI" w:cs="Segoe UI"/>
        </w:rPr>
        <w:t xml:space="preserve"> </w:t>
      </w:r>
      <w:r w:rsidR="00495B52" w:rsidRPr="00F73153">
        <w:rPr>
          <w:rFonts w:ascii="Segoe UI" w:hAnsi="Segoe UI" w:cs="Segoe UI"/>
        </w:rPr>
        <w:tab/>
        <w:t>V prípade, že úspešný uchádzač pred podpisom Zmluvy v stanovenej l</w:t>
      </w:r>
      <w:r w:rsidR="00FE17EE" w:rsidRPr="00F73153">
        <w:rPr>
          <w:rFonts w:ascii="Segoe UI" w:hAnsi="Segoe UI" w:cs="Segoe UI"/>
        </w:rPr>
        <w:t>ehote nepredloží</w:t>
      </w:r>
      <w:r w:rsidR="00C92CCC" w:rsidRPr="00F73153">
        <w:rPr>
          <w:rFonts w:ascii="Segoe UI" w:hAnsi="Segoe UI" w:cs="Segoe UI"/>
        </w:rPr>
        <w:t xml:space="preserve"> </w:t>
      </w:r>
      <w:r w:rsidR="00495B52" w:rsidRPr="00F73153">
        <w:rPr>
          <w:rFonts w:ascii="Segoe UI" w:hAnsi="Segoe UI" w:cs="Segoe UI"/>
        </w:rPr>
        <w:t>dok</w:t>
      </w:r>
      <w:r w:rsidR="00F25665">
        <w:rPr>
          <w:rFonts w:ascii="Segoe UI" w:hAnsi="Segoe UI" w:cs="Segoe UI"/>
        </w:rPr>
        <w:t xml:space="preserve">umenty uvedené </w:t>
      </w:r>
      <w:r w:rsidRPr="00FE37F4">
        <w:rPr>
          <w:rFonts w:ascii="Segoe UI" w:hAnsi="Segoe UI" w:cs="Segoe UI"/>
        </w:rPr>
        <w:t>v predchádzajúcom</w:t>
      </w:r>
      <w:r w:rsidR="00F25665" w:rsidRPr="00FE37F4">
        <w:rPr>
          <w:rFonts w:ascii="Segoe UI" w:hAnsi="Segoe UI" w:cs="Segoe UI"/>
        </w:rPr>
        <w:t xml:space="preserve"> </w:t>
      </w:r>
      <w:r w:rsidRPr="00FE37F4">
        <w:rPr>
          <w:rFonts w:ascii="Segoe UI" w:hAnsi="Segoe UI" w:cs="Segoe UI"/>
        </w:rPr>
        <w:t>bode</w:t>
      </w:r>
      <w:r w:rsidR="00495B52" w:rsidRPr="00FE37F4">
        <w:rPr>
          <w:rFonts w:ascii="Segoe UI" w:hAnsi="Segoe UI" w:cs="Segoe UI"/>
        </w:rPr>
        <w:t xml:space="preserve"> </w:t>
      </w:r>
      <w:r w:rsidR="00495B52" w:rsidRPr="00F73153">
        <w:rPr>
          <w:rFonts w:ascii="Segoe UI" w:hAnsi="Segoe UI" w:cs="Segoe UI"/>
        </w:rPr>
        <w:t>týchto súťažných podkladov, verejný obstarávateľ to bude považovať za neposkytnutie riadnej súčinnosti a bude postupovať podľa zákona o verejnom obstarávaní.</w:t>
      </w:r>
    </w:p>
    <w:p w14:paraId="017F9BDA" w14:textId="79A626B6" w:rsidR="00962152" w:rsidRPr="002D53B3" w:rsidRDefault="00FE37F4" w:rsidP="00495B52">
      <w:pPr>
        <w:pStyle w:val="Zkladntext"/>
        <w:ind w:left="567" w:hanging="567"/>
        <w:rPr>
          <w:rFonts w:ascii="Segoe UI" w:hAnsi="Segoe UI" w:cs="Segoe UI"/>
          <w:shd w:val="clear" w:color="auto" w:fill="FFFFFF"/>
        </w:rPr>
      </w:pPr>
      <w:r>
        <w:rPr>
          <w:rFonts w:ascii="Segoe UI" w:hAnsi="Segoe UI" w:cs="Segoe UI"/>
        </w:rPr>
        <w:t>32.7</w:t>
      </w:r>
      <w:r w:rsidR="00495B52">
        <w:rPr>
          <w:rFonts w:ascii="Segoe UI" w:hAnsi="Segoe UI" w:cs="Segoe UI"/>
        </w:rPr>
        <w:t xml:space="preserve"> </w:t>
      </w:r>
      <w:r w:rsidR="00495B52">
        <w:rPr>
          <w:rFonts w:ascii="Segoe UI" w:hAnsi="Segoe UI" w:cs="Segoe UI"/>
          <w:shd w:val="clear" w:color="auto" w:fill="FFFFFF"/>
        </w:rPr>
        <w:t xml:space="preserve">  </w:t>
      </w:r>
      <w:r w:rsidR="00495B52" w:rsidRPr="002D53B3">
        <w:rPr>
          <w:rFonts w:ascii="Segoe UI" w:hAnsi="Segoe UI" w:cs="Segoe UI"/>
          <w:shd w:val="clear" w:color="auto" w:fill="FFFFFF"/>
        </w:rPr>
        <w:t>V</w:t>
      </w:r>
      <w:r w:rsidR="00291B38" w:rsidRPr="002D53B3">
        <w:rPr>
          <w:rFonts w:ascii="Segoe UI" w:hAnsi="Segoe UI" w:cs="Segoe UI"/>
          <w:shd w:val="clear" w:color="auto" w:fill="FFFFFF"/>
        </w:rPr>
        <w:t>erejný obstarávateľ určí v</w:t>
      </w:r>
      <w:r w:rsidR="00962152" w:rsidRPr="002D53B3">
        <w:rPr>
          <w:rFonts w:ascii="Segoe UI" w:hAnsi="Segoe UI" w:cs="Segoe UI"/>
          <w:shd w:val="clear" w:color="auto" w:fill="FFFFFF"/>
        </w:rPr>
        <w:t> </w:t>
      </w:r>
      <w:r w:rsidR="00291B38" w:rsidRPr="002D53B3">
        <w:rPr>
          <w:rFonts w:ascii="Segoe UI" w:hAnsi="Segoe UI" w:cs="Segoe UI"/>
          <w:shd w:val="clear" w:color="auto" w:fill="FFFFFF"/>
        </w:rPr>
        <w:t>Zmluve</w:t>
      </w:r>
      <w:r w:rsidR="00962152" w:rsidRPr="002D53B3">
        <w:rPr>
          <w:rFonts w:ascii="Segoe UI" w:hAnsi="Segoe UI" w:cs="Segoe UI"/>
          <w:shd w:val="clear" w:color="auto" w:fill="FFFFFF"/>
        </w:rPr>
        <w:t>:</w:t>
      </w:r>
    </w:p>
    <w:p w14:paraId="0B5FF305" w14:textId="11E78D4D" w:rsidR="00962152" w:rsidRPr="002D53B3" w:rsidRDefault="00962152" w:rsidP="00B6155B">
      <w:pPr>
        <w:pStyle w:val="Zkladntext"/>
        <w:numPr>
          <w:ilvl w:val="0"/>
          <w:numId w:val="31"/>
        </w:numPr>
        <w:rPr>
          <w:rFonts w:ascii="Segoe UI" w:hAnsi="Segoe UI" w:cs="Segoe UI"/>
        </w:rPr>
      </w:pPr>
      <w:r w:rsidRPr="002D53B3">
        <w:rPr>
          <w:rFonts w:ascii="Segoe UI" w:hAnsi="Segoe UI" w:cs="Segoe UI"/>
          <w:shd w:val="clear" w:color="auto" w:fill="FFFFFF"/>
        </w:rPr>
        <w:t xml:space="preserve">povinnosť </w:t>
      </w:r>
      <w:r w:rsidR="00291B38" w:rsidRPr="002D53B3">
        <w:rPr>
          <w:rFonts w:ascii="Segoe UI" w:hAnsi="Segoe UI" w:cs="Segoe UI"/>
          <w:shd w:val="clear" w:color="auto" w:fill="FFFFFF"/>
        </w:rPr>
        <w:t>dodávateľa</w:t>
      </w:r>
      <w:r w:rsidRPr="002D53B3">
        <w:rPr>
          <w:rFonts w:ascii="Segoe UI" w:hAnsi="Segoe UI" w:cs="Segoe UI"/>
          <w:shd w:val="clear" w:color="auto" w:fill="FFFFFF"/>
        </w:rPr>
        <w:t xml:space="preserve"> oznámi</w:t>
      </w:r>
      <w:r w:rsidR="00291B38" w:rsidRPr="002D53B3">
        <w:rPr>
          <w:rFonts w:ascii="Segoe UI" w:hAnsi="Segoe UI" w:cs="Segoe UI"/>
          <w:shd w:val="clear" w:color="auto" w:fill="FFFFFF"/>
        </w:rPr>
        <w:t>ť akúkoľvek zmenu údajov o</w:t>
      </w:r>
      <w:r w:rsidR="00D722F9" w:rsidRPr="002D53B3">
        <w:rPr>
          <w:rFonts w:ascii="Segoe UI" w:hAnsi="Segoe UI" w:cs="Segoe UI"/>
          <w:shd w:val="clear" w:color="auto" w:fill="FFFFFF"/>
        </w:rPr>
        <w:t> </w:t>
      </w:r>
      <w:r w:rsidR="00291B38" w:rsidRPr="002D53B3">
        <w:rPr>
          <w:rFonts w:ascii="Segoe UI" w:hAnsi="Segoe UI" w:cs="Segoe UI"/>
          <w:shd w:val="clear" w:color="auto" w:fill="FFFFFF"/>
        </w:rPr>
        <w:t>subdodávateľovi</w:t>
      </w:r>
      <w:r w:rsidR="00D722F9" w:rsidRPr="002D53B3">
        <w:rPr>
          <w:rFonts w:ascii="Segoe UI" w:hAnsi="Segoe UI" w:cs="Segoe UI"/>
          <w:shd w:val="clear" w:color="auto" w:fill="FFFFFF"/>
        </w:rPr>
        <w:t>,</w:t>
      </w:r>
    </w:p>
    <w:p w14:paraId="248BED5D" w14:textId="2AFB766F" w:rsidR="00291B38" w:rsidRPr="002D53B3" w:rsidRDefault="00291B38" w:rsidP="00B6155B">
      <w:pPr>
        <w:pStyle w:val="Zkladntext"/>
        <w:numPr>
          <w:ilvl w:val="0"/>
          <w:numId w:val="31"/>
        </w:numPr>
        <w:rPr>
          <w:rFonts w:ascii="Segoe UI" w:hAnsi="Segoe UI" w:cs="Segoe UI"/>
        </w:rPr>
      </w:pPr>
      <w:r w:rsidRPr="002D53B3">
        <w:rPr>
          <w:rFonts w:ascii="Segoe UI" w:hAnsi="Segoe UI" w:cs="Segoe UI"/>
          <w:shd w:val="clear" w:color="auto" w:fill="FFFFFF"/>
        </w:rPr>
        <w:lastRenderedPageBreak/>
        <w:t>pra</w:t>
      </w:r>
      <w:r w:rsidR="00962152" w:rsidRPr="002D53B3">
        <w:rPr>
          <w:rFonts w:ascii="Segoe UI" w:hAnsi="Segoe UI" w:cs="Segoe UI"/>
          <w:shd w:val="clear" w:color="auto" w:fill="FFFFFF"/>
        </w:rPr>
        <w:t>vidlá zmeny sub</w:t>
      </w:r>
      <w:r w:rsidR="004105D7" w:rsidRPr="002D53B3">
        <w:rPr>
          <w:rFonts w:ascii="Segoe UI" w:hAnsi="Segoe UI" w:cs="Segoe UI"/>
          <w:shd w:val="clear" w:color="auto" w:fill="FFFFFF"/>
        </w:rPr>
        <w:t>do</w:t>
      </w:r>
      <w:r w:rsidR="00962152" w:rsidRPr="002D53B3">
        <w:rPr>
          <w:rFonts w:ascii="Segoe UI" w:hAnsi="Segoe UI" w:cs="Segoe UI"/>
          <w:shd w:val="clear" w:color="auto" w:fill="FFFFFF"/>
        </w:rPr>
        <w:t>dávateľa a povinnosť dodávateľa oznámiť zmenu subdodávateľa a údaje podľa §</w:t>
      </w:r>
      <w:r w:rsidR="00D722F9" w:rsidRPr="002D53B3">
        <w:rPr>
          <w:rFonts w:ascii="Segoe UI" w:hAnsi="Segoe UI" w:cs="Segoe UI"/>
          <w:shd w:val="clear" w:color="auto" w:fill="FFFFFF"/>
        </w:rPr>
        <w:t xml:space="preserve"> </w:t>
      </w:r>
      <w:r w:rsidR="00962152" w:rsidRPr="002D53B3">
        <w:rPr>
          <w:rFonts w:ascii="Segoe UI" w:hAnsi="Segoe UI" w:cs="Segoe UI"/>
          <w:shd w:val="clear" w:color="auto" w:fill="FFFFFF"/>
        </w:rPr>
        <w:t>41 ods. 3 zákona o verejnom obstarávaní o novom subdodávateľovi.</w:t>
      </w:r>
    </w:p>
    <w:p w14:paraId="174E0C36" w14:textId="5CC1FA6C" w:rsidR="00337559" w:rsidRPr="00656FC7" w:rsidRDefault="00337559" w:rsidP="00B6155B">
      <w:pPr>
        <w:pStyle w:val="Nadpis7"/>
        <w:numPr>
          <w:ilvl w:val="0"/>
          <w:numId w:val="32"/>
        </w:numPr>
        <w:spacing w:before="400" w:line="240" w:lineRule="auto"/>
        <w:ind w:left="540" w:hanging="540"/>
        <w:rPr>
          <w:rFonts w:ascii="Segoe UI" w:hAnsi="Segoe UI" w:cs="Segoe UI"/>
          <w:smallCaps/>
          <w:noProof w:val="0"/>
          <w:u w:val="none"/>
        </w:rPr>
      </w:pPr>
      <w:r w:rsidRPr="00656FC7">
        <w:rPr>
          <w:rFonts w:ascii="Segoe UI" w:hAnsi="Segoe UI" w:cs="Segoe UI"/>
          <w:smallCaps/>
          <w:noProof w:val="0"/>
          <w:u w:val="none"/>
        </w:rPr>
        <w:t>Obchodné</w:t>
      </w:r>
      <w:r w:rsidR="006C4E93">
        <w:rPr>
          <w:rFonts w:ascii="Segoe UI" w:hAnsi="Segoe UI" w:cs="Segoe UI"/>
          <w:smallCaps/>
          <w:noProof w:val="0"/>
          <w:u w:val="none"/>
        </w:rPr>
        <w:t xml:space="preserve"> a osobitné</w:t>
      </w:r>
      <w:r w:rsidRPr="00656FC7">
        <w:rPr>
          <w:rFonts w:ascii="Segoe UI" w:hAnsi="Segoe UI" w:cs="Segoe UI"/>
          <w:smallCaps/>
          <w:noProof w:val="0"/>
          <w:u w:val="none"/>
        </w:rPr>
        <w:t xml:space="preserve"> podmienky</w:t>
      </w:r>
      <w:r w:rsidR="006C4E93">
        <w:rPr>
          <w:rFonts w:ascii="Segoe UI" w:hAnsi="Segoe UI" w:cs="Segoe UI"/>
          <w:smallCaps/>
          <w:noProof w:val="0"/>
          <w:u w:val="none"/>
        </w:rPr>
        <w:t xml:space="preserve"> plnenia zmluvy</w:t>
      </w:r>
    </w:p>
    <w:p w14:paraId="283733C2" w14:textId="6A69EE42" w:rsidR="00337559" w:rsidRPr="002D53B3" w:rsidRDefault="007C64F5" w:rsidP="00B6155B">
      <w:pPr>
        <w:pStyle w:val="Odsekzoznamu"/>
        <w:widowControl w:val="0"/>
        <w:numPr>
          <w:ilvl w:val="1"/>
          <w:numId w:val="32"/>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Obchodné podmienky na dodanie</w:t>
      </w:r>
      <w:r w:rsidR="00337559" w:rsidRPr="002D53B3">
        <w:rPr>
          <w:rFonts w:ascii="Segoe UI" w:hAnsi="Segoe UI" w:cs="Segoe UI"/>
        </w:rPr>
        <w:t xml:space="preserve"> predmetu zákazky sú súčasťou </w:t>
      </w:r>
      <w:r w:rsidR="00C11F60" w:rsidRPr="002D53B3">
        <w:rPr>
          <w:rFonts w:ascii="Segoe UI" w:hAnsi="Segoe UI" w:cs="Segoe UI"/>
        </w:rPr>
        <w:t>Z</w:t>
      </w:r>
      <w:r w:rsidRPr="002D53B3">
        <w:rPr>
          <w:rFonts w:ascii="Segoe UI" w:hAnsi="Segoe UI" w:cs="Segoe UI"/>
        </w:rPr>
        <w:t xml:space="preserve">mluvy </w:t>
      </w:r>
      <w:r w:rsidR="00337559" w:rsidRPr="002D53B3">
        <w:rPr>
          <w:rFonts w:ascii="Segoe UI" w:hAnsi="Segoe UI" w:cs="Segoe UI"/>
        </w:rPr>
        <w:t>a nie je prípustné ich uchádzačom meniť.</w:t>
      </w:r>
    </w:p>
    <w:p w14:paraId="68C95F88" w14:textId="1B8B3CDB" w:rsidR="00337559" w:rsidRPr="002D53B3" w:rsidRDefault="00337559" w:rsidP="00B6155B">
      <w:pPr>
        <w:pStyle w:val="Odsekzoznamu"/>
        <w:widowControl w:val="0"/>
        <w:numPr>
          <w:ilvl w:val="1"/>
          <w:numId w:val="32"/>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V prí</w:t>
      </w:r>
      <w:r w:rsidR="00D722F9" w:rsidRPr="002D53B3">
        <w:rPr>
          <w:rFonts w:ascii="Segoe UI" w:hAnsi="Segoe UI" w:cs="Segoe UI"/>
        </w:rPr>
        <w:t>pade, že uchádzačom predložený n</w:t>
      </w:r>
      <w:r w:rsidRPr="002D53B3">
        <w:rPr>
          <w:rFonts w:ascii="Segoe UI" w:hAnsi="Segoe UI" w:cs="Segoe UI"/>
        </w:rPr>
        <w:t xml:space="preserve">ávrh </w:t>
      </w:r>
      <w:r w:rsidR="00C11F60" w:rsidRPr="002D53B3">
        <w:rPr>
          <w:rFonts w:ascii="Segoe UI" w:hAnsi="Segoe UI" w:cs="Segoe UI"/>
        </w:rPr>
        <w:t>Z</w:t>
      </w:r>
      <w:r w:rsidR="007C64F5" w:rsidRPr="002D53B3">
        <w:rPr>
          <w:rFonts w:ascii="Segoe UI" w:hAnsi="Segoe UI" w:cs="Segoe UI"/>
        </w:rPr>
        <w:t xml:space="preserve">mluvy </w:t>
      </w:r>
      <w:r w:rsidRPr="002D53B3">
        <w:rPr>
          <w:rFonts w:ascii="Segoe UI" w:hAnsi="Segoe UI" w:cs="Segoe UI"/>
        </w:rPr>
        <w:t>nebude obsahovať tieto obchodné podmienky, bude ponuka uchádzača zo súťaže vylúčená.</w:t>
      </w:r>
    </w:p>
    <w:p w14:paraId="11F4469F" w14:textId="4882DE30" w:rsidR="007C64F5" w:rsidRPr="002D53B3" w:rsidRDefault="007C64F5" w:rsidP="00B6155B">
      <w:pPr>
        <w:pStyle w:val="Odsekzoznamu"/>
        <w:widowControl w:val="0"/>
        <w:numPr>
          <w:ilvl w:val="1"/>
          <w:numId w:val="32"/>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 xml:space="preserve">Akákoľvek zmena </w:t>
      </w:r>
      <w:r w:rsidR="00C11F60" w:rsidRPr="002D53B3">
        <w:rPr>
          <w:rFonts w:ascii="Segoe UI" w:hAnsi="Segoe UI" w:cs="Segoe UI"/>
        </w:rPr>
        <w:t>Z</w:t>
      </w:r>
      <w:r w:rsidRPr="002D53B3">
        <w:rPr>
          <w:rFonts w:ascii="Segoe UI" w:hAnsi="Segoe UI" w:cs="Segoe UI"/>
        </w:rPr>
        <w:t>mluvy zo strany uchádzača  bude dôvodom pre vylúčenie uchádzača z procesu verejného obstarávania</w:t>
      </w:r>
      <w:r w:rsidR="004628BF">
        <w:rPr>
          <w:rFonts w:ascii="Segoe UI" w:hAnsi="Segoe UI" w:cs="Segoe UI"/>
        </w:rPr>
        <w:t>.</w:t>
      </w:r>
      <w:r w:rsidRPr="002D53B3">
        <w:rPr>
          <w:rFonts w:ascii="Segoe UI" w:hAnsi="Segoe UI" w:cs="Segoe UI"/>
        </w:rPr>
        <w:t xml:space="preserve"> </w:t>
      </w:r>
    </w:p>
    <w:p w14:paraId="3BF4B156" w14:textId="287A42BD" w:rsidR="00337559" w:rsidRPr="002D53B3" w:rsidRDefault="00337559" w:rsidP="00B6155B">
      <w:pPr>
        <w:pStyle w:val="Odsekzoznamu"/>
        <w:widowControl w:val="0"/>
        <w:numPr>
          <w:ilvl w:val="1"/>
          <w:numId w:val="32"/>
        </w:numPr>
        <w:tabs>
          <w:tab w:val="clear" w:pos="2160"/>
          <w:tab w:val="clear" w:pos="2880"/>
          <w:tab w:val="clear" w:pos="4500"/>
        </w:tabs>
        <w:autoSpaceDE w:val="0"/>
        <w:autoSpaceDN w:val="0"/>
        <w:adjustRightInd w:val="0"/>
        <w:ind w:left="567" w:hanging="567"/>
        <w:jc w:val="both"/>
        <w:rPr>
          <w:rFonts w:ascii="Segoe UI" w:hAnsi="Segoe UI" w:cs="Segoe UI"/>
        </w:rPr>
      </w:pPr>
      <w:r w:rsidRPr="002D53B3">
        <w:rPr>
          <w:rFonts w:ascii="Segoe UI" w:hAnsi="Segoe UI" w:cs="Segoe UI"/>
        </w:rPr>
        <w:t>Uchádzač je povinný doplniť chýbajúce údaje v</w:t>
      </w:r>
      <w:r w:rsidR="00C11F60" w:rsidRPr="002D53B3">
        <w:rPr>
          <w:rFonts w:ascii="Segoe UI" w:hAnsi="Segoe UI" w:cs="Segoe UI"/>
        </w:rPr>
        <w:t xml:space="preserve"> Z</w:t>
      </w:r>
      <w:r w:rsidR="007C64F5" w:rsidRPr="002D53B3">
        <w:rPr>
          <w:rFonts w:ascii="Segoe UI" w:hAnsi="Segoe UI" w:cs="Segoe UI"/>
        </w:rPr>
        <w:t>mluve</w:t>
      </w:r>
      <w:r w:rsidR="00D81FE2" w:rsidRPr="002D53B3">
        <w:rPr>
          <w:rFonts w:ascii="Segoe UI" w:hAnsi="Segoe UI" w:cs="Segoe UI"/>
        </w:rPr>
        <w:t xml:space="preserve"> </w:t>
      </w:r>
      <w:r w:rsidRPr="002D53B3">
        <w:rPr>
          <w:rFonts w:ascii="Segoe UI" w:hAnsi="Segoe UI" w:cs="Segoe UI"/>
        </w:rPr>
        <w:t>(týkajúce sa uchádzača).</w:t>
      </w:r>
    </w:p>
    <w:p w14:paraId="35440EA7" w14:textId="051BAEC9" w:rsidR="00337559" w:rsidRPr="00E901B0" w:rsidRDefault="00337559" w:rsidP="00B6155B">
      <w:pPr>
        <w:pStyle w:val="Odsekzoznamu"/>
        <w:widowControl w:val="0"/>
        <w:numPr>
          <w:ilvl w:val="1"/>
          <w:numId w:val="32"/>
        </w:numPr>
        <w:tabs>
          <w:tab w:val="clear" w:pos="2160"/>
          <w:tab w:val="clear" w:pos="2880"/>
          <w:tab w:val="clear" w:pos="4500"/>
        </w:tabs>
        <w:autoSpaceDE w:val="0"/>
        <w:autoSpaceDN w:val="0"/>
        <w:adjustRightInd w:val="0"/>
        <w:ind w:left="567" w:hanging="567"/>
        <w:jc w:val="both"/>
        <w:rPr>
          <w:rFonts w:ascii="Segoe UI" w:hAnsi="Segoe UI" w:cs="Segoe UI"/>
          <w:color w:val="0070C0"/>
        </w:rPr>
      </w:pPr>
      <w:r w:rsidRPr="00F51635">
        <w:rPr>
          <w:rFonts w:ascii="Segoe UI" w:hAnsi="Segoe UI" w:cs="Segoe UI"/>
          <w:u w:val="single"/>
        </w:rPr>
        <w:t xml:space="preserve">Osobitné podmienky </w:t>
      </w:r>
      <w:r w:rsidR="006C4E93" w:rsidRPr="00F51635">
        <w:rPr>
          <w:rFonts w:ascii="Segoe UI" w:hAnsi="Segoe UI" w:cs="Segoe UI"/>
          <w:u w:val="single"/>
        </w:rPr>
        <w:t xml:space="preserve">plnenia </w:t>
      </w:r>
      <w:r w:rsidR="00C11F60" w:rsidRPr="00F51635">
        <w:rPr>
          <w:rFonts w:ascii="Segoe UI" w:hAnsi="Segoe UI" w:cs="Segoe UI"/>
          <w:u w:val="single"/>
        </w:rPr>
        <w:t>Zmluv</w:t>
      </w:r>
      <w:r w:rsidR="007C64F5" w:rsidRPr="00F51635">
        <w:rPr>
          <w:rFonts w:ascii="Segoe UI" w:hAnsi="Segoe UI" w:cs="Segoe UI"/>
          <w:u w:val="single"/>
        </w:rPr>
        <w:t>y</w:t>
      </w:r>
      <w:r w:rsidR="00FE37F4">
        <w:rPr>
          <w:rFonts w:ascii="Segoe UI" w:hAnsi="Segoe UI" w:cs="Segoe UI"/>
          <w:u w:val="single"/>
        </w:rPr>
        <w:t>:</w:t>
      </w:r>
      <w:r w:rsidR="00F51635" w:rsidRPr="00F51635">
        <w:rPr>
          <w:rFonts w:ascii="Segoe UI" w:hAnsi="Segoe UI" w:cs="Segoe UI"/>
          <w:u w:val="single"/>
        </w:rPr>
        <w:t xml:space="preserve"> </w:t>
      </w:r>
    </w:p>
    <w:p w14:paraId="471FF329" w14:textId="6CCB735C" w:rsidR="00C11F60" w:rsidRPr="002D53B3" w:rsidRDefault="002B6BB2" w:rsidP="00F51635">
      <w:pPr>
        <w:pStyle w:val="Zkladntext"/>
        <w:ind w:left="567"/>
        <w:rPr>
          <w:rFonts w:ascii="Segoe UI" w:hAnsi="Segoe UI" w:cs="Segoe UI"/>
        </w:rPr>
      </w:pPr>
      <w:r w:rsidRPr="002D53B3">
        <w:rPr>
          <w:rFonts w:ascii="Segoe UI" w:hAnsi="Segoe UI" w:cs="Segoe UI"/>
        </w:rPr>
        <w:t>Zhotoviteľ</w:t>
      </w:r>
      <w:r w:rsidR="00FB4C56" w:rsidRPr="002D53B3">
        <w:rPr>
          <w:rFonts w:ascii="Segoe UI" w:hAnsi="Segoe UI" w:cs="Segoe UI"/>
        </w:rPr>
        <w:t xml:space="preserve"> je povinný strpieť výkon</w:t>
      </w:r>
      <w:r w:rsidR="00D37F3F" w:rsidRPr="002D53B3">
        <w:rPr>
          <w:rFonts w:ascii="Segoe UI" w:hAnsi="Segoe UI" w:cs="Segoe UI"/>
        </w:rPr>
        <w:t xml:space="preserve"> kontroly/auditu súvisiaceho s dodávaným tovarom</w:t>
      </w:r>
      <w:r w:rsidR="00C11F60" w:rsidRPr="002D53B3">
        <w:rPr>
          <w:rFonts w:ascii="Segoe UI" w:hAnsi="Segoe UI" w:cs="Segoe UI"/>
        </w:rPr>
        <w:t xml:space="preserve">, prácami a službami kedykoľvek počas platnosti a účinnosti Zmluvy o poskytnutí nenávratného finančného príspevku, a to oprávnenými osobami a poskytnúť im všetku potrebnú súčinnosť. Oprávnené osoby sú:  </w:t>
      </w:r>
    </w:p>
    <w:p w14:paraId="4304A134" w14:textId="5C095B7B" w:rsidR="00FB4C56" w:rsidRPr="00516043" w:rsidRDefault="00FB4C56" w:rsidP="009B6E7E">
      <w:pPr>
        <w:pStyle w:val="Zkladntext"/>
        <w:numPr>
          <w:ilvl w:val="0"/>
          <w:numId w:val="22"/>
        </w:numPr>
        <w:rPr>
          <w:rFonts w:ascii="Segoe UI" w:hAnsi="Segoe UI" w:cs="Segoe UI"/>
        </w:rPr>
      </w:pPr>
      <w:r w:rsidRPr="00516043">
        <w:rPr>
          <w:rFonts w:ascii="Segoe UI" w:hAnsi="Segoe UI" w:cs="Segoe UI"/>
        </w:rPr>
        <w:t xml:space="preserve">Poskytovateľ a ním poverené osoby, </w:t>
      </w:r>
    </w:p>
    <w:p w14:paraId="23A91D76" w14:textId="7445F722" w:rsidR="00FB4C56" w:rsidRPr="00516043" w:rsidRDefault="00FB4C56" w:rsidP="009B6E7E">
      <w:pPr>
        <w:keepLines/>
        <w:numPr>
          <w:ilvl w:val="0"/>
          <w:numId w:val="22"/>
        </w:numPr>
        <w:tabs>
          <w:tab w:val="clear" w:pos="2160"/>
          <w:tab w:val="clear" w:pos="2880"/>
          <w:tab w:val="clear" w:pos="4500"/>
        </w:tabs>
        <w:jc w:val="both"/>
        <w:rPr>
          <w:rFonts w:ascii="Segoe UI" w:hAnsi="Segoe UI" w:cs="Segoe UI"/>
        </w:rPr>
      </w:pPr>
      <w:r w:rsidRPr="00516043">
        <w:rPr>
          <w:rFonts w:ascii="Segoe UI" w:hAnsi="Segoe UI" w:cs="Segoe UI"/>
        </w:rPr>
        <w:t xml:space="preserve">Útvar vnútorného auditu Poskytovateľa/Útvar vnútornej kontroly Sprostredkovateľského orgánu a ním poverené osoby, </w:t>
      </w:r>
    </w:p>
    <w:p w14:paraId="29DBFBFB" w14:textId="07190247" w:rsidR="00FB4C56" w:rsidRPr="00516043" w:rsidRDefault="00FB4C56" w:rsidP="009B6E7E">
      <w:pPr>
        <w:keepLines/>
        <w:numPr>
          <w:ilvl w:val="0"/>
          <w:numId w:val="22"/>
        </w:numPr>
        <w:tabs>
          <w:tab w:val="clear" w:pos="2160"/>
          <w:tab w:val="clear" w:pos="2880"/>
          <w:tab w:val="clear" w:pos="4500"/>
        </w:tabs>
        <w:jc w:val="both"/>
        <w:rPr>
          <w:rFonts w:ascii="Segoe UI" w:hAnsi="Segoe UI" w:cs="Segoe UI"/>
        </w:rPr>
      </w:pPr>
      <w:r w:rsidRPr="00516043">
        <w:rPr>
          <w:rFonts w:ascii="Segoe UI" w:hAnsi="Segoe UI" w:cs="Segoe UI"/>
        </w:rPr>
        <w:t xml:space="preserve">Najvyšší kontrolný úrad SR a ním poverené osoby, </w:t>
      </w:r>
    </w:p>
    <w:p w14:paraId="775E83ED" w14:textId="08CBADA1" w:rsidR="00FB4C56" w:rsidRPr="00516043" w:rsidRDefault="00FB4C56" w:rsidP="009B6E7E">
      <w:pPr>
        <w:keepLines/>
        <w:numPr>
          <w:ilvl w:val="0"/>
          <w:numId w:val="22"/>
        </w:numPr>
        <w:tabs>
          <w:tab w:val="clear" w:pos="2160"/>
          <w:tab w:val="clear" w:pos="2880"/>
          <w:tab w:val="clear" w:pos="4500"/>
        </w:tabs>
        <w:jc w:val="both"/>
        <w:rPr>
          <w:rFonts w:ascii="Segoe UI" w:hAnsi="Segoe UI" w:cs="Segoe UI"/>
        </w:rPr>
      </w:pPr>
      <w:r w:rsidRPr="00516043">
        <w:rPr>
          <w:rFonts w:ascii="Segoe UI" w:hAnsi="Segoe UI" w:cs="Segoe UI"/>
        </w:rPr>
        <w:t xml:space="preserve">Orgán auditu, jeho spolupracujúce orgány (Úrad vládneho auditu) a osoby poverené na výkon kontroly/auditu, </w:t>
      </w:r>
    </w:p>
    <w:p w14:paraId="7FF820B1" w14:textId="61815F8B" w:rsidR="00FB4C56" w:rsidRPr="00516043" w:rsidRDefault="00FB4C56" w:rsidP="009B6E7E">
      <w:pPr>
        <w:keepLines/>
        <w:numPr>
          <w:ilvl w:val="0"/>
          <w:numId w:val="22"/>
        </w:numPr>
        <w:tabs>
          <w:tab w:val="clear" w:pos="2160"/>
          <w:tab w:val="clear" w:pos="2880"/>
          <w:tab w:val="clear" w:pos="4500"/>
        </w:tabs>
        <w:jc w:val="both"/>
        <w:rPr>
          <w:rFonts w:ascii="Segoe UI" w:hAnsi="Segoe UI" w:cs="Segoe UI"/>
        </w:rPr>
      </w:pPr>
      <w:r w:rsidRPr="00516043">
        <w:rPr>
          <w:rFonts w:ascii="Segoe UI" w:hAnsi="Segoe UI" w:cs="Segoe UI"/>
        </w:rPr>
        <w:t xml:space="preserve">Splnomocnení zástupcovia Európskej Komisie a Európskeho dvora audítorov, </w:t>
      </w:r>
    </w:p>
    <w:p w14:paraId="6D0B2168" w14:textId="0230AB7D" w:rsidR="00FB4C56" w:rsidRPr="00516043" w:rsidRDefault="00FB4C56" w:rsidP="009B6E7E">
      <w:pPr>
        <w:keepLines/>
        <w:numPr>
          <w:ilvl w:val="0"/>
          <w:numId w:val="22"/>
        </w:numPr>
        <w:tabs>
          <w:tab w:val="clear" w:pos="2160"/>
          <w:tab w:val="clear" w:pos="2880"/>
          <w:tab w:val="clear" w:pos="4500"/>
        </w:tabs>
        <w:jc w:val="both"/>
        <w:rPr>
          <w:rFonts w:ascii="Segoe UI" w:hAnsi="Segoe UI" w:cs="Segoe UI"/>
        </w:rPr>
      </w:pPr>
      <w:r w:rsidRPr="00516043">
        <w:rPr>
          <w:rFonts w:ascii="Segoe UI" w:hAnsi="Segoe UI" w:cs="Segoe UI"/>
        </w:rPr>
        <w:t xml:space="preserve">Orgán zabezpečujúci ochranu finančných záujmov EÚ, </w:t>
      </w:r>
    </w:p>
    <w:p w14:paraId="20A009E4" w14:textId="0A72AE6E" w:rsidR="006C4E93" w:rsidRPr="00516043" w:rsidRDefault="00FB4C56" w:rsidP="00FE37F4">
      <w:pPr>
        <w:keepLines/>
        <w:numPr>
          <w:ilvl w:val="0"/>
          <w:numId w:val="22"/>
        </w:numPr>
        <w:tabs>
          <w:tab w:val="clear" w:pos="2160"/>
          <w:tab w:val="clear" w:pos="2880"/>
          <w:tab w:val="clear" w:pos="4500"/>
        </w:tabs>
        <w:jc w:val="both"/>
        <w:rPr>
          <w:rFonts w:ascii="Segoe UI" w:hAnsi="Segoe UI" w:cs="Segoe UI"/>
        </w:rPr>
      </w:pPr>
      <w:r w:rsidRPr="00516043">
        <w:rPr>
          <w:rFonts w:ascii="Segoe UI" w:hAnsi="Segoe UI" w:cs="Segoe UI"/>
        </w:rPr>
        <w:t xml:space="preserve">Osoby prizvané orgánmi uvedenými v písm. a) až f) v súlade s príslušnými právnymi predpismi SR a právnymi aktmi EÚ.  </w:t>
      </w:r>
    </w:p>
    <w:p w14:paraId="7F5063D5" w14:textId="44C7C89C" w:rsidR="00575043" w:rsidRPr="00516043" w:rsidRDefault="00575043" w:rsidP="00B6155B">
      <w:pPr>
        <w:pStyle w:val="Odsekzoznamu"/>
        <w:keepLines/>
        <w:numPr>
          <w:ilvl w:val="1"/>
          <w:numId w:val="32"/>
        </w:numPr>
        <w:tabs>
          <w:tab w:val="clear" w:pos="2160"/>
          <w:tab w:val="clear" w:pos="2880"/>
          <w:tab w:val="clear" w:pos="4500"/>
        </w:tabs>
        <w:ind w:left="567" w:hanging="567"/>
        <w:jc w:val="both"/>
        <w:rPr>
          <w:rFonts w:ascii="Segoe UI" w:hAnsi="Segoe UI" w:cs="Segoe UI"/>
        </w:rPr>
      </w:pPr>
      <w:r w:rsidRPr="00516043">
        <w:rPr>
          <w:rFonts w:ascii="Segoe UI" w:hAnsi="Segoe UI" w:cs="Segoe UI"/>
        </w:rPr>
        <w:t xml:space="preserve">Verejný obstarávateľ si vyhradzuje právo </w:t>
      </w:r>
      <w:r w:rsidR="00806AA0" w:rsidRPr="00516043">
        <w:rPr>
          <w:rFonts w:ascii="Segoe UI" w:hAnsi="Segoe UI" w:cs="Segoe UI"/>
        </w:rPr>
        <w:t>neuzavrieť Z</w:t>
      </w:r>
      <w:r w:rsidRPr="00516043">
        <w:rPr>
          <w:rFonts w:ascii="Segoe UI" w:hAnsi="Segoe UI" w:cs="Segoe UI"/>
        </w:rPr>
        <w:t xml:space="preserve">mluvu s úspešným uchádzačom, ak uchádzačom navrhnutá cena bude vyššia ako predpokladaná hodnota zákazky. </w:t>
      </w:r>
    </w:p>
    <w:p w14:paraId="36F5E326" w14:textId="3BF59808" w:rsidR="00806AA0" w:rsidRPr="004D6BA8" w:rsidRDefault="00806AA0" w:rsidP="00B6155B">
      <w:pPr>
        <w:pStyle w:val="Odsekzoznamu"/>
        <w:keepLines/>
        <w:numPr>
          <w:ilvl w:val="1"/>
          <w:numId w:val="32"/>
        </w:numPr>
        <w:tabs>
          <w:tab w:val="clear" w:pos="2160"/>
          <w:tab w:val="clear" w:pos="2880"/>
          <w:tab w:val="clear" w:pos="4500"/>
        </w:tabs>
        <w:ind w:left="567" w:hanging="567"/>
        <w:jc w:val="both"/>
        <w:rPr>
          <w:rFonts w:ascii="Segoe UI" w:hAnsi="Segoe UI" w:cs="Segoe UI"/>
        </w:rPr>
      </w:pPr>
      <w:r w:rsidRPr="004D6BA8">
        <w:rPr>
          <w:rFonts w:ascii="Segoe UI" w:hAnsi="Segoe UI" w:cs="Segoe UI"/>
        </w:rPr>
        <w:t>Verejný obstarávateľ si vyhradzuje právo neuzavrieť Zmluvu s úspešným uchádzačom v prípade  neudelenia súhlasu MŽP SR s podpisom Zmluvy.</w:t>
      </w:r>
    </w:p>
    <w:p w14:paraId="0EF5F3F5" w14:textId="242A1F4F" w:rsidR="002B6BB2" w:rsidRPr="00516043" w:rsidRDefault="002B6BB2" w:rsidP="00F73153">
      <w:pPr>
        <w:widowControl w:val="0"/>
        <w:tabs>
          <w:tab w:val="clear" w:pos="2160"/>
          <w:tab w:val="clear" w:pos="2880"/>
          <w:tab w:val="clear" w:pos="4500"/>
        </w:tabs>
        <w:autoSpaceDE w:val="0"/>
        <w:autoSpaceDN w:val="0"/>
        <w:adjustRightInd w:val="0"/>
        <w:rPr>
          <w:rFonts w:ascii="Segoe UI" w:hAnsi="Segoe UI" w:cs="Segoe UI"/>
        </w:rPr>
      </w:pPr>
    </w:p>
    <w:p w14:paraId="7AE7C2FB" w14:textId="675C45DB" w:rsidR="00EF1A2C" w:rsidRPr="000F74AB" w:rsidRDefault="000F74AB" w:rsidP="000F74AB">
      <w:pPr>
        <w:widowControl w:val="0"/>
        <w:tabs>
          <w:tab w:val="clear" w:pos="2160"/>
          <w:tab w:val="clear" w:pos="2880"/>
          <w:tab w:val="clear" w:pos="4500"/>
        </w:tabs>
        <w:autoSpaceDE w:val="0"/>
        <w:autoSpaceDN w:val="0"/>
        <w:adjustRightInd w:val="0"/>
        <w:jc w:val="center"/>
        <w:rPr>
          <w:rFonts w:ascii="Segoe UI" w:hAnsi="Segoe UI" w:cs="Segoe UI"/>
        </w:rPr>
      </w:pPr>
      <w:r>
        <w:rPr>
          <w:rFonts w:ascii="Segoe UI" w:hAnsi="Segoe UI" w:cs="Segoe UI"/>
        </w:rPr>
        <w:t>Časť V</w:t>
      </w:r>
      <w:r w:rsidR="00F36CE2">
        <w:rPr>
          <w:rFonts w:ascii="Segoe UI" w:hAnsi="Segoe UI" w:cs="Segoe UI"/>
        </w:rPr>
        <w:t>I</w:t>
      </w:r>
      <w:r w:rsidR="00B204C3">
        <w:rPr>
          <w:rFonts w:ascii="Segoe UI" w:hAnsi="Segoe UI" w:cs="Segoe UI"/>
        </w:rPr>
        <w:t>I</w:t>
      </w:r>
      <w:r>
        <w:rPr>
          <w:rFonts w:ascii="Segoe UI" w:hAnsi="Segoe UI" w:cs="Segoe UI"/>
        </w:rPr>
        <w:t xml:space="preserve">I. </w:t>
      </w:r>
    </w:p>
    <w:p w14:paraId="591A95FB" w14:textId="77777777" w:rsidR="00337559" w:rsidRPr="00656FC7" w:rsidRDefault="00337559" w:rsidP="00337559">
      <w:pPr>
        <w:widowControl w:val="0"/>
        <w:tabs>
          <w:tab w:val="clear" w:pos="2160"/>
          <w:tab w:val="clear" w:pos="2880"/>
          <w:tab w:val="clear" w:pos="4500"/>
        </w:tabs>
        <w:autoSpaceDE w:val="0"/>
        <w:autoSpaceDN w:val="0"/>
        <w:adjustRightInd w:val="0"/>
        <w:jc w:val="center"/>
        <w:rPr>
          <w:rFonts w:ascii="Segoe UI" w:hAnsi="Segoe UI" w:cs="Segoe UI"/>
          <w:b/>
          <w:bCs/>
        </w:rPr>
      </w:pPr>
      <w:r w:rsidRPr="00656FC7">
        <w:rPr>
          <w:rFonts w:ascii="Segoe UI" w:hAnsi="Segoe UI" w:cs="Segoe UI"/>
          <w:b/>
          <w:bCs/>
        </w:rPr>
        <w:t>JEDNOTNÝ EURÓPSKY DOKUMENT</w:t>
      </w:r>
    </w:p>
    <w:p w14:paraId="6BF8B385" w14:textId="77777777" w:rsidR="00337559" w:rsidRPr="00656FC7" w:rsidRDefault="00337559" w:rsidP="00337559">
      <w:pPr>
        <w:widowControl w:val="0"/>
        <w:tabs>
          <w:tab w:val="clear" w:pos="2160"/>
          <w:tab w:val="clear" w:pos="2880"/>
          <w:tab w:val="clear" w:pos="4500"/>
        </w:tabs>
        <w:autoSpaceDE w:val="0"/>
        <w:autoSpaceDN w:val="0"/>
        <w:adjustRightInd w:val="0"/>
        <w:jc w:val="center"/>
        <w:rPr>
          <w:rFonts w:ascii="Segoe UI" w:hAnsi="Segoe UI" w:cs="Segoe UI"/>
          <w:b/>
          <w:bCs/>
        </w:rPr>
      </w:pPr>
    </w:p>
    <w:p w14:paraId="3F0BE064" w14:textId="0C72F460" w:rsidR="00337559" w:rsidRPr="00F73153" w:rsidRDefault="00590C91" w:rsidP="00B6155B">
      <w:pPr>
        <w:pStyle w:val="Odsekzoznamu"/>
        <w:numPr>
          <w:ilvl w:val="1"/>
          <w:numId w:val="33"/>
        </w:numPr>
        <w:tabs>
          <w:tab w:val="clear" w:pos="2160"/>
          <w:tab w:val="clear" w:pos="2880"/>
          <w:tab w:val="clear" w:pos="4500"/>
        </w:tabs>
        <w:autoSpaceDE w:val="0"/>
        <w:autoSpaceDN w:val="0"/>
        <w:adjustRightInd w:val="0"/>
        <w:ind w:left="567" w:hanging="567"/>
        <w:jc w:val="both"/>
        <w:rPr>
          <w:rFonts w:ascii="Segoe UI" w:hAnsi="Segoe UI" w:cs="Segoe UI"/>
          <w:lang w:eastAsia="sk-SK"/>
        </w:rPr>
      </w:pPr>
      <w:r>
        <w:rPr>
          <w:rFonts w:ascii="Segoe UI" w:hAnsi="Segoe UI" w:cs="Segoe UI"/>
          <w:lang w:eastAsia="sk-SK"/>
        </w:rPr>
        <w:t>Doklady preukazujúce s</w:t>
      </w:r>
      <w:r w:rsidR="00337559" w:rsidRPr="00BD3A26">
        <w:rPr>
          <w:rFonts w:ascii="Segoe UI" w:hAnsi="Segoe UI" w:cs="Segoe UI"/>
          <w:lang w:eastAsia="sk-SK"/>
        </w:rPr>
        <w:t xml:space="preserve">plnenie podmienok účasti možno predbežne nahradiť v zmysle § 39 zákona </w:t>
      </w:r>
      <w:r w:rsidR="00F56A6E" w:rsidRPr="00BD3A26">
        <w:rPr>
          <w:rFonts w:ascii="Segoe UI" w:hAnsi="Segoe UI" w:cs="Segoe UI"/>
          <w:lang w:eastAsia="sk-SK"/>
        </w:rPr>
        <w:t xml:space="preserve">o verejnom obstarávaní </w:t>
      </w:r>
      <w:r w:rsidR="005472BD" w:rsidRPr="00BD3A26">
        <w:rPr>
          <w:rFonts w:ascii="Segoe UI" w:hAnsi="Segoe UI" w:cs="Segoe UI"/>
          <w:lang w:eastAsia="sk-SK"/>
        </w:rPr>
        <w:t>J</w:t>
      </w:r>
      <w:r w:rsidR="00337559" w:rsidRPr="00BD3A26">
        <w:rPr>
          <w:rFonts w:ascii="Segoe UI" w:hAnsi="Segoe UI" w:cs="Segoe UI"/>
          <w:lang w:eastAsia="sk-SK"/>
        </w:rPr>
        <w:t>ednotným eur</w:t>
      </w:r>
      <w:r w:rsidR="005472BD" w:rsidRPr="00BD3A26">
        <w:rPr>
          <w:rFonts w:ascii="Segoe UI" w:hAnsi="Segoe UI" w:cs="Segoe UI"/>
          <w:lang w:eastAsia="sk-SK"/>
        </w:rPr>
        <w:t>ópskym dokumentom</w:t>
      </w:r>
      <w:r w:rsidR="00337559" w:rsidRPr="00BD3A26">
        <w:rPr>
          <w:rFonts w:ascii="Segoe UI" w:hAnsi="Segoe UI" w:cs="Segoe UI"/>
          <w:lang w:eastAsia="sk-SK"/>
        </w:rPr>
        <w:t xml:space="preserve">. Z predmetného dokumentu predloženého uchádzačom musí byť jednoznačne zrejmé, že rozsahom, obsahom aj spôsobom spĺňa podmienky účasti preukazované </w:t>
      </w:r>
      <w:r w:rsidR="004C04C6" w:rsidRPr="00BD3A26">
        <w:rPr>
          <w:rFonts w:ascii="Segoe UI" w:hAnsi="Segoe UI" w:cs="Segoe UI"/>
          <w:lang w:eastAsia="sk-SK"/>
        </w:rPr>
        <w:t>Jednotným európsky</w:t>
      </w:r>
      <w:r w:rsidR="00354CB1" w:rsidRPr="00BD3A26">
        <w:rPr>
          <w:rFonts w:ascii="Segoe UI" w:hAnsi="Segoe UI" w:cs="Segoe UI"/>
          <w:lang w:eastAsia="sk-SK"/>
        </w:rPr>
        <w:t>m dokumentom</w:t>
      </w:r>
      <w:r w:rsidR="00337559" w:rsidRPr="00BD3A26">
        <w:rPr>
          <w:rFonts w:ascii="Segoe UI" w:hAnsi="Segoe UI" w:cs="Segoe UI"/>
          <w:lang w:eastAsia="sk-SK"/>
        </w:rPr>
        <w:t xml:space="preserve">, stanovené verejným obstarávateľom </w:t>
      </w:r>
      <w:r w:rsidR="00337559" w:rsidRPr="00F73153">
        <w:rPr>
          <w:rFonts w:ascii="Segoe UI" w:hAnsi="Segoe UI" w:cs="Segoe UI"/>
          <w:lang w:eastAsia="sk-SK"/>
        </w:rPr>
        <w:t>v bode III.1</w:t>
      </w:r>
      <w:r w:rsidR="00C7128A" w:rsidRPr="00F73153">
        <w:rPr>
          <w:rFonts w:ascii="Segoe UI" w:hAnsi="Segoe UI" w:cs="Segoe UI"/>
          <w:lang w:eastAsia="sk-SK"/>
        </w:rPr>
        <w:t>)</w:t>
      </w:r>
      <w:r w:rsidR="00337559" w:rsidRPr="00F73153">
        <w:rPr>
          <w:rFonts w:ascii="Segoe UI" w:hAnsi="Segoe UI" w:cs="Segoe UI"/>
          <w:lang w:eastAsia="sk-SK"/>
        </w:rPr>
        <w:t xml:space="preserve"> </w:t>
      </w:r>
      <w:r w:rsidR="009C5998" w:rsidRPr="00F73153">
        <w:rPr>
          <w:rFonts w:ascii="Segoe UI" w:hAnsi="Segoe UI" w:cs="Segoe UI"/>
          <w:lang w:eastAsia="sk-SK"/>
        </w:rPr>
        <w:t>O</w:t>
      </w:r>
      <w:r w:rsidR="00A62B7E" w:rsidRPr="00F73153">
        <w:rPr>
          <w:rFonts w:ascii="Segoe UI" w:hAnsi="Segoe UI" w:cs="Segoe UI"/>
          <w:lang w:eastAsia="sk-SK"/>
        </w:rPr>
        <w:t>známenia o v</w:t>
      </w:r>
      <w:r w:rsidR="000C7E85" w:rsidRPr="00F73153">
        <w:rPr>
          <w:rFonts w:ascii="Segoe UI" w:hAnsi="Segoe UI" w:cs="Segoe UI"/>
          <w:lang w:eastAsia="sk-SK"/>
        </w:rPr>
        <w:t>yhlásení verejného obstarávania a</w:t>
      </w:r>
      <w:r w:rsidR="005472BD" w:rsidRPr="00F73153">
        <w:rPr>
          <w:rFonts w:ascii="Segoe UI" w:hAnsi="Segoe UI" w:cs="Segoe UI"/>
          <w:lang w:eastAsia="sk-SK"/>
        </w:rPr>
        <w:t> </w:t>
      </w:r>
      <w:r w:rsidR="000C7E85" w:rsidRPr="00F73153">
        <w:rPr>
          <w:rFonts w:ascii="Segoe UI" w:hAnsi="Segoe UI" w:cs="Segoe UI"/>
          <w:lang w:eastAsia="sk-SK"/>
        </w:rPr>
        <w:t>v</w:t>
      </w:r>
      <w:r w:rsidR="00B204C3" w:rsidRPr="00F73153">
        <w:rPr>
          <w:rFonts w:ascii="Segoe UI" w:hAnsi="Segoe UI" w:cs="Segoe UI"/>
          <w:lang w:eastAsia="sk-SK"/>
        </w:rPr>
        <w:t> časti IX</w:t>
      </w:r>
      <w:r w:rsidR="005472BD" w:rsidRPr="00F73153">
        <w:rPr>
          <w:rFonts w:ascii="Segoe UI" w:hAnsi="Segoe UI" w:cs="Segoe UI"/>
          <w:lang w:eastAsia="sk-SK"/>
        </w:rPr>
        <w:t>.</w:t>
      </w:r>
      <w:r w:rsidR="000C7E85" w:rsidRPr="00F73153">
        <w:rPr>
          <w:rFonts w:ascii="Segoe UI" w:hAnsi="Segoe UI" w:cs="Segoe UI"/>
          <w:lang w:eastAsia="sk-SK"/>
        </w:rPr>
        <w:t xml:space="preserve"> </w:t>
      </w:r>
      <w:r w:rsidR="00C7128A" w:rsidRPr="00F73153">
        <w:rPr>
          <w:rFonts w:ascii="Segoe UI" w:hAnsi="Segoe UI" w:cs="Segoe UI"/>
          <w:lang w:eastAsia="sk-SK"/>
        </w:rPr>
        <w:t xml:space="preserve">PODMIENKY ÚČASTI </w:t>
      </w:r>
      <w:r w:rsidR="000C7E85" w:rsidRPr="00F73153">
        <w:rPr>
          <w:rFonts w:ascii="Segoe UI" w:hAnsi="Segoe UI" w:cs="Segoe UI"/>
          <w:lang w:eastAsia="sk-SK"/>
        </w:rPr>
        <w:t>týcht</w:t>
      </w:r>
      <w:r w:rsidR="005472BD" w:rsidRPr="00F73153">
        <w:rPr>
          <w:rFonts w:ascii="Segoe UI" w:hAnsi="Segoe UI" w:cs="Segoe UI"/>
          <w:lang w:eastAsia="sk-SK"/>
        </w:rPr>
        <w:t>o súťažných podkladoch.</w:t>
      </w:r>
    </w:p>
    <w:p w14:paraId="45AC2588" w14:textId="5EC0ED78" w:rsidR="00337559" w:rsidRPr="00BD3A26" w:rsidRDefault="00337559" w:rsidP="00B6155B">
      <w:pPr>
        <w:pStyle w:val="Odsekzoznamu"/>
        <w:numPr>
          <w:ilvl w:val="1"/>
          <w:numId w:val="33"/>
        </w:numPr>
        <w:tabs>
          <w:tab w:val="clear" w:pos="2160"/>
          <w:tab w:val="clear" w:pos="2880"/>
          <w:tab w:val="clear" w:pos="4500"/>
        </w:tabs>
        <w:autoSpaceDE w:val="0"/>
        <w:autoSpaceDN w:val="0"/>
        <w:adjustRightInd w:val="0"/>
        <w:ind w:left="567" w:hanging="567"/>
        <w:jc w:val="both"/>
        <w:rPr>
          <w:rFonts w:ascii="Segoe UI" w:hAnsi="Segoe UI" w:cs="Segoe UI"/>
          <w:lang w:eastAsia="sk-SK"/>
        </w:rPr>
      </w:pPr>
      <w:r w:rsidRPr="00BD3A26">
        <w:rPr>
          <w:rFonts w:ascii="Segoe UI" w:hAnsi="Segoe UI" w:cs="Segoe UI"/>
          <w:lang w:eastAsia="sk-SK"/>
        </w:rPr>
        <w:t>V súlade s § 3</w:t>
      </w:r>
      <w:r w:rsidR="000F74AB" w:rsidRPr="00BD3A26">
        <w:rPr>
          <w:rFonts w:ascii="Segoe UI" w:hAnsi="Segoe UI" w:cs="Segoe UI"/>
          <w:lang w:eastAsia="sk-SK"/>
        </w:rPr>
        <w:t>9</w:t>
      </w:r>
      <w:r w:rsidRPr="00BD3A26">
        <w:rPr>
          <w:rFonts w:ascii="Segoe UI" w:hAnsi="Segoe UI" w:cs="Segoe UI"/>
          <w:lang w:eastAsia="sk-SK"/>
        </w:rPr>
        <w:t xml:space="preserve"> ods. 6 zákona</w:t>
      </w:r>
      <w:r w:rsidR="00F56A6E" w:rsidRPr="00BD3A26">
        <w:rPr>
          <w:rFonts w:ascii="Segoe UI" w:hAnsi="Segoe UI" w:cs="Segoe UI"/>
          <w:lang w:eastAsia="sk-SK"/>
        </w:rPr>
        <w:t xml:space="preserve"> o verejnom obstarávaní </w:t>
      </w:r>
      <w:r w:rsidRPr="00BD3A26">
        <w:rPr>
          <w:rFonts w:ascii="Segoe UI" w:hAnsi="Segoe UI" w:cs="Segoe UI"/>
          <w:lang w:eastAsia="sk-SK"/>
        </w:rPr>
        <w:t xml:space="preserve"> môže verejný obstarávateľ na zabezpečenie riadneho priebehu verejného obstarávania kedykoľvek v jeho priebehu požiadať uchádzača o predloženie dokladu alebo dokladov nahraden</w:t>
      </w:r>
      <w:r w:rsidR="005472BD" w:rsidRPr="00BD3A26">
        <w:rPr>
          <w:rFonts w:ascii="Segoe UI" w:hAnsi="Segoe UI" w:cs="Segoe UI"/>
          <w:lang w:eastAsia="sk-SK"/>
        </w:rPr>
        <w:t xml:space="preserve">ých JED - </w:t>
      </w:r>
      <w:proofErr w:type="spellStart"/>
      <w:r w:rsidRPr="00BD3A26">
        <w:rPr>
          <w:rFonts w:ascii="Segoe UI" w:hAnsi="Segoe UI" w:cs="Segoe UI"/>
          <w:lang w:eastAsia="sk-SK"/>
        </w:rPr>
        <w:t>om</w:t>
      </w:r>
      <w:proofErr w:type="spellEnd"/>
      <w:r w:rsidRPr="00BD3A26">
        <w:rPr>
          <w:rFonts w:ascii="Segoe UI" w:hAnsi="Segoe UI" w:cs="Segoe UI"/>
          <w:lang w:eastAsia="sk-SK"/>
        </w:rPr>
        <w:t>.</w:t>
      </w:r>
      <w:r w:rsidR="00BA2282" w:rsidRPr="00BD3A26">
        <w:rPr>
          <w:rFonts w:ascii="Segoe UI" w:hAnsi="Segoe UI" w:cs="Segoe UI"/>
          <w:lang w:eastAsia="sk-SK"/>
        </w:rPr>
        <w:t xml:space="preserve"> Uchádzač doručí doklady verejnému obstarávateľovi do piatich pracovných dní odo dňa doručenia žiadosti, ak verejný obstarávateľ neurčil dlhšiu lehotu.</w:t>
      </w:r>
    </w:p>
    <w:p w14:paraId="7828BE00" w14:textId="2D5D6B73" w:rsidR="00337559" w:rsidRDefault="00337559" w:rsidP="00B6155B">
      <w:pPr>
        <w:pStyle w:val="Odsekzoznamu"/>
        <w:numPr>
          <w:ilvl w:val="1"/>
          <w:numId w:val="33"/>
        </w:numPr>
        <w:tabs>
          <w:tab w:val="clear" w:pos="2160"/>
          <w:tab w:val="clear" w:pos="2880"/>
          <w:tab w:val="clear" w:pos="4500"/>
        </w:tabs>
        <w:autoSpaceDE w:val="0"/>
        <w:autoSpaceDN w:val="0"/>
        <w:adjustRightInd w:val="0"/>
        <w:ind w:left="578" w:hanging="578"/>
        <w:jc w:val="both"/>
        <w:rPr>
          <w:rFonts w:ascii="Segoe UI" w:hAnsi="Segoe UI" w:cs="Segoe UI"/>
          <w:lang w:eastAsia="sk-SK"/>
        </w:rPr>
      </w:pPr>
      <w:r w:rsidRPr="00C96534">
        <w:rPr>
          <w:rFonts w:ascii="Segoe UI" w:hAnsi="Segoe UI" w:cs="Segoe UI"/>
          <w:lang w:eastAsia="sk-SK"/>
        </w:rPr>
        <w:t>Jednotný európsky dokument v editovateľnej forme je možné stiahnuť z webového sídla ÚVO (</w:t>
      </w:r>
      <w:hyperlink r:id="rId21" w:history="1">
        <w:r w:rsidR="00E428A6" w:rsidRPr="003F26B7">
          <w:rPr>
            <w:rStyle w:val="Hypertextovprepojenie"/>
            <w:rFonts w:ascii="Segoe UI" w:hAnsi="Segoe UI" w:cs="Segoe UI"/>
            <w:lang w:eastAsia="sk-SK"/>
          </w:rPr>
          <w:t>www.uvo.gov.sk</w:t>
        </w:r>
      </w:hyperlink>
      <w:r w:rsidRPr="00C96534">
        <w:rPr>
          <w:rFonts w:ascii="Segoe UI" w:hAnsi="Segoe UI" w:cs="Segoe UI"/>
          <w:lang w:eastAsia="sk-SK"/>
        </w:rPr>
        <w:t>).</w:t>
      </w:r>
    </w:p>
    <w:p w14:paraId="2339FD45" w14:textId="77777777" w:rsidR="00E428A6" w:rsidRDefault="00E428A6" w:rsidP="00E428A6">
      <w:pPr>
        <w:tabs>
          <w:tab w:val="clear" w:pos="2160"/>
          <w:tab w:val="clear" w:pos="2880"/>
          <w:tab w:val="clear" w:pos="4500"/>
        </w:tabs>
        <w:autoSpaceDE w:val="0"/>
        <w:autoSpaceDN w:val="0"/>
        <w:adjustRightInd w:val="0"/>
        <w:jc w:val="both"/>
        <w:rPr>
          <w:rFonts w:ascii="Segoe UI" w:hAnsi="Segoe UI" w:cs="Segoe UI"/>
          <w:lang w:eastAsia="sk-SK"/>
        </w:rPr>
      </w:pPr>
    </w:p>
    <w:p w14:paraId="38B29801" w14:textId="77777777" w:rsidR="00006C0D" w:rsidRDefault="00006C0D" w:rsidP="00006C0D">
      <w:pPr>
        <w:tabs>
          <w:tab w:val="clear" w:pos="2160"/>
          <w:tab w:val="clear" w:pos="2880"/>
          <w:tab w:val="clear" w:pos="4500"/>
        </w:tabs>
        <w:autoSpaceDE w:val="0"/>
        <w:autoSpaceDN w:val="0"/>
        <w:adjustRightInd w:val="0"/>
        <w:ind w:firstLine="567"/>
        <w:rPr>
          <w:rFonts w:ascii="Segoe UI" w:hAnsi="Segoe UI" w:cs="Segoe UI"/>
        </w:rPr>
      </w:pPr>
      <w:r w:rsidRPr="008A1423">
        <w:rPr>
          <w:rStyle w:val="Hypertextovprepojenie"/>
          <w:rFonts w:ascii="Segoe UI" w:hAnsi="Segoe UI" w:cs="Segoe UI"/>
          <w:color w:val="auto"/>
          <w:u w:val="none"/>
        </w:rPr>
        <w:t>Manuál k vyplneniu JED je zverejnený na:</w:t>
      </w:r>
      <w:r w:rsidRPr="008A1423">
        <w:rPr>
          <w:rFonts w:ascii="Segoe UI" w:hAnsi="Segoe UI" w:cs="Segoe UI"/>
        </w:rPr>
        <w:t xml:space="preserve"> </w:t>
      </w:r>
    </w:p>
    <w:p w14:paraId="367E435E" w14:textId="2D1A619E" w:rsidR="00006C0D" w:rsidRDefault="006B5C8F" w:rsidP="00006C0D">
      <w:pPr>
        <w:tabs>
          <w:tab w:val="clear" w:pos="2160"/>
          <w:tab w:val="clear" w:pos="2880"/>
          <w:tab w:val="clear" w:pos="4500"/>
        </w:tabs>
        <w:autoSpaceDE w:val="0"/>
        <w:autoSpaceDN w:val="0"/>
        <w:adjustRightInd w:val="0"/>
        <w:ind w:left="426" w:firstLine="141"/>
        <w:rPr>
          <w:rStyle w:val="Hypertextovprepojenie"/>
          <w:rFonts w:ascii="Segoe UI" w:hAnsi="Segoe UI" w:cs="Segoe UI"/>
          <w:shd w:val="clear" w:color="auto" w:fill="FFFFFF"/>
        </w:rPr>
      </w:pPr>
      <w:hyperlink r:id="rId22" w:history="1">
        <w:r w:rsidR="00006C0D" w:rsidRPr="008A1423">
          <w:rPr>
            <w:rStyle w:val="Hypertextovprepojenie"/>
            <w:rFonts w:ascii="Segoe UI" w:hAnsi="Segoe UI" w:cs="Segoe UI"/>
            <w:shd w:val="clear" w:color="auto" w:fill="FFFFFF"/>
          </w:rPr>
          <w:t>https://www.uvo.gov.sk/zaujemcauchadzac/jednotny-europsky-dokument-604.html</w:t>
        </w:r>
      </w:hyperlink>
    </w:p>
    <w:p w14:paraId="681FB028" w14:textId="77777777" w:rsidR="0091461C" w:rsidRDefault="0091461C" w:rsidP="00006C0D">
      <w:pPr>
        <w:tabs>
          <w:tab w:val="clear" w:pos="2160"/>
          <w:tab w:val="clear" w:pos="2880"/>
          <w:tab w:val="clear" w:pos="4500"/>
        </w:tabs>
        <w:autoSpaceDE w:val="0"/>
        <w:autoSpaceDN w:val="0"/>
        <w:adjustRightInd w:val="0"/>
        <w:ind w:left="426" w:firstLine="141"/>
        <w:rPr>
          <w:rStyle w:val="Hypertextovprepojenie"/>
          <w:rFonts w:ascii="Segoe UI" w:hAnsi="Segoe UI" w:cs="Segoe UI"/>
          <w:shd w:val="clear" w:color="auto" w:fill="FFFFFF"/>
        </w:rPr>
      </w:pPr>
    </w:p>
    <w:p w14:paraId="6793EBC8" w14:textId="77777777" w:rsidR="0091461C" w:rsidRPr="00656FC7" w:rsidRDefault="0091461C" w:rsidP="0091461C">
      <w:pPr>
        <w:tabs>
          <w:tab w:val="clear" w:pos="2160"/>
          <w:tab w:val="clear" w:pos="2880"/>
          <w:tab w:val="clear" w:pos="4500"/>
        </w:tabs>
        <w:autoSpaceDE w:val="0"/>
        <w:autoSpaceDN w:val="0"/>
        <w:adjustRightInd w:val="0"/>
        <w:ind w:left="567"/>
        <w:jc w:val="both"/>
        <w:rPr>
          <w:rFonts w:ascii="Segoe UI" w:hAnsi="Segoe UI" w:cs="Segoe UI"/>
          <w:lang w:eastAsia="sk-SK"/>
        </w:rPr>
      </w:pPr>
      <w:r w:rsidRPr="00656FC7">
        <w:rPr>
          <w:rFonts w:ascii="Segoe UI" w:hAnsi="Segoe UI" w:cs="Segoe UI"/>
          <w:lang w:eastAsia="sk-SK"/>
        </w:rPr>
        <w:t>JED musí byť podpísaný štatutárnym orgánom uchádzača alebo osobou oprávnenou konať v mene uchádzača.</w:t>
      </w:r>
    </w:p>
    <w:p w14:paraId="334DE0E8" w14:textId="77777777" w:rsidR="00006C0D" w:rsidRPr="008A1423" w:rsidRDefault="00006C0D" w:rsidP="00006C0D">
      <w:pPr>
        <w:tabs>
          <w:tab w:val="clear" w:pos="2160"/>
          <w:tab w:val="clear" w:pos="2880"/>
          <w:tab w:val="clear" w:pos="4500"/>
        </w:tabs>
        <w:autoSpaceDE w:val="0"/>
        <w:autoSpaceDN w:val="0"/>
        <w:adjustRightInd w:val="0"/>
        <w:ind w:left="426" w:firstLine="141"/>
        <w:rPr>
          <w:rStyle w:val="Hypertextovprepojenie"/>
          <w:rFonts w:ascii="Segoe UI" w:hAnsi="Segoe UI" w:cs="Segoe UI"/>
          <w:color w:val="auto"/>
          <w:u w:val="none"/>
        </w:rPr>
      </w:pPr>
    </w:p>
    <w:p w14:paraId="28DF0229" w14:textId="01648C49" w:rsidR="008A1423" w:rsidRPr="004D712F" w:rsidRDefault="004F2C5B" w:rsidP="00006C0D">
      <w:pPr>
        <w:shd w:val="clear" w:color="auto" w:fill="FFFFFF"/>
        <w:ind w:left="567"/>
        <w:jc w:val="both"/>
        <w:rPr>
          <w:rStyle w:val="Hypertextovprepojenie"/>
          <w:rFonts w:ascii="Segoe UI" w:hAnsi="Segoe UI" w:cs="Segoe UI"/>
          <w:color w:val="auto"/>
          <w:u w:val="none"/>
        </w:rPr>
      </w:pPr>
      <w:r w:rsidRPr="004D712F">
        <w:rPr>
          <w:rStyle w:val="Hypertextovprepojenie"/>
          <w:rFonts w:ascii="Segoe UI" w:hAnsi="Segoe UI" w:cs="Segoe UI"/>
          <w:color w:val="auto"/>
          <w:u w:val="none"/>
        </w:rPr>
        <w:lastRenderedPageBreak/>
        <w:t>Verejný obstarávateľ uvádza, že obmedzuje informácie požadované na podmienky účasti</w:t>
      </w:r>
      <w:r w:rsidR="005A6FF1" w:rsidRPr="004D712F">
        <w:rPr>
          <w:rStyle w:val="Hypertextovprepojenie"/>
          <w:rFonts w:ascii="Segoe UI" w:hAnsi="Segoe UI" w:cs="Segoe UI"/>
          <w:color w:val="auto"/>
          <w:u w:val="none"/>
        </w:rPr>
        <w:t xml:space="preserve"> (týkajúce sa časti IV: Podmienky ú</w:t>
      </w:r>
      <w:r w:rsidR="00C9619D" w:rsidRPr="004D712F">
        <w:rPr>
          <w:rStyle w:val="Hypertextovprepojenie"/>
          <w:rFonts w:ascii="Segoe UI" w:hAnsi="Segoe UI" w:cs="Segoe UI"/>
          <w:color w:val="auto"/>
          <w:u w:val="none"/>
        </w:rPr>
        <w:t>časti formuláru JED-u</w:t>
      </w:r>
      <w:r w:rsidR="005A6FF1" w:rsidRPr="004D712F">
        <w:rPr>
          <w:rStyle w:val="Hypertextovprepojenie"/>
          <w:rFonts w:ascii="Segoe UI" w:hAnsi="Segoe UI" w:cs="Segoe UI"/>
          <w:color w:val="auto"/>
          <w:u w:val="none"/>
        </w:rPr>
        <w:t>)</w:t>
      </w:r>
      <w:r w:rsidR="004C04C6" w:rsidRPr="004D712F">
        <w:rPr>
          <w:rStyle w:val="Hypertextovprepojenie"/>
          <w:rFonts w:ascii="Segoe UI" w:hAnsi="Segoe UI" w:cs="Segoe UI"/>
          <w:color w:val="auto"/>
          <w:u w:val="none"/>
        </w:rPr>
        <w:t xml:space="preserve"> a umožňuje uchádzačovi </w:t>
      </w:r>
      <w:r w:rsidR="004C04C6" w:rsidRPr="004D712F">
        <w:rPr>
          <w:rStyle w:val="Hypertextovprepojenie"/>
          <w:rFonts w:ascii="Segoe UI" w:hAnsi="Segoe UI" w:cs="Segoe UI"/>
          <w:b/>
          <w:color w:val="auto"/>
          <w:u w:val="none"/>
        </w:rPr>
        <w:t>vyplniť len oddiel „α“ časti IV</w:t>
      </w:r>
      <w:r w:rsidR="0091461C" w:rsidRPr="004D712F">
        <w:rPr>
          <w:rStyle w:val="Hypertextovprepojenie"/>
          <w:rFonts w:ascii="Segoe UI" w:hAnsi="Segoe UI" w:cs="Segoe UI"/>
          <w:b/>
          <w:color w:val="auto"/>
          <w:u w:val="none"/>
        </w:rPr>
        <w:t>.</w:t>
      </w:r>
      <w:r w:rsidR="00C9619D" w:rsidRPr="004D712F">
        <w:rPr>
          <w:rStyle w:val="Hypertextovprepojenie"/>
          <w:rFonts w:ascii="Segoe UI" w:hAnsi="Segoe UI" w:cs="Segoe UI"/>
          <w:b/>
          <w:color w:val="auto"/>
          <w:u w:val="none"/>
        </w:rPr>
        <w:t xml:space="preserve"> formuláru JED-u</w:t>
      </w:r>
      <w:r w:rsidR="004C04C6" w:rsidRPr="004D712F">
        <w:rPr>
          <w:rStyle w:val="Hypertextovprepojenie"/>
          <w:rFonts w:ascii="Segoe UI" w:hAnsi="Segoe UI" w:cs="Segoe UI"/>
          <w:b/>
          <w:color w:val="auto"/>
          <w:u w:val="none"/>
        </w:rPr>
        <w:t xml:space="preserve"> </w:t>
      </w:r>
      <w:r w:rsidRPr="004D712F">
        <w:rPr>
          <w:rStyle w:val="Hypertextovprepojenie"/>
          <w:rFonts w:ascii="Segoe UI" w:hAnsi="Segoe UI" w:cs="Segoe UI"/>
          <w:b/>
          <w:color w:val="auto"/>
          <w:u w:val="none"/>
        </w:rPr>
        <w:t xml:space="preserve"> </w:t>
      </w:r>
      <w:r w:rsidR="00C9619D" w:rsidRPr="004D712F">
        <w:rPr>
          <w:rStyle w:val="Hypertextovprepojenie"/>
          <w:rFonts w:ascii="Segoe UI" w:hAnsi="Segoe UI" w:cs="Segoe UI"/>
          <w:b/>
          <w:color w:val="auto"/>
          <w:u w:val="none"/>
        </w:rPr>
        <w:t>(</w:t>
      </w:r>
      <w:r w:rsidR="0091461C" w:rsidRPr="004D712F">
        <w:rPr>
          <w:rStyle w:val="Hypertextovprepojenie"/>
          <w:rFonts w:ascii="Segoe UI" w:hAnsi="Segoe UI" w:cs="Segoe UI"/>
          <w:b/>
          <w:color w:val="auto"/>
          <w:u w:val="none"/>
        </w:rPr>
        <w:t xml:space="preserve">α </w:t>
      </w:r>
      <w:r w:rsidR="00C9619D" w:rsidRPr="004D712F">
        <w:rPr>
          <w:rStyle w:val="Hypertextovprepojenie"/>
          <w:rFonts w:ascii="Segoe UI" w:hAnsi="Segoe UI" w:cs="Segoe UI"/>
          <w:b/>
          <w:color w:val="auto"/>
          <w:u w:val="none"/>
        </w:rPr>
        <w:t>GLOBÁLNY ÚDAJ PRE VŠETKY PODMIENKY ÚČASTI)</w:t>
      </w:r>
      <w:r w:rsidR="00C9619D" w:rsidRPr="004D712F">
        <w:rPr>
          <w:rStyle w:val="Hypertextovprepojenie"/>
          <w:rFonts w:ascii="Segoe UI" w:hAnsi="Segoe UI" w:cs="Segoe UI"/>
          <w:color w:val="auto"/>
          <w:u w:val="none"/>
        </w:rPr>
        <w:t xml:space="preserve">  - </w:t>
      </w:r>
      <w:r w:rsidRPr="004D712F">
        <w:rPr>
          <w:rStyle w:val="Hypertextovprepojenie"/>
          <w:rFonts w:ascii="Segoe UI" w:hAnsi="Segoe UI" w:cs="Segoe UI"/>
          <w:color w:val="auto"/>
          <w:u w:val="none"/>
        </w:rPr>
        <w:t>ot</w:t>
      </w:r>
      <w:r w:rsidR="007360EE">
        <w:rPr>
          <w:rStyle w:val="Hypertextovprepojenie"/>
          <w:rFonts w:ascii="Segoe UI" w:hAnsi="Segoe UI" w:cs="Segoe UI"/>
          <w:color w:val="auto"/>
          <w:u w:val="none"/>
        </w:rPr>
        <w:t xml:space="preserve">ázku s odpoveďou áno alebo nie. </w:t>
      </w:r>
      <w:r w:rsidR="00C9619D" w:rsidRPr="004D712F">
        <w:rPr>
          <w:rStyle w:val="Hypertextovprepojenie"/>
          <w:rFonts w:ascii="Segoe UI" w:hAnsi="Segoe UI" w:cs="Segoe UI"/>
          <w:color w:val="auto"/>
          <w:u w:val="none"/>
        </w:rPr>
        <w:t>Iné oddiely časti IV</w:t>
      </w:r>
      <w:r w:rsidR="0091461C" w:rsidRPr="004D712F">
        <w:rPr>
          <w:rStyle w:val="Hypertextovprepojenie"/>
          <w:rFonts w:ascii="Segoe UI" w:hAnsi="Segoe UI" w:cs="Segoe UI"/>
          <w:color w:val="auto"/>
          <w:u w:val="none"/>
        </w:rPr>
        <w:t>.</w:t>
      </w:r>
      <w:r w:rsidR="00C9619D" w:rsidRPr="004D712F">
        <w:rPr>
          <w:rStyle w:val="Hypertextovprepojenie"/>
          <w:rFonts w:ascii="Segoe UI" w:hAnsi="Segoe UI" w:cs="Segoe UI"/>
          <w:color w:val="auto"/>
          <w:u w:val="none"/>
        </w:rPr>
        <w:t xml:space="preserve"> formuláru JED-u (oddiely A až D) uchádzač nie je povinný vypĺňať.</w:t>
      </w:r>
    </w:p>
    <w:p w14:paraId="3764137A" w14:textId="77777777" w:rsidR="00337559" w:rsidRPr="00656FC7" w:rsidRDefault="00337559" w:rsidP="00337559">
      <w:pPr>
        <w:tabs>
          <w:tab w:val="clear" w:pos="2160"/>
          <w:tab w:val="clear" w:pos="2880"/>
          <w:tab w:val="clear" w:pos="4500"/>
        </w:tabs>
        <w:autoSpaceDE w:val="0"/>
        <w:autoSpaceDN w:val="0"/>
        <w:adjustRightInd w:val="0"/>
        <w:jc w:val="both"/>
        <w:rPr>
          <w:rFonts w:ascii="Segoe UI" w:hAnsi="Segoe UI" w:cs="Segoe UI"/>
          <w:lang w:eastAsia="sk-SK"/>
        </w:rPr>
      </w:pPr>
    </w:p>
    <w:p w14:paraId="154BF070" w14:textId="544B5A9B" w:rsidR="00337559" w:rsidRPr="006B37E2" w:rsidRDefault="00337559" w:rsidP="008A1423">
      <w:pPr>
        <w:tabs>
          <w:tab w:val="clear" w:pos="2160"/>
          <w:tab w:val="clear" w:pos="2880"/>
          <w:tab w:val="clear" w:pos="4500"/>
        </w:tabs>
        <w:autoSpaceDE w:val="0"/>
        <w:autoSpaceDN w:val="0"/>
        <w:adjustRightInd w:val="0"/>
        <w:ind w:left="567"/>
        <w:jc w:val="both"/>
        <w:rPr>
          <w:rFonts w:ascii="Segoe UI" w:hAnsi="Segoe UI" w:cs="Segoe UI"/>
          <w:b/>
          <w:lang w:eastAsia="sk-SK"/>
        </w:rPr>
      </w:pPr>
      <w:r w:rsidRPr="006B37E2">
        <w:rPr>
          <w:rFonts w:ascii="Segoe UI" w:hAnsi="Segoe UI" w:cs="Segoe UI"/>
          <w:b/>
          <w:lang w:eastAsia="sk-SK"/>
        </w:rPr>
        <w:t>Ú</w:t>
      </w:r>
      <w:r w:rsidR="00F73153">
        <w:rPr>
          <w:rFonts w:ascii="Segoe UI" w:hAnsi="Segoe UI" w:cs="Segoe UI"/>
          <w:b/>
          <w:lang w:eastAsia="sk-SK"/>
        </w:rPr>
        <w:t>daje o verejnom obstarávateľovi</w:t>
      </w:r>
      <w:r w:rsidRPr="006B37E2">
        <w:rPr>
          <w:rFonts w:ascii="Segoe UI" w:hAnsi="Segoe UI" w:cs="Segoe UI"/>
          <w:b/>
          <w:lang w:eastAsia="sk-SK"/>
        </w:rPr>
        <w:t xml:space="preserve"> potrebné na vyplnenie Jednotného európskeho dokumentu:</w:t>
      </w:r>
    </w:p>
    <w:p w14:paraId="1D53A63F" w14:textId="2719787E" w:rsidR="00337559" w:rsidRPr="006B37E2" w:rsidRDefault="00337559" w:rsidP="008A1423">
      <w:pPr>
        <w:ind w:left="567"/>
        <w:rPr>
          <w:rFonts w:ascii="Segoe UI" w:hAnsi="Segoe UI" w:cs="Segoe UI"/>
        </w:rPr>
      </w:pPr>
      <w:r w:rsidRPr="006B37E2">
        <w:rPr>
          <w:rFonts w:ascii="Segoe UI" w:hAnsi="Segoe UI" w:cs="Segoe UI"/>
        </w:rPr>
        <w:t>Odkaz na uverej</w:t>
      </w:r>
      <w:r w:rsidR="00F56A6E">
        <w:rPr>
          <w:rFonts w:ascii="Segoe UI" w:hAnsi="Segoe UI" w:cs="Segoe UI"/>
        </w:rPr>
        <w:t>nené Oznámenie o vyhlásení verejného obstarávania</w:t>
      </w:r>
      <w:r w:rsidRPr="006B37E2">
        <w:rPr>
          <w:rFonts w:ascii="Segoe UI" w:hAnsi="Segoe UI" w:cs="Segoe UI"/>
        </w:rPr>
        <w:t xml:space="preserve"> na vnútroštátnej úrovni: </w:t>
      </w:r>
    </w:p>
    <w:p w14:paraId="04796DB4" w14:textId="393B9A79" w:rsidR="00BF54FB" w:rsidRDefault="00BF54FB" w:rsidP="008A1423">
      <w:pPr>
        <w:ind w:left="567"/>
        <w:rPr>
          <w:rFonts w:ascii="Segoe UI" w:eastAsiaTheme="minorHAnsi" w:hAnsi="Segoe UI" w:cs="Segoe UI"/>
          <w:i/>
          <w:color w:val="FF0000"/>
          <w:lang w:eastAsia="en-US"/>
        </w:rPr>
      </w:pPr>
      <w:hyperlink r:id="rId23" w:history="1">
        <w:r w:rsidRPr="007B2687">
          <w:rPr>
            <w:rStyle w:val="Hypertextovprepojenie"/>
            <w:rFonts w:ascii="Segoe UI" w:eastAsiaTheme="minorHAnsi" w:hAnsi="Segoe UI" w:cs="Segoe UI"/>
            <w:i/>
            <w:lang w:eastAsia="en-US"/>
          </w:rPr>
          <w:t>https://www.uvo.gov.sk/vyhladavanie-zakaziek/detail/dokumenty/435306</w:t>
        </w:r>
      </w:hyperlink>
    </w:p>
    <w:p w14:paraId="3A864CD6" w14:textId="417256E0" w:rsidR="00337559" w:rsidRPr="00853E53" w:rsidRDefault="00337559" w:rsidP="008A1423">
      <w:pPr>
        <w:ind w:left="567"/>
        <w:rPr>
          <w:rFonts w:ascii="Segoe UI" w:hAnsi="Segoe UI" w:cs="Segoe UI"/>
          <w:color w:val="FF0000"/>
        </w:rPr>
      </w:pPr>
      <w:bookmarkStart w:id="12" w:name="_GoBack"/>
      <w:bookmarkEnd w:id="12"/>
      <w:r w:rsidRPr="00853E53">
        <w:rPr>
          <w:rFonts w:ascii="Segoe UI" w:hAnsi="Segoe UI" w:cs="Segoe UI"/>
        </w:rPr>
        <w:t xml:space="preserve">Evidenčné číslo spisu, ktoré </w:t>
      </w:r>
      <w:r w:rsidR="00F56A6E" w:rsidRPr="00853E53">
        <w:rPr>
          <w:rFonts w:ascii="Segoe UI" w:hAnsi="Segoe UI" w:cs="Segoe UI"/>
        </w:rPr>
        <w:t>p</w:t>
      </w:r>
      <w:r w:rsidR="00D05FE3" w:rsidRPr="00853E53">
        <w:rPr>
          <w:rFonts w:ascii="Segoe UI" w:hAnsi="Segoe UI" w:cs="Segoe UI"/>
        </w:rPr>
        <w:t xml:space="preserve">ridelil verejný obstarávateľ:  </w:t>
      </w:r>
      <w:r w:rsidR="00922BF5" w:rsidRPr="00853E53">
        <w:rPr>
          <w:rFonts w:ascii="Segoe UI" w:eastAsiaTheme="minorHAnsi" w:hAnsi="Segoe UI" w:cs="Segoe UI"/>
          <w:lang w:eastAsia="en-US"/>
        </w:rPr>
        <w:t>ŠOP SR</w:t>
      </w:r>
      <w:r w:rsidR="00EE2B75" w:rsidRPr="00390731">
        <w:rPr>
          <w:rFonts w:ascii="Segoe UI" w:eastAsiaTheme="minorHAnsi" w:hAnsi="Segoe UI" w:cs="Segoe UI"/>
          <w:lang w:eastAsia="en-US"/>
        </w:rPr>
        <w:t>/</w:t>
      </w:r>
      <w:r w:rsidR="00722AB9" w:rsidRPr="00722AB9">
        <w:rPr>
          <w:rFonts w:ascii="Segoe UI" w:eastAsiaTheme="minorHAnsi" w:hAnsi="Segoe UI" w:cs="Segoe UI"/>
          <w:lang w:eastAsia="en-US"/>
        </w:rPr>
        <w:t>14</w:t>
      </w:r>
      <w:r w:rsidR="00A21CF6">
        <w:rPr>
          <w:rFonts w:ascii="Segoe UI" w:eastAsiaTheme="minorHAnsi" w:hAnsi="Segoe UI" w:cs="Segoe UI"/>
          <w:lang w:eastAsia="en-US"/>
        </w:rPr>
        <w:t>67</w:t>
      </w:r>
      <w:r w:rsidR="00252A77" w:rsidRPr="00722AB9">
        <w:rPr>
          <w:rFonts w:ascii="Segoe UI" w:eastAsiaTheme="minorHAnsi" w:hAnsi="Segoe UI" w:cs="Segoe UI"/>
          <w:lang w:eastAsia="en-US"/>
        </w:rPr>
        <w:t>/2021</w:t>
      </w:r>
    </w:p>
    <w:p w14:paraId="3F198929" w14:textId="74994F5A" w:rsidR="00F56A6E" w:rsidRDefault="00337559" w:rsidP="008A1423">
      <w:pPr>
        <w:tabs>
          <w:tab w:val="clear" w:pos="2160"/>
          <w:tab w:val="clear" w:pos="2880"/>
          <w:tab w:val="clear" w:pos="4500"/>
        </w:tabs>
        <w:autoSpaceDE w:val="0"/>
        <w:autoSpaceDN w:val="0"/>
        <w:adjustRightInd w:val="0"/>
        <w:ind w:left="567"/>
        <w:jc w:val="both"/>
        <w:rPr>
          <w:rFonts w:ascii="Segoe UI" w:hAnsi="Segoe UI" w:cs="Segoe UI"/>
          <w:lang w:eastAsia="sk-SK"/>
        </w:rPr>
      </w:pPr>
      <w:r w:rsidRPr="00EE2B75">
        <w:rPr>
          <w:rFonts w:ascii="Segoe UI" w:hAnsi="Segoe UI" w:cs="Segoe UI"/>
          <w:lang w:eastAsia="sk-SK"/>
        </w:rPr>
        <w:t xml:space="preserve">Identifikácia </w:t>
      </w:r>
      <w:r w:rsidR="00D05FE3" w:rsidRPr="00EE2B75">
        <w:rPr>
          <w:rFonts w:ascii="Segoe UI" w:hAnsi="Segoe UI" w:cs="Segoe UI"/>
          <w:lang w:eastAsia="sk-SK"/>
        </w:rPr>
        <w:t xml:space="preserve">verejného obstarávateľa: </w:t>
      </w:r>
      <w:r w:rsidR="00D05FE3" w:rsidRPr="00EE2B75">
        <w:rPr>
          <w:rFonts w:ascii="Segoe UI" w:hAnsi="Segoe UI" w:cs="Segoe UI"/>
          <w:lang w:eastAsia="sk-SK"/>
        </w:rPr>
        <w:tab/>
      </w:r>
      <w:r w:rsidR="00F56A6E" w:rsidRPr="00EE2B75">
        <w:rPr>
          <w:rFonts w:ascii="Segoe UI" w:hAnsi="Segoe UI" w:cs="Segoe UI"/>
          <w:lang w:eastAsia="sk-SK"/>
        </w:rPr>
        <w:t>Št</w:t>
      </w:r>
      <w:r w:rsidR="00D05FE3" w:rsidRPr="00EE2B75">
        <w:rPr>
          <w:rFonts w:ascii="Segoe UI" w:hAnsi="Segoe UI" w:cs="Segoe UI"/>
          <w:lang w:eastAsia="sk-SK"/>
        </w:rPr>
        <w:t>átna ochrana prírody Slovenskej</w:t>
      </w:r>
      <w:r w:rsidR="003E5BBD" w:rsidRPr="00EE2B75">
        <w:rPr>
          <w:rFonts w:ascii="Segoe UI" w:hAnsi="Segoe UI" w:cs="Segoe UI"/>
          <w:lang w:eastAsia="sk-SK"/>
        </w:rPr>
        <w:t xml:space="preserve"> </w:t>
      </w:r>
      <w:r w:rsidR="00F56A6E">
        <w:rPr>
          <w:rFonts w:ascii="Segoe UI" w:hAnsi="Segoe UI" w:cs="Segoe UI"/>
          <w:lang w:eastAsia="sk-SK"/>
        </w:rPr>
        <w:t>repu</w:t>
      </w:r>
      <w:r w:rsidR="00D05FE3">
        <w:rPr>
          <w:rFonts w:ascii="Segoe UI" w:hAnsi="Segoe UI" w:cs="Segoe UI"/>
          <w:lang w:eastAsia="sk-SK"/>
        </w:rPr>
        <w:t>bliky</w:t>
      </w:r>
      <w:r w:rsidR="00F56A6E">
        <w:rPr>
          <w:rFonts w:ascii="Segoe UI" w:hAnsi="Segoe UI" w:cs="Segoe UI"/>
          <w:lang w:eastAsia="sk-SK"/>
        </w:rPr>
        <w:t xml:space="preserve">  </w:t>
      </w:r>
    </w:p>
    <w:p w14:paraId="4D3E8A47" w14:textId="5ACC9019" w:rsidR="00337559" w:rsidRPr="006B37E2" w:rsidRDefault="00F56A6E" w:rsidP="008A1423">
      <w:pPr>
        <w:tabs>
          <w:tab w:val="clear" w:pos="2160"/>
          <w:tab w:val="clear" w:pos="2880"/>
          <w:tab w:val="clear" w:pos="4500"/>
        </w:tabs>
        <w:autoSpaceDE w:val="0"/>
        <w:autoSpaceDN w:val="0"/>
        <w:adjustRightInd w:val="0"/>
        <w:ind w:left="567"/>
        <w:jc w:val="both"/>
        <w:rPr>
          <w:rFonts w:ascii="Segoe UI" w:hAnsi="Segoe UI" w:cs="Segoe UI"/>
          <w:lang w:eastAsia="sk-SK"/>
        </w:rPr>
      </w:pPr>
      <w:r>
        <w:rPr>
          <w:rFonts w:ascii="Segoe UI" w:hAnsi="Segoe UI" w:cs="Segoe UI"/>
          <w:lang w:eastAsia="sk-SK"/>
        </w:rPr>
        <w:t xml:space="preserve">                                                             </w:t>
      </w:r>
      <w:r w:rsidR="00D05FE3">
        <w:rPr>
          <w:rFonts w:ascii="Segoe UI" w:hAnsi="Segoe UI" w:cs="Segoe UI"/>
          <w:lang w:eastAsia="sk-SK"/>
        </w:rPr>
        <w:t xml:space="preserve">      </w:t>
      </w:r>
      <w:r>
        <w:rPr>
          <w:rFonts w:ascii="Segoe UI" w:hAnsi="Segoe UI" w:cs="Segoe UI"/>
          <w:lang w:eastAsia="sk-SK"/>
        </w:rPr>
        <w:t>Tajovského 28B, 974 01 Banská Bystrica</w:t>
      </w:r>
    </w:p>
    <w:p w14:paraId="734BAC24" w14:textId="14A3EF65" w:rsidR="006A247B" w:rsidRPr="00704D32" w:rsidRDefault="00337559" w:rsidP="00A21CF6">
      <w:pPr>
        <w:tabs>
          <w:tab w:val="clear" w:pos="2160"/>
          <w:tab w:val="clear" w:pos="2880"/>
          <w:tab w:val="clear" w:pos="4500"/>
        </w:tabs>
        <w:autoSpaceDE w:val="0"/>
        <w:autoSpaceDN w:val="0"/>
        <w:adjustRightInd w:val="0"/>
        <w:ind w:left="567"/>
        <w:jc w:val="both"/>
        <w:rPr>
          <w:rFonts w:ascii="Segoe UI" w:eastAsiaTheme="minorHAnsi" w:hAnsi="Segoe UI" w:cs="Segoe UI"/>
          <w:lang w:eastAsia="en-US"/>
        </w:rPr>
      </w:pPr>
      <w:r w:rsidRPr="006B37E2">
        <w:rPr>
          <w:rFonts w:ascii="Segoe UI" w:hAnsi="Segoe UI" w:cs="Segoe UI"/>
        </w:rPr>
        <w:t xml:space="preserve">Názov alebo skrátený opis obstarávania: </w:t>
      </w:r>
      <w:r w:rsidR="00D05FE3">
        <w:rPr>
          <w:rFonts w:ascii="Segoe UI" w:hAnsi="Segoe UI" w:cs="Segoe UI"/>
        </w:rPr>
        <w:t xml:space="preserve">  </w:t>
      </w:r>
      <w:r w:rsidR="00575043" w:rsidRPr="00704D32">
        <w:rPr>
          <w:rFonts w:ascii="Segoe UI" w:hAnsi="Segoe UI" w:cs="Segoe UI"/>
        </w:rPr>
        <w:t>Rekonštruk</w:t>
      </w:r>
      <w:r w:rsidR="00A21CF6">
        <w:rPr>
          <w:rFonts w:ascii="Segoe UI" w:hAnsi="Segoe UI" w:cs="Segoe UI"/>
        </w:rPr>
        <w:t>cia</w:t>
      </w:r>
      <w:r w:rsidR="00575043" w:rsidRPr="00704D32">
        <w:rPr>
          <w:rFonts w:ascii="Segoe UI" w:hAnsi="Segoe UI" w:cs="Segoe UI"/>
        </w:rPr>
        <w:t xml:space="preserve"> </w:t>
      </w:r>
      <w:r w:rsidR="00A21CF6">
        <w:rPr>
          <w:rFonts w:ascii="Segoe UI" w:hAnsi="Segoe UI" w:cs="Segoe UI"/>
        </w:rPr>
        <w:t>elektroinštalácie v d</w:t>
      </w:r>
      <w:r w:rsidR="00575043" w:rsidRPr="00704D32">
        <w:rPr>
          <w:rFonts w:ascii="Segoe UI" w:hAnsi="Segoe UI" w:cs="Segoe UI"/>
        </w:rPr>
        <w:t>emänovsk</w:t>
      </w:r>
      <w:r w:rsidR="00A21CF6">
        <w:rPr>
          <w:rFonts w:ascii="Segoe UI" w:hAnsi="Segoe UI" w:cs="Segoe UI"/>
        </w:rPr>
        <w:t>ých</w:t>
      </w:r>
      <w:r w:rsidR="00575043" w:rsidRPr="00704D32">
        <w:rPr>
          <w:rFonts w:ascii="Segoe UI" w:hAnsi="Segoe UI" w:cs="Segoe UI"/>
        </w:rPr>
        <w:t xml:space="preserve"> jaskyni</w:t>
      </w:r>
      <w:r w:rsidR="00A21CF6">
        <w:rPr>
          <w:rFonts w:ascii="Segoe UI" w:hAnsi="Segoe UI" w:cs="Segoe UI"/>
        </w:rPr>
        <w:t>ach</w:t>
      </w:r>
    </w:p>
    <w:p w14:paraId="610BB2C9" w14:textId="59D60A0B" w:rsidR="002B6BB2" w:rsidRDefault="002B6BB2"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180038BA" w14:textId="77777777" w:rsidR="005A6A05" w:rsidRDefault="005A6A05"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5B8D02F2" w14:textId="77777777" w:rsidR="005A6A05" w:rsidRDefault="005A6A05"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4BB6F3C7" w14:textId="77777777" w:rsidR="005A6A05" w:rsidRDefault="005A6A05"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44B2E86B" w14:textId="77777777" w:rsidR="005A6A05" w:rsidRDefault="005A6A05"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1E8B2385" w14:textId="77777777" w:rsidR="005A6A05" w:rsidRDefault="005A6A05"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5ADE6634" w14:textId="77777777" w:rsidR="005A6A05" w:rsidRDefault="005A6A05"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2103BE45" w14:textId="77777777" w:rsidR="005A6A05" w:rsidRDefault="005A6A05"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27A72DB1" w14:textId="77777777" w:rsidR="005A6A05" w:rsidRDefault="005A6A05"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5390A3DC" w14:textId="77777777" w:rsidR="005A6A05" w:rsidRDefault="005A6A05"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6EEB107A" w14:textId="77777777" w:rsidR="005A6A05" w:rsidRDefault="005A6A05"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75091693" w14:textId="77777777" w:rsidR="00A21CF6" w:rsidRDefault="00A21CF6"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7A3A5034"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2A23E236"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3DAA0D41"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3FCB5612"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76B1DA1C"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200961C1"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22F7ED13"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1C4EC214"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14783A62"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63646F28"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1F093C28"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40559037"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2D8A64F9"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315079E0"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776062E9"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47BF6AFF"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15789746"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4E501BB7"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724419AA"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399974F6"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4F28D1EA"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6C09E1F6"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522E800B"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5CF31291"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741C2614"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76EDD28F"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1CB3BD8D"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367B789B"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39CE967E" w14:textId="77777777" w:rsidR="002B4008" w:rsidRDefault="002B4008"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78B3F21F" w14:textId="77777777" w:rsidR="00A21CF6" w:rsidRDefault="00A21CF6"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2A5C7EAF" w14:textId="77777777" w:rsidR="00A21CF6" w:rsidRDefault="00A21CF6" w:rsidP="0032480D">
      <w:pPr>
        <w:tabs>
          <w:tab w:val="clear" w:pos="2160"/>
          <w:tab w:val="clear" w:pos="2880"/>
          <w:tab w:val="clear" w:pos="4500"/>
        </w:tabs>
        <w:autoSpaceDE w:val="0"/>
        <w:autoSpaceDN w:val="0"/>
        <w:adjustRightInd w:val="0"/>
        <w:rPr>
          <w:rFonts w:ascii="Segoe UI" w:eastAsiaTheme="minorHAnsi" w:hAnsi="Segoe UI" w:cs="Segoe UI"/>
          <w:lang w:eastAsia="en-US"/>
        </w:rPr>
      </w:pPr>
    </w:p>
    <w:p w14:paraId="616053BB" w14:textId="77777777" w:rsidR="00006C0D" w:rsidRPr="00006C0D" w:rsidRDefault="00006C0D" w:rsidP="00006C0D">
      <w:pPr>
        <w:jc w:val="center"/>
        <w:rPr>
          <w:rFonts w:ascii="Times New Roman" w:hAnsi="Times New Roman" w:cs="Times New Roman"/>
        </w:rPr>
      </w:pPr>
      <w:r w:rsidRPr="00006C0D">
        <w:rPr>
          <w:rFonts w:ascii="Times New Roman" w:hAnsi="Times New Roman" w:cs="Times New Roman"/>
        </w:rPr>
        <w:t>JEDNOTNÝ EURÓPSKY DOKUMENT – FORMULÁR v.1.00</w:t>
      </w:r>
    </w:p>
    <w:p w14:paraId="47790D4B" w14:textId="77777777" w:rsidR="00006C0D" w:rsidRPr="00006C0D" w:rsidRDefault="00006C0D" w:rsidP="00006C0D">
      <w:pPr>
        <w:jc w:val="center"/>
        <w:rPr>
          <w:rFonts w:ascii="Times New Roman" w:hAnsi="Times New Roman" w:cs="Times New Roman"/>
          <w:b/>
        </w:rPr>
      </w:pPr>
      <w:r w:rsidRPr="00006C0D">
        <w:rPr>
          <w:rFonts w:ascii="Times New Roman" w:hAnsi="Times New Roman" w:cs="Times New Roman"/>
          <w:b/>
        </w:rPr>
        <w:t>Časť I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006C0D" w:rsidRPr="00006C0D" w14:paraId="1B472F5D" w14:textId="77777777" w:rsidTr="000C3147">
        <w:trPr>
          <w:trHeight w:val="3884"/>
        </w:trPr>
        <w:tc>
          <w:tcPr>
            <w:tcW w:w="9751" w:type="dxa"/>
            <w:shd w:val="clear" w:color="auto" w:fill="E7E6E6" w:themeFill="background2"/>
          </w:tcPr>
          <w:p w14:paraId="09FFC05B"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V prípade postupov verejného obstarávania, v ktorých bola výzva na súťaž uverejnená v </w:t>
            </w:r>
            <w:r w:rsidRPr="00006C0D">
              <w:rPr>
                <w:rFonts w:ascii="Times New Roman" w:hAnsi="Times New Roman" w:cs="Times New Roman"/>
                <w:i/>
              </w:rPr>
              <w:t>Úradnom vestníku Európskej únie</w:t>
            </w:r>
            <w:r w:rsidRPr="00006C0D">
              <w:rPr>
                <w:rFonts w:ascii="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006C0D">
              <w:rPr>
                <w:rStyle w:val="Odkaznapoznmkupodiarou"/>
                <w:rFonts w:ascii="Times New Roman" w:hAnsi="Times New Roman"/>
              </w:rPr>
              <w:footnoteReference w:id="1"/>
            </w:r>
            <w:r w:rsidRPr="00006C0D">
              <w:rPr>
                <w:rFonts w:ascii="Times New Roman" w:hAnsi="Times New Roman" w:cs="Times New Roman"/>
              </w:rPr>
              <w:t>. Referenčné číslo príslušného oznámenia</w:t>
            </w:r>
            <w:r w:rsidRPr="00006C0D">
              <w:rPr>
                <w:rStyle w:val="Odkaznapoznmkupodiarou"/>
                <w:rFonts w:ascii="Times New Roman" w:hAnsi="Times New Roman"/>
              </w:rPr>
              <w:footnoteReference w:id="2"/>
            </w:r>
            <w:r w:rsidRPr="00006C0D">
              <w:rPr>
                <w:rFonts w:ascii="Times New Roman" w:hAnsi="Times New Roman" w:cs="Times New Roman"/>
              </w:rPr>
              <w:t xml:space="preserve"> uverejneného v Úradnom vestníku Európskej únie :</w:t>
            </w:r>
          </w:p>
          <w:p w14:paraId="3845B173" w14:textId="7B559FA6" w:rsidR="00006C0D" w:rsidRPr="00575043" w:rsidRDefault="00006C0D" w:rsidP="000C3147">
            <w:pPr>
              <w:jc w:val="both"/>
              <w:rPr>
                <w:rFonts w:ascii="Times New Roman" w:hAnsi="Times New Roman" w:cs="Times New Roman"/>
                <w:color w:val="FF0000"/>
              </w:rPr>
            </w:pPr>
            <w:r w:rsidRPr="00C5243E">
              <w:rPr>
                <w:rFonts w:ascii="Times New Roman" w:hAnsi="Times New Roman" w:cs="Times New Roman"/>
              </w:rPr>
              <w:t>Ú. v. EÚ S</w:t>
            </w:r>
            <w:r w:rsidR="001A6004" w:rsidRPr="00C5243E">
              <w:rPr>
                <w:rFonts w:ascii="Times New Roman" w:hAnsi="Times New Roman" w:cs="Times New Roman"/>
              </w:rPr>
              <w:t> číslo TED</w:t>
            </w:r>
            <w:r w:rsidR="00A21CF6" w:rsidRPr="00C5243E">
              <w:rPr>
                <w:rFonts w:ascii="Times New Roman" w:hAnsi="Times New Roman" w:cs="Times New Roman"/>
              </w:rPr>
              <w:t xml:space="preserve"> </w:t>
            </w:r>
            <w:r w:rsidR="00C5243E" w:rsidRPr="00C5243E">
              <w:rPr>
                <w:rFonts w:ascii="Times New Roman" w:hAnsi="Times New Roman" w:cs="Times New Roman"/>
              </w:rPr>
              <w:t>S250</w:t>
            </w:r>
            <w:r w:rsidR="001A6004" w:rsidRPr="00C5243E">
              <w:rPr>
                <w:rFonts w:ascii="Times New Roman" w:hAnsi="Times New Roman" w:cs="Times New Roman"/>
              </w:rPr>
              <w:t>/2021-047909, dá</w:t>
            </w:r>
            <w:r w:rsidR="00853E53" w:rsidRPr="00C5243E">
              <w:rPr>
                <w:rFonts w:ascii="Times New Roman" w:hAnsi="Times New Roman" w:cs="Times New Roman"/>
              </w:rPr>
              <w:t>tum</w:t>
            </w:r>
            <w:r w:rsidR="00F70151" w:rsidRPr="00C5243E">
              <w:rPr>
                <w:rFonts w:ascii="Times New Roman" w:hAnsi="Times New Roman" w:cs="Times New Roman"/>
              </w:rPr>
              <w:t>24.12.</w:t>
            </w:r>
            <w:r w:rsidR="001A6004" w:rsidRPr="00C5243E">
              <w:rPr>
                <w:rFonts w:ascii="Times New Roman" w:hAnsi="Times New Roman" w:cs="Times New Roman"/>
              </w:rPr>
              <w:t>2021</w:t>
            </w:r>
            <w:r w:rsidR="00066CC4" w:rsidRPr="00C5243E">
              <w:rPr>
                <w:rFonts w:ascii="Times New Roman" w:hAnsi="Times New Roman" w:cs="Times New Roman"/>
              </w:rPr>
              <w:t xml:space="preserve">, číslo </w:t>
            </w:r>
            <w:r w:rsidR="00F70151" w:rsidRPr="00C5243E">
              <w:rPr>
                <w:rFonts w:ascii="Times New Roman" w:hAnsi="Times New Roman" w:cs="Times New Roman"/>
              </w:rPr>
              <w:t>oznám</w:t>
            </w:r>
            <w:r w:rsidR="001A6004" w:rsidRPr="00C5243E">
              <w:rPr>
                <w:rFonts w:ascii="Times New Roman" w:hAnsi="Times New Roman" w:cs="Times New Roman"/>
              </w:rPr>
              <w:t xml:space="preserve">enia v Ú. v. EÚ S : </w:t>
            </w:r>
            <w:r w:rsidR="00F70151" w:rsidRPr="00C5243E">
              <w:rPr>
                <w:rFonts w:ascii="Calibri" w:hAnsi="Calibri"/>
              </w:rPr>
              <w:t>2021</w:t>
            </w:r>
            <w:r w:rsidR="00F70151">
              <w:rPr>
                <w:rFonts w:ascii="Calibri" w:hAnsi="Calibri"/>
              </w:rPr>
              <w:t>/S 250-659028</w:t>
            </w:r>
          </w:p>
          <w:p w14:paraId="1C061BE9" w14:textId="77777777" w:rsidR="00FA3922" w:rsidRPr="00575043" w:rsidRDefault="00FA3922" w:rsidP="000C3147">
            <w:pPr>
              <w:jc w:val="both"/>
              <w:rPr>
                <w:rFonts w:ascii="Times New Roman" w:hAnsi="Times New Roman" w:cs="Times New Roman"/>
                <w:color w:val="FF0000"/>
              </w:rPr>
            </w:pPr>
          </w:p>
          <w:p w14:paraId="64B55F2B"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Ak v </w:t>
            </w:r>
            <w:r w:rsidRPr="00006C0D">
              <w:rPr>
                <w:rFonts w:ascii="Times New Roman" w:hAnsi="Times New Roman" w:cs="Times New Roman"/>
                <w:i/>
              </w:rPr>
              <w:t>Úradnom vestníku Európskej únie</w:t>
            </w:r>
            <w:r w:rsidRPr="00006C0D">
              <w:rPr>
                <w:rFonts w:ascii="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14:paraId="1D10DF06" w14:textId="77777777" w:rsidR="00006C0D" w:rsidRPr="00006C0D" w:rsidRDefault="00006C0D" w:rsidP="000C3147">
            <w:pPr>
              <w:jc w:val="both"/>
              <w:rPr>
                <w:rFonts w:ascii="Times New Roman" w:hAnsi="Times New Roman" w:cs="Times New Roman"/>
              </w:rPr>
            </w:pPr>
          </w:p>
          <w:p w14:paraId="2B4899F6"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V prípade, keď nie je potrebné uverejnenie oznámenia v </w:t>
            </w:r>
            <w:r w:rsidRPr="00006C0D">
              <w:rPr>
                <w:rFonts w:ascii="Times New Roman" w:hAnsi="Times New Roman" w:cs="Times New Roman"/>
                <w:i/>
              </w:rPr>
              <w:t>Úradnom vestníku Európskej únie</w:t>
            </w:r>
            <w:r w:rsidRPr="00006C0D">
              <w:rPr>
                <w:rFonts w:ascii="Times New Roman" w:hAnsi="Times New Roman" w:cs="Times New Roman"/>
              </w:rPr>
              <w:t xml:space="preserve">, uveďte ďalšie informácie umožňujúce jednoznačnú identifikáciu postupu verejného obstarávania (napr. odkaz </w:t>
            </w:r>
            <w:r w:rsidRPr="00006C0D">
              <w:rPr>
                <w:rFonts w:ascii="Times New Roman" w:hAnsi="Times New Roman" w:cs="Times New Roman"/>
              </w:rPr>
              <w:br/>
              <w:t>na uverejnenie na vnútroštátnej úrovni). [Vestník]</w:t>
            </w:r>
          </w:p>
        </w:tc>
      </w:tr>
    </w:tbl>
    <w:p w14:paraId="14F0B0B8" w14:textId="77777777" w:rsidR="00006C0D" w:rsidRPr="00006C0D" w:rsidRDefault="00006C0D" w:rsidP="00006C0D">
      <w:pPr>
        <w:rPr>
          <w:rFonts w:ascii="Times New Roman" w:hAnsi="Times New Roman" w:cs="Times New Roman"/>
        </w:rPr>
      </w:pPr>
    </w:p>
    <w:p w14:paraId="70B84394" w14:textId="77777777" w:rsidR="00006C0D" w:rsidRPr="00006C0D" w:rsidRDefault="00006C0D" w:rsidP="00006C0D">
      <w:pPr>
        <w:jc w:val="center"/>
        <w:rPr>
          <w:rFonts w:ascii="Times New Roman" w:hAnsi="Times New Roman" w:cs="Times New Roman"/>
        </w:rPr>
      </w:pPr>
      <w:r w:rsidRPr="00006C0D">
        <w:rPr>
          <w:rFonts w:ascii="Times New Roman" w:hAnsi="Times New Roman" w:cs="Times New Roman"/>
        </w:rPr>
        <w:t>INFORMÁCIE O POSTUPE VEREJNÉHO OBSTARÁVANIA</w:t>
      </w:r>
    </w:p>
    <w:p w14:paraId="68058291" w14:textId="77777777" w:rsidR="00006C0D" w:rsidRPr="00006C0D" w:rsidRDefault="00006C0D" w:rsidP="00006C0D">
      <w:pPr>
        <w:jc w:val="center"/>
        <w:rPr>
          <w:rFonts w:ascii="Times New Roman" w:hAnsi="Times New Roman" w:cs="Times New Roman"/>
        </w:rPr>
      </w:pPr>
    </w:p>
    <w:tbl>
      <w:tblPr>
        <w:tblStyle w:val="Mriekatabuky"/>
        <w:tblW w:w="9751" w:type="dxa"/>
        <w:tblLook w:val="04A0" w:firstRow="1" w:lastRow="0" w:firstColumn="1" w:lastColumn="0" w:noHBand="0" w:noVBand="1"/>
      </w:tblPr>
      <w:tblGrid>
        <w:gridCol w:w="9751"/>
      </w:tblGrid>
      <w:tr w:rsidR="00006C0D" w:rsidRPr="00006C0D" w14:paraId="5992AEF6" w14:textId="77777777" w:rsidTr="000C3147">
        <w:trPr>
          <w:trHeight w:val="1182"/>
        </w:trPr>
        <w:tc>
          <w:tcPr>
            <w:tcW w:w="9751" w:type="dxa"/>
            <w:shd w:val="clear" w:color="auto" w:fill="E7E6E6" w:themeFill="background2"/>
          </w:tcPr>
          <w:p w14:paraId="366EF3FB"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B4EF7D8" w14:textId="77777777" w:rsidR="00006C0D" w:rsidRPr="00006C0D" w:rsidRDefault="00006C0D" w:rsidP="00006C0D">
      <w:pPr>
        <w:rPr>
          <w:rFonts w:ascii="Times New Roman" w:hAnsi="Times New Roman" w:cs="Times New Roman"/>
        </w:rPr>
      </w:pPr>
    </w:p>
    <w:tbl>
      <w:tblPr>
        <w:tblStyle w:val="Mriekatabuky"/>
        <w:tblW w:w="9740" w:type="dxa"/>
        <w:tblLook w:val="04A0" w:firstRow="1" w:lastRow="0" w:firstColumn="1" w:lastColumn="0" w:noHBand="0" w:noVBand="1"/>
      </w:tblPr>
      <w:tblGrid>
        <w:gridCol w:w="4870"/>
        <w:gridCol w:w="4870"/>
      </w:tblGrid>
      <w:tr w:rsidR="00006C0D" w:rsidRPr="00006C0D" w14:paraId="6B0CC26D" w14:textId="77777777" w:rsidTr="000C3147">
        <w:trPr>
          <w:trHeight w:val="292"/>
        </w:trPr>
        <w:tc>
          <w:tcPr>
            <w:tcW w:w="4870" w:type="dxa"/>
          </w:tcPr>
          <w:p w14:paraId="4F870990" w14:textId="77777777" w:rsidR="00006C0D" w:rsidRPr="00006C0D" w:rsidRDefault="00006C0D" w:rsidP="000C3147">
            <w:pPr>
              <w:jc w:val="both"/>
              <w:rPr>
                <w:rFonts w:ascii="Times New Roman" w:hAnsi="Times New Roman" w:cs="Times New Roman"/>
                <w:b/>
              </w:rPr>
            </w:pPr>
            <w:r w:rsidRPr="00006C0D">
              <w:rPr>
                <w:rFonts w:ascii="Times New Roman" w:hAnsi="Times New Roman" w:cs="Times New Roman"/>
                <w:b/>
              </w:rPr>
              <w:t>Identifikácia obstarávateľa</w:t>
            </w:r>
            <w:r w:rsidRPr="00006C0D">
              <w:rPr>
                <w:rStyle w:val="Odkaznapoznmkupodiarou"/>
                <w:rFonts w:ascii="Times New Roman" w:hAnsi="Times New Roman"/>
                <w:b/>
              </w:rPr>
              <w:footnoteReference w:id="3"/>
            </w:r>
          </w:p>
        </w:tc>
        <w:tc>
          <w:tcPr>
            <w:tcW w:w="4870" w:type="dxa"/>
          </w:tcPr>
          <w:p w14:paraId="0A86A8F7" w14:textId="0439F1B3" w:rsidR="00006C0D" w:rsidRPr="003645B1" w:rsidRDefault="003645B1" w:rsidP="000C3147">
            <w:pPr>
              <w:rPr>
                <w:rFonts w:ascii="Times New Roman" w:hAnsi="Times New Roman" w:cs="Times New Roman"/>
                <w:b/>
              </w:rPr>
            </w:pPr>
            <w:r w:rsidRPr="003645B1">
              <w:rPr>
                <w:rFonts w:ascii="Times New Roman" w:hAnsi="Times New Roman" w:cs="Times New Roman"/>
                <w:b/>
              </w:rPr>
              <w:t>Odpoveď:</w:t>
            </w:r>
          </w:p>
        </w:tc>
      </w:tr>
      <w:tr w:rsidR="00006C0D" w:rsidRPr="00006C0D" w14:paraId="0551B83B" w14:textId="77777777" w:rsidTr="000C3147">
        <w:trPr>
          <w:trHeight w:val="292"/>
        </w:trPr>
        <w:tc>
          <w:tcPr>
            <w:tcW w:w="4870" w:type="dxa"/>
          </w:tcPr>
          <w:p w14:paraId="638BC05D"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 xml:space="preserve">Názov: </w:t>
            </w:r>
          </w:p>
        </w:tc>
        <w:tc>
          <w:tcPr>
            <w:tcW w:w="4870" w:type="dxa"/>
          </w:tcPr>
          <w:p w14:paraId="035F97DD" w14:textId="529BC1C1" w:rsidR="00006C0D" w:rsidRPr="00006C0D" w:rsidRDefault="003645B1" w:rsidP="000C3147">
            <w:pPr>
              <w:rPr>
                <w:rFonts w:ascii="Times New Roman" w:hAnsi="Times New Roman" w:cs="Times New Roman"/>
              </w:rPr>
            </w:pPr>
            <w:r w:rsidRPr="00006C0D">
              <w:rPr>
                <w:rFonts w:ascii="Times New Roman" w:hAnsi="Times New Roman" w:cs="Times New Roman"/>
              </w:rPr>
              <w:t>Štátna ochrana prírody Slovenskej republiky</w:t>
            </w:r>
            <w:r>
              <w:rPr>
                <w:rFonts w:ascii="Times New Roman" w:hAnsi="Times New Roman" w:cs="Times New Roman"/>
              </w:rPr>
              <w:t>, Tajovského 28B, 974 01 Banská Bystrica, IČO: 17 058 520</w:t>
            </w:r>
          </w:p>
        </w:tc>
      </w:tr>
      <w:tr w:rsidR="00006C0D" w:rsidRPr="00006C0D" w14:paraId="4112E26F" w14:textId="77777777" w:rsidTr="000C3147">
        <w:trPr>
          <w:trHeight w:val="292"/>
        </w:trPr>
        <w:tc>
          <w:tcPr>
            <w:tcW w:w="4870" w:type="dxa"/>
          </w:tcPr>
          <w:p w14:paraId="2B1552BA" w14:textId="77777777" w:rsidR="00006C0D" w:rsidRPr="00006C0D" w:rsidRDefault="00006C0D" w:rsidP="000C3147">
            <w:pPr>
              <w:jc w:val="both"/>
              <w:rPr>
                <w:rFonts w:ascii="Times New Roman" w:hAnsi="Times New Roman" w:cs="Times New Roman"/>
                <w:b/>
              </w:rPr>
            </w:pPr>
            <w:r w:rsidRPr="00006C0D">
              <w:rPr>
                <w:rFonts w:ascii="Times New Roman" w:hAnsi="Times New Roman" w:cs="Times New Roman"/>
                <w:b/>
              </w:rPr>
              <w:t>O aké obstarávanie ide?</w:t>
            </w:r>
          </w:p>
        </w:tc>
        <w:tc>
          <w:tcPr>
            <w:tcW w:w="4870" w:type="dxa"/>
          </w:tcPr>
          <w:p w14:paraId="6C137240" w14:textId="725EB8CA" w:rsidR="00006C0D" w:rsidRPr="00006C0D" w:rsidRDefault="003645B1" w:rsidP="000C3147">
            <w:pPr>
              <w:rPr>
                <w:rFonts w:ascii="Times New Roman" w:hAnsi="Times New Roman" w:cs="Times New Roman"/>
                <w:b/>
              </w:rPr>
            </w:pPr>
            <w:r>
              <w:rPr>
                <w:rFonts w:ascii="Times New Roman" w:hAnsi="Times New Roman" w:cs="Times New Roman"/>
                <w:b/>
              </w:rPr>
              <w:t>Odpoveď:</w:t>
            </w:r>
          </w:p>
        </w:tc>
      </w:tr>
      <w:tr w:rsidR="00006C0D" w:rsidRPr="00006C0D" w14:paraId="302798D0" w14:textId="77777777" w:rsidTr="000C3147">
        <w:trPr>
          <w:trHeight w:val="292"/>
        </w:trPr>
        <w:tc>
          <w:tcPr>
            <w:tcW w:w="4870" w:type="dxa"/>
          </w:tcPr>
          <w:p w14:paraId="0C85866F"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Názov alebo skrátený opis obstarávania</w:t>
            </w:r>
            <w:r w:rsidRPr="00006C0D">
              <w:rPr>
                <w:rStyle w:val="Odkaznapoznmkupodiarou"/>
                <w:rFonts w:ascii="Times New Roman" w:hAnsi="Times New Roman"/>
              </w:rPr>
              <w:footnoteReference w:id="4"/>
            </w:r>
          </w:p>
        </w:tc>
        <w:tc>
          <w:tcPr>
            <w:tcW w:w="4870" w:type="dxa"/>
          </w:tcPr>
          <w:p w14:paraId="7982F616" w14:textId="4B28D190" w:rsidR="00006C0D" w:rsidRPr="00006C0D" w:rsidRDefault="00575043" w:rsidP="00066CC4">
            <w:pPr>
              <w:rPr>
                <w:rFonts w:ascii="Times New Roman" w:hAnsi="Times New Roman" w:cs="Times New Roman"/>
              </w:rPr>
            </w:pPr>
            <w:r w:rsidRPr="00390731">
              <w:rPr>
                <w:rFonts w:ascii="Times New Roman" w:hAnsi="Times New Roman" w:cs="Times New Roman"/>
                <w:lang w:eastAsia="sk-SK"/>
              </w:rPr>
              <w:t>Rekonštruk</w:t>
            </w:r>
            <w:r w:rsidR="00066CC4">
              <w:rPr>
                <w:rFonts w:ascii="Times New Roman" w:hAnsi="Times New Roman" w:cs="Times New Roman"/>
                <w:lang w:eastAsia="sk-SK"/>
              </w:rPr>
              <w:t>cia elektroinštalácie</w:t>
            </w:r>
            <w:r w:rsidRPr="00390731">
              <w:rPr>
                <w:rFonts w:ascii="Times New Roman" w:hAnsi="Times New Roman" w:cs="Times New Roman"/>
                <w:lang w:eastAsia="sk-SK"/>
              </w:rPr>
              <w:t xml:space="preserve"> v </w:t>
            </w:r>
            <w:r w:rsidR="00066CC4">
              <w:rPr>
                <w:rFonts w:ascii="Times New Roman" w:hAnsi="Times New Roman" w:cs="Times New Roman"/>
                <w:lang w:eastAsia="sk-SK"/>
              </w:rPr>
              <w:t>d</w:t>
            </w:r>
            <w:r w:rsidRPr="00390731">
              <w:rPr>
                <w:rFonts w:ascii="Times New Roman" w:hAnsi="Times New Roman" w:cs="Times New Roman"/>
                <w:lang w:eastAsia="sk-SK"/>
              </w:rPr>
              <w:t>emänovsk</w:t>
            </w:r>
            <w:r w:rsidR="00066CC4">
              <w:rPr>
                <w:rFonts w:ascii="Times New Roman" w:hAnsi="Times New Roman" w:cs="Times New Roman"/>
                <w:lang w:eastAsia="sk-SK"/>
              </w:rPr>
              <w:t>ých</w:t>
            </w:r>
            <w:r w:rsidRPr="00390731">
              <w:rPr>
                <w:rFonts w:ascii="Times New Roman" w:hAnsi="Times New Roman" w:cs="Times New Roman"/>
                <w:lang w:eastAsia="sk-SK"/>
              </w:rPr>
              <w:t xml:space="preserve"> jaskyni</w:t>
            </w:r>
            <w:r w:rsidR="00066CC4">
              <w:rPr>
                <w:rFonts w:ascii="Times New Roman" w:hAnsi="Times New Roman" w:cs="Times New Roman"/>
                <w:lang w:eastAsia="sk-SK"/>
              </w:rPr>
              <w:t>ach</w:t>
            </w:r>
          </w:p>
        </w:tc>
      </w:tr>
      <w:tr w:rsidR="00006C0D" w:rsidRPr="00006C0D" w14:paraId="543E5993" w14:textId="77777777" w:rsidTr="00F73153">
        <w:trPr>
          <w:trHeight w:val="535"/>
        </w:trPr>
        <w:tc>
          <w:tcPr>
            <w:tcW w:w="4870" w:type="dxa"/>
          </w:tcPr>
          <w:p w14:paraId="7A1E2FE9"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Evidenčné číslo spisu, ktoré pridelil verejný obstarávateľ alebo obstarávateľ (ak sa uplatňuje)</w:t>
            </w:r>
            <w:r w:rsidRPr="00006C0D">
              <w:rPr>
                <w:rStyle w:val="Odkaznapoznmkupodiarou"/>
                <w:rFonts w:ascii="Times New Roman" w:hAnsi="Times New Roman"/>
              </w:rPr>
              <w:footnoteReference w:id="5"/>
            </w:r>
            <w:r w:rsidRPr="00006C0D">
              <w:rPr>
                <w:rFonts w:ascii="Times New Roman" w:hAnsi="Times New Roman" w:cs="Times New Roman"/>
              </w:rPr>
              <w:t>:</w:t>
            </w:r>
          </w:p>
        </w:tc>
        <w:tc>
          <w:tcPr>
            <w:tcW w:w="4870" w:type="dxa"/>
            <w:vAlign w:val="center"/>
          </w:tcPr>
          <w:p w14:paraId="7321015E" w14:textId="269DE037" w:rsidR="00006C0D" w:rsidRPr="00F73153" w:rsidRDefault="00006C0D" w:rsidP="00066CC4">
            <w:pPr>
              <w:rPr>
                <w:rFonts w:ascii="Times New Roman" w:hAnsi="Times New Roman" w:cs="Times New Roman"/>
              </w:rPr>
            </w:pPr>
            <w:r w:rsidRPr="00722AB9">
              <w:rPr>
                <w:rStyle w:val="Hypertextovprepojenie"/>
                <w:rFonts w:ascii="Times New Roman" w:hAnsi="Times New Roman"/>
                <w:color w:val="auto"/>
                <w:u w:val="none"/>
              </w:rPr>
              <w:t>ŠOP SR/</w:t>
            </w:r>
            <w:r w:rsidR="00722AB9" w:rsidRPr="00722AB9">
              <w:rPr>
                <w:rStyle w:val="Hypertextovprepojenie"/>
                <w:rFonts w:ascii="Times New Roman" w:hAnsi="Times New Roman"/>
                <w:color w:val="auto"/>
                <w:u w:val="none"/>
              </w:rPr>
              <w:t>146</w:t>
            </w:r>
            <w:r w:rsidR="00066CC4">
              <w:rPr>
                <w:rStyle w:val="Hypertextovprepojenie"/>
                <w:rFonts w:ascii="Times New Roman" w:hAnsi="Times New Roman"/>
                <w:color w:val="auto"/>
                <w:u w:val="none"/>
              </w:rPr>
              <w:t>7</w:t>
            </w:r>
            <w:r w:rsidR="00252A77" w:rsidRPr="00722AB9">
              <w:rPr>
                <w:rStyle w:val="Hypertextovprepojenie"/>
                <w:rFonts w:ascii="Times New Roman" w:hAnsi="Times New Roman"/>
                <w:color w:val="auto"/>
                <w:u w:val="none"/>
              </w:rPr>
              <w:t>/2021</w:t>
            </w:r>
          </w:p>
        </w:tc>
      </w:tr>
    </w:tbl>
    <w:p w14:paraId="76FF41ED" w14:textId="77777777" w:rsidR="00006C0D" w:rsidRPr="00006C0D" w:rsidRDefault="00006C0D" w:rsidP="00006C0D">
      <w:pPr>
        <w:rPr>
          <w:rFonts w:ascii="Times New Roman" w:hAnsi="Times New Roman" w:cs="Times New Roman"/>
        </w:rPr>
      </w:pPr>
    </w:p>
    <w:tbl>
      <w:tblPr>
        <w:tblStyle w:val="Mriekatabuky"/>
        <w:tblW w:w="9751" w:type="dxa"/>
        <w:tblLook w:val="04A0" w:firstRow="1" w:lastRow="0" w:firstColumn="1" w:lastColumn="0" w:noHBand="0" w:noVBand="1"/>
      </w:tblPr>
      <w:tblGrid>
        <w:gridCol w:w="9751"/>
      </w:tblGrid>
      <w:tr w:rsidR="00006C0D" w:rsidRPr="00006C0D" w14:paraId="106C70A6" w14:textId="77777777" w:rsidTr="000C3147">
        <w:tc>
          <w:tcPr>
            <w:tcW w:w="9751" w:type="dxa"/>
            <w:shd w:val="clear" w:color="auto" w:fill="E7E6E6" w:themeFill="background2"/>
          </w:tcPr>
          <w:p w14:paraId="39912605" w14:textId="77777777" w:rsidR="00006C0D" w:rsidRPr="00006C0D" w:rsidRDefault="00006C0D" w:rsidP="000C3147">
            <w:pPr>
              <w:jc w:val="both"/>
              <w:rPr>
                <w:rFonts w:ascii="Times New Roman" w:hAnsi="Times New Roman" w:cs="Times New Roman"/>
              </w:rPr>
            </w:pPr>
            <w:r w:rsidRPr="00006C0D">
              <w:rPr>
                <w:rFonts w:ascii="Times New Roman" w:hAnsi="Times New Roman" w:cs="Times New Roman"/>
              </w:rPr>
              <w:t>Všetky ostatné informácie vo všetkých oddieloch jednotného európskeho dokumentu pre obstarávanie vypĺňa hospodársky subjekt.</w:t>
            </w:r>
          </w:p>
        </w:tc>
      </w:tr>
    </w:tbl>
    <w:p w14:paraId="2B2A5A30" w14:textId="77777777" w:rsidR="00006C0D" w:rsidRPr="00006C0D" w:rsidRDefault="00006C0D" w:rsidP="00006C0D">
      <w:pPr>
        <w:rPr>
          <w:rFonts w:ascii="Times New Roman" w:hAnsi="Times New Roman" w:cs="Times New Roman"/>
        </w:rPr>
      </w:pPr>
    </w:p>
    <w:p w14:paraId="705CEEA2" w14:textId="77777777" w:rsidR="00006C0D" w:rsidRDefault="00006C0D" w:rsidP="00F73153">
      <w:pPr>
        <w:tabs>
          <w:tab w:val="clear" w:pos="2160"/>
          <w:tab w:val="clear" w:pos="2880"/>
          <w:tab w:val="clear" w:pos="4500"/>
        </w:tabs>
        <w:autoSpaceDE w:val="0"/>
        <w:autoSpaceDN w:val="0"/>
        <w:adjustRightInd w:val="0"/>
        <w:rPr>
          <w:rFonts w:ascii="Segoe UI" w:eastAsiaTheme="minorHAnsi" w:hAnsi="Segoe UI" w:cs="Segoe UI"/>
          <w:lang w:eastAsia="en-US"/>
        </w:rPr>
      </w:pPr>
    </w:p>
    <w:p w14:paraId="457044DA" w14:textId="77777777" w:rsidR="002B4008" w:rsidRDefault="002B4008" w:rsidP="00F73153">
      <w:pPr>
        <w:tabs>
          <w:tab w:val="clear" w:pos="2160"/>
          <w:tab w:val="clear" w:pos="2880"/>
          <w:tab w:val="clear" w:pos="4500"/>
        </w:tabs>
        <w:autoSpaceDE w:val="0"/>
        <w:autoSpaceDN w:val="0"/>
        <w:adjustRightInd w:val="0"/>
        <w:rPr>
          <w:rFonts w:ascii="Segoe UI" w:eastAsiaTheme="minorHAnsi" w:hAnsi="Segoe UI" w:cs="Segoe UI"/>
          <w:lang w:eastAsia="en-US"/>
        </w:rPr>
      </w:pPr>
    </w:p>
    <w:p w14:paraId="7F0E3A4E" w14:textId="77777777" w:rsidR="002B4008" w:rsidRDefault="002B4008" w:rsidP="00F73153">
      <w:pPr>
        <w:tabs>
          <w:tab w:val="clear" w:pos="2160"/>
          <w:tab w:val="clear" w:pos="2880"/>
          <w:tab w:val="clear" w:pos="4500"/>
        </w:tabs>
        <w:autoSpaceDE w:val="0"/>
        <w:autoSpaceDN w:val="0"/>
        <w:adjustRightInd w:val="0"/>
        <w:rPr>
          <w:rFonts w:ascii="Segoe UI" w:eastAsiaTheme="minorHAnsi" w:hAnsi="Segoe UI" w:cs="Segoe UI"/>
          <w:lang w:eastAsia="en-US"/>
        </w:rPr>
      </w:pPr>
    </w:p>
    <w:p w14:paraId="5FDFBDBE" w14:textId="77777777" w:rsidR="002B4008" w:rsidRDefault="002B4008" w:rsidP="00F73153">
      <w:pPr>
        <w:tabs>
          <w:tab w:val="clear" w:pos="2160"/>
          <w:tab w:val="clear" w:pos="2880"/>
          <w:tab w:val="clear" w:pos="4500"/>
        </w:tabs>
        <w:autoSpaceDE w:val="0"/>
        <w:autoSpaceDN w:val="0"/>
        <w:adjustRightInd w:val="0"/>
        <w:rPr>
          <w:rFonts w:ascii="Segoe UI" w:eastAsiaTheme="minorHAnsi" w:hAnsi="Segoe UI" w:cs="Segoe UI"/>
          <w:lang w:eastAsia="en-US"/>
        </w:rPr>
      </w:pPr>
    </w:p>
    <w:p w14:paraId="257F0229" w14:textId="77777777" w:rsidR="002B4008" w:rsidRDefault="002B4008" w:rsidP="00F73153">
      <w:pPr>
        <w:tabs>
          <w:tab w:val="clear" w:pos="2160"/>
          <w:tab w:val="clear" w:pos="2880"/>
          <w:tab w:val="clear" w:pos="4500"/>
        </w:tabs>
        <w:autoSpaceDE w:val="0"/>
        <w:autoSpaceDN w:val="0"/>
        <w:adjustRightInd w:val="0"/>
        <w:rPr>
          <w:rFonts w:ascii="Segoe UI" w:eastAsiaTheme="minorHAnsi" w:hAnsi="Segoe UI" w:cs="Segoe UI"/>
          <w:lang w:eastAsia="en-US"/>
        </w:rPr>
      </w:pPr>
    </w:p>
    <w:p w14:paraId="14829419" w14:textId="77777777" w:rsidR="002B4008" w:rsidRDefault="002B4008" w:rsidP="00F73153">
      <w:pPr>
        <w:tabs>
          <w:tab w:val="clear" w:pos="2160"/>
          <w:tab w:val="clear" w:pos="2880"/>
          <w:tab w:val="clear" w:pos="4500"/>
        </w:tabs>
        <w:autoSpaceDE w:val="0"/>
        <w:autoSpaceDN w:val="0"/>
        <w:adjustRightInd w:val="0"/>
        <w:rPr>
          <w:rFonts w:ascii="Segoe UI" w:eastAsiaTheme="minorHAnsi" w:hAnsi="Segoe UI" w:cs="Segoe UI"/>
          <w:lang w:eastAsia="en-US"/>
        </w:rPr>
      </w:pPr>
    </w:p>
    <w:p w14:paraId="14089F86" w14:textId="77777777" w:rsidR="002B4008" w:rsidRPr="004F2C5B" w:rsidRDefault="002B4008" w:rsidP="002B4008">
      <w:pPr>
        <w:pStyle w:val="Odsekzoznamu"/>
        <w:numPr>
          <w:ilvl w:val="1"/>
          <w:numId w:val="33"/>
        </w:numPr>
        <w:tabs>
          <w:tab w:val="clear" w:pos="2160"/>
          <w:tab w:val="clear" w:pos="2880"/>
          <w:tab w:val="clear" w:pos="4500"/>
        </w:tabs>
        <w:autoSpaceDE w:val="0"/>
        <w:autoSpaceDN w:val="0"/>
        <w:adjustRightInd w:val="0"/>
        <w:ind w:left="567" w:hanging="567"/>
        <w:jc w:val="both"/>
        <w:rPr>
          <w:rFonts w:ascii="Segoe UI" w:hAnsi="Segoe UI" w:cs="Segoe UI"/>
        </w:rPr>
      </w:pPr>
      <w:r w:rsidRPr="004F2C5B">
        <w:rPr>
          <w:rFonts w:ascii="Segoe UI" w:hAnsi="Segoe UI" w:cs="Segoe UI"/>
        </w:rPr>
        <w:lastRenderedPageBreak/>
        <w:t xml:space="preserve">Uchádzač, ktorý sa verejného obstarávania zúčastňuje </w:t>
      </w:r>
      <w:r w:rsidRPr="004F2C5B">
        <w:rPr>
          <w:rFonts w:ascii="Segoe UI" w:hAnsi="Segoe UI" w:cs="Segoe UI"/>
          <w:b/>
          <w:bCs/>
        </w:rPr>
        <w:t xml:space="preserve">samostatne </w:t>
      </w:r>
      <w:r w:rsidRPr="004F2C5B">
        <w:rPr>
          <w:rFonts w:ascii="Segoe UI" w:hAnsi="Segoe UI" w:cs="Segoe UI"/>
        </w:rPr>
        <w:t xml:space="preserve">a ktorý </w:t>
      </w:r>
      <w:r w:rsidRPr="004F2C5B">
        <w:rPr>
          <w:rFonts w:ascii="Segoe UI" w:hAnsi="Segoe UI" w:cs="Segoe UI"/>
          <w:b/>
          <w:bCs/>
        </w:rPr>
        <w:t xml:space="preserve">nevyužíva </w:t>
      </w:r>
      <w:r w:rsidRPr="004F2C5B">
        <w:rPr>
          <w:rFonts w:ascii="Segoe UI" w:hAnsi="Segoe UI" w:cs="Segoe UI"/>
        </w:rPr>
        <w:t xml:space="preserve">zdroje    a/alebo kapacity iných osôb na preukázanie splnenia podmienok účasti, vyplní a predloží </w:t>
      </w:r>
      <w:r w:rsidRPr="004F2C5B">
        <w:rPr>
          <w:rFonts w:ascii="Segoe UI" w:hAnsi="Segoe UI" w:cs="Segoe UI"/>
          <w:b/>
          <w:bCs/>
        </w:rPr>
        <w:t xml:space="preserve">jeden </w:t>
      </w:r>
      <w:r w:rsidRPr="004F2C5B">
        <w:rPr>
          <w:rFonts w:ascii="Segoe UI" w:hAnsi="Segoe UI" w:cs="Segoe UI"/>
        </w:rPr>
        <w:t>Jednotný európsky dokument.</w:t>
      </w:r>
    </w:p>
    <w:p w14:paraId="29DC9426" w14:textId="77777777" w:rsidR="002B4008" w:rsidRDefault="002B4008" w:rsidP="002B4008">
      <w:pPr>
        <w:pStyle w:val="Odsekzoznamu"/>
        <w:numPr>
          <w:ilvl w:val="1"/>
          <w:numId w:val="33"/>
        </w:numPr>
        <w:tabs>
          <w:tab w:val="clear" w:pos="2160"/>
          <w:tab w:val="clear" w:pos="2880"/>
          <w:tab w:val="clear" w:pos="4500"/>
        </w:tabs>
        <w:autoSpaceDE w:val="0"/>
        <w:autoSpaceDN w:val="0"/>
        <w:adjustRightInd w:val="0"/>
        <w:ind w:left="567" w:hanging="567"/>
        <w:jc w:val="both"/>
        <w:rPr>
          <w:rFonts w:ascii="Segoe UI" w:hAnsi="Segoe UI" w:cs="Segoe UI"/>
        </w:rPr>
      </w:pPr>
      <w:r w:rsidRPr="004F2C5B">
        <w:rPr>
          <w:rFonts w:ascii="Segoe UI" w:hAnsi="Segoe UI" w:cs="Segoe UI"/>
        </w:rPr>
        <w:t xml:space="preserve">Uchádzač, ktorý sa verejného obstarávania zúčastňuje samostatne, ale </w:t>
      </w:r>
      <w:r w:rsidRPr="004F2C5B">
        <w:rPr>
          <w:rFonts w:ascii="Segoe UI" w:hAnsi="Segoe UI" w:cs="Segoe UI"/>
          <w:b/>
          <w:bCs/>
        </w:rPr>
        <w:t>využíva zdroje a/alebo kapacity iných osôb na preukázanie splnenia podmienok účasti</w:t>
      </w:r>
      <w:r w:rsidRPr="004F2C5B">
        <w:rPr>
          <w:rFonts w:ascii="Segoe UI" w:hAnsi="Segoe UI" w:cs="Segoe UI"/>
        </w:rPr>
        <w:t xml:space="preserve">, vyplní a predloží Jednotný európsky dokument za svoju osobu spolu s vyplneným </w:t>
      </w:r>
      <w:r w:rsidRPr="004F2C5B">
        <w:rPr>
          <w:rFonts w:ascii="Segoe UI" w:hAnsi="Segoe UI" w:cs="Segoe UI"/>
          <w:b/>
          <w:bCs/>
        </w:rPr>
        <w:t xml:space="preserve">samostatným/i </w:t>
      </w:r>
      <w:r w:rsidRPr="004F2C5B">
        <w:rPr>
          <w:rFonts w:ascii="Segoe UI" w:hAnsi="Segoe UI" w:cs="Segoe UI"/>
        </w:rPr>
        <w:t xml:space="preserve">Jednotným/i európskym/i dokumentom/i, ktorý/é obsahuje/ú príslušné informácie pre </w:t>
      </w:r>
      <w:r w:rsidRPr="004F2C5B">
        <w:rPr>
          <w:rFonts w:ascii="Segoe UI" w:hAnsi="Segoe UI" w:cs="Segoe UI"/>
          <w:b/>
          <w:bCs/>
        </w:rPr>
        <w:t xml:space="preserve">každú z osôb, ktorých zdroje a/alebo kapacity využíva </w:t>
      </w:r>
      <w:r w:rsidRPr="004F2C5B">
        <w:rPr>
          <w:rFonts w:ascii="Segoe UI" w:hAnsi="Segoe UI" w:cs="Segoe UI"/>
        </w:rPr>
        <w:t>uchádzač na preukázanie splnenia podmienok účasti.</w:t>
      </w:r>
    </w:p>
    <w:p w14:paraId="0E2C3FB0" w14:textId="77777777" w:rsidR="002B4008" w:rsidRDefault="002B4008" w:rsidP="002B4008">
      <w:pPr>
        <w:pStyle w:val="Odsekzoznamu"/>
        <w:numPr>
          <w:ilvl w:val="1"/>
          <w:numId w:val="33"/>
        </w:numPr>
        <w:tabs>
          <w:tab w:val="clear" w:pos="2160"/>
          <w:tab w:val="clear" w:pos="2880"/>
          <w:tab w:val="clear" w:pos="4500"/>
        </w:tabs>
        <w:autoSpaceDE w:val="0"/>
        <w:autoSpaceDN w:val="0"/>
        <w:adjustRightInd w:val="0"/>
        <w:ind w:left="567" w:hanging="567"/>
        <w:jc w:val="both"/>
        <w:rPr>
          <w:rFonts w:ascii="Segoe UI" w:hAnsi="Segoe UI" w:cs="Segoe UI"/>
        </w:rPr>
      </w:pPr>
      <w:r>
        <w:rPr>
          <w:rFonts w:ascii="Segoe UI" w:hAnsi="Segoe UI" w:cs="Segoe UI"/>
        </w:rPr>
        <w:t xml:space="preserve">V prípade, že uchádzača tvorí </w:t>
      </w:r>
      <w:r w:rsidRPr="00105DA3">
        <w:rPr>
          <w:rFonts w:ascii="Segoe UI" w:hAnsi="Segoe UI" w:cs="Segoe UI"/>
          <w:b/>
        </w:rPr>
        <w:t>skupina dodávateľov</w:t>
      </w:r>
      <w:r>
        <w:rPr>
          <w:rFonts w:ascii="Segoe UI" w:hAnsi="Segoe UI" w:cs="Segoe UI"/>
        </w:rPr>
        <w:t xml:space="preserve"> zúčastnená vo verejnom obstarávaní, uchádzač vyplní a predloží </w:t>
      </w:r>
      <w:r w:rsidRPr="00105DA3">
        <w:rPr>
          <w:rFonts w:ascii="Segoe UI" w:hAnsi="Segoe UI" w:cs="Segoe UI"/>
          <w:b/>
        </w:rPr>
        <w:t xml:space="preserve">samostatný </w:t>
      </w:r>
      <w:r>
        <w:rPr>
          <w:rFonts w:ascii="Segoe UI" w:hAnsi="Segoe UI" w:cs="Segoe UI"/>
        </w:rPr>
        <w:t xml:space="preserve">Jednotný európsky dokument s požadovanými informáciami </w:t>
      </w:r>
      <w:r w:rsidRPr="00105DA3">
        <w:rPr>
          <w:rFonts w:ascii="Segoe UI" w:hAnsi="Segoe UI" w:cs="Segoe UI"/>
          <w:b/>
        </w:rPr>
        <w:t>za každého člena</w:t>
      </w:r>
      <w:r>
        <w:rPr>
          <w:rFonts w:ascii="Segoe UI" w:hAnsi="Segoe UI" w:cs="Segoe UI"/>
        </w:rPr>
        <w:t xml:space="preserve"> skupiny dodávateľov.</w:t>
      </w:r>
    </w:p>
    <w:p w14:paraId="5293FA29" w14:textId="77777777" w:rsidR="002B4008" w:rsidRPr="00FB1AA5" w:rsidRDefault="002B4008" w:rsidP="002B4008">
      <w:pPr>
        <w:tabs>
          <w:tab w:val="clear" w:pos="2160"/>
          <w:tab w:val="clear" w:pos="2880"/>
          <w:tab w:val="clear" w:pos="4500"/>
        </w:tabs>
        <w:autoSpaceDE w:val="0"/>
        <w:autoSpaceDN w:val="0"/>
        <w:adjustRightInd w:val="0"/>
        <w:jc w:val="both"/>
        <w:rPr>
          <w:rFonts w:ascii="Segoe UI" w:hAnsi="Segoe UI" w:cs="Segoe UI"/>
          <w:color w:val="FF0000"/>
        </w:rPr>
      </w:pPr>
    </w:p>
    <w:p w14:paraId="5F464BC2" w14:textId="77777777" w:rsidR="00190DD1" w:rsidRDefault="00190DD1" w:rsidP="009B7FEF">
      <w:pPr>
        <w:widowControl w:val="0"/>
        <w:tabs>
          <w:tab w:val="clear" w:pos="2160"/>
          <w:tab w:val="clear" w:pos="2880"/>
          <w:tab w:val="clear" w:pos="4500"/>
        </w:tabs>
        <w:autoSpaceDE w:val="0"/>
        <w:autoSpaceDN w:val="0"/>
        <w:adjustRightInd w:val="0"/>
        <w:jc w:val="center"/>
        <w:rPr>
          <w:rFonts w:ascii="Segoe UI" w:hAnsi="Segoe UI" w:cs="Segoe UI"/>
        </w:rPr>
      </w:pPr>
    </w:p>
    <w:p w14:paraId="30E30389" w14:textId="17A63B86" w:rsidR="00337559" w:rsidRDefault="00BD3A26" w:rsidP="009B7FEF">
      <w:pPr>
        <w:widowControl w:val="0"/>
        <w:tabs>
          <w:tab w:val="clear" w:pos="2160"/>
          <w:tab w:val="clear" w:pos="2880"/>
          <w:tab w:val="clear" w:pos="4500"/>
        </w:tabs>
        <w:autoSpaceDE w:val="0"/>
        <w:autoSpaceDN w:val="0"/>
        <w:adjustRightInd w:val="0"/>
        <w:jc w:val="center"/>
        <w:rPr>
          <w:rFonts w:ascii="Segoe UI" w:hAnsi="Segoe UI" w:cs="Segoe UI"/>
        </w:rPr>
      </w:pPr>
      <w:r>
        <w:rPr>
          <w:rFonts w:ascii="Segoe UI" w:hAnsi="Segoe UI" w:cs="Segoe UI"/>
        </w:rPr>
        <w:t>Časť IX</w:t>
      </w:r>
      <w:r w:rsidR="009B7FEF">
        <w:rPr>
          <w:rFonts w:ascii="Segoe UI" w:hAnsi="Segoe UI" w:cs="Segoe UI"/>
        </w:rPr>
        <w:t>.</w:t>
      </w:r>
    </w:p>
    <w:p w14:paraId="560F6219" w14:textId="06CD3707" w:rsidR="00337559" w:rsidRPr="00656FC7" w:rsidRDefault="00337559" w:rsidP="00354CB1">
      <w:pPr>
        <w:jc w:val="center"/>
        <w:rPr>
          <w:rFonts w:ascii="Segoe UI" w:hAnsi="Segoe UI" w:cs="Segoe UI"/>
          <w:b/>
          <w:bCs/>
        </w:rPr>
      </w:pPr>
      <w:r w:rsidRPr="00656FC7">
        <w:rPr>
          <w:rFonts w:ascii="Segoe UI" w:hAnsi="Segoe UI" w:cs="Segoe UI"/>
          <w:b/>
          <w:bCs/>
        </w:rPr>
        <w:t>PODMIENKY ÚČASTI</w:t>
      </w:r>
    </w:p>
    <w:p w14:paraId="3EC5C967" w14:textId="3279F576" w:rsidR="00152479" w:rsidRDefault="00152479" w:rsidP="00337559">
      <w:pPr>
        <w:jc w:val="both"/>
        <w:rPr>
          <w:rFonts w:ascii="Segoe UI" w:hAnsi="Segoe UI" w:cs="Segoe UI"/>
          <w:b/>
          <w:bCs/>
        </w:rPr>
      </w:pPr>
    </w:p>
    <w:p w14:paraId="44CC4E08" w14:textId="1BF05046" w:rsidR="00152479" w:rsidRPr="00190DD1" w:rsidRDefault="00152479" w:rsidP="009B6E7E">
      <w:pPr>
        <w:pStyle w:val="Odsekzoznamu"/>
        <w:numPr>
          <w:ilvl w:val="0"/>
          <w:numId w:val="18"/>
        </w:numPr>
        <w:ind w:left="426" w:hanging="426"/>
        <w:jc w:val="both"/>
        <w:rPr>
          <w:rFonts w:ascii="Segoe UI" w:hAnsi="Segoe UI" w:cs="Segoe UI"/>
          <w:b/>
          <w:bCs/>
        </w:rPr>
      </w:pPr>
      <w:r w:rsidRPr="00922BF5">
        <w:rPr>
          <w:rFonts w:ascii="Segoe UI" w:hAnsi="Segoe UI" w:cs="Segoe UI"/>
          <w:b/>
          <w:bCs/>
        </w:rPr>
        <w:t>Osobné postavenie</w:t>
      </w:r>
      <w:r w:rsidRPr="00922BF5">
        <w:rPr>
          <w:rFonts w:ascii="Segoe UI" w:hAnsi="Segoe UI" w:cs="Segoe UI"/>
          <w:bCs/>
        </w:rPr>
        <w:t xml:space="preserve"> </w:t>
      </w:r>
      <w:r w:rsidR="001D30EA" w:rsidRPr="001D30EA">
        <w:rPr>
          <w:rFonts w:ascii="Segoe UI" w:hAnsi="Segoe UI" w:cs="Segoe UI"/>
          <w:b/>
          <w:bCs/>
        </w:rPr>
        <w:t>(§</w:t>
      </w:r>
      <w:r w:rsidR="00066CC4">
        <w:rPr>
          <w:rFonts w:ascii="Segoe UI" w:hAnsi="Segoe UI" w:cs="Segoe UI"/>
          <w:b/>
          <w:bCs/>
        </w:rPr>
        <w:t xml:space="preserve"> </w:t>
      </w:r>
      <w:r w:rsidR="001D30EA" w:rsidRPr="001D30EA">
        <w:rPr>
          <w:rFonts w:ascii="Segoe UI" w:hAnsi="Segoe UI" w:cs="Segoe UI"/>
          <w:b/>
          <w:bCs/>
        </w:rPr>
        <w:t>32 zákona o verejnom obstarávaní)</w:t>
      </w:r>
      <w:r w:rsidR="001D30EA">
        <w:rPr>
          <w:rFonts w:ascii="Segoe UI" w:hAnsi="Segoe UI" w:cs="Segoe UI"/>
          <w:bCs/>
        </w:rPr>
        <w:t xml:space="preserve"> </w:t>
      </w:r>
    </w:p>
    <w:p w14:paraId="77146D51" w14:textId="77777777" w:rsidR="00190DD1" w:rsidRPr="00190DD1" w:rsidRDefault="00190DD1" w:rsidP="00190DD1">
      <w:pPr>
        <w:jc w:val="both"/>
        <w:rPr>
          <w:rFonts w:ascii="Segoe UI" w:hAnsi="Segoe UI" w:cs="Segoe UI"/>
          <w:b/>
          <w:bCs/>
        </w:rPr>
      </w:pPr>
    </w:p>
    <w:p w14:paraId="66182F4C" w14:textId="76F5CF5E" w:rsidR="00190DD1" w:rsidRDefault="00190DD1" w:rsidP="00B278CF">
      <w:pPr>
        <w:ind w:left="426"/>
        <w:jc w:val="both"/>
        <w:rPr>
          <w:rFonts w:ascii="Segoe UI" w:hAnsi="Segoe UI" w:cs="Segoe UI"/>
          <w:b/>
          <w:u w:val="single"/>
        </w:rPr>
      </w:pPr>
      <w:r>
        <w:rPr>
          <w:rFonts w:ascii="Segoe UI" w:hAnsi="Segoe UI" w:cs="Segoe UI"/>
          <w:b/>
          <w:u w:val="single"/>
        </w:rPr>
        <w:t xml:space="preserve">PLATÍ PRE </w:t>
      </w:r>
      <w:r w:rsidR="00B278CF">
        <w:rPr>
          <w:rFonts w:ascii="Segoe UI" w:hAnsi="Segoe UI" w:cs="Segoe UI"/>
          <w:b/>
          <w:u w:val="single"/>
        </w:rPr>
        <w:t>OBIDVE</w:t>
      </w:r>
      <w:r>
        <w:rPr>
          <w:rFonts w:ascii="Segoe UI" w:hAnsi="Segoe UI" w:cs="Segoe UI"/>
          <w:b/>
          <w:u w:val="single"/>
        </w:rPr>
        <w:t xml:space="preserve"> </w:t>
      </w:r>
      <w:r w:rsidRPr="00190DD1">
        <w:rPr>
          <w:rFonts w:ascii="Segoe UI" w:hAnsi="Segoe UI" w:cs="Segoe UI"/>
          <w:b/>
          <w:u w:val="single"/>
        </w:rPr>
        <w:t>ČASTI</w:t>
      </w:r>
      <w:r>
        <w:rPr>
          <w:rFonts w:ascii="Segoe UI" w:hAnsi="Segoe UI" w:cs="Segoe UI"/>
          <w:b/>
          <w:u w:val="single"/>
        </w:rPr>
        <w:t xml:space="preserve"> PREDMETU ZÁKAZKY</w:t>
      </w:r>
    </w:p>
    <w:p w14:paraId="5B7E829A" w14:textId="73EF309D" w:rsidR="00190DD1" w:rsidRPr="00190DD1" w:rsidRDefault="00654146" w:rsidP="00B278CF">
      <w:pPr>
        <w:ind w:left="426"/>
        <w:jc w:val="both"/>
        <w:rPr>
          <w:rFonts w:ascii="Segoe UI" w:hAnsi="Segoe UI" w:cs="Segoe UI"/>
          <w:b/>
        </w:rPr>
      </w:pPr>
      <w:r>
        <w:rPr>
          <w:rFonts w:ascii="Segoe UI" w:hAnsi="Segoe UI" w:cs="Segoe UI"/>
          <w:b/>
        </w:rPr>
        <w:t>D</w:t>
      </w:r>
      <w:r w:rsidR="00190DD1" w:rsidRPr="00190DD1">
        <w:rPr>
          <w:rFonts w:ascii="Segoe UI" w:hAnsi="Segoe UI" w:cs="Segoe UI"/>
          <w:b/>
        </w:rPr>
        <w:t xml:space="preserve">oklady požadované na preukázanie osobného postavenia podľa § 32 zákona o verejnom obstarávaní je postačujúce v ponuke predložiť jedenkrát bez ohľadu na to, či uchádzač predkladá ponuku </w:t>
      </w:r>
      <w:r>
        <w:rPr>
          <w:rFonts w:ascii="Segoe UI" w:hAnsi="Segoe UI" w:cs="Segoe UI"/>
          <w:b/>
        </w:rPr>
        <w:t>len na jednu časť</w:t>
      </w:r>
      <w:r w:rsidR="00190DD1" w:rsidRPr="00190DD1">
        <w:rPr>
          <w:rFonts w:ascii="Segoe UI" w:hAnsi="Segoe UI" w:cs="Segoe UI"/>
          <w:b/>
        </w:rPr>
        <w:t xml:space="preserve"> alebo na obidve</w:t>
      </w:r>
      <w:r>
        <w:rPr>
          <w:rFonts w:ascii="Segoe UI" w:hAnsi="Segoe UI" w:cs="Segoe UI"/>
          <w:b/>
        </w:rPr>
        <w:t xml:space="preserve"> č</w:t>
      </w:r>
      <w:r w:rsidR="00190DD1" w:rsidRPr="00190DD1">
        <w:rPr>
          <w:rFonts w:ascii="Segoe UI" w:hAnsi="Segoe UI" w:cs="Segoe UI"/>
          <w:b/>
        </w:rPr>
        <w:t xml:space="preserve">asti </w:t>
      </w:r>
      <w:r>
        <w:rPr>
          <w:rFonts w:ascii="Segoe UI" w:hAnsi="Segoe UI" w:cs="Segoe UI"/>
          <w:b/>
        </w:rPr>
        <w:t xml:space="preserve">predmetu </w:t>
      </w:r>
      <w:r w:rsidR="00190DD1" w:rsidRPr="00190DD1">
        <w:rPr>
          <w:rFonts w:ascii="Segoe UI" w:hAnsi="Segoe UI" w:cs="Segoe UI"/>
          <w:b/>
        </w:rPr>
        <w:t>zákazky.</w:t>
      </w:r>
    </w:p>
    <w:p w14:paraId="1F65229E" w14:textId="77777777" w:rsidR="00190DD1" w:rsidRPr="00190DD1" w:rsidRDefault="00190DD1" w:rsidP="00190DD1">
      <w:pPr>
        <w:ind w:left="360"/>
        <w:jc w:val="both"/>
        <w:rPr>
          <w:rFonts w:ascii="Segoe UI" w:hAnsi="Segoe UI" w:cs="Segoe UI"/>
        </w:rPr>
      </w:pPr>
    </w:p>
    <w:p w14:paraId="7A6FA5B9" w14:textId="77777777" w:rsidR="009502DE" w:rsidRDefault="009502DE" w:rsidP="00337559">
      <w:pPr>
        <w:jc w:val="both"/>
        <w:rPr>
          <w:rFonts w:ascii="Segoe UI" w:hAnsi="Segoe UI" w:cs="Segoe UI"/>
          <w:b/>
          <w:bCs/>
        </w:rPr>
      </w:pPr>
    </w:p>
    <w:p w14:paraId="6A70A3AA" w14:textId="65B8B698" w:rsidR="009F281A" w:rsidRPr="00900CFB" w:rsidRDefault="009502DE" w:rsidP="00AC05B5">
      <w:pPr>
        <w:pStyle w:val="Odsekzoznamu"/>
        <w:numPr>
          <w:ilvl w:val="0"/>
          <w:numId w:val="9"/>
        </w:numPr>
        <w:ind w:left="709" w:hanging="283"/>
        <w:jc w:val="both"/>
        <w:rPr>
          <w:rFonts w:ascii="Segoe UI" w:hAnsi="Segoe UI" w:cs="Segoe UI"/>
        </w:rPr>
      </w:pPr>
      <w:r w:rsidRPr="00900CFB">
        <w:rPr>
          <w:rFonts w:ascii="Segoe UI" w:hAnsi="Segoe UI" w:cs="Segoe UI"/>
        </w:rPr>
        <w:t xml:space="preserve">Uchádzač musí spĺňať podmienky účasti </w:t>
      </w:r>
      <w:r w:rsidR="009F281A" w:rsidRPr="00900CFB">
        <w:rPr>
          <w:rFonts w:ascii="Segoe UI" w:hAnsi="Segoe UI" w:cs="Segoe UI"/>
        </w:rPr>
        <w:t xml:space="preserve">týkajúce sa osobného postavenia </w:t>
      </w:r>
      <w:r w:rsidRPr="00900CFB">
        <w:rPr>
          <w:rFonts w:ascii="Segoe UI" w:hAnsi="Segoe UI" w:cs="Segoe UI"/>
        </w:rPr>
        <w:t xml:space="preserve">uvedené v § 32 ods. 1 zákona o verejnom obstarávaní. </w:t>
      </w:r>
      <w:r w:rsidR="009F281A" w:rsidRPr="00900CFB">
        <w:rPr>
          <w:rFonts w:ascii="Segoe UI" w:hAnsi="Segoe UI" w:cs="Segoe UI"/>
          <w:u w:val="single"/>
        </w:rPr>
        <w:t>Ich splnenie uchádzač preukazuje spôsobom</w:t>
      </w:r>
      <w:r w:rsidRPr="00900CFB">
        <w:rPr>
          <w:rFonts w:ascii="Segoe UI" w:hAnsi="Segoe UI" w:cs="Segoe UI"/>
          <w:u w:val="single"/>
        </w:rPr>
        <w:t xml:space="preserve"> podľa § 32 ods. 2</w:t>
      </w:r>
      <w:r w:rsidR="009F281A" w:rsidRPr="00900CFB">
        <w:rPr>
          <w:rFonts w:ascii="Segoe UI" w:hAnsi="Segoe UI" w:cs="Segoe UI"/>
          <w:u w:val="single"/>
        </w:rPr>
        <w:t xml:space="preserve"> a 3 alebo § 152 zákona o verejnom obstarávaní.</w:t>
      </w:r>
      <w:r w:rsidR="009F281A" w:rsidRPr="00900CFB">
        <w:rPr>
          <w:rFonts w:ascii="Segoe UI" w:hAnsi="Segoe UI" w:cs="Segoe UI"/>
          <w:sz w:val="22"/>
          <w:szCs w:val="22"/>
        </w:rPr>
        <w:t xml:space="preserve"> </w:t>
      </w:r>
      <w:r w:rsidR="009F281A" w:rsidRPr="00900CFB">
        <w:rPr>
          <w:rFonts w:ascii="Segoe UI" w:hAnsi="Segoe UI" w:cs="Segoe UI"/>
        </w:rPr>
        <w:t>Uchádzač, ktorý má sídlo, miesto podnikania alebo obvyklý pobyt mimo územia SR môže splnenie podmienok účasti podľa § 32 ods. 1 zákona o verejnom obstarávaní preukázať aj spôsobom podľa § 32 ods. 4 a 5 zákona o verejnom obstarávaní.</w:t>
      </w:r>
    </w:p>
    <w:p w14:paraId="25E2239B" w14:textId="48CF4021" w:rsidR="009502DE" w:rsidRPr="00900CFB" w:rsidRDefault="00145DDC" w:rsidP="00AC05B5">
      <w:pPr>
        <w:pStyle w:val="Odsekzoznamu"/>
        <w:numPr>
          <w:ilvl w:val="0"/>
          <w:numId w:val="9"/>
        </w:numPr>
        <w:tabs>
          <w:tab w:val="clear" w:pos="2160"/>
          <w:tab w:val="clear" w:pos="2880"/>
          <w:tab w:val="clear" w:pos="4500"/>
        </w:tabs>
        <w:spacing w:after="160"/>
        <w:ind w:left="709" w:hanging="283"/>
        <w:contextualSpacing/>
        <w:jc w:val="both"/>
        <w:rPr>
          <w:rFonts w:ascii="Segoe UI" w:hAnsi="Segoe UI" w:cs="Segoe UI"/>
        </w:rPr>
      </w:pPr>
      <w:r w:rsidRPr="00900CFB">
        <w:rPr>
          <w:rFonts w:ascii="Segoe UI" w:hAnsi="Segoe UI" w:cs="Segoe UI"/>
        </w:rPr>
        <w:t xml:space="preserve">Ak ponuku predkladá </w:t>
      </w:r>
      <w:r w:rsidRPr="00900CFB">
        <w:rPr>
          <w:rFonts w:ascii="Segoe UI" w:hAnsi="Segoe UI" w:cs="Segoe UI"/>
          <w:u w:val="single"/>
        </w:rPr>
        <w:t>skupina dodávateľov</w:t>
      </w:r>
      <w:r w:rsidRPr="00900CFB">
        <w:rPr>
          <w:rFonts w:ascii="Segoe UI" w:hAnsi="Segoe UI" w:cs="Segoe UI"/>
        </w:rPr>
        <w:t xml:space="preserve">, uchádzač </w:t>
      </w:r>
      <w:r w:rsidR="009502DE" w:rsidRPr="00900CFB">
        <w:rPr>
          <w:rFonts w:ascii="Segoe UI" w:hAnsi="Segoe UI" w:cs="Segoe UI"/>
        </w:rPr>
        <w:t xml:space="preserve">preukazuje splnenie podmienok účasti vo verejnom obstarávaní týkajúcich sa osobného postavenia </w:t>
      </w:r>
      <w:r w:rsidRPr="00900CFB">
        <w:rPr>
          <w:rFonts w:ascii="Segoe UI" w:hAnsi="Segoe UI" w:cs="Segoe UI"/>
        </w:rPr>
        <w:t xml:space="preserve">v zmysle § 32 zákona o verejnom obstarávaní </w:t>
      </w:r>
      <w:r w:rsidR="009502DE" w:rsidRPr="00900CFB">
        <w:rPr>
          <w:rFonts w:ascii="Segoe UI" w:hAnsi="Segoe UI" w:cs="Segoe UI"/>
          <w:u w:val="single"/>
        </w:rPr>
        <w:t>za každého člena skupiny osobitne.</w:t>
      </w:r>
      <w:r w:rsidR="009502DE" w:rsidRPr="00900CFB">
        <w:rPr>
          <w:rFonts w:ascii="Segoe UI" w:hAnsi="Segoe UI" w:cs="Segoe UI"/>
        </w:rPr>
        <w:t xml:space="preserve"> Oprávnenie </w:t>
      </w:r>
      <w:r w:rsidR="009A6E13" w:rsidRPr="00900CFB">
        <w:rPr>
          <w:rFonts w:ascii="Segoe UI" w:hAnsi="Segoe UI" w:cs="Segoe UI"/>
        </w:rPr>
        <w:t>dodávať tovar,</w:t>
      </w:r>
      <w:r w:rsidR="00190DD1" w:rsidRPr="00900CFB">
        <w:rPr>
          <w:rFonts w:ascii="Segoe UI" w:hAnsi="Segoe UI" w:cs="Segoe UI"/>
        </w:rPr>
        <w:t xml:space="preserve"> uskutočňovať stavebné práce alebo poskytovať službu</w:t>
      </w:r>
      <w:r w:rsidR="009A6E13" w:rsidRPr="00900CFB">
        <w:rPr>
          <w:rFonts w:ascii="Segoe UI" w:hAnsi="Segoe UI" w:cs="Segoe UI"/>
        </w:rPr>
        <w:t xml:space="preserve"> </w:t>
      </w:r>
      <w:r w:rsidR="009502DE" w:rsidRPr="00900CFB">
        <w:rPr>
          <w:rFonts w:ascii="Segoe UI" w:hAnsi="Segoe UI" w:cs="Segoe UI"/>
        </w:rPr>
        <w:t>preukazuje člen skupiny len vo vzťahu k tej časti predmetu zákazky, ktorú má zabezpečiť.</w:t>
      </w:r>
    </w:p>
    <w:p w14:paraId="5A9A372B" w14:textId="426C310C" w:rsidR="00AA543C" w:rsidRPr="00900CFB" w:rsidRDefault="00AA543C" w:rsidP="00AC05B5">
      <w:pPr>
        <w:pStyle w:val="Odsekzoznamu"/>
        <w:numPr>
          <w:ilvl w:val="0"/>
          <w:numId w:val="9"/>
        </w:numPr>
        <w:tabs>
          <w:tab w:val="clear" w:pos="2160"/>
          <w:tab w:val="clear" w:pos="2880"/>
          <w:tab w:val="clear" w:pos="4500"/>
        </w:tabs>
        <w:spacing w:after="160" w:line="259" w:lineRule="auto"/>
        <w:ind w:left="709" w:hanging="283"/>
        <w:contextualSpacing/>
        <w:jc w:val="both"/>
        <w:rPr>
          <w:rFonts w:ascii="Segoe UI" w:hAnsi="Segoe UI" w:cs="Segoe UI"/>
        </w:rPr>
      </w:pPr>
      <w:r w:rsidRPr="00900CFB">
        <w:rPr>
          <w:rFonts w:ascii="Segoe UI" w:hAnsi="Segoe UI" w:cs="Segoe UI"/>
        </w:rPr>
        <w:t xml:space="preserve">Ak sú doklady preukazujúce splnenie podmienok účasti vystavované </w:t>
      </w:r>
      <w:r w:rsidR="00F223D1" w:rsidRPr="00900CFB">
        <w:rPr>
          <w:rFonts w:ascii="Segoe UI" w:hAnsi="Segoe UI" w:cs="Segoe UI"/>
        </w:rPr>
        <w:t xml:space="preserve">priamo </w:t>
      </w:r>
      <w:r w:rsidRPr="00900CFB">
        <w:rPr>
          <w:rFonts w:ascii="Segoe UI" w:hAnsi="Segoe UI" w:cs="Segoe UI"/>
        </w:rPr>
        <w:t>v elektronickej podobe</w:t>
      </w:r>
      <w:r w:rsidR="00F223D1" w:rsidRPr="00900CFB">
        <w:rPr>
          <w:rFonts w:ascii="Segoe UI" w:hAnsi="Segoe UI" w:cs="Segoe UI"/>
        </w:rPr>
        <w:t xml:space="preserve"> ako originál (podpísané kvalifikovaným elektronickým podpisom)</w:t>
      </w:r>
      <w:r w:rsidRPr="00900CFB">
        <w:rPr>
          <w:rFonts w:ascii="Segoe UI" w:hAnsi="Segoe UI" w:cs="Segoe UI"/>
        </w:rPr>
        <w:t xml:space="preserve">, uchádzač ich predloží </w:t>
      </w:r>
      <w:r w:rsidR="00F223D1" w:rsidRPr="00900CFB">
        <w:rPr>
          <w:rFonts w:ascii="Segoe UI" w:hAnsi="Segoe UI" w:cs="Segoe UI"/>
        </w:rPr>
        <w:t>elektronicky v takej podobe, v akej ich príslušná inštitúcia vydala.</w:t>
      </w:r>
    </w:p>
    <w:p w14:paraId="5482D395" w14:textId="3FE15B12" w:rsidR="00AA543C" w:rsidRPr="00DE03ED" w:rsidRDefault="00AA543C" w:rsidP="00AC05B5">
      <w:pPr>
        <w:pStyle w:val="Odsekzoznamu"/>
        <w:numPr>
          <w:ilvl w:val="0"/>
          <w:numId w:val="9"/>
        </w:numPr>
        <w:ind w:left="709" w:hanging="283"/>
        <w:jc w:val="both"/>
        <w:rPr>
          <w:rFonts w:ascii="Segoe UI" w:hAnsi="Segoe UI" w:cs="Segoe UI"/>
        </w:rPr>
      </w:pPr>
      <w:r w:rsidRPr="00900CFB">
        <w:rPr>
          <w:rFonts w:ascii="Segoe UI" w:hAnsi="Segoe UI" w:cs="Segoe UI"/>
        </w:rPr>
        <w:t>Ak sa doklady preukazujúce splnenie podmienok účasti vydávajú len v listinnej podobe, uchádzač ich naskenuje</w:t>
      </w:r>
      <w:r w:rsidR="00F223D1" w:rsidRPr="00900CFB">
        <w:rPr>
          <w:rFonts w:ascii="Segoe UI" w:hAnsi="Segoe UI" w:cs="Segoe UI"/>
        </w:rPr>
        <w:t xml:space="preserve"> a predloží </w:t>
      </w:r>
      <w:r w:rsidR="00F223D1" w:rsidRPr="00DE03ED">
        <w:rPr>
          <w:rFonts w:ascii="Segoe UI" w:hAnsi="Segoe UI" w:cs="Segoe UI"/>
        </w:rPr>
        <w:t>elektronic</w:t>
      </w:r>
      <w:r w:rsidR="00654146" w:rsidRPr="00DE03ED">
        <w:rPr>
          <w:rFonts w:ascii="Segoe UI" w:hAnsi="Segoe UI" w:cs="Segoe UI"/>
        </w:rPr>
        <w:t>ky v </w:t>
      </w:r>
      <w:r w:rsidR="004628BF" w:rsidRPr="00DE03ED">
        <w:rPr>
          <w:rFonts w:ascii="Segoe UI" w:hAnsi="Segoe UI" w:cs="Segoe UI"/>
        </w:rPr>
        <w:t xml:space="preserve">needitovateľnej </w:t>
      </w:r>
      <w:r w:rsidR="00654146" w:rsidRPr="00DE03ED">
        <w:rPr>
          <w:rFonts w:ascii="Segoe UI" w:hAnsi="Segoe UI" w:cs="Segoe UI"/>
        </w:rPr>
        <w:t xml:space="preserve">forme </w:t>
      </w:r>
      <w:r w:rsidR="00F223D1" w:rsidRPr="00DE03ED">
        <w:rPr>
          <w:rFonts w:ascii="Segoe UI" w:hAnsi="Segoe UI" w:cs="Segoe UI"/>
        </w:rPr>
        <w:t>vo formáte .</w:t>
      </w:r>
      <w:proofErr w:type="spellStart"/>
      <w:r w:rsidRPr="00DE03ED">
        <w:rPr>
          <w:rFonts w:ascii="Segoe UI" w:hAnsi="Segoe UI" w:cs="Segoe UI"/>
        </w:rPr>
        <w:t>pdf</w:t>
      </w:r>
      <w:proofErr w:type="spellEnd"/>
      <w:r w:rsidRPr="00DE03ED">
        <w:rPr>
          <w:rFonts w:ascii="Segoe UI" w:hAnsi="Segoe UI" w:cs="Segoe UI"/>
        </w:rPr>
        <w:t>.</w:t>
      </w:r>
    </w:p>
    <w:p w14:paraId="1DE94916" w14:textId="5D29F2AD" w:rsidR="00190DD1" w:rsidRPr="00900CFB" w:rsidRDefault="009502DE" w:rsidP="00AC05B5">
      <w:pPr>
        <w:pStyle w:val="Odsekzoznamu"/>
        <w:numPr>
          <w:ilvl w:val="0"/>
          <w:numId w:val="9"/>
        </w:numPr>
        <w:tabs>
          <w:tab w:val="clear" w:pos="2160"/>
          <w:tab w:val="clear" w:pos="2880"/>
          <w:tab w:val="clear" w:pos="4500"/>
        </w:tabs>
        <w:spacing w:after="160" w:line="259" w:lineRule="auto"/>
        <w:ind w:left="709" w:hanging="283"/>
        <w:contextualSpacing/>
        <w:jc w:val="both"/>
        <w:rPr>
          <w:rFonts w:ascii="Segoe UI" w:hAnsi="Segoe UI" w:cs="Segoe UI"/>
        </w:rPr>
      </w:pPr>
      <w:r w:rsidRPr="00DE03ED">
        <w:rPr>
          <w:rFonts w:ascii="Segoe UI" w:hAnsi="Segoe UI" w:cs="Segoe UI"/>
        </w:rPr>
        <w:t>Podľa § 39 zákona o verejnom obstarávaní môže uchádzač predbežne</w:t>
      </w:r>
      <w:r w:rsidRPr="00900CFB">
        <w:rPr>
          <w:rFonts w:ascii="Segoe UI" w:hAnsi="Segoe UI" w:cs="Segoe UI"/>
        </w:rPr>
        <w:t xml:space="preserve"> nahradiť doklady na preukázanie splnenia podmienok účasti určené verejným obstarávateľom </w:t>
      </w:r>
      <w:r w:rsidRPr="00F53E37">
        <w:rPr>
          <w:rFonts w:ascii="Segoe UI" w:hAnsi="Segoe UI" w:cs="Segoe UI"/>
        </w:rPr>
        <w:t>Jednotným euró</w:t>
      </w:r>
      <w:r w:rsidR="0028547D" w:rsidRPr="00F53E37">
        <w:rPr>
          <w:rFonts w:ascii="Segoe UI" w:hAnsi="Segoe UI" w:cs="Segoe UI"/>
        </w:rPr>
        <w:t>pskym dokumentom</w:t>
      </w:r>
      <w:r w:rsidRPr="00F53E37">
        <w:rPr>
          <w:rFonts w:ascii="Segoe UI" w:hAnsi="Segoe UI" w:cs="Segoe UI"/>
        </w:rPr>
        <w:t>.</w:t>
      </w:r>
      <w:r w:rsidR="008F29F2" w:rsidRPr="00F53E37">
        <w:rPr>
          <w:rFonts w:ascii="Segoe UI" w:hAnsi="Segoe UI" w:cs="Segoe UI"/>
        </w:rPr>
        <w:t xml:space="preserve"> </w:t>
      </w:r>
      <w:r w:rsidR="0077049C" w:rsidRPr="00900CFB">
        <w:rPr>
          <w:rFonts w:ascii="Segoe UI" w:hAnsi="Segoe UI" w:cs="Segoe UI"/>
        </w:rPr>
        <w:t>Ak uchádzač predkladá JED, predkladá tento doklad v needitov</w:t>
      </w:r>
      <w:r w:rsidR="00654146" w:rsidRPr="00900CFB">
        <w:rPr>
          <w:rFonts w:ascii="Segoe UI" w:hAnsi="Segoe UI" w:cs="Segoe UI"/>
        </w:rPr>
        <w:t xml:space="preserve">ateľnej forme </w:t>
      </w:r>
      <w:r w:rsidR="00F223D1" w:rsidRPr="00900CFB">
        <w:rPr>
          <w:rFonts w:ascii="Segoe UI" w:hAnsi="Segoe UI" w:cs="Segoe UI"/>
        </w:rPr>
        <w:t>vo formáte .</w:t>
      </w:r>
      <w:proofErr w:type="spellStart"/>
      <w:r w:rsidR="00F223D1" w:rsidRPr="00900CFB">
        <w:rPr>
          <w:rFonts w:ascii="Segoe UI" w:hAnsi="Segoe UI" w:cs="Segoe UI"/>
        </w:rPr>
        <w:t>pdf</w:t>
      </w:r>
      <w:proofErr w:type="spellEnd"/>
      <w:r w:rsidR="0077049C" w:rsidRPr="00900CFB">
        <w:rPr>
          <w:rFonts w:ascii="Segoe UI" w:hAnsi="Segoe UI" w:cs="Segoe UI"/>
        </w:rPr>
        <w:t xml:space="preserve">.  </w:t>
      </w:r>
    </w:p>
    <w:p w14:paraId="4D755B6A" w14:textId="7E4738B5" w:rsidR="00F223D1" w:rsidRPr="00516043" w:rsidRDefault="00A528E4" w:rsidP="00AC32D0">
      <w:pPr>
        <w:pStyle w:val="Odsekzoznamu"/>
        <w:numPr>
          <w:ilvl w:val="0"/>
          <w:numId w:val="9"/>
        </w:numPr>
        <w:tabs>
          <w:tab w:val="clear" w:pos="2160"/>
          <w:tab w:val="clear" w:pos="2880"/>
          <w:tab w:val="clear" w:pos="4500"/>
        </w:tabs>
        <w:spacing w:after="160" w:line="259" w:lineRule="auto"/>
        <w:ind w:left="709" w:hanging="283"/>
        <w:contextualSpacing/>
        <w:jc w:val="both"/>
        <w:rPr>
          <w:rFonts w:ascii="Segoe UI" w:hAnsi="Segoe UI" w:cs="Segoe UI"/>
          <w:sz w:val="22"/>
          <w:szCs w:val="22"/>
        </w:rPr>
      </w:pPr>
      <w:r w:rsidRPr="00516043">
        <w:rPr>
          <w:rFonts w:ascii="Segoe UI" w:hAnsi="Segoe UI" w:cs="Segoe UI"/>
          <w:b/>
        </w:rPr>
        <w:t>Vo vzťahu k ustanoveniu § 32 ods.</w:t>
      </w:r>
      <w:r w:rsidR="005A05B0">
        <w:rPr>
          <w:rFonts w:ascii="Segoe UI" w:hAnsi="Segoe UI" w:cs="Segoe UI"/>
          <w:b/>
        </w:rPr>
        <w:t xml:space="preserve"> </w:t>
      </w:r>
      <w:r w:rsidRPr="00516043">
        <w:rPr>
          <w:rFonts w:ascii="Segoe UI" w:hAnsi="Segoe UI" w:cs="Segoe UI"/>
          <w:b/>
        </w:rPr>
        <w:t>2 písm. e) zákona o verejnom obstarávaní verejný obstarávateľ požaduje</w:t>
      </w:r>
      <w:r w:rsidR="00395AD4">
        <w:rPr>
          <w:rFonts w:ascii="Segoe UI" w:hAnsi="Segoe UI" w:cs="Segoe UI"/>
          <w:b/>
        </w:rPr>
        <w:t xml:space="preserve">, aby </w:t>
      </w:r>
      <w:r w:rsidR="00395AD4" w:rsidRPr="002B4008">
        <w:rPr>
          <w:rFonts w:ascii="Segoe UI" w:hAnsi="Segoe UI" w:cs="Segoe UI"/>
          <w:b/>
        </w:rPr>
        <w:t xml:space="preserve">uchádzač preukázal, že </w:t>
      </w:r>
      <w:r w:rsidRPr="002B4008">
        <w:rPr>
          <w:rFonts w:ascii="Segoe UI" w:hAnsi="Segoe UI" w:cs="Segoe UI"/>
          <w:b/>
        </w:rPr>
        <w:t xml:space="preserve">je </w:t>
      </w:r>
      <w:r w:rsidR="00F53E37" w:rsidRPr="002B4008">
        <w:rPr>
          <w:rFonts w:ascii="Segoe UI" w:hAnsi="Segoe UI" w:cs="Segoe UI"/>
          <w:b/>
        </w:rPr>
        <w:t>oprávnený uskutočňovať</w:t>
      </w:r>
      <w:r w:rsidR="00A65D7D" w:rsidRPr="002B4008">
        <w:rPr>
          <w:rFonts w:ascii="Segoe UI" w:hAnsi="Segoe UI" w:cs="Segoe UI"/>
          <w:b/>
        </w:rPr>
        <w:t xml:space="preserve"> práce </w:t>
      </w:r>
      <w:r w:rsidR="00BC5AE0" w:rsidRPr="002B4008">
        <w:rPr>
          <w:rFonts w:ascii="Segoe UI" w:hAnsi="Segoe UI" w:cs="Segoe UI"/>
          <w:b/>
        </w:rPr>
        <w:t xml:space="preserve">zodpovedajúce predmetu zákazky alebo ekvivalentné </w:t>
      </w:r>
      <w:r w:rsidR="00A65D7D" w:rsidRPr="002B4008">
        <w:rPr>
          <w:rFonts w:ascii="Segoe UI" w:hAnsi="Segoe UI" w:cs="Segoe UI"/>
          <w:b/>
        </w:rPr>
        <w:t xml:space="preserve">na vyhradených technických zariadeniach elektrických v rozsahu montáže a opráv v objektoch pôsobnosti Štátnej banskej správy podľa § 8a zákona SNR č. 51/1988 Zb., a súčasne </w:t>
      </w:r>
      <w:r w:rsidR="00BC5AE0" w:rsidRPr="002B4008">
        <w:rPr>
          <w:rFonts w:ascii="Segoe UI" w:hAnsi="Segoe UI" w:cs="Segoe UI"/>
          <w:b/>
        </w:rPr>
        <w:t xml:space="preserve">jeho zamestnanci majú </w:t>
      </w:r>
      <w:r w:rsidR="00A65D7D" w:rsidRPr="002B4008">
        <w:rPr>
          <w:rFonts w:ascii="Segoe UI" w:hAnsi="Segoe UI" w:cs="Segoe UI"/>
          <w:b/>
        </w:rPr>
        <w:t xml:space="preserve">osvedčenie </w:t>
      </w:r>
      <w:r w:rsidR="00BC5AE0" w:rsidRPr="002B4008">
        <w:rPr>
          <w:rFonts w:ascii="Segoe UI" w:hAnsi="Segoe UI" w:cs="Segoe UI"/>
          <w:b/>
        </w:rPr>
        <w:t>na vykonávanie príslušných prác</w:t>
      </w:r>
      <w:r w:rsidR="00A65D7D" w:rsidRPr="002B4008">
        <w:rPr>
          <w:rFonts w:ascii="Segoe UI" w:hAnsi="Segoe UI" w:cs="Segoe UI"/>
          <w:b/>
        </w:rPr>
        <w:t xml:space="preserve"> na VTZ elektrických podľa § 8a zákona SNR č. 51/1988 Zb.</w:t>
      </w:r>
      <w:r w:rsidR="00BC5AE0" w:rsidRPr="002B4008">
        <w:rPr>
          <w:rFonts w:ascii="Segoe UI" w:hAnsi="Segoe UI" w:cs="Segoe UI"/>
          <w:b/>
        </w:rPr>
        <w:t>,</w:t>
      </w:r>
      <w:r w:rsidR="00A65D7D" w:rsidRPr="002B4008">
        <w:rPr>
          <w:rFonts w:ascii="Segoe UI" w:hAnsi="Segoe UI" w:cs="Segoe UI"/>
          <w:b/>
        </w:rPr>
        <w:t xml:space="preserve"> </w:t>
      </w:r>
      <w:r w:rsidR="003E0EC6" w:rsidRPr="002B4008">
        <w:rPr>
          <w:rFonts w:ascii="Segoe UI" w:hAnsi="Segoe UI" w:cs="Segoe UI"/>
          <w:b/>
        </w:rPr>
        <w:t>v súlade s príslušným osobitným právnym predpisom podľa § 3 písm. f) zákona SNR č. 51/1988 Zb. o banskej činnosti</w:t>
      </w:r>
      <w:r w:rsidR="003E0EC6" w:rsidRPr="00516043">
        <w:rPr>
          <w:rFonts w:ascii="Segoe UI" w:hAnsi="Segoe UI" w:cs="Segoe UI"/>
          <w:b/>
        </w:rPr>
        <w:t>, výbušninách a o štátnej banskej správe v znení neskorších predpisov</w:t>
      </w:r>
      <w:r w:rsidR="002647EC" w:rsidRPr="00516043">
        <w:rPr>
          <w:rFonts w:ascii="Segoe UI" w:hAnsi="Segoe UI" w:cs="Segoe UI"/>
          <w:b/>
        </w:rPr>
        <w:t xml:space="preserve"> v platnom znení</w:t>
      </w:r>
      <w:r w:rsidR="00F53E37" w:rsidRPr="00516043">
        <w:rPr>
          <w:rFonts w:ascii="Segoe UI" w:hAnsi="Segoe UI" w:cs="Segoe UI"/>
          <w:b/>
        </w:rPr>
        <w:t>.</w:t>
      </w:r>
      <w:r w:rsidR="003E0EC6" w:rsidRPr="00516043">
        <w:rPr>
          <w:rFonts w:ascii="Segoe UI" w:hAnsi="Segoe UI" w:cs="Segoe UI"/>
          <w:b/>
        </w:rPr>
        <w:t xml:space="preserve"> </w:t>
      </w:r>
      <w:r w:rsidRPr="00DF2149">
        <w:rPr>
          <w:rFonts w:ascii="Segoe UI" w:hAnsi="Segoe UI" w:cs="Segoe UI"/>
          <w:u w:val="single"/>
        </w:rPr>
        <w:t>Odôvodnenie:</w:t>
      </w:r>
      <w:r w:rsidR="00900CFB" w:rsidRPr="00DF2149">
        <w:rPr>
          <w:rFonts w:ascii="Segoe UI" w:hAnsi="Segoe UI" w:cs="Segoe UI"/>
        </w:rPr>
        <w:t xml:space="preserve"> </w:t>
      </w:r>
      <w:r w:rsidR="00DF2149" w:rsidRPr="00DF2149">
        <w:rPr>
          <w:rFonts w:ascii="Segoe UI" w:hAnsi="Segoe UI" w:cs="Segoe UI"/>
        </w:rPr>
        <w:t xml:space="preserve">Nakoľko </w:t>
      </w:r>
      <w:r w:rsidRPr="00DF2149">
        <w:rPr>
          <w:rFonts w:ascii="Segoe UI" w:hAnsi="Segoe UI" w:cs="Segoe UI"/>
        </w:rPr>
        <w:t xml:space="preserve">predmet zákazky je </w:t>
      </w:r>
      <w:r w:rsidRPr="00DF2149">
        <w:rPr>
          <w:rFonts w:ascii="Segoe UI" w:hAnsi="Segoe UI" w:cs="Segoe UI"/>
        </w:rPr>
        <w:lastRenderedPageBreak/>
        <w:t xml:space="preserve">činnosť vykonávaná banským spôsobom, </w:t>
      </w:r>
      <w:r w:rsidR="00DF2149" w:rsidRPr="00DF2149">
        <w:rPr>
          <w:rFonts w:ascii="Segoe UI" w:hAnsi="Segoe UI" w:cs="Segoe UI"/>
        </w:rPr>
        <w:t>je nevyhnut</w:t>
      </w:r>
      <w:r w:rsidR="00DF2149">
        <w:rPr>
          <w:rFonts w:ascii="Segoe UI" w:hAnsi="Segoe UI" w:cs="Segoe UI"/>
        </w:rPr>
        <w:t>né, aby uchádzač mal požadovanú činnosť uvedenú v doklade o oprávnení uskutočňovať stavebné práce.</w:t>
      </w:r>
    </w:p>
    <w:p w14:paraId="60C7D575" w14:textId="77777777" w:rsidR="004628BF" w:rsidRDefault="004628BF" w:rsidP="00FD29A5">
      <w:pPr>
        <w:pStyle w:val="Odsekzoznamu"/>
        <w:tabs>
          <w:tab w:val="clear" w:pos="2160"/>
          <w:tab w:val="clear" w:pos="2880"/>
          <w:tab w:val="clear" w:pos="4500"/>
        </w:tabs>
        <w:spacing w:after="160" w:line="259" w:lineRule="auto"/>
        <w:ind w:left="720"/>
        <w:contextualSpacing/>
        <w:jc w:val="both"/>
        <w:rPr>
          <w:rFonts w:ascii="Segoe UI" w:hAnsi="Segoe UI" w:cs="Segoe UI"/>
          <w:b/>
          <w:u w:val="single"/>
        </w:rPr>
      </w:pPr>
    </w:p>
    <w:p w14:paraId="6F019133" w14:textId="5A6BEEE4" w:rsidR="0077049C" w:rsidRPr="00AA543C" w:rsidRDefault="0077049C" w:rsidP="00FD29A5">
      <w:pPr>
        <w:pStyle w:val="Odsekzoznamu"/>
        <w:tabs>
          <w:tab w:val="clear" w:pos="2160"/>
          <w:tab w:val="clear" w:pos="2880"/>
          <w:tab w:val="clear" w:pos="4500"/>
        </w:tabs>
        <w:spacing w:after="160" w:line="259" w:lineRule="auto"/>
        <w:ind w:left="720"/>
        <w:contextualSpacing/>
        <w:jc w:val="both"/>
        <w:rPr>
          <w:rFonts w:ascii="Segoe UI" w:hAnsi="Segoe UI" w:cs="Segoe UI"/>
          <w:b/>
          <w:u w:val="single"/>
        </w:rPr>
      </w:pPr>
      <w:r w:rsidRPr="00AA543C">
        <w:rPr>
          <w:rFonts w:ascii="Segoe UI" w:hAnsi="Segoe UI" w:cs="Segoe UI"/>
          <w:b/>
          <w:u w:val="single"/>
        </w:rPr>
        <w:t>Upozornenie:</w:t>
      </w:r>
    </w:p>
    <w:p w14:paraId="7BDB3AA5" w14:textId="1BC0C649" w:rsidR="0077049C" w:rsidRPr="00B2060B" w:rsidRDefault="0077049C" w:rsidP="00FD29A5">
      <w:pPr>
        <w:pStyle w:val="Default"/>
        <w:ind w:left="709"/>
        <w:jc w:val="both"/>
        <w:rPr>
          <w:rFonts w:ascii="Segoe UI" w:hAnsi="Segoe UI" w:cs="Segoe UI"/>
          <w:color w:val="auto"/>
          <w:sz w:val="20"/>
          <w:szCs w:val="20"/>
        </w:rPr>
      </w:pPr>
      <w:r w:rsidRPr="00B2060B">
        <w:rPr>
          <w:rFonts w:ascii="Segoe UI" w:hAnsi="Segoe UI" w:cs="Segoe UI"/>
          <w:color w:val="auto"/>
          <w:sz w:val="20"/>
          <w:szCs w:val="20"/>
        </w:rPr>
        <w:t xml:space="preserve">V prípade, ak uchádzač </w:t>
      </w:r>
      <w:r w:rsidR="00755ACF" w:rsidRPr="00B2060B">
        <w:rPr>
          <w:rFonts w:ascii="Segoe UI" w:hAnsi="Segoe UI" w:cs="Segoe UI"/>
          <w:color w:val="auto"/>
          <w:sz w:val="20"/>
          <w:szCs w:val="20"/>
        </w:rPr>
        <w:t xml:space="preserve">so sídlom v Slovenskej republike </w:t>
      </w:r>
      <w:r w:rsidR="00D32429" w:rsidRPr="00B2060B">
        <w:rPr>
          <w:rFonts w:ascii="Segoe UI" w:hAnsi="Segoe UI" w:cs="Segoe UI"/>
          <w:color w:val="auto"/>
          <w:sz w:val="20"/>
          <w:szCs w:val="20"/>
        </w:rPr>
        <w:t xml:space="preserve">predkladá doklady podľa </w:t>
      </w:r>
      <w:r w:rsidRPr="00B2060B">
        <w:rPr>
          <w:rFonts w:ascii="Segoe UI" w:hAnsi="Segoe UI" w:cs="Segoe UI"/>
          <w:color w:val="auto"/>
          <w:sz w:val="20"/>
          <w:szCs w:val="20"/>
        </w:rPr>
        <w:t xml:space="preserve">§ 32 ods. 2 zákona o verejnom obstarávaní, </w:t>
      </w:r>
      <w:r w:rsidR="00D32429" w:rsidRPr="00B2060B">
        <w:rPr>
          <w:rFonts w:ascii="Segoe UI" w:hAnsi="Segoe UI" w:cs="Segoe UI"/>
          <w:color w:val="auto"/>
          <w:sz w:val="20"/>
          <w:szCs w:val="20"/>
        </w:rPr>
        <w:t xml:space="preserve">verejný obstarávateľ upozorňuje, že </w:t>
      </w:r>
      <w:r w:rsidR="00D32429" w:rsidRPr="00B2060B">
        <w:rPr>
          <w:rFonts w:ascii="Segoe UI" w:hAnsi="Segoe UI" w:cs="Segoe UI"/>
          <w:color w:val="auto"/>
          <w:sz w:val="20"/>
          <w:szCs w:val="20"/>
          <w:u w:val="single"/>
        </w:rPr>
        <w:t xml:space="preserve">uchádzač </w:t>
      </w:r>
      <w:r w:rsidRPr="00B2060B">
        <w:rPr>
          <w:rFonts w:ascii="Segoe UI" w:hAnsi="Segoe UI" w:cs="Segoe UI"/>
          <w:b/>
          <w:color w:val="auto"/>
          <w:sz w:val="20"/>
          <w:szCs w:val="20"/>
          <w:u w:val="single"/>
        </w:rPr>
        <w:t>nie je povinný</w:t>
      </w:r>
      <w:r w:rsidRPr="00B2060B">
        <w:rPr>
          <w:rFonts w:ascii="Segoe UI" w:hAnsi="Segoe UI" w:cs="Segoe UI"/>
          <w:color w:val="auto"/>
          <w:sz w:val="20"/>
          <w:szCs w:val="20"/>
        </w:rPr>
        <w:t xml:space="preserve"> predkladať </w:t>
      </w:r>
      <w:r w:rsidR="007F4D57" w:rsidRPr="00B2060B">
        <w:rPr>
          <w:rFonts w:ascii="Segoe UI" w:hAnsi="Segoe UI" w:cs="Segoe UI"/>
          <w:b/>
          <w:color w:val="auto"/>
          <w:sz w:val="20"/>
          <w:szCs w:val="20"/>
          <w:u w:val="single"/>
        </w:rPr>
        <w:t>doklady podľa § 32 ods.</w:t>
      </w:r>
      <w:r w:rsidR="005A05B0">
        <w:rPr>
          <w:rFonts w:ascii="Segoe UI" w:hAnsi="Segoe UI" w:cs="Segoe UI"/>
          <w:b/>
          <w:color w:val="auto"/>
          <w:sz w:val="20"/>
          <w:szCs w:val="20"/>
          <w:u w:val="single"/>
        </w:rPr>
        <w:t xml:space="preserve"> </w:t>
      </w:r>
      <w:r w:rsidR="007F4D57" w:rsidRPr="00B2060B">
        <w:rPr>
          <w:rFonts w:ascii="Segoe UI" w:hAnsi="Segoe UI" w:cs="Segoe UI"/>
          <w:b/>
          <w:color w:val="auto"/>
          <w:sz w:val="20"/>
          <w:szCs w:val="20"/>
          <w:u w:val="single"/>
        </w:rPr>
        <w:t>2 písm. b), c) a písm. e) zákona o verejnom obstarávaní</w:t>
      </w:r>
      <w:r w:rsidR="007F4D57" w:rsidRPr="00B2060B">
        <w:rPr>
          <w:rFonts w:ascii="Segoe UI" w:hAnsi="Segoe UI" w:cs="Segoe UI"/>
          <w:color w:val="auto"/>
          <w:sz w:val="20"/>
          <w:szCs w:val="20"/>
        </w:rPr>
        <w:t xml:space="preserve">, </w:t>
      </w:r>
      <w:r w:rsidR="00D32429" w:rsidRPr="00B2060B">
        <w:rPr>
          <w:rFonts w:ascii="Segoe UI" w:hAnsi="Segoe UI" w:cs="Segoe UI"/>
          <w:color w:val="auto"/>
          <w:sz w:val="20"/>
          <w:szCs w:val="20"/>
        </w:rPr>
        <w:t xml:space="preserve">nakoľko </w:t>
      </w:r>
      <w:r w:rsidRPr="00B2060B">
        <w:rPr>
          <w:rFonts w:ascii="Segoe UI" w:hAnsi="Segoe UI" w:cs="Segoe UI"/>
          <w:color w:val="auto"/>
          <w:sz w:val="20"/>
          <w:szCs w:val="20"/>
        </w:rPr>
        <w:t xml:space="preserve">verejný obstarávateľ je oprávnený použiť údaje z informačných systémov verejnej správy podľa osobitného predpisu (zákona č. 177/2018 Z. z. o niektorých opatreniach na znižovanie administratívnej záťaže využívaním informačných systémov verejnej správy a o zmene a doplnení niektorých zákonov (zákon proti </w:t>
      </w:r>
      <w:r w:rsidR="0035003D" w:rsidRPr="00B2060B">
        <w:rPr>
          <w:rFonts w:ascii="Segoe UI" w:hAnsi="Segoe UI" w:cs="Segoe UI"/>
          <w:color w:val="auto"/>
          <w:sz w:val="20"/>
          <w:szCs w:val="20"/>
        </w:rPr>
        <w:t>byrokracii))</w:t>
      </w:r>
      <w:r w:rsidR="00755ACF" w:rsidRPr="00B2060B">
        <w:rPr>
          <w:rFonts w:ascii="Segoe UI" w:hAnsi="Segoe UI" w:cs="Segoe UI"/>
          <w:color w:val="auto"/>
          <w:sz w:val="20"/>
          <w:szCs w:val="20"/>
        </w:rPr>
        <w:t>.</w:t>
      </w:r>
      <w:r w:rsidR="0035003D" w:rsidRPr="00B2060B">
        <w:rPr>
          <w:rFonts w:ascii="Segoe UI" w:hAnsi="Segoe UI" w:cs="Segoe UI"/>
          <w:color w:val="auto"/>
          <w:sz w:val="20"/>
          <w:szCs w:val="20"/>
        </w:rPr>
        <w:t xml:space="preserve"> </w:t>
      </w:r>
    </w:p>
    <w:p w14:paraId="60489B80" w14:textId="77777777" w:rsidR="001D67B9" w:rsidRDefault="001D67B9" w:rsidP="00FD29A5">
      <w:pPr>
        <w:pStyle w:val="Default"/>
        <w:ind w:left="709"/>
        <w:jc w:val="both"/>
        <w:rPr>
          <w:rFonts w:ascii="Segoe UI" w:hAnsi="Segoe UI" w:cs="Segoe UI"/>
          <w:color w:val="FF0000"/>
          <w:sz w:val="20"/>
          <w:szCs w:val="20"/>
        </w:rPr>
      </w:pPr>
    </w:p>
    <w:p w14:paraId="4AFFB457" w14:textId="77777777" w:rsidR="00CB18B4" w:rsidRPr="00755ACF" w:rsidRDefault="00CB18B4" w:rsidP="00CB18B4">
      <w:pPr>
        <w:pStyle w:val="Default"/>
        <w:ind w:firstLine="709"/>
        <w:jc w:val="both"/>
        <w:rPr>
          <w:rFonts w:ascii="Segoe UI" w:hAnsi="Segoe UI" w:cs="Segoe UI"/>
          <w:color w:val="000000" w:themeColor="text1"/>
          <w:sz w:val="20"/>
          <w:szCs w:val="20"/>
        </w:rPr>
      </w:pPr>
      <w:r w:rsidRPr="00755ACF">
        <w:rPr>
          <w:rFonts w:ascii="Segoe UI" w:hAnsi="Segoe UI" w:cs="Segoe UI"/>
          <w:color w:val="000000" w:themeColor="text1"/>
          <w:sz w:val="20"/>
          <w:szCs w:val="20"/>
        </w:rPr>
        <w:t xml:space="preserve">Verejný obstarávateľ je v súlade s týmto zákonom schopný získať nasledovné doklady: </w:t>
      </w:r>
    </w:p>
    <w:p w14:paraId="4EB640B3" w14:textId="77777777" w:rsidR="00CB18B4" w:rsidRPr="00755ACF" w:rsidRDefault="00CB18B4" w:rsidP="00B6155B">
      <w:pPr>
        <w:pStyle w:val="Default"/>
        <w:widowControl w:val="0"/>
        <w:numPr>
          <w:ilvl w:val="0"/>
          <w:numId w:val="34"/>
        </w:numPr>
        <w:tabs>
          <w:tab w:val="left" w:pos="993"/>
        </w:tabs>
        <w:ind w:left="709" w:firstLine="0"/>
        <w:jc w:val="both"/>
        <w:rPr>
          <w:rFonts w:ascii="Segoe UI" w:hAnsi="Segoe UI" w:cs="Segoe UI"/>
          <w:color w:val="auto"/>
          <w:sz w:val="20"/>
          <w:szCs w:val="20"/>
        </w:rPr>
      </w:pPr>
      <w:r w:rsidRPr="00755ACF">
        <w:rPr>
          <w:rFonts w:ascii="Segoe UI" w:hAnsi="Segoe UI" w:cs="Segoe UI"/>
          <w:color w:val="auto"/>
          <w:sz w:val="20"/>
          <w:szCs w:val="20"/>
        </w:rPr>
        <w:t>potvrdenie zdravotnej poisťovne a Sociálnej poisťovne,</w:t>
      </w:r>
    </w:p>
    <w:p w14:paraId="40DCFDBA" w14:textId="77777777" w:rsidR="00CB18B4" w:rsidRPr="00755ACF" w:rsidRDefault="00CB18B4" w:rsidP="00B6155B">
      <w:pPr>
        <w:pStyle w:val="Default"/>
        <w:widowControl w:val="0"/>
        <w:numPr>
          <w:ilvl w:val="0"/>
          <w:numId w:val="34"/>
        </w:numPr>
        <w:tabs>
          <w:tab w:val="left" w:pos="993"/>
        </w:tabs>
        <w:ind w:left="709" w:firstLine="0"/>
        <w:jc w:val="both"/>
        <w:rPr>
          <w:rFonts w:ascii="Segoe UI" w:hAnsi="Segoe UI" w:cs="Segoe UI"/>
          <w:color w:val="auto"/>
          <w:sz w:val="20"/>
          <w:szCs w:val="20"/>
        </w:rPr>
      </w:pPr>
      <w:r w:rsidRPr="00755ACF">
        <w:rPr>
          <w:rFonts w:ascii="Segoe UI" w:hAnsi="Segoe UI" w:cs="Segoe UI"/>
          <w:color w:val="auto"/>
          <w:sz w:val="20"/>
          <w:szCs w:val="20"/>
        </w:rPr>
        <w:t xml:space="preserve">potvrdenie miestne príslušného daňového úradu, </w:t>
      </w:r>
    </w:p>
    <w:p w14:paraId="78FE9538" w14:textId="77777777" w:rsidR="00CB18B4" w:rsidRPr="00755ACF" w:rsidRDefault="00CB18B4" w:rsidP="00B6155B">
      <w:pPr>
        <w:pStyle w:val="Default"/>
        <w:widowControl w:val="0"/>
        <w:numPr>
          <w:ilvl w:val="0"/>
          <w:numId w:val="34"/>
        </w:numPr>
        <w:tabs>
          <w:tab w:val="left" w:pos="993"/>
        </w:tabs>
        <w:ind w:left="709" w:firstLine="0"/>
        <w:jc w:val="both"/>
        <w:rPr>
          <w:rFonts w:ascii="Segoe UI" w:hAnsi="Segoe UI" w:cs="Segoe UI"/>
          <w:color w:val="auto"/>
          <w:sz w:val="20"/>
          <w:szCs w:val="20"/>
        </w:rPr>
      </w:pPr>
      <w:r w:rsidRPr="00755ACF">
        <w:rPr>
          <w:rFonts w:ascii="Segoe UI" w:hAnsi="Segoe UI" w:cs="Segoe UI"/>
          <w:color w:val="000000" w:themeColor="text1"/>
          <w:sz w:val="20"/>
          <w:szCs w:val="20"/>
        </w:rPr>
        <w:t>doklad o oprávnení dodávať tovar, uskutočňovať stavebné práce alebo poskytovať službu.</w:t>
      </w:r>
    </w:p>
    <w:p w14:paraId="59AF7E94" w14:textId="77777777" w:rsidR="00CB18B4" w:rsidRPr="00755ACF" w:rsidRDefault="00CB18B4" w:rsidP="00CB18B4">
      <w:pPr>
        <w:pStyle w:val="Default"/>
        <w:ind w:left="709"/>
        <w:jc w:val="both"/>
        <w:rPr>
          <w:rFonts w:ascii="Segoe UI" w:hAnsi="Segoe UI" w:cs="Segoe UI"/>
          <w:color w:val="000000" w:themeColor="text1"/>
          <w:sz w:val="20"/>
          <w:szCs w:val="20"/>
        </w:rPr>
      </w:pPr>
    </w:p>
    <w:p w14:paraId="2DB6415D" w14:textId="4D83942B" w:rsidR="00755ACF" w:rsidRDefault="00336E5D" w:rsidP="00B2060B">
      <w:pPr>
        <w:pStyle w:val="Default"/>
        <w:ind w:left="709"/>
        <w:jc w:val="both"/>
        <w:rPr>
          <w:rFonts w:ascii="Segoe UI" w:hAnsi="Segoe UI" w:cs="Segoe UI"/>
          <w:color w:val="auto"/>
          <w:w w:val="105"/>
          <w:sz w:val="20"/>
          <w:szCs w:val="20"/>
        </w:rPr>
      </w:pPr>
      <w:r w:rsidRPr="003071F9">
        <w:rPr>
          <w:rFonts w:ascii="Segoe UI" w:hAnsi="Segoe UI" w:cs="Segoe UI"/>
          <w:color w:val="auto"/>
          <w:w w:val="105"/>
          <w:sz w:val="20"/>
          <w:szCs w:val="20"/>
        </w:rPr>
        <w:t>Na preukázanie splnenia podmienky účasti podľa § 32 ods. 2</w:t>
      </w:r>
      <w:r w:rsidR="001D67B9" w:rsidRPr="003071F9">
        <w:rPr>
          <w:rFonts w:ascii="Segoe UI" w:hAnsi="Segoe UI" w:cs="Segoe UI"/>
          <w:color w:val="auto"/>
          <w:w w:val="105"/>
          <w:sz w:val="20"/>
          <w:szCs w:val="20"/>
        </w:rPr>
        <w:t xml:space="preserve"> písm. e) zákona o verejnom obstarávaní vyššie uvedené platí pre hospodárske subjekty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w:t>
      </w:r>
      <w:r w:rsidR="00BD1684" w:rsidRPr="003071F9">
        <w:rPr>
          <w:rFonts w:ascii="Segoe UI" w:hAnsi="Segoe UI" w:cs="Segoe UI"/>
          <w:color w:val="auto"/>
          <w:w w:val="105"/>
          <w:sz w:val="20"/>
          <w:szCs w:val="20"/>
        </w:rPr>
        <w:t xml:space="preserve"> podľa § 32 </w:t>
      </w:r>
      <w:r w:rsidRPr="003071F9">
        <w:rPr>
          <w:rFonts w:ascii="Segoe UI" w:hAnsi="Segoe UI" w:cs="Segoe UI"/>
          <w:color w:val="auto"/>
          <w:w w:val="105"/>
          <w:sz w:val="20"/>
          <w:szCs w:val="20"/>
        </w:rPr>
        <w:t>ods.</w:t>
      </w:r>
      <w:r w:rsidR="005A05B0">
        <w:rPr>
          <w:rFonts w:ascii="Segoe UI" w:hAnsi="Segoe UI" w:cs="Segoe UI"/>
          <w:color w:val="auto"/>
          <w:w w:val="105"/>
          <w:sz w:val="20"/>
          <w:szCs w:val="20"/>
        </w:rPr>
        <w:t xml:space="preserve"> </w:t>
      </w:r>
      <w:r w:rsidRPr="003071F9">
        <w:rPr>
          <w:rFonts w:ascii="Segoe UI" w:hAnsi="Segoe UI" w:cs="Segoe UI"/>
          <w:color w:val="auto"/>
          <w:w w:val="105"/>
          <w:sz w:val="20"/>
          <w:szCs w:val="20"/>
        </w:rPr>
        <w:t xml:space="preserve">2 písm. e) zákona o verejnom obstarávaní </w:t>
      </w:r>
      <w:r w:rsidR="001D67B9" w:rsidRPr="003071F9">
        <w:rPr>
          <w:rFonts w:ascii="Segoe UI" w:hAnsi="Segoe UI" w:cs="Segoe UI"/>
          <w:color w:val="auto"/>
          <w:w w:val="105"/>
          <w:sz w:val="20"/>
          <w:szCs w:val="20"/>
        </w:rPr>
        <w:t>(napríklad výpis z obchodného registra alebo živnostenského registra).</w:t>
      </w:r>
    </w:p>
    <w:p w14:paraId="3A802F5E" w14:textId="77777777" w:rsidR="003071F9" w:rsidRPr="003071F9" w:rsidRDefault="003071F9" w:rsidP="00B2060B">
      <w:pPr>
        <w:pStyle w:val="Default"/>
        <w:ind w:left="709"/>
        <w:jc w:val="both"/>
        <w:rPr>
          <w:rFonts w:ascii="Segoe UI" w:hAnsi="Segoe UI" w:cs="Segoe UI"/>
          <w:color w:val="auto"/>
          <w:sz w:val="20"/>
          <w:szCs w:val="20"/>
        </w:rPr>
      </w:pPr>
    </w:p>
    <w:p w14:paraId="661CF923" w14:textId="77777777" w:rsidR="00B2060B" w:rsidRDefault="00B2060B" w:rsidP="00B2060B">
      <w:pPr>
        <w:ind w:left="709"/>
        <w:jc w:val="both"/>
        <w:rPr>
          <w:rFonts w:ascii="Segoe UI" w:hAnsi="Segoe UI" w:cs="Segoe UI"/>
        </w:rPr>
      </w:pPr>
      <w:r w:rsidRPr="000C3147">
        <w:rPr>
          <w:rFonts w:ascii="Segoe UI" w:hAnsi="Segoe UI" w:cs="Segoe UI"/>
        </w:rPr>
        <w:t xml:space="preserve">V prípade, ak z technických dôvodov nebude možné získať údaje alebo výpisy z uvedených informačných systémov  verejnej správy v rozsahu zdrojových registrov bezodkladne, verejný obstarávateľ je oprávnený vyžiadať si od uchádzačov predloženie výpisov z príslušných zdrojových registrov v listinnej podobe. Listinná podoba výpisov podľa predchádzajúcej vety nesmie byť staršia ako 30 dní. </w:t>
      </w:r>
    </w:p>
    <w:p w14:paraId="19103E2B" w14:textId="273EE2C5" w:rsidR="00755ACF" w:rsidRDefault="00755ACF" w:rsidP="00B2060B">
      <w:pPr>
        <w:jc w:val="both"/>
        <w:rPr>
          <w:rFonts w:ascii="Segoe UI" w:hAnsi="Segoe UI" w:cs="Segoe UI"/>
        </w:rPr>
      </w:pPr>
    </w:p>
    <w:p w14:paraId="061FC42F" w14:textId="37783183" w:rsidR="00F72312" w:rsidRPr="00B2060B" w:rsidRDefault="00755ACF" w:rsidP="00F72312">
      <w:pPr>
        <w:ind w:left="709"/>
        <w:jc w:val="both"/>
        <w:rPr>
          <w:rFonts w:ascii="Segoe UI" w:hAnsi="Segoe UI" w:cs="Segoe UI"/>
        </w:rPr>
      </w:pPr>
      <w:r w:rsidRPr="00B2060B">
        <w:rPr>
          <w:rFonts w:ascii="Segoe UI" w:hAnsi="Segoe UI" w:cs="Segoe UI"/>
        </w:rPr>
        <w:t>Podmienka možnosti získania dokladov podľa § 32 ods. 2 písm. b), c), e) zákona o verejnom obstarávaní z informačných systémov verejnej správy sa netýka subjektov so sídlom alebo  miestom podnikania mimo Slovenskej republiky.</w:t>
      </w:r>
    </w:p>
    <w:p w14:paraId="3D2B64D4" w14:textId="05C30B56" w:rsidR="00F72312" w:rsidRPr="00B2060B" w:rsidRDefault="00F72312" w:rsidP="00FD29A5">
      <w:pPr>
        <w:pStyle w:val="Default"/>
        <w:ind w:left="709"/>
        <w:jc w:val="both"/>
        <w:rPr>
          <w:rFonts w:ascii="Segoe UI" w:hAnsi="Segoe UI" w:cs="Segoe UI"/>
          <w:color w:val="auto"/>
          <w:sz w:val="20"/>
          <w:szCs w:val="20"/>
        </w:rPr>
      </w:pPr>
    </w:p>
    <w:p w14:paraId="64FA43CC" w14:textId="1A67C996" w:rsidR="00654146" w:rsidRPr="00B278CF" w:rsidRDefault="00AF43B4" w:rsidP="00654146">
      <w:pPr>
        <w:pStyle w:val="Odsekzoznamu"/>
        <w:numPr>
          <w:ilvl w:val="0"/>
          <w:numId w:val="18"/>
        </w:numPr>
        <w:jc w:val="both"/>
        <w:rPr>
          <w:rFonts w:ascii="Segoe UI" w:hAnsi="Segoe UI" w:cs="Segoe UI"/>
          <w:bCs/>
        </w:rPr>
      </w:pPr>
      <w:r w:rsidRPr="00AF43B4">
        <w:rPr>
          <w:rFonts w:ascii="Segoe UI" w:hAnsi="Segoe UI" w:cs="Segoe UI"/>
          <w:b/>
          <w:bCs/>
        </w:rPr>
        <w:t>Finančné a ekonomické postavenie</w:t>
      </w:r>
      <w:r w:rsidRPr="00AF43B4">
        <w:rPr>
          <w:rFonts w:ascii="Segoe UI" w:hAnsi="Segoe UI" w:cs="Segoe UI"/>
          <w:bCs/>
        </w:rPr>
        <w:t xml:space="preserve"> </w:t>
      </w:r>
      <w:r w:rsidRPr="00AF43B4">
        <w:rPr>
          <w:rFonts w:ascii="Segoe UI" w:hAnsi="Segoe UI" w:cs="Segoe UI"/>
          <w:b/>
          <w:bCs/>
        </w:rPr>
        <w:t>(§</w:t>
      </w:r>
      <w:r w:rsidR="00EE3F46">
        <w:rPr>
          <w:rFonts w:ascii="Segoe UI" w:hAnsi="Segoe UI" w:cs="Segoe UI"/>
          <w:b/>
          <w:bCs/>
        </w:rPr>
        <w:t xml:space="preserve"> </w:t>
      </w:r>
      <w:r w:rsidRPr="00AF43B4">
        <w:rPr>
          <w:rFonts w:ascii="Segoe UI" w:hAnsi="Segoe UI" w:cs="Segoe UI"/>
          <w:b/>
          <w:bCs/>
        </w:rPr>
        <w:t>33 zákona o verejnom obstarávaní)</w:t>
      </w:r>
      <w:r>
        <w:rPr>
          <w:rFonts w:ascii="Segoe UI" w:hAnsi="Segoe UI" w:cs="Segoe UI"/>
          <w:b/>
          <w:bCs/>
        </w:rPr>
        <w:t xml:space="preserve"> </w:t>
      </w:r>
    </w:p>
    <w:p w14:paraId="676AC6D9" w14:textId="77777777" w:rsidR="00B278CF" w:rsidRPr="00B278CF" w:rsidRDefault="00B278CF" w:rsidP="00B278CF">
      <w:pPr>
        <w:ind w:left="360"/>
        <w:jc w:val="both"/>
        <w:rPr>
          <w:rFonts w:ascii="Segoe UI" w:hAnsi="Segoe UI" w:cs="Segoe UI"/>
          <w:bCs/>
        </w:rPr>
      </w:pPr>
    </w:p>
    <w:p w14:paraId="1711138B" w14:textId="257B68FC" w:rsidR="00B278CF" w:rsidRPr="00B278CF" w:rsidRDefault="00B278CF" w:rsidP="00B278CF">
      <w:pPr>
        <w:ind w:left="709"/>
        <w:jc w:val="both"/>
        <w:rPr>
          <w:rFonts w:ascii="Segoe UI" w:hAnsi="Segoe UI" w:cs="Segoe UI"/>
          <w:b/>
          <w:u w:val="single"/>
        </w:rPr>
      </w:pPr>
      <w:r w:rsidRPr="00B278CF">
        <w:rPr>
          <w:rFonts w:ascii="Segoe UI" w:hAnsi="Segoe UI" w:cs="Segoe UI"/>
          <w:b/>
          <w:u w:val="single"/>
        </w:rPr>
        <w:t xml:space="preserve">PLATÍ PRE  </w:t>
      </w:r>
      <w:r w:rsidR="004231BB">
        <w:rPr>
          <w:rFonts w:ascii="Segoe UI" w:hAnsi="Segoe UI" w:cs="Segoe UI"/>
          <w:b/>
          <w:u w:val="single"/>
        </w:rPr>
        <w:t>OBIDVE</w:t>
      </w:r>
      <w:r w:rsidR="00E6097A">
        <w:rPr>
          <w:rFonts w:ascii="Segoe UI" w:hAnsi="Segoe UI" w:cs="Segoe UI"/>
          <w:b/>
          <w:u w:val="single"/>
        </w:rPr>
        <w:t> ČAS</w:t>
      </w:r>
      <w:r w:rsidR="004231BB">
        <w:rPr>
          <w:rFonts w:ascii="Segoe UI" w:hAnsi="Segoe UI" w:cs="Segoe UI"/>
          <w:b/>
          <w:u w:val="single"/>
        </w:rPr>
        <w:t>TI</w:t>
      </w:r>
      <w:r w:rsidR="00E6097A">
        <w:rPr>
          <w:rFonts w:ascii="Segoe UI" w:hAnsi="Segoe UI" w:cs="Segoe UI"/>
          <w:b/>
          <w:u w:val="single"/>
        </w:rPr>
        <w:t xml:space="preserve"> </w:t>
      </w:r>
      <w:r w:rsidRPr="00B278CF">
        <w:rPr>
          <w:rFonts w:ascii="Segoe UI" w:hAnsi="Segoe UI" w:cs="Segoe UI"/>
          <w:b/>
          <w:u w:val="single"/>
        </w:rPr>
        <w:t>PREDMETU ZÁKAZKY</w:t>
      </w:r>
    </w:p>
    <w:p w14:paraId="27C902DD" w14:textId="77777777" w:rsidR="00654146" w:rsidRPr="00654146" w:rsidRDefault="00654146" w:rsidP="00654146">
      <w:pPr>
        <w:jc w:val="both"/>
        <w:rPr>
          <w:rFonts w:ascii="Segoe UI" w:hAnsi="Segoe UI" w:cs="Segoe UI"/>
          <w:bCs/>
        </w:rPr>
      </w:pPr>
    </w:p>
    <w:p w14:paraId="7D8F941E" w14:textId="6F751855" w:rsidR="00C365A4" w:rsidRPr="00E6097A" w:rsidRDefault="00C365A4" w:rsidP="00B6155B">
      <w:pPr>
        <w:pStyle w:val="Odsekzoznamu"/>
        <w:numPr>
          <w:ilvl w:val="0"/>
          <w:numId w:val="37"/>
        </w:numPr>
        <w:spacing w:after="160" w:line="259" w:lineRule="auto"/>
        <w:jc w:val="both"/>
        <w:rPr>
          <w:rFonts w:ascii="Segoe UI" w:hAnsi="Segoe UI" w:cs="Segoe UI"/>
        </w:rPr>
      </w:pPr>
      <w:r w:rsidRPr="00A73291">
        <w:rPr>
          <w:rFonts w:ascii="Segoe UI" w:hAnsi="Segoe UI" w:cs="Segoe UI"/>
        </w:rPr>
        <w:t xml:space="preserve">Uchádzač musí spĺňať podmienky účasti </w:t>
      </w:r>
      <w:r w:rsidRPr="00BB11E6">
        <w:rPr>
          <w:rFonts w:ascii="Segoe UI" w:hAnsi="Segoe UI" w:cs="Segoe UI"/>
          <w:b/>
          <w:u w:val="single"/>
        </w:rPr>
        <w:t>podľa § 33 ods.1 písm. a)</w:t>
      </w:r>
      <w:r>
        <w:rPr>
          <w:rFonts w:ascii="Segoe UI" w:hAnsi="Segoe UI" w:cs="Segoe UI"/>
        </w:rPr>
        <w:t xml:space="preserve"> </w:t>
      </w:r>
      <w:r w:rsidRPr="00A73291">
        <w:rPr>
          <w:rFonts w:ascii="Segoe UI" w:hAnsi="Segoe UI" w:cs="Segoe UI"/>
        </w:rPr>
        <w:t xml:space="preserve">zákona </w:t>
      </w:r>
      <w:r>
        <w:rPr>
          <w:rFonts w:ascii="Segoe UI" w:hAnsi="Segoe UI" w:cs="Segoe UI"/>
        </w:rPr>
        <w:t xml:space="preserve">o verejnom obstarávaní týkajúce sa finančného </w:t>
      </w:r>
      <w:r w:rsidRPr="00A73291">
        <w:rPr>
          <w:rFonts w:ascii="Segoe UI" w:hAnsi="Segoe UI" w:cs="Segoe UI"/>
        </w:rPr>
        <w:t>a ekonomického postavenia</w:t>
      </w:r>
      <w:r>
        <w:rPr>
          <w:rFonts w:ascii="Segoe UI" w:hAnsi="Segoe UI" w:cs="Segoe UI"/>
        </w:rPr>
        <w:t>. Ich splnenie uchádzač preukazuje</w:t>
      </w:r>
      <w:r w:rsidR="00BB11E6">
        <w:rPr>
          <w:rFonts w:ascii="Segoe UI" w:hAnsi="Segoe UI" w:cs="Segoe UI"/>
        </w:rPr>
        <w:t xml:space="preserve"> predložením</w:t>
      </w:r>
      <w:r>
        <w:rPr>
          <w:rFonts w:ascii="Segoe UI" w:hAnsi="Segoe UI" w:cs="Segoe UI"/>
        </w:rPr>
        <w:t xml:space="preserve"> </w:t>
      </w:r>
      <w:r w:rsidR="00BB11E6">
        <w:rPr>
          <w:rFonts w:ascii="Segoe UI" w:hAnsi="Segoe UI" w:cs="Segoe UI"/>
          <w:b/>
          <w:u w:val="single"/>
        </w:rPr>
        <w:t>vyjadrenia</w:t>
      </w:r>
      <w:r w:rsidRPr="001074F5">
        <w:rPr>
          <w:rFonts w:ascii="Segoe UI" w:hAnsi="Segoe UI" w:cs="Segoe UI"/>
          <w:b/>
          <w:u w:val="single"/>
        </w:rPr>
        <w:t xml:space="preserve"> banky alebo pobočky zahraničnej banky</w:t>
      </w:r>
      <w:r w:rsidRPr="001074F5">
        <w:rPr>
          <w:rFonts w:ascii="Segoe UI" w:hAnsi="Segoe UI" w:cs="Segoe UI"/>
          <w:b/>
        </w:rPr>
        <w:t>.</w:t>
      </w:r>
    </w:p>
    <w:p w14:paraId="0B92AAC7" w14:textId="77777777" w:rsidR="00C365A4" w:rsidRPr="00AD0EA1" w:rsidRDefault="00C365A4" w:rsidP="00C365A4">
      <w:pPr>
        <w:pStyle w:val="Odsekzoznamu"/>
        <w:spacing w:after="160" w:line="259" w:lineRule="auto"/>
        <w:ind w:left="720"/>
        <w:jc w:val="both"/>
        <w:rPr>
          <w:rFonts w:ascii="Segoe UI" w:hAnsi="Segoe UI" w:cs="Segoe UI"/>
          <w:b/>
          <w:u w:val="single"/>
        </w:rPr>
      </w:pPr>
      <w:r w:rsidRPr="00AD0EA1">
        <w:rPr>
          <w:rFonts w:ascii="Segoe UI" w:hAnsi="Segoe UI" w:cs="Segoe UI"/>
          <w:b/>
          <w:u w:val="single"/>
        </w:rPr>
        <w:t>Minimálna požadovaná úroveň štandardov k bodu 1</w:t>
      </w:r>
      <w:r>
        <w:rPr>
          <w:rFonts w:ascii="Segoe UI" w:hAnsi="Segoe UI" w:cs="Segoe UI"/>
          <w:b/>
          <w:u w:val="single"/>
        </w:rPr>
        <w:t>:</w:t>
      </w:r>
    </w:p>
    <w:p w14:paraId="14AE5915" w14:textId="77777777" w:rsidR="00C365A4" w:rsidRPr="00E6097A" w:rsidRDefault="00C365A4" w:rsidP="00B6155B">
      <w:pPr>
        <w:pStyle w:val="Odsekzoznamu"/>
        <w:numPr>
          <w:ilvl w:val="0"/>
          <w:numId w:val="40"/>
        </w:numPr>
        <w:spacing w:after="160" w:line="259" w:lineRule="auto"/>
        <w:jc w:val="both"/>
        <w:rPr>
          <w:rFonts w:ascii="Segoe UI" w:hAnsi="Segoe UI" w:cs="Segoe UI"/>
        </w:rPr>
      </w:pPr>
      <w:r w:rsidRPr="00A73291">
        <w:rPr>
          <w:rFonts w:ascii="Segoe UI" w:hAnsi="Segoe UI" w:cs="Segoe UI"/>
        </w:rPr>
        <w:t xml:space="preserve">Verejný obstarávateľ požaduje predloženie </w:t>
      </w:r>
      <w:r w:rsidRPr="00A73291">
        <w:rPr>
          <w:rFonts w:ascii="Segoe UI" w:hAnsi="Segoe UI" w:cs="Segoe UI"/>
          <w:u w:val="single"/>
        </w:rPr>
        <w:t>vyjadrenia alebo ekvivalentného dokladu od banky/bánk</w:t>
      </w:r>
      <w:r w:rsidRPr="00A73291">
        <w:rPr>
          <w:rFonts w:ascii="Segoe UI" w:hAnsi="Segoe UI" w:cs="Segoe UI"/>
        </w:rPr>
        <w:t xml:space="preserve"> alebo pobočky zahraničnej banky alebo zahraničnej banky, v ktorej má uchádzač vedený účet, o schopnosti uchádzača plniť finančné záväzky, </w:t>
      </w:r>
      <w:r w:rsidRPr="00A73291">
        <w:rPr>
          <w:rFonts w:ascii="Segoe UI" w:hAnsi="Segoe UI" w:cs="Segoe UI"/>
          <w:u w:val="single"/>
        </w:rPr>
        <w:t>ktoré/é musí/musia obsahovať informáciu o tom, že uchádzač: nie je v nepovolenom debete, v prípade splácania úveru dodržuje splátkový kalendár, bežný účet uchádzača nie je predmetom exekúcie.</w:t>
      </w:r>
    </w:p>
    <w:p w14:paraId="7F9C245C" w14:textId="70862802" w:rsidR="00C365A4" w:rsidRDefault="00C365A4" w:rsidP="00C365A4">
      <w:pPr>
        <w:pStyle w:val="Odsekzoznamu"/>
        <w:spacing w:after="160" w:line="259" w:lineRule="auto"/>
        <w:ind w:left="720"/>
        <w:jc w:val="both"/>
        <w:rPr>
          <w:rFonts w:ascii="Segoe UI" w:hAnsi="Segoe UI" w:cs="Segoe UI"/>
        </w:rPr>
      </w:pPr>
      <w:r>
        <w:rPr>
          <w:rFonts w:ascii="Segoe UI" w:hAnsi="Segoe UI" w:cs="Segoe UI"/>
        </w:rPr>
        <w:t>Uvedené vyjadrenie</w:t>
      </w:r>
      <w:r w:rsidRPr="00A73291">
        <w:rPr>
          <w:rFonts w:ascii="Segoe UI" w:hAnsi="Segoe UI" w:cs="Segoe UI"/>
        </w:rPr>
        <w:t xml:space="preserve"> nesmie byt staršie ako tri mesiace ku dňu predkladania ponúk. </w:t>
      </w:r>
      <w:r w:rsidRPr="00FB3E38">
        <w:rPr>
          <w:rFonts w:ascii="Segoe UI" w:hAnsi="Segoe UI" w:cs="Segoe UI"/>
        </w:rPr>
        <w:t>K vyjadreniu banky/bánk alebo ekvivalentnému/</w:t>
      </w:r>
      <w:proofErr w:type="spellStart"/>
      <w:r w:rsidRPr="00FB3E38">
        <w:rPr>
          <w:rFonts w:ascii="Segoe UI" w:hAnsi="Segoe UI" w:cs="Segoe UI"/>
        </w:rPr>
        <w:t>ým</w:t>
      </w:r>
      <w:proofErr w:type="spellEnd"/>
      <w:r w:rsidRPr="00FB3E38">
        <w:rPr>
          <w:rFonts w:ascii="Segoe UI" w:hAnsi="Segoe UI" w:cs="Segoe UI"/>
        </w:rPr>
        <w:t xml:space="preserve"> dokladu/</w:t>
      </w:r>
      <w:proofErr w:type="spellStart"/>
      <w:r w:rsidRPr="00FB3E38">
        <w:rPr>
          <w:rFonts w:ascii="Segoe UI" w:hAnsi="Segoe UI" w:cs="Segoe UI"/>
        </w:rPr>
        <w:t>om</w:t>
      </w:r>
      <w:proofErr w:type="spellEnd"/>
      <w:r w:rsidRPr="00FB3E38">
        <w:rPr>
          <w:rFonts w:ascii="Segoe UI" w:hAnsi="Segoe UI" w:cs="Segoe UI"/>
        </w:rPr>
        <w:t xml:space="preserve"> uchádzač zároveň predloží čestné vyhlásenie potvrdené/podpísané oprávnenou osobou, že nemá vedené účty ani záväzky v </w:t>
      </w:r>
      <w:r w:rsidRPr="00FB3E38">
        <w:rPr>
          <w:rFonts w:ascii="Segoe UI" w:hAnsi="Segoe UI" w:cs="Segoe UI"/>
        </w:rPr>
        <w:lastRenderedPageBreak/>
        <w:t>inej/</w:t>
      </w:r>
      <w:proofErr w:type="spellStart"/>
      <w:r w:rsidRPr="00FB3E38">
        <w:rPr>
          <w:rFonts w:ascii="Segoe UI" w:hAnsi="Segoe UI" w:cs="Segoe UI"/>
        </w:rPr>
        <w:t>ých</w:t>
      </w:r>
      <w:proofErr w:type="spellEnd"/>
      <w:r w:rsidRPr="00FB3E38">
        <w:rPr>
          <w:rFonts w:ascii="Segoe UI" w:hAnsi="Segoe UI" w:cs="Segoe UI"/>
        </w:rPr>
        <w:t xml:space="preserve"> banke/ách okrem tej/tých, od ktorej/</w:t>
      </w:r>
      <w:proofErr w:type="spellStart"/>
      <w:r w:rsidRPr="00FB3E38">
        <w:rPr>
          <w:rFonts w:ascii="Segoe UI" w:hAnsi="Segoe UI" w:cs="Segoe UI"/>
        </w:rPr>
        <w:t>ých</w:t>
      </w:r>
      <w:proofErr w:type="spellEnd"/>
      <w:r w:rsidRPr="00FB3E38">
        <w:rPr>
          <w:rFonts w:ascii="Segoe UI" w:hAnsi="Segoe UI" w:cs="Segoe UI"/>
        </w:rPr>
        <w:t xml:space="preserve"> predložil vyššie uvedené potvrdenie/a</w:t>
      </w:r>
      <w:r>
        <w:rPr>
          <w:rFonts w:ascii="Segoe UI" w:hAnsi="Segoe UI" w:cs="Segoe UI"/>
        </w:rPr>
        <w:t>,</w:t>
      </w:r>
      <w:r w:rsidRPr="00FB3E38">
        <w:rPr>
          <w:rFonts w:ascii="Segoe UI" w:hAnsi="Segoe UI" w:cs="Segoe UI"/>
        </w:rPr>
        <w:t xml:space="preserve"> resp. ekvivalentný/é doklad/y. Uvedené čestné vyhlásenie nesmie byť staršie ako tri mesiace ku dňu predkladania ponúk.</w:t>
      </w:r>
    </w:p>
    <w:p w14:paraId="65B9C352" w14:textId="0EF8C483" w:rsidR="00000031" w:rsidRDefault="00000031" w:rsidP="00C365A4">
      <w:pPr>
        <w:pStyle w:val="Odsekzoznamu"/>
        <w:spacing w:after="160" w:line="259" w:lineRule="auto"/>
        <w:ind w:left="720"/>
        <w:jc w:val="both"/>
        <w:rPr>
          <w:rFonts w:ascii="Segoe UI" w:hAnsi="Segoe UI" w:cs="Segoe UI"/>
        </w:rPr>
      </w:pPr>
      <w:r w:rsidRPr="008717F5">
        <w:rPr>
          <w:rFonts w:ascii="Segoe UI" w:hAnsi="Segoe UI" w:cs="Segoe UI"/>
        </w:rPr>
        <w:t>Verejný obstarávateľ neumožňuje nahradiť požadované vyjadrenie banky/bánk alebo pobočky  zahraničnej banky alebo zahraničnej banky výpisom z účtu uchádzača vedeného v príslušnej banke/bankách alebo pobočke zahraničnej banky alebo zahraničnej banke.</w:t>
      </w:r>
    </w:p>
    <w:p w14:paraId="34E37D11" w14:textId="3F44EDBD" w:rsidR="00E6097A" w:rsidRPr="008717F5" w:rsidRDefault="00E6097A" w:rsidP="00C365A4">
      <w:pPr>
        <w:pStyle w:val="Odsekzoznamu"/>
        <w:spacing w:after="160" w:line="259" w:lineRule="auto"/>
        <w:ind w:left="720"/>
        <w:jc w:val="both"/>
        <w:rPr>
          <w:rFonts w:ascii="Segoe UI" w:hAnsi="Segoe UI" w:cs="Segoe UI"/>
        </w:rPr>
      </w:pPr>
      <w:r>
        <w:rPr>
          <w:rFonts w:ascii="Segoe UI" w:hAnsi="Segoe UI" w:cs="Segoe UI"/>
        </w:rPr>
        <w:t xml:space="preserve">Uvedené vyjadrenie/potvrdenie </w:t>
      </w:r>
      <w:r w:rsidRPr="00A73291">
        <w:rPr>
          <w:rFonts w:ascii="Segoe UI" w:hAnsi="Segoe UI" w:cs="Segoe UI"/>
        </w:rPr>
        <w:t>nesmie byt staršie ako tri mesiace ku dňu predkladania ponúk.</w:t>
      </w:r>
    </w:p>
    <w:p w14:paraId="01E4252F" w14:textId="65720613" w:rsidR="00BB11E6" w:rsidRPr="00BB11E6" w:rsidRDefault="00BB11E6" w:rsidP="00B6155B">
      <w:pPr>
        <w:pStyle w:val="Zkladntext210"/>
        <w:numPr>
          <w:ilvl w:val="0"/>
          <w:numId w:val="37"/>
        </w:numPr>
        <w:jc w:val="both"/>
        <w:rPr>
          <w:rFonts w:ascii="Segoe UI" w:hAnsi="Segoe UI" w:cs="Segoe UI"/>
          <w:b/>
          <w:u w:val="single"/>
        </w:rPr>
      </w:pPr>
      <w:r w:rsidRPr="00BB11E6">
        <w:rPr>
          <w:rFonts w:ascii="Segoe UI" w:hAnsi="Segoe UI" w:cs="Segoe UI"/>
        </w:rPr>
        <w:t>U</w:t>
      </w:r>
      <w:r>
        <w:rPr>
          <w:rFonts w:ascii="Segoe UI" w:hAnsi="Segoe UI" w:cs="Segoe UI"/>
        </w:rPr>
        <w:t xml:space="preserve">chádzač musí spĺňať podmienky účasti </w:t>
      </w:r>
      <w:r>
        <w:rPr>
          <w:rFonts w:ascii="Segoe UI" w:hAnsi="Segoe UI" w:cs="Segoe UI"/>
          <w:b/>
          <w:u w:val="single"/>
        </w:rPr>
        <w:t>podľa § 33 ods.1 písm. d</w:t>
      </w:r>
      <w:r w:rsidRPr="00BB11E6">
        <w:rPr>
          <w:rFonts w:ascii="Segoe UI" w:hAnsi="Segoe UI" w:cs="Segoe UI"/>
          <w:b/>
          <w:u w:val="single"/>
        </w:rPr>
        <w:t>)</w:t>
      </w:r>
      <w:r>
        <w:rPr>
          <w:rFonts w:ascii="Segoe UI" w:hAnsi="Segoe UI" w:cs="Segoe UI"/>
        </w:rPr>
        <w:t xml:space="preserve"> zákona o verejnom obstarávaní týkajúce sa finančného a ekonomického postavenia. Ich splnenie uchádzač preukazuje </w:t>
      </w:r>
      <w:r w:rsidRPr="00BB11E6">
        <w:rPr>
          <w:rFonts w:ascii="Segoe UI" w:hAnsi="Segoe UI" w:cs="Segoe UI"/>
          <w:b/>
        </w:rPr>
        <w:t>predložením prehľadu</w:t>
      </w:r>
      <w:r>
        <w:rPr>
          <w:rFonts w:ascii="Segoe UI" w:hAnsi="Segoe UI" w:cs="Segoe UI"/>
        </w:rPr>
        <w:t xml:space="preserve"> </w:t>
      </w:r>
      <w:r w:rsidRPr="00BB11E6">
        <w:rPr>
          <w:rFonts w:ascii="Segoe UI" w:hAnsi="Segoe UI" w:cs="Segoe UI"/>
          <w:b/>
        </w:rPr>
        <w:t xml:space="preserve">o dosiahnutom </w:t>
      </w:r>
      <w:r w:rsidRPr="00D4057D">
        <w:rPr>
          <w:rFonts w:ascii="Segoe UI" w:hAnsi="Segoe UI" w:cs="Segoe UI"/>
          <w:b/>
        </w:rPr>
        <w:t xml:space="preserve">obrate v oblasti, ktorej sa predmet zákazky týka, </w:t>
      </w:r>
      <w:r w:rsidRPr="00BB11E6">
        <w:rPr>
          <w:rFonts w:ascii="Segoe UI" w:hAnsi="Segoe UI" w:cs="Segoe UI"/>
          <w:b/>
        </w:rPr>
        <w:t>najviac za posledn</w:t>
      </w:r>
      <w:r w:rsidR="005547A4">
        <w:rPr>
          <w:rFonts w:ascii="Segoe UI" w:hAnsi="Segoe UI" w:cs="Segoe UI"/>
          <w:b/>
        </w:rPr>
        <w:t>é tri hospodárske roky, za ktoré je dostupný</w:t>
      </w:r>
      <w:r w:rsidRPr="00BB11E6">
        <w:rPr>
          <w:rFonts w:ascii="Segoe UI" w:hAnsi="Segoe UI" w:cs="Segoe UI"/>
          <w:b/>
        </w:rPr>
        <w:t xml:space="preserve"> v závislosti od vzniku alebo začatia prevádzkovania činnosti.</w:t>
      </w:r>
    </w:p>
    <w:p w14:paraId="49CC78F0" w14:textId="77777777" w:rsidR="00BB11E6" w:rsidRDefault="00BB11E6" w:rsidP="002A113D">
      <w:pPr>
        <w:pStyle w:val="Zkladntext210"/>
        <w:ind w:left="709"/>
        <w:jc w:val="both"/>
        <w:rPr>
          <w:rFonts w:ascii="Segoe UI" w:hAnsi="Segoe UI" w:cs="Segoe UI"/>
          <w:b/>
          <w:u w:val="single"/>
        </w:rPr>
      </w:pPr>
    </w:p>
    <w:p w14:paraId="2282625E" w14:textId="18E88270" w:rsidR="00BB11E6" w:rsidRDefault="00BB11E6" w:rsidP="00BB11E6">
      <w:pPr>
        <w:pStyle w:val="Odsekzoznamu"/>
        <w:spacing w:after="160" w:line="259" w:lineRule="auto"/>
        <w:ind w:left="720"/>
        <w:jc w:val="both"/>
        <w:rPr>
          <w:rFonts w:ascii="Segoe UI" w:hAnsi="Segoe UI" w:cs="Segoe UI"/>
          <w:b/>
          <w:u w:val="single"/>
        </w:rPr>
      </w:pPr>
      <w:r w:rsidRPr="00AD0EA1">
        <w:rPr>
          <w:rFonts w:ascii="Segoe UI" w:hAnsi="Segoe UI" w:cs="Segoe UI"/>
          <w:b/>
          <w:u w:val="single"/>
        </w:rPr>
        <w:t>Minimálna požad</w:t>
      </w:r>
      <w:r>
        <w:rPr>
          <w:rFonts w:ascii="Segoe UI" w:hAnsi="Segoe UI" w:cs="Segoe UI"/>
          <w:b/>
          <w:u w:val="single"/>
        </w:rPr>
        <w:t>ovaná úroveň štandardov k bodu 2:</w:t>
      </w:r>
    </w:p>
    <w:p w14:paraId="11969BC1" w14:textId="0A775787" w:rsidR="0040563C" w:rsidRDefault="0040563C" w:rsidP="0040563C">
      <w:pPr>
        <w:spacing w:after="160" w:line="259" w:lineRule="auto"/>
        <w:ind w:left="720"/>
        <w:jc w:val="both"/>
        <w:rPr>
          <w:rFonts w:ascii="Segoe UI" w:hAnsi="Segoe UI" w:cs="Segoe UI"/>
        </w:rPr>
      </w:pPr>
      <w:r w:rsidRPr="0040563C">
        <w:rPr>
          <w:rFonts w:ascii="Segoe UI" w:hAnsi="Segoe UI" w:cs="Segoe UI"/>
        </w:rPr>
        <w:t xml:space="preserve">Uchádzač predloží </w:t>
      </w:r>
      <w:r w:rsidRPr="00BD0654">
        <w:rPr>
          <w:rFonts w:ascii="Segoe UI" w:hAnsi="Segoe UI" w:cs="Segoe UI"/>
          <w:u w:val="single"/>
        </w:rPr>
        <w:t>čestné vyhlásenie</w:t>
      </w:r>
      <w:r w:rsidRPr="0040563C">
        <w:rPr>
          <w:rFonts w:ascii="Segoe UI" w:hAnsi="Segoe UI" w:cs="Segoe UI"/>
        </w:rPr>
        <w:t xml:space="preserve"> podpísané osobou oprávnenou konať v mene uchádzača, v ktorom uvedie dosiahnutý obrat za činnosti v </w:t>
      </w:r>
      <w:r w:rsidRPr="00D4057D">
        <w:rPr>
          <w:rFonts w:ascii="Segoe UI" w:hAnsi="Segoe UI" w:cs="Segoe UI"/>
          <w:b/>
        </w:rPr>
        <w:t>oblasti, ktorej sa predmet zákazky týka</w:t>
      </w:r>
      <w:r w:rsidRPr="00D4057D">
        <w:rPr>
          <w:rFonts w:ascii="Segoe UI" w:hAnsi="Segoe UI" w:cs="Segoe UI"/>
        </w:rPr>
        <w:t xml:space="preserve"> </w:t>
      </w:r>
      <w:r w:rsidRPr="0040563C">
        <w:rPr>
          <w:rFonts w:ascii="Segoe UI" w:hAnsi="Segoe UI" w:cs="Segoe UI"/>
        </w:rPr>
        <w:t xml:space="preserve">za </w:t>
      </w:r>
      <w:r w:rsidRPr="0040563C">
        <w:rPr>
          <w:rFonts w:ascii="Segoe UI" w:hAnsi="Segoe UI" w:cs="Segoe UI"/>
        </w:rPr>
        <w:br/>
        <w:t xml:space="preserve">predchádzajúce tri hospodárske roky, resp. roky, za ktoré je dostupný v závislosti od vzniku alebo začatia prevádzkovania činnosti. </w:t>
      </w:r>
    </w:p>
    <w:p w14:paraId="2AE0BFD5" w14:textId="71F103FA" w:rsidR="0040563C" w:rsidRPr="002B4008" w:rsidRDefault="0040563C" w:rsidP="0040563C">
      <w:pPr>
        <w:spacing w:after="160" w:line="259" w:lineRule="auto"/>
        <w:ind w:left="720"/>
        <w:jc w:val="both"/>
        <w:rPr>
          <w:rFonts w:ascii="Segoe UI" w:hAnsi="Segoe UI" w:cs="Segoe UI"/>
          <w:b/>
        </w:rPr>
      </w:pPr>
      <w:r w:rsidRPr="0040563C">
        <w:rPr>
          <w:rFonts w:ascii="Segoe UI" w:hAnsi="Segoe UI" w:cs="Segoe UI"/>
        </w:rPr>
        <w:t>Minimálny obrat</w:t>
      </w:r>
      <w:r w:rsidR="0090733E">
        <w:rPr>
          <w:rFonts w:ascii="Segoe UI" w:hAnsi="Segoe UI" w:cs="Segoe UI"/>
        </w:rPr>
        <w:t xml:space="preserve"> </w:t>
      </w:r>
      <w:r w:rsidR="0090733E" w:rsidRPr="00632A3C">
        <w:rPr>
          <w:rFonts w:ascii="Segoe UI" w:hAnsi="Segoe UI" w:cs="Segoe UI"/>
          <w:u w:val="single"/>
        </w:rPr>
        <w:t>PRE ČASŤ 1</w:t>
      </w:r>
      <w:r w:rsidR="0090733E">
        <w:rPr>
          <w:rFonts w:ascii="Segoe UI" w:hAnsi="Segoe UI" w:cs="Segoe UI"/>
        </w:rPr>
        <w:t>: Rekonštrukcia elektroinštalácie v Demänovskej jaskyni slobody a Demänovskej jaskyni mieru</w:t>
      </w:r>
      <w:r w:rsidRPr="0040563C">
        <w:rPr>
          <w:rFonts w:ascii="Segoe UI" w:hAnsi="Segoe UI" w:cs="Segoe UI"/>
        </w:rPr>
        <w:t xml:space="preserve"> v oblasti, ktorej sa predmet zákazky </w:t>
      </w:r>
      <w:r w:rsidRPr="00E532A9">
        <w:rPr>
          <w:rFonts w:ascii="Segoe UI" w:hAnsi="Segoe UI" w:cs="Segoe UI"/>
        </w:rPr>
        <w:t>týka</w:t>
      </w:r>
      <w:r w:rsidR="003100D9" w:rsidRPr="00E532A9">
        <w:rPr>
          <w:rFonts w:ascii="Segoe UI" w:hAnsi="Segoe UI" w:cs="Segoe UI"/>
        </w:rPr>
        <w:t>,</w:t>
      </w:r>
      <w:r w:rsidRPr="0040563C">
        <w:rPr>
          <w:rFonts w:ascii="Segoe UI" w:hAnsi="Segoe UI" w:cs="Segoe UI"/>
        </w:rPr>
        <w:t xml:space="preserve"> musí byť </w:t>
      </w:r>
      <w:r w:rsidRPr="0040563C">
        <w:rPr>
          <w:rFonts w:ascii="Segoe UI" w:hAnsi="Segoe UI" w:cs="Segoe UI"/>
        </w:rPr>
        <w:br/>
        <w:t xml:space="preserve">minimálne vo </w:t>
      </w:r>
      <w:r w:rsidRPr="002B4008">
        <w:rPr>
          <w:rFonts w:ascii="Segoe UI" w:hAnsi="Segoe UI" w:cs="Segoe UI"/>
        </w:rPr>
        <w:t xml:space="preserve">výške </w:t>
      </w:r>
      <w:r w:rsidR="0045511B" w:rsidRPr="002B4008">
        <w:rPr>
          <w:rFonts w:ascii="Segoe UI" w:hAnsi="Segoe UI" w:cs="Segoe UI"/>
          <w:b/>
        </w:rPr>
        <w:t>3,</w:t>
      </w:r>
      <w:r w:rsidRPr="002B4008">
        <w:rPr>
          <w:rFonts w:ascii="Segoe UI" w:hAnsi="Segoe UI" w:cs="Segoe UI"/>
          <w:b/>
        </w:rPr>
        <w:t>00</w:t>
      </w:r>
      <w:r w:rsidR="0045511B" w:rsidRPr="002B4008">
        <w:rPr>
          <w:rFonts w:ascii="Segoe UI" w:hAnsi="Segoe UI" w:cs="Segoe UI"/>
          <w:b/>
        </w:rPr>
        <w:t>0</w:t>
      </w:r>
      <w:r w:rsidR="009F0412" w:rsidRPr="002B4008">
        <w:rPr>
          <w:rFonts w:ascii="Segoe UI" w:hAnsi="Segoe UI" w:cs="Segoe UI"/>
          <w:b/>
        </w:rPr>
        <w:t> </w:t>
      </w:r>
      <w:r w:rsidRPr="002B4008">
        <w:rPr>
          <w:rFonts w:ascii="Segoe UI" w:hAnsi="Segoe UI" w:cs="Segoe UI"/>
          <w:b/>
        </w:rPr>
        <w:t>000</w:t>
      </w:r>
      <w:r w:rsidR="009F0412" w:rsidRPr="002B4008">
        <w:rPr>
          <w:rFonts w:ascii="Segoe UI" w:hAnsi="Segoe UI" w:cs="Segoe UI"/>
          <w:b/>
        </w:rPr>
        <w:t>,00</w:t>
      </w:r>
      <w:r w:rsidRPr="002B4008">
        <w:rPr>
          <w:rFonts w:ascii="Segoe UI" w:hAnsi="Segoe UI" w:cs="Segoe UI"/>
          <w:b/>
        </w:rPr>
        <w:t xml:space="preserve"> EUR bez DPH </w:t>
      </w:r>
      <w:r w:rsidR="009F0412" w:rsidRPr="002B4008">
        <w:rPr>
          <w:rFonts w:ascii="Segoe UI" w:hAnsi="Segoe UI" w:cs="Segoe UI"/>
          <w:b/>
        </w:rPr>
        <w:t>spolu za posledné</w:t>
      </w:r>
      <w:r w:rsidRPr="002B4008">
        <w:rPr>
          <w:rFonts w:ascii="Segoe UI" w:hAnsi="Segoe UI" w:cs="Segoe UI"/>
          <w:b/>
        </w:rPr>
        <w:t xml:space="preserve"> tri hospodárske roky</w:t>
      </w:r>
      <w:r w:rsidR="009F0412" w:rsidRPr="002B4008">
        <w:rPr>
          <w:rFonts w:ascii="Segoe UI" w:hAnsi="Segoe UI" w:cs="Segoe UI"/>
          <w:b/>
        </w:rPr>
        <w:t>, za ktoré je dostupný v závislosti od vzniku alebo začatia prevádzkovania činnosti.</w:t>
      </w:r>
      <w:r w:rsidR="005B40DA" w:rsidRPr="002B4008">
        <w:rPr>
          <w:rFonts w:ascii="Segoe UI" w:hAnsi="Segoe UI" w:cs="Segoe UI"/>
          <w:b/>
        </w:rPr>
        <w:t xml:space="preserve"> </w:t>
      </w:r>
    </w:p>
    <w:p w14:paraId="31830D3B" w14:textId="398B1B20" w:rsidR="00632A3C" w:rsidRPr="002B4008" w:rsidRDefault="00632A3C" w:rsidP="0090733E">
      <w:pPr>
        <w:spacing w:after="160" w:line="259" w:lineRule="auto"/>
        <w:ind w:left="720"/>
        <w:jc w:val="both"/>
        <w:rPr>
          <w:rFonts w:ascii="Segoe UI" w:hAnsi="Segoe UI" w:cs="Segoe UI"/>
          <w:b/>
        </w:rPr>
      </w:pPr>
      <w:r w:rsidRPr="002B4008">
        <w:rPr>
          <w:rFonts w:ascii="Segoe UI" w:hAnsi="Segoe UI" w:cs="Segoe UI"/>
        </w:rPr>
        <w:t xml:space="preserve">Minimálny obrat </w:t>
      </w:r>
      <w:r w:rsidR="0090733E" w:rsidRPr="002B4008">
        <w:rPr>
          <w:rFonts w:ascii="Segoe UI" w:hAnsi="Segoe UI" w:cs="Segoe UI"/>
          <w:u w:val="single"/>
        </w:rPr>
        <w:t>PRE ČASŤ 2</w:t>
      </w:r>
      <w:r w:rsidR="0090733E" w:rsidRPr="002B4008">
        <w:rPr>
          <w:rFonts w:ascii="Segoe UI" w:hAnsi="Segoe UI" w:cs="Segoe UI"/>
        </w:rPr>
        <w:t xml:space="preserve">: Rekonštrukcia elektroinštalácie v Demänovskej ľadovej jaskyni </w:t>
      </w:r>
      <w:r w:rsidRPr="002B4008">
        <w:rPr>
          <w:rFonts w:ascii="Segoe UI" w:hAnsi="Segoe UI" w:cs="Segoe UI"/>
        </w:rPr>
        <w:t>v oblasti, ktorej sa predmet zákazky týka</w:t>
      </w:r>
      <w:r w:rsidR="003100D9" w:rsidRPr="002B4008">
        <w:rPr>
          <w:rFonts w:ascii="Segoe UI" w:hAnsi="Segoe UI" w:cs="Segoe UI"/>
        </w:rPr>
        <w:t>,</w:t>
      </w:r>
      <w:r w:rsidRPr="002B4008">
        <w:rPr>
          <w:rFonts w:ascii="Segoe UI" w:hAnsi="Segoe UI" w:cs="Segoe UI"/>
        </w:rPr>
        <w:t xml:space="preserve"> musí byť</w:t>
      </w:r>
      <w:r w:rsidR="0090733E" w:rsidRPr="002B4008">
        <w:rPr>
          <w:rFonts w:ascii="Segoe UI" w:hAnsi="Segoe UI" w:cs="Segoe UI"/>
        </w:rPr>
        <w:t xml:space="preserve"> </w:t>
      </w:r>
      <w:r w:rsidRPr="002B4008">
        <w:rPr>
          <w:rFonts w:ascii="Segoe UI" w:hAnsi="Segoe UI" w:cs="Segoe UI"/>
        </w:rPr>
        <w:t xml:space="preserve">minimálne vo výške </w:t>
      </w:r>
      <w:r w:rsidR="0045511B" w:rsidRPr="002B4008">
        <w:rPr>
          <w:rFonts w:ascii="Segoe UI" w:hAnsi="Segoe UI" w:cs="Segoe UI"/>
          <w:b/>
        </w:rPr>
        <w:t>6</w:t>
      </w:r>
      <w:r w:rsidRPr="002B4008">
        <w:rPr>
          <w:rFonts w:ascii="Segoe UI" w:hAnsi="Segoe UI" w:cs="Segoe UI"/>
          <w:b/>
        </w:rPr>
        <w:t>00 000,00 EUR bez DPH spolu za posledné tri hospodárske roky, za ktoré je dostupný v závislosti od vzniku alebo začatia prevádzkovania činnosti.</w:t>
      </w:r>
    </w:p>
    <w:p w14:paraId="4D2E9568" w14:textId="1435E077" w:rsidR="0040563C" w:rsidRPr="002B4008" w:rsidRDefault="0040563C" w:rsidP="0040563C">
      <w:pPr>
        <w:spacing w:after="160" w:line="259" w:lineRule="auto"/>
        <w:ind w:left="720"/>
        <w:jc w:val="both"/>
        <w:rPr>
          <w:rFonts w:ascii="Segoe UI" w:hAnsi="Segoe UI" w:cs="Segoe UI"/>
          <w:b/>
        </w:rPr>
      </w:pPr>
      <w:r w:rsidRPr="002B4008">
        <w:rPr>
          <w:rFonts w:ascii="Segoe UI" w:hAnsi="Segoe UI" w:cs="Segoe UI"/>
          <w:b/>
        </w:rPr>
        <w:t>Obrat v oblasti, v ktorej sa predmet zákazky týka</w:t>
      </w:r>
      <w:r w:rsidR="003100D9" w:rsidRPr="002B4008">
        <w:rPr>
          <w:rFonts w:ascii="Segoe UI" w:hAnsi="Segoe UI" w:cs="Segoe UI"/>
          <w:b/>
        </w:rPr>
        <w:t xml:space="preserve">, </w:t>
      </w:r>
      <w:r w:rsidRPr="002B4008">
        <w:rPr>
          <w:rFonts w:ascii="Segoe UI" w:hAnsi="Segoe UI" w:cs="Segoe UI"/>
          <w:b/>
        </w:rPr>
        <w:t xml:space="preserve">sa na účely tejto </w:t>
      </w:r>
      <w:r w:rsidR="00BD0654" w:rsidRPr="002B4008">
        <w:rPr>
          <w:rFonts w:ascii="Segoe UI" w:hAnsi="Segoe UI" w:cs="Segoe UI"/>
          <w:b/>
        </w:rPr>
        <w:t xml:space="preserve">časti </w:t>
      </w:r>
      <w:r w:rsidRPr="002B4008">
        <w:rPr>
          <w:rFonts w:ascii="Segoe UI" w:hAnsi="Segoe UI" w:cs="Segoe UI"/>
          <w:b/>
        </w:rPr>
        <w:t>zákazky považuje obrat v činnosti vykonávanej ba</w:t>
      </w:r>
      <w:r w:rsidR="008717F5" w:rsidRPr="002B4008">
        <w:rPr>
          <w:rFonts w:ascii="Segoe UI" w:hAnsi="Segoe UI" w:cs="Segoe UI"/>
          <w:b/>
        </w:rPr>
        <w:t xml:space="preserve">nským spôsobom, </w:t>
      </w:r>
      <w:r w:rsidR="002647EC" w:rsidRPr="002B4008">
        <w:rPr>
          <w:rFonts w:ascii="Segoe UI" w:hAnsi="Segoe UI" w:cs="Segoe UI"/>
          <w:b/>
        </w:rPr>
        <w:t xml:space="preserve">a to v súlade s § 3 písm. b), d), e), f) a h) </w:t>
      </w:r>
      <w:r w:rsidR="00DE64CB" w:rsidRPr="002B4008">
        <w:rPr>
          <w:rFonts w:ascii="Segoe UI" w:hAnsi="Segoe UI" w:cs="Segoe UI"/>
          <w:b/>
        </w:rPr>
        <w:t>a</w:t>
      </w:r>
      <w:r w:rsidR="005B40DA" w:rsidRPr="002B4008">
        <w:rPr>
          <w:rFonts w:ascii="Segoe UI" w:hAnsi="Segoe UI" w:cs="Segoe UI"/>
          <w:b/>
        </w:rPr>
        <w:t xml:space="preserve"> súčasne </w:t>
      </w:r>
      <w:r w:rsidR="00DE64CB" w:rsidRPr="002B4008">
        <w:rPr>
          <w:rFonts w:ascii="Segoe UI" w:hAnsi="Segoe UI" w:cs="Segoe UI"/>
          <w:b/>
        </w:rPr>
        <w:t xml:space="preserve">§ 8a </w:t>
      </w:r>
      <w:r w:rsidR="002647EC" w:rsidRPr="002B4008">
        <w:rPr>
          <w:rFonts w:ascii="Segoe UI" w:hAnsi="Segoe UI" w:cs="Segoe UI"/>
          <w:b/>
        </w:rPr>
        <w:t>zákona SNR č.51/1988 Zb. o banskej činnosti, výbušninách a o štátnej banskej správe v znení neskorších predpisov v platnom znení.</w:t>
      </w:r>
    </w:p>
    <w:p w14:paraId="39EB3587" w14:textId="77830C4C" w:rsidR="00DB0646" w:rsidRPr="00D4057D" w:rsidRDefault="00DB0646" w:rsidP="00DB0646">
      <w:pPr>
        <w:pStyle w:val="Odsekzoznamu"/>
        <w:tabs>
          <w:tab w:val="left" w:pos="720"/>
        </w:tabs>
        <w:ind w:left="709" w:right="6"/>
        <w:jc w:val="both"/>
        <w:rPr>
          <w:rFonts w:ascii="Segoe UI" w:hAnsi="Segoe UI" w:cs="Segoe UI"/>
        </w:rPr>
      </w:pPr>
      <w:r w:rsidRPr="002B4008">
        <w:rPr>
          <w:rFonts w:ascii="Segoe UI" w:hAnsi="Segoe UI" w:cs="Segoe UI"/>
        </w:rPr>
        <w:t xml:space="preserve">V prípade, ak uchádzač predkladá požadovaný obrat v inej mene ako EUR, vo vyhlásení uvedie okrem sumy v pôvodnej </w:t>
      </w:r>
      <w:r w:rsidRPr="00D4057D">
        <w:rPr>
          <w:rFonts w:ascii="Segoe UI" w:hAnsi="Segoe UI" w:cs="Segoe UI"/>
        </w:rPr>
        <w:t xml:space="preserve">mene aj sumu v EUR, ktorú prepočíta kurzom  Európskej centrálnej banky (ECB) ku dňu 31.12. príslušného roka. </w:t>
      </w:r>
    </w:p>
    <w:p w14:paraId="22946F08" w14:textId="5015CD74" w:rsidR="002235AA" w:rsidRPr="00D4057D" w:rsidRDefault="002235AA" w:rsidP="00DB0646">
      <w:pPr>
        <w:pStyle w:val="Zkladntext210"/>
        <w:jc w:val="both"/>
        <w:rPr>
          <w:rFonts w:ascii="Segoe UI" w:hAnsi="Segoe UI" w:cs="Segoe UI"/>
        </w:rPr>
      </w:pPr>
    </w:p>
    <w:p w14:paraId="6FBF7FC4" w14:textId="77777777" w:rsidR="00C365A4" w:rsidRPr="00A73291" w:rsidRDefault="00C365A4" w:rsidP="0090733E">
      <w:pPr>
        <w:pStyle w:val="Odsekzoznamu"/>
        <w:spacing w:after="160" w:line="259" w:lineRule="auto"/>
        <w:ind w:left="720"/>
        <w:jc w:val="both"/>
        <w:rPr>
          <w:rFonts w:ascii="Segoe UI" w:hAnsi="Segoe UI" w:cs="Segoe UI"/>
        </w:rPr>
      </w:pPr>
      <w:r w:rsidRPr="00A73291">
        <w:rPr>
          <w:rFonts w:ascii="Segoe UI" w:hAnsi="Segoe UI" w:cs="Segoe UI"/>
        </w:rPr>
        <w:t xml:space="preserve">V prípade uchádzača, ktorého tvorí </w:t>
      </w:r>
      <w:r w:rsidRPr="002F481E">
        <w:rPr>
          <w:rFonts w:ascii="Segoe UI" w:hAnsi="Segoe UI" w:cs="Segoe UI"/>
          <w:u w:val="single"/>
        </w:rPr>
        <w:t xml:space="preserve">skupina dodávateľov </w:t>
      </w:r>
      <w:r w:rsidRPr="002F481E">
        <w:rPr>
          <w:rFonts w:ascii="Segoe UI" w:hAnsi="Segoe UI" w:cs="Segoe UI"/>
        </w:rPr>
        <w:t>zúčastnená vo verejnom obstarávaní, tento preukazuje splnenie podmienok účasti týkajúcich</w:t>
      </w:r>
      <w:r w:rsidRPr="00A73291">
        <w:rPr>
          <w:rFonts w:ascii="Segoe UI" w:hAnsi="Segoe UI" w:cs="Segoe UI"/>
        </w:rPr>
        <w:t xml:space="preserve"> sa finančného a ekonomického postavenia podľa bodu 1</w:t>
      </w:r>
      <w:r>
        <w:rPr>
          <w:rFonts w:ascii="Segoe UI" w:hAnsi="Segoe UI" w:cs="Segoe UI"/>
        </w:rPr>
        <w:t xml:space="preserve"> </w:t>
      </w:r>
      <w:r w:rsidRPr="00A73291">
        <w:rPr>
          <w:rFonts w:ascii="Segoe UI" w:hAnsi="Segoe UI" w:cs="Segoe UI"/>
        </w:rPr>
        <w:t xml:space="preserve">tejto časti súťažných podkladov </w:t>
      </w:r>
      <w:r w:rsidRPr="002F481E">
        <w:rPr>
          <w:rFonts w:ascii="Segoe UI" w:hAnsi="Segoe UI" w:cs="Segoe UI"/>
          <w:u w:val="single"/>
        </w:rPr>
        <w:t>za všetkých členov skupiny spoločne.</w:t>
      </w:r>
    </w:p>
    <w:p w14:paraId="209571C6" w14:textId="77777777" w:rsidR="00C365A4" w:rsidRPr="00A73291" w:rsidRDefault="00C365A4" w:rsidP="0090733E">
      <w:pPr>
        <w:pStyle w:val="Odsekzoznamu"/>
        <w:spacing w:after="160" w:line="259" w:lineRule="auto"/>
        <w:ind w:left="720"/>
        <w:jc w:val="both"/>
        <w:rPr>
          <w:rFonts w:ascii="Segoe UI" w:hAnsi="Segoe UI" w:cs="Segoe UI"/>
        </w:rPr>
      </w:pPr>
      <w:r w:rsidRPr="00A73291">
        <w:rPr>
          <w:rFonts w:ascii="Segoe UI" w:hAnsi="Segoe UI" w:cs="Segoe UI"/>
        </w:rPr>
        <w:t xml:space="preserve">Uchádzač môže na preukázanie finančného a ekonomického postavenia využiť finančné zdroje inej osoby, bez ohľadu na ich právny vzťah. V takomto </w:t>
      </w:r>
      <w:r>
        <w:rPr>
          <w:rFonts w:ascii="Segoe UI" w:hAnsi="Segoe UI" w:cs="Segoe UI"/>
        </w:rPr>
        <w:t xml:space="preserve">prípade musí uchádzač verejnému </w:t>
      </w:r>
      <w:r w:rsidRPr="00A73291">
        <w:rPr>
          <w:rFonts w:ascii="Segoe UI" w:hAnsi="Segoe UI" w:cs="Segoe UI"/>
        </w:rPr>
        <w:t xml:space="preserve">obstarávateľovi preukázať, že pri plnení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w:t>
      </w:r>
      <w:r w:rsidRPr="00A73291">
        <w:rPr>
          <w:rFonts w:ascii="Segoe UI" w:hAnsi="Segoe UI" w:cs="Segoe UI"/>
          <w:u w:val="single"/>
        </w:rPr>
        <w:t xml:space="preserve">Osoba, ktorej zdroje majú byť použité na preukázanie finančného a ekonomického postavenia, musí preukázať splnenie podmienok účasti týkajúce sa osobného postavenia okrem § 32 ods. 1 písm. </w:t>
      </w:r>
      <w:r w:rsidRPr="00A73291">
        <w:rPr>
          <w:rFonts w:ascii="Segoe UI" w:hAnsi="Segoe UI" w:cs="Segoe UI"/>
          <w:u w:val="single"/>
        </w:rPr>
        <w:lastRenderedPageBreak/>
        <w:t>e) zákona</w:t>
      </w:r>
      <w:r>
        <w:rPr>
          <w:rFonts w:ascii="Segoe UI" w:hAnsi="Segoe UI" w:cs="Segoe UI"/>
          <w:u w:val="single"/>
        </w:rPr>
        <w:t xml:space="preserve"> o verejnom obstarávaní </w:t>
      </w:r>
      <w:r w:rsidRPr="00A73291">
        <w:rPr>
          <w:rFonts w:ascii="Segoe UI" w:hAnsi="Segoe UI" w:cs="Segoe UI"/>
          <w:u w:val="single"/>
        </w:rPr>
        <w:t xml:space="preserve"> a nesmú u nej existovať dôvody na vylúčenie podľa § 40 ods. 6 písm. a) až h) a ods. 7 zákona</w:t>
      </w:r>
      <w:r>
        <w:rPr>
          <w:rFonts w:ascii="Segoe UI" w:hAnsi="Segoe UI" w:cs="Segoe UI"/>
          <w:u w:val="single"/>
        </w:rPr>
        <w:t xml:space="preserve"> o verejnom obstarávaní</w:t>
      </w:r>
      <w:r w:rsidRPr="00A73291">
        <w:rPr>
          <w:rFonts w:ascii="Segoe UI" w:hAnsi="Segoe UI" w:cs="Segoe UI"/>
        </w:rPr>
        <w:t>.</w:t>
      </w:r>
    </w:p>
    <w:p w14:paraId="203A7E3E" w14:textId="77777777" w:rsidR="00C365A4" w:rsidRPr="00A73291" w:rsidRDefault="00C365A4" w:rsidP="0090733E">
      <w:pPr>
        <w:pStyle w:val="Odsekzoznamu"/>
        <w:spacing w:after="160" w:line="259" w:lineRule="auto"/>
        <w:ind w:left="720"/>
        <w:jc w:val="both"/>
        <w:rPr>
          <w:rFonts w:ascii="Segoe UI" w:hAnsi="Segoe UI" w:cs="Segoe UI"/>
        </w:rPr>
      </w:pPr>
      <w:r w:rsidRPr="00A73291">
        <w:rPr>
          <w:rFonts w:ascii="Segoe UI" w:hAnsi="Segoe UI" w:cs="Segoe UI"/>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 Verejný obstarávateľ bude za vhodný dokument považovať ekvivalentný doklad, pokiaľ uchádzač nebude z objektívnych dôvodov schopný predložiť doklad vyžadovaný verejným obstarávateľom. Verejný obstarávateľ uchádzačovi odporúča takéto objektívne dôvody vo svojej ponuke uviesť.</w:t>
      </w:r>
    </w:p>
    <w:p w14:paraId="7F09C4AC" w14:textId="77777777" w:rsidR="00C365A4" w:rsidRDefault="00C365A4" w:rsidP="0090733E">
      <w:pPr>
        <w:pStyle w:val="Odsekzoznamu"/>
        <w:tabs>
          <w:tab w:val="clear" w:pos="2160"/>
          <w:tab w:val="clear" w:pos="2880"/>
          <w:tab w:val="clear" w:pos="4500"/>
        </w:tabs>
        <w:ind w:left="720"/>
        <w:contextualSpacing/>
        <w:jc w:val="both"/>
        <w:rPr>
          <w:rFonts w:ascii="Segoe UI" w:hAnsi="Segoe UI" w:cs="Segoe UI"/>
        </w:rPr>
      </w:pPr>
      <w:r w:rsidRPr="00ED3BF1">
        <w:rPr>
          <w:rFonts w:ascii="Segoe UI" w:hAnsi="Segoe UI" w:cs="Segoe UI"/>
        </w:rPr>
        <w:t>Ak sú doklady a dokumenty, ktorými uchádzač preukazuje splnenie podmienky účasti podľa § 33  zákona o verejnom obstarávaní vystavované priamo v elektronickej podobe ako originál (podpísaný kvalifikovaným elektronickým podpisom)</w:t>
      </w:r>
      <w:r>
        <w:rPr>
          <w:rFonts w:ascii="Segoe UI" w:hAnsi="Segoe UI" w:cs="Segoe UI"/>
        </w:rPr>
        <w:t>, uchádzač</w:t>
      </w:r>
      <w:r w:rsidRPr="00ED3BF1">
        <w:rPr>
          <w:rFonts w:ascii="Segoe UI" w:hAnsi="Segoe UI" w:cs="Segoe UI"/>
        </w:rPr>
        <w:t xml:space="preserve"> ich predloží elektronicky v  takej podobe</w:t>
      </w:r>
      <w:r>
        <w:rPr>
          <w:rFonts w:ascii="Segoe UI" w:hAnsi="Segoe UI" w:cs="Segoe UI"/>
        </w:rPr>
        <w:t>,</w:t>
      </w:r>
      <w:r w:rsidRPr="00ED3BF1">
        <w:rPr>
          <w:rFonts w:ascii="Segoe UI" w:hAnsi="Segoe UI" w:cs="Segoe UI"/>
        </w:rPr>
        <w:t xml:space="preserve"> v akej ich príslušná inštitúcia vydala.</w:t>
      </w:r>
    </w:p>
    <w:p w14:paraId="34CAE482" w14:textId="77777777" w:rsidR="00C365A4" w:rsidRPr="00ED3BF1" w:rsidRDefault="00C365A4" w:rsidP="00C365A4">
      <w:pPr>
        <w:tabs>
          <w:tab w:val="clear" w:pos="2160"/>
          <w:tab w:val="clear" w:pos="2880"/>
          <w:tab w:val="clear" w:pos="4500"/>
        </w:tabs>
        <w:ind w:left="360"/>
        <w:contextualSpacing/>
        <w:jc w:val="both"/>
        <w:rPr>
          <w:rFonts w:ascii="Segoe UI" w:hAnsi="Segoe UI" w:cs="Segoe UI"/>
        </w:rPr>
      </w:pPr>
    </w:p>
    <w:p w14:paraId="66AD29F6" w14:textId="061F0199" w:rsidR="00C365A4" w:rsidRPr="0045511B" w:rsidRDefault="00C365A4" w:rsidP="0090733E">
      <w:pPr>
        <w:pStyle w:val="Zkladntext210"/>
        <w:ind w:left="720"/>
        <w:jc w:val="both"/>
        <w:rPr>
          <w:rFonts w:ascii="Segoe UI" w:eastAsiaTheme="minorEastAsia" w:hAnsi="Segoe UI" w:cs="Segoe UI"/>
          <w:kern w:val="0"/>
          <w:lang w:eastAsia="sk-SK"/>
        </w:rPr>
      </w:pPr>
      <w:r w:rsidRPr="0045511B">
        <w:rPr>
          <w:rFonts w:ascii="Segoe UI" w:eastAsiaTheme="minorEastAsia" w:hAnsi="Segoe UI" w:cs="Segoe UI"/>
          <w:kern w:val="0"/>
          <w:lang w:eastAsia="sk-SK"/>
        </w:rPr>
        <w:t xml:space="preserve">Ak sa doklady preukazujúce splnenie podmienok účasti podľa § 33 zákona o verejnom obstarávaní vydávajú len v listinnej podobe, uchádzač ich naskenuje a predloží elektronicky v </w:t>
      </w:r>
      <w:r w:rsidR="003100D9" w:rsidRPr="00DE03ED">
        <w:rPr>
          <w:rFonts w:ascii="Segoe UI" w:eastAsiaTheme="minorEastAsia" w:hAnsi="Segoe UI" w:cs="Segoe UI"/>
          <w:kern w:val="0"/>
          <w:lang w:eastAsia="sk-SK"/>
        </w:rPr>
        <w:t>needitovateľnej</w:t>
      </w:r>
      <w:r w:rsidR="003100D9">
        <w:rPr>
          <w:rFonts w:ascii="Segoe UI" w:eastAsiaTheme="minorEastAsia" w:hAnsi="Segoe UI" w:cs="Segoe UI"/>
          <w:kern w:val="0"/>
          <w:lang w:eastAsia="sk-SK"/>
        </w:rPr>
        <w:t xml:space="preserve"> </w:t>
      </w:r>
      <w:r w:rsidRPr="0045511B">
        <w:rPr>
          <w:rFonts w:ascii="Segoe UI" w:eastAsiaTheme="minorEastAsia" w:hAnsi="Segoe UI" w:cs="Segoe UI"/>
          <w:kern w:val="0"/>
          <w:lang w:eastAsia="sk-SK"/>
        </w:rPr>
        <w:t>forme vo formáte .</w:t>
      </w:r>
      <w:proofErr w:type="spellStart"/>
      <w:r w:rsidRPr="0045511B">
        <w:rPr>
          <w:rFonts w:ascii="Segoe UI" w:eastAsiaTheme="minorEastAsia" w:hAnsi="Segoe UI" w:cs="Segoe UI"/>
          <w:kern w:val="0"/>
          <w:lang w:eastAsia="sk-SK"/>
        </w:rPr>
        <w:t>pdf</w:t>
      </w:r>
      <w:proofErr w:type="spellEnd"/>
      <w:r w:rsidRPr="0045511B">
        <w:rPr>
          <w:rFonts w:ascii="Segoe UI" w:eastAsiaTheme="minorEastAsia" w:hAnsi="Segoe UI" w:cs="Segoe UI"/>
          <w:kern w:val="0"/>
          <w:lang w:eastAsia="sk-SK"/>
        </w:rPr>
        <w:t>.</w:t>
      </w:r>
    </w:p>
    <w:p w14:paraId="1C2FC14C" w14:textId="77777777" w:rsidR="00C365A4" w:rsidRPr="00ED3BF1" w:rsidRDefault="00C365A4" w:rsidP="00C365A4">
      <w:pPr>
        <w:pStyle w:val="Zkladntext210"/>
        <w:jc w:val="both"/>
        <w:rPr>
          <w:rFonts w:asciiTheme="minorHAnsi" w:eastAsiaTheme="minorEastAsia" w:hAnsiTheme="minorHAnsi" w:cs="Segoe UI"/>
          <w:kern w:val="0"/>
          <w:sz w:val="22"/>
          <w:szCs w:val="22"/>
          <w:lang w:eastAsia="sk-SK"/>
        </w:rPr>
      </w:pPr>
    </w:p>
    <w:p w14:paraId="6F174EE8" w14:textId="77777777" w:rsidR="00C365A4" w:rsidRPr="00A73291" w:rsidRDefault="00C365A4" w:rsidP="0045511B">
      <w:pPr>
        <w:pStyle w:val="Odsekzoznamu"/>
        <w:spacing w:line="259" w:lineRule="auto"/>
        <w:ind w:left="720"/>
        <w:jc w:val="both"/>
        <w:rPr>
          <w:rFonts w:ascii="Segoe UI" w:hAnsi="Segoe UI" w:cs="Segoe UI"/>
        </w:rPr>
      </w:pPr>
      <w:r w:rsidRPr="00A73291">
        <w:rPr>
          <w:rFonts w:ascii="Segoe UI" w:hAnsi="Segoe UI" w:cs="Segoe UI"/>
        </w:rPr>
        <w:t>Podľa § 39 zákona o verejnom obstarávaní môže uchádzač predbežne nahradiť doklady na preukázanie splnenia podmienok účasti určené verejným obstarávateľom Jednotným eur</w:t>
      </w:r>
      <w:r>
        <w:rPr>
          <w:rFonts w:ascii="Segoe UI" w:hAnsi="Segoe UI" w:cs="Segoe UI"/>
        </w:rPr>
        <w:t>ópskym dokumentom</w:t>
      </w:r>
      <w:r w:rsidRPr="00A73291">
        <w:rPr>
          <w:rFonts w:ascii="Segoe UI" w:hAnsi="Segoe UI" w:cs="Segoe UI"/>
        </w:rPr>
        <w:t>.</w:t>
      </w:r>
    </w:p>
    <w:p w14:paraId="6C3B135D" w14:textId="3345EC64" w:rsidR="00C365A4" w:rsidRPr="00CE2867" w:rsidRDefault="00C365A4" w:rsidP="0045511B">
      <w:pPr>
        <w:pStyle w:val="Default"/>
        <w:ind w:firstLine="708"/>
        <w:jc w:val="both"/>
        <w:rPr>
          <w:rFonts w:ascii="Segoe UI" w:hAnsi="Segoe UI" w:cs="Segoe UI"/>
          <w:sz w:val="20"/>
          <w:szCs w:val="20"/>
        </w:rPr>
      </w:pPr>
      <w:r>
        <w:rPr>
          <w:rFonts w:ascii="Segoe UI" w:hAnsi="Segoe UI" w:cs="Segoe UI"/>
          <w:sz w:val="20"/>
          <w:szCs w:val="20"/>
        </w:rPr>
        <w:t>Uchádzač predkladá J</w:t>
      </w:r>
      <w:r w:rsidRPr="00A73291">
        <w:rPr>
          <w:rFonts w:ascii="Segoe UI" w:hAnsi="Segoe UI" w:cs="Segoe UI"/>
          <w:sz w:val="20"/>
          <w:szCs w:val="20"/>
        </w:rPr>
        <w:t xml:space="preserve">ednotný európsky dokument osobitne: </w:t>
      </w:r>
    </w:p>
    <w:p w14:paraId="3162C502" w14:textId="77777777" w:rsidR="00C365A4" w:rsidRPr="00A73291" w:rsidRDefault="00C365A4" w:rsidP="00C365A4">
      <w:pPr>
        <w:pStyle w:val="Bezriadkovania"/>
        <w:ind w:left="708" w:firstLine="708"/>
        <w:jc w:val="both"/>
        <w:rPr>
          <w:rFonts w:ascii="Segoe UI" w:hAnsi="Segoe UI" w:cs="Segoe UI"/>
          <w:sz w:val="20"/>
          <w:szCs w:val="20"/>
        </w:rPr>
      </w:pPr>
      <w:r w:rsidRPr="00A73291">
        <w:rPr>
          <w:rFonts w:ascii="Segoe UI" w:hAnsi="Segoe UI" w:cs="Segoe UI"/>
          <w:sz w:val="20"/>
          <w:szCs w:val="20"/>
        </w:rPr>
        <w:t xml:space="preserve">a) za seba, </w:t>
      </w:r>
    </w:p>
    <w:p w14:paraId="352C98B2" w14:textId="7D20E04D" w:rsidR="00C365A4" w:rsidRPr="00A73291" w:rsidRDefault="00C365A4" w:rsidP="00C365A4">
      <w:pPr>
        <w:pStyle w:val="Bezriadkovania"/>
        <w:ind w:left="1416"/>
        <w:jc w:val="both"/>
        <w:rPr>
          <w:rFonts w:ascii="Segoe UI" w:hAnsi="Segoe UI" w:cs="Segoe UI"/>
          <w:sz w:val="20"/>
          <w:szCs w:val="20"/>
        </w:rPr>
      </w:pPr>
      <w:r w:rsidRPr="00A73291">
        <w:rPr>
          <w:rFonts w:ascii="Segoe UI" w:hAnsi="Segoe UI" w:cs="Segoe UI"/>
          <w:sz w:val="20"/>
          <w:szCs w:val="20"/>
        </w:rPr>
        <w:t>b) za osobu, ktorej finančné zdroje využíva na preukázanie splnenia podmienok účasti</w:t>
      </w:r>
      <w:r w:rsidR="00BE3AB2">
        <w:rPr>
          <w:rFonts w:ascii="Segoe UI" w:hAnsi="Segoe UI" w:cs="Segoe UI"/>
          <w:sz w:val="20"/>
          <w:szCs w:val="20"/>
        </w:rPr>
        <w:t>.</w:t>
      </w:r>
    </w:p>
    <w:p w14:paraId="0AEABCA2" w14:textId="238E26A0" w:rsidR="00C365A4" w:rsidRDefault="00C365A4" w:rsidP="0045511B">
      <w:pPr>
        <w:pStyle w:val="Default"/>
        <w:ind w:left="709"/>
        <w:jc w:val="both"/>
        <w:rPr>
          <w:rFonts w:ascii="Segoe UI" w:hAnsi="Segoe UI" w:cs="Segoe UI"/>
          <w:sz w:val="20"/>
          <w:szCs w:val="20"/>
        </w:rPr>
      </w:pPr>
      <w:r w:rsidRPr="00A73291">
        <w:rPr>
          <w:rFonts w:ascii="Segoe UI" w:hAnsi="Segoe UI" w:cs="Segoe UI"/>
          <w:sz w:val="20"/>
          <w:szCs w:val="20"/>
        </w:rPr>
        <w:t>Ak sa verejného obstarávania z</w:t>
      </w:r>
      <w:r>
        <w:rPr>
          <w:rFonts w:ascii="Segoe UI" w:hAnsi="Segoe UI" w:cs="Segoe UI"/>
          <w:sz w:val="20"/>
          <w:szCs w:val="20"/>
        </w:rPr>
        <w:t>účastňuje skupina dodávateľov, J</w:t>
      </w:r>
      <w:r w:rsidRPr="00A73291">
        <w:rPr>
          <w:rFonts w:ascii="Segoe UI" w:hAnsi="Segoe UI" w:cs="Segoe UI"/>
          <w:sz w:val="20"/>
          <w:szCs w:val="20"/>
        </w:rPr>
        <w:t xml:space="preserve">ednotný európsky      </w:t>
      </w:r>
      <w:r w:rsidRPr="00CE2867">
        <w:rPr>
          <w:rFonts w:ascii="Segoe UI" w:hAnsi="Segoe UI" w:cs="Segoe UI"/>
          <w:sz w:val="20"/>
          <w:szCs w:val="20"/>
        </w:rPr>
        <w:t>dokument predkladá každý člen skupiny osobitne.</w:t>
      </w:r>
    </w:p>
    <w:p w14:paraId="068E2CFF" w14:textId="77777777" w:rsidR="00BD0654" w:rsidRDefault="00BD0654" w:rsidP="00BD0654">
      <w:pPr>
        <w:pStyle w:val="Default"/>
        <w:jc w:val="both"/>
        <w:rPr>
          <w:rFonts w:ascii="Segoe UI" w:hAnsi="Segoe UI" w:cs="Segoe UI"/>
          <w:sz w:val="20"/>
          <w:szCs w:val="20"/>
        </w:rPr>
      </w:pPr>
    </w:p>
    <w:p w14:paraId="16535C5F" w14:textId="34E0CE79" w:rsidR="002B0D49" w:rsidRPr="005547A4" w:rsidRDefault="00337559" w:rsidP="009B6E7E">
      <w:pPr>
        <w:pStyle w:val="Odsekzoznamu"/>
        <w:numPr>
          <w:ilvl w:val="0"/>
          <w:numId w:val="18"/>
        </w:numPr>
        <w:jc w:val="both"/>
        <w:rPr>
          <w:rFonts w:ascii="Segoe UI" w:hAnsi="Segoe UI" w:cs="Segoe UI"/>
          <w:bCs/>
        </w:rPr>
      </w:pPr>
      <w:r w:rsidRPr="00AF43B4">
        <w:rPr>
          <w:rFonts w:ascii="Segoe UI" w:hAnsi="Segoe UI" w:cs="Segoe UI"/>
          <w:b/>
          <w:bCs/>
        </w:rPr>
        <w:t>Technická spôsobi</w:t>
      </w:r>
      <w:r w:rsidR="003F3130" w:rsidRPr="00AF43B4">
        <w:rPr>
          <w:rFonts w:ascii="Segoe UI" w:hAnsi="Segoe UI" w:cs="Segoe UI"/>
          <w:b/>
          <w:bCs/>
        </w:rPr>
        <w:t>losť alebo odborná spôsobilosť</w:t>
      </w:r>
      <w:r w:rsidR="00C02CAC" w:rsidRPr="00AF43B4">
        <w:rPr>
          <w:rFonts w:ascii="Segoe UI" w:hAnsi="Segoe UI" w:cs="Segoe UI"/>
          <w:b/>
          <w:bCs/>
        </w:rPr>
        <w:t xml:space="preserve"> (§</w:t>
      </w:r>
      <w:r w:rsidR="0045511B">
        <w:rPr>
          <w:rFonts w:ascii="Segoe UI" w:hAnsi="Segoe UI" w:cs="Segoe UI"/>
          <w:b/>
          <w:bCs/>
        </w:rPr>
        <w:t xml:space="preserve"> </w:t>
      </w:r>
      <w:r w:rsidR="00C02CAC" w:rsidRPr="00AF43B4">
        <w:rPr>
          <w:rFonts w:ascii="Segoe UI" w:hAnsi="Segoe UI" w:cs="Segoe UI"/>
          <w:b/>
          <w:bCs/>
        </w:rPr>
        <w:t>34 zákona o verejnom obstarávaní)</w:t>
      </w:r>
    </w:p>
    <w:p w14:paraId="137EFD4F" w14:textId="77777777" w:rsidR="005547A4" w:rsidRPr="005547A4" w:rsidRDefault="005547A4" w:rsidP="005547A4">
      <w:pPr>
        <w:ind w:left="360"/>
        <w:jc w:val="both"/>
        <w:rPr>
          <w:rFonts w:ascii="Segoe UI" w:hAnsi="Segoe UI" w:cs="Segoe UI"/>
          <w:bCs/>
        </w:rPr>
      </w:pPr>
    </w:p>
    <w:p w14:paraId="772392DC" w14:textId="5E1B68D0" w:rsidR="005547A4" w:rsidRPr="005547A4" w:rsidRDefault="0044315C" w:rsidP="00A86C94">
      <w:pPr>
        <w:ind w:left="709"/>
        <w:jc w:val="both"/>
        <w:rPr>
          <w:rFonts w:ascii="Segoe UI" w:hAnsi="Segoe UI" w:cs="Segoe UI"/>
          <w:b/>
          <w:u w:val="single"/>
        </w:rPr>
      </w:pPr>
      <w:r>
        <w:rPr>
          <w:rFonts w:ascii="Segoe UI" w:hAnsi="Segoe UI" w:cs="Segoe UI"/>
          <w:b/>
          <w:u w:val="single"/>
        </w:rPr>
        <w:t xml:space="preserve">PLATÍ PRE  </w:t>
      </w:r>
      <w:r w:rsidR="005A1063">
        <w:rPr>
          <w:rFonts w:ascii="Segoe UI" w:hAnsi="Segoe UI" w:cs="Segoe UI"/>
          <w:b/>
          <w:u w:val="single"/>
        </w:rPr>
        <w:t xml:space="preserve">OBIDVE </w:t>
      </w:r>
      <w:r>
        <w:rPr>
          <w:rFonts w:ascii="Segoe UI" w:hAnsi="Segoe UI" w:cs="Segoe UI"/>
          <w:b/>
          <w:u w:val="single"/>
        </w:rPr>
        <w:t>ČAS</w:t>
      </w:r>
      <w:r w:rsidR="005A1063">
        <w:rPr>
          <w:rFonts w:ascii="Segoe UI" w:hAnsi="Segoe UI" w:cs="Segoe UI"/>
          <w:b/>
          <w:u w:val="single"/>
        </w:rPr>
        <w:t>TI</w:t>
      </w:r>
      <w:r w:rsidR="005547A4" w:rsidRPr="005547A4">
        <w:rPr>
          <w:rFonts w:ascii="Segoe UI" w:hAnsi="Segoe UI" w:cs="Segoe UI"/>
          <w:b/>
          <w:u w:val="single"/>
        </w:rPr>
        <w:t xml:space="preserve"> PREDMETU ZÁKAZKY</w:t>
      </w:r>
    </w:p>
    <w:p w14:paraId="4FBB0C2E" w14:textId="21DFEDE2" w:rsidR="006B7E52" w:rsidRPr="00EB3FD9" w:rsidRDefault="006B7E52" w:rsidP="005547A4">
      <w:pPr>
        <w:ind w:left="567"/>
        <w:rPr>
          <w:rFonts w:ascii="Segoe UI" w:hAnsi="Segoe UI" w:cs="Segoe UI"/>
        </w:rPr>
      </w:pPr>
    </w:p>
    <w:p w14:paraId="272490B6" w14:textId="0005D963" w:rsidR="00714DCF" w:rsidRDefault="006B7E52" w:rsidP="009B6E7E">
      <w:pPr>
        <w:pStyle w:val="Odsekzoznamu"/>
        <w:numPr>
          <w:ilvl w:val="0"/>
          <w:numId w:val="19"/>
        </w:numPr>
        <w:tabs>
          <w:tab w:val="clear" w:pos="2160"/>
          <w:tab w:val="clear" w:pos="2880"/>
          <w:tab w:val="clear" w:pos="4500"/>
        </w:tabs>
        <w:spacing w:after="160" w:line="259" w:lineRule="auto"/>
        <w:ind w:left="709" w:hanging="283"/>
        <w:contextualSpacing/>
        <w:jc w:val="both"/>
        <w:rPr>
          <w:rFonts w:ascii="Segoe UI" w:hAnsi="Segoe UI" w:cs="Segoe UI"/>
        </w:rPr>
      </w:pPr>
      <w:r w:rsidRPr="00AD0EA1">
        <w:rPr>
          <w:rFonts w:ascii="Segoe UI" w:hAnsi="Segoe UI" w:cs="Segoe UI"/>
        </w:rPr>
        <w:t xml:space="preserve">Uchádzač musí spĺňať podmienky účasti podľa § 34 zákona o verejnom obstarávaní </w:t>
      </w:r>
      <w:r w:rsidR="0005233D" w:rsidRPr="00AD0EA1">
        <w:rPr>
          <w:rFonts w:ascii="Segoe UI" w:hAnsi="Segoe UI" w:cs="Segoe UI"/>
        </w:rPr>
        <w:t>týkajúce sa t</w:t>
      </w:r>
      <w:r w:rsidRPr="00AD0EA1">
        <w:rPr>
          <w:rFonts w:ascii="Segoe UI" w:hAnsi="Segoe UI" w:cs="Segoe UI"/>
        </w:rPr>
        <w:t>echnick</w:t>
      </w:r>
      <w:r w:rsidR="0005233D" w:rsidRPr="00AD0EA1">
        <w:rPr>
          <w:rFonts w:ascii="Segoe UI" w:hAnsi="Segoe UI" w:cs="Segoe UI"/>
        </w:rPr>
        <w:t>ej</w:t>
      </w:r>
      <w:r w:rsidR="00C32BE4">
        <w:rPr>
          <w:rFonts w:ascii="Segoe UI" w:hAnsi="Segoe UI" w:cs="Segoe UI"/>
        </w:rPr>
        <w:t xml:space="preserve"> </w:t>
      </w:r>
      <w:r w:rsidRPr="00AD0EA1">
        <w:rPr>
          <w:rFonts w:ascii="Segoe UI" w:hAnsi="Segoe UI" w:cs="Segoe UI"/>
        </w:rPr>
        <w:t>alebo odborn</w:t>
      </w:r>
      <w:r w:rsidR="0005233D" w:rsidRPr="00AD0EA1">
        <w:rPr>
          <w:rFonts w:ascii="Segoe UI" w:hAnsi="Segoe UI" w:cs="Segoe UI"/>
        </w:rPr>
        <w:t>ej</w:t>
      </w:r>
      <w:r w:rsidRPr="00AD0EA1">
        <w:rPr>
          <w:rFonts w:ascii="Segoe UI" w:hAnsi="Segoe UI" w:cs="Segoe UI"/>
        </w:rPr>
        <w:t xml:space="preserve"> spôsobilos</w:t>
      </w:r>
      <w:r w:rsidR="0005233D" w:rsidRPr="00AD0EA1">
        <w:rPr>
          <w:rFonts w:ascii="Segoe UI" w:hAnsi="Segoe UI" w:cs="Segoe UI"/>
        </w:rPr>
        <w:t>ti</w:t>
      </w:r>
      <w:r w:rsidRPr="00AD0EA1">
        <w:rPr>
          <w:rFonts w:ascii="Segoe UI" w:hAnsi="Segoe UI" w:cs="Segoe UI"/>
        </w:rPr>
        <w:t xml:space="preserve"> uchádzač</w:t>
      </w:r>
      <w:r w:rsidR="003119FD" w:rsidRPr="00AD0EA1">
        <w:rPr>
          <w:rFonts w:ascii="Segoe UI" w:hAnsi="Segoe UI" w:cs="Segoe UI"/>
        </w:rPr>
        <w:t>a</w:t>
      </w:r>
      <w:r w:rsidR="00C32BE4">
        <w:rPr>
          <w:rFonts w:ascii="Segoe UI" w:hAnsi="Segoe UI" w:cs="Segoe UI"/>
        </w:rPr>
        <w:t xml:space="preserve">, </w:t>
      </w:r>
      <w:r w:rsidR="00123A55">
        <w:rPr>
          <w:rFonts w:ascii="Segoe UI" w:hAnsi="Segoe UI" w:cs="Segoe UI"/>
        </w:rPr>
        <w:t>ktoré</w:t>
      </w:r>
      <w:r w:rsidR="0005233D" w:rsidRPr="00AD0EA1">
        <w:rPr>
          <w:rFonts w:ascii="Segoe UI" w:hAnsi="Segoe UI" w:cs="Segoe UI"/>
        </w:rPr>
        <w:t xml:space="preserve"> </w:t>
      </w:r>
      <w:r w:rsidRPr="00AD0EA1">
        <w:rPr>
          <w:rFonts w:ascii="Segoe UI" w:hAnsi="Segoe UI" w:cs="Segoe UI"/>
        </w:rPr>
        <w:t>preukazuje podľa druhu, množstva, dôležitosti alebo využitia dodávky tovaru</w:t>
      </w:r>
      <w:r w:rsidR="001C6935">
        <w:rPr>
          <w:rFonts w:ascii="Segoe UI" w:hAnsi="Segoe UI" w:cs="Segoe UI"/>
        </w:rPr>
        <w:t>, stavebných prác alebo služieb</w:t>
      </w:r>
      <w:r w:rsidR="00921D28">
        <w:rPr>
          <w:rFonts w:ascii="Segoe UI" w:hAnsi="Segoe UI" w:cs="Segoe UI"/>
        </w:rPr>
        <w:t xml:space="preserve"> </w:t>
      </w:r>
      <w:r w:rsidRPr="00AD0EA1">
        <w:rPr>
          <w:rFonts w:ascii="Segoe UI" w:hAnsi="Segoe UI" w:cs="Segoe UI"/>
        </w:rPr>
        <w:t>nasledovnými dokladmi:</w:t>
      </w:r>
    </w:p>
    <w:p w14:paraId="4FD28472" w14:textId="77777777" w:rsidR="00714DCF" w:rsidRPr="00714DCF" w:rsidRDefault="00714DCF" w:rsidP="00714DCF">
      <w:pPr>
        <w:pStyle w:val="Odsekzoznamu"/>
        <w:tabs>
          <w:tab w:val="clear" w:pos="2160"/>
          <w:tab w:val="clear" w:pos="2880"/>
          <w:tab w:val="clear" w:pos="4500"/>
        </w:tabs>
        <w:spacing w:after="160" w:line="259" w:lineRule="auto"/>
        <w:ind w:left="709"/>
        <w:contextualSpacing/>
        <w:jc w:val="both"/>
        <w:rPr>
          <w:rFonts w:ascii="Segoe UI" w:hAnsi="Segoe UI" w:cs="Segoe UI"/>
        </w:rPr>
      </w:pPr>
    </w:p>
    <w:p w14:paraId="76660B80" w14:textId="6BEF9D1F" w:rsidR="00853FED" w:rsidRPr="00EC4653" w:rsidRDefault="00C32BE4" w:rsidP="009B6E7E">
      <w:pPr>
        <w:pStyle w:val="Odsekzoznamu"/>
        <w:numPr>
          <w:ilvl w:val="1"/>
          <w:numId w:val="22"/>
        </w:numPr>
        <w:tabs>
          <w:tab w:val="clear" w:pos="2160"/>
          <w:tab w:val="clear" w:pos="2880"/>
          <w:tab w:val="clear" w:pos="4500"/>
        </w:tabs>
        <w:spacing w:after="160" w:line="259" w:lineRule="auto"/>
        <w:ind w:left="709" w:hanging="283"/>
        <w:contextualSpacing/>
        <w:jc w:val="both"/>
        <w:rPr>
          <w:rFonts w:ascii="Segoe UI" w:hAnsi="Segoe UI" w:cs="Segoe UI"/>
          <w:b/>
          <w:u w:val="single"/>
        </w:rPr>
      </w:pPr>
      <w:r w:rsidRPr="00EC4653">
        <w:rPr>
          <w:rFonts w:ascii="Segoe UI" w:hAnsi="Segoe UI" w:cs="Segoe UI"/>
          <w:u w:val="single"/>
        </w:rPr>
        <w:t>p</w:t>
      </w:r>
      <w:r w:rsidR="001C6935" w:rsidRPr="00EC4653">
        <w:rPr>
          <w:rFonts w:ascii="Segoe UI" w:hAnsi="Segoe UI" w:cs="Segoe UI"/>
          <w:u w:val="single"/>
        </w:rPr>
        <w:t>odľa § 34 ods. 1 písm. b</w:t>
      </w:r>
      <w:r w:rsidR="006B7E52" w:rsidRPr="00EC4653">
        <w:rPr>
          <w:rFonts w:ascii="Segoe UI" w:hAnsi="Segoe UI" w:cs="Segoe UI"/>
          <w:u w:val="single"/>
        </w:rPr>
        <w:t xml:space="preserve">) </w:t>
      </w:r>
      <w:r w:rsidRPr="00EC4653">
        <w:rPr>
          <w:rFonts w:ascii="Segoe UI" w:hAnsi="Segoe UI" w:cs="Segoe UI"/>
          <w:u w:val="single"/>
        </w:rPr>
        <w:t>zákona o verejnom obstarávaní</w:t>
      </w:r>
      <w:r w:rsidR="00853FED" w:rsidRPr="00EC4653">
        <w:rPr>
          <w:rFonts w:ascii="Segoe UI" w:hAnsi="Segoe UI" w:cs="Segoe UI"/>
          <w:u w:val="single"/>
        </w:rPr>
        <w:t>:</w:t>
      </w:r>
    </w:p>
    <w:p w14:paraId="5CF7D9F2" w14:textId="77777777" w:rsidR="007562CA" w:rsidRPr="007562CA" w:rsidRDefault="007562CA" w:rsidP="007562CA">
      <w:pPr>
        <w:tabs>
          <w:tab w:val="clear" w:pos="2160"/>
          <w:tab w:val="clear" w:pos="2880"/>
          <w:tab w:val="clear" w:pos="4500"/>
        </w:tabs>
        <w:spacing w:after="160" w:line="259" w:lineRule="auto"/>
        <w:ind w:left="786"/>
        <w:contextualSpacing/>
        <w:jc w:val="both"/>
        <w:rPr>
          <w:rFonts w:ascii="Segoe UI" w:hAnsi="Segoe UI" w:cs="Segoe UI"/>
          <w:b/>
          <w:u w:val="single"/>
        </w:rPr>
      </w:pPr>
      <w:r w:rsidRPr="007562CA">
        <w:rPr>
          <w:rFonts w:ascii="Segoe UI" w:hAnsi="Segoe UI" w:cs="Segoe UI"/>
          <w:b/>
          <w:u w:val="single"/>
        </w:rPr>
        <w:t xml:space="preserve">zoznamom stavebných prác uskutočnených </w:t>
      </w:r>
      <w:r w:rsidR="003071F9" w:rsidRPr="007562CA">
        <w:rPr>
          <w:rFonts w:ascii="Segoe UI" w:hAnsi="Segoe UI" w:cs="Segoe UI"/>
          <w:b/>
          <w:u w:val="single"/>
        </w:rPr>
        <w:t>za predchádzajúcich 5 rokov</w:t>
      </w:r>
      <w:r w:rsidR="006B7E52" w:rsidRPr="007562CA">
        <w:rPr>
          <w:rFonts w:ascii="Segoe UI" w:hAnsi="Segoe UI" w:cs="Segoe UI"/>
          <w:b/>
          <w:u w:val="single"/>
        </w:rPr>
        <w:t xml:space="preserve"> od vyhlásenia verejného obstarávania</w:t>
      </w:r>
      <w:r w:rsidR="00223AA3" w:rsidRPr="007562CA">
        <w:rPr>
          <w:rFonts w:ascii="Segoe UI" w:hAnsi="Segoe UI" w:cs="Segoe UI"/>
          <w:b/>
          <w:u w:val="single"/>
        </w:rPr>
        <w:t xml:space="preserve"> (tzv. „rozhodujúce obdobie“)</w:t>
      </w:r>
      <w:r w:rsidR="006B7E52" w:rsidRPr="007562CA">
        <w:rPr>
          <w:rFonts w:ascii="Segoe UI" w:hAnsi="Segoe UI" w:cs="Segoe UI"/>
          <w:b/>
          <w:u w:val="single"/>
        </w:rPr>
        <w:t xml:space="preserve"> s uvedením ci</w:t>
      </w:r>
      <w:r w:rsidR="00BD1CA7" w:rsidRPr="007562CA">
        <w:rPr>
          <w:rFonts w:ascii="Segoe UI" w:hAnsi="Segoe UI" w:cs="Segoe UI"/>
          <w:b/>
          <w:u w:val="single"/>
        </w:rPr>
        <w:t xml:space="preserve">en, </w:t>
      </w:r>
      <w:r w:rsidRPr="007562CA">
        <w:rPr>
          <w:rFonts w:ascii="Segoe UI" w:hAnsi="Segoe UI" w:cs="Segoe UI"/>
          <w:b/>
          <w:u w:val="single"/>
        </w:rPr>
        <w:t xml:space="preserve">miest a </w:t>
      </w:r>
      <w:r w:rsidR="00BD1CA7" w:rsidRPr="007562CA">
        <w:rPr>
          <w:rFonts w:ascii="Segoe UI" w:hAnsi="Segoe UI" w:cs="Segoe UI"/>
          <w:b/>
          <w:u w:val="single"/>
        </w:rPr>
        <w:t xml:space="preserve">lehôt </w:t>
      </w:r>
      <w:r w:rsidRPr="007562CA">
        <w:rPr>
          <w:rFonts w:ascii="Segoe UI" w:hAnsi="Segoe UI" w:cs="Segoe UI"/>
          <w:b/>
          <w:u w:val="single"/>
        </w:rPr>
        <w:t>uskutočnenia stavebných prác; zoznam musí byť doplnený potvrdením o uspokojivom vykonaní stavebných prác a zhodnotení uskutočnených stavebných prác podľa obchodných podmienok, ak odberateľom</w:t>
      </w:r>
    </w:p>
    <w:p w14:paraId="3199AF87" w14:textId="77777777" w:rsidR="007562CA" w:rsidRPr="0045511B" w:rsidRDefault="007562CA" w:rsidP="00B6155B">
      <w:pPr>
        <w:pStyle w:val="Zkladntext211"/>
        <w:numPr>
          <w:ilvl w:val="0"/>
          <w:numId w:val="38"/>
        </w:numPr>
        <w:shd w:val="clear" w:color="auto" w:fill="auto"/>
        <w:tabs>
          <w:tab w:val="left" w:pos="554"/>
        </w:tabs>
        <w:suppressAutoHyphens/>
        <w:spacing w:before="120" w:after="0" w:line="240" w:lineRule="auto"/>
        <w:rPr>
          <w:rFonts w:ascii="Segoe UI" w:hAnsi="Segoe UI" w:cs="Segoe UI"/>
          <w:sz w:val="20"/>
          <w:szCs w:val="20"/>
        </w:rPr>
      </w:pPr>
      <w:r w:rsidRPr="0045511B">
        <w:rPr>
          <w:rStyle w:val="Zkladntext22"/>
          <w:rFonts w:ascii="Segoe UI" w:hAnsi="Segoe UI" w:cs="Segoe UI"/>
          <w:sz w:val="20"/>
          <w:szCs w:val="20"/>
        </w:rPr>
        <w:t>bol verejný obstarávateľ alebo obstarávateľ podľa tohto zákona, dokladom je referencia,</w:t>
      </w:r>
    </w:p>
    <w:p w14:paraId="2E183606" w14:textId="05A55EE9" w:rsidR="00AB24EB" w:rsidRDefault="007562CA" w:rsidP="006A15FF">
      <w:pPr>
        <w:pStyle w:val="Zkladntext211"/>
        <w:numPr>
          <w:ilvl w:val="0"/>
          <w:numId w:val="38"/>
        </w:numPr>
        <w:shd w:val="clear" w:color="auto" w:fill="auto"/>
        <w:tabs>
          <w:tab w:val="left" w:pos="574"/>
        </w:tabs>
        <w:suppressAutoHyphens/>
        <w:spacing w:before="120" w:after="0" w:line="240" w:lineRule="auto"/>
        <w:rPr>
          <w:rStyle w:val="Zkladntext22"/>
          <w:rFonts w:ascii="Segoe UI" w:hAnsi="Segoe UI" w:cs="Segoe UI"/>
          <w:sz w:val="20"/>
          <w:szCs w:val="20"/>
        </w:rPr>
      </w:pPr>
      <w:r w:rsidRPr="0045511B">
        <w:rPr>
          <w:rStyle w:val="Zkladntext22"/>
          <w:rFonts w:ascii="Segoe UI" w:hAnsi="Segoe UI" w:cs="Segoe UI"/>
          <w:sz w:val="20"/>
          <w:szCs w:val="20"/>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00AC2663" w:rsidRPr="0045511B">
        <w:rPr>
          <w:rStyle w:val="Zkladntext22"/>
          <w:rFonts w:ascii="Segoe UI" w:hAnsi="Segoe UI" w:cs="Segoe UI"/>
          <w:sz w:val="20"/>
          <w:szCs w:val="20"/>
        </w:rPr>
        <w:t>.</w:t>
      </w:r>
    </w:p>
    <w:p w14:paraId="3436C4CC" w14:textId="77777777" w:rsidR="006A15FF" w:rsidRPr="006A15FF" w:rsidRDefault="006A15FF" w:rsidP="006A15FF">
      <w:pPr>
        <w:pStyle w:val="Zkladntext211"/>
        <w:shd w:val="clear" w:color="auto" w:fill="auto"/>
        <w:tabs>
          <w:tab w:val="left" w:pos="574"/>
        </w:tabs>
        <w:suppressAutoHyphens/>
        <w:spacing w:before="120" w:after="0" w:line="240" w:lineRule="auto"/>
        <w:ind w:left="1146" w:firstLine="0"/>
        <w:rPr>
          <w:rFonts w:ascii="Segoe UI" w:hAnsi="Segoe UI" w:cs="Segoe UI"/>
          <w:color w:val="000000"/>
          <w:sz w:val="20"/>
          <w:szCs w:val="20"/>
          <w:shd w:val="clear" w:color="auto" w:fill="FFFFFF"/>
          <w:lang w:eastAsia="sk-SK" w:bidi="sk-SK"/>
        </w:rPr>
      </w:pPr>
    </w:p>
    <w:p w14:paraId="091753BA" w14:textId="77777777" w:rsidR="00855709" w:rsidRDefault="00855709" w:rsidP="00714DCF">
      <w:pPr>
        <w:pStyle w:val="Odsekzoznamu"/>
        <w:tabs>
          <w:tab w:val="clear" w:pos="2160"/>
          <w:tab w:val="clear" w:pos="2880"/>
          <w:tab w:val="clear" w:pos="4500"/>
        </w:tabs>
        <w:spacing w:after="160" w:line="259" w:lineRule="auto"/>
        <w:ind w:left="567" w:firstLine="142"/>
        <w:contextualSpacing/>
        <w:jc w:val="both"/>
        <w:rPr>
          <w:rFonts w:ascii="Segoe UI" w:hAnsi="Segoe UI" w:cs="Segoe UI"/>
          <w:b/>
          <w:u w:val="single"/>
        </w:rPr>
      </w:pPr>
    </w:p>
    <w:p w14:paraId="05E0DB28" w14:textId="5F6C27A1" w:rsidR="00C32BE4" w:rsidRDefault="00C32BE4" w:rsidP="00714DCF">
      <w:pPr>
        <w:pStyle w:val="Odsekzoznamu"/>
        <w:tabs>
          <w:tab w:val="clear" w:pos="2160"/>
          <w:tab w:val="clear" w:pos="2880"/>
          <w:tab w:val="clear" w:pos="4500"/>
        </w:tabs>
        <w:spacing w:after="160" w:line="259" w:lineRule="auto"/>
        <w:ind w:left="567" w:firstLine="142"/>
        <w:contextualSpacing/>
        <w:jc w:val="both"/>
        <w:rPr>
          <w:rFonts w:ascii="Segoe UI" w:hAnsi="Segoe UI" w:cs="Segoe UI"/>
          <w:b/>
          <w:u w:val="single"/>
        </w:rPr>
      </w:pPr>
      <w:r w:rsidRPr="008D6B7E">
        <w:rPr>
          <w:rFonts w:ascii="Segoe UI" w:hAnsi="Segoe UI" w:cs="Segoe UI"/>
          <w:b/>
          <w:u w:val="single"/>
        </w:rPr>
        <w:lastRenderedPageBreak/>
        <w:t>Minimálna požadovaná úroveň štandardov k bodu</w:t>
      </w:r>
      <w:r>
        <w:rPr>
          <w:rFonts w:ascii="Segoe UI" w:hAnsi="Segoe UI" w:cs="Segoe UI"/>
          <w:b/>
          <w:u w:val="single"/>
        </w:rPr>
        <w:t xml:space="preserve"> 1a):</w:t>
      </w:r>
    </w:p>
    <w:p w14:paraId="1E444594" w14:textId="77777777" w:rsidR="00C32BE4" w:rsidRPr="00FC43BF" w:rsidRDefault="00C32BE4" w:rsidP="00C32BE4">
      <w:pPr>
        <w:pStyle w:val="Odsekzoznamu"/>
        <w:tabs>
          <w:tab w:val="clear" w:pos="2160"/>
          <w:tab w:val="clear" w:pos="2880"/>
          <w:tab w:val="clear" w:pos="4500"/>
        </w:tabs>
        <w:spacing w:after="160" w:line="259" w:lineRule="auto"/>
        <w:ind w:left="567"/>
        <w:contextualSpacing/>
        <w:jc w:val="both"/>
        <w:rPr>
          <w:rFonts w:ascii="Segoe UI" w:hAnsi="Segoe UI" w:cs="Segoe UI"/>
          <w:b/>
          <w:u w:val="single"/>
        </w:rPr>
      </w:pPr>
    </w:p>
    <w:p w14:paraId="1A13CBBB" w14:textId="4DDD75CD" w:rsidR="002F02D0" w:rsidRPr="002B4008" w:rsidRDefault="00C32BE4" w:rsidP="002F02D0">
      <w:pPr>
        <w:pStyle w:val="Odsekzoznamu"/>
        <w:tabs>
          <w:tab w:val="left" w:pos="720"/>
        </w:tabs>
        <w:ind w:left="709" w:right="6"/>
        <w:jc w:val="both"/>
        <w:rPr>
          <w:rFonts w:ascii="Calibri" w:hAnsi="Calibri" w:cs="Tahoma"/>
          <w:b/>
          <w:sz w:val="22"/>
          <w:szCs w:val="22"/>
          <w:lang w:eastAsia="sk-SK"/>
        </w:rPr>
      </w:pPr>
      <w:r w:rsidRPr="008D6B7E">
        <w:rPr>
          <w:rFonts w:ascii="Segoe UI" w:hAnsi="Segoe UI" w:cs="Segoe UI"/>
        </w:rPr>
        <w:t xml:space="preserve">Splnenie určenej podmienky účasti podľa § 34 ods. 1 </w:t>
      </w:r>
      <w:r w:rsidR="007562CA">
        <w:rPr>
          <w:rFonts w:ascii="Segoe UI" w:hAnsi="Segoe UI" w:cs="Segoe UI"/>
        </w:rPr>
        <w:t>písm. b</w:t>
      </w:r>
      <w:r w:rsidRPr="008D6B7E">
        <w:rPr>
          <w:rFonts w:ascii="Segoe UI" w:hAnsi="Segoe UI" w:cs="Segoe UI"/>
        </w:rPr>
        <w:t xml:space="preserve">) zákona </w:t>
      </w:r>
      <w:r>
        <w:rPr>
          <w:rFonts w:ascii="Segoe UI" w:hAnsi="Segoe UI" w:cs="Segoe UI"/>
        </w:rPr>
        <w:t xml:space="preserve">o verejnom obstarávaní </w:t>
      </w:r>
      <w:r w:rsidRPr="008D6B7E">
        <w:rPr>
          <w:rFonts w:ascii="Segoe UI" w:hAnsi="Segoe UI" w:cs="Segoe UI"/>
        </w:rPr>
        <w:t xml:space="preserve">uchádzač preukáže predložením </w:t>
      </w:r>
      <w:r w:rsidRPr="00AF47CD">
        <w:rPr>
          <w:rFonts w:ascii="Segoe UI" w:hAnsi="Segoe UI" w:cs="Segoe UI"/>
          <w:u w:val="single"/>
        </w:rPr>
        <w:t>zoznamu</w:t>
      </w:r>
      <w:r w:rsidR="007562CA">
        <w:rPr>
          <w:rFonts w:ascii="Segoe UI" w:hAnsi="Segoe UI" w:cs="Segoe UI"/>
          <w:u w:val="single"/>
        </w:rPr>
        <w:t xml:space="preserve"> stavebných prác </w:t>
      </w:r>
      <w:r w:rsidR="007562CA" w:rsidRPr="00414653">
        <w:rPr>
          <w:rFonts w:ascii="Segoe UI" w:hAnsi="Segoe UI" w:cs="Segoe UI"/>
          <w:u w:val="single"/>
        </w:rPr>
        <w:t>rovnakého alebo podobného charakteru</w:t>
      </w:r>
      <w:r w:rsidR="00605BDF" w:rsidRPr="00414653">
        <w:rPr>
          <w:rFonts w:ascii="Segoe UI" w:hAnsi="Segoe UI" w:cs="Segoe UI"/>
          <w:u w:val="single"/>
        </w:rPr>
        <w:t xml:space="preserve"> ako je predmet zákazky, uskutočnených za obdobie predchádzajúcich 5 rokov od vyhlásenia verejného obstarávania</w:t>
      </w:r>
      <w:r w:rsidR="00414653" w:rsidRPr="00414653">
        <w:rPr>
          <w:rFonts w:ascii="Segoe UI" w:hAnsi="Segoe UI" w:cs="Segoe UI"/>
          <w:u w:val="single"/>
        </w:rPr>
        <w:t>.</w:t>
      </w:r>
      <w:r w:rsidR="00414653" w:rsidRPr="00414653">
        <w:rPr>
          <w:rFonts w:ascii="Segoe UI" w:hAnsi="Segoe UI" w:cs="Segoe UI"/>
          <w:b/>
        </w:rPr>
        <w:t xml:space="preserve"> </w:t>
      </w:r>
      <w:r w:rsidR="00414653">
        <w:rPr>
          <w:rFonts w:ascii="Segoe UI" w:hAnsi="Segoe UI" w:cs="Segoe UI"/>
        </w:rPr>
        <w:t xml:space="preserve">Verejný obstarávateľ požaduje od uchádzača predložiť zoznam obsahujúci </w:t>
      </w:r>
      <w:r w:rsidR="00414653" w:rsidRPr="00E270FD">
        <w:rPr>
          <w:rFonts w:ascii="Segoe UI" w:hAnsi="Segoe UI" w:cs="Segoe UI"/>
          <w:b/>
        </w:rPr>
        <w:t>min</w:t>
      </w:r>
      <w:r w:rsidR="00921D7B">
        <w:rPr>
          <w:rFonts w:ascii="Segoe UI" w:hAnsi="Segoe UI" w:cs="Segoe UI"/>
          <w:b/>
        </w:rPr>
        <w:t>imálne</w:t>
      </w:r>
      <w:r w:rsidR="00414653" w:rsidRPr="00E270FD">
        <w:rPr>
          <w:rFonts w:ascii="Segoe UI" w:hAnsi="Segoe UI" w:cs="Segoe UI"/>
          <w:b/>
        </w:rPr>
        <w:t xml:space="preserve"> jednu stavebnú prácu</w:t>
      </w:r>
      <w:r w:rsidR="00414653">
        <w:rPr>
          <w:rFonts w:ascii="Segoe UI" w:hAnsi="Segoe UI" w:cs="Segoe UI"/>
        </w:rPr>
        <w:t xml:space="preserve"> zodpovedajúcu požadovanému predmetu zákazky, t. j. činnosti vykonávané banským spôsobom </w:t>
      </w:r>
      <w:r w:rsidR="00414653" w:rsidRPr="00516043">
        <w:rPr>
          <w:rFonts w:ascii="Segoe UI" w:hAnsi="Segoe UI" w:cs="Segoe UI"/>
        </w:rPr>
        <w:t xml:space="preserve">v zmysle § 3 písm. b), d), e), f) a h) zákona </w:t>
      </w:r>
      <w:r w:rsidR="00414653">
        <w:rPr>
          <w:rFonts w:ascii="Segoe UI" w:hAnsi="Segoe UI" w:cs="Segoe UI"/>
        </w:rPr>
        <w:t xml:space="preserve">SNR č. 51/1988 Zb. </w:t>
      </w:r>
      <w:r w:rsidR="00414653" w:rsidRPr="00414653">
        <w:rPr>
          <w:rFonts w:ascii="Segoe UI" w:hAnsi="Segoe UI" w:cs="Segoe UI"/>
        </w:rPr>
        <w:t xml:space="preserve">o banskej činnosti, výbušninách a o štátnej banskej správe v znení </w:t>
      </w:r>
      <w:r w:rsidR="00414653" w:rsidRPr="002B4008">
        <w:rPr>
          <w:rFonts w:ascii="Segoe UI" w:hAnsi="Segoe UI" w:cs="Segoe UI"/>
        </w:rPr>
        <w:t xml:space="preserve">neskorších predpisov v platnom znení, </w:t>
      </w:r>
      <w:r w:rsidR="00414653" w:rsidRPr="002B4008">
        <w:rPr>
          <w:rFonts w:ascii="Segoe UI" w:hAnsi="Segoe UI" w:cs="Segoe UI"/>
          <w:b/>
        </w:rPr>
        <w:t>s rozpočtovým nákladom na stavebnú prácu v min.</w:t>
      </w:r>
      <w:r w:rsidR="00BE3AB2" w:rsidRPr="002B4008">
        <w:rPr>
          <w:rFonts w:ascii="Segoe UI" w:hAnsi="Segoe UI" w:cs="Segoe UI"/>
          <w:b/>
        </w:rPr>
        <w:t xml:space="preserve"> hodnote </w:t>
      </w:r>
      <w:r w:rsidR="008D5D7E" w:rsidRPr="002B4008">
        <w:rPr>
          <w:rFonts w:ascii="Segoe UI" w:hAnsi="Segoe UI" w:cs="Segoe UI"/>
          <w:b/>
        </w:rPr>
        <w:t>5</w:t>
      </w:r>
      <w:r w:rsidR="002F02D0" w:rsidRPr="002B4008">
        <w:rPr>
          <w:rFonts w:ascii="Segoe UI" w:hAnsi="Segoe UI" w:cs="Segoe UI"/>
          <w:b/>
        </w:rPr>
        <w:t xml:space="preserve">00 000,00 EUR bez DPH </w:t>
      </w:r>
      <w:r w:rsidR="002F02D0" w:rsidRPr="002B4008">
        <w:rPr>
          <w:rFonts w:ascii="Segoe UI" w:hAnsi="Segoe UI" w:cs="Segoe UI"/>
          <w:u w:val="single"/>
        </w:rPr>
        <w:t>PRE ČASŤ 1</w:t>
      </w:r>
      <w:r w:rsidR="002F02D0" w:rsidRPr="002B4008">
        <w:rPr>
          <w:rFonts w:ascii="Segoe UI" w:hAnsi="Segoe UI" w:cs="Segoe UI"/>
        </w:rPr>
        <w:t xml:space="preserve">: Rekonštrukcia elektroinštalácie v Demänovskej jaskyni slobody a Demänovskej jaskyni mieru a zoznam obsahujúci </w:t>
      </w:r>
      <w:r w:rsidR="002F02D0" w:rsidRPr="002B4008">
        <w:rPr>
          <w:rFonts w:ascii="Segoe UI" w:hAnsi="Segoe UI" w:cs="Segoe UI"/>
          <w:b/>
        </w:rPr>
        <w:t>min</w:t>
      </w:r>
      <w:r w:rsidR="00921D7B" w:rsidRPr="002B4008">
        <w:rPr>
          <w:rFonts w:ascii="Segoe UI" w:hAnsi="Segoe UI" w:cs="Segoe UI"/>
          <w:b/>
        </w:rPr>
        <w:t>imálne</w:t>
      </w:r>
      <w:r w:rsidR="002F02D0" w:rsidRPr="002B4008">
        <w:rPr>
          <w:rFonts w:ascii="Segoe UI" w:hAnsi="Segoe UI" w:cs="Segoe UI"/>
          <w:b/>
        </w:rPr>
        <w:t xml:space="preserve"> jednu stavebnú prácu</w:t>
      </w:r>
      <w:r w:rsidR="002F02D0" w:rsidRPr="002B4008">
        <w:rPr>
          <w:rFonts w:ascii="Segoe UI" w:hAnsi="Segoe UI" w:cs="Segoe UI"/>
        </w:rPr>
        <w:t xml:space="preserve"> zodpovedajúcu požadovanému predmetu zákazky, t. j. výroba a montáž nerezových konštrukcií, </w:t>
      </w:r>
      <w:r w:rsidR="002F02D0" w:rsidRPr="002B4008">
        <w:rPr>
          <w:rFonts w:ascii="Segoe UI" w:hAnsi="Segoe UI" w:cs="Segoe UI"/>
          <w:b/>
        </w:rPr>
        <w:t xml:space="preserve">s rozpočtovým nákladom za stavebnú prácu v min. hodnote </w:t>
      </w:r>
      <w:r w:rsidR="008D5D7E" w:rsidRPr="002B4008">
        <w:rPr>
          <w:rFonts w:ascii="Segoe UI" w:hAnsi="Segoe UI" w:cs="Segoe UI"/>
          <w:b/>
        </w:rPr>
        <w:t>1</w:t>
      </w:r>
      <w:r w:rsidR="002F02D0" w:rsidRPr="002B4008">
        <w:rPr>
          <w:rFonts w:ascii="Segoe UI" w:hAnsi="Segoe UI" w:cs="Segoe UI"/>
          <w:b/>
        </w:rPr>
        <w:t>00 000,00 EUR bez DPH</w:t>
      </w:r>
      <w:r w:rsidR="008D5D7E" w:rsidRPr="002B4008">
        <w:rPr>
          <w:rFonts w:ascii="Segoe UI" w:hAnsi="Segoe UI" w:cs="Segoe UI"/>
          <w:b/>
        </w:rPr>
        <w:t xml:space="preserve"> </w:t>
      </w:r>
      <w:r w:rsidR="008D5D7E" w:rsidRPr="002B4008">
        <w:rPr>
          <w:rFonts w:ascii="Segoe UI" w:hAnsi="Segoe UI" w:cs="Segoe UI"/>
          <w:u w:val="single"/>
        </w:rPr>
        <w:t>PRE ČASŤ 2</w:t>
      </w:r>
      <w:r w:rsidR="008D5D7E" w:rsidRPr="002B4008">
        <w:rPr>
          <w:rFonts w:ascii="Segoe UI" w:hAnsi="Segoe UI" w:cs="Segoe UI"/>
        </w:rPr>
        <w:t>: Rekonštrukcia elektroinštalácie v Demänovskej ľadovej jaskyni</w:t>
      </w:r>
      <w:r w:rsidR="002F02D0" w:rsidRPr="002B4008">
        <w:rPr>
          <w:rFonts w:ascii="Segoe UI" w:hAnsi="Segoe UI" w:cs="Segoe UI"/>
          <w:b/>
        </w:rPr>
        <w:t>.</w:t>
      </w:r>
    </w:p>
    <w:p w14:paraId="2270B492" w14:textId="7B0EF397" w:rsidR="00605BDF" w:rsidRPr="002B4008" w:rsidRDefault="00605BDF" w:rsidP="00354CB1">
      <w:pPr>
        <w:pStyle w:val="Odsekzoznamu"/>
        <w:tabs>
          <w:tab w:val="left" w:pos="720"/>
        </w:tabs>
        <w:ind w:left="709" w:right="6"/>
        <w:jc w:val="both"/>
        <w:rPr>
          <w:rFonts w:ascii="Segoe UI" w:hAnsi="Segoe UI" w:cs="Segoe UI"/>
          <w:b/>
        </w:rPr>
      </w:pPr>
    </w:p>
    <w:p w14:paraId="0664FA7C" w14:textId="3F65F8AF" w:rsidR="006954C9" w:rsidRDefault="006954C9" w:rsidP="00354CB1">
      <w:pPr>
        <w:pStyle w:val="Odsekzoznamu"/>
        <w:tabs>
          <w:tab w:val="left" w:pos="720"/>
        </w:tabs>
        <w:ind w:left="709" w:right="6"/>
        <w:jc w:val="both"/>
        <w:rPr>
          <w:rFonts w:ascii="Segoe UI" w:hAnsi="Segoe UI" w:cs="Segoe UI"/>
          <w:b/>
        </w:rPr>
      </w:pPr>
      <w:r w:rsidRPr="00AC472A">
        <w:rPr>
          <w:rFonts w:ascii="Segoe UI" w:hAnsi="Segoe UI" w:cs="Segoe UI"/>
          <w:b/>
        </w:rPr>
        <w:t>Stavebnými prácami rovnakého alebo podobného charakteru sa rozumejú činnosti vykonávané banským spôsobom v </w:t>
      </w:r>
      <w:r w:rsidRPr="00516043">
        <w:rPr>
          <w:rFonts w:ascii="Segoe UI" w:hAnsi="Segoe UI" w:cs="Segoe UI"/>
          <w:b/>
        </w:rPr>
        <w:t>zmysle</w:t>
      </w:r>
      <w:r w:rsidR="00414653" w:rsidRPr="00516043">
        <w:rPr>
          <w:rFonts w:ascii="Segoe UI" w:hAnsi="Segoe UI" w:cs="Segoe UI"/>
          <w:b/>
        </w:rPr>
        <w:t xml:space="preserve"> § 3 písm. b), d), e), f) a h</w:t>
      </w:r>
      <w:r w:rsidR="00414653" w:rsidRPr="00921D7B">
        <w:rPr>
          <w:rFonts w:ascii="Segoe UI" w:hAnsi="Segoe UI" w:cs="Segoe UI"/>
          <w:b/>
        </w:rPr>
        <w:t xml:space="preserve">) </w:t>
      </w:r>
      <w:r w:rsidR="00DE64CB" w:rsidRPr="00921D7B">
        <w:rPr>
          <w:rFonts w:ascii="Segoe UI" w:hAnsi="Segoe UI" w:cs="Segoe UI"/>
          <w:b/>
        </w:rPr>
        <w:t>a</w:t>
      </w:r>
      <w:r w:rsidR="005B40DA" w:rsidRPr="00921D7B">
        <w:rPr>
          <w:rFonts w:ascii="Segoe UI" w:hAnsi="Segoe UI" w:cs="Segoe UI"/>
          <w:b/>
        </w:rPr>
        <w:t xml:space="preserve"> súčasne </w:t>
      </w:r>
      <w:r w:rsidR="00DE64CB" w:rsidRPr="00921D7B">
        <w:rPr>
          <w:rFonts w:ascii="Segoe UI" w:hAnsi="Segoe UI" w:cs="Segoe UI"/>
          <w:b/>
        </w:rPr>
        <w:t xml:space="preserve">§ 8a </w:t>
      </w:r>
      <w:r w:rsidRPr="00921D7B">
        <w:rPr>
          <w:rFonts w:ascii="Segoe UI" w:hAnsi="Segoe UI" w:cs="Segoe UI"/>
          <w:b/>
        </w:rPr>
        <w:t xml:space="preserve"> </w:t>
      </w:r>
      <w:r w:rsidR="000027FC" w:rsidRPr="00921D7B">
        <w:rPr>
          <w:rFonts w:ascii="Segoe UI" w:hAnsi="Segoe UI" w:cs="Segoe UI"/>
          <w:b/>
        </w:rPr>
        <w:t>zákona</w:t>
      </w:r>
      <w:r w:rsidR="0004384F" w:rsidRPr="00921D7B">
        <w:rPr>
          <w:rFonts w:ascii="Segoe UI" w:hAnsi="Segoe UI" w:cs="Segoe UI"/>
          <w:b/>
        </w:rPr>
        <w:t xml:space="preserve"> </w:t>
      </w:r>
      <w:r w:rsidR="0004384F" w:rsidRPr="00AC472A">
        <w:rPr>
          <w:rFonts w:ascii="Segoe UI" w:hAnsi="Segoe UI" w:cs="Segoe UI"/>
          <w:b/>
        </w:rPr>
        <w:t>SNR</w:t>
      </w:r>
      <w:r w:rsidR="000027FC" w:rsidRPr="00AC472A">
        <w:rPr>
          <w:rFonts w:ascii="Segoe UI" w:hAnsi="Segoe UI" w:cs="Segoe UI"/>
          <w:b/>
        </w:rPr>
        <w:t xml:space="preserve"> č. 51/1998 Zb. o banskej činnosti, výbušninách a o štátnej banskej správe v znení neskoršíc</w:t>
      </w:r>
      <w:r w:rsidR="00414653" w:rsidRPr="00AC472A">
        <w:rPr>
          <w:rFonts w:ascii="Segoe UI" w:hAnsi="Segoe UI" w:cs="Segoe UI"/>
          <w:b/>
        </w:rPr>
        <w:t>h predpisov v platnom znení.</w:t>
      </w:r>
    </w:p>
    <w:p w14:paraId="1D893D84" w14:textId="77777777" w:rsidR="00921D7B" w:rsidRPr="00AC472A" w:rsidRDefault="00921D7B" w:rsidP="00354CB1">
      <w:pPr>
        <w:pStyle w:val="Odsekzoznamu"/>
        <w:tabs>
          <w:tab w:val="left" w:pos="720"/>
        </w:tabs>
        <w:ind w:left="709" w:right="6"/>
        <w:jc w:val="both"/>
        <w:rPr>
          <w:rFonts w:ascii="Segoe UI" w:hAnsi="Segoe UI" w:cs="Segoe UI"/>
          <w:b/>
        </w:rPr>
      </w:pPr>
    </w:p>
    <w:p w14:paraId="45D78EF8" w14:textId="35931D6F" w:rsidR="00546F6F" w:rsidRPr="00921D7B" w:rsidRDefault="00546F6F" w:rsidP="00921D7B">
      <w:pPr>
        <w:tabs>
          <w:tab w:val="clear" w:pos="2160"/>
          <w:tab w:val="clear" w:pos="2880"/>
          <w:tab w:val="clear" w:pos="4500"/>
        </w:tabs>
        <w:ind w:left="709" w:right="6"/>
        <w:jc w:val="both"/>
        <w:rPr>
          <w:rFonts w:ascii="Segoe UI" w:hAnsi="Segoe UI" w:cs="Segoe UI"/>
          <w:lang w:eastAsia="sk-SK"/>
        </w:rPr>
      </w:pPr>
      <w:r w:rsidRPr="00921D7B">
        <w:rPr>
          <w:rFonts w:ascii="Segoe UI" w:hAnsi="Segoe UI" w:cs="Segoe UI"/>
          <w:b/>
          <w:bCs/>
          <w:lang w:eastAsia="sk-SK"/>
        </w:rPr>
        <w:t xml:space="preserve">Každá jedna stavebná práca, uvedená v zozname, nemusí obsahovať súčasne </w:t>
      </w:r>
      <w:r w:rsidRPr="00921D7B">
        <w:rPr>
          <w:rFonts w:ascii="Segoe UI" w:hAnsi="Segoe UI" w:cs="Segoe UI"/>
          <w:lang w:eastAsia="sk-SK"/>
        </w:rPr>
        <w:t>všetky činnosti vykonávané banským spôsobom uvedené v  § 3 písm. b), d), e), f) a h) zákona SNR č.51/1988 Zb. o banskej činnosti a o štátnej banskej správe v znení neskorších predpisov v platnom znení, písmená §</w:t>
      </w:r>
      <w:r w:rsidR="00921D7B" w:rsidRPr="00921D7B">
        <w:rPr>
          <w:rFonts w:ascii="Segoe UI" w:hAnsi="Segoe UI" w:cs="Segoe UI"/>
          <w:lang w:eastAsia="sk-SK"/>
        </w:rPr>
        <w:t xml:space="preserve"> </w:t>
      </w:r>
      <w:r w:rsidRPr="00921D7B">
        <w:rPr>
          <w:rFonts w:ascii="Segoe UI" w:hAnsi="Segoe UI" w:cs="Segoe UI"/>
          <w:lang w:eastAsia="sk-SK"/>
        </w:rPr>
        <w:t>3 sú uvedené ako alternatívne, teda postačí, ak požiadavka bude splnená minimálne podľa jedného z nich.</w:t>
      </w:r>
    </w:p>
    <w:p w14:paraId="40F9FDD1" w14:textId="3135D888" w:rsidR="00605BDF" w:rsidRPr="0004384F" w:rsidRDefault="0087267C" w:rsidP="0004384F">
      <w:pPr>
        <w:pStyle w:val="Odsekzoznamu"/>
        <w:tabs>
          <w:tab w:val="left" w:pos="720"/>
        </w:tabs>
        <w:ind w:left="709" w:right="6"/>
        <w:jc w:val="both"/>
        <w:rPr>
          <w:rFonts w:ascii="Segoe UI" w:hAnsi="Segoe UI" w:cs="Segoe UI"/>
          <w:color w:val="FF0000"/>
        </w:rPr>
      </w:pPr>
      <w:r w:rsidRPr="0004384F">
        <w:rPr>
          <w:rFonts w:ascii="Segoe UI" w:hAnsi="Segoe UI" w:cs="Segoe UI"/>
          <w:color w:val="FF0000"/>
        </w:rPr>
        <w:t xml:space="preserve"> </w:t>
      </w:r>
    </w:p>
    <w:p w14:paraId="6F39D5D6" w14:textId="4D855AA7" w:rsidR="00AC2663" w:rsidRPr="00393567" w:rsidRDefault="00393567" w:rsidP="00354CB1">
      <w:pPr>
        <w:pStyle w:val="Odsekzoznamu"/>
        <w:tabs>
          <w:tab w:val="left" w:pos="720"/>
        </w:tabs>
        <w:ind w:left="709" w:right="6"/>
        <w:jc w:val="both"/>
        <w:rPr>
          <w:rFonts w:ascii="Segoe UI" w:hAnsi="Segoe UI" w:cs="Segoe UI"/>
          <w:u w:val="single"/>
        </w:rPr>
      </w:pPr>
      <w:r w:rsidRPr="00393567">
        <w:rPr>
          <w:rFonts w:ascii="Segoe UI" w:hAnsi="Segoe UI" w:cs="Segoe UI"/>
          <w:u w:val="single"/>
        </w:rPr>
        <w:t xml:space="preserve">Predložený zoznam stavebných prác musí </w:t>
      </w:r>
      <w:r w:rsidRPr="00DE03ED">
        <w:rPr>
          <w:rFonts w:ascii="Segoe UI" w:hAnsi="Segoe UI" w:cs="Segoe UI"/>
          <w:u w:val="single"/>
        </w:rPr>
        <w:t>obsahovať</w:t>
      </w:r>
      <w:r w:rsidR="005B5426" w:rsidRPr="00DE03ED">
        <w:rPr>
          <w:rFonts w:ascii="Segoe UI" w:hAnsi="Segoe UI" w:cs="Segoe UI"/>
          <w:u w:val="single"/>
        </w:rPr>
        <w:t xml:space="preserve"> minimálne</w:t>
      </w:r>
      <w:r w:rsidRPr="00DE03ED">
        <w:rPr>
          <w:rFonts w:ascii="Segoe UI" w:hAnsi="Segoe UI" w:cs="Segoe UI"/>
          <w:u w:val="single"/>
        </w:rPr>
        <w:t>:</w:t>
      </w:r>
      <w:r w:rsidRPr="00393567">
        <w:rPr>
          <w:rFonts w:ascii="Segoe UI" w:hAnsi="Segoe UI" w:cs="Segoe UI"/>
          <w:u w:val="single"/>
        </w:rPr>
        <w:t xml:space="preserve"> </w:t>
      </w:r>
    </w:p>
    <w:p w14:paraId="5C090923" w14:textId="55EBDE1F" w:rsidR="00AC2663" w:rsidRDefault="0087267C" w:rsidP="00921D7B">
      <w:pPr>
        <w:pStyle w:val="Odsekzoznamu"/>
        <w:numPr>
          <w:ilvl w:val="0"/>
          <w:numId w:val="39"/>
        </w:numPr>
        <w:tabs>
          <w:tab w:val="left" w:pos="720"/>
        </w:tabs>
        <w:ind w:right="6" w:hanging="293"/>
        <w:jc w:val="both"/>
        <w:rPr>
          <w:rFonts w:ascii="Segoe UI" w:hAnsi="Segoe UI" w:cs="Segoe UI"/>
        </w:rPr>
      </w:pPr>
      <w:r>
        <w:rPr>
          <w:rFonts w:ascii="Segoe UI" w:hAnsi="Segoe UI" w:cs="Segoe UI"/>
        </w:rPr>
        <w:t>názov (</w:t>
      </w:r>
      <w:r w:rsidR="0004384F">
        <w:rPr>
          <w:rFonts w:ascii="Segoe UI" w:hAnsi="Segoe UI" w:cs="Segoe UI"/>
        </w:rPr>
        <w:t>obchodné meno) a sídlo odberateľa</w:t>
      </w:r>
      <w:r>
        <w:rPr>
          <w:rFonts w:ascii="Segoe UI" w:hAnsi="Segoe UI" w:cs="Segoe UI"/>
        </w:rPr>
        <w:t xml:space="preserve"> (</w:t>
      </w:r>
      <w:r w:rsidR="0004384F">
        <w:rPr>
          <w:rFonts w:ascii="Segoe UI" w:hAnsi="Segoe UI" w:cs="Segoe UI"/>
        </w:rPr>
        <w:t>investor</w:t>
      </w:r>
      <w:r w:rsidR="006A4BCF">
        <w:rPr>
          <w:rFonts w:ascii="Segoe UI" w:hAnsi="Segoe UI" w:cs="Segoe UI"/>
        </w:rPr>
        <w:t>a),</w:t>
      </w:r>
    </w:p>
    <w:p w14:paraId="32A8411C" w14:textId="3287742B" w:rsidR="00AC2663" w:rsidRDefault="006A4BCF" w:rsidP="00921D7B">
      <w:pPr>
        <w:pStyle w:val="Odsekzoznamu"/>
        <w:numPr>
          <w:ilvl w:val="0"/>
          <w:numId w:val="39"/>
        </w:numPr>
        <w:tabs>
          <w:tab w:val="left" w:pos="720"/>
        </w:tabs>
        <w:ind w:right="6" w:hanging="293"/>
        <w:jc w:val="both"/>
        <w:rPr>
          <w:rFonts w:ascii="Segoe UI" w:hAnsi="Segoe UI" w:cs="Segoe UI"/>
        </w:rPr>
      </w:pPr>
      <w:r>
        <w:rPr>
          <w:rFonts w:ascii="Segoe UI" w:hAnsi="Segoe UI" w:cs="Segoe UI"/>
        </w:rPr>
        <w:t>názov stavby,</w:t>
      </w:r>
    </w:p>
    <w:p w14:paraId="5515E49A" w14:textId="3D54DF56" w:rsidR="00AC2663" w:rsidRPr="00F0151D" w:rsidRDefault="0087267C" w:rsidP="00921D7B">
      <w:pPr>
        <w:pStyle w:val="Odsekzoznamu"/>
        <w:numPr>
          <w:ilvl w:val="0"/>
          <w:numId w:val="39"/>
        </w:numPr>
        <w:tabs>
          <w:tab w:val="left" w:pos="720"/>
        </w:tabs>
        <w:ind w:right="6" w:hanging="293"/>
        <w:jc w:val="both"/>
        <w:rPr>
          <w:rFonts w:ascii="Segoe UI" w:hAnsi="Segoe UI" w:cs="Segoe UI"/>
        </w:rPr>
      </w:pPr>
      <w:r>
        <w:rPr>
          <w:rFonts w:ascii="Segoe UI" w:hAnsi="Segoe UI" w:cs="Segoe UI"/>
        </w:rPr>
        <w:t>charakteristiku stavby (stručný opis</w:t>
      </w:r>
      <w:r w:rsidR="0004384F">
        <w:rPr>
          <w:rFonts w:ascii="Segoe UI" w:hAnsi="Segoe UI" w:cs="Segoe UI"/>
        </w:rPr>
        <w:t xml:space="preserve">, </w:t>
      </w:r>
      <w:r w:rsidR="0004384F" w:rsidRPr="00F0151D">
        <w:rPr>
          <w:rFonts w:ascii="Segoe UI" w:hAnsi="Segoe UI" w:cs="Segoe UI"/>
        </w:rPr>
        <w:t>z ktorého bude zrejmé, či išlo o stavebné práce rovnakého alebo podobného charakteru</w:t>
      </w:r>
      <w:r w:rsidR="00237699" w:rsidRPr="00F0151D">
        <w:rPr>
          <w:rFonts w:ascii="Segoe UI" w:hAnsi="Segoe UI" w:cs="Segoe UI"/>
        </w:rPr>
        <w:t xml:space="preserve"> ako je predmet zákazky</w:t>
      </w:r>
      <w:r w:rsidRPr="00F0151D">
        <w:rPr>
          <w:rFonts w:ascii="Segoe UI" w:hAnsi="Segoe UI" w:cs="Segoe UI"/>
        </w:rPr>
        <w:t>)</w:t>
      </w:r>
      <w:r w:rsidR="00AC2663" w:rsidRPr="00F0151D">
        <w:rPr>
          <w:rFonts w:ascii="Segoe UI" w:hAnsi="Segoe UI" w:cs="Segoe UI"/>
        </w:rPr>
        <w:t>,</w:t>
      </w:r>
    </w:p>
    <w:p w14:paraId="207A7F40" w14:textId="0267CF96" w:rsidR="00AC2663" w:rsidRPr="00F0151D" w:rsidRDefault="0087267C" w:rsidP="00921D7B">
      <w:pPr>
        <w:pStyle w:val="Odsekzoznamu"/>
        <w:numPr>
          <w:ilvl w:val="0"/>
          <w:numId w:val="39"/>
        </w:numPr>
        <w:tabs>
          <w:tab w:val="left" w:pos="720"/>
        </w:tabs>
        <w:ind w:right="6" w:hanging="293"/>
        <w:jc w:val="both"/>
        <w:rPr>
          <w:rFonts w:ascii="Segoe UI" w:hAnsi="Segoe UI" w:cs="Segoe UI"/>
        </w:rPr>
      </w:pPr>
      <w:r w:rsidRPr="00F0151D">
        <w:rPr>
          <w:rFonts w:ascii="Segoe UI" w:hAnsi="Segoe UI" w:cs="Segoe UI"/>
        </w:rPr>
        <w:t>cenu diela bez DPH,</w:t>
      </w:r>
    </w:p>
    <w:p w14:paraId="1BB9A793" w14:textId="20E5D071" w:rsidR="00AC2663" w:rsidRDefault="0087267C" w:rsidP="00921D7B">
      <w:pPr>
        <w:pStyle w:val="Odsekzoznamu"/>
        <w:numPr>
          <w:ilvl w:val="0"/>
          <w:numId w:val="39"/>
        </w:numPr>
        <w:tabs>
          <w:tab w:val="left" w:pos="720"/>
        </w:tabs>
        <w:ind w:right="6" w:hanging="293"/>
        <w:jc w:val="both"/>
        <w:rPr>
          <w:rFonts w:ascii="Segoe UI" w:hAnsi="Segoe UI" w:cs="Segoe UI"/>
        </w:rPr>
      </w:pPr>
      <w:r>
        <w:rPr>
          <w:rFonts w:ascii="Segoe UI" w:hAnsi="Segoe UI" w:cs="Segoe UI"/>
        </w:rPr>
        <w:t>ter</w:t>
      </w:r>
      <w:r w:rsidR="00F0151D">
        <w:rPr>
          <w:rFonts w:ascii="Segoe UI" w:hAnsi="Segoe UI" w:cs="Segoe UI"/>
        </w:rPr>
        <w:t xml:space="preserve">mín </w:t>
      </w:r>
      <w:r w:rsidR="00E270FD">
        <w:rPr>
          <w:rFonts w:ascii="Segoe UI" w:hAnsi="Segoe UI" w:cs="Segoe UI"/>
        </w:rPr>
        <w:t xml:space="preserve">a miesto </w:t>
      </w:r>
      <w:r w:rsidR="00F0151D">
        <w:rPr>
          <w:rFonts w:ascii="Segoe UI" w:hAnsi="Segoe UI" w:cs="Segoe UI"/>
        </w:rPr>
        <w:t>realizácie</w:t>
      </w:r>
      <w:r>
        <w:rPr>
          <w:rFonts w:ascii="Segoe UI" w:hAnsi="Segoe UI" w:cs="Segoe UI"/>
        </w:rPr>
        <w:t>,</w:t>
      </w:r>
    </w:p>
    <w:p w14:paraId="250DE2E9" w14:textId="3E154310" w:rsidR="0087267C" w:rsidRDefault="0087267C" w:rsidP="00921D7B">
      <w:pPr>
        <w:pStyle w:val="Odsekzoznamu"/>
        <w:numPr>
          <w:ilvl w:val="0"/>
          <w:numId w:val="39"/>
        </w:numPr>
        <w:tabs>
          <w:tab w:val="left" w:pos="720"/>
        </w:tabs>
        <w:ind w:right="6" w:hanging="293"/>
        <w:jc w:val="both"/>
        <w:rPr>
          <w:rFonts w:ascii="Segoe UI" w:hAnsi="Segoe UI" w:cs="Segoe UI"/>
        </w:rPr>
      </w:pPr>
      <w:r>
        <w:rPr>
          <w:rFonts w:ascii="Segoe UI" w:hAnsi="Segoe UI" w:cs="Segoe UI"/>
        </w:rPr>
        <w:t>meno, tel. číslo, príp. e</w:t>
      </w:r>
      <w:r w:rsidR="0004384F">
        <w:rPr>
          <w:rFonts w:ascii="Segoe UI" w:hAnsi="Segoe UI" w:cs="Segoe UI"/>
        </w:rPr>
        <w:t>-mail kontaktnej osoby odberateľa</w:t>
      </w:r>
      <w:r>
        <w:rPr>
          <w:rFonts w:ascii="Segoe UI" w:hAnsi="Segoe UI" w:cs="Segoe UI"/>
        </w:rPr>
        <w:t xml:space="preserve">, u ktorej je možné overiť uvedené informácie. </w:t>
      </w:r>
    </w:p>
    <w:p w14:paraId="77CE80A6" w14:textId="1F69083D" w:rsidR="00605BDF" w:rsidRPr="007C6F05" w:rsidRDefault="00605BDF" w:rsidP="007C6F05">
      <w:pPr>
        <w:tabs>
          <w:tab w:val="left" w:pos="720"/>
        </w:tabs>
        <w:ind w:right="6"/>
        <w:jc w:val="both"/>
        <w:rPr>
          <w:rFonts w:ascii="Segoe UI" w:hAnsi="Segoe UI" w:cs="Segoe UI"/>
        </w:rPr>
      </w:pPr>
    </w:p>
    <w:p w14:paraId="31C880D7" w14:textId="472550AB" w:rsidR="00C32BE4" w:rsidRDefault="0087267C" w:rsidP="008E37AB">
      <w:pPr>
        <w:pStyle w:val="Odsekzoznamu"/>
        <w:tabs>
          <w:tab w:val="left" w:pos="720"/>
        </w:tabs>
        <w:ind w:left="709" w:right="6"/>
        <w:jc w:val="both"/>
        <w:rPr>
          <w:rFonts w:ascii="Segoe UI" w:hAnsi="Segoe UI" w:cs="Segoe UI"/>
        </w:rPr>
      </w:pPr>
      <w:r>
        <w:rPr>
          <w:rFonts w:ascii="Segoe UI" w:hAnsi="Segoe UI" w:cs="Segoe UI"/>
        </w:rPr>
        <w:t xml:space="preserve">V prípade, ak uchádzač predkladá v zozname stavebných prác uskutočnené práce v inej mene ako EUR, v prehľade uvedie okrem sumy v pôvodnej mene aj sumu v EUR, ktorú prepočíta kurzom </w:t>
      </w:r>
      <w:r w:rsidR="00605BDF">
        <w:rPr>
          <w:rFonts w:ascii="Segoe UI" w:hAnsi="Segoe UI" w:cs="Segoe UI"/>
        </w:rPr>
        <w:t>ECB</w:t>
      </w:r>
      <w:r w:rsidR="009070F4">
        <w:rPr>
          <w:rFonts w:ascii="Segoe UI" w:hAnsi="Segoe UI" w:cs="Segoe UI"/>
        </w:rPr>
        <w:t xml:space="preserve"> ku dňu zverejnenia oznámenia o vyhlásení verejného obstarávania. </w:t>
      </w:r>
    </w:p>
    <w:p w14:paraId="6351D271" w14:textId="7B710527" w:rsidR="00AF47CD" w:rsidRPr="008E37AB" w:rsidRDefault="00AF47CD" w:rsidP="008E37AB">
      <w:pPr>
        <w:tabs>
          <w:tab w:val="left" w:pos="720"/>
        </w:tabs>
        <w:spacing w:line="259" w:lineRule="auto"/>
        <w:jc w:val="both"/>
        <w:rPr>
          <w:rFonts w:ascii="Segoe UI" w:hAnsi="Segoe UI" w:cs="Segoe UI"/>
        </w:rPr>
      </w:pPr>
    </w:p>
    <w:p w14:paraId="6CB50443" w14:textId="77777777" w:rsidR="007C6F05" w:rsidRDefault="007C6F05" w:rsidP="007C6F05">
      <w:pPr>
        <w:pStyle w:val="Odsekzoznamu"/>
        <w:tabs>
          <w:tab w:val="clear" w:pos="2160"/>
          <w:tab w:val="clear" w:pos="2880"/>
          <w:tab w:val="clear" w:pos="4500"/>
        </w:tabs>
        <w:spacing w:after="160" w:line="259" w:lineRule="auto"/>
        <w:ind w:left="709"/>
        <w:contextualSpacing/>
        <w:jc w:val="both"/>
        <w:rPr>
          <w:rFonts w:ascii="Segoe UI" w:hAnsi="Segoe UI" w:cs="Segoe UI"/>
        </w:rPr>
      </w:pPr>
      <w:r w:rsidRPr="008D6B7E">
        <w:rPr>
          <w:rFonts w:ascii="Segoe UI" w:hAnsi="Segoe UI" w:cs="Segoe UI"/>
        </w:rPr>
        <w:t>Za vyhlásenie verejného obstar</w:t>
      </w:r>
      <w:r>
        <w:rPr>
          <w:rFonts w:ascii="Segoe UI" w:hAnsi="Segoe UI" w:cs="Segoe UI"/>
        </w:rPr>
        <w:t>ávania sa považuje zverejnenie O</w:t>
      </w:r>
      <w:r w:rsidRPr="008D6B7E">
        <w:rPr>
          <w:rFonts w:ascii="Segoe UI" w:hAnsi="Segoe UI" w:cs="Segoe UI"/>
        </w:rPr>
        <w:t xml:space="preserve">známenia o vyhlásení verejného obstarávania v Úradnom vestníku Európskej únie. </w:t>
      </w:r>
    </w:p>
    <w:p w14:paraId="36D41BEE" w14:textId="63DD81CE" w:rsidR="00AF47CD" w:rsidRPr="000C239A" w:rsidRDefault="00AF47CD" w:rsidP="00714DCF">
      <w:pPr>
        <w:tabs>
          <w:tab w:val="left" w:pos="567"/>
        </w:tabs>
        <w:ind w:left="709"/>
        <w:jc w:val="both"/>
        <w:rPr>
          <w:rFonts w:ascii="Segoe UI" w:hAnsi="Segoe UI" w:cs="Segoe UI"/>
          <w:b/>
        </w:rPr>
      </w:pPr>
      <w:r w:rsidRPr="00AF47CD">
        <w:rPr>
          <w:rFonts w:ascii="Segoe UI" w:hAnsi="Segoe UI" w:cs="Segoe UI"/>
        </w:rPr>
        <w:t>V prípade, ak uchádzač v zozname predkladá</w:t>
      </w:r>
      <w:r w:rsidR="00605BDF">
        <w:rPr>
          <w:rFonts w:ascii="Segoe UI" w:hAnsi="Segoe UI" w:cs="Segoe UI"/>
        </w:rPr>
        <w:t xml:space="preserve"> zmluvné zabezpečenie stavebných prác, ktorých</w:t>
      </w:r>
      <w:r w:rsidRPr="00AF47CD">
        <w:rPr>
          <w:rFonts w:ascii="Segoe UI" w:hAnsi="Segoe UI" w:cs="Segoe UI"/>
        </w:rPr>
        <w:t xml:space="preserve"> realizácia presahuje rozhodujúce obdobie (obdo</w:t>
      </w:r>
      <w:r w:rsidR="00223AA3">
        <w:rPr>
          <w:rFonts w:ascii="Segoe UI" w:hAnsi="Segoe UI" w:cs="Segoe UI"/>
        </w:rPr>
        <w:t>bie predchádzajúcich 5</w:t>
      </w:r>
      <w:r w:rsidRPr="00AF47CD">
        <w:rPr>
          <w:rFonts w:ascii="Segoe UI" w:hAnsi="Segoe UI" w:cs="Segoe UI"/>
        </w:rPr>
        <w:t xml:space="preserve"> rokov od vyhlásenia verejného obstarávania)</w:t>
      </w:r>
      <w:r>
        <w:rPr>
          <w:rFonts w:ascii="Segoe UI" w:hAnsi="Segoe UI" w:cs="Segoe UI"/>
        </w:rPr>
        <w:t>,</w:t>
      </w:r>
      <w:r w:rsidRPr="00AF47CD">
        <w:rPr>
          <w:rFonts w:ascii="Segoe UI" w:hAnsi="Segoe UI" w:cs="Segoe UI"/>
        </w:rPr>
        <w:t xml:space="preserve"> t.</w:t>
      </w:r>
      <w:r>
        <w:rPr>
          <w:rFonts w:ascii="Segoe UI" w:hAnsi="Segoe UI" w:cs="Segoe UI"/>
        </w:rPr>
        <w:t xml:space="preserve"> </w:t>
      </w:r>
      <w:r w:rsidRPr="00AF47CD">
        <w:rPr>
          <w:rFonts w:ascii="Segoe UI" w:hAnsi="Segoe UI" w:cs="Segoe UI"/>
        </w:rPr>
        <w:t>j. začala skô</w:t>
      </w:r>
      <w:r w:rsidR="0003700A">
        <w:rPr>
          <w:rFonts w:ascii="Segoe UI" w:hAnsi="Segoe UI" w:cs="Segoe UI"/>
        </w:rPr>
        <w:t>r ako pred rozhodujúcim obdobím</w:t>
      </w:r>
      <w:r w:rsidRPr="00AF47CD">
        <w:rPr>
          <w:rFonts w:ascii="Segoe UI" w:hAnsi="Segoe UI" w:cs="Segoe UI"/>
        </w:rPr>
        <w:t xml:space="preserve"> alebo nebola ukončená do vyhlásenia verejného obstarávania, </w:t>
      </w:r>
      <w:r w:rsidRPr="000C239A">
        <w:rPr>
          <w:rFonts w:ascii="Segoe UI" w:hAnsi="Segoe UI" w:cs="Segoe UI"/>
          <w:b/>
        </w:rPr>
        <w:t>uchádzač v</w:t>
      </w:r>
      <w:r w:rsidR="0003700A" w:rsidRPr="000C239A">
        <w:rPr>
          <w:rFonts w:ascii="Segoe UI" w:hAnsi="Segoe UI" w:cs="Segoe UI"/>
          <w:b/>
        </w:rPr>
        <w:t> </w:t>
      </w:r>
      <w:r w:rsidRPr="000C239A">
        <w:rPr>
          <w:rFonts w:ascii="Segoe UI" w:hAnsi="Segoe UI" w:cs="Segoe UI"/>
          <w:b/>
        </w:rPr>
        <w:t xml:space="preserve">zozname </w:t>
      </w:r>
      <w:r w:rsidR="00223AA3" w:rsidRPr="000C239A">
        <w:rPr>
          <w:rFonts w:ascii="Segoe UI" w:hAnsi="Segoe UI" w:cs="Segoe UI"/>
          <w:b/>
        </w:rPr>
        <w:t xml:space="preserve">osobitne finančne vyčlení </w:t>
      </w:r>
      <w:r w:rsidR="006172B2">
        <w:rPr>
          <w:rFonts w:ascii="Segoe UI" w:hAnsi="Segoe UI" w:cs="Segoe UI"/>
          <w:b/>
        </w:rPr>
        <w:t xml:space="preserve">celkovú cenu </w:t>
      </w:r>
      <w:r w:rsidR="00605BDF">
        <w:rPr>
          <w:rFonts w:ascii="Segoe UI" w:hAnsi="Segoe UI" w:cs="Segoe UI"/>
          <w:b/>
        </w:rPr>
        <w:t>zmluvnej zákazky</w:t>
      </w:r>
      <w:r w:rsidR="0003700A" w:rsidRPr="000C239A">
        <w:rPr>
          <w:rFonts w:ascii="Segoe UI" w:hAnsi="Segoe UI" w:cs="Segoe UI"/>
          <w:b/>
        </w:rPr>
        <w:t xml:space="preserve"> </w:t>
      </w:r>
      <w:r w:rsidRPr="000C239A">
        <w:rPr>
          <w:rFonts w:ascii="Segoe UI" w:hAnsi="Segoe UI" w:cs="Segoe UI"/>
          <w:b/>
        </w:rPr>
        <w:t>a uvedie zvlášť rozpočto</w:t>
      </w:r>
      <w:r w:rsidR="00605BDF">
        <w:rPr>
          <w:rFonts w:ascii="Segoe UI" w:hAnsi="Segoe UI" w:cs="Segoe UI"/>
          <w:b/>
        </w:rPr>
        <w:t>vý náklad iba na tú časť stavebných prác</w:t>
      </w:r>
      <w:r w:rsidRPr="000C239A">
        <w:rPr>
          <w:rFonts w:ascii="Segoe UI" w:hAnsi="Segoe UI" w:cs="Segoe UI"/>
          <w:b/>
        </w:rPr>
        <w:t>, ktorá bola realizovaná v požadovanom rozhodujúcom období.</w:t>
      </w:r>
    </w:p>
    <w:p w14:paraId="317993D9" w14:textId="77777777" w:rsidR="0003700A" w:rsidRPr="00AF47CD" w:rsidRDefault="0003700A" w:rsidP="00714DCF">
      <w:pPr>
        <w:tabs>
          <w:tab w:val="left" w:pos="567"/>
        </w:tabs>
        <w:ind w:left="709"/>
        <w:jc w:val="both"/>
        <w:rPr>
          <w:rFonts w:ascii="Segoe UI" w:hAnsi="Segoe UI" w:cs="Segoe UI"/>
        </w:rPr>
      </w:pPr>
    </w:p>
    <w:p w14:paraId="0F636C13" w14:textId="2BC14E82" w:rsidR="008E37AB" w:rsidRDefault="00AF47CD" w:rsidP="007C6F05">
      <w:pPr>
        <w:pStyle w:val="Odsekzoznamu"/>
        <w:tabs>
          <w:tab w:val="clear" w:pos="2160"/>
          <w:tab w:val="clear" w:pos="2880"/>
          <w:tab w:val="clear" w:pos="4500"/>
        </w:tabs>
        <w:spacing w:after="160" w:line="259" w:lineRule="auto"/>
        <w:ind w:left="709"/>
        <w:contextualSpacing/>
        <w:jc w:val="both"/>
        <w:rPr>
          <w:rFonts w:ascii="Segoe UI" w:hAnsi="Segoe UI" w:cs="Segoe UI"/>
        </w:rPr>
      </w:pPr>
      <w:r w:rsidRPr="00AF47CD">
        <w:rPr>
          <w:rFonts w:ascii="Segoe UI" w:hAnsi="Segoe UI" w:cs="Segoe UI"/>
        </w:rPr>
        <w:t>V prípade, ak sa uchádzač preukáže dodávkou, ktorú uskutočnil ako subdodávateľ alebo ako člen skupin</w:t>
      </w:r>
      <w:r w:rsidR="008E37AB">
        <w:rPr>
          <w:rFonts w:ascii="Segoe UI" w:hAnsi="Segoe UI" w:cs="Segoe UI"/>
        </w:rPr>
        <w:t>y dodávateľov, v zozname stavebných prác</w:t>
      </w:r>
      <w:r w:rsidRPr="00AF47CD">
        <w:rPr>
          <w:rFonts w:ascii="Segoe UI" w:hAnsi="Segoe UI" w:cs="Segoe UI"/>
        </w:rPr>
        <w:t xml:space="preserve"> uvedie, akú časť zákazky</w:t>
      </w:r>
      <w:r w:rsidR="008E37AB">
        <w:rPr>
          <w:rFonts w:ascii="Segoe UI" w:hAnsi="Segoe UI" w:cs="Segoe UI"/>
        </w:rPr>
        <w:t xml:space="preserve"> </w:t>
      </w:r>
      <w:r w:rsidR="001B4F52" w:rsidRPr="001B4F52">
        <w:rPr>
          <w:rFonts w:ascii="Segoe UI" w:hAnsi="Segoe UI" w:cs="Segoe UI"/>
        </w:rPr>
        <w:t xml:space="preserve"> </w:t>
      </w:r>
      <w:r w:rsidR="001B4F52" w:rsidRPr="00AF47CD">
        <w:rPr>
          <w:rFonts w:ascii="Segoe UI" w:hAnsi="Segoe UI" w:cs="Segoe UI"/>
        </w:rPr>
        <w:lastRenderedPageBreak/>
        <w:t>v rozhod</w:t>
      </w:r>
      <w:r w:rsidR="001B4F52">
        <w:rPr>
          <w:rFonts w:ascii="Segoe UI" w:hAnsi="Segoe UI" w:cs="Segoe UI"/>
        </w:rPr>
        <w:t>ujúcom období predchádzajúcich 5</w:t>
      </w:r>
      <w:r w:rsidR="001B4F52" w:rsidRPr="00AF47CD">
        <w:rPr>
          <w:rFonts w:ascii="Segoe UI" w:hAnsi="Segoe UI" w:cs="Segoe UI"/>
        </w:rPr>
        <w:t xml:space="preserve"> rokov od vy</w:t>
      </w:r>
      <w:r w:rsidR="001B4F52">
        <w:rPr>
          <w:rFonts w:ascii="Segoe UI" w:hAnsi="Segoe UI" w:cs="Segoe UI"/>
        </w:rPr>
        <w:t>hlásenia verejného obstarávania</w:t>
      </w:r>
      <w:r w:rsidRPr="00AF47CD">
        <w:rPr>
          <w:rFonts w:ascii="Segoe UI" w:hAnsi="Segoe UI" w:cs="Segoe UI"/>
        </w:rPr>
        <w:t xml:space="preserve"> v</w:t>
      </w:r>
      <w:r w:rsidR="006172B2">
        <w:rPr>
          <w:rFonts w:ascii="Segoe UI" w:hAnsi="Segoe UI" w:cs="Segoe UI"/>
        </w:rPr>
        <w:t xml:space="preserve">ykonával a hodnotu tejto časti </w:t>
      </w:r>
      <w:r w:rsidRPr="00AF47CD">
        <w:rPr>
          <w:rFonts w:ascii="Segoe UI" w:hAnsi="Segoe UI" w:cs="Segoe UI"/>
        </w:rPr>
        <w:t>v EUR bez DPH</w:t>
      </w:r>
      <w:r w:rsidR="001B4F52">
        <w:rPr>
          <w:rFonts w:ascii="Segoe UI" w:hAnsi="Segoe UI" w:cs="Segoe UI"/>
        </w:rPr>
        <w:t>.</w:t>
      </w:r>
      <w:r w:rsidRPr="00AF47CD">
        <w:rPr>
          <w:rFonts w:ascii="Segoe UI" w:hAnsi="Segoe UI" w:cs="Segoe UI"/>
        </w:rPr>
        <w:t xml:space="preserve"> </w:t>
      </w:r>
    </w:p>
    <w:p w14:paraId="2FF856E3" w14:textId="77777777" w:rsidR="007C6F05" w:rsidRPr="007C6F05" w:rsidRDefault="007C6F05" w:rsidP="007C6F05">
      <w:pPr>
        <w:pStyle w:val="Odsekzoznamu"/>
        <w:tabs>
          <w:tab w:val="clear" w:pos="2160"/>
          <w:tab w:val="clear" w:pos="2880"/>
          <w:tab w:val="clear" w:pos="4500"/>
        </w:tabs>
        <w:spacing w:after="160" w:line="259" w:lineRule="auto"/>
        <w:ind w:left="709"/>
        <w:contextualSpacing/>
        <w:jc w:val="both"/>
        <w:rPr>
          <w:rFonts w:ascii="Segoe UI" w:hAnsi="Segoe UI" w:cs="Segoe UI"/>
        </w:rPr>
      </w:pPr>
    </w:p>
    <w:p w14:paraId="07F7FFB0" w14:textId="77777777" w:rsidR="008E37AB" w:rsidRDefault="008E37AB" w:rsidP="008E37AB">
      <w:pPr>
        <w:pStyle w:val="Odsekzoznamu"/>
        <w:tabs>
          <w:tab w:val="left" w:pos="720"/>
        </w:tabs>
        <w:ind w:left="709" w:right="6"/>
        <w:jc w:val="both"/>
        <w:rPr>
          <w:rFonts w:ascii="Segoe UI" w:hAnsi="Segoe UI" w:cs="Segoe UI"/>
        </w:rPr>
      </w:pPr>
      <w:r>
        <w:rPr>
          <w:rFonts w:ascii="Segoe UI" w:hAnsi="Segoe UI" w:cs="Segoe UI"/>
        </w:rPr>
        <w:t xml:space="preserve">Zoznam stavebných prác musí byť podpísaný štatutárnym orgánom uchádzača alebo osobou oprávnenou konať v mene uchádzača. </w:t>
      </w:r>
    </w:p>
    <w:p w14:paraId="45BE117C" w14:textId="2A2809B4" w:rsidR="0003700A" w:rsidRPr="00DD1A45" w:rsidRDefault="0003700A" w:rsidP="00DD1A45">
      <w:pPr>
        <w:tabs>
          <w:tab w:val="left" w:pos="720"/>
        </w:tabs>
        <w:ind w:right="6"/>
        <w:jc w:val="both"/>
        <w:rPr>
          <w:rFonts w:ascii="Segoe UI" w:hAnsi="Segoe UI" w:cs="Segoe UI"/>
        </w:rPr>
      </w:pPr>
    </w:p>
    <w:p w14:paraId="0C07C92C" w14:textId="748A5FDB" w:rsidR="00FC43BF" w:rsidRPr="003E25CC" w:rsidRDefault="0003700A" w:rsidP="003E25CC">
      <w:pPr>
        <w:pStyle w:val="Zkladntext210"/>
        <w:ind w:left="709"/>
        <w:jc w:val="both"/>
        <w:rPr>
          <w:rFonts w:ascii="Segoe UI" w:hAnsi="Segoe UI" w:cs="Segoe UI"/>
          <w:u w:val="single"/>
        </w:rPr>
      </w:pPr>
      <w:r w:rsidRPr="00C02CAC">
        <w:rPr>
          <w:rFonts w:ascii="Segoe UI" w:hAnsi="Segoe UI" w:cs="Segoe UI"/>
          <w:u w:val="single"/>
        </w:rPr>
        <w:t xml:space="preserve">Predmetné doklady uchádzač predkladá v needitovateľnej forme </w:t>
      </w:r>
      <w:r w:rsidR="00E9554E">
        <w:rPr>
          <w:rFonts w:ascii="Segoe UI" w:hAnsi="Segoe UI" w:cs="Segoe UI"/>
          <w:u w:val="single"/>
        </w:rPr>
        <w:t>vo formáte .</w:t>
      </w:r>
      <w:proofErr w:type="spellStart"/>
      <w:r w:rsidR="00E9554E">
        <w:rPr>
          <w:rFonts w:ascii="Segoe UI" w:hAnsi="Segoe UI" w:cs="Segoe UI"/>
          <w:u w:val="single"/>
        </w:rPr>
        <w:t>pdf</w:t>
      </w:r>
      <w:proofErr w:type="spellEnd"/>
      <w:r w:rsidRPr="00C02CAC">
        <w:rPr>
          <w:rFonts w:ascii="Segoe UI" w:hAnsi="Segoe UI" w:cs="Segoe UI"/>
          <w:u w:val="single"/>
        </w:rPr>
        <w:t xml:space="preserve">. </w:t>
      </w:r>
    </w:p>
    <w:p w14:paraId="45DF7CFF" w14:textId="77777777" w:rsidR="00EC4653" w:rsidRPr="00EC4653" w:rsidRDefault="00EC4653" w:rsidP="00EC4653">
      <w:pPr>
        <w:tabs>
          <w:tab w:val="clear" w:pos="2160"/>
          <w:tab w:val="clear" w:pos="2880"/>
          <w:tab w:val="clear" w:pos="4500"/>
        </w:tabs>
        <w:spacing w:after="160" w:line="259" w:lineRule="auto"/>
        <w:contextualSpacing/>
        <w:jc w:val="both"/>
        <w:rPr>
          <w:rFonts w:ascii="Segoe UI" w:hAnsi="Segoe UI" w:cs="Segoe UI"/>
          <w:b/>
          <w:u w:val="single"/>
        </w:rPr>
      </w:pPr>
    </w:p>
    <w:p w14:paraId="753CCC6A" w14:textId="63F8DC26" w:rsidR="00383F3B" w:rsidRPr="00237699" w:rsidRDefault="00EC4653" w:rsidP="009B6E7E">
      <w:pPr>
        <w:numPr>
          <w:ilvl w:val="1"/>
          <w:numId w:val="22"/>
        </w:numPr>
        <w:tabs>
          <w:tab w:val="clear" w:pos="2160"/>
          <w:tab w:val="clear" w:pos="2880"/>
          <w:tab w:val="clear" w:pos="4500"/>
        </w:tabs>
        <w:spacing w:after="160" w:line="259" w:lineRule="auto"/>
        <w:ind w:left="709" w:hanging="283"/>
        <w:contextualSpacing/>
        <w:jc w:val="both"/>
        <w:rPr>
          <w:rFonts w:ascii="Segoe UI" w:hAnsi="Segoe UI" w:cs="Segoe UI"/>
          <w:b/>
        </w:rPr>
      </w:pPr>
      <w:r w:rsidRPr="00237699">
        <w:rPr>
          <w:rFonts w:ascii="Segoe UI" w:hAnsi="Segoe UI" w:cs="Segoe UI"/>
          <w:u w:val="single"/>
        </w:rPr>
        <w:t>podľa § 34 ods. 1 písm. g) zákona o verejnom obstarávaní</w:t>
      </w:r>
      <w:r w:rsidRPr="00237699">
        <w:rPr>
          <w:rFonts w:ascii="Segoe UI" w:hAnsi="Segoe UI" w:cs="Segoe UI"/>
        </w:rPr>
        <w:t xml:space="preserve"> </w:t>
      </w:r>
      <w:r w:rsidR="00383F3B" w:rsidRPr="00237699">
        <w:rPr>
          <w:rFonts w:ascii="Segoe UI" w:hAnsi="Segoe UI" w:cs="Segoe UI"/>
          <w:b/>
        </w:rPr>
        <w:t>:</w:t>
      </w:r>
    </w:p>
    <w:p w14:paraId="5D227A57" w14:textId="77777777" w:rsidR="00383F3B" w:rsidRPr="00237699" w:rsidRDefault="00383F3B" w:rsidP="00383F3B">
      <w:pPr>
        <w:tabs>
          <w:tab w:val="clear" w:pos="2160"/>
          <w:tab w:val="clear" w:pos="2880"/>
          <w:tab w:val="clear" w:pos="4500"/>
        </w:tabs>
        <w:spacing w:after="160" w:line="259" w:lineRule="auto"/>
        <w:ind w:left="426"/>
        <w:contextualSpacing/>
        <w:jc w:val="both"/>
        <w:rPr>
          <w:rFonts w:ascii="Segoe UI" w:hAnsi="Segoe UI" w:cs="Segoe UI"/>
          <w:b/>
        </w:rPr>
      </w:pPr>
    </w:p>
    <w:p w14:paraId="29CB24CB" w14:textId="4C3DADAE" w:rsidR="00EC4653" w:rsidRPr="00237699" w:rsidRDefault="00EC4653" w:rsidP="00383F3B">
      <w:pPr>
        <w:tabs>
          <w:tab w:val="clear" w:pos="2160"/>
          <w:tab w:val="clear" w:pos="2880"/>
          <w:tab w:val="clear" w:pos="4500"/>
        </w:tabs>
        <w:spacing w:after="160" w:line="259" w:lineRule="auto"/>
        <w:ind w:left="709"/>
        <w:contextualSpacing/>
        <w:jc w:val="both"/>
        <w:rPr>
          <w:rFonts w:ascii="Segoe UI" w:hAnsi="Segoe UI" w:cs="Segoe UI"/>
          <w:b/>
        </w:rPr>
      </w:pPr>
      <w:r w:rsidRPr="00237699">
        <w:rPr>
          <w:rFonts w:ascii="Segoe UI" w:hAnsi="Segoe UI" w:cs="Segoe UI"/>
          <w:b/>
        </w:rPr>
        <w:t>údajmi o vzdelaní a odbornej praxi alebo odbornej kvalifikácii osôb určených na plnenie zmluvy alebo riadiacich zamestnancov.</w:t>
      </w:r>
    </w:p>
    <w:p w14:paraId="714F57A2" w14:textId="77777777" w:rsidR="00EC4653" w:rsidRPr="00EC4653" w:rsidRDefault="00EC4653" w:rsidP="00EC4653">
      <w:pPr>
        <w:tabs>
          <w:tab w:val="clear" w:pos="2160"/>
          <w:tab w:val="clear" w:pos="2880"/>
          <w:tab w:val="clear" w:pos="4500"/>
        </w:tabs>
        <w:spacing w:after="160" w:line="259" w:lineRule="auto"/>
        <w:ind w:left="709"/>
        <w:contextualSpacing/>
        <w:jc w:val="both"/>
        <w:rPr>
          <w:rFonts w:ascii="Segoe UI" w:hAnsi="Segoe UI" w:cs="Segoe UI"/>
        </w:rPr>
      </w:pPr>
    </w:p>
    <w:p w14:paraId="0BE1E488" w14:textId="3E286F47" w:rsidR="00EC4653" w:rsidRPr="00443C7E" w:rsidRDefault="00EC4653" w:rsidP="00EC4653">
      <w:pPr>
        <w:tabs>
          <w:tab w:val="clear" w:pos="2160"/>
          <w:tab w:val="clear" w:pos="2880"/>
          <w:tab w:val="clear" w:pos="4500"/>
        </w:tabs>
        <w:spacing w:after="160" w:line="259" w:lineRule="auto"/>
        <w:ind w:firstLine="709"/>
        <w:contextualSpacing/>
        <w:jc w:val="both"/>
        <w:rPr>
          <w:rFonts w:ascii="Segoe UI" w:hAnsi="Segoe UI" w:cs="Segoe UI"/>
          <w:b/>
          <w:u w:val="single"/>
        </w:rPr>
      </w:pPr>
      <w:r w:rsidRPr="00443C7E">
        <w:rPr>
          <w:rFonts w:ascii="Segoe UI" w:hAnsi="Segoe UI" w:cs="Segoe UI"/>
          <w:b/>
          <w:u w:val="single"/>
        </w:rPr>
        <w:t>Minimálna požado</w:t>
      </w:r>
      <w:r w:rsidR="00443C7E" w:rsidRPr="00443C7E">
        <w:rPr>
          <w:rFonts w:ascii="Segoe UI" w:hAnsi="Segoe UI" w:cs="Segoe UI"/>
          <w:b/>
          <w:u w:val="single"/>
        </w:rPr>
        <w:t>vaná úroveň štandardov k bodu 1b</w:t>
      </w:r>
      <w:r w:rsidRPr="00443C7E">
        <w:rPr>
          <w:rFonts w:ascii="Segoe UI" w:hAnsi="Segoe UI" w:cs="Segoe UI"/>
          <w:b/>
          <w:u w:val="single"/>
        </w:rPr>
        <w:t>:</w:t>
      </w:r>
    </w:p>
    <w:p w14:paraId="741A550E" w14:textId="2B5B6516" w:rsidR="000A4606" w:rsidRPr="000A4606" w:rsidRDefault="000A4606" w:rsidP="000A4606">
      <w:pPr>
        <w:ind w:left="708"/>
        <w:jc w:val="both"/>
        <w:rPr>
          <w:rFonts w:ascii="Segoe UI" w:hAnsi="Segoe UI" w:cs="Segoe UI"/>
          <w:u w:val="single"/>
        </w:rPr>
      </w:pPr>
      <w:r w:rsidRPr="000A4606">
        <w:rPr>
          <w:rFonts w:ascii="Segoe UI" w:hAnsi="Segoe UI" w:cs="Segoe UI"/>
        </w:rPr>
        <w:t xml:space="preserve">Splnenie určenej podmienky účasti podľa § 34 ods. 1 písm. g) zákona </w:t>
      </w:r>
      <w:r>
        <w:rPr>
          <w:rFonts w:ascii="Segoe UI" w:hAnsi="Segoe UI" w:cs="Segoe UI"/>
        </w:rPr>
        <w:t xml:space="preserve">o verejnom obstarávaní </w:t>
      </w:r>
      <w:r w:rsidRPr="000A4606">
        <w:rPr>
          <w:rFonts w:ascii="Segoe UI" w:hAnsi="Segoe UI" w:cs="Segoe UI"/>
        </w:rPr>
        <w:t xml:space="preserve">uchádzač </w:t>
      </w:r>
      <w:r w:rsidRPr="000A4606">
        <w:rPr>
          <w:rFonts w:ascii="Segoe UI" w:hAnsi="Segoe UI" w:cs="Segoe UI"/>
          <w:u w:val="single"/>
        </w:rPr>
        <w:t>preukáže predložením:</w:t>
      </w:r>
    </w:p>
    <w:p w14:paraId="41892D2E" w14:textId="77777777" w:rsidR="008E30BE" w:rsidRDefault="008E30BE" w:rsidP="000A4606">
      <w:pPr>
        <w:ind w:left="708"/>
        <w:jc w:val="both"/>
        <w:rPr>
          <w:rFonts w:ascii="Segoe UI" w:hAnsi="Segoe UI" w:cs="Segoe UI"/>
        </w:rPr>
      </w:pPr>
    </w:p>
    <w:p w14:paraId="313DEF93" w14:textId="61BD1276" w:rsidR="000A4606" w:rsidRPr="000A4606" w:rsidRDefault="000A4606" w:rsidP="000A4606">
      <w:pPr>
        <w:ind w:left="708"/>
        <w:jc w:val="both"/>
        <w:rPr>
          <w:rFonts w:ascii="Segoe UI" w:hAnsi="Segoe UI" w:cs="Segoe UI"/>
        </w:rPr>
      </w:pPr>
      <w:r w:rsidRPr="000A4606">
        <w:rPr>
          <w:rFonts w:ascii="Segoe UI" w:hAnsi="Segoe UI" w:cs="Segoe UI"/>
        </w:rPr>
        <w:t>1</w:t>
      </w:r>
      <w:r>
        <w:rPr>
          <w:rFonts w:ascii="Segoe UI" w:hAnsi="Segoe UI" w:cs="Segoe UI"/>
        </w:rPr>
        <w:t>b</w:t>
      </w:r>
      <w:r w:rsidRPr="000A4606">
        <w:rPr>
          <w:rFonts w:ascii="Segoe UI" w:hAnsi="Segoe UI" w:cs="Segoe UI"/>
        </w:rPr>
        <w:t>) – 1:</w:t>
      </w:r>
    </w:p>
    <w:p w14:paraId="301CAD0D" w14:textId="77777777" w:rsidR="000A4606" w:rsidRPr="000A4606" w:rsidRDefault="000A4606" w:rsidP="000A4606">
      <w:pPr>
        <w:spacing w:after="160" w:line="259" w:lineRule="auto"/>
        <w:ind w:left="708"/>
        <w:jc w:val="both"/>
        <w:rPr>
          <w:rFonts w:ascii="Segoe UI" w:hAnsi="Segoe UI" w:cs="Segoe UI"/>
        </w:rPr>
      </w:pPr>
      <w:r w:rsidRPr="000A4606">
        <w:rPr>
          <w:rFonts w:ascii="Segoe UI" w:hAnsi="Segoe UI" w:cs="Segoe UI"/>
          <w:u w:val="single"/>
        </w:rPr>
        <w:t>Zoznamu riadiacich zamestnancov</w:t>
      </w:r>
      <w:r w:rsidRPr="000A4606">
        <w:rPr>
          <w:rFonts w:ascii="Segoe UI" w:hAnsi="Segoe UI" w:cs="Segoe UI"/>
        </w:rPr>
        <w:t xml:space="preserve"> uchádzača s uvedením údajov o dosiahnutom vzdelaní a odbornej praxi, podpísaný štatutárnym uchádzačom, alebo osobou oprávnenou konať v mene uchádzača.</w:t>
      </w:r>
    </w:p>
    <w:p w14:paraId="57278C9C" w14:textId="410DF5CD" w:rsidR="000A4606" w:rsidRPr="000A4606" w:rsidRDefault="000A4606" w:rsidP="000A4606">
      <w:pPr>
        <w:ind w:left="708"/>
        <w:jc w:val="both"/>
        <w:rPr>
          <w:rFonts w:ascii="Segoe UI" w:hAnsi="Segoe UI" w:cs="Segoe UI"/>
        </w:rPr>
      </w:pPr>
      <w:r w:rsidRPr="000A4606">
        <w:rPr>
          <w:rFonts w:ascii="Segoe UI" w:hAnsi="Segoe UI" w:cs="Segoe UI"/>
        </w:rPr>
        <w:t>1</w:t>
      </w:r>
      <w:r>
        <w:rPr>
          <w:rFonts w:ascii="Segoe UI" w:hAnsi="Segoe UI" w:cs="Segoe UI"/>
        </w:rPr>
        <w:t>b</w:t>
      </w:r>
      <w:r w:rsidRPr="000A4606">
        <w:rPr>
          <w:rFonts w:ascii="Segoe UI" w:hAnsi="Segoe UI" w:cs="Segoe UI"/>
        </w:rPr>
        <w:t>) – 2:</w:t>
      </w:r>
    </w:p>
    <w:p w14:paraId="234A220D" w14:textId="77777777" w:rsidR="000A4606" w:rsidRPr="000A4606" w:rsidRDefault="000A4606" w:rsidP="000A4606">
      <w:pPr>
        <w:spacing w:after="160" w:line="259" w:lineRule="auto"/>
        <w:ind w:left="708"/>
        <w:jc w:val="both"/>
        <w:rPr>
          <w:rFonts w:ascii="Segoe UI" w:hAnsi="Segoe UI" w:cs="Segoe UI"/>
          <w:u w:val="single"/>
        </w:rPr>
      </w:pPr>
      <w:r w:rsidRPr="000A4606">
        <w:rPr>
          <w:rFonts w:ascii="Segoe UI" w:hAnsi="Segoe UI" w:cs="Segoe UI"/>
        </w:rPr>
        <w:t xml:space="preserve">Okrem zoznamu riadiacich zamestnancov uchádzača (podľa predchádzajúceho bodu), predloží uchádzač osobitne aj </w:t>
      </w:r>
      <w:r w:rsidRPr="000A4606">
        <w:rPr>
          <w:rFonts w:ascii="Segoe UI" w:hAnsi="Segoe UI" w:cs="Segoe UI"/>
          <w:u w:val="single"/>
        </w:rPr>
        <w:t>údaje o dosiahnutom vzdelaní a odbornej praxi osôb určených na plnenie zmluvy (kľúčoví odborníci):</w:t>
      </w:r>
    </w:p>
    <w:p w14:paraId="6E091D58" w14:textId="77777777" w:rsidR="000A4606" w:rsidRPr="000A4606" w:rsidRDefault="000A4606" w:rsidP="000A4606">
      <w:pPr>
        <w:spacing w:after="160" w:line="259" w:lineRule="auto"/>
        <w:ind w:left="708"/>
        <w:jc w:val="both"/>
        <w:rPr>
          <w:rFonts w:ascii="Segoe UI" w:hAnsi="Segoe UI" w:cs="Segoe UI"/>
          <w:b/>
        </w:rPr>
      </w:pPr>
      <w:r w:rsidRPr="000A4606">
        <w:rPr>
          <w:rFonts w:ascii="Segoe UI" w:hAnsi="Segoe UI" w:cs="Segoe UI"/>
          <w:b/>
          <w:u w:val="single"/>
        </w:rPr>
        <w:t>Kľúčoví odborníci:</w:t>
      </w:r>
    </w:p>
    <w:p w14:paraId="1B878BA0" w14:textId="77777777" w:rsidR="00065E37" w:rsidRDefault="000A4606" w:rsidP="00065E37">
      <w:pPr>
        <w:spacing w:line="240" w:lineRule="atLeast"/>
        <w:ind w:left="709"/>
        <w:jc w:val="both"/>
        <w:rPr>
          <w:rFonts w:ascii="Segoe UI" w:eastAsiaTheme="minorHAnsi" w:hAnsi="Segoe UI" w:cs="Segoe UI"/>
        </w:rPr>
      </w:pPr>
      <w:r w:rsidRPr="000A4606">
        <w:rPr>
          <w:rFonts w:ascii="Segoe UI" w:hAnsi="Segoe UI" w:cs="Segoe UI"/>
          <w:u w:val="single"/>
        </w:rPr>
        <w:t>Životopisy</w:t>
      </w:r>
      <w:r w:rsidRPr="000A4606">
        <w:rPr>
          <w:rFonts w:ascii="Segoe UI" w:hAnsi="Segoe UI" w:cs="Segoe UI"/>
        </w:rPr>
        <w:t xml:space="preserve"> každého kľúčového odborníka, okrem nižšie požadovaných údajoch, </w:t>
      </w:r>
      <w:r w:rsidRPr="000A4606">
        <w:rPr>
          <w:rFonts w:ascii="Segoe UI" w:hAnsi="Segoe UI" w:cs="Segoe UI"/>
          <w:u w:val="single"/>
        </w:rPr>
        <w:t>musia obsahovať súhlas dotknutej osoby so spracovaním osobných údajov v zmysle zákona č. 18/2018 Z. z. o ochrane osobných údajov</w:t>
      </w:r>
      <w:r w:rsidRPr="000A4606">
        <w:rPr>
          <w:rFonts w:ascii="Segoe UI" w:hAnsi="Segoe UI" w:cs="Segoe UI"/>
        </w:rPr>
        <w:t xml:space="preserve"> a o zmene a doplnení niektorých zákonov</w:t>
      </w:r>
      <w:r w:rsidR="00065E37">
        <w:rPr>
          <w:rFonts w:ascii="Segoe UI" w:hAnsi="Segoe UI" w:cs="Segoe UI"/>
        </w:rPr>
        <w:t xml:space="preserve"> </w:t>
      </w:r>
      <w:r w:rsidR="00065E37" w:rsidRPr="00016BDD">
        <w:rPr>
          <w:rFonts w:ascii="Segoe UI" w:eastAsiaTheme="minorHAnsi" w:hAnsi="Segoe UI" w:cs="Segoe UI"/>
        </w:rPr>
        <w:t>(</w:t>
      </w:r>
      <w:r w:rsidR="00065E37" w:rsidRPr="00016BDD">
        <w:rPr>
          <w:rFonts w:ascii="Segoe UI" w:eastAsiaTheme="minorHAnsi" w:hAnsi="Segoe UI" w:cs="Segoe UI"/>
          <w:b/>
          <w:i/>
        </w:rPr>
        <w:t>príloha č.</w:t>
      </w:r>
      <w:r w:rsidR="00065E37">
        <w:rPr>
          <w:rFonts w:ascii="Segoe UI" w:eastAsiaTheme="minorHAnsi" w:hAnsi="Segoe UI" w:cs="Segoe UI"/>
          <w:b/>
          <w:i/>
        </w:rPr>
        <w:t xml:space="preserve"> </w:t>
      </w:r>
      <w:r w:rsidR="00065E37" w:rsidRPr="00016BDD">
        <w:rPr>
          <w:rFonts w:ascii="Segoe UI" w:eastAsiaTheme="minorHAnsi" w:hAnsi="Segoe UI" w:cs="Segoe UI"/>
          <w:b/>
        </w:rPr>
        <w:t>4</w:t>
      </w:r>
      <w:r w:rsidR="00065E37" w:rsidRPr="00016BDD">
        <w:rPr>
          <w:rFonts w:ascii="Segoe UI" w:eastAsiaTheme="minorHAnsi" w:hAnsi="Segoe UI" w:cs="Segoe UI"/>
        </w:rPr>
        <w:t xml:space="preserve"> týchto súťažných podkladov).</w:t>
      </w:r>
    </w:p>
    <w:p w14:paraId="4E0777EB" w14:textId="77777777" w:rsidR="00065E37" w:rsidRPr="00016BDD" w:rsidRDefault="00065E37" w:rsidP="00065E37">
      <w:pPr>
        <w:spacing w:line="240" w:lineRule="atLeast"/>
        <w:ind w:left="709"/>
        <w:jc w:val="both"/>
        <w:rPr>
          <w:rFonts w:ascii="Segoe UI" w:eastAsiaTheme="minorHAnsi" w:hAnsi="Segoe UI" w:cs="Segoe UI"/>
        </w:rPr>
      </w:pPr>
    </w:p>
    <w:p w14:paraId="1583D36C" w14:textId="77777777" w:rsidR="000A4606" w:rsidRPr="000A4606" w:rsidRDefault="000A4606" w:rsidP="000A4606">
      <w:pPr>
        <w:spacing w:after="160" w:line="259" w:lineRule="auto"/>
        <w:ind w:left="708"/>
        <w:jc w:val="both"/>
        <w:rPr>
          <w:rFonts w:ascii="Segoe UI" w:hAnsi="Segoe UI" w:cs="Segoe UI"/>
          <w:u w:val="single"/>
        </w:rPr>
      </w:pPr>
      <w:r w:rsidRPr="000A4606">
        <w:rPr>
          <w:rFonts w:ascii="Segoe UI" w:hAnsi="Segoe UI" w:cs="Segoe UI"/>
          <w:u w:val="single"/>
        </w:rPr>
        <w:t>Kľúčový odborník 1 - Stavbyvedúci:</w:t>
      </w:r>
    </w:p>
    <w:p w14:paraId="7D5289A2" w14:textId="100EFF66" w:rsidR="000A4606" w:rsidRPr="00DE03ED" w:rsidRDefault="000A4606" w:rsidP="000A4606">
      <w:pPr>
        <w:pStyle w:val="Odsekzoznamu"/>
        <w:numPr>
          <w:ilvl w:val="0"/>
          <w:numId w:val="11"/>
        </w:numPr>
        <w:spacing w:after="160" w:line="259" w:lineRule="auto"/>
        <w:jc w:val="both"/>
        <w:rPr>
          <w:rFonts w:ascii="Segoe UI" w:hAnsi="Segoe UI" w:cs="Segoe UI"/>
        </w:rPr>
      </w:pPr>
      <w:r w:rsidRPr="000A4606">
        <w:rPr>
          <w:rFonts w:ascii="Segoe UI" w:hAnsi="Segoe UI" w:cs="Segoe UI"/>
        </w:rPr>
        <w:t>Minimálne 3 roky odborných skúseností v oblasti riadenie stavebných prác; túto podmienku účasti preukáže profesijným životopis</w:t>
      </w:r>
      <w:r w:rsidR="00BB3C8F">
        <w:rPr>
          <w:rFonts w:ascii="Segoe UI" w:hAnsi="Segoe UI" w:cs="Segoe UI"/>
        </w:rPr>
        <w:t xml:space="preserve">om alebo ekvivalentným </w:t>
      </w:r>
      <w:r w:rsidR="00BB3C8F" w:rsidRPr="00DE03ED">
        <w:rPr>
          <w:rFonts w:ascii="Segoe UI" w:hAnsi="Segoe UI" w:cs="Segoe UI"/>
        </w:rPr>
        <w:t>dokladom.</w:t>
      </w:r>
    </w:p>
    <w:p w14:paraId="6276FCEB" w14:textId="0E5D6C4F" w:rsidR="000A4606" w:rsidRPr="000A4606" w:rsidRDefault="000A4606" w:rsidP="000A4606">
      <w:pPr>
        <w:pStyle w:val="Odsekzoznamu"/>
        <w:numPr>
          <w:ilvl w:val="0"/>
          <w:numId w:val="11"/>
        </w:numPr>
        <w:spacing w:after="160" w:line="259" w:lineRule="auto"/>
        <w:jc w:val="both"/>
        <w:rPr>
          <w:rFonts w:ascii="Segoe UI" w:hAnsi="Segoe UI" w:cs="Segoe UI"/>
        </w:rPr>
      </w:pPr>
      <w:r w:rsidRPr="000A4606">
        <w:rPr>
          <w:rFonts w:ascii="Segoe UI" w:hAnsi="Segoe UI" w:cs="Segoe UI"/>
        </w:rPr>
        <w:t xml:space="preserve">Minimálne 1 praktická skúsenosť s riadením stavebných prác </w:t>
      </w:r>
      <w:r w:rsidR="00065E37">
        <w:rPr>
          <w:rFonts w:ascii="Segoe UI" w:hAnsi="Segoe UI" w:cs="Segoe UI"/>
        </w:rPr>
        <w:t xml:space="preserve">v </w:t>
      </w:r>
      <w:r w:rsidRPr="000A4606">
        <w:rPr>
          <w:rFonts w:ascii="Segoe UI" w:hAnsi="Segoe UI" w:cs="Segoe UI"/>
        </w:rPr>
        <w:t>pod</w:t>
      </w:r>
      <w:r w:rsidR="00BB3C8F">
        <w:rPr>
          <w:rFonts w:ascii="Segoe UI" w:hAnsi="Segoe UI" w:cs="Segoe UI"/>
        </w:rPr>
        <w:t xml:space="preserve">zemí v pozícii stavbyvedúceho; </w:t>
      </w:r>
      <w:r w:rsidRPr="000A4606">
        <w:rPr>
          <w:rFonts w:ascii="Segoe UI" w:hAnsi="Segoe UI" w:cs="Segoe UI"/>
        </w:rPr>
        <w:t>túto podmienku účasti preukáže profesijným životopisom alebo ekvivalentným dokladom.</w:t>
      </w:r>
    </w:p>
    <w:p w14:paraId="09D1A0F6" w14:textId="77777777" w:rsidR="000A4606" w:rsidRPr="000A4606" w:rsidRDefault="000A4606" w:rsidP="000A4606">
      <w:pPr>
        <w:pStyle w:val="Odsekzoznamu"/>
        <w:spacing w:after="160" w:line="259" w:lineRule="auto"/>
        <w:ind w:left="1068"/>
        <w:jc w:val="both"/>
        <w:rPr>
          <w:rFonts w:ascii="Segoe UI" w:hAnsi="Segoe UI" w:cs="Segoe UI"/>
        </w:rPr>
      </w:pPr>
      <w:r w:rsidRPr="000A4606">
        <w:rPr>
          <w:rFonts w:ascii="Segoe UI" w:hAnsi="Segoe UI" w:cs="Segoe UI"/>
        </w:rPr>
        <w:t>V predloženom životopise uvedie zoznam stavieb rovnakého alebo podobného charakteru ako je predmet zákazky, ktoré táto osoba ako stavbyvedúci riadila.</w:t>
      </w:r>
    </w:p>
    <w:p w14:paraId="4A18ABD3" w14:textId="75246344" w:rsidR="000A4606" w:rsidRPr="000A4606" w:rsidRDefault="000A4606" w:rsidP="000A4606">
      <w:pPr>
        <w:pStyle w:val="Odsekzoznamu"/>
        <w:numPr>
          <w:ilvl w:val="0"/>
          <w:numId w:val="11"/>
        </w:numPr>
        <w:spacing w:after="160" w:line="259" w:lineRule="auto"/>
        <w:jc w:val="both"/>
        <w:rPr>
          <w:rFonts w:ascii="Segoe UI" w:hAnsi="Segoe UI" w:cs="Segoe UI"/>
        </w:rPr>
      </w:pPr>
      <w:r w:rsidRPr="000A4606">
        <w:rPr>
          <w:rFonts w:ascii="Segoe UI" w:hAnsi="Segoe UI" w:cs="Segoe UI"/>
        </w:rPr>
        <w:t xml:space="preserve">Fotokópia platného osvedčenia na výkon stavbyvedúceho s odborným zameraním zodpovedajúcim predmetu zákazky,  vydanom SKSI, pričom túto fotokópiu osvedčenia stavbyvedúci opatrí okrúhlou pečiatkou a </w:t>
      </w:r>
      <w:r w:rsidR="00BB3C8F" w:rsidRPr="00DE03ED">
        <w:rPr>
          <w:rFonts w:ascii="Segoe UI" w:hAnsi="Segoe UI" w:cs="Segoe UI"/>
        </w:rPr>
        <w:t xml:space="preserve">svojím </w:t>
      </w:r>
      <w:r w:rsidRPr="00DE03ED">
        <w:rPr>
          <w:rFonts w:ascii="Segoe UI" w:hAnsi="Segoe UI" w:cs="Segoe UI"/>
        </w:rPr>
        <w:t>p</w:t>
      </w:r>
      <w:r w:rsidRPr="000A4606">
        <w:rPr>
          <w:rFonts w:ascii="Segoe UI" w:hAnsi="Segoe UI" w:cs="Segoe UI"/>
        </w:rPr>
        <w:t>odpisom. Verejný obstarávateľ uzná rovnocenné potvrdenie (osvedčenie) vydané príslušným orgánom iného členského štátu, ktorým uchádzač alebo záujemca preukazuje splnenie podmienok účasti vo verejnom obstarávaní.</w:t>
      </w:r>
    </w:p>
    <w:p w14:paraId="2F8488CF" w14:textId="77777777" w:rsidR="000A4606" w:rsidRPr="000A4606" w:rsidRDefault="000A4606" w:rsidP="000A4606">
      <w:pPr>
        <w:pStyle w:val="Bezmezer"/>
        <w:ind w:firstLine="708"/>
        <w:rPr>
          <w:rFonts w:ascii="Segoe UI" w:hAnsi="Segoe UI" w:cs="Segoe UI"/>
          <w:sz w:val="20"/>
          <w:szCs w:val="20"/>
          <w:u w:val="single"/>
        </w:rPr>
      </w:pPr>
      <w:r w:rsidRPr="000A4606">
        <w:rPr>
          <w:rFonts w:ascii="Segoe UI" w:hAnsi="Segoe UI" w:cs="Segoe UI"/>
          <w:sz w:val="20"/>
          <w:szCs w:val="20"/>
          <w:u w:val="single"/>
        </w:rPr>
        <w:t>Kľúčový odborník 2 - Revízny technik elektrických zariadení v podzemí:</w:t>
      </w:r>
    </w:p>
    <w:p w14:paraId="0A8127CC" w14:textId="77777777" w:rsidR="000A4606" w:rsidRPr="000A4606" w:rsidRDefault="000A4606" w:rsidP="000A4606">
      <w:pPr>
        <w:pStyle w:val="Bezmezer"/>
        <w:ind w:firstLine="708"/>
        <w:rPr>
          <w:rFonts w:ascii="Segoe UI" w:hAnsi="Segoe UI" w:cs="Segoe UI"/>
          <w:sz w:val="20"/>
          <w:szCs w:val="20"/>
          <w:u w:val="single"/>
        </w:rPr>
      </w:pPr>
    </w:p>
    <w:p w14:paraId="17E0723C" w14:textId="5E7F8E6A" w:rsidR="000A4606" w:rsidRPr="00DE03ED" w:rsidRDefault="000A4606" w:rsidP="000A4606">
      <w:pPr>
        <w:pStyle w:val="Bezmezer"/>
        <w:numPr>
          <w:ilvl w:val="0"/>
          <w:numId w:val="11"/>
        </w:numPr>
        <w:jc w:val="both"/>
        <w:rPr>
          <w:rFonts w:ascii="Segoe UI" w:hAnsi="Segoe UI" w:cs="Segoe UI"/>
          <w:sz w:val="20"/>
          <w:szCs w:val="20"/>
          <w:u w:val="single"/>
        </w:rPr>
      </w:pPr>
      <w:r w:rsidRPr="000A4606">
        <w:rPr>
          <w:rFonts w:ascii="Segoe UI" w:hAnsi="Segoe UI" w:cs="Segoe UI"/>
          <w:sz w:val="20"/>
          <w:szCs w:val="20"/>
        </w:rPr>
        <w:lastRenderedPageBreak/>
        <w:t xml:space="preserve">Minimálne 3 roky odborných skúseností v pozícii revízneho technika elektrických zariadení; túto podmienku účasti preukáže profesijným životopisom alebo ekvivalentným </w:t>
      </w:r>
      <w:r w:rsidRPr="00DE03ED">
        <w:rPr>
          <w:rFonts w:ascii="Segoe UI" w:hAnsi="Segoe UI" w:cs="Segoe UI"/>
          <w:sz w:val="20"/>
          <w:szCs w:val="20"/>
        </w:rPr>
        <w:t>dokladom</w:t>
      </w:r>
      <w:r w:rsidR="00BB3C8F" w:rsidRPr="00DE03ED">
        <w:rPr>
          <w:rFonts w:ascii="Segoe UI" w:hAnsi="Segoe UI" w:cs="Segoe UI"/>
          <w:sz w:val="20"/>
          <w:szCs w:val="20"/>
        </w:rPr>
        <w:t>.</w:t>
      </w:r>
    </w:p>
    <w:p w14:paraId="188B3952" w14:textId="77777777" w:rsidR="000A4606" w:rsidRPr="00DE03ED" w:rsidRDefault="000A4606" w:rsidP="000A4606">
      <w:pPr>
        <w:pStyle w:val="Bezmezer"/>
        <w:ind w:left="1068"/>
        <w:jc w:val="both"/>
        <w:rPr>
          <w:rFonts w:ascii="Segoe UI" w:hAnsi="Segoe UI" w:cs="Segoe UI"/>
          <w:sz w:val="20"/>
          <w:szCs w:val="20"/>
          <w:u w:val="single"/>
        </w:rPr>
      </w:pPr>
    </w:p>
    <w:p w14:paraId="3022CA3E" w14:textId="44D5F0B1" w:rsidR="000A4606" w:rsidRPr="00DE03ED" w:rsidRDefault="000A4606" w:rsidP="000A4606">
      <w:pPr>
        <w:pStyle w:val="Bezmezer"/>
        <w:numPr>
          <w:ilvl w:val="0"/>
          <w:numId w:val="11"/>
        </w:numPr>
        <w:jc w:val="both"/>
        <w:rPr>
          <w:rFonts w:ascii="Segoe UI" w:hAnsi="Segoe UI" w:cs="Segoe UI"/>
          <w:sz w:val="20"/>
          <w:szCs w:val="20"/>
          <w:u w:val="single"/>
        </w:rPr>
      </w:pPr>
      <w:r w:rsidRPr="00DE03ED">
        <w:rPr>
          <w:rFonts w:ascii="Segoe UI" w:hAnsi="Segoe UI" w:cs="Segoe UI"/>
          <w:sz w:val="20"/>
          <w:szCs w:val="20"/>
        </w:rPr>
        <w:t>Minimálne 1 praktická skúsenosť v pozícii revízneho technika elektrických zariadení s identifikáci</w:t>
      </w:r>
      <w:r w:rsidR="00065E37" w:rsidRPr="00DE03ED">
        <w:rPr>
          <w:rFonts w:ascii="Segoe UI" w:hAnsi="Segoe UI" w:cs="Segoe UI"/>
          <w:sz w:val="20"/>
          <w:szCs w:val="20"/>
        </w:rPr>
        <w:t>o</w:t>
      </w:r>
      <w:r w:rsidRPr="00DE03ED">
        <w:rPr>
          <w:rFonts w:ascii="Segoe UI" w:hAnsi="Segoe UI" w:cs="Segoe UI"/>
          <w:sz w:val="20"/>
          <w:szCs w:val="20"/>
        </w:rPr>
        <w:t>u stavby/stavieb rovnakého alebo podobného charakteru ako je predmet zákazky; túto podmienku účasti preukáže profesijným životopisom alebo ekvivalentným dokladom</w:t>
      </w:r>
      <w:r w:rsidR="00BB3C8F" w:rsidRPr="00DE03ED">
        <w:rPr>
          <w:rFonts w:ascii="Segoe UI" w:hAnsi="Segoe UI" w:cs="Segoe UI"/>
          <w:sz w:val="20"/>
          <w:szCs w:val="20"/>
        </w:rPr>
        <w:t>.</w:t>
      </w:r>
    </w:p>
    <w:p w14:paraId="41B582FE" w14:textId="77777777" w:rsidR="000A4606" w:rsidRPr="00DE03ED" w:rsidRDefault="000A4606" w:rsidP="000A4606">
      <w:pPr>
        <w:pStyle w:val="Bezmezer"/>
        <w:jc w:val="both"/>
        <w:rPr>
          <w:rFonts w:ascii="Segoe UI" w:hAnsi="Segoe UI" w:cs="Segoe UI"/>
          <w:sz w:val="20"/>
          <w:szCs w:val="20"/>
          <w:u w:val="single"/>
        </w:rPr>
      </w:pPr>
    </w:p>
    <w:p w14:paraId="6B6F1546" w14:textId="77777777" w:rsidR="000A4606" w:rsidRPr="00DE03ED" w:rsidRDefault="000A4606" w:rsidP="000A4606">
      <w:pPr>
        <w:pStyle w:val="Bezmezer"/>
        <w:numPr>
          <w:ilvl w:val="0"/>
          <w:numId w:val="11"/>
        </w:numPr>
        <w:jc w:val="both"/>
        <w:rPr>
          <w:rFonts w:ascii="Segoe UI" w:hAnsi="Segoe UI" w:cs="Segoe UI"/>
          <w:sz w:val="20"/>
          <w:szCs w:val="20"/>
          <w:u w:val="single"/>
        </w:rPr>
      </w:pPr>
      <w:r w:rsidRPr="00DE03ED">
        <w:rPr>
          <w:rFonts w:ascii="Segoe UI" w:hAnsi="Segoe UI" w:cs="Segoe UI"/>
          <w:sz w:val="20"/>
          <w:szCs w:val="20"/>
        </w:rPr>
        <w:t>Fotokópia platného oprávnenia vydaného oprávnenou autoritou – Technickou inšpekciou, resp. iný ekvivalentný doklad podľa legislatívneho pôvodu kľúčového odborníka na činnosť: elektrotechnik špecialista – odborné prehliadky a odborné skúšky elektrických zariadení.</w:t>
      </w:r>
    </w:p>
    <w:p w14:paraId="1F9017D1" w14:textId="77777777" w:rsidR="000A4606" w:rsidRPr="00DE03ED" w:rsidRDefault="000A4606" w:rsidP="000A4606">
      <w:pPr>
        <w:pStyle w:val="Bezmezer"/>
        <w:ind w:left="1068"/>
        <w:jc w:val="both"/>
        <w:rPr>
          <w:rFonts w:ascii="Segoe UI" w:hAnsi="Segoe UI" w:cs="Segoe UI"/>
          <w:sz w:val="20"/>
          <w:szCs w:val="20"/>
          <w:u w:val="single"/>
        </w:rPr>
      </w:pPr>
    </w:p>
    <w:p w14:paraId="75EE6A4A" w14:textId="77777777" w:rsidR="000A4606" w:rsidRPr="00DE03ED" w:rsidRDefault="000A4606" w:rsidP="000A4606">
      <w:pPr>
        <w:pStyle w:val="Bezmezer"/>
        <w:jc w:val="both"/>
        <w:rPr>
          <w:rFonts w:ascii="Segoe UI" w:hAnsi="Segoe UI" w:cs="Segoe UI"/>
          <w:sz w:val="20"/>
          <w:szCs w:val="20"/>
          <w:u w:val="single"/>
        </w:rPr>
      </w:pPr>
      <w:r w:rsidRPr="00DE03ED">
        <w:rPr>
          <w:rFonts w:ascii="Segoe UI" w:hAnsi="Segoe UI" w:cs="Segoe UI"/>
          <w:sz w:val="20"/>
          <w:szCs w:val="20"/>
        </w:rPr>
        <w:t xml:space="preserve">            </w:t>
      </w:r>
      <w:r w:rsidRPr="00DE03ED">
        <w:rPr>
          <w:rFonts w:ascii="Segoe UI" w:hAnsi="Segoe UI" w:cs="Segoe UI"/>
          <w:sz w:val="20"/>
          <w:szCs w:val="20"/>
          <w:u w:val="single"/>
        </w:rPr>
        <w:t>Kľúčový odborník 3 - Elektrikár – oprávnenie na inštalácie v objektoch v podzemí</w:t>
      </w:r>
    </w:p>
    <w:p w14:paraId="56709005" w14:textId="77777777" w:rsidR="000A4606" w:rsidRPr="00DE03ED" w:rsidRDefault="000A4606" w:rsidP="000A4606">
      <w:pPr>
        <w:pStyle w:val="Bezmezer"/>
        <w:jc w:val="both"/>
        <w:rPr>
          <w:rFonts w:ascii="Segoe UI" w:hAnsi="Segoe UI" w:cs="Segoe UI"/>
          <w:sz w:val="20"/>
          <w:szCs w:val="20"/>
          <w:u w:val="single"/>
        </w:rPr>
      </w:pPr>
    </w:p>
    <w:p w14:paraId="3751E277" w14:textId="0917F7A5" w:rsidR="000A4606" w:rsidRPr="00DE03ED" w:rsidRDefault="000A4606" w:rsidP="000A4606">
      <w:pPr>
        <w:pStyle w:val="Odsekzoznamu"/>
        <w:numPr>
          <w:ilvl w:val="0"/>
          <w:numId w:val="11"/>
        </w:numPr>
        <w:jc w:val="both"/>
        <w:rPr>
          <w:rFonts w:ascii="Segoe UI" w:hAnsi="Segoe UI" w:cs="Segoe UI"/>
        </w:rPr>
      </w:pPr>
      <w:r w:rsidRPr="00DE03ED">
        <w:rPr>
          <w:rFonts w:ascii="Segoe UI" w:hAnsi="Segoe UI" w:cs="Segoe UI"/>
        </w:rPr>
        <w:t>Minimálne 3 roky odborných skúseností v oblasti elektrikár; túto podmienku účasti preukáže profesijným životopis</w:t>
      </w:r>
      <w:r w:rsidR="00BB3C8F" w:rsidRPr="00DE03ED">
        <w:rPr>
          <w:rFonts w:ascii="Segoe UI" w:hAnsi="Segoe UI" w:cs="Segoe UI"/>
        </w:rPr>
        <w:t>om alebo ekvivalentným dokladom.</w:t>
      </w:r>
    </w:p>
    <w:p w14:paraId="5B69B01E" w14:textId="77777777" w:rsidR="000A4606" w:rsidRPr="00DE03ED" w:rsidRDefault="000A4606" w:rsidP="000A4606">
      <w:pPr>
        <w:jc w:val="both"/>
        <w:rPr>
          <w:rFonts w:ascii="Segoe UI" w:hAnsi="Segoe UI" w:cs="Segoe UI"/>
        </w:rPr>
      </w:pPr>
    </w:p>
    <w:p w14:paraId="00965448" w14:textId="2296D37D" w:rsidR="000A4606" w:rsidRPr="00DE03ED" w:rsidRDefault="000A4606" w:rsidP="000A4606">
      <w:pPr>
        <w:pStyle w:val="Odsekzoznamu"/>
        <w:numPr>
          <w:ilvl w:val="0"/>
          <w:numId w:val="11"/>
        </w:numPr>
        <w:jc w:val="both"/>
        <w:rPr>
          <w:rFonts w:ascii="Segoe UI" w:hAnsi="Segoe UI" w:cs="Segoe UI"/>
        </w:rPr>
      </w:pPr>
      <w:r w:rsidRPr="00DE03ED">
        <w:rPr>
          <w:rFonts w:ascii="Segoe UI" w:hAnsi="Segoe UI" w:cs="Segoe UI"/>
        </w:rPr>
        <w:t>Minimálne 1 praktická skúsenosť s realizáciou elektrikárskych prác s identifikáciu stavby/stavieb rovnakého alebo podobného charakteru ako je predmet zákazky</w:t>
      </w:r>
      <w:r w:rsidR="00BB3C8F" w:rsidRPr="00DE03ED">
        <w:rPr>
          <w:rFonts w:ascii="Segoe UI" w:hAnsi="Segoe UI" w:cs="Segoe UI"/>
        </w:rPr>
        <w:t>.</w:t>
      </w:r>
    </w:p>
    <w:p w14:paraId="222BF86B" w14:textId="77777777" w:rsidR="000A4606" w:rsidRPr="000A4606" w:rsidRDefault="000A4606" w:rsidP="000A4606">
      <w:pPr>
        <w:pStyle w:val="Odsekzoznamu"/>
        <w:rPr>
          <w:rFonts w:ascii="Segoe UI" w:hAnsi="Segoe UI" w:cs="Segoe UI"/>
        </w:rPr>
      </w:pPr>
    </w:p>
    <w:p w14:paraId="0BE5E56F" w14:textId="0F7C7300" w:rsidR="000A4606" w:rsidRDefault="000A4606" w:rsidP="000A4606">
      <w:pPr>
        <w:pStyle w:val="Odsekzoznamu"/>
        <w:numPr>
          <w:ilvl w:val="0"/>
          <w:numId w:val="11"/>
        </w:numPr>
        <w:jc w:val="both"/>
        <w:rPr>
          <w:rFonts w:ascii="Segoe UI" w:hAnsi="Segoe UI" w:cs="Segoe UI"/>
        </w:rPr>
      </w:pPr>
      <w:r w:rsidRPr="000A4606">
        <w:rPr>
          <w:rFonts w:ascii="Segoe UI" w:hAnsi="Segoe UI" w:cs="Segoe UI"/>
        </w:rPr>
        <w:t>Fotokópia platného oprávnenia/osvedčenia o odbornej spôsobilosti v elektrotechnike na riadenie činnosti alebo prevádzky v zmysle platných právnych predpisov pre el</w:t>
      </w:r>
      <w:r w:rsidR="00BB3C8F">
        <w:rPr>
          <w:rFonts w:ascii="Segoe UI" w:hAnsi="Segoe UI" w:cs="Segoe UI"/>
        </w:rPr>
        <w:t xml:space="preserve">ektrické zariadenia v rozsahu: </w:t>
      </w:r>
      <w:r w:rsidRPr="000A4606">
        <w:rPr>
          <w:rFonts w:ascii="Segoe UI" w:hAnsi="Segoe UI" w:cs="Segoe UI"/>
        </w:rPr>
        <w:t>oprava a údržba EZ do 1 000 V vrátane bleskozvodov, resp. iný ekvivalentný doklad podľa legislatívneho pôvodu kľúčového odborníka.</w:t>
      </w:r>
    </w:p>
    <w:p w14:paraId="1A7F94A2" w14:textId="77777777" w:rsidR="00065E37" w:rsidRPr="00065E37" w:rsidRDefault="00065E37" w:rsidP="00065E37">
      <w:pPr>
        <w:pStyle w:val="Odsekzoznamu"/>
        <w:rPr>
          <w:rFonts w:ascii="Segoe UI" w:hAnsi="Segoe UI" w:cs="Segoe UI"/>
        </w:rPr>
      </w:pPr>
    </w:p>
    <w:p w14:paraId="025C9CD6" w14:textId="52DB00A5" w:rsidR="00065E37" w:rsidRPr="00065E37" w:rsidRDefault="00065E37" w:rsidP="00065E37">
      <w:pPr>
        <w:ind w:left="709"/>
        <w:jc w:val="both"/>
        <w:rPr>
          <w:rFonts w:ascii="Segoe UI" w:hAnsi="Segoe UI" w:cs="Segoe UI"/>
          <w:u w:val="single"/>
        </w:rPr>
      </w:pPr>
      <w:r w:rsidRPr="00065E37">
        <w:rPr>
          <w:rFonts w:ascii="Segoe UI" w:hAnsi="Segoe UI" w:cs="Segoe UI"/>
          <w:u w:val="single"/>
        </w:rPr>
        <w:t>Kľúčový odborník 4 – Autorizovaný bezpečnostný technik</w:t>
      </w:r>
    </w:p>
    <w:p w14:paraId="35F97796" w14:textId="77777777" w:rsidR="00065E37" w:rsidRPr="00065E37" w:rsidRDefault="00065E37" w:rsidP="00065E37">
      <w:pPr>
        <w:jc w:val="both"/>
        <w:rPr>
          <w:rFonts w:ascii="Segoe UI" w:hAnsi="Segoe UI" w:cs="Segoe UI"/>
          <w:u w:val="single"/>
        </w:rPr>
      </w:pPr>
    </w:p>
    <w:p w14:paraId="3E6D9807" w14:textId="072B6DD5" w:rsidR="00065E37" w:rsidRPr="00DE03ED" w:rsidRDefault="00065E37" w:rsidP="00065E37">
      <w:pPr>
        <w:pStyle w:val="Odsekzoznamu"/>
        <w:numPr>
          <w:ilvl w:val="0"/>
          <w:numId w:val="11"/>
        </w:numPr>
        <w:jc w:val="both"/>
        <w:rPr>
          <w:rFonts w:ascii="Segoe UI" w:hAnsi="Segoe UI" w:cs="Segoe UI"/>
        </w:rPr>
      </w:pPr>
      <w:r w:rsidRPr="00065E37">
        <w:rPr>
          <w:rFonts w:ascii="Segoe UI" w:hAnsi="Segoe UI" w:cs="Segoe UI"/>
        </w:rPr>
        <w:t>Minimálne 3 roky odborných skúseností v pozícii bezpečnostného technika; túto podmienku účasti preukáže profesijným životopis</w:t>
      </w:r>
      <w:r w:rsidR="00BB3C8F">
        <w:rPr>
          <w:rFonts w:ascii="Segoe UI" w:hAnsi="Segoe UI" w:cs="Segoe UI"/>
        </w:rPr>
        <w:t xml:space="preserve">om alebo ekvivalentným </w:t>
      </w:r>
      <w:r w:rsidR="00BB3C8F" w:rsidRPr="00DE03ED">
        <w:rPr>
          <w:rFonts w:ascii="Segoe UI" w:hAnsi="Segoe UI" w:cs="Segoe UI"/>
        </w:rPr>
        <w:t>dokladom.</w:t>
      </w:r>
    </w:p>
    <w:p w14:paraId="0D6E098E" w14:textId="77777777" w:rsidR="00065E37" w:rsidRPr="00065E37" w:rsidRDefault="00065E37" w:rsidP="00065E37">
      <w:pPr>
        <w:pStyle w:val="Odsekzoznamu"/>
        <w:ind w:left="1068"/>
        <w:jc w:val="both"/>
        <w:rPr>
          <w:rFonts w:ascii="Segoe UI" w:hAnsi="Segoe UI" w:cs="Segoe UI"/>
        </w:rPr>
      </w:pPr>
    </w:p>
    <w:p w14:paraId="51714B3A" w14:textId="77777777" w:rsidR="00065E37" w:rsidRPr="00065E37" w:rsidRDefault="00065E37" w:rsidP="00065E37">
      <w:pPr>
        <w:pStyle w:val="Odsekzoznamu"/>
        <w:numPr>
          <w:ilvl w:val="0"/>
          <w:numId w:val="11"/>
        </w:numPr>
        <w:jc w:val="both"/>
        <w:rPr>
          <w:rFonts w:ascii="Segoe UI" w:hAnsi="Segoe UI" w:cs="Segoe UI"/>
        </w:rPr>
      </w:pPr>
      <w:r w:rsidRPr="00065E37">
        <w:rPr>
          <w:rFonts w:ascii="Segoe UI" w:hAnsi="Segoe UI" w:cs="Segoe UI"/>
        </w:rPr>
        <w:t>Fotokópia platného osvedčenia autorizovaného bezpečnostného technika vydaného Národným inšpektorátom práce, resp. iný ekvivalentný doklad.</w:t>
      </w:r>
    </w:p>
    <w:p w14:paraId="7408E07D" w14:textId="77777777" w:rsidR="00EC4653" w:rsidRPr="00065E37" w:rsidRDefault="00EC4653" w:rsidP="00EC4653">
      <w:pPr>
        <w:tabs>
          <w:tab w:val="clear" w:pos="2160"/>
          <w:tab w:val="clear" w:pos="2880"/>
          <w:tab w:val="clear" w:pos="4500"/>
        </w:tabs>
        <w:spacing w:after="160" w:line="259" w:lineRule="auto"/>
        <w:ind w:firstLine="709"/>
        <w:contextualSpacing/>
        <w:jc w:val="both"/>
        <w:rPr>
          <w:rFonts w:ascii="Segoe UI" w:hAnsi="Segoe UI" w:cs="Segoe UI"/>
          <w:b/>
          <w:color w:val="FF0000"/>
          <w:u w:val="single"/>
        </w:rPr>
      </w:pPr>
    </w:p>
    <w:p w14:paraId="06BFDB72" w14:textId="77777777" w:rsidR="0088706E" w:rsidRDefault="0088706E" w:rsidP="0088706E">
      <w:pPr>
        <w:tabs>
          <w:tab w:val="clear" w:pos="2160"/>
          <w:tab w:val="clear" w:pos="2880"/>
          <w:tab w:val="clear" w:pos="4500"/>
        </w:tabs>
        <w:suppressAutoHyphens/>
        <w:ind w:left="709"/>
        <w:jc w:val="both"/>
        <w:rPr>
          <w:rFonts w:ascii="Segoe UI" w:hAnsi="Segoe UI" w:cs="Segoe UI"/>
          <w:kern w:val="2"/>
          <w:u w:val="single"/>
          <w:lang w:eastAsia="ar-SA"/>
        </w:rPr>
      </w:pPr>
      <w:r w:rsidRPr="00D630F5">
        <w:rPr>
          <w:rFonts w:ascii="Segoe UI" w:hAnsi="Segoe UI" w:cs="Segoe UI"/>
          <w:kern w:val="2"/>
          <w:u w:val="single"/>
          <w:lang w:eastAsia="ar-SA"/>
        </w:rPr>
        <w:t>Predmetné doklady uchádzač predkladá v needitovateľnej forme vo formáte .</w:t>
      </w:r>
      <w:proofErr w:type="spellStart"/>
      <w:r w:rsidRPr="00D630F5">
        <w:rPr>
          <w:rFonts w:ascii="Segoe UI" w:hAnsi="Segoe UI" w:cs="Segoe UI"/>
          <w:kern w:val="2"/>
          <w:u w:val="single"/>
          <w:lang w:eastAsia="ar-SA"/>
        </w:rPr>
        <w:t>pdf</w:t>
      </w:r>
      <w:proofErr w:type="spellEnd"/>
      <w:r w:rsidRPr="00D630F5">
        <w:rPr>
          <w:rFonts w:ascii="Segoe UI" w:hAnsi="Segoe UI" w:cs="Segoe UI"/>
          <w:kern w:val="2"/>
          <w:u w:val="single"/>
          <w:lang w:eastAsia="ar-SA"/>
        </w:rPr>
        <w:t xml:space="preserve">. </w:t>
      </w:r>
    </w:p>
    <w:p w14:paraId="7587D200" w14:textId="77777777" w:rsidR="00D33350" w:rsidRPr="00D630F5" w:rsidRDefault="00D33350" w:rsidP="0088706E">
      <w:pPr>
        <w:tabs>
          <w:tab w:val="clear" w:pos="2160"/>
          <w:tab w:val="clear" w:pos="2880"/>
          <w:tab w:val="clear" w:pos="4500"/>
        </w:tabs>
        <w:suppressAutoHyphens/>
        <w:ind w:left="709"/>
        <w:jc w:val="both"/>
        <w:rPr>
          <w:rFonts w:ascii="Segoe UI" w:hAnsi="Segoe UI" w:cs="Segoe UI"/>
          <w:kern w:val="2"/>
          <w:u w:val="single"/>
          <w:lang w:eastAsia="ar-SA"/>
        </w:rPr>
      </w:pPr>
    </w:p>
    <w:p w14:paraId="3824EA70" w14:textId="77777777" w:rsidR="0088706E" w:rsidRDefault="0088706E" w:rsidP="00065E37">
      <w:pPr>
        <w:pStyle w:val="Odsekzoznamu"/>
        <w:spacing w:after="160" w:line="259" w:lineRule="auto"/>
        <w:ind w:left="709"/>
        <w:contextualSpacing/>
        <w:jc w:val="both"/>
        <w:rPr>
          <w:rFonts w:ascii="Segoe UI" w:hAnsi="Segoe UI" w:cs="Segoe UI"/>
        </w:rPr>
      </w:pPr>
      <w:r w:rsidRPr="002B5D3E">
        <w:rPr>
          <w:rFonts w:ascii="Segoe UI" w:hAnsi="Segoe UI" w:cs="Segoe UI"/>
        </w:rPr>
        <w:t xml:space="preserve">V prípade uchádzača, ktorého tvorí </w:t>
      </w:r>
      <w:r w:rsidRPr="0088706E">
        <w:rPr>
          <w:rFonts w:ascii="Segoe UI" w:hAnsi="Segoe UI" w:cs="Segoe UI"/>
          <w:u w:val="single"/>
        </w:rPr>
        <w:t>skupina dodávateľov</w:t>
      </w:r>
      <w:r w:rsidRPr="002B5D3E">
        <w:rPr>
          <w:rFonts w:ascii="Segoe UI" w:hAnsi="Segoe UI" w:cs="Segoe UI"/>
        </w:rPr>
        <w:t xml:space="preserve"> zúčastnená vo verejnom obstarávaní, tento preukazuje splnenie podmienok účasti týkajúcich technickej a odbornej spôsobilosti za všetkých členov skupiny </w:t>
      </w:r>
      <w:r w:rsidRPr="0088706E">
        <w:rPr>
          <w:rFonts w:ascii="Segoe UI" w:hAnsi="Segoe UI" w:cs="Segoe UI"/>
          <w:u w:val="single"/>
        </w:rPr>
        <w:t>spoločne</w:t>
      </w:r>
      <w:r w:rsidRPr="002B5D3E">
        <w:rPr>
          <w:rFonts w:ascii="Segoe UI" w:hAnsi="Segoe UI" w:cs="Segoe UI"/>
        </w:rPr>
        <w:t>.</w:t>
      </w:r>
    </w:p>
    <w:p w14:paraId="7B42A9D8" w14:textId="77777777" w:rsidR="0088706E" w:rsidRPr="00E24FA3" w:rsidRDefault="0088706E" w:rsidP="00065E37">
      <w:pPr>
        <w:pStyle w:val="Odsekzoznamu"/>
        <w:spacing w:after="160" w:line="259" w:lineRule="auto"/>
        <w:ind w:left="709"/>
        <w:contextualSpacing/>
        <w:jc w:val="both"/>
        <w:rPr>
          <w:rFonts w:ascii="Segoe UI" w:hAnsi="Segoe UI" w:cs="Segoe UI"/>
          <w:u w:val="single"/>
        </w:rPr>
      </w:pPr>
      <w:r w:rsidRPr="002B5D3E">
        <w:rPr>
          <w:rFonts w:ascii="Segoe UI" w:hAnsi="Segoe UI" w:cs="Segoe UI"/>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Pr="00232AE7">
        <w:rPr>
          <w:rFonts w:ascii="Segoe UI" w:hAnsi="Segoe UI" w:cs="Segoe UI"/>
          <w:u w:val="single"/>
        </w:rPr>
        <w:t>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preukazuje vo vzťahu k tej časti predmetu zákazky, na ktorú boli kapacity uchádzačovi poskytnuté.</w:t>
      </w:r>
    </w:p>
    <w:p w14:paraId="477AB788" w14:textId="77777777" w:rsidR="0088706E" w:rsidRPr="002B5D3E" w:rsidRDefault="0088706E" w:rsidP="00065E37">
      <w:pPr>
        <w:pStyle w:val="Odsekzoznamu"/>
        <w:spacing w:after="160" w:line="259" w:lineRule="auto"/>
        <w:ind w:left="709"/>
        <w:contextualSpacing/>
        <w:jc w:val="both"/>
        <w:rPr>
          <w:rFonts w:ascii="Segoe UI" w:hAnsi="Segoe UI" w:cs="Segoe UI"/>
        </w:rPr>
      </w:pPr>
      <w:r w:rsidRPr="002B5D3E">
        <w:rPr>
          <w:rFonts w:ascii="Segoe UI" w:hAnsi="Segoe UI" w:cs="Segoe UI"/>
        </w:rPr>
        <w:t>Podľa § 39 zákona o verejnom obstarávaní môže uchádzač predbežne nahradiť doklady na preukázanie splnenia podmienok účasti určené verejným obstarávateľom Jednotným euró</w:t>
      </w:r>
      <w:r>
        <w:rPr>
          <w:rFonts w:ascii="Segoe UI" w:hAnsi="Segoe UI" w:cs="Segoe UI"/>
        </w:rPr>
        <w:t>pskym dokumentom.</w:t>
      </w:r>
    </w:p>
    <w:p w14:paraId="49DFC42F" w14:textId="77777777" w:rsidR="0088706E" w:rsidRPr="00E24FA3" w:rsidRDefault="0088706E" w:rsidP="00065E37">
      <w:pPr>
        <w:pStyle w:val="Odsekzoznamu"/>
        <w:tabs>
          <w:tab w:val="clear" w:pos="2160"/>
          <w:tab w:val="clear" w:pos="2880"/>
          <w:tab w:val="clear" w:pos="4500"/>
        </w:tabs>
        <w:spacing w:after="160" w:line="259" w:lineRule="auto"/>
        <w:ind w:left="1134"/>
        <w:contextualSpacing/>
        <w:jc w:val="both"/>
        <w:rPr>
          <w:rFonts w:ascii="Segoe UI" w:hAnsi="Segoe UI" w:cs="Segoe UI"/>
        </w:rPr>
      </w:pPr>
      <w:r w:rsidRPr="00E24FA3">
        <w:rPr>
          <w:rFonts w:ascii="Segoe UI" w:hAnsi="Segoe UI" w:cs="Segoe UI"/>
        </w:rPr>
        <w:lastRenderedPageBreak/>
        <w:t xml:space="preserve">Uchádzač predkladá Jednotný európsky dokument osobitne: </w:t>
      </w:r>
    </w:p>
    <w:p w14:paraId="28760881" w14:textId="2E17E487" w:rsidR="0088706E" w:rsidRDefault="0088706E" w:rsidP="003E0137">
      <w:pPr>
        <w:pStyle w:val="Odsekzoznamu"/>
        <w:tabs>
          <w:tab w:val="clear" w:pos="2160"/>
          <w:tab w:val="clear" w:pos="2880"/>
          <w:tab w:val="clear" w:pos="4500"/>
          <w:tab w:val="left" w:pos="2415"/>
        </w:tabs>
        <w:spacing w:after="160" w:line="259" w:lineRule="auto"/>
        <w:ind w:left="1134"/>
        <w:contextualSpacing/>
        <w:jc w:val="both"/>
        <w:rPr>
          <w:rFonts w:ascii="Segoe UI" w:hAnsi="Segoe UI" w:cs="Segoe UI"/>
        </w:rPr>
      </w:pPr>
      <w:r w:rsidRPr="00D47C83">
        <w:rPr>
          <w:rFonts w:ascii="Segoe UI" w:hAnsi="Segoe UI" w:cs="Segoe UI"/>
        </w:rPr>
        <w:t xml:space="preserve">a) za seba, </w:t>
      </w:r>
      <w:r>
        <w:rPr>
          <w:rFonts w:ascii="Segoe UI" w:hAnsi="Segoe UI" w:cs="Segoe UI"/>
        </w:rPr>
        <w:tab/>
      </w:r>
    </w:p>
    <w:p w14:paraId="737A8B20" w14:textId="77777777" w:rsidR="003E0137" w:rsidRDefault="0088706E" w:rsidP="003E0137">
      <w:pPr>
        <w:pStyle w:val="Odsekzoznamu"/>
        <w:tabs>
          <w:tab w:val="clear" w:pos="2160"/>
          <w:tab w:val="clear" w:pos="2880"/>
          <w:tab w:val="clear" w:pos="4500"/>
        </w:tabs>
        <w:spacing w:after="160" w:line="259" w:lineRule="auto"/>
        <w:ind w:left="1134"/>
        <w:contextualSpacing/>
        <w:jc w:val="both"/>
        <w:rPr>
          <w:rFonts w:ascii="Segoe UI" w:hAnsi="Segoe UI" w:cs="Segoe UI"/>
        </w:rPr>
      </w:pPr>
      <w:r w:rsidRPr="00D47C83">
        <w:rPr>
          <w:rFonts w:ascii="Segoe UI" w:hAnsi="Segoe UI" w:cs="Segoe UI"/>
        </w:rPr>
        <w:t>b) z</w:t>
      </w:r>
      <w:r>
        <w:rPr>
          <w:rFonts w:ascii="Segoe UI" w:hAnsi="Segoe UI" w:cs="Segoe UI"/>
        </w:rPr>
        <w:t xml:space="preserve">a osobu, ktorej technické a odborné kapacity </w:t>
      </w:r>
      <w:r w:rsidRPr="00D47C83">
        <w:rPr>
          <w:rFonts w:ascii="Segoe UI" w:hAnsi="Segoe UI" w:cs="Segoe UI"/>
        </w:rPr>
        <w:t>využíva na preukáz</w:t>
      </w:r>
      <w:r w:rsidR="003E0137">
        <w:rPr>
          <w:rFonts w:ascii="Segoe UI" w:hAnsi="Segoe UI" w:cs="Segoe UI"/>
        </w:rPr>
        <w:t>anie splnenia podmienok účasti.</w:t>
      </w:r>
    </w:p>
    <w:p w14:paraId="4B4DA827" w14:textId="1C2138B5" w:rsidR="00A86C94" w:rsidRPr="00F73A90" w:rsidRDefault="0088706E" w:rsidP="008E30BE">
      <w:pPr>
        <w:pStyle w:val="Odsekzoznamu"/>
        <w:tabs>
          <w:tab w:val="clear" w:pos="2160"/>
          <w:tab w:val="clear" w:pos="2880"/>
          <w:tab w:val="clear" w:pos="4500"/>
        </w:tabs>
        <w:spacing w:after="160" w:line="259" w:lineRule="auto"/>
        <w:ind w:left="1134"/>
        <w:contextualSpacing/>
        <w:jc w:val="both"/>
        <w:rPr>
          <w:rFonts w:ascii="Segoe UI" w:hAnsi="Segoe UI" w:cs="Segoe UI"/>
        </w:rPr>
      </w:pPr>
      <w:r w:rsidRPr="00A73291">
        <w:rPr>
          <w:rFonts w:ascii="Segoe UI" w:hAnsi="Segoe UI" w:cs="Segoe UI"/>
        </w:rPr>
        <w:t>Ak sa verejného obstarávania z</w:t>
      </w:r>
      <w:r>
        <w:rPr>
          <w:rFonts w:ascii="Segoe UI" w:hAnsi="Segoe UI" w:cs="Segoe UI"/>
        </w:rPr>
        <w:t>účastňuje skupina dodávateľov, J</w:t>
      </w:r>
      <w:r w:rsidRPr="00A73291">
        <w:rPr>
          <w:rFonts w:ascii="Segoe UI" w:hAnsi="Segoe UI" w:cs="Segoe UI"/>
        </w:rPr>
        <w:t xml:space="preserve">ednotný európsky     </w:t>
      </w:r>
      <w:r w:rsidRPr="00CE2867">
        <w:rPr>
          <w:rFonts w:ascii="Segoe UI" w:hAnsi="Segoe UI" w:cs="Segoe UI"/>
        </w:rPr>
        <w:t>dokument predkladá každý člen skupiny osobitne.</w:t>
      </w:r>
    </w:p>
    <w:p w14:paraId="06E29E41" w14:textId="7FFD67B0" w:rsidR="00ED021A" w:rsidRDefault="004768EA" w:rsidP="00ED021A">
      <w:pPr>
        <w:jc w:val="center"/>
        <w:rPr>
          <w:rFonts w:ascii="Segoe UI" w:hAnsi="Segoe UI" w:cs="Segoe UI"/>
        </w:rPr>
      </w:pPr>
      <w:r>
        <w:rPr>
          <w:rFonts w:ascii="Segoe UI" w:hAnsi="Segoe UI" w:cs="Segoe UI"/>
        </w:rPr>
        <w:t xml:space="preserve">Časť </w:t>
      </w:r>
      <w:r w:rsidR="002B5D3E">
        <w:rPr>
          <w:rFonts w:ascii="Segoe UI" w:hAnsi="Segoe UI" w:cs="Segoe UI"/>
        </w:rPr>
        <w:t>X</w:t>
      </w:r>
      <w:r w:rsidR="00ED021A">
        <w:rPr>
          <w:rFonts w:ascii="Segoe UI" w:hAnsi="Segoe UI" w:cs="Segoe UI"/>
        </w:rPr>
        <w:t>.</w:t>
      </w:r>
    </w:p>
    <w:p w14:paraId="62547F36" w14:textId="7DA9FB16" w:rsidR="00ED021A" w:rsidRPr="001F7EF6" w:rsidRDefault="00ED021A" w:rsidP="00354CB1">
      <w:pPr>
        <w:jc w:val="center"/>
        <w:rPr>
          <w:rFonts w:ascii="Segoe UI" w:hAnsi="Segoe UI" w:cs="Segoe UI"/>
          <w:b/>
          <w:lang w:eastAsia="sk-SK"/>
        </w:rPr>
      </w:pPr>
      <w:r w:rsidRPr="001F7EF6">
        <w:rPr>
          <w:rFonts w:ascii="Segoe UI" w:hAnsi="Segoe UI" w:cs="Segoe UI"/>
          <w:b/>
          <w:lang w:eastAsia="sk-SK"/>
        </w:rPr>
        <w:t>ZRUŠENIE POUŽITÉHO POSTUPU ZADÁVANIA ZÁKAZKY</w:t>
      </w:r>
    </w:p>
    <w:p w14:paraId="5EA12A09" w14:textId="77777777" w:rsidR="00ED021A" w:rsidRPr="00C47B4B" w:rsidRDefault="00ED021A" w:rsidP="00ED021A">
      <w:pPr>
        <w:jc w:val="center"/>
        <w:rPr>
          <w:rFonts w:ascii="Times New Roman" w:hAnsi="Times New Roman" w:cs="Times New Roman"/>
          <w:b/>
          <w:sz w:val="24"/>
          <w:szCs w:val="24"/>
          <w:lang w:eastAsia="sk-SK"/>
        </w:rPr>
      </w:pPr>
    </w:p>
    <w:p w14:paraId="29EA1E40" w14:textId="33BBAA5E" w:rsidR="00ED021A" w:rsidRPr="00547123" w:rsidRDefault="00ED021A" w:rsidP="009B6E7E">
      <w:pPr>
        <w:pStyle w:val="Odsekzoznamu"/>
        <w:numPr>
          <w:ilvl w:val="0"/>
          <w:numId w:val="21"/>
        </w:numPr>
        <w:tabs>
          <w:tab w:val="clear" w:pos="2160"/>
          <w:tab w:val="clear" w:pos="2880"/>
          <w:tab w:val="clear" w:pos="4500"/>
        </w:tabs>
        <w:ind w:left="426" w:hanging="426"/>
        <w:jc w:val="both"/>
        <w:rPr>
          <w:rFonts w:ascii="Segoe UI" w:hAnsi="Segoe UI" w:cs="Segoe UI"/>
          <w:b/>
          <w:lang w:eastAsia="sk-SK"/>
        </w:rPr>
      </w:pPr>
      <w:r w:rsidRPr="00311F18">
        <w:rPr>
          <w:rFonts w:ascii="Segoe UI" w:hAnsi="Segoe UI" w:cs="Segoe UI"/>
        </w:rPr>
        <w:t xml:space="preserve">Verejný obstarávateľ zruší použitý postup zadávania zákazky (§ 57 zákona o verejnom   </w:t>
      </w:r>
      <w:r w:rsidR="009B35F6">
        <w:rPr>
          <w:rFonts w:ascii="Segoe UI" w:hAnsi="Segoe UI" w:cs="Segoe UI"/>
        </w:rPr>
        <w:t xml:space="preserve">obstarávaní), </w:t>
      </w:r>
      <w:r w:rsidRPr="00547123">
        <w:rPr>
          <w:rFonts w:ascii="Segoe UI" w:hAnsi="Segoe UI" w:cs="Segoe UI"/>
        </w:rPr>
        <w:t xml:space="preserve">ak: </w:t>
      </w:r>
    </w:p>
    <w:p w14:paraId="002FCD68" w14:textId="77777777" w:rsidR="009B35F6" w:rsidRDefault="009B35F6" w:rsidP="009B6E7E">
      <w:pPr>
        <w:pStyle w:val="Default"/>
        <w:numPr>
          <w:ilvl w:val="0"/>
          <w:numId w:val="20"/>
        </w:numPr>
        <w:spacing w:after="15"/>
        <w:ind w:left="567" w:hanging="141"/>
        <w:jc w:val="both"/>
        <w:rPr>
          <w:rFonts w:ascii="Segoe UI" w:hAnsi="Segoe UI" w:cs="Segoe UI"/>
          <w:sz w:val="20"/>
          <w:szCs w:val="20"/>
        </w:rPr>
      </w:pPr>
      <w:r>
        <w:rPr>
          <w:rFonts w:ascii="Segoe UI" w:hAnsi="Segoe UI" w:cs="Segoe UI"/>
          <w:sz w:val="20"/>
          <w:szCs w:val="20"/>
        </w:rPr>
        <w:t>ani jeden uchádzač alebo záujemca</w:t>
      </w:r>
      <w:r w:rsidRPr="001F7EF6">
        <w:rPr>
          <w:rFonts w:ascii="Segoe UI" w:hAnsi="Segoe UI" w:cs="Segoe UI"/>
          <w:sz w:val="20"/>
          <w:szCs w:val="20"/>
        </w:rPr>
        <w:t xml:space="preserve"> nesplnil podmienky účasti vo verejnom obstarávaní a uchádzač </w:t>
      </w:r>
      <w:r>
        <w:rPr>
          <w:rFonts w:ascii="Segoe UI" w:hAnsi="Segoe UI" w:cs="Segoe UI"/>
          <w:sz w:val="20"/>
          <w:szCs w:val="20"/>
        </w:rPr>
        <w:t xml:space="preserve">alebo záujemca </w:t>
      </w:r>
      <w:r w:rsidRPr="001F7EF6">
        <w:rPr>
          <w:rFonts w:ascii="Segoe UI" w:hAnsi="Segoe UI" w:cs="Segoe UI"/>
          <w:sz w:val="20"/>
          <w:szCs w:val="20"/>
        </w:rPr>
        <w:t xml:space="preserve">neuplatnil námietky v lehote podľa </w:t>
      </w:r>
      <w:r>
        <w:rPr>
          <w:rFonts w:ascii="Segoe UI" w:hAnsi="Segoe UI" w:cs="Segoe UI"/>
          <w:sz w:val="20"/>
          <w:szCs w:val="20"/>
        </w:rPr>
        <w:t>zákona</w:t>
      </w:r>
      <w:r w:rsidRPr="001F7EF6">
        <w:rPr>
          <w:rFonts w:ascii="Segoe UI" w:hAnsi="Segoe UI" w:cs="Segoe UI"/>
          <w:sz w:val="20"/>
          <w:szCs w:val="20"/>
        </w:rPr>
        <w:t>;</w:t>
      </w:r>
    </w:p>
    <w:p w14:paraId="67235F7C" w14:textId="2D91B7D0" w:rsidR="00ED021A" w:rsidRPr="009B35F6" w:rsidRDefault="00ED021A" w:rsidP="009B6E7E">
      <w:pPr>
        <w:pStyle w:val="Default"/>
        <w:numPr>
          <w:ilvl w:val="0"/>
          <w:numId w:val="20"/>
        </w:numPr>
        <w:spacing w:after="15"/>
        <w:ind w:left="567" w:hanging="141"/>
        <w:jc w:val="both"/>
        <w:rPr>
          <w:rFonts w:ascii="Segoe UI" w:hAnsi="Segoe UI" w:cs="Segoe UI"/>
          <w:sz w:val="20"/>
          <w:szCs w:val="20"/>
        </w:rPr>
      </w:pPr>
      <w:r w:rsidRPr="001F7EF6">
        <w:rPr>
          <w:rFonts w:ascii="Segoe UI" w:hAnsi="Segoe UI" w:cs="Segoe UI"/>
          <w:sz w:val="20"/>
          <w:szCs w:val="20"/>
        </w:rPr>
        <w:t xml:space="preserve">nedostal ani jednu ponuku; </w:t>
      </w:r>
    </w:p>
    <w:p w14:paraId="53131660" w14:textId="1E055066" w:rsidR="00ED021A" w:rsidRPr="001F7EF6" w:rsidRDefault="00ED021A" w:rsidP="009B6E7E">
      <w:pPr>
        <w:pStyle w:val="Default"/>
        <w:numPr>
          <w:ilvl w:val="0"/>
          <w:numId w:val="20"/>
        </w:numPr>
        <w:spacing w:after="15"/>
        <w:ind w:left="567" w:hanging="141"/>
        <w:jc w:val="both"/>
        <w:rPr>
          <w:rFonts w:ascii="Segoe UI" w:hAnsi="Segoe UI" w:cs="Segoe UI"/>
          <w:sz w:val="20"/>
          <w:szCs w:val="20"/>
        </w:rPr>
      </w:pPr>
      <w:r w:rsidRPr="001F7EF6">
        <w:rPr>
          <w:rFonts w:ascii="Segoe UI" w:hAnsi="Segoe UI" w:cs="Segoe UI"/>
          <w:sz w:val="20"/>
          <w:szCs w:val="20"/>
        </w:rPr>
        <w:t>ani jedna z predložených ponúk nezodpovedá požiadavkám u</w:t>
      </w:r>
      <w:r w:rsidR="009B35F6">
        <w:rPr>
          <w:rFonts w:ascii="Segoe UI" w:hAnsi="Segoe UI" w:cs="Segoe UI"/>
          <w:sz w:val="20"/>
          <w:szCs w:val="20"/>
        </w:rPr>
        <w:t>rčeným podľa § 42 alebo § 45 zákona o verejnom obstarávaní</w:t>
      </w:r>
      <w:r w:rsidRPr="001F7EF6">
        <w:rPr>
          <w:rFonts w:ascii="Segoe UI" w:hAnsi="Segoe UI" w:cs="Segoe UI"/>
          <w:sz w:val="20"/>
          <w:szCs w:val="20"/>
        </w:rPr>
        <w:t xml:space="preserve"> a uchádzač nepodal námietky v lehote podľa </w:t>
      </w:r>
      <w:r>
        <w:rPr>
          <w:rFonts w:ascii="Segoe UI" w:hAnsi="Segoe UI" w:cs="Segoe UI"/>
          <w:sz w:val="20"/>
          <w:szCs w:val="20"/>
        </w:rPr>
        <w:t>zákona</w:t>
      </w:r>
      <w:r w:rsidRPr="001F7EF6">
        <w:rPr>
          <w:rFonts w:ascii="Segoe UI" w:hAnsi="Segoe UI" w:cs="Segoe UI"/>
          <w:sz w:val="20"/>
          <w:szCs w:val="20"/>
        </w:rPr>
        <w:t xml:space="preserve"> </w:t>
      </w:r>
      <w:r w:rsidR="009B35F6">
        <w:rPr>
          <w:rFonts w:ascii="Segoe UI" w:hAnsi="Segoe UI" w:cs="Segoe UI"/>
          <w:sz w:val="20"/>
          <w:szCs w:val="20"/>
        </w:rPr>
        <w:t>o verejnom obstarávaní;</w:t>
      </w:r>
    </w:p>
    <w:p w14:paraId="1E4E4428" w14:textId="1634E200" w:rsidR="00ED021A" w:rsidRPr="00481E89" w:rsidRDefault="00ED021A" w:rsidP="009B6E7E">
      <w:pPr>
        <w:pStyle w:val="Default"/>
        <w:numPr>
          <w:ilvl w:val="0"/>
          <w:numId w:val="20"/>
        </w:numPr>
        <w:ind w:left="567" w:hanging="141"/>
        <w:jc w:val="both"/>
        <w:rPr>
          <w:rFonts w:ascii="Segoe UI" w:hAnsi="Segoe UI" w:cs="Segoe UI"/>
          <w:sz w:val="20"/>
          <w:szCs w:val="20"/>
        </w:rPr>
      </w:pPr>
      <w:r w:rsidRPr="001F7EF6">
        <w:rPr>
          <w:rFonts w:ascii="Segoe UI" w:hAnsi="Segoe UI" w:cs="Segoe UI"/>
          <w:sz w:val="20"/>
          <w:szCs w:val="20"/>
        </w:rPr>
        <w:t>jej zrušenie nariadi</w:t>
      </w:r>
      <w:r w:rsidR="009B35F6">
        <w:rPr>
          <w:rFonts w:ascii="Segoe UI" w:hAnsi="Segoe UI" w:cs="Segoe UI"/>
          <w:sz w:val="20"/>
          <w:szCs w:val="20"/>
        </w:rPr>
        <w:t>l Úrad pre verejné obstarávanie.</w:t>
      </w:r>
    </w:p>
    <w:p w14:paraId="3119DE5C" w14:textId="0AEB3677" w:rsidR="00311F18" w:rsidRPr="00311F18" w:rsidRDefault="00ED021A" w:rsidP="009B6E7E">
      <w:pPr>
        <w:pStyle w:val="Default"/>
        <w:numPr>
          <w:ilvl w:val="0"/>
          <w:numId w:val="21"/>
        </w:numPr>
        <w:ind w:left="426" w:hanging="426"/>
        <w:jc w:val="both"/>
        <w:rPr>
          <w:rFonts w:ascii="Segoe UI" w:hAnsi="Segoe UI" w:cs="Segoe UI"/>
          <w:sz w:val="20"/>
          <w:szCs w:val="20"/>
        </w:rPr>
      </w:pPr>
      <w:r w:rsidRPr="001F7EF6">
        <w:rPr>
          <w:rFonts w:ascii="Segoe UI" w:hAnsi="Segoe UI" w:cs="Segoe UI"/>
          <w:sz w:val="20"/>
          <w:szCs w:val="20"/>
        </w:rPr>
        <w:t>Verejný obstarávateľ si vyhradzuje právo zrušiť použitý postup z</w:t>
      </w:r>
      <w:r>
        <w:rPr>
          <w:rFonts w:ascii="Segoe UI" w:hAnsi="Segoe UI" w:cs="Segoe UI"/>
          <w:sz w:val="20"/>
          <w:szCs w:val="20"/>
        </w:rPr>
        <w:t xml:space="preserve">adávania zákazky aj vtedy, ak </w:t>
      </w:r>
      <w:r w:rsidRPr="00311F18">
        <w:rPr>
          <w:rFonts w:ascii="Segoe UI" w:hAnsi="Segoe UI" w:cs="Segoe UI"/>
          <w:sz w:val="20"/>
          <w:szCs w:val="20"/>
        </w:rPr>
        <w:t>sa zmenili okolnosti, za ktorých sa vyhlásilo verejné obstarávanie</w:t>
      </w:r>
      <w:r w:rsidR="009B35F6">
        <w:rPr>
          <w:rFonts w:ascii="Segoe UI" w:hAnsi="Segoe UI" w:cs="Segoe UI"/>
          <w:sz w:val="20"/>
          <w:szCs w:val="20"/>
        </w:rPr>
        <w:t xml:space="preserve">, ak sa v priebehu postupu verejného obstarávania vyskytli dôvody hodné osobitného zreteľa, pre ktoré nemožno od verejného obstarávateľa požadovať, aby vo verejnom obstarávaní pokračoval, ak nebolo predložených viac ako </w:t>
      </w:r>
      <w:r w:rsidRPr="00311F18">
        <w:rPr>
          <w:rFonts w:ascii="Segoe UI" w:hAnsi="Segoe UI" w:cs="Segoe UI"/>
          <w:sz w:val="20"/>
          <w:szCs w:val="20"/>
        </w:rPr>
        <w:t xml:space="preserve">dve ponuky alebo ak navrhované ceny v predložených ponukách sú vyššie ako predpokladaná hodnota. </w:t>
      </w:r>
    </w:p>
    <w:p w14:paraId="61794BEE" w14:textId="63AA6635" w:rsidR="00ED021A" w:rsidRPr="00311F18" w:rsidRDefault="0023236C" w:rsidP="009B6E7E">
      <w:pPr>
        <w:pStyle w:val="Default"/>
        <w:numPr>
          <w:ilvl w:val="0"/>
          <w:numId w:val="21"/>
        </w:numPr>
        <w:ind w:left="426" w:hanging="426"/>
        <w:jc w:val="both"/>
        <w:rPr>
          <w:rFonts w:ascii="Segoe UI" w:hAnsi="Segoe UI" w:cs="Segoe UI"/>
          <w:sz w:val="20"/>
          <w:szCs w:val="20"/>
        </w:rPr>
      </w:pPr>
      <w:r>
        <w:rPr>
          <w:rFonts w:ascii="Segoe UI" w:hAnsi="Segoe UI" w:cs="Segoe UI"/>
          <w:sz w:val="20"/>
          <w:szCs w:val="20"/>
        </w:rPr>
        <w:t xml:space="preserve">Verejný obstarávateľ </w:t>
      </w:r>
      <w:r w:rsidR="00ED021A" w:rsidRPr="00311F18">
        <w:rPr>
          <w:rFonts w:ascii="Segoe UI" w:hAnsi="Segoe UI" w:cs="Segoe UI"/>
          <w:sz w:val="20"/>
          <w:szCs w:val="20"/>
        </w:rPr>
        <w:t>bezodkladne upovedomí všetkých uchádzačov o zrušení použitého  postupu zadávania zákazky s uvedením dôvodu a oznámi postup, ktorý použije pri zadávaní zákazky na pôvodný predmet zákazky.</w:t>
      </w:r>
    </w:p>
    <w:p w14:paraId="29A1D567" w14:textId="77777777" w:rsidR="000D69F4" w:rsidRDefault="000D69F4" w:rsidP="001C2106">
      <w:pPr>
        <w:tabs>
          <w:tab w:val="clear" w:pos="2160"/>
          <w:tab w:val="clear" w:pos="2880"/>
          <w:tab w:val="clear" w:pos="4500"/>
        </w:tabs>
        <w:ind w:left="426" w:hanging="426"/>
        <w:jc w:val="center"/>
        <w:rPr>
          <w:rFonts w:ascii="Segoe UI" w:hAnsi="Segoe UI" w:cs="Segoe UI"/>
          <w:b/>
          <w:color w:val="70AD47" w:themeColor="accent6"/>
        </w:rPr>
      </w:pPr>
    </w:p>
    <w:p w14:paraId="183E0205" w14:textId="3F79403A" w:rsidR="001C2106" w:rsidRPr="00656FC7" w:rsidRDefault="001C2106" w:rsidP="001C2106">
      <w:pPr>
        <w:tabs>
          <w:tab w:val="clear" w:pos="2160"/>
          <w:tab w:val="clear" w:pos="2880"/>
          <w:tab w:val="clear" w:pos="4500"/>
        </w:tabs>
        <w:ind w:left="426" w:hanging="426"/>
        <w:jc w:val="center"/>
        <w:rPr>
          <w:rFonts w:ascii="Segoe UI" w:hAnsi="Segoe UI" w:cs="Segoe UI"/>
          <w:b/>
          <w:bCs/>
        </w:rPr>
      </w:pPr>
      <w:r w:rsidRPr="00656FC7">
        <w:rPr>
          <w:rFonts w:ascii="Segoe UI" w:hAnsi="Segoe UI" w:cs="Segoe UI"/>
          <w:bCs/>
        </w:rPr>
        <w:t xml:space="preserve">Časť </w:t>
      </w:r>
      <w:r w:rsidR="00ED021A">
        <w:rPr>
          <w:rFonts w:ascii="Segoe UI" w:hAnsi="Segoe UI" w:cs="Segoe UI"/>
          <w:bCs/>
        </w:rPr>
        <w:t>X</w:t>
      </w:r>
      <w:r w:rsidR="004768EA">
        <w:rPr>
          <w:rFonts w:ascii="Segoe UI" w:hAnsi="Segoe UI" w:cs="Segoe UI"/>
          <w:bCs/>
        </w:rPr>
        <w:t>I</w:t>
      </w:r>
      <w:r w:rsidRPr="00656FC7">
        <w:rPr>
          <w:rFonts w:ascii="Segoe UI" w:hAnsi="Segoe UI" w:cs="Segoe UI"/>
          <w:bCs/>
        </w:rPr>
        <w:t>.</w:t>
      </w:r>
    </w:p>
    <w:p w14:paraId="0A509688" w14:textId="37DF9663" w:rsidR="00337559" w:rsidRPr="00656FC7" w:rsidRDefault="00337559" w:rsidP="00354CB1">
      <w:pPr>
        <w:tabs>
          <w:tab w:val="clear" w:pos="2160"/>
          <w:tab w:val="clear" w:pos="2880"/>
          <w:tab w:val="clear" w:pos="4500"/>
        </w:tabs>
        <w:jc w:val="center"/>
        <w:rPr>
          <w:rFonts w:ascii="Segoe UI" w:hAnsi="Segoe UI" w:cs="Segoe UI"/>
          <w:b/>
          <w:bCs/>
        </w:rPr>
      </w:pPr>
      <w:r w:rsidRPr="00656FC7">
        <w:rPr>
          <w:rFonts w:ascii="Segoe UI" w:hAnsi="Segoe UI" w:cs="Segoe UI"/>
          <w:b/>
          <w:bCs/>
        </w:rPr>
        <w:t>OPIS PREDMETU ZÁKAZKY</w:t>
      </w:r>
    </w:p>
    <w:p w14:paraId="50AB84A5" w14:textId="530F2733" w:rsidR="00337559" w:rsidRDefault="00354CB1" w:rsidP="00DE4A30">
      <w:pPr>
        <w:tabs>
          <w:tab w:val="clear" w:pos="2160"/>
          <w:tab w:val="clear" w:pos="2880"/>
          <w:tab w:val="clear" w:pos="4500"/>
        </w:tabs>
        <w:jc w:val="center"/>
        <w:rPr>
          <w:rFonts w:ascii="Segoe UI" w:hAnsi="Segoe UI" w:cs="Segoe UI"/>
          <w:b/>
          <w:bCs/>
        </w:rPr>
      </w:pPr>
      <w:r>
        <w:rPr>
          <w:rFonts w:ascii="Segoe UI" w:hAnsi="Segoe UI" w:cs="Segoe UI"/>
          <w:b/>
          <w:bCs/>
        </w:rPr>
        <w:t>(špecifikácia)</w:t>
      </w:r>
    </w:p>
    <w:p w14:paraId="1501A239" w14:textId="5305CED0" w:rsidR="0023236C" w:rsidRPr="00AC05B5" w:rsidRDefault="00354CB1" w:rsidP="00BC1A2D">
      <w:pPr>
        <w:autoSpaceDE w:val="0"/>
        <w:autoSpaceDN w:val="0"/>
        <w:adjustRightInd w:val="0"/>
        <w:jc w:val="both"/>
        <w:rPr>
          <w:rFonts w:ascii="Segoe UI" w:hAnsi="Segoe UI" w:cs="Segoe UI"/>
          <w:b/>
          <w:bCs/>
          <w:color w:val="FF0000"/>
        </w:rPr>
      </w:pPr>
      <w:r w:rsidRPr="00DD63BB">
        <w:rPr>
          <w:rFonts w:ascii="Segoe UI" w:hAnsi="Segoe UI" w:cs="Segoe UI"/>
          <w:bCs/>
          <w:color w:val="FF0000"/>
        </w:rPr>
        <w:tab/>
      </w:r>
      <w:r w:rsidRPr="00DD63BB">
        <w:rPr>
          <w:rFonts w:ascii="Segoe UI" w:hAnsi="Segoe UI" w:cs="Segoe UI"/>
          <w:bCs/>
          <w:color w:val="FF0000"/>
        </w:rPr>
        <w:tab/>
      </w:r>
      <w:r w:rsidRPr="00DD63BB">
        <w:rPr>
          <w:rFonts w:ascii="Segoe UI" w:hAnsi="Segoe UI" w:cs="Segoe UI"/>
          <w:bCs/>
          <w:color w:val="FF0000"/>
        </w:rPr>
        <w:tab/>
      </w:r>
    </w:p>
    <w:p w14:paraId="49D65AE1" w14:textId="773CE613" w:rsidR="00354CB1" w:rsidRPr="0044315C" w:rsidRDefault="0044315C" w:rsidP="00547123">
      <w:pPr>
        <w:ind w:right="8"/>
        <w:jc w:val="both"/>
        <w:rPr>
          <w:rFonts w:ascii="Segoe UI" w:hAnsi="Segoe UI" w:cs="Segoe UI"/>
          <w:b/>
          <w:u w:val="single"/>
        </w:rPr>
      </w:pPr>
      <w:r w:rsidRPr="0044315C">
        <w:rPr>
          <w:rFonts w:ascii="Segoe UI" w:hAnsi="Segoe UI" w:cs="Segoe UI"/>
          <w:b/>
          <w:u w:val="single"/>
        </w:rPr>
        <w:t xml:space="preserve">ČASŤ 1 </w:t>
      </w:r>
      <w:r w:rsidR="0023236C" w:rsidRPr="0044315C">
        <w:rPr>
          <w:rFonts w:ascii="Segoe UI" w:hAnsi="Segoe UI" w:cs="Segoe UI"/>
          <w:b/>
          <w:u w:val="single"/>
        </w:rPr>
        <w:t xml:space="preserve">PREDMETU ZÁKAZKY: </w:t>
      </w:r>
      <w:r w:rsidR="00CB350E">
        <w:rPr>
          <w:rFonts w:ascii="Segoe UI" w:hAnsi="Segoe UI" w:cs="Segoe UI"/>
          <w:b/>
          <w:u w:val="single"/>
        </w:rPr>
        <w:t>Rekonštrukcia elektroinštalácie</w:t>
      </w:r>
      <w:r w:rsidR="0023236C" w:rsidRPr="0044315C">
        <w:rPr>
          <w:rFonts w:ascii="Segoe UI" w:hAnsi="Segoe UI" w:cs="Segoe UI"/>
          <w:b/>
          <w:u w:val="single"/>
        </w:rPr>
        <w:t xml:space="preserve"> v</w:t>
      </w:r>
      <w:r w:rsidR="00CB350E">
        <w:rPr>
          <w:rFonts w:ascii="Segoe UI" w:hAnsi="Segoe UI" w:cs="Segoe UI"/>
          <w:b/>
          <w:u w:val="single"/>
        </w:rPr>
        <w:t xml:space="preserve"> Demänovskej jaskyni slobody a </w:t>
      </w:r>
      <w:r w:rsidR="0023236C" w:rsidRPr="0044315C">
        <w:rPr>
          <w:rFonts w:ascii="Segoe UI" w:hAnsi="Segoe UI" w:cs="Segoe UI"/>
          <w:b/>
          <w:u w:val="single"/>
        </w:rPr>
        <w:t>Demänovskej jaskyni mieru</w:t>
      </w:r>
    </w:p>
    <w:p w14:paraId="7A884D70" w14:textId="2DFB2845" w:rsidR="0023236C" w:rsidRDefault="0023236C" w:rsidP="00547123">
      <w:pPr>
        <w:ind w:right="8"/>
        <w:jc w:val="both"/>
        <w:rPr>
          <w:rFonts w:ascii="Segoe UI" w:hAnsi="Segoe UI" w:cs="Segoe UI"/>
          <w:color w:val="FF0000"/>
        </w:rPr>
      </w:pPr>
    </w:p>
    <w:p w14:paraId="7B947455" w14:textId="6F009E44" w:rsidR="00E21DE3" w:rsidRDefault="00E21DE3" w:rsidP="00626205">
      <w:p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Stavebné p</w:t>
      </w:r>
      <w:r w:rsidR="00626205" w:rsidRPr="00626205">
        <w:rPr>
          <w:rFonts w:ascii="Segoe UI" w:eastAsiaTheme="minorHAnsi" w:hAnsi="Segoe UI" w:cs="Segoe UI"/>
          <w:lang w:eastAsia="en-US"/>
        </w:rPr>
        <w:t>ráce pozostávajú z</w:t>
      </w:r>
      <w:r>
        <w:rPr>
          <w:rFonts w:ascii="Segoe UI" w:eastAsiaTheme="minorHAnsi" w:hAnsi="Segoe UI" w:cs="Segoe UI"/>
          <w:lang w:eastAsia="en-US"/>
        </w:rPr>
        <w:t>:</w:t>
      </w:r>
    </w:p>
    <w:p w14:paraId="60895119" w14:textId="77777777" w:rsidR="00115226" w:rsidRDefault="00115226" w:rsidP="00626205">
      <w:pPr>
        <w:tabs>
          <w:tab w:val="clear" w:pos="2160"/>
          <w:tab w:val="clear" w:pos="2880"/>
          <w:tab w:val="clear" w:pos="4500"/>
        </w:tabs>
        <w:autoSpaceDE w:val="0"/>
        <w:autoSpaceDN w:val="0"/>
        <w:adjustRightInd w:val="0"/>
        <w:jc w:val="both"/>
        <w:rPr>
          <w:rFonts w:ascii="Segoe UI" w:eastAsiaTheme="minorHAnsi" w:hAnsi="Segoe UI" w:cs="Segoe UI"/>
          <w:lang w:eastAsia="en-US"/>
        </w:rPr>
      </w:pPr>
    </w:p>
    <w:p w14:paraId="0AF8FB21" w14:textId="4B719CD7" w:rsidR="00C66A85" w:rsidRDefault="00E21DE3" w:rsidP="00CB350E">
      <w:pPr>
        <w:tabs>
          <w:tab w:val="clear" w:pos="2160"/>
          <w:tab w:val="clear" w:pos="2880"/>
          <w:tab w:val="clear" w:pos="4500"/>
        </w:tabs>
        <w:autoSpaceDE w:val="0"/>
        <w:autoSpaceDN w:val="0"/>
        <w:adjustRightInd w:val="0"/>
        <w:ind w:left="284" w:hanging="284"/>
        <w:jc w:val="both"/>
        <w:rPr>
          <w:rFonts w:ascii="Segoe UI" w:eastAsiaTheme="minorHAnsi" w:hAnsi="Segoe UI" w:cs="Segoe UI"/>
          <w:lang w:eastAsia="en-US"/>
        </w:rPr>
      </w:pPr>
      <w:r>
        <w:rPr>
          <w:rFonts w:ascii="Segoe UI" w:eastAsiaTheme="minorHAnsi" w:hAnsi="Segoe UI" w:cs="Segoe UI"/>
          <w:lang w:eastAsia="en-US"/>
        </w:rPr>
        <w:t xml:space="preserve">- </w:t>
      </w:r>
      <w:r w:rsidR="00CB350E" w:rsidRPr="002C571E">
        <w:rPr>
          <w:rFonts w:ascii="Segoe UI" w:eastAsiaTheme="minorHAnsi" w:hAnsi="Segoe UI" w:cs="Segoe UI"/>
          <w:u w:val="single"/>
          <w:lang w:eastAsia="en-US"/>
        </w:rPr>
        <w:t>rekonštrukcie existujúcej trafostanice</w:t>
      </w:r>
      <w:r w:rsidR="00CB350E">
        <w:rPr>
          <w:rFonts w:ascii="Segoe UI" w:eastAsiaTheme="minorHAnsi" w:hAnsi="Segoe UI" w:cs="Segoe UI"/>
          <w:lang w:eastAsia="en-US"/>
        </w:rPr>
        <w:t xml:space="preserve"> slúžiacej k napájaniu elektroinštalácie v Demänovskej jaskyni </w:t>
      </w:r>
      <w:r w:rsidR="00741784">
        <w:rPr>
          <w:rFonts w:ascii="Segoe UI" w:eastAsiaTheme="minorHAnsi" w:hAnsi="Segoe UI" w:cs="Segoe UI"/>
          <w:lang w:eastAsia="en-US"/>
        </w:rPr>
        <w:t xml:space="preserve">slobody a Demänovskej jaskyni mieru </w:t>
      </w:r>
      <w:r w:rsidR="00CB350E">
        <w:rPr>
          <w:rFonts w:ascii="Segoe UI" w:eastAsiaTheme="minorHAnsi" w:hAnsi="Segoe UI" w:cs="Segoe UI"/>
          <w:lang w:eastAsia="en-US"/>
        </w:rPr>
        <w:t>a vstupného objektu</w:t>
      </w:r>
      <w:r w:rsidR="00E670F6">
        <w:rPr>
          <w:rFonts w:ascii="Segoe UI" w:eastAsiaTheme="minorHAnsi" w:hAnsi="Segoe UI" w:cs="Segoe UI"/>
          <w:lang w:eastAsia="en-US"/>
        </w:rPr>
        <w:t xml:space="preserve"> v rozsahu:</w:t>
      </w:r>
    </w:p>
    <w:p w14:paraId="45E98103" w14:textId="68356587" w:rsidR="00E670F6" w:rsidRDefault="00E670F6" w:rsidP="00E670F6">
      <w:pPr>
        <w:pStyle w:val="Odsekzoznamu"/>
        <w:numPr>
          <w:ilvl w:val="0"/>
          <w:numId w:val="50"/>
        </w:num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 xml:space="preserve">demontáž existujúcej VN </w:t>
      </w:r>
      <w:proofErr w:type="spellStart"/>
      <w:r>
        <w:rPr>
          <w:rFonts w:ascii="Segoe UI" w:eastAsiaTheme="minorHAnsi" w:hAnsi="Segoe UI" w:cs="Segoe UI"/>
          <w:lang w:eastAsia="en-US"/>
        </w:rPr>
        <w:t>kobkovej</w:t>
      </w:r>
      <w:proofErr w:type="spellEnd"/>
      <w:r>
        <w:rPr>
          <w:rFonts w:ascii="Segoe UI" w:eastAsiaTheme="minorHAnsi" w:hAnsi="Segoe UI" w:cs="Segoe UI"/>
          <w:lang w:eastAsia="en-US"/>
        </w:rPr>
        <w:t xml:space="preserve"> rozvodne</w:t>
      </w:r>
    </w:p>
    <w:p w14:paraId="062C4BE1" w14:textId="7A4042E5" w:rsidR="00E670F6" w:rsidRDefault="00E670F6" w:rsidP="00E670F6">
      <w:pPr>
        <w:pStyle w:val="Odsekzoznamu"/>
        <w:numPr>
          <w:ilvl w:val="0"/>
          <w:numId w:val="50"/>
        </w:num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demontáž olejového transformátora 100kV A</w:t>
      </w:r>
    </w:p>
    <w:p w14:paraId="0E535211" w14:textId="5B0A302E" w:rsidR="00E670F6" w:rsidRDefault="00E670F6" w:rsidP="00E670F6">
      <w:pPr>
        <w:pStyle w:val="Odsekzoznamu"/>
        <w:numPr>
          <w:ilvl w:val="0"/>
          <w:numId w:val="50"/>
        </w:num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 xml:space="preserve">demontáž </w:t>
      </w:r>
      <w:proofErr w:type="spellStart"/>
      <w:r>
        <w:rPr>
          <w:rFonts w:ascii="Segoe UI" w:eastAsiaTheme="minorHAnsi" w:hAnsi="Segoe UI" w:cs="Segoe UI"/>
          <w:lang w:eastAsia="en-US"/>
        </w:rPr>
        <w:t>dieselgenerátora</w:t>
      </w:r>
      <w:proofErr w:type="spellEnd"/>
      <w:r>
        <w:rPr>
          <w:rFonts w:ascii="Segoe UI" w:eastAsiaTheme="minorHAnsi" w:hAnsi="Segoe UI" w:cs="Segoe UI"/>
          <w:lang w:eastAsia="en-US"/>
        </w:rPr>
        <w:t xml:space="preserve"> a hlavného NN rozvádzača</w:t>
      </w:r>
    </w:p>
    <w:p w14:paraId="3AB55EFF" w14:textId="21734AF4" w:rsidR="00E670F6" w:rsidRDefault="00E670F6" w:rsidP="00E670F6">
      <w:pPr>
        <w:pStyle w:val="Odsekzoznamu"/>
        <w:numPr>
          <w:ilvl w:val="0"/>
          <w:numId w:val="50"/>
        </w:num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predĺženie existujúceho prívodného VN kábla</w:t>
      </w:r>
    </w:p>
    <w:p w14:paraId="32FCA5D9" w14:textId="17203C5D" w:rsidR="00E670F6" w:rsidRDefault="00E670F6" w:rsidP="00E670F6">
      <w:pPr>
        <w:pStyle w:val="Odsekzoznamu"/>
        <w:numPr>
          <w:ilvl w:val="0"/>
          <w:numId w:val="50"/>
        </w:num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nový VN rozvádzač s </w:t>
      </w:r>
      <w:proofErr w:type="spellStart"/>
      <w:r>
        <w:rPr>
          <w:rFonts w:ascii="Segoe UI" w:eastAsiaTheme="minorHAnsi" w:hAnsi="Segoe UI" w:cs="Segoe UI"/>
          <w:lang w:eastAsia="en-US"/>
        </w:rPr>
        <w:t>odpínačom</w:t>
      </w:r>
      <w:proofErr w:type="spellEnd"/>
      <w:r>
        <w:rPr>
          <w:rFonts w:ascii="Segoe UI" w:eastAsiaTheme="minorHAnsi" w:hAnsi="Segoe UI" w:cs="Segoe UI"/>
          <w:lang w:eastAsia="en-US"/>
        </w:rPr>
        <w:t xml:space="preserve"> s poistkami</w:t>
      </w:r>
    </w:p>
    <w:p w14:paraId="2D20F66B" w14:textId="24F69283" w:rsidR="0071192A" w:rsidRDefault="00E670F6" w:rsidP="00626205">
      <w:pPr>
        <w:pStyle w:val="Odsekzoznamu"/>
        <w:numPr>
          <w:ilvl w:val="0"/>
          <w:numId w:val="50"/>
        </w:num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 xml:space="preserve">nový transformátor </w:t>
      </w:r>
      <w:r w:rsidR="00741784">
        <w:rPr>
          <w:rFonts w:ascii="Segoe UI" w:eastAsiaTheme="minorHAnsi" w:hAnsi="Segoe UI" w:cs="Segoe UI"/>
          <w:lang w:eastAsia="en-US"/>
        </w:rPr>
        <w:t>250kV A s epoxidovou izoláciou</w:t>
      </w:r>
    </w:p>
    <w:p w14:paraId="1C0C7523" w14:textId="43E811A5" w:rsidR="00741784" w:rsidRDefault="00741784" w:rsidP="00626205">
      <w:pPr>
        <w:pStyle w:val="Odsekzoznamu"/>
        <w:numPr>
          <w:ilvl w:val="0"/>
          <w:numId w:val="50"/>
        </w:num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nový NN rozvádzač</w:t>
      </w:r>
    </w:p>
    <w:p w14:paraId="225F7A6B" w14:textId="74C7C28A" w:rsidR="00741784" w:rsidRDefault="00741784" w:rsidP="00626205">
      <w:pPr>
        <w:pStyle w:val="Odsekzoznamu"/>
        <w:numPr>
          <w:ilvl w:val="0"/>
          <w:numId w:val="50"/>
        </w:num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 xml:space="preserve">nový </w:t>
      </w:r>
      <w:proofErr w:type="spellStart"/>
      <w:r>
        <w:rPr>
          <w:rFonts w:ascii="Segoe UI" w:eastAsiaTheme="minorHAnsi" w:hAnsi="Segoe UI" w:cs="Segoe UI"/>
          <w:lang w:eastAsia="en-US"/>
        </w:rPr>
        <w:t>dieselgenerátor</w:t>
      </w:r>
      <w:proofErr w:type="spellEnd"/>
      <w:r>
        <w:rPr>
          <w:rFonts w:ascii="Segoe UI" w:eastAsiaTheme="minorHAnsi" w:hAnsi="Segoe UI" w:cs="Segoe UI"/>
          <w:lang w:eastAsia="en-US"/>
        </w:rPr>
        <w:t xml:space="preserve"> s výkonom postačujúcim pre napojenie Demänovskej jaskyne slobody a Demänovskej jaskyne mieru</w:t>
      </w:r>
    </w:p>
    <w:p w14:paraId="2E7F2650" w14:textId="5D2F8B59" w:rsidR="00741784" w:rsidRDefault="00741784" w:rsidP="00626205">
      <w:pPr>
        <w:pStyle w:val="Odsekzoznamu"/>
        <w:numPr>
          <w:ilvl w:val="0"/>
          <w:numId w:val="50"/>
        </w:num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presun elektromerového rozvádzača na verejne prístupné miesto</w:t>
      </w:r>
    </w:p>
    <w:p w14:paraId="5EEDA067" w14:textId="0401BFCF" w:rsidR="00741784" w:rsidRDefault="00741784" w:rsidP="00626205">
      <w:pPr>
        <w:pStyle w:val="Odsekzoznamu"/>
        <w:numPr>
          <w:ilvl w:val="0"/>
          <w:numId w:val="50"/>
        </w:numPr>
        <w:tabs>
          <w:tab w:val="clear" w:pos="2160"/>
          <w:tab w:val="clear" w:pos="2880"/>
          <w:tab w:val="clear" w:pos="4500"/>
        </w:tabs>
        <w:autoSpaceDE w:val="0"/>
        <w:autoSpaceDN w:val="0"/>
        <w:adjustRightInd w:val="0"/>
        <w:jc w:val="both"/>
        <w:rPr>
          <w:rFonts w:ascii="Segoe UI" w:eastAsiaTheme="minorHAnsi" w:hAnsi="Segoe UI" w:cs="Segoe UI"/>
          <w:lang w:eastAsia="en-US"/>
        </w:rPr>
      </w:pPr>
      <w:r>
        <w:rPr>
          <w:rFonts w:ascii="Segoe UI" w:eastAsiaTheme="minorHAnsi" w:hAnsi="Segoe UI" w:cs="Segoe UI"/>
          <w:lang w:eastAsia="en-US"/>
        </w:rPr>
        <w:t>bleskozvod budovy</w:t>
      </w:r>
    </w:p>
    <w:p w14:paraId="55F3A360" w14:textId="77777777" w:rsidR="00BA141E" w:rsidRDefault="00BA141E" w:rsidP="00BA141E">
      <w:pPr>
        <w:pStyle w:val="Odsekzoznamu"/>
        <w:tabs>
          <w:tab w:val="clear" w:pos="2160"/>
          <w:tab w:val="clear" w:pos="2880"/>
          <w:tab w:val="clear" w:pos="4500"/>
        </w:tabs>
        <w:autoSpaceDE w:val="0"/>
        <w:autoSpaceDN w:val="0"/>
        <w:adjustRightInd w:val="0"/>
        <w:ind w:left="720"/>
        <w:jc w:val="both"/>
        <w:rPr>
          <w:rFonts w:ascii="Segoe UI" w:eastAsiaTheme="minorHAnsi" w:hAnsi="Segoe UI" w:cs="Segoe UI"/>
          <w:lang w:eastAsia="en-US"/>
        </w:rPr>
      </w:pPr>
    </w:p>
    <w:p w14:paraId="6D252168" w14:textId="097C480C" w:rsidR="00BA141E" w:rsidRDefault="00BA141E" w:rsidP="00BA141E">
      <w:pPr>
        <w:tabs>
          <w:tab w:val="clear" w:pos="2160"/>
          <w:tab w:val="clear" w:pos="2880"/>
          <w:tab w:val="clear" w:pos="4500"/>
        </w:tabs>
        <w:autoSpaceDE w:val="0"/>
        <w:autoSpaceDN w:val="0"/>
        <w:adjustRightInd w:val="0"/>
        <w:jc w:val="both"/>
        <w:rPr>
          <w:rFonts w:ascii="Segoe UI" w:eastAsiaTheme="minorHAnsi" w:hAnsi="Segoe UI" w:cs="Segoe UI"/>
          <w:lang w:eastAsia="en-US"/>
        </w:rPr>
      </w:pPr>
      <w:r w:rsidRPr="00BA141E">
        <w:rPr>
          <w:rFonts w:ascii="Segoe UI" w:eastAsiaTheme="minorHAnsi" w:hAnsi="Segoe UI" w:cs="Segoe UI"/>
          <w:lang w:eastAsia="en-US"/>
        </w:rPr>
        <w:t xml:space="preserve">-    </w:t>
      </w:r>
      <w:r w:rsidRPr="002C571E">
        <w:rPr>
          <w:rFonts w:ascii="Segoe UI" w:eastAsiaTheme="minorHAnsi" w:hAnsi="Segoe UI" w:cs="Segoe UI"/>
          <w:u w:val="single"/>
          <w:lang w:eastAsia="en-US"/>
        </w:rPr>
        <w:t>rekonštrukcie elektroinštalácie v Demänovskej jaskyni slobody</w:t>
      </w:r>
      <w:r w:rsidR="007B13C5">
        <w:rPr>
          <w:rFonts w:ascii="Segoe UI" w:eastAsiaTheme="minorHAnsi" w:hAnsi="Segoe UI" w:cs="Segoe UI"/>
          <w:lang w:eastAsia="en-US"/>
        </w:rPr>
        <w:t xml:space="preserve"> v rozsahu</w:t>
      </w:r>
      <w:r>
        <w:rPr>
          <w:rFonts w:ascii="Segoe UI" w:eastAsiaTheme="minorHAnsi" w:hAnsi="Segoe UI" w:cs="Segoe UI"/>
          <w:lang w:eastAsia="en-US"/>
        </w:rPr>
        <w:t>:</w:t>
      </w:r>
    </w:p>
    <w:p w14:paraId="3C217847" w14:textId="7F8F2ADD" w:rsidR="007B13C5" w:rsidRDefault="007B13C5"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demontáž existujúcich káblových vedení, svietidiel a rozvádzačov v celej jaskyni</w:t>
      </w:r>
    </w:p>
    <w:p w14:paraId="1E9546D5" w14:textId="77777777" w:rsidR="007B13C5" w:rsidRDefault="007B13C5"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nové umelé LED osvetlenie v celej jaskyni vrátane svetelno-zvukových scén</w:t>
      </w:r>
    </w:p>
    <w:p w14:paraId="68A07A62" w14:textId="77777777" w:rsidR="007B13C5" w:rsidRDefault="007B13C5"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lastRenderedPageBreak/>
        <w:t>nové rozvádzače R01 až R12 a signalizačný panel vo vstupnej budove TAB0</w:t>
      </w:r>
    </w:p>
    <w:p w14:paraId="3435254E" w14:textId="77777777" w:rsidR="007B13C5" w:rsidRDefault="007B13C5"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ovládacie skrinky osvetlenia</w:t>
      </w:r>
    </w:p>
    <w:p w14:paraId="6B204F0E" w14:textId="77777777" w:rsidR="007B13C5" w:rsidRDefault="007B13C5"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silové káblové vedenia pre napájanie svietidiel</w:t>
      </w:r>
    </w:p>
    <w:p w14:paraId="7E302802" w14:textId="77777777" w:rsidR="007B13C5" w:rsidRDefault="007B13C5"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ovládacie káble s protokolom RS485</w:t>
      </w:r>
    </w:p>
    <w:p w14:paraId="092285C4" w14:textId="43DE3D20" w:rsidR="007B13C5" w:rsidRDefault="007B13C5"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ovládací optický kábel medzi vstupnou budovou a všetkými rozvádzačmi v jaskyni s parametrami aj pre prenos ozvučenia a komunikácie</w:t>
      </w:r>
    </w:p>
    <w:p w14:paraId="674F82A7" w14:textId="77777777" w:rsidR="007B13C5" w:rsidRDefault="007B13C5"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plastové a betónové chráničky pre uloženie káblov</w:t>
      </w:r>
    </w:p>
    <w:p w14:paraId="0498E983" w14:textId="77777777" w:rsidR="007E75EE" w:rsidRDefault="007B13C5"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zdroje nepretržitého napájania UPS pre napojenia svietidiel na prehliadkovej trase</w:t>
      </w:r>
    </w:p>
    <w:p w14:paraId="05FC2B84" w14:textId="77777777" w:rsidR="007E75EE" w:rsidRDefault="007E75EE"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 xml:space="preserve">záložný </w:t>
      </w:r>
      <w:proofErr w:type="spellStart"/>
      <w:r>
        <w:rPr>
          <w:rFonts w:ascii="Segoe UI" w:eastAsiaTheme="minorHAnsi" w:hAnsi="Segoe UI" w:cs="Segoe UI"/>
          <w:lang w:eastAsia="en-US"/>
        </w:rPr>
        <w:t>dieselagregát</w:t>
      </w:r>
      <w:proofErr w:type="spellEnd"/>
      <w:r>
        <w:rPr>
          <w:rFonts w:ascii="Segoe UI" w:eastAsiaTheme="minorHAnsi" w:hAnsi="Segoe UI" w:cs="Segoe UI"/>
          <w:lang w:eastAsia="en-US"/>
        </w:rPr>
        <w:t xml:space="preserve"> s automatickým štartom a výkonom postačujúcim pre napájanie spotreby celej jaskyne umiestnený v trafostanici v samostatnej miestnosti</w:t>
      </w:r>
    </w:p>
    <w:p w14:paraId="3C4D5B1B" w14:textId="77777777" w:rsidR="007E75EE" w:rsidRDefault="007E75EE"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hlavné uzemňovacie vedenie</w:t>
      </w:r>
    </w:p>
    <w:p w14:paraId="4D82A6D8" w14:textId="77777777" w:rsidR="007E75EE" w:rsidRDefault="007E75EE"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doplnkové pospájanie kovových častí zábradlí</w:t>
      </w:r>
    </w:p>
    <w:p w14:paraId="5D653A6F" w14:textId="77777777" w:rsidR="007E75EE" w:rsidRDefault="007E75EE"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 xml:space="preserve">doplnenie napájania na zdroj nepretržitého napájania (UPS + </w:t>
      </w:r>
      <w:proofErr w:type="spellStart"/>
      <w:r>
        <w:rPr>
          <w:rFonts w:ascii="Segoe UI" w:eastAsiaTheme="minorHAnsi" w:hAnsi="Segoe UI" w:cs="Segoe UI"/>
          <w:lang w:eastAsia="en-US"/>
        </w:rPr>
        <w:t>dieselagregát</w:t>
      </w:r>
      <w:proofErr w:type="spellEnd"/>
      <w:r>
        <w:rPr>
          <w:rFonts w:ascii="Segoe UI" w:eastAsiaTheme="minorHAnsi" w:hAnsi="Segoe UI" w:cs="Segoe UI"/>
          <w:lang w:eastAsia="en-US"/>
        </w:rPr>
        <w:t>) pre zásuvkové rozvody pokladní, PC, toalety vo vstupnej budove</w:t>
      </w:r>
    </w:p>
    <w:p w14:paraId="1D2FC3EF" w14:textId="604A860A" w:rsidR="007E75EE" w:rsidRDefault="007E75EE"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rozmiestnenie kamier v jaskyni</w:t>
      </w:r>
    </w:p>
    <w:p w14:paraId="29E357F1" w14:textId="7F5B3995" w:rsidR="007E75EE" w:rsidRDefault="007E75EE"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rozmiestnenie komunikačných zariadení v jaskyni</w:t>
      </w:r>
    </w:p>
    <w:p w14:paraId="155B77B6" w14:textId="69BCFC71" w:rsidR="007E75EE" w:rsidRDefault="007E75EE" w:rsidP="007B13C5">
      <w:pPr>
        <w:pStyle w:val="Odsekzoznamu"/>
        <w:numPr>
          <w:ilvl w:val="0"/>
          <w:numId w:val="52"/>
        </w:numPr>
        <w:tabs>
          <w:tab w:val="clear" w:pos="2160"/>
          <w:tab w:val="clear" w:pos="2880"/>
          <w:tab w:val="clear" w:pos="4500"/>
        </w:tabs>
        <w:autoSpaceDE w:val="0"/>
        <w:autoSpaceDN w:val="0"/>
        <w:adjustRightInd w:val="0"/>
        <w:ind w:left="709"/>
        <w:jc w:val="both"/>
        <w:rPr>
          <w:rFonts w:ascii="Segoe UI" w:eastAsiaTheme="minorHAnsi" w:hAnsi="Segoe UI" w:cs="Segoe UI"/>
          <w:lang w:eastAsia="en-US"/>
        </w:rPr>
      </w:pPr>
      <w:r>
        <w:rPr>
          <w:rFonts w:ascii="Segoe UI" w:eastAsiaTheme="minorHAnsi" w:hAnsi="Segoe UI" w:cs="Segoe UI"/>
          <w:lang w:eastAsia="en-US"/>
        </w:rPr>
        <w:t>ozvučovacie zariadenia</w:t>
      </w:r>
    </w:p>
    <w:p w14:paraId="0D1C59AD" w14:textId="5973C591" w:rsidR="007B13C5" w:rsidRPr="007E75EE" w:rsidRDefault="007B13C5" w:rsidP="007E75EE">
      <w:pPr>
        <w:tabs>
          <w:tab w:val="clear" w:pos="2160"/>
          <w:tab w:val="clear" w:pos="2880"/>
          <w:tab w:val="clear" w:pos="4500"/>
        </w:tabs>
        <w:autoSpaceDE w:val="0"/>
        <w:autoSpaceDN w:val="0"/>
        <w:adjustRightInd w:val="0"/>
        <w:jc w:val="both"/>
        <w:rPr>
          <w:rFonts w:ascii="Segoe UI" w:eastAsiaTheme="minorHAnsi" w:hAnsi="Segoe UI" w:cs="Segoe UI"/>
          <w:lang w:eastAsia="en-US"/>
        </w:rPr>
      </w:pPr>
    </w:p>
    <w:p w14:paraId="542575F8" w14:textId="5C654409" w:rsidR="00741784" w:rsidRPr="00115226" w:rsidRDefault="00115226" w:rsidP="00115226">
      <w:pPr>
        <w:tabs>
          <w:tab w:val="clear" w:pos="2160"/>
          <w:tab w:val="clear" w:pos="2880"/>
          <w:tab w:val="clear" w:pos="4500"/>
        </w:tabs>
        <w:autoSpaceDE w:val="0"/>
        <w:autoSpaceDN w:val="0"/>
        <w:adjustRightInd w:val="0"/>
        <w:ind w:left="284" w:hanging="284"/>
        <w:jc w:val="both"/>
        <w:rPr>
          <w:rFonts w:ascii="Segoe UI" w:eastAsiaTheme="minorHAnsi" w:hAnsi="Segoe UI" w:cs="Segoe UI"/>
          <w:lang w:eastAsia="en-US"/>
        </w:rPr>
      </w:pPr>
      <w:r>
        <w:rPr>
          <w:rFonts w:ascii="Segoe UI" w:eastAsiaTheme="minorHAnsi" w:hAnsi="Segoe UI" w:cs="Segoe UI"/>
          <w:lang w:eastAsia="en-US"/>
        </w:rPr>
        <w:t xml:space="preserve">-    </w:t>
      </w:r>
      <w:r w:rsidRPr="002C571E">
        <w:rPr>
          <w:rFonts w:ascii="Segoe UI" w:eastAsiaTheme="minorHAnsi" w:hAnsi="Segoe UI" w:cs="Segoe UI"/>
          <w:u w:val="single"/>
          <w:lang w:eastAsia="en-US"/>
        </w:rPr>
        <w:t xml:space="preserve">rekonštrukcie elektroinštalácie v Demänovskej jaskyni </w:t>
      </w:r>
      <w:r w:rsidR="00BA141E" w:rsidRPr="002C571E">
        <w:rPr>
          <w:rFonts w:ascii="Segoe UI" w:eastAsiaTheme="minorHAnsi" w:hAnsi="Segoe UI" w:cs="Segoe UI"/>
          <w:u w:val="single"/>
          <w:lang w:eastAsia="en-US"/>
        </w:rPr>
        <w:t>mieru</w:t>
      </w:r>
      <w:r>
        <w:rPr>
          <w:rFonts w:ascii="Segoe UI" w:eastAsiaTheme="minorHAnsi" w:hAnsi="Segoe UI" w:cs="Segoe UI"/>
          <w:lang w:eastAsia="en-US"/>
        </w:rPr>
        <w:t>:</w:t>
      </w:r>
    </w:p>
    <w:p w14:paraId="691BBF5B" w14:textId="64BD7962" w:rsidR="002C571E" w:rsidRPr="002C571E" w:rsidRDefault="002C571E" w:rsidP="002C571E">
      <w:pPr>
        <w:tabs>
          <w:tab w:val="clear" w:pos="2160"/>
          <w:tab w:val="clear" w:pos="2880"/>
          <w:tab w:val="clear" w:pos="4500"/>
        </w:tabs>
        <w:autoSpaceDE w:val="0"/>
        <w:autoSpaceDN w:val="0"/>
        <w:adjustRightInd w:val="0"/>
        <w:jc w:val="both"/>
        <w:rPr>
          <w:rFonts w:ascii="Segoe UI" w:eastAsiaTheme="minorHAnsi" w:hAnsi="Segoe UI" w:cs="Segoe UI"/>
          <w:lang w:eastAsia="en-US"/>
        </w:rPr>
      </w:pPr>
      <w:r w:rsidRPr="002C571E">
        <w:rPr>
          <w:rFonts w:ascii="Segoe UI" w:eastAsiaTheme="minorHAnsi" w:hAnsi="Segoe UI" w:cs="Segoe UI"/>
          <w:color w:val="000000"/>
          <w:lang w:eastAsia="en-US"/>
        </w:rPr>
        <w:t>Projekt rieši celkovú rekonštrukciu elektroinštalácie v Demänovskej jaskyni mieru, ktorá obsahuje umelé LED osvetlenie v celej jaskyni a schémy rozvádzačov RO1-R10, TAB0. Ďalej rieši ovládacie skrinky osvetlenia, silové káblové vedenia pre napojenie svietidiel, ovládacie káble s protokolom, ovládací optický kábel medzi prevádzkovou budovou a rozvádzačmi v jaskyni pre prenos komunikácie, zdroje nepretržitého napájania UPS pre napojenia orientačných svietidiel na prehliadkovej trase, hlavné uzemňovacie vedenie, doplnkové pospájanie kovových častí zábradlí, doplnenie napájania na zdroj nepretržitého nap</w:t>
      </w:r>
      <w:r w:rsidR="00E61228">
        <w:rPr>
          <w:rFonts w:ascii="Segoe UI" w:eastAsiaTheme="minorHAnsi" w:hAnsi="Segoe UI" w:cs="Segoe UI"/>
          <w:color w:val="000000"/>
          <w:lang w:eastAsia="en-US"/>
        </w:rPr>
        <w:t xml:space="preserve">ájania / UPS + </w:t>
      </w:r>
      <w:proofErr w:type="spellStart"/>
      <w:r w:rsidR="00E61228">
        <w:rPr>
          <w:rFonts w:ascii="Segoe UI" w:eastAsiaTheme="minorHAnsi" w:hAnsi="Segoe UI" w:cs="Segoe UI"/>
          <w:color w:val="000000"/>
          <w:lang w:eastAsia="en-US"/>
        </w:rPr>
        <w:t>dieselgenerátor</w:t>
      </w:r>
      <w:proofErr w:type="spellEnd"/>
      <w:r w:rsidR="00E61228">
        <w:rPr>
          <w:rFonts w:ascii="Segoe UI" w:eastAsiaTheme="minorHAnsi" w:hAnsi="Segoe UI" w:cs="Segoe UI"/>
          <w:color w:val="000000"/>
          <w:lang w:eastAsia="en-US"/>
        </w:rPr>
        <w:t>/</w:t>
      </w:r>
      <w:r w:rsidRPr="002C571E">
        <w:rPr>
          <w:rFonts w:ascii="Segoe UI" w:eastAsiaTheme="minorHAnsi" w:hAnsi="Segoe UI" w:cs="Segoe UI"/>
          <w:color w:val="000000"/>
          <w:lang w:eastAsia="en-US"/>
        </w:rPr>
        <w:t>, rozmiestnenie kamier a komunikačných zariadení v jaskyni. Pri realizácií elektroinštalácie musí byť prizvaný dodávateľ systému elektrického osvetlenia kvôli nastaveniu riadiacich prvkov systému.</w:t>
      </w:r>
    </w:p>
    <w:p w14:paraId="6009C099" w14:textId="77777777" w:rsidR="0071192A" w:rsidRDefault="0071192A" w:rsidP="00626205">
      <w:pPr>
        <w:tabs>
          <w:tab w:val="clear" w:pos="2160"/>
          <w:tab w:val="clear" w:pos="2880"/>
          <w:tab w:val="clear" w:pos="4500"/>
        </w:tabs>
        <w:autoSpaceDE w:val="0"/>
        <w:autoSpaceDN w:val="0"/>
        <w:adjustRightInd w:val="0"/>
        <w:jc w:val="both"/>
        <w:rPr>
          <w:rFonts w:ascii="Segoe UI" w:eastAsiaTheme="minorHAnsi" w:hAnsi="Segoe UI" w:cs="Segoe UI"/>
          <w:lang w:eastAsia="en-US"/>
        </w:rPr>
      </w:pPr>
    </w:p>
    <w:p w14:paraId="2561C34C" w14:textId="39F027A7" w:rsidR="002C571E" w:rsidRPr="0044315C" w:rsidRDefault="002C571E" w:rsidP="002C571E">
      <w:pPr>
        <w:ind w:right="8"/>
        <w:jc w:val="both"/>
        <w:rPr>
          <w:rFonts w:ascii="Segoe UI" w:hAnsi="Segoe UI" w:cs="Segoe UI"/>
          <w:b/>
          <w:u w:val="single"/>
        </w:rPr>
      </w:pPr>
      <w:r w:rsidRPr="0044315C">
        <w:rPr>
          <w:rFonts w:ascii="Segoe UI" w:hAnsi="Segoe UI" w:cs="Segoe UI"/>
          <w:b/>
          <w:u w:val="single"/>
        </w:rPr>
        <w:t xml:space="preserve">ČASŤ </w:t>
      </w:r>
      <w:r>
        <w:rPr>
          <w:rFonts w:ascii="Segoe UI" w:hAnsi="Segoe UI" w:cs="Segoe UI"/>
          <w:b/>
          <w:u w:val="single"/>
        </w:rPr>
        <w:t>2</w:t>
      </w:r>
      <w:r w:rsidRPr="0044315C">
        <w:rPr>
          <w:rFonts w:ascii="Segoe UI" w:hAnsi="Segoe UI" w:cs="Segoe UI"/>
          <w:b/>
          <w:u w:val="single"/>
        </w:rPr>
        <w:t xml:space="preserve"> PREDMETU ZÁKAZKY: </w:t>
      </w:r>
      <w:r>
        <w:rPr>
          <w:rFonts w:ascii="Segoe UI" w:hAnsi="Segoe UI" w:cs="Segoe UI"/>
          <w:b/>
          <w:u w:val="single"/>
        </w:rPr>
        <w:t>Rekonštrukcia elektroinštalácie</w:t>
      </w:r>
      <w:r w:rsidRPr="0044315C">
        <w:rPr>
          <w:rFonts w:ascii="Segoe UI" w:hAnsi="Segoe UI" w:cs="Segoe UI"/>
          <w:b/>
          <w:u w:val="single"/>
        </w:rPr>
        <w:t xml:space="preserve"> v</w:t>
      </w:r>
      <w:r>
        <w:rPr>
          <w:rFonts w:ascii="Segoe UI" w:hAnsi="Segoe UI" w:cs="Segoe UI"/>
          <w:b/>
          <w:u w:val="single"/>
        </w:rPr>
        <w:t xml:space="preserve"> Demänovskej ľadovej jaskyni </w:t>
      </w:r>
    </w:p>
    <w:p w14:paraId="4508AAC3" w14:textId="77777777" w:rsidR="002C571E" w:rsidRPr="002C571E" w:rsidRDefault="002C571E" w:rsidP="002C571E">
      <w:pPr>
        <w:tabs>
          <w:tab w:val="clear" w:pos="2160"/>
          <w:tab w:val="clear" w:pos="2880"/>
          <w:tab w:val="clear" w:pos="4500"/>
        </w:tabs>
        <w:autoSpaceDE w:val="0"/>
        <w:autoSpaceDN w:val="0"/>
        <w:adjustRightInd w:val="0"/>
        <w:rPr>
          <w:rFonts w:ascii="Times New Roman" w:eastAsiaTheme="minorHAnsi" w:hAnsi="Times New Roman" w:cs="Times New Roman"/>
          <w:color w:val="000000"/>
          <w:sz w:val="24"/>
          <w:szCs w:val="24"/>
          <w:lang w:eastAsia="en-US"/>
        </w:rPr>
      </w:pPr>
    </w:p>
    <w:p w14:paraId="4D2DFA7F" w14:textId="4D9BBA91" w:rsidR="002C571E" w:rsidRDefault="002C571E" w:rsidP="002C571E">
      <w:pPr>
        <w:tabs>
          <w:tab w:val="clear" w:pos="2160"/>
          <w:tab w:val="clear" w:pos="2880"/>
          <w:tab w:val="clear" w:pos="4500"/>
        </w:tabs>
        <w:autoSpaceDE w:val="0"/>
        <w:autoSpaceDN w:val="0"/>
        <w:adjustRightInd w:val="0"/>
        <w:jc w:val="both"/>
        <w:rPr>
          <w:rFonts w:ascii="Segoe UI" w:eastAsiaTheme="minorHAnsi" w:hAnsi="Segoe UI" w:cs="Segoe UI"/>
          <w:color w:val="000000"/>
          <w:lang w:eastAsia="en-US"/>
        </w:rPr>
      </w:pPr>
      <w:r w:rsidRPr="002C571E">
        <w:rPr>
          <w:rFonts w:ascii="Segoe UI" w:eastAsiaTheme="minorHAnsi" w:hAnsi="Segoe UI" w:cs="Segoe UI"/>
          <w:color w:val="000000"/>
          <w:lang w:eastAsia="en-US"/>
        </w:rPr>
        <w:t xml:space="preserve">Projekt rieši celkovú rekonštrukciu elektroinštalácie v Demänovskej ľadovej jaskyni, ktorá obsahuje umelé LED osvetlenie v celej jaskyni, optimalizáciu nastavenia svetelných zdrojov, výkladové miesta v jaskyni a schémy rozvádzačov RO1-RO5, TAB0. Ďalej rieši napojenie záložného </w:t>
      </w:r>
      <w:proofErr w:type="spellStart"/>
      <w:r w:rsidRPr="002C571E">
        <w:rPr>
          <w:rFonts w:ascii="Segoe UI" w:eastAsiaTheme="minorHAnsi" w:hAnsi="Segoe UI" w:cs="Segoe UI"/>
          <w:color w:val="000000"/>
          <w:lang w:eastAsia="en-US"/>
        </w:rPr>
        <w:t>dieselgenerátora</w:t>
      </w:r>
      <w:proofErr w:type="spellEnd"/>
      <w:r w:rsidRPr="002C571E">
        <w:rPr>
          <w:rFonts w:ascii="Segoe UI" w:eastAsiaTheme="minorHAnsi" w:hAnsi="Segoe UI" w:cs="Segoe UI"/>
          <w:color w:val="000000"/>
          <w:lang w:eastAsia="en-US"/>
        </w:rPr>
        <w:t xml:space="preserve"> 12,5</w:t>
      </w:r>
      <w:r w:rsidR="00E61228">
        <w:rPr>
          <w:rFonts w:ascii="Segoe UI" w:eastAsiaTheme="minorHAnsi" w:hAnsi="Segoe UI" w:cs="Segoe UI"/>
          <w:color w:val="000000"/>
          <w:lang w:eastAsia="en-US"/>
        </w:rPr>
        <w:t xml:space="preserve"> </w:t>
      </w:r>
      <w:proofErr w:type="spellStart"/>
      <w:r w:rsidRPr="002C571E">
        <w:rPr>
          <w:rFonts w:ascii="Segoe UI" w:eastAsiaTheme="minorHAnsi" w:hAnsi="Segoe UI" w:cs="Segoe UI"/>
          <w:color w:val="000000"/>
          <w:lang w:eastAsia="en-US"/>
        </w:rPr>
        <w:t>kVA</w:t>
      </w:r>
      <w:proofErr w:type="spellEnd"/>
      <w:r w:rsidRPr="002C571E">
        <w:rPr>
          <w:rFonts w:ascii="Segoe UI" w:eastAsiaTheme="minorHAnsi" w:hAnsi="Segoe UI" w:cs="Segoe UI"/>
          <w:color w:val="000000"/>
          <w:lang w:eastAsia="en-US"/>
        </w:rPr>
        <w:t xml:space="preserve"> s automatickým štartom a výkonom postačujúcim pre napájanie spotreby jaskyne, ovládacie skrinky osvetlenia, silové káblové vedenia pre napojenie svietidiel, ovládacie káble s protokolom, ovládací optický kábel medzi prevádzkovou budovou a rozvádzačmi v jaskyni pre prenos ozvučenia a komunikácie, zdroje nepretržitého napájania UPS pre napojenia orientačných svietidiel na prehliadkovej trase, hlavné uzemňovacie vedenie, doplnkové pospájanie kovových častí zábradlí, doplnenie napájania na zdroj nepretržitého napájania / UPS + </w:t>
      </w:r>
      <w:proofErr w:type="spellStart"/>
      <w:r w:rsidRPr="002C571E">
        <w:rPr>
          <w:rFonts w:ascii="Segoe UI" w:eastAsiaTheme="minorHAnsi" w:hAnsi="Segoe UI" w:cs="Segoe UI"/>
          <w:color w:val="000000"/>
          <w:lang w:eastAsia="en-US"/>
        </w:rPr>
        <w:t>dieselgenerátor</w:t>
      </w:r>
      <w:proofErr w:type="spellEnd"/>
      <w:r w:rsidRPr="002C571E">
        <w:rPr>
          <w:rFonts w:ascii="Segoe UI" w:eastAsiaTheme="minorHAnsi" w:hAnsi="Segoe UI" w:cs="Segoe UI"/>
          <w:color w:val="000000"/>
          <w:lang w:eastAsia="en-US"/>
        </w:rPr>
        <w:t>/, rozmiestnenie kamier a komunikačných zariadení v jaskyni. Pri realizácií elektroinštalácie musí byť prizvaný dodávateľ systému elektrického osvetlenia kvôli nastaveniu riadiacich prvkov systému.</w:t>
      </w:r>
    </w:p>
    <w:p w14:paraId="091F9A8B" w14:textId="77777777" w:rsidR="002C571E" w:rsidRPr="002C571E" w:rsidRDefault="002C571E" w:rsidP="002C571E">
      <w:pPr>
        <w:tabs>
          <w:tab w:val="clear" w:pos="2160"/>
          <w:tab w:val="clear" w:pos="2880"/>
          <w:tab w:val="clear" w:pos="4500"/>
        </w:tabs>
        <w:autoSpaceDE w:val="0"/>
        <w:autoSpaceDN w:val="0"/>
        <w:adjustRightInd w:val="0"/>
        <w:jc w:val="both"/>
        <w:rPr>
          <w:rFonts w:ascii="Segoe UI" w:eastAsiaTheme="minorHAnsi" w:hAnsi="Segoe UI" w:cs="Segoe UI"/>
          <w:lang w:eastAsia="en-US"/>
        </w:rPr>
      </w:pPr>
    </w:p>
    <w:p w14:paraId="0CB02E46" w14:textId="63423D35" w:rsidR="00626205" w:rsidRPr="00632BCD" w:rsidRDefault="00626205" w:rsidP="00626205">
      <w:pPr>
        <w:tabs>
          <w:tab w:val="clear" w:pos="2160"/>
          <w:tab w:val="clear" w:pos="2880"/>
          <w:tab w:val="clear" w:pos="4500"/>
        </w:tabs>
        <w:autoSpaceDE w:val="0"/>
        <w:autoSpaceDN w:val="0"/>
        <w:adjustRightInd w:val="0"/>
        <w:jc w:val="both"/>
        <w:rPr>
          <w:rFonts w:ascii="Segoe UI" w:eastAsiaTheme="minorHAnsi" w:hAnsi="Segoe UI" w:cs="Segoe UI"/>
          <w:lang w:eastAsia="en-US"/>
        </w:rPr>
      </w:pPr>
      <w:r w:rsidRPr="00632BCD">
        <w:rPr>
          <w:rFonts w:ascii="Segoe UI" w:eastAsiaTheme="minorHAnsi" w:hAnsi="Segoe UI" w:cs="Segoe UI"/>
          <w:lang w:eastAsia="en-US"/>
        </w:rPr>
        <w:t xml:space="preserve">V zmysle </w:t>
      </w:r>
      <w:r w:rsidR="00563793" w:rsidRPr="00632BCD">
        <w:rPr>
          <w:rFonts w:ascii="Segoe UI" w:eastAsiaTheme="minorHAnsi" w:hAnsi="Segoe UI" w:cs="Segoe UI"/>
          <w:lang w:eastAsia="en-US"/>
        </w:rPr>
        <w:t xml:space="preserve">§ 3 písm. f) </w:t>
      </w:r>
      <w:r w:rsidRPr="00632BCD">
        <w:rPr>
          <w:rFonts w:ascii="Segoe UI" w:eastAsiaTheme="minorHAnsi" w:hAnsi="Segoe UI" w:cs="Segoe UI"/>
          <w:lang w:eastAsia="en-US"/>
        </w:rPr>
        <w:t>zákona SNR č. 51/1988 Zb. o banskej činnosti</w:t>
      </w:r>
      <w:r w:rsidR="009F5B05" w:rsidRPr="00632BCD">
        <w:rPr>
          <w:rFonts w:ascii="Segoe UI" w:eastAsiaTheme="minorHAnsi" w:hAnsi="Segoe UI" w:cs="Segoe UI"/>
          <w:lang w:eastAsia="en-US"/>
        </w:rPr>
        <w:t>,</w:t>
      </w:r>
      <w:r w:rsidRPr="00632BCD">
        <w:rPr>
          <w:rFonts w:ascii="Segoe UI" w:eastAsiaTheme="minorHAnsi" w:hAnsi="Segoe UI" w:cs="Segoe UI"/>
          <w:lang w:eastAsia="en-US"/>
        </w:rPr>
        <w:t xml:space="preserve"> výbušninách a o štátnej banskej správe sa jedná o činnos</w:t>
      </w:r>
      <w:r w:rsidR="002C571E" w:rsidRPr="00632BCD">
        <w:rPr>
          <w:rFonts w:ascii="Segoe UI" w:eastAsiaTheme="minorHAnsi" w:hAnsi="Segoe UI" w:cs="Segoe UI"/>
          <w:lang w:eastAsia="en-US"/>
        </w:rPr>
        <w:t>ti</w:t>
      </w:r>
      <w:r w:rsidRPr="00632BCD">
        <w:rPr>
          <w:rFonts w:ascii="Segoe UI" w:eastAsiaTheme="minorHAnsi" w:hAnsi="Segoe UI" w:cs="Segoe UI"/>
          <w:lang w:eastAsia="en-US"/>
        </w:rPr>
        <w:t xml:space="preserve"> vykonávan</w:t>
      </w:r>
      <w:r w:rsidR="002B4778" w:rsidRPr="00632BCD">
        <w:rPr>
          <w:rFonts w:ascii="Segoe UI" w:eastAsiaTheme="minorHAnsi" w:hAnsi="Segoe UI" w:cs="Segoe UI"/>
          <w:lang w:eastAsia="en-US"/>
        </w:rPr>
        <w:t>é</w:t>
      </w:r>
      <w:r w:rsidRPr="00632BCD">
        <w:rPr>
          <w:rFonts w:ascii="Segoe UI" w:eastAsiaTheme="minorHAnsi" w:hAnsi="Segoe UI" w:cs="Segoe UI"/>
          <w:lang w:eastAsia="en-US"/>
        </w:rPr>
        <w:t xml:space="preserve"> banským spôsobom</w:t>
      </w:r>
      <w:r w:rsidR="00BB6699" w:rsidRPr="00632BCD">
        <w:rPr>
          <w:rFonts w:ascii="Segoe UI" w:eastAsiaTheme="minorHAnsi" w:hAnsi="Segoe UI" w:cs="Segoe UI"/>
          <w:lang w:eastAsia="en-US"/>
        </w:rPr>
        <w:t>.</w:t>
      </w:r>
    </w:p>
    <w:p w14:paraId="34AB77AA" w14:textId="77777777" w:rsidR="0071192A" w:rsidRPr="002C571E" w:rsidRDefault="0071192A" w:rsidP="00626205">
      <w:pPr>
        <w:tabs>
          <w:tab w:val="clear" w:pos="2160"/>
          <w:tab w:val="clear" w:pos="2880"/>
          <w:tab w:val="clear" w:pos="4500"/>
        </w:tabs>
        <w:autoSpaceDE w:val="0"/>
        <w:autoSpaceDN w:val="0"/>
        <w:adjustRightInd w:val="0"/>
        <w:jc w:val="both"/>
        <w:rPr>
          <w:rFonts w:ascii="Segoe UI" w:eastAsiaTheme="minorHAnsi" w:hAnsi="Segoe UI" w:cs="Segoe UI"/>
          <w:color w:val="FF0000"/>
          <w:lang w:eastAsia="en-US"/>
        </w:rPr>
      </w:pPr>
    </w:p>
    <w:p w14:paraId="1E599D93" w14:textId="3F6EA9D3" w:rsidR="0044315C" w:rsidRPr="00AA3507" w:rsidRDefault="0044315C" w:rsidP="00626205">
      <w:pPr>
        <w:tabs>
          <w:tab w:val="clear" w:pos="2160"/>
          <w:tab w:val="clear" w:pos="2880"/>
          <w:tab w:val="clear" w:pos="4500"/>
        </w:tabs>
        <w:autoSpaceDE w:val="0"/>
        <w:autoSpaceDN w:val="0"/>
        <w:adjustRightInd w:val="0"/>
        <w:jc w:val="both"/>
        <w:rPr>
          <w:rFonts w:ascii="Segoe UI" w:eastAsiaTheme="minorHAnsi" w:hAnsi="Segoe UI" w:cs="Segoe UI"/>
          <w:lang w:eastAsia="en-US"/>
        </w:rPr>
      </w:pPr>
      <w:r w:rsidRPr="00AA3507">
        <w:rPr>
          <w:rFonts w:ascii="Segoe UI" w:eastAsiaTheme="minorHAnsi" w:hAnsi="Segoe UI" w:cs="Segoe UI"/>
          <w:lang w:eastAsia="en-US"/>
        </w:rPr>
        <w:t>Na stavebné práce predmetu zákazky je spracovaný časový harmonogram a </w:t>
      </w:r>
      <w:proofErr w:type="spellStart"/>
      <w:r w:rsidRPr="00AA3507">
        <w:rPr>
          <w:rFonts w:ascii="Segoe UI" w:eastAsiaTheme="minorHAnsi" w:hAnsi="Segoe UI" w:cs="Segoe UI"/>
          <w:lang w:eastAsia="en-US"/>
        </w:rPr>
        <w:t>etapizácia</w:t>
      </w:r>
      <w:proofErr w:type="spellEnd"/>
      <w:r w:rsidRPr="00AA3507">
        <w:rPr>
          <w:rFonts w:ascii="Segoe UI" w:eastAsiaTheme="minorHAnsi" w:hAnsi="Segoe UI" w:cs="Segoe UI"/>
          <w:lang w:eastAsia="en-US"/>
        </w:rPr>
        <w:t xml:space="preserve"> realizácie prác. Úspešný uchádzač/zhotoviteľ bude povinný realizovať práce v zmysle priloženého harmonogramu, ktorý je prílohou Z</w:t>
      </w:r>
      <w:r w:rsidR="000843F9" w:rsidRPr="00AA3507">
        <w:rPr>
          <w:rFonts w:ascii="Segoe UI" w:eastAsiaTheme="minorHAnsi" w:hAnsi="Segoe UI" w:cs="Segoe UI"/>
          <w:lang w:eastAsia="en-US"/>
        </w:rPr>
        <w:t xml:space="preserve">mluvy pre túto </w:t>
      </w:r>
      <w:r w:rsidR="004A0ED6">
        <w:rPr>
          <w:rFonts w:ascii="Segoe UI" w:eastAsiaTheme="minorHAnsi" w:hAnsi="Segoe UI" w:cs="Segoe UI"/>
          <w:lang w:eastAsia="en-US"/>
        </w:rPr>
        <w:t>Č</w:t>
      </w:r>
      <w:r w:rsidR="000843F9" w:rsidRPr="00AA3507">
        <w:rPr>
          <w:rFonts w:ascii="Segoe UI" w:eastAsiaTheme="minorHAnsi" w:hAnsi="Segoe UI" w:cs="Segoe UI"/>
          <w:lang w:eastAsia="en-US"/>
        </w:rPr>
        <w:t>asť predmetu zákazky.</w:t>
      </w:r>
    </w:p>
    <w:p w14:paraId="0894D44A" w14:textId="77777777" w:rsidR="0044315C" w:rsidRPr="00AA3507" w:rsidRDefault="0044315C" w:rsidP="00626205">
      <w:pPr>
        <w:tabs>
          <w:tab w:val="clear" w:pos="2160"/>
          <w:tab w:val="clear" w:pos="2880"/>
          <w:tab w:val="clear" w:pos="4500"/>
        </w:tabs>
        <w:autoSpaceDE w:val="0"/>
        <w:autoSpaceDN w:val="0"/>
        <w:adjustRightInd w:val="0"/>
        <w:jc w:val="both"/>
        <w:rPr>
          <w:rFonts w:ascii="Segoe UI" w:eastAsiaTheme="minorHAnsi" w:hAnsi="Segoe UI" w:cs="Segoe UI"/>
          <w:lang w:eastAsia="en-US"/>
        </w:rPr>
      </w:pPr>
    </w:p>
    <w:p w14:paraId="3A6CDA1B" w14:textId="7CC17C8F" w:rsidR="003F425C" w:rsidRPr="00213C85" w:rsidRDefault="00053381" w:rsidP="003F425C">
      <w:pPr>
        <w:tabs>
          <w:tab w:val="clear" w:pos="2160"/>
          <w:tab w:val="clear" w:pos="2880"/>
          <w:tab w:val="clear" w:pos="4500"/>
        </w:tabs>
        <w:autoSpaceDE w:val="0"/>
        <w:autoSpaceDN w:val="0"/>
        <w:adjustRightInd w:val="0"/>
        <w:jc w:val="both"/>
        <w:rPr>
          <w:rFonts w:ascii="Segoe UI" w:eastAsiaTheme="minorHAnsi" w:hAnsi="Segoe UI" w:cs="Segoe UI"/>
          <w:b/>
          <w:i/>
          <w:color w:val="FF0000"/>
          <w:lang w:eastAsia="en-US"/>
        </w:rPr>
      </w:pPr>
      <w:r>
        <w:rPr>
          <w:rFonts w:ascii="Segoe UI" w:eastAsiaTheme="minorHAnsi" w:hAnsi="Segoe UI" w:cs="Segoe UI"/>
          <w:b/>
          <w:lang w:eastAsia="en-US"/>
        </w:rPr>
        <w:t>Podrobná</w:t>
      </w:r>
      <w:r w:rsidR="003F425C" w:rsidRPr="007E4D2E">
        <w:rPr>
          <w:rFonts w:ascii="Segoe UI" w:eastAsiaTheme="minorHAnsi" w:hAnsi="Segoe UI" w:cs="Segoe UI"/>
          <w:b/>
          <w:lang w:eastAsia="en-US"/>
        </w:rPr>
        <w:t xml:space="preserve"> špecifikácia </w:t>
      </w:r>
      <w:r w:rsidR="002B4778">
        <w:rPr>
          <w:rFonts w:ascii="Segoe UI" w:eastAsiaTheme="minorHAnsi" w:hAnsi="Segoe UI" w:cs="Segoe UI"/>
          <w:b/>
          <w:lang w:eastAsia="en-US"/>
        </w:rPr>
        <w:t>jednotlivých častí</w:t>
      </w:r>
      <w:r w:rsidR="003F425C" w:rsidRPr="007E4D2E">
        <w:rPr>
          <w:rFonts w:ascii="Segoe UI" w:eastAsiaTheme="minorHAnsi" w:hAnsi="Segoe UI" w:cs="Segoe UI"/>
          <w:b/>
          <w:lang w:eastAsia="en-US"/>
        </w:rPr>
        <w:t xml:space="preserve"> predmetu zákazky je uvedená v projektovej dokumentácii a výkaze výmer</w:t>
      </w:r>
      <w:r w:rsidR="003F425C">
        <w:rPr>
          <w:rFonts w:ascii="Segoe UI" w:eastAsiaTheme="minorHAnsi" w:hAnsi="Segoe UI" w:cs="Segoe UI"/>
          <w:lang w:eastAsia="en-US"/>
        </w:rPr>
        <w:t xml:space="preserve"> </w:t>
      </w:r>
      <w:r w:rsidR="003F425C" w:rsidRPr="00213C85">
        <w:rPr>
          <w:rFonts w:ascii="Segoe UI" w:eastAsiaTheme="minorHAnsi" w:hAnsi="Segoe UI" w:cs="Segoe UI"/>
          <w:b/>
          <w:lang w:eastAsia="en-US"/>
        </w:rPr>
        <w:t>(príloha č.</w:t>
      </w:r>
      <w:r w:rsidR="002B4778">
        <w:rPr>
          <w:rFonts w:ascii="Segoe UI" w:eastAsiaTheme="minorHAnsi" w:hAnsi="Segoe UI" w:cs="Segoe UI"/>
          <w:b/>
          <w:lang w:eastAsia="en-US"/>
        </w:rPr>
        <w:t xml:space="preserve"> </w:t>
      </w:r>
      <w:r w:rsidR="003F425C" w:rsidRPr="00213C85">
        <w:rPr>
          <w:rFonts w:ascii="Segoe UI" w:eastAsiaTheme="minorHAnsi" w:hAnsi="Segoe UI" w:cs="Segoe UI"/>
          <w:b/>
          <w:lang w:eastAsia="en-US"/>
        </w:rPr>
        <w:t>3a</w:t>
      </w:r>
      <w:r w:rsidR="00CB6BA0">
        <w:rPr>
          <w:rFonts w:ascii="Segoe UI" w:eastAsiaTheme="minorHAnsi" w:hAnsi="Segoe UI" w:cs="Segoe UI"/>
          <w:b/>
          <w:lang w:eastAsia="en-US"/>
        </w:rPr>
        <w:t>)</w:t>
      </w:r>
      <w:r w:rsidR="003F425C" w:rsidRPr="00213C85">
        <w:rPr>
          <w:rFonts w:ascii="Segoe UI" w:eastAsiaTheme="minorHAnsi" w:hAnsi="Segoe UI" w:cs="Segoe UI"/>
          <w:b/>
          <w:lang w:eastAsia="en-US"/>
        </w:rPr>
        <w:t xml:space="preserve"> týchto súťažných podkladov).</w:t>
      </w:r>
    </w:p>
    <w:p w14:paraId="27420E10" w14:textId="0E4E733E" w:rsidR="0044315C" w:rsidRPr="00C73E25" w:rsidRDefault="0044315C" w:rsidP="00C73E25">
      <w:pPr>
        <w:tabs>
          <w:tab w:val="left" w:pos="993"/>
          <w:tab w:val="left" w:pos="1843"/>
        </w:tabs>
        <w:autoSpaceDE w:val="0"/>
        <w:autoSpaceDN w:val="0"/>
        <w:adjustRightInd w:val="0"/>
        <w:jc w:val="both"/>
        <w:rPr>
          <w:rFonts w:ascii="Segoe UI" w:hAnsi="Segoe UI" w:cs="Segoe UI"/>
          <w:bCs/>
        </w:rPr>
      </w:pPr>
    </w:p>
    <w:p w14:paraId="2786D90B" w14:textId="4BA4DB4D" w:rsidR="0044315C" w:rsidRPr="00C73E25" w:rsidRDefault="0044315C" w:rsidP="0044315C">
      <w:pPr>
        <w:ind w:right="8"/>
        <w:jc w:val="both"/>
        <w:rPr>
          <w:rFonts w:ascii="Segoe UI" w:hAnsi="Segoe UI" w:cs="Segoe UI"/>
        </w:rPr>
      </w:pPr>
      <w:r w:rsidRPr="00C73E25">
        <w:rPr>
          <w:rFonts w:ascii="Segoe UI" w:hAnsi="Segoe UI" w:cs="Segoe UI"/>
        </w:rPr>
        <w:t xml:space="preserve">Pokiaľ je v súťažných podkladoch, projektovej dokumentácii alebo vo výkaze výmer uvedený konkrétny typ výrobku alebo výrobok konkrétneho výrobcu, výrobný postup, obchodné označenie, patent, typ, oblasť alebo miesto pôvodu alebo výroby, môže uchádzač takýto výrobok nahradiť ekvivalentným </w:t>
      </w:r>
      <w:r w:rsidRPr="00C73E25">
        <w:rPr>
          <w:rFonts w:ascii="Segoe UI" w:hAnsi="Segoe UI" w:cs="Segoe UI"/>
        </w:rPr>
        <w:lastRenderedPageBreak/>
        <w:t>výrobkom pod podmi</w:t>
      </w:r>
      <w:r w:rsidR="00C73E25" w:rsidRPr="00C73E25">
        <w:rPr>
          <w:rFonts w:ascii="Segoe UI" w:hAnsi="Segoe UI" w:cs="Segoe UI"/>
        </w:rPr>
        <w:t>enkou, že ekvivalentný výrobok</w:t>
      </w:r>
      <w:r w:rsidRPr="00C73E25">
        <w:rPr>
          <w:rFonts w:ascii="Segoe UI" w:hAnsi="Segoe UI" w:cs="Segoe UI"/>
        </w:rPr>
        <w:t xml:space="preserve"> bude spĺňať ten istý účel použitia a bude mať kvalitatívne rovnaké alebo lepšie vlastnosti a technické parametre ako je požadované, tzn. spĺňa úžitkové, prevádzkové a funkčné charakteristiky, ktoré sú nevyhnutné pre zabezpečenie účelu, na ktorý je predmet zákazky určený. </w:t>
      </w:r>
    </w:p>
    <w:p w14:paraId="0E7DFAC2" w14:textId="188E4305" w:rsidR="00C73E25" w:rsidRPr="00DE03ED" w:rsidRDefault="00C73E25" w:rsidP="0044315C">
      <w:pPr>
        <w:ind w:right="8"/>
        <w:jc w:val="both"/>
        <w:rPr>
          <w:rFonts w:ascii="Segoe UI" w:hAnsi="Segoe UI" w:cs="Segoe UI"/>
        </w:rPr>
      </w:pPr>
      <w:r w:rsidRPr="00C73E25">
        <w:rPr>
          <w:rFonts w:ascii="Segoe UI" w:hAnsi="Segoe UI" w:cs="Segoe UI"/>
          <w:bCs/>
        </w:rPr>
        <w:t>Technické špecifikácie predmetu zákazky,</w:t>
      </w:r>
      <w:r w:rsidRPr="00C73E25">
        <w:rPr>
          <w:rFonts w:ascii="Segoe UI" w:hAnsi="Segoe UI" w:cs="Segoe UI"/>
          <w:b/>
          <w:bCs/>
        </w:rPr>
        <w:t xml:space="preserve"> </w:t>
      </w:r>
      <w:r w:rsidRPr="00C73E25">
        <w:rPr>
          <w:rFonts w:ascii="Segoe UI" w:hAnsi="Segoe UI" w:cs="Segoe UI"/>
          <w:bCs/>
        </w:rPr>
        <w:t xml:space="preserve">ktoré v poskytnutom projekte odkazujú na konkrétny výrobok alebo zariadenie sú </w:t>
      </w:r>
      <w:r w:rsidRPr="00DE03ED">
        <w:rPr>
          <w:rFonts w:ascii="Segoe UI" w:hAnsi="Segoe UI" w:cs="Segoe UI"/>
          <w:bCs/>
        </w:rPr>
        <w:t xml:space="preserve">uvedené </w:t>
      </w:r>
      <w:r w:rsidR="00F40497" w:rsidRPr="00DE03ED">
        <w:rPr>
          <w:rFonts w:ascii="Segoe UI" w:hAnsi="Segoe UI" w:cs="Segoe UI"/>
          <w:bCs/>
        </w:rPr>
        <w:t xml:space="preserve">s cieľom </w:t>
      </w:r>
      <w:r w:rsidRPr="00DE03ED">
        <w:rPr>
          <w:rFonts w:ascii="Segoe UI" w:hAnsi="Segoe UI" w:cs="Segoe UI"/>
          <w:bCs/>
        </w:rPr>
        <w:t>presnej špecifikácie predmetu zákazky; v prípade, ak uchádzač pri spracovaní zmluvnej ceny za uskutočnenie predmetu zákazky použije „ekvivalentné“ výrobky a</w:t>
      </w:r>
      <w:r w:rsidR="00F40497" w:rsidRPr="00DE03ED">
        <w:rPr>
          <w:rFonts w:ascii="Segoe UI" w:hAnsi="Segoe UI" w:cs="Segoe UI"/>
          <w:bCs/>
        </w:rPr>
        <w:t> </w:t>
      </w:r>
      <w:r w:rsidRPr="00DE03ED">
        <w:rPr>
          <w:rFonts w:ascii="Segoe UI" w:hAnsi="Segoe UI" w:cs="Segoe UI"/>
          <w:bCs/>
        </w:rPr>
        <w:t>zariadenia</w:t>
      </w:r>
      <w:r w:rsidR="00F40497" w:rsidRPr="00DE03ED">
        <w:rPr>
          <w:rFonts w:ascii="Segoe UI" w:hAnsi="Segoe UI" w:cs="Segoe UI"/>
          <w:bCs/>
        </w:rPr>
        <w:t>,</w:t>
      </w:r>
      <w:r w:rsidRPr="00DE03ED">
        <w:rPr>
          <w:rFonts w:ascii="Segoe UI" w:hAnsi="Segoe UI" w:cs="Segoe UI"/>
          <w:bCs/>
        </w:rPr>
        <w:t xml:space="preserve"> je povinný postupovať podľa bodu 9.7 časť III. </w:t>
      </w:r>
      <w:r w:rsidR="00BC7CAB" w:rsidRPr="00DE03ED">
        <w:rPr>
          <w:rFonts w:ascii="Segoe UI" w:hAnsi="Segoe UI" w:cs="Segoe UI"/>
          <w:bCs/>
        </w:rPr>
        <w:t xml:space="preserve">INFORMÁCIE O PONUKE </w:t>
      </w:r>
      <w:r w:rsidRPr="00DE03ED">
        <w:rPr>
          <w:rFonts w:ascii="Segoe UI" w:hAnsi="Segoe UI" w:cs="Segoe UI"/>
          <w:bCs/>
        </w:rPr>
        <w:t>týchto súťažných podkladov</w:t>
      </w:r>
      <w:r w:rsidR="005315BD" w:rsidRPr="00DE03ED">
        <w:rPr>
          <w:rFonts w:ascii="Segoe UI" w:hAnsi="Segoe UI" w:cs="Segoe UI"/>
          <w:bCs/>
        </w:rPr>
        <w:t>.</w:t>
      </w:r>
    </w:p>
    <w:p w14:paraId="7B41306B" w14:textId="77777777" w:rsidR="0044315C" w:rsidRPr="00DE03ED" w:rsidRDefault="0044315C" w:rsidP="0044315C">
      <w:pPr>
        <w:ind w:right="8"/>
        <w:jc w:val="both"/>
        <w:rPr>
          <w:rFonts w:ascii="Segoe UI" w:hAnsi="Segoe UI" w:cs="Segoe UI"/>
        </w:rPr>
      </w:pPr>
    </w:p>
    <w:p w14:paraId="0EEB6645" w14:textId="55F1E9E0" w:rsidR="0044315C" w:rsidRPr="00C73E25" w:rsidRDefault="0044315C" w:rsidP="0044315C">
      <w:pPr>
        <w:autoSpaceDE w:val="0"/>
        <w:autoSpaceDN w:val="0"/>
        <w:jc w:val="both"/>
        <w:rPr>
          <w:rFonts w:ascii="Segoe UI" w:hAnsi="Segoe UI" w:cs="Segoe UI"/>
        </w:rPr>
      </w:pPr>
      <w:r w:rsidRPr="00DE03ED">
        <w:rPr>
          <w:rFonts w:ascii="Segoe UI" w:hAnsi="Segoe UI" w:cs="Segoe UI"/>
        </w:rPr>
        <w:t>V</w:t>
      </w:r>
      <w:r w:rsidR="00F40497" w:rsidRPr="00DE03ED">
        <w:rPr>
          <w:rFonts w:ascii="Segoe UI" w:hAnsi="Segoe UI" w:cs="Segoe UI"/>
        </w:rPr>
        <w:t> </w:t>
      </w:r>
      <w:r w:rsidRPr="00DE03ED">
        <w:rPr>
          <w:rFonts w:ascii="Segoe UI" w:hAnsi="Segoe UI" w:cs="Segoe UI"/>
        </w:rPr>
        <w:t>prípade</w:t>
      </w:r>
      <w:r w:rsidR="00F40497" w:rsidRPr="00DE03ED">
        <w:rPr>
          <w:rFonts w:ascii="Segoe UI" w:hAnsi="Segoe UI" w:cs="Segoe UI"/>
        </w:rPr>
        <w:t>,</w:t>
      </w:r>
      <w:r w:rsidRPr="00DE03ED">
        <w:rPr>
          <w:rFonts w:ascii="Segoe UI" w:hAnsi="Segoe UI" w:cs="Segoe UI"/>
        </w:rPr>
        <w:t xml:space="preserve"> ak je v týchto súťažných podkladoch odkaz na normu v zmysle slovenského právneho poriadku, uchádzač môže predložiť</w:t>
      </w:r>
      <w:r w:rsidRPr="00C73E25">
        <w:rPr>
          <w:rFonts w:ascii="Segoe UI" w:hAnsi="Segoe UI" w:cs="Segoe UI"/>
        </w:rPr>
        <w:t xml:space="preserve"> aj iné rovnocenné doklady vydané v inom členskom štáte.</w:t>
      </w:r>
    </w:p>
    <w:p w14:paraId="08DC6654" w14:textId="6D77A8F8" w:rsidR="00545F8C" w:rsidRPr="00537377" w:rsidRDefault="00545F8C" w:rsidP="00537377">
      <w:pPr>
        <w:jc w:val="both"/>
        <w:rPr>
          <w:sz w:val="24"/>
          <w:u w:val="single"/>
        </w:rPr>
      </w:pPr>
    </w:p>
    <w:p w14:paraId="7F32FD75" w14:textId="77777777" w:rsidR="002B4778" w:rsidRDefault="002B4778" w:rsidP="00A51EE2">
      <w:pPr>
        <w:jc w:val="center"/>
        <w:rPr>
          <w:rFonts w:ascii="Segoe UI" w:hAnsi="Segoe UI" w:cs="Segoe UI"/>
        </w:rPr>
      </w:pPr>
    </w:p>
    <w:p w14:paraId="4F53A7C8" w14:textId="74431750" w:rsidR="009B7FEF" w:rsidRDefault="00A51EE2" w:rsidP="00A51EE2">
      <w:pPr>
        <w:jc w:val="center"/>
        <w:rPr>
          <w:rFonts w:ascii="Segoe UI" w:hAnsi="Segoe UI" w:cs="Segoe UI"/>
        </w:rPr>
      </w:pPr>
      <w:r>
        <w:rPr>
          <w:rFonts w:ascii="Segoe UI" w:hAnsi="Segoe UI" w:cs="Segoe UI"/>
        </w:rPr>
        <w:t>Časť X</w:t>
      </w:r>
      <w:r w:rsidR="004768EA">
        <w:rPr>
          <w:rFonts w:ascii="Segoe UI" w:hAnsi="Segoe UI" w:cs="Segoe UI"/>
        </w:rPr>
        <w:t>I</w:t>
      </w:r>
      <w:r w:rsidR="00535B9C">
        <w:rPr>
          <w:rFonts w:ascii="Segoe UI" w:hAnsi="Segoe UI" w:cs="Segoe UI"/>
        </w:rPr>
        <w:t>I</w:t>
      </w:r>
      <w:r>
        <w:rPr>
          <w:rFonts w:ascii="Segoe UI" w:hAnsi="Segoe UI" w:cs="Segoe UI"/>
        </w:rPr>
        <w:t>.</w:t>
      </w:r>
    </w:p>
    <w:p w14:paraId="47A0AA99" w14:textId="4BB5345F" w:rsidR="00A51EE2" w:rsidRPr="00A51EE2" w:rsidRDefault="00A51EE2" w:rsidP="00354CB1">
      <w:pPr>
        <w:jc w:val="center"/>
        <w:rPr>
          <w:rFonts w:ascii="Segoe UI" w:hAnsi="Segoe UI" w:cs="Segoe UI"/>
          <w:b/>
        </w:rPr>
      </w:pPr>
      <w:r w:rsidRPr="00A51EE2">
        <w:rPr>
          <w:rFonts w:ascii="Segoe UI" w:hAnsi="Segoe UI" w:cs="Segoe UI"/>
          <w:b/>
        </w:rPr>
        <w:t>ZÁBEZPEKA PONUKY</w:t>
      </w:r>
    </w:p>
    <w:p w14:paraId="573F487E" w14:textId="77777777" w:rsidR="00A51EE2" w:rsidRPr="00656FC7" w:rsidRDefault="00A51EE2" w:rsidP="00A51EE2">
      <w:pPr>
        <w:tabs>
          <w:tab w:val="clear" w:pos="2160"/>
          <w:tab w:val="clear" w:pos="2880"/>
          <w:tab w:val="clear" w:pos="4500"/>
        </w:tabs>
        <w:autoSpaceDE w:val="0"/>
        <w:autoSpaceDN w:val="0"/>
        <w:adjustRightInd w:val="0"/>
        <w:rPr>
          <w:rFonts w:ascii="Segoe UI" w:eastAsiaTheme="minorHAnsi" w:hAnsi="Segoe UI" w:cs="Segoe UI"/>
          <w:lang w:eastAsia="en-US"/>
        </w:rPr>
      </w:pPr>
    </w:p>
    <w:p w14:paraId="31CCFC57" w14:textId="2C479B73" w:rsidR="00A51EE2" w:rsidRPr="00656FC7" w:rsidRDefault="00A51EE2" w:rsidP="00A51EE2">
      <w:pPr>
        <w:tabs>
          <w:tab w:val="clear" w:pos="2160"/>
          <w:tab w:val="clear" w:pos="2880"/>
          <w:tab w:val="clear" w:pos="4500"/>
        </w:tabs>
        <w:autoSpaceDE w:val="0"/>
        <w:autoSpaceDN w:val="0"/>
        <w:adjustRightInd w:val="0"/>
        <w:ind w:left="4245" w:hanging="4245"/>
        <w:rPr>
          <w:rFonts w:ascii="Segoe UI" w:hAnsi="Segoe UI" w:cs="Segoe UI"/>
          <w:b/>
          <w:bCs/>
          <w:smallCaps/>
          <w:lang w:eastAsia="sk-SK"/>
        </w:rPr>
      </w:pPr>
      <w:r w:rsidRPr="00656FC7">
        <w:rPr>
          <w:rFonts w:ascii="Segoe UI" w:hAnsi="Segoe UI" w:cs="Segoe UI"/>
          <w:b/>
          <w:bCs/>
          <w:smallCaps/>
          <w:lang w:eastAsia="sk-SK"/>
        </w:rPr>
        <w:t xml:space="preserve"> podmienky zloženia a podmienky uvoľnenia alebo vrátenia zábezpeky</w:t>
      </w:r>
    </w:p>
    <w:p w14:paraId="46348615" w14:textId="77777777" w:rsidR="00A51EE2" w:rsidRDefault="00A51EE2" w:rsidP="00A51EE2">
      <w:pPr>
        <w:pStyle w:val="Zarkazkladnhotextu2"/>
        <w:ind w:left="0"/>
        <w:rPr>
          <w:rFonts w:ascii="Segoe UI" w:hAnsi="Segoe UI" w:cs="Segoe UI"/>
        </w:rPr>
      </w:pPr>
    </w:p>
    <w:p w14:paraId="1FF96508" w14:textId="32B4883F" w:rsidR="00A51EE2" w:rsidRPr="007E4D2E" w:rsidRDefault="00A51EE2" w:rsidP="00210C03">
      <w:pPr>
        <w:pStyle w:val="Zarkazkladnhotextu2"/>
        <w:ind w:left="0"/>
        <w:rPr>
          <w:rFonts w:ascii="Segoe UI" w:hAnsi="Segoe UI" w:cs="Segoe UI"/>
          <w:u w:val="single"/>
        </w:rPr>
      </w:pPr>
      <w:r>
        <w:rPr>
          <w:rFonts w:ascii="Segoe UI" w:hAnsi="Segoe UI" w:cs="Segoe UI"/>
        </w:rPr>
        <w:t xml:space="preserve">Verejný obstarávateľ </w:t>
      </w:r>
      <w:r w:rsidRPr="00656FC7">
        <w:rPr>
          <w:rFonts w:ascii="Segoe UI" w:hAnsi="Segoe UI" w:cs="Segoe UI"/>
        </w:rPr>
        <w:t>požaduje viazanosť ponuky zabezpečiť zábezpekou.</w:t>
      </w:r>
      <w:r w:rsidR="007E4D2E">
        <w:rPr>
          <w:rFonts w:ascii="Segoe UI" w:hAnsi="Segoe UI" w:cs="Segoe UI"/>
        </w:rPr>
        <w:t xml:space="preserve"> </w:t>
      </w:r>
      <w:r w:rsidR="007E4D2E" w:rsidRPr="007E4D2E">
        <w:rPr>
          <w:rFonts w:ascii="Segoe UI" w:hAnsi="Segoe UI" w:cs="Segoe UI"/>
          <w:u w:val="single"/>
        </w:rPr>
        <w:t>Zábezpeka je verejným obstarávateľom stanovená pre každú časť zákazky samostatne:</w:t>
      </w:r>
    </w:p>
    <w:p w14:paraId="59F12493" w14:textId="77777777" w:rsidR="00210C03" w:rsidRDefault="00210C03" w:rsidP="00210C03">
      <w:pPr>
        <w:tabs>
          <w:tab w:val="clear" w:pos="2160"/>
          <w:tab w:val="clear" w:pos="2880"/>
          <w:tab w:val="clear" w:pos="4500"/>
        </w:tabs>
        <w:rPr>
          <w:rFonts w:ascii="Segoe UI" w:hAnsi="Segoe UI" w:cs="Segoe UI"/>
        </w:rPr>
      </w:pPr>
    </w:p>
    <w:p w14:paraId="3DA5AC10" w14:textId="3C82EA23" w:rsidR="00A51EE2" w:rsidRDefault="00926150" w:rsidP="002B4778">
      <w:pPr>
        <w:tabs>
          <w:tab w:val="clear" w:pos="2160"/>
          <w:tab w:val="clear" w:pos="2880"/>
          <w:tab w:val="clear" w:pos="4500"/>
        </w:tabs>
        <w:jc w:val="both"/>
        <w:rPr>
          <w:rFonts w:ascii="Segoe UI" w:hAnsi="Segoe UI" w:cs="Segoe UI"/>
          <w:b/>
        </w:rPr>
      </w:pPr>
      <w:r>
        <w:rPr>
          <w:rFonts w:ascii="Segoe UI" w:hAnsi="Segoe UI" w:cs="Segoe UI"/>
          <w:u w:val="single"/>
        </w:rPr>
        <w:t xml:space="preserve">Pre </w:t>
      </w:r>
      <w:r w:rsidR="002B4778">
        <w:rPr>
          <w:rFonts w:ascii="Segoe UI" w:hAnsi="Segoe UI" w:cs="Segoe UI"/>
          <w:u w:val="single"/>
        </w:rPr>
        <w:t>ČASŤ</w:t>
      </w:r>
      <w:r w:rsidR="007E4D2E" w:rsidRPr="00516043">
        <w:rPr>
          <w:rFonts w:ascii="Segoe UI" w:hAnsi="Segoe UI" w:cs="Segoe UI"/>
          <w:u w:val="single"/>
        </w:rPr>
        <w:t xml:space="preserve"> 1 predmetu zákazky</w:t>
      </w:r>
      <w:r w:rsidR="00A51EE2" w:rsidRPr="00516043">
        <w:rPr>
          <w:rFonts w:ascii="Segoe UI" w:hAnsi="Segoe UI" w:cs="Segoe UI"/>
          <w:u w:val="single"/>
        </w:rPr>
        <w:t>:</w:t>
      </w:r>
      <w:r w:rsidR="003423F3" w:rsidRPr="00516043">
        <w:rPr>
          <w:rFonts w:ascii="Segoe UI" w:hAnsi="Segoe UI" w:cs="Segoe UI"/>
          <w:u w:val="single"/>
        </w:rPr>
        <w:t xml:space="preserve"> </w:t>
      </w:r>
      <w:r w:rsidR="002B4778">
        <w:rPr>
          <w:rFonts w:ascii="Segoe UI" w:hAnsi="Segoe UI" w:cs="Segoe UI"/>
          <w:u w:val="single"/>
        </w:rPr>
        <w:t xml:space="preserve">Rekonštrukcia elektroinštalácie </w:t>
      </w:r>
      <w:r w:rsidR="003423F3" w:rsidRPr="00516043">
        <w:rPr>
          <w:rFonts w:ascii="Segoe UI" w:hAnsi="Segoe UI" w:cs="Segoe UI"/>
          <w:u w:val="single"/>
        </w:rPr>
        <w:t>v</w:t>
      </w:r>
      <w:r w:rsidR="002B4778">
        <w:rPr>
          <w:rFonts w:ascii="Segoe UI" w:hAnsi="Segoe UI" w:cs="Segoe UI"/>
          <w:u w:val="single"/>
        </w:rPr>
        <w:t> Demänovskej jaskyni slobody a</w:t>
      </w:r>
      <w:r w:rsidR="003423F3" w:rsidRPr="00516043">
        <w:rPr>
          <w:rFonts w:ascii="Segoe UI" w:hAnsi="Segoe UI" w:cs="Segoe UI"/>
          <w:u w:val="single"/>
        </w:rPr>
        <w:t> Demänovskej jaskyni mi</w:t>
      </w:r>
      <w:r w:rsidR="00516043" w:rsidRPr="00516043">
        <w:rPr>
          <w:rFonts w:ascii="Segoe UI" w:hAnsi="Segoe UI" w:cs="Segoe UI"/>
          <w:u w:val="single"/>
        </w:rPr>
        <w:t>eru</w:t>
      </w:r>
      <w:r w:rsidR="003423F3" w:rsidRPr="00516043">
        <w:rPr>
          <w:rFonts w:ascii="Segoe UI" w:hAnsi="Segoe UI" w:cs="Segoe UI"/>
        </w:rPr>
        <w:t>:</w:t>
      </w:r>
      <w:r w:rsidR="00A51EE2" w:rsidRPr="00516043">
        <w:rPr>
          <w:rFonts w:ascii="Segoe UI" w:hAnsi="Segoe UI" w:cs="Segoe UI"/>
        </w:rPr>
        <w:t xml:space="preserve"> </w:t>
      </w:r>
      <w:r w:rsidR="00516043" w:rsidRPr="00CB6BA0">
        <w:rPr>
          <w:rFonts w:ascii="Segoe UI" w:hAnsi="Segoe UI" w:cs="Segoe UI"/>
          <w:b/>
        </w:rPr>
        <w:t>1</w:t>
      </w:r>
      <w:r w:rsidR="00632BCD">
        <w:rPr>
          <w:rFonts w:ascii="Segoe UI" w:hAnsi="Segoe UI" w:cs="Segoe UI"/>
          <w:b/>
        </w:rPr>
        <w:t>20</w:t>
      </w:r>
      <w:r w:rsidR="002B4778">
        <w:rPr>
          <w:rFonts w:ascii="Segoe UI" w:hAnsi="Segoe UI" w:cs="Segoe UI"/>
          <w:b/>
        </w:rPr>
        <w:t xml:space="preserve"> </w:t>
      </w:r>
      <w:r w:rsidR="00516043" w:rsidRPr="00CB6BA0">
        <w:rPr>
          <w:rFonts w:ascii="Segoe UI" w:hAnsi="Segoe UI" w:cs="Segoe UI"/>
          <w:b/>
        </w:rPr>
        <w:t>000</w:t>
      </w:r>
      <w:r w:rsidR="00CC1369" w:rsidRPr="00CB6BA0">
        <w:rPr>
          <w:rFonts w:ascii="Segoe UI" w:hAnsi="Segoe UI" w:cs="Segoe UI"/>
          <w:b/>
        </w:rPr>
        <w:t xml:space="preserve">,00 </w:t>
      </w:r>
      <w:r w:rsidR="00354CB1" w:rsidRPr="00CB6BA0">
        <w:rPr>
          <w:rFonts w:ascii="Segoe UI" w:hAnsi="Segoe UI" w:cs="Segoe UI"/>
          <w:b/>
        </w:rPr>
        <w:t>EU</w:t>
      </w:r>
      <w:r w:rsidR="00223AA3" w:rsidRPr="00CB6BA0">
        <w:rPr>
          <w:rFonts w:ascii="Segoe UI" w:hAnsi="Segoe UI" w:cs="Segoe UI"/>
          <w:b/>
        </w:rPr>
        <w:t xml:space="preserve">R </w:t>
      </w:r>
    </w:p>
    <w:p w14:paraId="58C31803" w14:textId="77777777" w:rsidR="002B4778" w:rsidRPr="00CB6BA0" w:rsidRDefault="002B4778" w:rsidP="002B4778">
      <w:pPr>
        <w:tabs>
          <w:tab w:val="clear" w:pos="2160"/>
          <w:tab w:val="clear" w:pos="2880"/>
          <w:tab w:val="clear" w:pos="4500"/>
        </w:tabs>
        <w:jc w:val="both"/>
        <w:rPr>
          <w:rFonts w:ascii="Segoe UI" w:hAnsi="Segoe UI" w:cs="Segoe UI"/>
          <w:b/>
        </w:rPr>
      </w:pPr>
    </w:p>
    <w:p w14:paraId="37D1A9B2" w14:textId="3D0E7C63" w:rsidR="007E4D2E" w:rsidRPr="00CB6BA0" w:rsidRDefault="00926150" w:rsidP="002B4778">
      <w:pPr>
        <w:tabs>
          <w:tab w:val="clear" w:pos="2160"/>
          <w:tab w:val="clear" w:pos="2880"/>
          <w:tab w:val="clear" w:pos="4500"/>
        </w:tabs>
        <w:jc w:val="both"/>
        <w:rPr>
          <w:rFonts w:ascii="Segoe UI" w:hAnsi="Segoe UI" w:cs="Segoe UI"/>
          <w:b/>
        </w:rPr>
      </w:pPr>
      <w:r>
        <w:rPr>
          <w:rFonts w:ascii="Segoe UI" w:hAnsi="Segoe UI" w:cs="Segoe UI"/>
          <w:u w:val="single"/>
        </w:rPr>
        <w:t xml:space="preserve">Pre </w:t>
      </w:r>
      <w:r w:rsidR="002B4778">
        <w:rPr>
          <w:rFonts w:ascii="Segoe UI" w:hAnsi="Segoe UI" w:cs="Segoe UI"/>
          <w:u w:val="single"/>
        </w:rPr>
        <w:t>ČASŤ</w:t>
      </w:r>
      <w:r w:rsidR="007E4D2E" w:rsidRPr="00516043">
        <w:rPr>
          <w:rFonts w:ascii="Segoe UI" w:hAnsi="Segoe UI" w:cs="Segoe UI"/>
          <w:u w:val="single"/>
        </w:rPr>
        <w:t xml:space="preserve"> 2 predmetu zákazky: </w:t>
      </w:r>
      <w:r w:rsidR="003423F3" w:rsidRPr="00516043">
        <w:rPr>
          <w:rFonts w:ascii="Segoe UI" w:hAnsi="Segoe UI" w:cs="Segoe UI"/>
          <w:u w:val="single"/>
        </w:rPr>
        <w:t xml:space="preserve">Rekonštrukcia </w:t>
      </w:r>
      <w:r w:rsidR="002B4778">
        <w:rPr>
          <w:rFonts w:ascii="Segoe UI" w:hAnsi="Segoe UI" w:cs="Segoe UI"/>
          <w:u w:val="single"/>
        </w:rPr>
        <w:t>elektroinštalácie</w:t>
      </w:r>
      <w:r w:rsidR="003423F3" w:rsidRPr="00516043">
        <w:rPr>
          <w:rFonts w:ascii="Segoe UI" w:hAnsi="Segoe UI" w:cs="Segoe UI"/>
          <w:u w:val="single"/>
        </w:rPr>
        <w:t xml:space="preserve"> v</w:t>
      </w:r>
      <w:r w:rsidR="002B4778">
        <w:rPr>
          <w:rFonts w:ascii="Segoe UI" w:hAnsi="Segoe UI" w:cs="Segoe UI"/>
          <w:u w:val="single"/>
        </w:rPr>
        <w:t> </w:t>
      </w:r>
      <w:r w:rsidR="003423F3" w:rsidRPr="00516043">
        <w:rPr>
          <w:rFonts w:ascii="Segoe UI" w:hAnsi="Segoe UI" w:cs="Segoe UI"/>
          <w:u w:val="single"/>
        </w:rPr>
        <w:t>Demänovskej</w:t>
      </w:r>
      <w:r w:rsidR="002B4778">
        <w:rPr>
          <w:rFonts w:ascii="Segoe UI" w:hAnsi="Segoe UI" w:cs="Segoe UI"/>
          <w:u w:val="single"/>
        </w:rPr>
        <w:t xml:space="preserve"> ľadovej</w:t>
      </w:r>
      <w:r w:rsidR="003423F3" w:rsidRPr="00516043">
        <w:rPr>
          <w:rFonts w:ascii="Segoe UI" w:hAnsi="Segoe UI" w:cs="Segoe UI"/>
          <w:u w:val="single"/>
        </w:rPr>
        <w:t xml:space="preserve"> jaskyni</w:t>
      </w:r>
      <w:r w:rsidR="003423F3" w:rsidRPr="00516043">
        <w:rPr>
          <w:rFonts w:ascii="Segoe UI" w:hAnsi="Segoe UI" w:cs="Segoe UI"/>
        </w:rPr>
        <w:t xml:space="preserve">: </w:t>
      </w:r>
      <w:r w:rsidR="00516043" w:rsidRPr="00CB6BA0">
        <w:rPr>
          <w:rFonts w:ascii="Segoe UI" w:hAnsi="Segoe UI" w:cs="Segoe UI"/>
          <w:b/>
        </w:rPr>
        <w:t>25</w:t>
      </w:r>
      <w:r w:rsidR="002B4778">
        <w:rPr>
          <w:rFonts w:ascii="Segoe UI" w:hAnsi="Segoe UI" w:cs="Segoe UI"/>
          <w:b/>
        </w:rPr>
        <w:t xml:space="preserve"> </w:t>
      </w:r>
      <w:r w:rsidR="00516043" w:rsidRPr="00CB6BA0">
        <w:rPr>
          <w:rFonts w:ascii="Segoe UI" w:hAnsi="Segoe UI" w:cs="Segoe UI"/>
          <w:b/>
        </w:rPr>
        <w:t>000</w:t>
      </w:r>
      <w:r w:rsidR="007E4D2E" w:rsidRPr="00CB6BA0">
        <w:rPr>
          <w:rFonts w:ascii="Segoe UI" w:hAnsi="Segoe UI" w:cs="Segoe UI"/>
          <w:b/>
        </w:rPr>
        <w:t>,00 EUR</w:t>
      </w:r>
    </w:p>
    <w:p w14:paraId="62A3821E" w14:textId="77777777" w:rsidR="00210C03" w:rsidRPr="00516043" w:rsidRDefault="00210C03" w:rsidP="00E11F70">
      <w:pPr>
        <w:pStyle w:val="Default"/>
        <w:jc w:val="both"/>
        <w:rPr>
          <w:rFonts w:ascii="Segoe UI" w:hAnsi="Segoe UI" w:cs="Segoe UI"/>
          <w:color w:val="auto"/>
          <w:sz w:val="20"/>
          <w:szCs w:val="20"/>
          <w:u w:val="single"/>
        </w:rPr>
      </w:pPr>
    </w:p>
    <w:p w14:paraId="43402945" w14:textId="6E5CE536" w:rsidR="00E11F70" w:rsidRPr="00354CB1" w:rsidRDefault="00354CB1" w:rsidP="00C81C5F">
      <w:pPr>
        <w:pStyle w:val="Odsekzoznamu"/>
        <w:tabs>
          <w:tab w:val="clear" w:pos="2160"/>
          <w:tab w:val="clear" w:pos="2880"/>
          <w:tab w:val="clear" w:pos="4500"/>
        </w:tabs>
        <w:ind w:left="426"/>
        <w:rPr>
          <w:rFonts w:ascii="Segoe UI" w:hAnsi="Segoe UI" w:cs="Segoe UI"/>
          <w:b/>
        </w:rPr>
      </w:pPr>
      <w:r w:rsidRPr="00354CB1">
        <w:rPr>
          <w:rFonts w:ascii="Segoe UI" w:hAnsi="Segoe UI" w:cs="Segoe UI"/>
          <w:b/>
          <w:u w:val="single"/>
        </w:rPr>
        <w:t>Spôsoby zloženia zábezpeky sú</w:t>
      </w:r>
      <w:r w:rsidR="00E11F70" w:rsidRPr="00354CB1">
        <w:rPr>
          <w:rFonts w:ascii="Segoe UI" w:hAnsi="Segoe UI" w:cs="Segoe UI"/>
          <w:b/>
        </w:rPr>
        <w:t>:</w:t>
      </w:r>
    </w:p>
    <w:p w14:paraId="0F7C2425" w14:textId="489BA7AC" w:rsidR="00E11F70" w:rsidRDefault="00354CB1" w:rsidP="00BC7CAB">
      <w:pPr>
        <w:pStyle w:val="Odsekzoznamu"/>
        <w:numPr>
          <w:ilvl w:val="0"/>
          <w:numId w:val="14"/>
        </w:numPr>
        <w:tabs>
          <w:tab w:val="clear" w:pos="2160"/>
          <w:tab w:val="clear" w:pos="2880"/>
          <w:tab w:val="clear" w:pos="4500"/>
        </w:tabs>
        <w:ind w:left="426" w:hanging="426"/>
        <w:rPr>
          <w:rFonts w:ascii="Segoe UI" w:hAnsi="Segoe UI" w:cs="Segoe UI"/>
        </w:rPr>
      </w:pPr>
      <w:r>
        <w:rPr>
          <w:rFonts w:ascii="Segoe UI" w:hAnsi="Segoe UI" w:cs="Segoe UI"/>
        </w:rPr>
        <w:t>P</w:t>
      </w:r>
      <w:r w:rsidR="00E11F70" w:rsidRPr="00E11F70">
        <w:rPr>
          <w:rFonts w:ascii="Segoe UI" w:hAnsi="Segoe UI" w:cs="Segoe UI"/>
        </w:rPr>
        <w:t>oskytnut</w:t>
      </w:r>
      <w:r>
        <w:rPr>
          <w:rFonts w:ascii="Segoe UI" w:hAnsi="Segoe UI" w:cs="Segoe UI"/>
        </w:rPr>
        <w:t xml:space="preserve">ie </w:t>
      </w:r>
      <w:r w:rsidR="00A762DA">
        <w:rPr>
          <w:rFonts w:ascii="Segoe UI" w:hAnsi="Segoe UI" w:cs="Segoe UI"/>
        </w:rPr>
        <w:t>bankovej záruky za uchádzača,</w:t>
      </w:r>
    </w:p>
    <w:p w14:paraId="28835E62" w14:textId="0F6D84CE" w:rsidR="00E11F70" w:rsidRDefault="00354CB1" w:rsidP="00BC7CAB">
      <w:pPr>
        <w:pStyle w:val="Odsekzoznamu"/>
        <w:numPr>
          <w:ilvl w:val="0"/>
          <w:numId w:val="14"/>
        </w:numPr>
        <w:tabs>
          <w:tab w:val="clear" w:pos="2160"/>
          <w:tab w:val="clear" w:pos="2880"/>
          <w:tab w:val="clear" w:pos="4500"/>
        </w:tabs>
        <w:ind w:left="426" w:hanging="426"/>
        <w:rPr>
          <w:rFonts w:ascii="Segoe UI" w:hAnsi="Segoe UI" w:cs="Segoe UI"/>
        </w:rPr>
      </w:pPr>
      <w:r>
        <w:rPr>
          <w:rFonts w:ascii="Segoe UI" w:hAnsi="Segoe UI" w:cs="Segoe UI"/>
        </w:rPr>
        <w:t>Zloženie</w:t>
      </w:r>
      <w:r w:rsidR="00E11F70" w:rsidRPr="00E11F70">
        <w:rPr>
          <w:rFonts w:ascii="Segoe UI" w:hAnsi="Segoe UI" w:cs="Segoe UI"/>
        </w:rPr>
        <w:t xml:space="preserve"> finančných prostriedkov na banko</w:t>
      </w:r>
      <w:r w:rsidR="00A762DA">
        <w:rPr>
          <w:rFonts w:ascii="Segoe UI" w:hAnsi="Segoe UI" w:cs="Segoe UI"/>
        </w:rPr>
        <w:t>vý účet verejného obstarávateľa alebo</w:t>
      </w:r>
    </w:p>
    <w:p w14:paraId="7B4195C5" w14:textId="3EE64C70" w:rsidR="007372E9" w:rsidRDefault="00354CB1" w:rsidP="00BC7CAB">
      <w:pPr>
        <w:pStyle w:val="Odsekzoznamu"/>
        <w:numPr>
          <w:ilvl w:val="0"/>
          <w:numId w:val="14"/>
        </w:numPr>
        <w:tabs>
          <w:tab w:val="clear" w:pos="2160"/>
          <w:tab w:val="clear" w:pos="2880"/>
          <w:tab w:val="clear" w:pos="4500"/>
        </w:tabs>
        <w:ind w:left="426" w:hanging="426"/>
        <w:rPr>
          <w:rFonts w:ascii="Segoe UI" w:hAnsi="Segoe UI" w:cs="Segoe UI"/>
        </w:rPr>
      </w:pPr>
      <w:r>
        <w:rPr>
          <w:rFonts w:ascii="Segoe UI" w:hAnsi="Segoe UI" w:cs="Segoe UI"/>
        </w:rPr>
        <w:t xml:space="preserve">Poistenie </w:t>
      </w:r>
      <w:r w:rsidR="007372E9">
        <w:rPr>
          <w:rFonts w:ascii="Segoe UI" w:hAnsi="Segoe UI" w:cs="Segoe UI"/>
        </w:rPr>
        <w:t>záruky.</w:t>
      </w:r>
    </w:p>
    <w:p w14:paraId="7FC2A450" w14:textId="77777777" w:rsidR="00E9318D" w:rsidRPr="00E9318D" w:rsidRDefault="00E9318D" w:rsidP="00BC7CAB">
      <w:pPr>
        <w:tabs>
          <w:tab w:val="clear" w:pos="2160"/>
          <w:tab w:val="clear" w:pos="2880"/>
          <w:tab w:val="clear" w:pos="4500"/>
        </w:tabs>
        <w:ind w:left="360" w:hanging="578"/>
        <w:rPr>
          <w:rFonts w:ascii="Segoe UI" w:hAnsi="Segoe UI" w:cs="Segoe UI"/>
        </w:rPr>
      </w:pPr>
    </w:p>
    <w:p w14:paraId="52C89F41" w14:textId="686EEC41" w:rsidR="00E11F70" w:rsidRPr="00354CB1" w:rsidRDefault="00E11F70" w:rsidP="00BC7CAB">
      <w:pPr>
        <w:tabs>
          <w:tab w:val="clear" w:pos="2160"/>
          <w:tab w:val="clear" w:pos="2880"/>
          <w:tab w:val="clear" w:pos="4500"/>
        </w:tabs>
        <w:rPr>
          <w:rFonts w:ascii="Segoe UI" w:hAnsi="Segoe UI" w:cs="Segoe UI"/>
          <w:b/>
          <w:u w:val="single"/>
        </w:rPr>
      </w:pPr>
      <w:r w:rsidRPr="00354CB1">
        <w:rPr>
          <w:rFonts w:ascii="Segoe UI" w:hAnsi="Segoe UI" w:cs="Segoe UI"/>
          <w:b/>
          <w:u w:val="single"/>
        </w:rPr>
        <w:t>Podmienky zloženia zábezpeky:</w:t>
      </w:r>
    </w:p>
    <w:p w14:paraId="026A630B" w14:textId="77777777" w:rsidR="00E9318D" w:rsidRPr="00E11F70" w:rsidRDefault="00E9318D" w:rsidP="00BC7CAB">
      <w:pPr>
        <w:tabs>
          <w:tab w:val="clear" w:pos="2160"/>
          <w:tab w:val="clear" w:pos="2880"/>
          <w:tab w:val="clear" w:pos="4500"/>
        </w:tabs>
        <w:ind w:hanging="578"/>
        <w:rPr>
          <w:rFonts w:ascii="Segoe UI" w:hAnsi="Segoe UI" w:cs="Segoe UI"/>
        </w:rPr>
      </w:pPr>
    </w:p>
    <w:p w14:paraId="2B73C790" w14:textId="072E7EE2" w:rsidR="00545F8C" w:rsidRPr="00354CB1" w:rsidRDefault="00E11F70" w:rsidP="00BC7CAB">
      <w:pPr>
        <w:tabs>
          <w:tab w:val="clear" w:pos="2160"/>
          <w:tab w:val="clear" w:pos="2880"/>
          <w:tab w:val="clear" w:pos="4500"/>
        </w:tabs>
        <w:rPr>
          <w:rFonts w:ascii="Segoe UI" w:hAnsi="Segoe UI" w:cs="Segoe UI"/>
          <w:b/>
          <w:u w:val="single"/>
        </w:rPr>
      </w:pPr>
      <w:r w:rsidRPr="00E11F70">
        <w:rPr>
          <w:rFonts w:ascii="Segoe UI" w:hAnsi="Segoe UI" w:cs="Segoe UI"/>
        </w:rPr>
        <w:t>Ad 1</w:t>
      </w:r>
      <w:r w:rsidR="00C81C5F">
        <w:rPr>
          <w:rFonts w:ascii="Segoe UI" w:hAnsi="Segoe UI" w:cs="Segoe UI"/>
        </w:rPr>
        <w:t>.</w:t>
      </w:r>
      <w:r w:rsidRPr="00E11F70">
        <w:rPr>
          <w:rFonts w:ascii="Segoe UI" w:hAnsi="Segoe UI" w:cs="Segoe UI"/>
        </w:rPr>
        <w:tab/>
      </w:r>
      <w:r w:rsidR="0075499F" w:rsidRPr="00354CB1">
        <w:rPr>
          <w:rFonts w:ascii="Segoe UI" w:hAnsi="Segoe UI" w:cs="Segoe UI"/>
          <w:b/>
          <w:u w:val="single"/>
        </w:rPr>
        <w:t xml:space="preserve">Poskytnutie </w:t>
      </w:r>
      <w:r w:rsidRPr="00354CB1">
        <w:rPr>
          <w:rFonts w:ascii="Segoe UI" w:hAnsi="Segoe UI" w:cs="Segoe UI"/>
          <w:b/>
          <w:u w:val="single"/>
        </w:rPr>
        <w:t xml:space="preserve"> bankovej záruky za uchádzača:</w:t>
      </w:r>
    </w:p>
    <w:p w14:paraId="609F8571" w14:textId="77777777" w:rsidR="00354CB1" w:rsidRPr="00A92E1F" w:rsidRDefault="00354CB1" w:rsidP="00BC7CAB">
      <w:pPr>
        <w:tabs>
          <w:tab w:val="clear" w:pos="2160"/>
          <w:tab w:val="clear" w:pos="2880"/>
          <w:tab w:val="clear" w:pos="4500"/>
        </w:tabs>
        <w:ind w:hanging="578"/>
        <w:rPr>
          <w:rFonts w:ascii="Segoe UI" w:hAnsi="Segoe UI" w:cs="Segoe UI"/>
        </w:rPr>
      </w:pPr>
    </w:p>
    <w:p w14:paraId="0DD26137" w14:textId="02DB786C" w:rsidR="00E11F70" w:rsidRPr="00090164" w:rsidRDefault="00E11F70" w:rsidP="003423F3">
      <w:pPr>
        <w:pStyle w:val="Odsekzoznamu"/>
        <w:numPr>
          <w:ilvl w:val="0"/>
          <w:numId w:val="10"/>
        </w:numPr>
        <w:ind w:left="426" w:hanging="426"/>
        <w:jc w:val="both"/>
        <w:rPr>
          <w:rFonts w:ascii="Segoe UI" w:hAnsi="Segoe UI" w:cs="Segoe UI"/>
        </w:rPr>
      </w:pPr>
      <w:r w:rsidRPr="00090164">
        <w:rPr>
          <w:rFonts w:ascii="Segoe UI" w:hAnsi="Segoe UI" w:cs="Segoe UI"/>
        </w:rPr>
        <w:t xml:space="preserve">Podmienky bankovej záruky sa riadia ustanoveniami § 313 až § 322 zákona č. 513/1991 Zb. Obchodného zákonníka. </w:t>
      </w:r>
      <w:r w:rsidRPr="003D32FD">
        <w:rPr>
          <w:rFonts w:ascii="Segoe UI" w:hAnsi="Segoe UI" w:cs="Segoe UI"/>
          <w:u w:val="single"/>
        </w:rPr>
        <w:t>Záručná listina</w:t>
      </w:r>
      <w:r w:rsidRPr="00090164">
        <w:rPr>
          <w:rFonts w:ascii="Segoe UI" w:hAnsi="Segoe UI" w:cs="Segoe UI"/>
        </w:rPr>
        <w:t xml:space="preserve"> bude vystavená bankou </w:t>
      </w:r>
      <w:r w:rsidR="00D07C90">
        <w:rPr>
          <w:rFonts w:ascii="Segoe UI" w:hAnsi="Segoe UI" w:cs="Segoe UI"/>
        </w:rPr>
        <w:t xml:space="preserve">alebo </w:t>
      </w:r>
      <w:r w:rsidRPr="00090164">
        <w:rPr>
          <w:rFonts w:ascii="Segoe UI" w:hAnsi="Segoe UI" w:cs="Segoe UI"/>
        </w:rPr>
        <w:t>pobočkou zahraničnej banky</w:t>
      </w:r>
      <w:r w:rsidR="00D07C90">
        <w:rPr>
          <w:rFonts w:ascii="Segoe UI" w:hAnsi="Segoe UI" w:cs="Segoe UI"/>
        </w:rPr>
        <w:t xml:space="preserve"> </w:t>
      </w:r>
      <w:r w:rsidRPr="00090164">
        <w:rPr>
          <w:rFonts w:ascii="Segoe UI" w:hAnsi="Segoe UI" w:cs="Segoe UI"/>
        </w:rPr>
        <w:t>(„ďalej len „banka“).</w:t>
      </w:r>
    </w:p>
    <w:p w14:paraId="5AE84515" w14:textId="77777777" w:rsidR="00E11F70" w:rsidRPr="00090164" w:rsidRDefault="00E11F70" w:rsidP="003423F3">
      <w:pPr>
        <w:pStyle w:val="Odsekzoznamu"/>
        <w:numPr>
          <w:ilvl w:val="0"/>
          <w:numId w:val="10"/>
        </w:numPr>
        <w:ind w:left="426" w:hanging="426"/>
        <w:jc w:val="both"/>
        <w:rPr>
          <w:rFonts w:ascii="Segoe UI" w:hAnsi="Segoe UI" w:cs="Segoe UI"/>
        </w:rPr>
      </w:pPr>
      <w:r w:rsidRPr="00090164">
        <w:rPr>
          <w:rFonts w:ascii="Segoe UI" w:hAnsi="Segoe UI" w:cs="Segoe UI"/>
        </w:rPr>
        <w:t>Zo záručnej listiny vystavenej bankou musí vyplývať, že:</w:t>
      </w:r>
    </w:p>
    <w:p w14:paraId="1BAF291F" w14:textId="77777777" w:rsidR="00E11F70" w:rsidRPr="00090164" w:rsidRDefault="00E11F70" w:rsidP="003423F3">
      <w:pPr>
        <w:pStyle w:val="Odsekzoznamu"/>
        <w:numPr>
          <w:ilvl w:val="0"/>
          <w:numId w:val="11"/>
        </w:numPr>
        <w:tabs>
          <w:tab w:val="clear" w:pos="2160"/>
          <w:tab w:val="clear" w:pos="2880"/>
          <w:tab w:val="clear" w:pos="4500"/>
        </w:tabs>
        <w:ind w:left="426" w:hanging="426"/>
        <w:jc w:val="both"/>
        <w:rPr>
          <w:rFonts w:ascii="Segoe UI" w:hAnsi="Segoe UI" w:cs="Segoe UI"/>
        </w:rPr>
      </w:pPr>
      <w:r w:rsidRPr="00090164">
        <w:rPr>
          <w:rFonts w:ascii="Segoe UI" w:hAnsi="Segoe UI" w:cs="Segoe UI"/>
        </w:rPr>
        <w:t>banka uspokojí veriteľa (verejného obstarávateľa) za dlžníka (uchádzača) v prípade prepadnutia jeho zábezpeky ponuky v prospech verejného obstarávateľa,</w:t>
      </w:r>
    </w:p>
    <w:p w14:paraId="29C952B8" w14:textId="77777777" w:rsidR="00E11F70" w:rsidRPr="00090164" w:rsidRDefault="00E11F70" w:rsidP="003423F3">
      <w:pPr>
        <w:pStyle w:val="Odsekzoznamu"/>
        <w:numPr>
          <w:ilvl w:val="0"/>
          <w:numId w:val="11"/>
        </w:numPr>
        <w:tabs>
          <w:tab w:val="clear" w:pos="2160"/>
          <w:tab w:val="clear" w:pos="2880"/>
          <w:tab w:val="clear" w:pos="4500"/>
        </w:tabs>
        <w:ind w:left="426" w:hanging="426"/>
        <w:jc w:val="both"/>
        <w:rPr>
          <w:rFonts w:ascii="Segoe UI" w:hAnsi="Segoe UI" w:cs="Segoe UI"/>
        </w:rPr>
      </w:pPr>
      <w:r w:rsidRPr="00090164">
        <w:rPr>
          <w:rFonts w:ascii="Segoe UI" w:hAnsi="Segoe UI" w:cs="Segoe UI"/>
        </w:rPr>
        <w:t>banková záruka sa použije na úhradu zábezpeky ponuky v stanovenej výške,</w:t>
      </w:r>
    </w:p>
    <w:p w14:paraId="2B77291F" w14:textId="1CA48A80" w:rsidR="00E11F70" w:rsidRPr="00090164" w:rsidRDefault="00E11F70" w:rsidP="003423F3">
      <w:pPr>
        <w:pStyle w:val="Odsekzoznamu"/>
        <w:numPr>
          <w:ilvl w:val="0"/>
          <w:numId w:val="11"/>
        </w:numPr>
        <w:tabs>
          <w:tab w:val="clear" w:pos="2160"/>
          <w:tab w:val="clear" w:pos="2880"/>
          <w:tab w:val="clear" w:pos="4500"/>
        </w:tabs>
        <w:ind w:left="426" w:hanging="426"/>
        <w:jc w:val="both"/>
        <w:rPr>
          <w:rFonts w:ascii="Segoe UI" w:hAnsi="Segoe UI" w:cs="Segoe UI"/>
        </w:rPr>
      </w:pPr>
      <w:r w:rsidRPr="00090164">
        <w:rPr>
          <w:rFonts w:ascii="Segoe UI" w:hAnsi="Segoe UI" w:cs="Segoe UI"/>
        </w:rPr>
        <w:t>banka sa zaväzuje zaplatiť vzniknutú pohľadávku do 7 dní po doručení výzvy verejného  obstarávateľa na zaplatenie na</w:t>
      </w:r>
      <w:r w:rsidR="004C430E">
        <w:rPr>
          <w:rFonts w:ascii="Segoe UI" w:hAnsi="Segoe UI" w:cs="Segoe UI"/>
        </w:rPr>
        <w:t xml:space="preserve"> bankový</w:t>
      </w:r>
      <w:r w:rsidRPr="00090164">
        <w:rPr>
          <w:rFonts w:ascii="Segoe UI" w:hAnsi="Segoe UI" w:cs="Segoe UI"/>
        </w:rPr>
        <w:t xml:space="preserve"> účet verejného obstarávateľa,</w:t>
      </w:r>
    </w:p>
    <w:p w14:paraId="157160A8" w14:textId="77777777" w:rsidR="00E11F70" w:rsidRPr="00090164" w:rsidRDefault="00E11F70" w:rsidP="003423F3">
      <w:pPr>
        <w:pStyle w:val="Odsekzoznamu"/>
        <w:numPr>
          <w:ilvl w:val="0"/>
          <w:numId w:val="11"/>
        </w:numPr>
        <w:tabs>
          <w:tab w:val="clear" w:pos="2160"/>
          <w:tab w:val="clear" w:pos="2880"/>
          <w:tab w:val="clear" w:pos="4500"/>
        </w:tabs>
        <w:ind w:left="426" w:hanging="426"/>
        <w:jc w:val="both"/>
        <w:rPr>
          <w:rFonts w:ascii="Segoe UI" w:hAnsi="Segoe UI" w:cs="Segoe UI"/>
        </w:rPr>
      </w:pPr>
      <w:r w:rsidRPr="00090164">
        <w:rPr>
          <w:rFonts w:ascii="Segoe UI" w:hAnsi="Segoe UI" w:cs="Segoe UI"/>
        </w:rPr>
        <w:t>banková záruka nadobúda platnosť dňom jej vystavenia bankou a vzniká doručením záručnej listiny verejnému obstarávateľovi,</w:t>
      </w:r>
    </w:p>
    <w:p w14:paraId="3995D111" w14:textId="340684AF" w:rsidR="00E11F70" w:rsidRPr="00090164" w:rsidRDefault="00E11F70" w:rsidP="003423F3">
      <w:pPr>
        <w:pStyle w:val="Odsekzoznamu"/>
        <w:numPr>
          <w:ilvl w:val="0"/>
          <w:numId w:val="11"/>
        </w:numPr>
        <w:tabs>
          <w:tab w:val="clear" w:pos="2160"/>
          <w:tab w:val="clear" w:pos="2880"/>
          <w:tab w:val="clear" w:pos="4500"/>
        </w:tabs>
        <w:ind w:left="426" w:hanging="426"/>
        <w:jc w:val="both"/>
        <w:rPr>
          <w:rFonts w:ascii="Segoe UI" w:hAnsi="Segoe UI" w:cs="Segoe UI"/>
        </w:rPr>
      </w:pPr>
      <w:r w:rsidRPr="00090164">
        <w:rPr>
          <w:rFonts w:ascii="Segoe UI" w:hAnsi="Segoe UI" w:cs="Segoe UI"/>
        </w:rPr>
        <w:t>platnosť bankovej záruky končí uplynutím lehoty viazanosti ponúk, resp. pre</w:t>
      </w:r>
      <w:r w:rsidR="00D15428">
        <w:rPr>
          <w:rFonts w:ascii="Segoe UI" w:hAnsi="Segoe UI" w:cs="Segoe UI"/>
        </w:rPr>
        <w:t xml:space="preserve">dĺženej lehoty viazanosti ponúk (max. však do 12 mesiacov od uplynutia lehoty na predkladanie ponúk), pokiaľ verejný obstarávateľ do uplynutia doby platnosti bankovej </w:t>
      </w:r>
      <w:r w:rsidR="00D15428" w:rsidRPr="009A1C46">
        <w:rPr>
          <w:rFonts w:ascii="Segoe UI" w:hAnsi="Segoe UI" w:cs="Segoe UI"/>
        </w:rPr>
        <w:t>záruky uchádzačovi písomne oznámi takéto primerané predĺženie lehoty viazanosti ponúk</w:t>
      </w:r>
      <w:r w:rsidR="00D15428">
        <w:rPr>
          <w:rFonts w:ascii="Segoe UI" w:hAnsi="Segoe UI" w:cs="Segoe UI"/>
        </w:rPr>
        <w:t xml:space="preserve">. </w:t>
      </w:r>
      <w:r w:rsidR="000D0BA8">
        <w:rPr>
          <w:rFonts w:ascii="Segoe UI" w:hAnsi="Segoe UI" w:cs="Segoe UI"/>
        </w:rPr>
        <w:t>Banka predĺži platnosť bankovej záruky o predĺženú lehotu viazanosti ponúk na základe písomnej žiadosti dlžníka (uchádzača).</w:t>
      </w:r>
      <w:r w:rsidR="003D32FD">
        <w:rPr>
          <w:rFonts w:ascii="Segoe UI" w:hAnsi="Segoe UI" w:cs="Segoe UI"/>
        </w:rPr>
        <w:t xml:space="preserve"> </w:t>
      </w:r>
      <w:r w:rsidR="003D32FD" w:rsidRPr="003D32FD">
        <w:rPr>
          <w:rFonts w:ascii="Segoe UI" w:hAnsi="Segoe UI" w:cs="Segoe UI"/>
          <w:u w:val="single"/>
        </w:rPr>
        <w:t>Uchádzač následne doručí verejnému obstarávateľovi listinu vystavenú bankou, dokladujúcou jej predĺženie.</w:t>
      </w:r>
    </w:p>
    <w:p w14:paraId="43825051" w14:textId="77777777" w:rsidR="00E11F70" w:rsidRPr="00090164" w:rsidRDefault="00E11F70" w:rsidP="003423F3">
      <w:pPr>
        <w:pStyle w:val="Odsekzoznamu"/>
        <w:numPr>
          <w:ilvl w:val="0"/>
          <w:numId w:val="10"/>
        </w:numPr>
        <w:tabs>
          <w:tab w:val="clear" w:pos="2160"/>
          <w:tab w:val="clear" w:pos="2880"/>
          <w:tab w:val="clear" w:pos="4500"/>
        </w:tabs>
        <w:ind w:left="426" w:hanging="426"/>
        <w:jc w:val="both"/>
        <w:rPr>
          <w:rFonts w:ascii="Segoe UI" w:hAnsi="Segoe UI" w:cs="Segoe UI"/>
        </w:rPr>
      </w:pPr>
      <w:r w:rsidRPr="00090164">
        <w:rPr>
          <w:rFonts w:ascii="Segoe UI" w:hAnsi="Segoe UI" w:cs="Segoe UI"/>
        </w:rPr>
        <w:t>Banková záruka zanikne:</w:t>
      </w:r>
    </w:p>
    <w:p w14:paraId="795016C7" w14:textId="77777777" w:rsidR="00E11F70" w:rsidRPr="00090164" w:rsidRDefault="00E11F70" w:rsidP="003423F3">
      <w:pPr>
        <w:pStyle w:val="Odsekzoznamu"/>
        <w:numPr>
          <w:ilvl w:val="0"/>
          <w:numId w:val="11"/>
        </w:numPr>
        <w:tabs>
          <w:tab w:val="clear" w:pos="2160"/>
          <w:tab w:val="clear" w:pos="2880"/>
          <w:tab w:val="clear" w:pos="4500"/>
        </w:tabs>
        <w:ind w:left="426" w:hanging="426"/>
        <w:jc w:val="both"/>
        <w:rPr>
          <w:rFonts w:ascii="Segoe UI" w:hAnsi="Segoe UI" w:cs="Segoe UI"/>
        </w:rPr>
      </w:pPr>
      <w:r w:rsidRPr="00090164">
        <w:rPr>
          <w:rFonts w:ascii="Segoe UI" w:hAnsi="Segoe UI" w:cs="Segoe UI"/>
        </w:rPr>
        <w:lastRenderedPageBreak/>
        <w:t>plnením banky v rozsahu, v akom banka za uchádzača poskytla plnenie v prospech verejného obstarávateľa;</w:t>
      </w:r>
    </w:p>
    <w:p w14:paraId="1086CAF4" w14:textId="77777777" w:rsidR="00E11F70" w:rsidRPr="00090164" w:rsidRDefault="00E11F70" w:rsidP="003423F3">
      <w:pPr>
        <w:pStyle w:val="Odsekzoznamu"/>
        <w:numPr>
          <w:ilvl w:val="0"/>
          <w:numId w:val="11"/>
        </w:numPr>
        <w:tabs>
          <w:tab w:val="clear" w:pos="2160"/>
          <w:tab w:val="clear" w:pos="2880"/>
          <w:tab w:val="clear" w:pos="4500"/>
        </w:tabs>
        <w:ind w:left="426" w:hanging="426"/>
        <w:jc w:val="both"/>
        <w:rPr>
          <w:rFonts w:ascii="Segoe UI" w:hAnsi="Segoe UI" w:cs="Segoe UI"/>
        </w:rPr>
      </w:pPr>
      <w:r w:rsidRPr="00090164">
        <w:rPr>
          <w:rFonts w:ascii="Segoe UI" w:hAnsi="Segoe UI" w:cs="Segoe UI"/>
        </w:rPr>
        <w:t>odvolaním bankovej záruky na základe písomnej žiadosti verejného obstarávateľa;</w:t>
      </w:r>
    </w:p>
    <w:p w14:paraId="1E24B375" w14:textId="60E81A29" w:rsidR="00E11F70" w:rsidRPr="00090164" w:rsidRDefault="00E11F70" w:rsidP="003423F3">
      <w:pPr>
        <w:pStyle w:val="Odsekzoznamu"/>
        <w:numPr>
          <w:ilvl w:val="0"/>
          <w:numId w:val="11"/>
        </w:numPr>
        <w:tabs>
          <w:tab w:val="clear" w:pos="2160"/>
          <w:tab w:val="clear" w:pos="2880"/>
          <w:tab w:val="clear" w:pos="4500"/>
        </w:tabs>
        <w:ind w:left="426" w:hanging="426"/>
        <w:jc w:val="both"/>
        <w:rPr>
          <w:rFonts w:ascii="Segoe UI" w:hAnsi="Segoe UI" w:cs="Segoe UI"/>
        </w:rPr>
      </w:pPr>
      <w:r w:rsidRPr="00090164">
        <w:rPr>
          <w:rFonts w:ascii="Segoe UI" w:hAnsi="Segoe UI" w:cs="Segoe UI"/>
        </w:rPr>
        <w:t>uplynutím doby platnosti, ak si verejný obstarávateľ do uplynutia doby platnosti neuplatnil svoje nároky voči banke vyplývajúc</w:t>
      </w:r>
      <w:r w:rsidR="00A762DA">
        <w:rPr>
          <w:rFonts w:ascii="Segoe UI" w:hAnsi="Segoe UI" w:cs="Segoe UI"/>
        </w:rPr>
        <w:t>e z vystavenej záručnej listiny</w:t>
      </w:r>
      <w:r w:rsidRPr="00090164">
        <w:rPr>
          <w:rFonts w:ascii="Segoe UI" w:hAnsi="Segoe UI" w:cs="Segoe UI"/>
        </w:rPr>
        <w:t xml:space="preserve"> alebo v dobe platnosti bankovej záruky </w:t>
      </w:r>
      <w:r w:rsidR="00354CB1" w:rsidRPr="003D32FD">
        <w:rPr>
          <w:rFonts w:ascii="Segoe UI" w:hAnsi="Segoe UI" w:cs="Segoe UI"/>
        </w:rPr>
        <w:t xml:space="preserve">uchádzač </w:t>
      </w:r>
      <w:r w:rsidRPr="00090164">
        <w:rPr>
          <w:rFonts w:ascii="Segoe UI" w:hAnsi="Segoe UI" w:cs="Segoe UI"/>
        </w:rPr>
        <w:t>nepožiadal o predĺženie</w:t>
      </w:r>
      <w:r w:rsidR="000D0BA8">
        <w:rPr>
          <w:rFonts w:ascii="Segoe UI" w:hAnsi="Segoe UI" w:cs="Segoe UI"/>
        </w:rPr>
        <w:t xml:space="preserve"> doby platnosti bankovej záruky.</w:t>
      </w:r>
    </w:p>
    <w:p w14:paraId="4E09FA9E" w14:textId="77777777" w:rsidR="00E132FB" w:rsidRDefault="00E11F70" w:rsidP="003423F3">
      <w:pPr>
        <w:pStyle w:val="Odsekzoznamu"/>
        <w:numPr>
          <w:ilvl w:val="0"/>
          <w:numId w:val="10"/>
        </w:numPr>
        <w:tabs>
          <w:tab w:val="clear" w:pos="2160"/>
          <w:tab w:val="clear" w:pos="2880"/>
          <w:tab w:val="clear" w:pos="4500"/>
        </w:tabs>
        <w:ind w:left="426" w:hanging="426"/>
        <w:jc w:val="both"/>
        <w:rPr>
          <w:rFonts w:ascii="Segoe UI" w:hAnsi="Segoe UI" w:cs="Segoe UI"/>
        </w:rPr>
      </w:pPr>
      <w:r w:rsidRPr="00A63D4A">
        <w:rPr>
          <w:rFonts w:ascii="Segoe UI" w:hAnsi="Segoe UI" w:cs="Segoe UI"/>
          <w:u w:val="single"/>
        </w:rPr>
        <w:t>Záručná listina</w:t>
      </w:r>
      <w:r w:rsidRPr="00090164">
        <w:rPr>
          <w:rFonts w:ascii="Segoe UI" w:hAnsi="Segoe UI" w:cs="Segoe UI"/>
        </w:rPr>
        <w:t>, v ktorej banka písomne vyhlási, že uspokojí verejného obstarávateľa za uchádzača do výšky finančných prostriedkov, ktoré verejný obstarávateľ požaduje ako zábezpeku viazanosti ponuky uch</w:t>
      </w:r>
      <w:r w:rsidR="0075499F">
        <w:rPr>
          <w:rFonts w:ascii="Segoe UI" w:hAnsi="Segoe UI" w:cs="Segoe UI"/>
        </w:rPr>
        <w:t xml:space="preserve">ádzača, </w:t>
      </w:r>
      <w:r w:rsidR="0075499F" w:rsidRPr="00A63D4A">
        <w:rPr>
          <w:rFonts w:ascii="Segoe UI" w:hAnsi="Segoe UI" w:cs="Segoe UI"/>
          <w:u w:val="single"/>
        </w:rPr>
        <w:t xml:space="preserve">musí byť súčasťou </w:t>
      </w:r>
      <w:r w:rsidRPr="00A63D4A">
        <w:rPr>
          <w:rFonts w:ascii="Segoe UI" w:hAnsi="Segoe UI" w:cs="Segoe UI"/>
          <w:u w:val="single"/>
        </w:rPr>
        <w:t>ponuky</w:t>
      </w:r>
      <w:r w:rsidRPr="00090164">
        <w:rPr>
          <w:rFonts w:ascii="Segoe UI" w:hAnsi="Segoe UI" w:cs="Segoe UI"/>
        </w:rPr>
        <w:t xml:space="preserve">. </w:t>
      </w:r>
    </w:p>
    <w:p w14:paraId="19B3F2C9" w14:textId="2BCB5337" w:rsidR="00354CB1" w:rsidRPr="00354CB1" w:rsidRDefault="00E11F70" w:rsidP="003423F3">
      <w:pPr>
        <w:pStyle w:val="Odsekzoznamu"/>
        <w:numPr>
          <w:ilvl w:val="0"/>
          <w:numId w:val="10"/>
        </w:numPr>
        <w:tabs>
          <w:tab w:val="clear" w:pos="2160"/>
          <w:tab w:val="clear" w:pos="2880"/>
          <w:tab w:val="clear" w:pos="4500"/>
        </w:tabs>
        <w:ind w:left="426" w:hanging="426"/>
        <w:jc w:val="both"/>
        <w:rPr>
          <w:rFonts w:ascii="Segoe UI" w:hAnsi="Segoe UI" w:cs="Segoe UI"/>
        </w:rPr>
      </w:pPr>
      <w:r w:rsidRPr="00090164">
        <w:rPr>
          <w:rFonts w:ascii="Segoe UI" w:hAnsi="Segoe UI" w:cs="Segoe UI"/>
        </w:rPr>
        <w:t xml:space="preserve">Ak bankovú záruku poskytne zahraničná banka, ktorá nemá pobočku na území Slovenskej republiky, záručná listina vyhotovená zahraničnou bankou  v štátnom jazyku krajiny sídla takejto banky musí byť zároveň doložená úradným </w:t>
      </w:r>
      <w:r w:rsidR="00354CB1">
        <w:rPr>
          <w:rFonts w:ascii="Segoe UI" w:hAnsi="Segoe UI" w:cs="Segoe UI"/>
        </w:rPr>
        <w:t>prekladom do slovenského jazyka, okrem záručnej listiny vyhotovenej v českom jazyku.</w:t>
      </w:r>
    </w:p>
    <w:p w14:paraId="7025E4A7" w14:textId="54438571" w:rsidR="00E9318D" w:rsidRPr="00732EE1" w:rsidRDefault="00E9318D" w:rsidP="003423F3">
      <w:pPr>
        <w:tabs>
          <w:tab w:val="clear" w:pos="2160"/>
          <w:tab w:val="clear" w:pos="2880"/>
          <w:tab w:val="clear" w:pos="4500"/>
        </w:tabs>
        <w:jc w:val="both"/>
        <w:rPr>
          <w:rFonts w:ascii="Segoe UI" w:hAnsi="Segoe UI" w:cs="Segoe UI"/>
        </w:rPr>
      </w:pPr>
    </w:p>
    <w:p w14:paraId="167885F1" w14:textId="5F22E307" w:rsidR="00E11F70" w:rsidRDefault="00E11F70" w:rsidP="003423F3">
      <w:pPr>
        <w:tabs>
          <w:tab w:val="clear" w:pos="2160"/>
          <w:tab w:val="clear" w:pos="2880"/>
          <w:tab w:val="clear" w:pos="4500"/>
        </w:tabs>
        <w:jc w:val="both"/>
        <w:rPr>
          <w:rFonts w:ascii="Segoe UI" w:hAnsi="Segoe UI" w:cs="Segoe UI"/>
          <w:b/>
          <w:u w:val="single"/>
        </w:rPr>
      </w:pPr>
      <w:r>
        <w:rPr>
          <w:rFonts w:ascii="Segoe UI" w:hAnsi="Segoe UI" w:cs="Segoe UI"/>
        </w:rPr>
        <w:t>Ad 2</w:t>
      </w:r>
      <w:r w:rsidR="00C81C5F">
        <w:rPr>
          <w:rFonts w:ascii="Segoe UI" w:hAnsi="Segoe UI" w:cs="Segoe UI"/>
        </w:rPr>
        <w:t>.</w:t>
      </w:r>
      <w:r w:rsidRPr="00E11F70">
        <w:rPr>
          <w:rFonts w:ascii="Segoe UI" w:hAnsi="Segoe UI" w:cs="Segoe UI"/>
        </w:rPr>
        <w:tab/>
      </w:r>
      <w:r w:rsidRPr="00354CB1">
        <w:rPr>
          <w:rFonts w:ascii="Segoe UI" w:hAnsi="Segoe UI" w:cs="Segoe UI"/>
          <w:b/>
          <w:u w:val="single"/>
        </w:rPr>
        <w:t>Zloženie finančných prostriedkov na bankový účet verejného obstarávateľa:</w:t>
      </w:r>
    </w:p>
    <w:p w14:paraId="58BD7D02" w14:textId="77777777" w:rsidR="00545F8C" w:rsidRPr="00354CB1" w:rsidRDefault="00545F8C" w:rsidP="00BC7CAB">
      <w:pPr>
        <w:tabs>
          <w:tab w:val="clear" w:pos="2160"/>
          <w:tab w:val="clear" w:pos="2880"/>
          <w:tab w:val="clear" w:pos="4500"/>
        </w:tabs>
        <w:ind w:hanging="567"/>
        <w:jc w:val="both"/>
        <w:rPr>
          <w:rFonts w:ascii="Segoe UI" w:hAnsi="Segoe UI" w:cs="Segoe UI"/>
          <w:b/>
          <w:u w:val="single"/>
        </w:rPr>
      </w:pPr>
    </w:p>
    <w:p w14:paraId="28B73B34" w14:textId="1E28C2BC" w:rsidR="00E11F70" w:rsidRPr="00545F8C" w:rsidRDefault="00E11F70" w:rsidP="003423F3">
      <w:pPr>
        <w:pStyle w:val="Odsekzoznamu"/>
        <w:numPr>
          <w:ilvl w:val="0"/>
          <w:numId w:val="12"/>
        </w:numPr>
        <w:tabs>
          <w:tab w:val="clear" w:pos="2160"/>
          <w:tab w:val="clear" w:pos="2880"/>
          <w:tab w:val="clear" w:pos="4500"/>
        </w:tabs>
        <w:ind w:left="426" w:hanging="426"/>
        <w:jc w:val="both"/>
        <w:rPr>
          <w:rFonts w:ascii="Segoe UI" w:hAnsi="Segoe UI" w:cs="Segoe UI"/>
        </w:rPr>
      </w:pPr>
      <w:r w:rsidRPr="00090164">
        <w:rPr>
          <w:rFonts w:ascii="Segoe UI" w:hAnsi="Segoe UI" w:cs="Segoe UI"/>
        </w:rPr>
        <w:t xml:space="preserve">Finančné prostriedky v stanovenej výške musia byť zložené na účet </w:t>
      </w:r>
      <w:r w:rsidR="00A762DA">
        <w:rPr>
          <w:rFonts w:ascii="Segoe UI" w:hAnsi="Segoe UI" w:cs="Segoe UI"/>
        </w:rPr>
        <w:t xml:space="preserve">verejného obstarávateľa vedený </w:t>
      </w:r>
      <w:r>
        <w:rPr>
          <w:rFonts w:ascii="Segoe UI" w:hAnsi="Segoe UI" w:cs="Segoe UI"/>
        </w:rPr>
        <w:t> </w:t>
      </w:r>
      <w:r w:rsidR="00354CB1">
        <w:rPr>
          <w:rFonts w:ascii="Segoe UI" w:hAnsi="Segoe UI" w:cs="Segoe UI"/>
        </w:rPr>
        <w:t xml:space="preserve">v </w:t>
      </w:r>
      <w:r w:rsidR="00A762DA">
        <w:rPr>
          <w:rFonts w:ascii="Segoe UI" w:hAnsi="Segoe UI" w:cs="Segoe UI"/>
          <w:u w:val="single"/>
        </w:rPr>
        <w:t>Štátnej pokladnici</w:t>
      </w:r>
      <w:r>
        <w:rPr>
          <w:rFonts w:ascii="Segoe UI" w:hAnsi="Segoe UI" w:cs="Segoe UI"/>
          <w:u w:val="single"/>
        </w:rPr>
        <w:t xml:space="preserve">, číslo účtu vo forme  </w:t>
      </w:r>
      <w:r w:rsidRPr="00572B41">
        <w:rPr>
          <w:rFonts w:ascii="Segoe UI" w:hAnsi="Segoe UI" w:cs="Segoe UI"/>
          <w:u w:val="single"/>
        </w:rPr>
        <w:t>IBAN:</w:t>
      </w:r>
      <w:r w:rsidRPr="00572B41">
        <w:rPr>
          <w:rFonts w:ascii="Segoe UI" w:hAnsi="Segoe UI" w:cs="Segoe UI"/>
          <w:b/>
          <w:u w:val="single"/>
        </w:rPr>
        <w:t xml:space="preserve"> </w:t>
      </w:r>
      <w:r w:rsidR="00B5233A" w:rsidRPr="00B5233A">
        <w:rPr>
          <w:rFonts w:ascii="Segoe UI" w:hAnsi="Segoe UI" w:cs="Segoe UI"/>
          <w:b/>
          <w:bCs/>
          <w:u w:val="single"/>
        </w:rPr>
        <w:t>S</w:t>
      </w:r>
      <w:r w:rsidR="00B5233A" w:rsidRPr="00B5233A">
        <w:rPr>
          <w:rFonts w:ascii="Segoe UI" w:hAnsi="Segoe UI" w:cs="Segoe UI"/>
          <w:b/>
          <w:u w:val="single"/>
        </w:rPr>
        <w:t>K61 8180 0000 0070 0052 7007</w:t>
      </w:r>
      <w:r w:rsidR="00B5233A" w:rsidRPr="00B5233A">
        <w:rPr>
          <w:rStyle w:val="Hypertextovprepojenie"/>
          <w:rFonts w:ascii="Segoe UI" w:hAnsi="Segoe UI" w:cs="Segoe UI"/>
          <w:b/>
          <w:color w:val="auto"/>
        </w:rPr>
        <w:t>, SWIFT kód: SPSRSKBA</w:t>
      </w:r>
      <w:r w:rsidR="00B5233A" w:rsidRPr="00B5233A">
        <w:rPr>
          <w:rFonts w:ascii="Segoe UI" w:hAnsi="Segoe UI" w:cs="Segoe UI"/>
          <w:b/>
          <w:bCs/>
          <w:u w:val="single"/>
        </w:rPr>
        <w:t>,</w:t>
      </w:r>
      <w:r w:rsidR="00B5233A">
        <w:rPr>
          <w:rFonts w:ascii="Segoe UI" w:hAnsi="Segoe UI" w:cs="Segoe UI"/>
          <w:b/>
          <w:bCs/>
        </w:rPr>
        <w:t xml:space="preserve"> </w:t>
      </w:r>
      <w:r w:rsidRPr="00B5233A">
        <w:rPr>
          <w:rFonts w:ascii="Segoe UI" w:hAnsi="Segoe UI" w:cs="Segoe UI"/>
          <w:b/>
          <w:u w:val="single"/>
        </w:rPr>
        <w:t>s uveden</w:t>
      </w:r>
      <w:r w:rsidR="00545F8C">
        <w:rPr>
          <w:rFonts w:ascii="Segoe UI" w:hAnsi="Segoe UI" w:cs="Segoe UI"/>
          <w:b/>
          <w:u w:val="single"/>
        </w:rPr>
        <w:t>ím variabilného symbolu</w:t>
      </w:r>
      <w:r w:rsidR="00A762DA" w:rsidRPr="00B5233A">
        <w:rPr>
          <w:rFonts w:ascii="Segoe UI" w:hAnsi="Segoe UI" w:cs="Segoe UI"/>
          <w:b/>
          <w:u w:val="single"/>
        </w:rPr>
        <w:t>: IČO uchádzača</w:t>
      </w:r>
      <w:r w:rsidR="00D07C90" w:rsidRPr="00B5233A">
        <w:rPr>
          <w:rFonts w:ascii="Segoe UI" w:hAnsi="Segoe UI" w:cs="Segoe UI"/>
          <w:b/>
          <w:u w:val="single"/>
        </w:rPr>
        <w:t>.</w:t>
      </w:r>
      <w:r w:rsidR="00D07C90">
        <w:rPr>
          <w:rFonts w:ascii="Segoe UI" w:hAnsi="Segoe UI" w:cs="Segoe UI"/>
          <w:u w:val="single"/>
        </w:rPr>
        <w:t xml:space="preserve"> </w:t>
      </w:r>
      <w:r w:rsidR="00D07C90" w:rsidRPr="003D32FD">
        <w:rPr>
          <w:rFonts w:ascii="Segoe UI" w:hAnsi="Segoe UI" w:cs="Segoe UI"/>
          <w:u w:val="single"/>
        </w:rPr>
        <w:t xml:space="preserve">Uchádzač do poznámky </w:t>
      </w:r>
      <w:r w:rsidR="00354CB1" w:rsidRPr="003D32FD">
        <w:rPr>
          <w:rFonts w:ascii="Segoe UI" w:hAnsi="Segoe UI" w:cs="Segoe UI"/>
          <w:u w:val="single"/>
        </w:rPr>
        <w:t>uve</w:t>
      </w:r>
      <w:r w:rsidR="00141830">
        <w:rPr>
          <w:rFonts w:ascii="Segoe UI" w:hAnsi="Segoe UI" w:cs="Segoe UI"/>
          <w:u w:val="single"/>
        </w:rPr>
        <w:t xml:space="preserve">die - Zábezpeka </w:t>
      </w:r>
      <w:r w:rsidR="00CF2F1C">
        <w:rPr>
          <w:rFonts w:ascii="Segoe UI" w:hAnsi="Segoe UI" w:cs="Segoe UI"/>
          <w:u w:val="single"/>
        </w:rPr>
        <w:t>Elektroinštalácia v DJ</w:t>
      </w:r>
      <w:r w:rsidR="00141830">
        <w:rPr>
          <w:rFonts w:ascii="Segoe UI" w:hAnsi="Segoe UI" w:cs="Segoe UI"/>
          <w:u w:val="single"/>
        </w:rPr>
        <w:t xml:space="preserve"> – </w:t>
      </w:r>
      <w:r w:rsidR="00CF2F1C">
        <w:rPr>
          <w:rFonts w:ascii="Segoe UI" w:hAnsi="Segoe UI" w:cs="Segoe UI"/>
          <w:u w:val="single"/>
        </w:rPr>
        <w:t>Č</w:t>
      </w:r>
      <w:r w:rsidR="00141830">
        <w:rPr>
          <w:rFonts w:ascii="Segoe UI" w:hAnsi="Segoe UI" w:cs="Segoe UI"/>
          <w:u w:val="single"/>
        </w:rPr>
        <w:t xml:space="preserve">asť 1 alebo </w:t>
      </w:r>
      <w:r w:rsidR="00CF2F1C">
        <w:rPr>
          <w:rFonts w:ascii="Segoe UI" w:hAnsi="Segoe UI" w:cs="Segoe UI"/>
          <w:u w:val="single"/>
        </w:rPr>
        <w:t>Č</w:t>
      </w:r>
      <w:r w:rsidR="00141830">
        <w:rPr>
          <w:rFonts w:ascii="Segoe UI" w:hAnsi="Segoe UI" w:cs="Segoe UI"/>
          <w:u w:val="single"/>
        </w:rPr>
        <w:t>asť 2</w:t>
      </w:r>
      <w:r w:rsidR="00141830" w:rsidRPr="00141830">
        <w:rPr>
          <w:rFonts w:ascii="Segoe UI" w:hAnsi="Segoe UI" w:cs="Segoe UI"/>
        </w:rPr>
        <w:t xml:space="preserve"> (podľa toho, na ktorú časť uchádzač ponuku predkladá)</w:t>
      </w:r>
      <w:r w:rsidR="00D07C90" w:rsidRPr="00141830">
        <w:rPr>
          <w:rFonts w:ascii="Segoe UI" w:hAnsi="Segoe UI" w:cs="Segoe UI"/>
        </w:rPr>
        <w:t>.</w:t>
      </w:r>
      <w:r w:rsidR="00354CB1" w:rsidRPr="00545F8C">
        <w:rPr>
          <w:rFonts w:ascii="Segoe UI" w:hAnsi="Segoe UI" w:cs="Segoe UI"/>
        </w:rPr>
        <w:t xml:space="preserve"> Bankový účet nie je úročený.</w:t>
      </w:r>
    </w:p>
    <w:p w14:paraId="18670CC4" w14:textId="77777777" w:rsidR="00E11F70" w:rsidRPr="00090164" w:rsidRDefault="00E11F70" w:rsidP="003423F3">
      <w:pPr>
        <w:pStyle w:val="Odsekzoznamu"/>
        <w:numPr>
          <w:ilvl w:val="0"/>
          <w:numId w:val="12"/>
        </w:numPr>
        <w:tabs>
          <w:tab w:val="clear" w:pos="2160"/>
          <w:tab w:val="clear" w:pos="2880"/>
          <w:tab w:val="clear" w:pos="4500"/>
        </w:tabs>
        <w:ind w:left="426" w:hanging="426"/>
        <w:jc w:val="both"/>
        <w:rPr>
          <w:rFonts w:ascii="Segoe UI" w:hAnsi="Segoe UI" w:cs="Segoe UI"/>
        </w:rPr>
      </w:pPr>
      <w:r w:rsidRPr="00090164">
        <w:rPr>
          <w:rFonts w:ascii="Segoe UI" w:hAnsi="Segoe UI" w:cs="Segoe UI"/>
        </w:rPr>
        <w:t>Finančné prostriedky musia byť pripísané na účte verejného obstarávateľa najneskôr v deň a hodinu uplynutia lehoty na predkladanie ponuky.</w:t>
      </w:r>
    </w:p>
    <w:p w14:paraId="44616AA2" w14:textId="77777777" w:rsidR="00E11F70" w:rsidRPr="00090164" w:rsidRDefault="00E11F70" w:rsidP="003423F3">
      <w:pPr>
        <w:pStyle w:val="Odsekzoznamu"/>
        <w:numPr>
          <w:ilvl w:val="0"/>
          <w:numId w:val="12"/>
        </w:numPr>
        <w:tabs>
          <w:tab w:val="clear" w:pos="2160"/>
          <w:tab w:val="clear" w:pos="2880"/>
          <w:tab w:val="clear" w:pos="4500"/>
        </w:tabs>
        <w:ind w:left="426" w:hanging="426"/>
        <w:jc w:val="both"/>
        <w:rPr>
          <w:rFonts w:ascii="Segoe UI" w:hAnsi="Segoe UI" w:cs="Segoe UI"/>
        </w:rPr>
      </w:pPr>
      <w:r w:rsidRPr="00090164">
        <w:rPr>
          <w:rFonts w:ascii="Segoe UI" w:hAnsi="Segoe UI" w:cs="Segoe UI"/>
        </w:rPr>
        <w:t>Ak nebudú finančné prostriedky zložené na účte verejného obstarávateľa v termíne podľa písm. b), bude uchádzač z verejného obstarávania vylúčený.</w:t>
      </w:r>
    </w:p>
    <w:p w14:paraId="6844A1DD" w14:textId="61A22444" w:rsidR="00E11F70" w:rsidRDefault="00E11F70" w:rsidP="003423F3">
      <w:pPr>
        <w:pStyle w:val="Odsekzoznamu"/>
        <w:numPr>
          <w:ilvl w:val="0"/>
          <w:numId w:val="12"/>
        </w:numPr>
        <w:tabs>
          <w:tab w:val="clear" w:pos="2160"/>
          <w:tab w:val="clear" w:pos="2880"/>
          <w:tab w:val="clear" w:pos="4500"/>
        </w:tabs>
        <w:ind w:left="426" w:hanging="426"/>
        <w:jc w:val="both"/>
        <w:rPr>
          <w:rFonts w:ascii="Segoe UI" w:hAnsi="Segoe UI" w:cs="Segoe UI"/>
        </w:rPr>
      </w:pPr>
      <w:r w:rsidRPr="00090164">
        <w:rPr>
          <w:rFonts w:ascii="Segoe UI" w:hAnsi="Segoe UI" w:cs="Segoe UI"/>
        </w:rPr>
        <w:t>Doba platnosti zábezpeky poskytnutej zložením finančných prostriedkov na účet verejného obstarávateľa trvá do uplynutia lehoty viazanosti ponúk, resp. do uplynutia primerane predĺženej lehoty viazanosti ponúk.</w:t>
      </w:r>
    </w:p>
    <w:p w14:paraId="24562DAE" w14:textId="4B032C3D" w:rsidR="003A6731" w:rsidRDefault="003A6731" w:rsidP="003423F3">
      <w:pPr>
        <w:pStyle w:val="Odsekzoznamu"/>
        <w:numPr>
          <w:ilvl w:val="0"/>
          <w:numId w:val="12"/>
        </w:numPr>
        <w:tabs>
          <w:tab w:val="clear" w:pos="2160"/>
          <w:tab w:val="clear" w:pos="2880"/>
          <w:tab w:val="clear" w:pos="4500"/>
        </w:tabs>
        <w:ind w:left="426" w:hanging="426"/>
        <w:jc w:val="both"/>
        <w:rPr>
          <w:rFonts w:ascii="Segoe UI" w:hAnsi="Segoe UI" w:cs="Segoe UI"/>
        </w:rPr>
      </w:pPr>
      <w:r>
        <w:rPr>
          <w:rFonts w:ascii="Segoe UI" w:hAnsi="Segoe UI" w:cs="Segoe UI"/>
        </w:rPr>
        <w:t xml:space="preserve">Verejný obstarávateľ </w:t>
      </w:r>
      <w:r w:rsidR="00141830">
        <w:rPr>
          <w:rFonts w:ascii="Segoe UI" w:hAnsi="Segoe UI" w:cs="Segoe UI"/>
        </w:rPr>
        <w:t>odporúča</w:t>
      </w:r>
      <w:r w:rsidRPr="00F04133">
        <w:rPr>
          <w:rFonts w:ascii="Segoe UI" w:hAnsi="Segoe UI" w:cs="Segoe UI"/>
        </w:rPr>
        <w:t xml:space="preserve">, aby </w:t>
      </w:r>
      <w:r w:rsidRPr="00F04133">
        <w:rPr>
          <w:rFonts w:ascii="Segoe UI" w:hAnsi="Segoe UI" w:cs="Segoe UI"/>
          <w:u w:val="single"/>
        </w:rPr>
        <w:t xml:space="preserve">doklad </w:t>
      </w:r>
      <w:r w:rsidRPr="00354CB1">
        <w:rPr>
          <w:rFonts w:ascii="Segoe UI" w:hAnsi="Segoe UI" w:cs="Segoe UI"/>
          <w:u w:val="single"/>
        </w:rPr>
        <w:t>o zložení finančných prostriedkov na bankový účet verejného obstarávateľa</w:t>
      </w:r>
      <w:r>
        <w:rPr>
          <w:rFonts w:ascii="Segoe UI" w:hAnsi="Segoe UI" w:cs="Segoe UI"/>
        </w:rPr>
        <w:t xml:space="preserve"> (výpis z bankového účtu alebo iný doklad, ktorým uchádzač preukáže, že v prospech bankového účtu verejného obstarávateľa boli poukázané finančné prostriedky vo výške zodpovedajúcej výške zábezpeky) </w:t>
      </w:r>
      <w:r w:rsidRPr="00A63D4A">
        <w:rPr>
          <w:rFonts w:ascii="Segoe UI" w:hAnsi="Segoe UI" w:cs="Segoe UI"/>
          <w:u w:val="single"/>
        </w:rPr>
        <w:t>bol súčasťou ponuky uchádzača</w:t>
      </w:r>
      <w:r>
        <w:rPr>
          <w:rFonts w:ascii="Segoe UI" w:hAnsi="Segoe UI" w:cs="Segoe UI"/>
        </w:rPr>
        <w:t>.</w:t>
      </w:r>
    </w:p>
    <w:p w14:paraId="4F66B49C" w14:textId="18FD194F" w:rsidR="00545F8C" w:rsidRDefault="00545F8C" w:rsidP="009A1C46">
      <w:pPr>
        <w:tabs>
          <w:tab w:val="clear" w:pos="2160"/>
          <w:tab w:val="clear" w:pos="2880"/>
          <w:tab w:val="clear" w:pos="4500"/>
        </w:tabs>
        <w:jc w:val="both"/>
        <w:rPr>
          <w:rFonts w:ascii="Segoe UI" w:hAnsi="Segoe UI" w:cs="Segoe UI"/>
        </w:rPr>
      </w:pPr>
    </w:p>
    <w:p w14:paraId="0BDCA3D7" w14:textId="53694631" w:rsidR="00541F63" w:rsidRDefault="009A1C46" w:rsidP="003423F3">
      <w:pPr>
        <w:pStyle w:val="Default"/>
        <w:ind w:left="567" w:hanging="709"/>
        <w:jc w:val="both"/>
        <w:rPr>
          <w:rFonts w:ascii="Segoe UI" w:hAnsi="Segoe UI" w:cs="Segoe UI"/>
          <w:b/>
          <w:sz w:val="20"/>
          <w:szCs w:val="20"/>
          <w:u w:val="single"/>
        </w:rPr>
      </w:pPr>
      <w:r w:rsidRPr="009A1C46">
        <w:rPr>
          <w:rFonts w:ascii="Segoe UI" w:hAnsi="Segoe UI" w:cs="Segoe UI"/>
          <w:sz w:val="20"/>
          <w:szCs w:val="20"/>
        </w:rPr>
        <w:t>Ad 3</w:t>
      </w:r>
      <w:r w:rsidR="00C81C5F">
        <w:rPr>
          <w:rFonts w:ascii="Segoe UI" w:hAnsi="Segoe UI" w:cs="Segoe UI"/>
          <w:sz w:val="20"/>
          <w:szCs w:val="20"/>
        </w:rPr>
        <w:t>.</w:t>
      </w:r>
      <w:r w:rsidRPr="009A1C46">
        <w:rPr>
          <w:rFonts w:ascii="Segoe UI" w:hAnsi="Segoe UI" w:cs="Segoe UI"/>
          <w:sz w:val="20"/>
          <w:szCs w:val="20"/>
        </w:rPr>
        <w:t xml:space="preserve">  </w:t>
      </w:r>
      <w:r w:rsidRPr="00354CB1">
        <w:rPr>
          <w:rFonts w:ascii="Segoe UI" w:hAnsi="Segoe UI" w:cs="Segoe UI"/>
          <w:b/>
          <w:sz w:val="20"/>
          <w:szCs w:val="20"/>
          <w:u w:val="single"/>
        </w:rPr>
        <w:t>Poistenie záruky</w:t>
      </w:r>
      <w:r w:rsidR="00541F63" w:rsidRPr="00354CB1">
        <w:rPr>
          <w:rFonts w:ascii="Segoe UI" w:hAnsi="Segoe UI" w:cs="Segoe UI"/>
          <w:b/>
          <w:sz w:val="20"/>
          <w:szCs w:val="20"/>
          <w:u w:val="single"/>
        </w:rPr>
        <w:t>:</w:t>
      </w:r>
    </w:p>
    <w:p w14:paraId="6FF204A6" w14:textId="77777777" w:rsidR="00545F8C" w:rsidRPr="00354CB1" w:rsidRDefault="00545F8C" w:rsidP="009A1C46">
      <w:pPr>
        <w:pStyle w:val="Default"/>
        <w:ind w:left="567"/>
        <w:jc w:val="both"/>
        <w:rPr>
          <w:rFonts w:ascii="Segoe UI" w:hAnsi="Segoe UI" w:cs="Segoe UI"/>
          <w:b/>
          <w:sz w:val="20"/>
          <w:szCs w:val="20"/>
          <w:u w:val="single"/>
        </w:rPr>
      </w:pPr>
    </w:p>
    <w:p w14:paraId="33751879" w14:textId="6B8D4805" w:rsidR="00D15428" w:rsidRDefault="00541F63" w:rsidP="003423F3">
      <w:pPr>
        <w:pStyle w:val="Default"/>
        <w:numPr>
          <w:ilvl w:val="0"/>
          <w:numId w:val="25"/>
        </w:numPr>
        <w:ind w:left="426" w:hanging="426"/>
        <w:jc w:val="both"/>
        <w:rPr>
          <w:rFonts w:ascii="Segoe UI" w:hAnsi="Segoe UI" w:cs="Segoe UI"/>
          <w:sz w:val="20"/>
          <w:szCs w:val="20"/>
        </w:rPr>
      </w:pPr>
      <w:r w:rsidRPr="00541F63">
        <w:rPr>
          <w:rFonts w:ascii="Segoe UI" w:hAnsi="Segoe UI" w:cs="Segoe UI"/>
          <w:sz w:val="20"/>
          <w:szCs w:val="20"/>
        </w:rPr>
        <w:t>Poistenie záruky</w:t>
      </w:r>
      <w:r w:rsidR="009A1C46" w:rsidRPr="009A1C46">
        <w:rPr>
          <w:rFonts w:ascii="Segoe UI" w:hAnsi="Segoe UI" w:cs="Segoe UI"/>
          <w:sz w:val="20"/>
          <w:szCs w:val="20"/>
        </w:rPr>
        <w:t xml:space="preserve"> sa riadi ustanoveniami zákona č. 39/2015 Z. z. o poisťovníctve a o zmene a </w:t>
      </w:r>
      <w:r>
        <w:rPr>
          <w:rFonts w:ascii="Segoe UI" w:hAnsi="Segoe UI" w:cs="Segoe UI"/>
          <w:sz w:val="20"/>
          <w:szCs w:val="20"/>
        </w:rPr>
        <w:t>doplnení niektorých zákonov</w:t>
      </w:r>
      <w:r w:rsidR="009A1C46" w:rsidRPr="009A1C46">
        <w:rPr>
          <w:rFonts w:ascii="Segoe UI" w:hAnsi="Segoe UI" w:cs="Segoe UI"/>
          <w:sz w:val="20"/>
          <w:szCs w:val="20"/>
        </w:rPr>
        <w:t xml:space="preserve"> v platnom znení. </w:t>
      </w:r>
      <w:r w:rsidR="009A1C46" w:rsidRPr="00D15428">
        <w:rPr>
          <w:rFonts w:ascii="Segoe UI" w:hAnsi="Segoe UI" w:cs="Segoe UI"/>
          <w:sz w:val="20"/>
          <w:szCs w:val="20"/>
        </w:rPr>
        <w:t>Poistenie záruky môže byť vystavené poisťovňou</w:t>
      </w:r>
      <w:r w:rsidR="00A762DA" w:rsidRPr="00D15428">
        <w:rPr>
          <w:rFonts w:ascii="Segoe UI" w:hAnsi="Segoe UI" w:cs="Segoe UI"/>
          <w:sz w:val="20"/>
          <w:szCs w:val="20"/>
        </w:rPr>
        <w:t xml:space="preserve"> </w:t>
      </w:r>
      <w:r w:rsidR="00D07C90">
        <w:rPr>
          <w:rFonts w:ascii="Segoe UI" w:hAnsi="Segoe UI" w:cs="Segoe UI"/>
          <w:sz w:val="20"/>
          <w:szCs w:val="20"/>
        </w:rPr>
        <w:t xml:space="preserve">alebo </w:t>
      </w:r>
      <w:r w:rsidR="009A1C46" w:rsidRPr="00D15428">
        <w:rPr>
          <w:rFonts w:ascii="Segoe UI" w:hAnsi="Segoe UI" w:cs="Segoe UI"/>
          <w:sz w:val="20"/>
          <w:szCs w:val="20"/>
        </w:rPr>
        <w:t>pobočkou zahraničnej poisťovne</w:t>
      </w:r>
      <w:r w:rsidR="00A762DA" w:rsidRPr="00D15428">
        <w:rPr>
          <w:rFonts w:ascii="Segoe UI" w:hAnsi="Segoe UI" w:cs="Segoe UI"/>
          <w:sz w:val="20"/>
          <w:szCs w:val="20"/>
        </w:rPr>
        <w:t xml:space="preserve"> </w:t>
      </w:r>
      <w:r w:rsidR="009A1C46" w:rsidRPr="00D15428">
        <w:rPr>
          <w:rFonts w:ascii="Segoe UI" w:hAnsi="Segoe UI" w:cs="Segoe UI"/>
          <w:sz w:val="20"/>
          <w:szCs w:val="20"/>
        </w:rPr>
        <w:t xml:space="preserve">(ďalej len „poisťovňa“). </w:t>
      </w:r>
    </w:p>
    <w:p w14:paraId="38E8F050" w14:textId="5CDA0816" w:rsidR="009A1C46" w:rsidRPr="00D15428" w:rsidRDefault="009A1C46" w:rsidP="003423F3">
      <w:pPr>
        <w:pStyle w:val="Default"/>
        <w:numPr>
          <w:ilvl w:val="0"/>
          <w:numId w:val="25"/>
        </w:numPr>
        <w:ind w:left="426" w:hanging="426"/>
        <w:jc w:val="both"/>
        <w:rPr>
          <w:rFonts w:ascii="Segoe UI" w:hAnsi="Segoe UI" w:cs="Segoe UI"/>
          <w:sz w:val="20"/>
          <w:szCs w:val="20"/>
        </w:rPr>
      </w:pPr>
      <w:r w:rsidRPr="00D15428">
        <w:rPr>
          <w:rFonts w:ascii="Segoe UI" w:hAnsi="Segoe UI" w:cs="Segoe UI"/>
          <w:sz w:val="20"/>
          <w:szCs w:val="20"/>
        </w:rPr>
        <w:t xml:space="preserve">Z poistnej listiny vystavenej poisťovňou musí vyplývať, že: </w:t>
      </w:r>
    </w:p>
    <w:p w14:paraId="3428A8B0" w14:textId="77777777" w:rsidR="00E915F8" w:rsidRDefault="009A1C46" w:rsidP="003423F3">
      <w:pPr>
        <w:pStyle w:val="Default"/>
        <w:numPr>
          <w:ilvl w:val="0"/>
          <w:numId w:val="26"/>
        </w:numPr>
        <w:spacing w:after="133"/>
        <w:ind w:left="426" w:hanging="426"/>
        <w:jc w:val="both"/>
        <w:rPr>
          <w:rFonts w:ascii="Segoe UI" w:hAnsi="Segoe UI" w:cs="Segoe UI"/>
          <w:sz w:val="20"/>
          <w:szCs w:val="20"/>
        </w:rPr>
      </w:pPr>
      <w:r w:rsidRPr="009A1C46">
        <w:rPr>
          <w:rFonts w:ascii="Segoe UI" w:hAnsi="Segoe UI" w:cs="Segoe UI"/>
          <w:sz w:val="20"/>
          <w:szCs w:val="20"/>
        </w:rPr>
        <w:t>poisťovňa uspokojí veriteľa (</w:t>
      </w:r>
      <w:r>
        <w:rPr>
          <w:rFonts w:ascii="Segoe UI" w:hAnsi="Segoe UI" w:cs="Segoe UI"/>
          <w:sz w:val="20"/>
          <w:szCs w:val="20"/>
        </w:rPr>
        <w:t xml:space="preserve">verejného </w:t>
      </w:r>
      <w:r w:rsidRPr="009A1C46">
        <w:rPr>
          <w:rFonts w:ascii="Segoe UI" w:hAnsi="Segoe UI" w:cs="Segoe UI"/>
          <w:sz w:val="20"/>
          <w:szCs w:val="20"/>
        </w:rPr>
        <w:t xml:space="preserve">obstarávateľa) za dlžníka (uchádzača) v prípade prepadnutia jeho zábezpeky ponuky v prospech </w:t>
      </w:r>
      <w:r>
        <w:rPr>
          <w:rFonts w:ascii="Segoe UI" w:hAnsi="Segoe UI" w:cs="Segoe UI"/>
          <w:sz w:val="20"/>
          <w:szCs w:val="20"/>
        </w:rPr>
        <w:t xml:space="preserve">verejného </w:t>
      </w:r>
      <w:r w:rsidRPr="009A1C46">
        <w:rPr>
          <w:rFonts w:ascii="Segoe UI" w:hAnsi="Segoe UI" w:cs="Segoe UI"/>
          <w:sz w:val="20"/>
          <w:szCs w:val="20"/>
        </w:rPr>
        <w:t>obstarávateľa,</w:t>
      </w:r>
    </w:p>
    <w:p w14:paraId="5A02499E" w14:textId="623F5EE7" w:rsidR="009A1C46" w:rsidRPr="00E915F8" w:rsidRDefault="009A1C46" w:rsidP="003423F3">
      <w:pPr>
        <w:pStyle w:val="Default"/>
        <w:numPr>
          <w:ilvl w:val="0"/>
          <w:numId w:val="26"/>
        </w:numPr>
        <w:spacing w:after="133"/>
        <w:ind w:left="426" w:hanging="426"/>
        <w:jc w:val="both"/>
        <w:rPr>
          <w:rFonts w:ascii="Segoe UI" w:hAnsi="Segoe UI" w:cs="Segoe UI"/>
          <w:sz w:val="20"/>
          <w:szCs w:val="20"/>
        </w:rPr>
      </w:pPr>
      <w:r w:rsidRPr="00E915F8">
        <w:rPr>
          <w:rFonts w:ascii="Segoe UI" w:hAnsi="Segoe UI" w:cs="Segoe UI"/>
          <w:sz w:val="20"/>
          <w:szCs w:val="20"/>
        </w:rPr>
        <w:t>poistenie záruky sa použije na úhradu zábezpeky</w:t>
      </w:r>
      <w:r w:rsidR="00541F63" w:rsidRPr="00E915F8">
        <w:rPr>
          <w:rFonts w:ascii="Segoe UI" w:hAnsi="Segoe UI" w:cs="Segoe UI"/>
          <w:sz w:val="20"/>
          <w:szCs w:val="20"/>
        </w:rPr>
        <w:t xml:space="preserve"> ponuky v</w:t>
      </w:r>
      <w:r w:rsidR="00D15428" w:rsidRPr="00E915F8">
        <w:rPr>
          <w:rFonts w:ascii="Segoe UI" w:hAnsi="Segoe UI" w:cs="Segoe UI"/>
          <w:sz w:val="20"/>
          <w:szCs w:val="20"/>
        </w:rPr>
        <w:t> stanovenej  výške</w:t>
      </w:r>
      <w:r w:rsidRPr="00E915F8">
        <w:rPr>
          <w:rFonts w:ascii="Segoe UI" w:hAnsi="Segoe UI" w:cs="Segoe UI"/>
          <w:sz w:val="20"/>
          <w:szCs w:val="20"/>
        </w:rPr>
        <w:t xml:space="preserve">, </w:t>
      </w:r>
    </w:p>
    <w:p w14:paraId="24CF0B6A" w14:textId="77777777" w:rsidR="009A1C46" w:rsidRPr="009A1C46" w:rsidRDefault="009A1C46" w:rsidP="003423F3">
      <w:pPr>
        <w:pStyle w:val="Default"/>
        <w:numPr>
          <w:ilvl w:val="0"/>
          <w:numId w:val="26"/>
        </w:numPr>
        <w:spacing w:after="133"/>
        <w:ind w:left="426" w:hanging="426"/>
        <w:jc w:val="both"/>
        <w:rPr>
          <w:rFonts w:ascii="Segoe UI" w:hAnsi="Segoe UI" w:cs="Segoe UI"/>
          <w:sz w:val="20"/>
          <w:szCs w:val="20"/>
        </w:rPr>
      </w:pPr>
      <w:r w:rsidRPr="009A1C46">
        <w:rPr>
          <w:rFonts w:ascii="Segoe UI" w:hAnsi="Segoe UI" w:cs="Segoe UI"/>
          <w:sz w:val="20"/>
          <w:szCs w:val="20"/>
        </w:rPr>
        <w:t>zmluva (poistná listina) medzi poisťovňou a dlžníkom nesmie obsahovať žiadne námietky dlžníka voči veriteľovi,</w:t>
      </w:r>
    </w:p>
    <w:p w14:paraId="35F5B341" w14:textId="5606455C" w:rsidR="009A1C46" w:rsidRPr="009A1C46" w:rsidRDefault="009A1C46" w:rsidP="003423F3">
      <w:pPr>
        <w:pStyle w:val="Default"/>
        <w:numPr>
          <w:ilvl w:val="0"/>
          <w:numId w:val="26"/>
        </w:numPr>
        <w:spacing w:after="133"/>
        <w:ind w:left="426" w:hanging="426"/>
        <w:jc w:val="both"/>
        <w:rPr>
          <w:rFonts w:ascii="Segoe UI" w:hAnsi="Segoe UI" w:cs="Segoe UI"/>
          <w:sz w:val="20"/>
          <w:szCs w:val="20"/>
        </w:rPr>
      </w:pPr>
      <w:r w:rsidRPr="009A1C46">
        <w:rPr>
          <w:rFonts w:ascii="Segoe UI" w:hAnsi="Segoe UI" w:cs="Segoe UI"/>
          <w:sz w:val="20"/>
          <w:szCs w:val="20"/>
        </w:rPr>
        <w:t>poisťovňa sa zaväzuje zaplatiť vzniknutú pohľadávku do 7 dní po doručení výzvy</w:t>
      </w:r>
      <w:r w:rsidR="00541F63">
        <w:rPr>
          <w:rFonts w:ascii="Segoe UI" w:hAnsi="Segoe UI" w:cs="Segoe UI"/>
          <w:sz w:val="20"/>
          <w:szCs w:val="20"/>
        </w:rPr>
        <w:t xml:space="preserve"> verejného </w:t>
      </w:r>
      <w:r w:rsidR="004C430E">
        <w:rPr>
          <w:rFonts w:ascii="Segoe UI" w:hAnsi="Segoe UI" w:cs="Segoe UI"/>
          <w:sz w:val="20"/>
          <w:szCs w:val="20"/>
        </w:rPr>
        <w:t xml:space="preserve"> obstarávateľa na zaplatenie</w:t>
      </w:r>
      <w:r w:rsidRPr="009A1C46">
        <w:rPr>
          <w:rFonts w:ascii="Segoe UI" w:hAnsi="Segoe UI" w:cs="Segoe UI"/>
          <w:sz w:val="20"/>
          <w:szCs w:val="20"/>
        </w:rPr>
        <w:t xml:space="preserve"> na bankový účet </w:t>
      </w:r>
      <w:r w:rsidR="00541F63">
        <w:rPr>
          <w:rFonts w:ascii="Segoe UI" w:hAnsi="Segoe UI" w:cs="Segoe UI"/>
          <w:sz w:val="20"/>
          <w:szCs w:val="20"/>
        </w:rPr>
        <w:t xml:space="preserve">verejného </w:t>
      </w:r>
      <w:r w:rsidRPr="009A1C46">
        <w:rPr>
          <w:rFonts w:ascii="Segoe UI" w:hAnsi="Segoe UI" w:cs="Segoe UI"/>
          <w:sz w:val="20"/>
          <w:szCs w:val="20"/>
        </w:rPr>
        <w:t>obstarávateľa,</w:t>
      </w:r>
    </w:p>
    <w:p w14:paraId="2DEAA4F9" w14:textId="76B01326" w:rsidR="009A1C46" w:rsidRPr="009A1C46" w:rsidRDefault="009A1C46" w:rsidP="003423F3">
      <w:pPr>
        <w:pStyle w:val="Default"/>
        <w:numPr>
          <w:ilvl w:val="0"/>
          <w:numId w:val="26"/>
        </w:numPr>
        <w:spacing w:after="133"/>
        <w:ind w:left="426" w:hanging="426"/>
        <w:jc w:val="both"/>
        <w:rPr>
          <w:rFonts w:ascii="Segoe UI" w:hAnsi="Segoe UI" w:cs="Segoe UI"/>
          <w:sz w:val="20"/>
          <w:szCs w:val="20"/>
        </w:rPr>
      </w:pPr>
      <w:r w:rsidRPr="009A1C46">
        <w:rPr>
          <w:rFonts w:ascii="Segoe UI" w:hAnsi="Segoe UI" w:cs="Segoe UI"/>
          <w:sz w:val="20"/>
          <w:szCs w:val="20"/>
        </w:rPr>
        <w:t xml:space="preserve">poistenie záruky nadobúda platnosť dňom jej vystavenia poisťovňou a vzniká doručením poistnej listiny </w:t>
      </w:r>
      <w:r w:rsidR="00541F63">
        <w:rPr>
          <w:rFonts w:ascii="Segoe UI" w:hAnsi="Segoe UI" w:cs="Segoe UI"/>
          <w:sz w:val="20"/>
          <w:szCs w:val="20"/>
        </w:rPr>
        <w:t xml:space="preserve">verejnému </w:t>
      </w:r>
      <w:r w:rsidRPr="009A1C46">
        <w:rPr>
          <w:rFonts w:ascii="Segoe UI" w:hAnsi="Segoe UI" w:cs="Segoe UI"/>
          <w:sz w:val="20"/>
          <w:szCs w:val="20"/>
        </w:rPr>
        <w:t>obstarávateľovi,</w:t>
      </w:r>
    </w:p>
    <w:p w14:paraId="1DC7AE90" w14:textId="114BB095" w:rsidR="009A1C46" w:rsidRPr="004C430E" w:rsidRDefault="004C430E" w:rsidP="003423F3">
      <w:pPr>
        <w:pStyle w:val="Odsekzoznamu"/>
        <w:numPr>
          <w:ilvl w:val="0"/>
          <w:numId w:val="11"/>
        </w:numPr>
        <w:tabs>
          <w:tab w:val="clear" w:pos="2160"/>
          <w:tab w:val="clear" w:pos="2880"/>
          <w:tab w:val="clear" w:pos="4500"/>
        </w:tabs>
        <w:ind w:left="426" w:hanging="426"/>
        <w:jc w:val="both"/>
        <w:rPr>
          <w:rFonts w:ascii="Segoe UI" w:hAnsi="Segoe UI" w:cs="Segoe UI"/>
        </w:rPr>
      </w:pPr>
      <w:r>
        <w:rPr>
          <w:rFonts w:ascii="Segoe UI" w:hAnsi="Segoe UI" w:cs="Segoe UI"/>
        </w:rPr>
        <w:t>platnosť poistnej listiny</w:t>
      </w:r>
      <w:r w:rsidR="009A1C46" w:rsidRPr="009A1C46">
        <w:rPr>
          <w:rFonts w:ascii="Segoe UI" w:hAnsi="Segoe UI" w:cs="Segoe UI"/>
        </w:rPr>
        <w:t xml:space="preserve"> končí uplynutím lehoty</w:t>
      </w:r>
      <w:r w:rsidR="00541F63">
        <w:rPr>
          <w:rFonts w:ascii="Segoe UI" w:hAnsi="Segoe UI" w:cs="Segoe UI"/>
        </w:rPr>
        <w:t xml:space="preserve"> v</w:t>
      </w:r>
      <w:r w:rsidR="00D15428">
        <w:rPr>
          <w:rFonts w:ascii="Segoe UI" w:hAnsi="Segoe UI" w:cs="Segoe UI"/>
        </w:rPr>
        <w:t xml:space="preserve">iazanosti ponúk, </w:t>
      </w:r>
      <w:r w:rsidR="009A1C46" w:rsidRPr="009A1C46">
        <w:rPr>
          <w:rFonts w:ascii="Segoe UI" w:hAnsi="Segoe UI" w:cs="Segoe UI"/>
        </w:rPr>
        <w:t>resp. pre</w:t>
      </w:r>
      <w:r w:rsidR="00D15428">
        <w:rPr>
          <w:rFonts w:ascii="Segoe UI" w:hAnsi="Segoe UI" w:cs="Segoe UI"/>
        </w:rPr>
        <w:t>dĺ</w:t>
      </w:r>
      <w:r w:rsidR="00CF2F1C">
        <w:rPr>
          <w:rFonts w:ascii="Segoe UI" w:hAnsi="Segoe UI" w:cs="Segoe UI"/>
        </w:rPr>
        <w:t>ženej lehoty viazanosti ponúk (</w:t>
      </w:r>
      <w:r w:rsidR="00D15428">
        <w:rPr>
          <w:rFonts w:ascii="Segoe UI" w:hAnsi="Segoe UI" w:cs="Segoe UI"/>
        </w:rPr>
        <w:t>max. však do 12 mesiacov od uplynutia</w:t>
      </w:r>
      <w:r w:rsidR="009A1C46" w:rsidRPr="009A1C46">
        <w:rPr>
          <w:rFonts w:ascii="Segoe UI" w:hAnsi="Segoe UI" w:cs="Segoe UI"/>
        </w:rPr>
        <w:t xml:space="preserve"> lehoty na predkladanie ponúk</w:t>
      </w:r>
      <w:r w:rsidR="00D15428">
        <w:rPr>
          <w:rFonts w:ascii="Segoe UI" w:hAnsi="Segoe UI" w:cs="Segoe UI"/>
        </w:rPr>
        <w:t>),</w:t>
      </w:r>
      <w:r w:rsidR="009A1C46" w:rsidRPr="009A1C46">
        <w:rPr>
          <w:rFonts w:ascii="Segoe UI" w:hAnsi="Segoe UI" w:cs="Segoe UI"/>
        </w:rPr>
        <w:t xml:space="preserve"> pokiaľ </w:t>
      </w:r>
      <w:r w:rsidR="00541F63">
        <w:rPr>
          <w:rFonts w:ascii="Segoe UI" w:hAnsi="Segoe UI" w:cs="Segoe UI"/>
        </w:rPr>
        <w:t xml:space="preserve">verejný </w:t>
      </w:r>
      <w:r w:rsidR="009A1C46" w:rsidRPr="009A1C46">
        <w:rPr>
          <w:rFonts w:ascii="Segoe UI" w:hAnsi="Segoe UI" w:cs="Segoe UI"/>
        </w:rPr>
        <w:t>obstarávateľ do uplynutia doby platnosti poistenia záruky uchádzačovi písomne oznámi takéto primerané predĺženie lehoty viazanosti ponúk</w:t>
      </w:r>
      <w:r w:rsidR="00541F63">
        <w:rPr>
          <w:rFonts w:ascii="Segoe UI" w:hAnsi="Segoe UI" w:cs="Segoe UI"/>
        </w:rPr>
        <w:t>.</w:t>
      </w:r>
      <w:r w:rsidR="006276E1">
        <w:rPr>
          <w:rFonts w:ascii="Segoe UI" w:hAnsi="Segoe UI" w:cs="Segoe UI"/>
        </w:rPr>
        <w:t xml:space="preserve"> Poisťovňa predĺži platnosť poistenia záruky </w:t>
      </w:r>
      <w:r w:rsidR="006276E1">
        <w:rPr>
          <w:rFonts w:ascii="Segoe UI" w:hAnsi="Segoe UI" w:cs="Segoe UI"/>
        </w:rPr>
        <w:lastRenderedPageBreak/>
        <w:t xml:space="preserve">o predĺženú lehotu viazanosti ponúk na základe písomnej žiadosti dlžníka (uchádzača). </w:t>
      </w:r>
      <w:r w:rsidRPr="003D32FD">
        <w:rPr>
          <w:rFonts w:ascii="Segoe UI" w:hAnsi="Segoe UI" w:cs="Segoe UI"/>
          <w:u w:val="single"/>
        </w:rPr>
        <w:t>Uchádzač následne doručí verejnému obstarávateľovi listinu vystavenú bankou, dokladujúcou jej predĺženie.</w:t>
      </w:r>
    </w:p>
    <w:p w14:paraId="10809671" w14:textId="54AD62F4" w:rsidR="009A1C46" w:rsidRPr="009A1C46" w:rsidRDefault="00541F63" w:rsidP="003423F3">
      <w:pPr>
        <w:pStyle w:val="Default"/>
        <w:spacing w:after="133"/>
        <w:ind w:left="426" w:hanging="426"/>
        <w:jc w:val="both"/>
        <w:rPr>
          <w:rFonts w:ascii="Segoe UI" w:hAnsi="Segoe UI" w:cs="Segoe UI"/>
          <w:sz w:val="20"/>
          <w:szCs w:val="20"/>
        </w:rPr>
      </w:pPr>
      <w:r>
        <w:rPr>
          <w:rFonts w:ascii="Segoe UI" w:hAnsi="Segoe UI" w:cs="Segoe UI"/>
          <w:sz w:val="20"/>
          <w:szCs w:val="20"/>
        </w:rPr>
        <w:t>c)</w:t>
      </w:r>
      <w:r>
        <w:rPr>
          <w:rFonts w:ascii="Segoe UI" w:hAnsi="Segoe UI" w:cs="Segoe UI"/>
          <w:sz w:val="20"/>
          <w:szCs w:val="20"/>
        </w:rPr>
        <w:tab/>
      </w:r>
      <w:r w:rsidR="009A1C46" w:rsidRPr="009A1C46">
        <w:rPr>
          <w:rFonts w:ascii="Segoe UI" w:hAnsi="Segoe UI" w:cs="Segoe UI"/>
          <w:sz w:val="20"/>
          <w:szCs w:val="20"/>
        </w:rPr>
        <w:t xml:space="preserve">Poistenie záruky zanikne: </w:t>
      </w:r>
    </w:p>
    <w:p w14:paraId="30183582" w14:textId="3DD56D89" w:rsidR="009A1C46" w:rsidRPr="009A1C46" w:rsidRDefault="009A1C46" w:rsidP="003423F3">
      <w:pPr>
        <w:pStyle w:val="Default"/>
        <w:spacing w:after="133"/>
        <w:ind w:left="426" w:hanging="426"/>
        <w:jc w:val="both"/>
        <w:rPr>
          <w:rFonts w:ascii="Segoe UI" w:hAnsi="Segoe UI" w:cs="Segoe UI"/>
          <w:sz w:val="20"/>
          <w:szCs w:val="20"/>
        </w:rPr>
      </w:pPr>
      <w:r w:rsidRPr="009A1C46">
        <w:rPr>
          <w:rFonts w:ascii="Segoe UI" w:hAnsi="Segoe UI" w:cs="Segoe UI"/>
          <w:sz w:val="20"/>
          <w:szCs w:val="20"/>
        </w:rPr>
        <w:t>-</w:t>
      </w:r>
      <w:r w:rsidRPr="009A1C46">
        <w:rPr>
          <w:rFonts w:ascii="Segoe UI" w:hAnsi="Segoe UI" w:cs="Segoe UI"/>
          <w:sz w:val="20"/>
          <w:szCs w:val="20"/>
        </w:rPr>
        <w:tab/>
        <w:t xml:space="preserve">plnením poisťovne v rozsahu, v akom poisťovňa za uchádzača poskytla plnenie v prospech </w:t>
      </w:r>
      <w:r w:rsidR="00CF2F1C">
        <w:rPr>
          <w:rFonts w:ascii="Segoe UI" w:hAnsi="Segoe UI" w:cs="Segoe UI"/>
          <w:sz w:val="20"/>
          <w:szCs w:val="20"/>
        </w:rPr>
        <w:t xml:space="preserve"> </w:t>
      </w:r>
      <w:r w:rsidR="00541F63">
        <w:rPr>
          <w:rFonts w:ascii="Segoe UI" w:hAnsi="Segoe UI" w:cs="Segoe UI"/>
          <w:sz w:val="20"/>
          <w:szCs w:val="20"/>
        </w:rPr>
        <w:t xml:space="preserve">verejného </w:t>
      </w:r>
      <w:r w:rsidRPr="009A1C46">
        <w:rPr>
          <w:rFonts w:ascii="Segoe UI" w:hAnsi="Segoe UI" w:cs="Segoe UI"/>
          <w:sz w:val="20"/>
          <w:szCs w:val="20"/>
        </w:rPr>
        <w:t>obstarávateľa,</w:t>
      </w:r>
    </w:p>
    <w:p w14:paraId="2BC98881" w14:textId="565EB8D3" w:rsidR="009A1C46" w:rsidRPr="009A1C46" w:rsidRDefault="009A1C46" w:rsidP="003423F3">
      <w:pPr>
        <w:pStyle w:val="Default"/>
        <w:spacing w:after="133"/>
        <w:ind w:left="426" w:hanging="426"/>
        <w:jc w:val="both"/>
        <w:rPr>
          <w:rFonts w:ascii="Segoe UI" w:hAnsi="Segoe UI" w:cs="Segoe UI"/>
          <w:sz w:val="20"/>
          <w:szCs w:val="20"/>
        </w:rPr>
      </w:pPr>
      <w:r w:rsidRPr="009A1C46">
        <w:rPr>
          <w:rFonts w:ascii="Segoe UI" w:hAnsi="Segoe UI" w:cs="Segoe UI"/>
          <w:sz w:val="20"/>
          <w:szCs w:val="20"/>
        </w:rPr>
        <w:t>-</w:t>
      </w:r>
      <w:r w:rsidRPr="009A1C46">
        <w:rPr>
          <w:rFonts w:ascii="Segoe UI" w:hAnsi="Segoe UI" w:cs="Segoe UI"/>
          <w:sz w:val="20"/>
          <w:szCs w:val="20"/>
        </w:rPr>
        <w:tab/>
      </w:r>
      <w:r w:rsidR="00A63D4A">
        <w:rPr>
          <w:rFonts w:ascii="Segoe UI" w:hAnsi="Segoe UI" w:cs="Segoe UI"/>
          <w:sz w:val="20"/>
          <w:szCs w:val="20"/>
        </w:rPr>
        <w:t xml:space="preserve"> </w:t>
      </w:r>
      <w:r w:rsidRPr="009A1C46">
        <w:rPr>
          <w:rFonts w:ascii="Segoe UI" w:hAnsi="Segoe UI" w:cs="Segoe UI"/>
          <w:sz w:val="20"/>
          <w:szCs w:val="20"/>
        </w:rPr>
        <w:t xml:space="preserve">odvolaním poistenia záruky na základe písomného vyhlásenia </w:t>
      </w:r>
      <w:r w:rsidR="00541F63">
        <w:rPr>
          <w:rFonts w:ascii="Segoe UI" w:hAnsi="Segoe UI" w:cs="Segoe UI"/>
          <w:sz w:val="20"/>
          <w:szCs w:val="20"/>
        </w:rPr>
        <w:t xml:space="preserve">verejného </w:t>
      </w:r>
      <w:r w:rsidRPr="009A1C46">
        <w:rPr>
          <w:rFonts w:ascii="Segoe UI" w:hAnsi="Segoe UI" w:cs="Segoe UI"/>
          <w:sz w:val="20"/>
          <w:szCs w:val="20"/>
        </w:rPr>
        <w:t>obstarávateľa,</w:t>
      </w:r>
    </w:p>
    <w:p w14:paraId="6D869341" w14:textId="59545C90" w:rsidR="009A1C46" w:rsidRPr="004C430E" w:rsidRDefault="009A1C46" w:rsidP="003423F3">
      <w:pPr>
        <w:pStyle w:val="Odsekzoznamu"/>
        <w:numPr>
          <w:ilvl w:val="0"/>
          <w:numId w:val="11"/>
        </w:numPr>
        <w:tabs>
          <w:tab w:val="clear" w:pos="2160"/>
          <w:tab w:val="clear" w:pos="2880"/>
          <w:tab w:val="clear" w:pos="4500"/>
        </w:tabs>
        <w:ind w:left="426" w:hanging="426"/>
        <w:jc w:val="both"/>
        <w:rPr>
          <w:rFonts w:ascii="Segoe UI" w:hAnsi="Segoe UI" w:cs="Segoe UI"/>
        </w:rPr>
      </w:pPr>
      <w:r w:rsidRPr="009A1C46">
        <w:rPr>
          <w:rFonts w:ascii="Segoe UI" w:hAnsi="Segoe UI" w:cs="Segoe UI"/>
        </w:rPr>
        <w:t xml:space="preserve">uplynutím doby platnosti, ak si </w:t>
      </w:r>
      <w:r w:rsidR="00541F63">
        <w:rPr>
          <w:rFonts w:ascii="Segoe UI" w:hAnsi="Segoe UI" w:cs="Segoe UI"/>
        </w:rPr>
        <w:t xml:space="preserve">verejný </w:t>
      </w:r>
      <w:r w:rsidRPr="009A1C46">
        <w:rPr>
          <w:rFonts w:ascii="Segoe UI" w:hAnsi="Segoe UI" w:cs="Segoe UI"/>
        </w:rPr>
        <w:t>obstarávateľ do uplynutia doby platnosti neuplatnil svoje nároky voči poisťovni vyplývajúce</w:t>
      </w:r>
      <w:r w:rsidR="00A63D4A">
        <w:rPr>
          <w:rFonts w:ascii="Segoe UI" w:hAnsi="Segoe UI" w:cs="Segoe UI"/>
        </w:rPr>
        <w:t xml:space="preserve"> z vystavenej poistnej listiny alebo v dobe platnosti poistenia </w:t>
      </w:r>
      <w:r w:rsidR="00A63D4A" w:rsidRPr="00090164">
        <w:rPr>
          <w:rFonts w:ascii="Segoe UI" w:hAnsi="Segoe UI" w:cs="Segoe UI"/>
        </w:rPr>
        <w:t xml:space="preserve">záruky </w:t>
      </w:r>
      <w:r w:rsidR="00354CB1" w:rsidRPr="004C430E">
        <w:rPr>
          <w:rFonts w:ascii="Segoe UI" w:hAnsi="Segoe UI" w:cs="Segoe UI"/>
        </w:rPr>
        <w:t xml:space="preserve">uchádzač </w:t>
      </w:r>
      <w:r w:rsidR="00A63D4A" w:rsidRPr="004C430E">
        <w:rPr>
          <w:rFonts w:ascii="Segoe UI" w:hAnsi="Segoe UI" w:cs="Segoe UI"/>
        </w:rPr>
        <w:t xml:space="preserve">nepožiadal </w:t>
      </w:r>
      <w:r w:rsidR="00A63D4A" w:rsidRPr="00090164">
        <w:rPr>
          <w:rFonts w:ascii="Segoe UI" w:hAnsi="Segoe UI" w:cs="Segoe UI"/>
        </w:rPr>
        <w:t>o predĺženie</w:t>
      </w:r>
      <w:r w:rsidR="00A63D4A">
        <w:rPr>
          <w:rFonts w:ascii="Segoe UI" w:hAnsi="Segoe UI" w:cs="Segoe UI"/>
        </w:rPr>
        <w:t xml:space="preserve"> doby platnosti poistenia záruky.</w:t>
      </w:r>
    </w:p>
    <w:p w14:paraId="450B35ED" w14:textId="5857AB24" w:rsidR="00E132FB" w:rsidRPr="00A63D4A" w:rsidRDefault="00541F63" w:rsidP="00CF2F1C">
      <w:pPr>
        <w:tabs>
          <w:tab w:val="clear" w:pos="2160"/>
          <w:tab w:val="clear" w:pos="2880"/>
          <w:tab w:val="clear" w:pos="4500"/>
        </w:tabs>
        <w:ind w:left="284" w:hanging="284"/>
        <w:jc w:val="both"/>
        <w:rPr>
          <w:rFonts w:ascii="Segoe UI" w:hAnsi="Segoe UI" w:cs="Segoe UI"/>
          <w:u w:val="single"/>
        </w:rPr>
      </w:pPr>
      <w:r>
        <w:rPr>
          <w:rFonts w:ascii="Segoe UI" w:hAnsi="Segoe UI" w:cs="Segoe UI"/>
        </w:rPr>
        <w:t xml:space="preserve">d) </w:t>
      </w:r>
      <w:r w:rsidR="003423F3">
        <w:rPr>
          <w:rFonts w:ascii="Segoe UI" w:hAnsi="Segoe UI" w:cs="Segoe UI"/>
        </w:rPr>
        <w:t xml:space="preserve"> </w:t>
      </w:r>
      <w:r w:rsidR="00CF2F1C">
        <w:rPr>
          <w:rFonts w:ascii="Segoe UI" w:hAnsi="Segoe UI" w:cs="Segoe UI"/>
        </w:rPr>
        <w:t xml:space="preserve"> </w:t>
      </w:r>
      <w:r w:rsidR="009A1C46" w:rsidRPr="00A63D4A">
        <w:rPr>
          <w:rFonts w:ascii="Segoe UI" w:hAnsi="Segoe UI" w:cs="Segoe UI"/>
          <w:u w:val="single"/>
        </w:rPr>
        <w:t>Poistná listina</w:t>
      </w:r>
      <w:r w:rsidR="009A1C46" w:rsidRPr="009A1C46">
        <w:rPr>
          <w:rFonts w:ascii="Segoe UI" w:hAnsi="Segoe UI" w:cs="Segoe UI"/>
        </w:rPr>
        <w:t>, v ktorej poisťovňa písomne vyhlási, že uspokojí verejného obstarávateľa za uchádzača do výšky finančných prostriedkov, ktoré verejný obstarávateľ požaduje ako zábezp</w:t>
      </w:r>
      <w:r w:rsidR="003A6731">
        <w:rPr>
          <w:rFonts w:ascii="Segoe UI" w:hAnsi="Segoe UI" w:cs="Segoe UI"/>
        </w:rPr>
        <w:t>eku viazanosti ponuky uchádzača</w:t>
      </w:r>
      <w:r w:rsidR="00E132FB">
        <w:rPr>
          <w:rFonts w:ascii="Segoe UI" w:hAnsi="Segoe UI" w:cs="Segoe UI"/>
        </w:rPr>
        <w:t xml:space="preserve"> </w:t>
      </w:r>
      <w:r w:rsidR="00E132FB" w:rsidRPr="00A63D4A">
        <w:rPr>
          <w:rFonts w:ascii="Segoe UI" w:hAnsi="Segoe UI" w:cs="Segoe UI"/>
          <w:u w:val="single"/>
        </w:rPr>
        <w:t>musí byť súčasťou</w:t>
      </w:r>
      <w:r w:rsidR="009A1C46" w:rsidRPr="00A63D4A">
        <w:rPr>
          <w:rFonts w:ascii="Segoe UI" w:hAnsi="Segoe UI" w:cs="Segoe UI"/>
          <w:u w:val="single"/>
        </w:rPr>
        <w:t xml:space="preserve"> ponuky. </w:t>
      </w:r>
    </w:p>
    <w:p w14:paraId="1EAACE75" w14:textId="19812223" w:rsidR="009A1C46" w:rsidRDefault="00E132FB" w:rsidP="003423F3">
      <w:pPr>
        <w:tabs>
          <w:tab w:val="clear" w:pos="2160"/>
          <w:tab w:val="clear" w:pos="2880"/>
          <w:tab w:val="clear" w:pos="4500"/>
        </w:tabs>
        <w:ind w:left="426" w:hanging="426"/>
        <w:jc w:val="both"/>
        <w:rPr>
          <w:rFonts w:ascii="Segoe UI" w:hAnsi="Segoe UI" w:cs="Segoe UI"/>
        </w:rPr>
      </w:pPr>
      <w:r w:rsidRPr="00A63D4A">
        <w:rPr>
          <w:rFonts w:ascii="Segoe UI" w:hAnsi="Segoe UI" w:cs="Segoe UI"/>
        </w:rPr>
        <w:t xml:space="preserve">e) </w:t>
      </w:r>
      <w:r w:rsidR="003423F3">
        <w:rPr>
          <w:rFonts w:ascii="Segoe UI" w:hAnsi="Segoe UI" w:cs="Segoe UI"/>
        </w:rPr>
        <w:t xml:space="preserve">  </w:t>
      </w:r>
      <w:r w:rsidR="009A1C46" w:rsidRPr="00A63D4A">
        <w:rPr>
          <w:rFonts w:ascii="Segoe UI" w:hAnsi="Segoe UI" w:cs="Segoe UI"/>
        </w:rPr>
        <w:t>Ak poistenie záruky poskytne zahraničná poisťovňa, ktorá nemá</w:t>
      </w:r>
      <w:r w:rsidR="009A1C46" w:rsidRPr="009A1C46">
        <w:rPr>
          <w:rFonts w:ascii="Segoe UI" w:hAnsi="Segoe UI" w:cs="Segoe UI"/>
        </w:rPr>
        <w:t xml:space="preserve"> pobočku na území Slovenskej republiky, poistná listina vyhotovená zahraničnou poisťovňou  v štátnom jazyku krajiny sídla takejto poisťovne musí byť zároveň doložená úradným prekladom do slo</w:t>
      </w:r>
      <w:r w:rsidR="00354CB1">
        <w:rPr>
          <w:rFonts w:ascii="Segoe UI" w:hAnsi="Segoe UI" w:cs="Segoe UI"/>
        </w:rPr>
        <w:t>venského jazyka, okrem poistnej listiny vyhotovenej v českom jazyku.</w:t>
      </w:r>
    </w:p>
    <w:p w14:paraId="29DF8396" w14:textId="77777777" w:rsidR="00A63D4A" w:rsidRPr="009A1C46" w:rsidRDefault="00A63D4A" w:rsidP="00E132FB">
      <w:pPr>
        <w:tabs>
          <w:tab w:val="clear" w:pos="2160"/>
          <w:tab w:val="clear" w:pos="2880"/>
          <w:tab w:val="clear" w:pos="4500"/>
        </w:tabs>
        <w:ind w:left="993" w:hanging="284"/>
        <w:jc w:val="both"/>
        <w:rPr>
          <w:rFonts w:ascii="Segoe UI" w:hAnsi="Segoe UI" w:cs="Segoe UI"/>
        </w:rPr>
      </w:pPr>
    </w:p>
    <w:p w14:paraId="2C029366" w14:textId="0D154E81" w:rsidR="00E11F70" w:rsidRDefault="00E11F70" w:rsidP="00C81C5F">
      <w:pPr>
        <w:pStyle w:val="Odsekzoznamu"/>
        <w:tabs>
          <w:tab w:val="clear" w:pos="2160"/>
          <w:tab w:val="clear" w:pos="2880"/>
          <w:tab w:val="clear" w:pos="4500"/>
        </w:tabs>
        <w:ind w:left="426"/>
        <w:jc w:val="both"/>
        <w:rPr>
          <w:rFonts w:ascii="Segoe UI" w:hAnsi="Segoe UI" w:cs="Segoe UI"/>
        </w:rPr>
      </w:pPr>
      <w:r w:rsidRPr="00A82B21">
        <w:rPr>
          <w:rFonts w:ascii="Segoe UI" w:hAnsi="Segoe UI" w:cs="Segoe UI"/>
        </w:rPr>
        <w:t>Spôsob zloženia</w:t>
      </w:r>
      <w:r w:rsidR="004C430E">
        <w:rPr>
          <w:rFonts w:ascii="Segoe UI" w:hAnsi="Segoe UI" w:cs="Segoe UI"/>
        </w:rPr>
        <w:t xml:space="preserve"> zábezpeky </w:t>
      </w:r>
      <w:r w:rsidRPr="00A82B21">
        <w:rPr>
          <w:rFonts w:ascii="Segoe UI" w:hAnsi="Segoe UI" w:cs="Segoe UI"/>
        </w:rPr>
        <w:t xml:space="preserve"> si vyberie uchádzač podľa podmienok </w:t>
      </w:r>
      <w:r w:rsidR="004C430E">
        <w:rPr>
          <w:rFonts w:ascii="Segoe UI" w:hAnsi="Segoe UI" w:cs="Segoe UI"/>
        </w:rPr>
        <w:t xml:space="preserve">jej </w:t>
      </w:r>
      <w:r w:rsidRPr="00A82B21">
        <w:rPr>
          <w:rFonts w:ascii="Segoe UI" w:hAnsi="Segoe UI" w:cs="Segoe UI"/>
        </w:rPr>
        <w:t>zloženia.</w:t>
      </w:r>
    </w:p>
    <w:p w14:paraId="3E3A3ED4" w14:textId="2DC82399" w:rsidR="00E11F70" w:rsidRDefault="00E11F70" w:rsidP="00C81C5F">
      <w:pPr>
        <w:pStyle w:val="Odsekzoznamu"/>
        <w:tabs>
          <w:tab w:val="clear" w:pos="2160"/>
          <w:tab w:val="clear" w:pos="2880"/>
          <w:tab w:val="clear" w:pos="4500"/>
        </w:tabs>
        <w:ind w:left="426"/>
        <w:jc w:val="both"/>
        <w:rPr>
          <w:rFonts w:ascii="Segoe UI" w:hAnsi="Segoe UI" w:cs="Segoe UI"/>
        </w:rPr>
      </w:pPr>
      <w:r w:rsidRPr="00A82B21">
        <w:rPr>
          <w:rFonts w:ascii="Segoe UI" w:hAnsi="Segoe UI" w:cs="Segoe UI"/>
        </w:rPr>
        <w:t xml:space="preserve">V prípade predĺženia lehoty viazanosti ponúk zábezpeka ponúk naďalej zabezpečuje </w:t>
      </w:r>
      <w:r w:rsidR="00A82B21" w:rsidRPr="00A82B21">
        <w:rPr>
          <w:rFonts w:ascii="Segoe UI" w:hAnsi="Segoe UI" w:cs="Segoe UI"/>
        </w:rPr>
        <w:t xml:space="preserve">viazanosť </w:t>
      </w:r>
      <w:r w:rsidRPr="00A82B21">
        <w:rPr>
          <w:rFonts w:ascii="Segoe UI" w:hAnsi="Segoe UI" w:cs="Segoe UI"/>
        </w:rPr>
        <w:t>ponúk uchádzačov až do uplynutia takto pre</w:t>
      </w:r>
      <w:r w:rsidR="00E132FB">
        <w:rPr>
          <w:rFonts w:ascii="Segoe UI" w:hAnsi="Segoe UI" w:cs="Segoe UI"/>
        </w:rPr>
        <w:t xml:space="preserve">dĺženej lehoty viazanosti ponúk. </w:t>
      </w:r>
      <w:r w:rsidR="00E132FB" w:rsidRPr="004C430E">
        <w:rPr>
          <w:rFonts w:ascii="Segoe UI" w:hAnsi="Segoe UI" w:cs="Segoe UI"/>
          <w:u w:val="single"/>
        </w:rPr>
        <w:t>V prípade predĺženia lehoty viazanosti ponúk je uchádzač povinný zabezpečiť predĺženie lehoty platnosti zábezpeky až do uplynutia takto predĺženej lehoty viazanosti ponúk a doklad o tom bezodkladne doručiť verejnému obstarávateľovi.</w:t>
      </w:r>
      <w:r w:rsidR="00E132FB">
        <w:rPr>
          <w:rFonts w:ascii="Segoe UI" w:hAnsi="Segoe UI" w:cs="Segoe UI"/>
        </w:rPr>
        <w:t xml:space="preserve"> Lehota viazanosti ponúk v tomto prípade nemôže byť dlhšia ako 12 mesiacov od uplynutia lehoty na predkladanie ponúk.</w:t>
      </w:r>
    </w:p>
    <w:p w14:paraId="5B891737" w14:textId="02F70A2B" w:rsidR="00E11F70" w:rsidRPr="00A82B21" w:rsidRDefault="00E11F70" w:rsidP="00C81C5F">
      <w:pPr>
        <w:pStyle w:val="Odsekzoznamu"/>
        <w:tabs>
          <w:tab w:val="clear" w:pos="2160"/>
          <w:tab w:val="clear" w:pos="2880"/>
          <w:tab w:val="clear" w:pos="4500"/>
        </w:tabs>
        <w:ind w:left="426"/>
        <w:jc w:val="both"/>
        <w:rPr>
          <w:rFonts w:ascii="Segoe UI" w:hAnsi="Segoe UI" w:cs="Segoe UI"/>
        </w:rPr>
      </w:pPr>
      <w:r w:rsidRPr="004C430E">
        <w:rPr>
          <w:rFonts w:ascii="Segoe UI" w:hAnsi="Segoe UI" w:cs="Segoe UI"/>
          <w:u w:val="single"/>
        </w:rPr>
        <w:t>Zábezpeka prepadne</w:t>
      </w:r>
      <w:r w:rsidRPr="00A82B21">
        <w:rPr>
          <w:rFonts w:ascii="Segoe UI" w:hAnsi="Segoe UI" w:cs="Segoe UI"/>
        </w:rPr>
        <w:t xml:space="preserve"> v prospech verejného obstarávateľa</w:t>
      </w:r>
      <w:r w:rsidR="003A6731">
        <w:rPr>
          <w:rFonts w:ascii="Segoe UI" w:hAnsi="Segoe UI" w:cs="Segoe UI"/>
        </w:rPr>
        <w:t>,</w:t>
      </w:r>
      <w:r w:rsidRPr="00A82B21">
        <w:rPr>
          <w:rFonts w:ascii="Segoe UI" w:hAnsi="Segoe UI" w:cs="Segoe UI"/>
        </w:rPr>
        <w:t xml:space="preserve"> ak uchádzač:</w:t>
      </w:r>
    </w:p>
    <w:p w14:paraId="354C8EC5" w14:textId="081EF5F2" w:rsidR="00E11F70" w:rsidRDefault="00E132FB" w:rsidP="003423F3">
      <w:pPr>
        <w:pStyle w:val="Odsekzoznamu"/>
        <w:numPr>
          <w:ilvl w:val="0"/>
          <w:numId w:val="13"/>
        </w:numPr>
        <w:tabs>
          <w:tab w:val="clear" w:pos="2160"/>
          <w:tab w:val="clear" w:pos="2880"/>
          <w:tab w:val="clear" w:pos="4500"/>
        </w:tabs>
        <w:ind w:left="426" w:firstLine="0"/>
        <w:jc w:val="both"/>
        <w:rPr>
          <w:rFonts w:ascii="Segoe UI" w:hAnsi="Segoe UI" w:cs="Segoe UI"/>
        </w:rPr>
      </w:pPr>
      <w:r>
        <w:rPr>
          <w:rFonts w:ascii="Segoe UI" w:hAnsi="Segoe UI" w:cs="Segoe UI"/>
        </w:rPr>
        <w:t>o</w:t>
      </w:r>
      <w:r w:rsidR="00E11F70" w:rsidRPr="00A92E1F">
        <w:rPr>
          <w:rFonts w:ascii="Segoe UI" w:hAnsi="Segoe UI" w:cs="Segoe UI"/>
        </w:rPr>
        <w:t>dstúpi od svojej ponuky v lehote viazanosti ponúk alebo</w:t>
      </w:r>
    </w:p>
    <w:p w14:paraId="550DE3B9" w14:textId="2075A1E8" w:rsidR="00E11F70" w:rsidRDefault="00E132FB" w:rsidP="003423F3">
      <w:pPr>
        <w:pStyle w:val="Odsekzoznamu"/>
        <w:numPr>
          <w:ilvl w:val="0"/>
          <w:numId w:val="13"/>
        </w:numPr>
        <w:tabs>
          <w:tab w:val="clear" w:pos="2160"/>
          <w:tab w:val="clear" w:pos="2880"/>
          <w:tab w:val="clear" w:pos="4500"/>
        </w:tabs>
        <w:ind w:left="426" w:firstLine="0"/>
        <w:jc w:val="both"/>
        <w:rPr>
          <w:rFonts w:ascii="Segoe UI" w:hAnsi="Segoe UI" w:cs="Segoe UI"/>
        </w:rPr>
      </w:pPr>
      <w:r>
        <w:rPr>
          <w:rFonts w:ascii="Segoe UI" w:hAnsi="Segoe UI" w:cs="Segoe UI"/>
        </w:rPr>
        <w:t>n</w:t>
      </w:r>
      <w:r w:rsidR="00E11F70" w:rsidRPr="00A92E1F">
        <w:rPr>
          <w:rFonts w:ascii="Segoe UI" w:hAnsi="Segoe UI" w:cs="Segoe UI"/>
        </w:rPr>
        <w:t>eposkytne súčinnosť alebo odmietne uza</w:t>
      </w:r>
      <w:r w:rsidR="0075499F">
        <w:rPr>
          <w:rFonts w:ascii="Segoe UI" w:hAnsi="Segoe UI" w:cs="Segoe UI"/>
        </w:rPr>
        <w:t xml:space="preserve">vrieť zmluvu podľa § 56 ods. 8 </w:t>
      </w:r>
      <w:r>
        <w:rPr>
          <w:rFonts w:ascii="Segoe UI" w:hAnsi="Segoe UI" w:cs="Segoe UI"/>
        </w:rPr>
        <w:t>až 15 zákona o verejnom obstarávaní.</w:t>
      </w:r>
    </w:p>
    <w:p w14:paraId="10E606FA" w14:textId="61310716" w:rsidR="00E11F70" w:rsidRPr="00A92E1F" w:rsidRDefault="003423F3" w:rsidP="003423F3">
      <w:pPr>
        <w:tabs>
          <w:tab w:val="clear" w:pos="2160"/>
          <w:tab w:val="clear" w:pos="2880"/>
          <w:tab w:val="clear" w:pos="4500"/>
        </w:tabs>
        <w:ind w:left="426" w:hanging="426"/>
        <w:jc w:val="both"/>
        <w:rPr>
          <w:rFonts w:ascii="Segoe UI" w:hAnsi="Segoe UI" w:cs="Segoe UI"/>
        </w:rPr>
      </w:pPr>
      <w:r>
        <w:rPr>
          <w:rFonts w:ascii="Segoe UI" w:hAnsi="Segoe UI" w:cs="Segoe UI"/>
        </w:rPr>
        <w:t xml:space="preserve"> </w:t>
      </w:r>
      <w:r w:rsidR="00C81C5F">
        <w:rPr>
          <w:rFonts w:ascii="Segoe UI" w:hAnsi="Segoe UI" w:cs="Segoe UI"/>
        </w:rPr>
        <w:tab/>
      </w:r>
      <w:r w:rsidR="00E11F70">
        <w:rPr>
          <w:rFonts w:ascii="Segoe UI" w:hAnsi="Segoe UI" w:cs="Segoe UI"/>
        </w:rPr>
        <w:t xml:space="preserve">Verejný obstarávateľ </w:t>
      </w:r>
      <w:r w:rsidR="00E11F70" w:rsidRPr="004C430E">
        <w:rPr>
          <w:rFonts w:ascii="Segoe UI" w:hAnsi="Segoe UI" w:cs="Segoe UI"/>
          <w:u w:val="single"/>
        </w:rPr>
        <w:t>uvoľní alebo vráti uchádzačovi zábezpeku</w:t>
      </w:r>
      <w:r w:rsidR="00E11F70" w:rsidRPr="004C430E">
        <w:rPr>
          <w:rFonts w:ascii="Segoe UI" w:hAnsi="Segoe UI" w:cs="Segoe UI"/>
        </w:rPr>
        <w:t xml:space="preserve"> </w:t>
      </w:r>
      <w:r w:rsidR="00E11F70" w:rsidRPr="004C430E">
        <w:rPr>
          <w:rFonts w:ascii="Segoe UI" w:hAnsi="Segoe UI" w:cs="Segoe UI"/>
          <w:b/>
        </w:rPr>
        <w:t>do siedmich dní</w:t>
      </w:r>
      <w:r w:rsidR="00E11F70">
        <w:rPr>
          <w:rFonts w:ascii="Segoe UI" w:hAnsi="Segoe UI" w:cs="Segoe UI"/>
        </w:rPr>
        <w:t xml:space="preserve"> odo dňa</w:t>
      </w:r>
    </w:p>
    <w:p w14:paraId="28EFAC6A" w14:textId="008AD7C8" w:rsidR="0075499F" w:rsidRDefault="00E11F70" w:rsidP="003423F3">
      <w:pPr>
        <w:pStyle w:val="Odsekzoznamu"/>
        <w:shd w:val="clear" w:color="auto" w:fill="FFFFFF"/>
        <w:tabs>
          <w:tab w:val="clear" w:pos="2160"/>
          <w:tab w:val="clear" w:pos="2880"/>
          <w:tab w:val="clear" w:pos="4500"/>
        </w:tabs>
        <w:spacing w:line="231" w:lineRule="atLeast"/>
        <w:ind w:left="426"/>
        <w:jc w:val="both"/>
        <w:rPr>
          <w:rFonts w:ascii="Segoe UI" w:hAnsi="Segoe UI" w:cs="Segoe UI"/>
        </w:rPr>
      </w:pPr>
      <w:r w:rsidRPr="00090164">
        <w:rPr>
          <w:rFonts w:ascii="Segoe UI" w:hAnsi="Segoe UI" w:cs="Segoe UI"/>
        </w:rPr>
        <w:t xml:space="preserve">a) </w:t>
      </w:r>
      <w:r w:rsidR="0075499F">
        <w:rPr>
          <w:rFonts w:ascii="Segoe UI" w:hAnsi="Segoe UI" w:cs="Segoe UI"/>
        </w:rPr>
        <w:t>uplynutia lehoty viazanosti ponúk,</w:t>
      </w:r>
      <w:r w:rsidRPr="00090164">
        <w:rPr>
          <w:rFonts w:ascii="Segoe UI" w:hAnsi="Segoe UI" w:cs="Segoe UI"/>
        </w:rPr>
        <w:tab/>
      </w:r>
    </w:p>
    <w:p w14:paraId="63A66555" w14:textId="731AB434" w:rsidR="00E11F70" w:rsidRPr="00090164" w:rsidRDefault="0075499F" w:rsidP="003423F3">
      <w:pPr>
        <w:pStyle w:val="Odsekzoznamu"/>
        <w:shd w:val="clear" w:color="auto" w:fill="FFFFFF"/>
        <w:tabs>
          <w:tab w:val="clear" w:pos="2160"/>
          <w:tab w:val="clear" w:pos="2880"/>
          <w:tab w:val="clear" w:pos="4500"/>
        </w:tabs>
        <w:spacing w:line="231" w:lineRule="atLeast"/>
        <w:ind w:left="426"/>
        <w:jc w:val="both"/>
        <w:rPr>
          <w:rFonts w:ascii="Segoe UI" w:hAnsi="Segoe UI" w:cs="Segoe UI"/>
        </w:rPr>
      </w:pPr>
      <w:r>
        <w:rPr>
          <w:rFonts w:ascii="Segoe UI" w:hAnsi="Segoe UI" w:cs="Segoe UI"/>
        </w:rPr>
        <w:t xml:space="preserve">b) </w:t>
      </w:r>
      <w:r w:rsidR="00E11F70" w:rsidRPr="00090164">
        <w:rPr>
          <w:rFonts w:ascii="Segoe UI" w:hAnsi="Segoe UI" w:cs="Segoe UI"/>
        </w:rPr>
        <w:t>márneho uplynutia lehoty na doručenie námietky, ak ho verejný obstarávateľ vylúčil z verejné</w:t>
      </w:r>
      <w:r>
        <w:rPr>
          <w:rFonts w:ascii="Segoe UI" w:hAnsi="Segoe UI" w:cs="Segoe UI"/>
        </w:rPr>
        <w:t>ho obstarávania</w:t>
      </w:r>
      <w:r w:rsidR="00E11F70" w:rsidRPr="00090164">
        <w:rPr>
          <w:rFonts w:ascii="Segoe UI" w:hAnsi="Segoe UI" w:cs="Segoe UI"/>
        </w:rPr>
        <w:t xml:space="preserve"> alebo ak verejný obstarávateľ zruší p</w:t>
      </w:r>
      <w:r>
        <w:rPr>
          <w:rFonts w:ascii="Segoe UI" w:hAnsi="Segoe UI" w:cs="Segoe UI"/>
        </w:rPr>
        <w:t>oužitý postup zadávania zákazky alebo</w:t>
      </w:r>
    </w:p>
    <w:p w14:paraId="332FF586" w14:textId="72A6FA5E" w:rsidR="00E11F70" w:rsidRDefault="0075499F" w:rsidP="003423F3">
      <w:pPr>
        <w:pStyle w:val="Odsekzoznamu"/>
        <w:shd w:val="clear" w:color="auto" w:fill="FFFFFF"/>
        <w:tabs>
          <w:tab w:val="clear" w:pos="2160"/>
          <w:tab w:val="clear" w:pos="2880"/>
          <w:tab w:val="clear" w:pos="4500"/>
        </w:tabs>
        <w:spacing w:line="231" w:lineRule="atLeast"/>
        <w:ind w:left="426"/>
        <w:jc w:val="both"/>
        <w:rPr>
          <w:rFonts w:ascii="Segoe UI" w:hAnsi="Segoe UI" w:cs="Segoe UI"/>
        </w:rPr>
      </w:pPr>
      <w:r>
        <w:rPr>
          <w:rFonts w:ascii="Segoe UI" w:hAnsi="Segoe UI" w:cs="Segoe UI"/>
        </w:rPr>
        <w:t xml:space="preserve">c) </w:t>
      </w:r>
      <w:r w:rsidR="00F83A75">
        <w:rPr>
          <w:rFonts w:ascii="Segoe UI" w:hAnsi="Segoe UI" w:cs="Segoe UI"/>
        </w:rPr>
        <w:t>uzavretia Z</w:t>
      </w:r>
      <w:r w:rsidR="00B57692">
        <w:rPr>
          <w:rFonts w:ascii="Segoe UI" w:hAnsi="Segoe UI" w:cs="Segoe UI"/>
        </w:rPr>
        <w:t>mluvy.</w:t>
      </w:r>
    </w:p>
    <w:p w14:paraId="51EAD85E" w14:textId="19CF31E9" w:rsidR="00E11F70" w:rsidRDefault="003423F3" w:rsidP="003423F3">
      <w:pPr>
        <w:shd w:val="clear" w:color="auto" w:fill="FFFFFF"/>
        <w:tabs>
          <w:tab w:val="clear" w:pos="2160"/>
          <w:tab w:val="clear" w:pos="2880"/>
          <w:tab w:val="clear" w:pos="4500"/>
        </w:tabs>
        <w:spacing w:line="231" w:lineRule="atLeast"/>
        <w:ind w:left="426" w:hanging="426"/>
        <w:jc w:val="both"/>
        <w:rPr>
          <w:rFonts w:ascii="Segoe UI" w:hAnsi="Segoe UI" w:cs="Segoe UI"/>
        </w:rPr>
      </w:pPr>
      <w:r>
        <w:rPr>
          <w:rFonts w:ascii="Segoe UI" w:hAnsi="Segoe UI" w:cs="Segoe UI"/>
        </w:rPr>
        <w:t xml:space="preserve"> </w:t>
      </w:r>
      <w:r w:rsidR="00C81C5F">
        <w:rPr>
          <w:rFonts w:ascii="Segoe UI" w:hAnsi="Segoe UI" w:cs="Segoe UI"/>
        </w:rPr>
        <w:tab/>
      </w:r>
      <w:r w:rsidR="00E11F70" w:rsidRPr="00F83A75">
        <w:rPr>
          <w:rFonts w:ascii="Segoe UI" w:hAnsi="Segoe UI" w:cs="Segoe UI"/>
          <w:u w:val="single"/>
        </w:rPr>
        <w:t xml:space="preserve">Ak </w:t>
      </w:r>
      <w:r w:rsidR="00F83A75" w:rsidRPr="00F83A75">
        <w:rPr>
          <w:rFonts w:ascii="Segoe UI" w:hAnsi="Segoe UI" w:cs="Segoe UI"/>
          <w:u w:val="single"/>
        </w:rPr>
        <w:t xml:space="preserve">uchádzač nezloží zábezpeku podľa určených podmienok verejného obstarávateľa, bude </w:t>
      </w:r>
      <w:r w:rsidR="00B57692" w:rsidRPr="00F83A75">
        <w:rPr>
          <w:rFonts w:ascii="Segoe UI" w:hAnsi="Segoe UI" w:cs="Segoe UI"/>
          <w:u w:val="single"/>
        </w:rPr>
        <w:t xml:space="preserve">pri vyhodnocovaní ponúk </w:t>
      </w:r>
      <w:r w:rsidR="00E11F70" w:rsidRPr="00F83A75">
        <w:rPr>
          <w:rFonts w:ascii="Segoe UI" w:hAnsi="Segoe UI" w:cs="Segoe UI"/>
          <w:u w:val="single"/>
        </w:rPr>
        <w:t>z verejného obstarávania vylúčený.</w:t>
      </w:r>
    </w:p>
    <w:p w14:paraId="331A3FC2" w14:textId="1EFF0270" w:rsidR="003F1D63" w:rsidRDefault="003423F3" w:rsidP="003423F3">
      <w:pPr>
        <w:shd w:val="clear" w:color="auto" w:fill="FFFFFF"/>
        <w:tabs>
          <w:tab w:val="clear" w:pos="2160"/>
          <w:tab w:val="clear" w:pos="2880"/>
          <w:tab w:val="clear" w:pos="4500"/>
        </w:tabs>
        <w:spacing w:line="231" w:lineRule="atLeast"/>
        <w:ind w:left="426" w:hanging="426"/>
        <w:jc w:val="both"/>
        <w:rPr>
          <w:rFonts w:ascii="Segoe UI" w:hAnsi="Segoe UI" w:cs="Segoe UI"/>
          <w:shd w:val="clear" w:color="auto" w:fill="FFFFFF"/>
        </w:rPr>
      </w:pPr>
      <w:r>
        <w:rPr>
          <w:rFonts w:ascii="Segoe UI" w:hAnsi="Segoe UI" w:cs="Segoe UI"/>
        </w:rPr>
        <w:t xml:space="preserve"> </w:t>
      </w:r>
      <w:r w:rsidR="00C81C5F">
        <w:rPr>
          <w:rFonts w:ascii="Segoe UI" w:hAnsi="Segoe UI" w:cs="Segoe UI"/>
        </w:rPr>
        <w:tab/>
      </w:r>
      <w:r w:rsidR="00E11F70">
        <w:rPr>
          <w:rFonts w:ascii="Segoe UI" w:hAnsi="Segoe UI" w:cs="Segoe UI"/>
        </w:rPr>
        <w:t xml:space="preserve">Ak bola </w:t>
      </w:r>
      <w:r w:rsidR="00E11F70" w:rsidRPr="00572B41">
        <w:rPr>
          <w:rFonts w:ascii="Segoe UI" w:hAnsi="Segoe UI" w:cs="Segoe UI"/>
          <w:shd w:val="clear" w:color="auto" w:fill="FFFFFF"/>
        </w:rPr>
        <w:t xml:space="preserve">zábezpeka zložená </w:t>
      </w:r>
      <w:r w:rsidR="00E132FB">
        <w:rPr>
          <w:rFonts w:ascii="Segoe UI" w:hAnsi="Segoe UI" w:cs="Segoe UI"/>
          <w:shd w:val="clear" w:color="auto" w:fill="FFFFFF"/>
        </w:rPr>
        <w:t xml:space="preserve">v banke </w:t>
      </w:r>
      <w:r w:rsidR="00E11F70" w:rsidRPr="00572B41">
        <w:rPr>
          <w:rFonts w:ascii="Segoe UI" w:hAnsi="Segoe UI" w:cs="Segoe UI"/>
          <w:shd w:val="clear" w:color="auto" w:fill="FFFFFF"/>
        </w:rPr>
        <w:t xml:space="preserve">na účet </w:t>
      </w:r>
      <w:r w:rsidR="00E132FB">
        <w:rPr>
          <w:rFonts w:ascii="Segoe UI" w:hAnsi="Segoe UI" w:cs="Segoe UI"/>
          <w:shd w:val="clear" w:color="auto" w:fill="FFFFFF"/>
        </w:rPr>
        <w:t>verejného obstarávateľa,</w:t>
      </w:r>
      <w:r w:rsidR="000F1350">
        <w:rPr>
          <w:rFonts w:ascii="Segoe UI" w:hAnsi="Segoe UI" w:cs="Segoe UI"/>
          <w:shd w:val="clear" w:color="auto" w:fill="FFFFFF"/>
        </w:rPr>
        <w:t xml:space="preserve"> </w:t>
      </w:r>
      <w:r w:rsidR="00E11F70" w:rsidRPr="00572B41">
        <w:rPr>
          <w:rFonts w:ascii="Segoe UI" w:hAnsi="Segoe UI" w:cs="Segoe UI"/>
          <w:shd w:val="clear" w:color="auto" w:fill="FFFFFF"/>
        </w:rPr>
        <w:t>verejný obstarávateľ vráti</w:t>
      </w:r>
      <w:r w:rsidR="000F1350">
        <w:rPr>
          <w:rFonts w:ascii="Segoe UI" w:hAnsi="Segoe UI" w:cs="Segoe UI"/>
          <w:shd w:val="clear" w:color="auto" w:fill="FFFFFF"/>
        </w:rPr>
        <w:t xml:space="preserve"> v zmysle §</w:t>
      </w:r>
      <w:r w:rsidR="00545F8C">
        <w:rPr>
          <w:rFonts w:ascii="Segoe UI" w:hAnsi="Segoe UI" w:cs="Segoe UI"/>
          <w:shd w:val="clear" w:color="auto" w:fill="FFFFFF"/>
        </w:rPr>
        <w:t xml:space="preserve"> </w:t>
      </w:r>
      <w:r w:rsidR="000F1350">
        <w:rPr>
          <w:rFonts w:ascii="Segoe UI" w:hAnsi="Segoe UI" w:cs="Segoe UI"/>
          <w:shd w:val="clear" w:color="auto" w:fill="FFFFFF"/>
        </w:rPr>
        <w:t>46 ods.</w:t>
      </w:r>
      <w:r w:rsidR="00C81C5F">
        <w:rPr>
          <w:rFonts w:ascii="Segoe UI" w:hAnsi="Segoe UI" w:cs="Segoe UI"/>
          <w:shd w:val="clear" w:color="auto" w:fill="FFFFFF"/>
        </w:rPr>
        <w:t xml:space="preserve"> </w:t>
      </w:r>
      <w:r w:rsidR="000F1350">
        <w:rPr>
          <w:rFonts w:ascii="Segoe UI" w:hAnsi="Segoe UI" w:cs="Segoe UI"/>
          <w:shd w:val="clear" w:color="auto" w:fill="FFFFFF"/>
        </w:rPr>
        <w:t>5 zákona o verejnom obstarávaní zábezpeku uchádzačom bez úrokov</w:t>
      </w:r>
      <w:r w:rsidR="00E11F70" w:rsidRPr="00572B41">
        <w:rPr>
          <w:rFonts w:ascii="Segoe UI" w:hAnsi="Segoe UI" w:cs="Segoe UI"/>
          <w:shd w:val="clear" w:color="auto" w:fill="FFFFFF"/>
        </w:rPr>
        <w:t>,</w:t>
      </w:r>
      <w:r w:rsidR="000F1350">
        <w:rPr>
          <w:rFonts w:ascii="Segoe UI" w:hAnsi="Segoe UI" w:cs="Segoe UI"/>
          <w:shd w:val="clear" w:color="auto" w:fill="FFFFFF"/>
        </w:rPr>
        <w:t xml:space="preserve"> nakoľko Štátna pokladnica úroky neposkytuje.</w:t>
      </w:r>
    </w:p>
    <w:p w14:paraId="0E0FBCF1" w14:textId="3BD9D809" w:rsidR="003F1D63" w:rsidRDefault="003423F3" w:rsidP="003423F3">
      <w:pPr>
        <w:shd w:val="clear" w:color="auto" w:fill="FFFFFF"/>
        <w:tabs>
          <w:tab w:val="clear" w:pos="2160"/>
          <w:tab w:val="clear" w:pos="2880"/>
          <w:tab w:val="clear" w:pos="4500"/>
        </w:tabs>
        <w:spacing w:line="231" w:lineRule="atLeast"/>
        <w:ind w:left="426" w:hanging="426"/>
        <w:jc w:val="both"/>
        <w:rPr>
          <w:rFonts w:ascii="Segoe UI" w:hAnsi="Segoe UI" w:cs="Segoe UI"/>
          <w:shd w:val="clear" w:color="auto" w:fill="FFFFFF"/>
        </w:rPr>
      </w:pPr>
      <w:r>
        <w:rPr>
          <w:rFonts w:ascii="Segoe UI" w:hAnsi="Segoe UI" w:cs="Segoe UI"/>
        </w:rPr>
        <w:t xml:space="preserve"> </w:t>
      </w:r>
      <w:r w:rsidR="00C81C5F">
        <w:rPr>
          <w:rFonts w:ascii="Segoe UI" w:hAnsi="Segoe UI" w:cs="Segoe UI"/>
        </w:rPr>
        <w:tab/>
      </w:r>
      <w:r w:rsidR="003F1D63">
        <w:rPr>
          <w:rFonts w:ascii="Segoe UI" w:hAnsi="Segoe UI" w:cs="Segoe UI"/>
        </w:rPr>
        <w:t xml:space="preserve">Doklady preukazujúce zloženie zábezpeky uchádzač predloží v originálnom vyhotovení alebo ako ich úradne osvedčené fotokópie ako </w:t>
      </w:r>
      <w:proofErr w:type="spellStart"/>
      <w:r w:rsidR="003F1D63">
        <w:rPr>
          <w:rFonts w:ascii="Segoe UI" w:hAnsi="Segoe UI" w:cs="Segoe UI"/>
        </w:rPr>
        <w:t>scan</w:t>
      </w:r>
      <w:proofErr w:type="spellEnd"/>
      <w:r w:rsidR="003F1D63">
        <w:rPr>
          <w:rFonts w:ascii="Segoe UI" w:hAnsi="Segoe UI" w:cs="Segoe UI"/>
        </w:rPr>
        <w:t xml:space="preserve"> v needitov</w:t>
      </w:r>
      <w:r w:rsidR="00141830">
        <w:rPr>
          <w:rFonts w:ascii="Segoe UI" w:hAnsi="Segoe UI" w:cs="Segoe UI"/>
        </w:rPr>
        <w:t xml:space="preserve">ateľnej forme </w:t>
      </w:r>
      <w:r w:rsidR="00F04133">
        <w:rPr>
          <w:rFonts w:ascii="Segoe UI" w:hAnsi="Segoe UI" w:cs="Segoe UI"/>
        </w:rPr>
        <w:t>vo formáte .</w:t>
      </w:r>
      <w:proofErr w:type="spellStart"/>
      <w:r w:rsidR="003F1D63">
        <w:rPr>
          <w:rFonts w:ascii="Segoe UI" w:hAnsi="Segoe UI" w:cs="Segoe UI"/>
        </w:rPr>
        <w:t>pdf</w:t>
      </w:r>
      <w:proofErr w:type="spellEnd"/>
      <w:r w:rsidR="003F1D63">
        <w:rPr>
          <w:rFonts w:ascii="Segoe UI" w:hAnsi="Segoe UI" w:cs="Segoe UI"/>
        </w:rPr>
        <w:t>“.</w:t>
      </w:r>
    </w:p>
    <w:p w14:paraId="69217FE8" w14:textId="394DFF5E" w:rsidR="00636ADE" w:rsidRDefault="003423F3" w:rsidP="003423F3">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426" w:right="0" w:hanging="426"/>
        <w:jc w:val="both"/>
        <w:rPr>
          <w:rFonts w:ascii="Segoe UI" w:hAnsi="Segoe UI" w:cs="Segoe UI"/>
          <w:b/>
          <w:sz w:val="20"/>
          <w:szCs w:val="20"/>
          <w:u w:val="single"/>
        </w:rPr>
      </w:pPr>
      <w:r>
        <w:rPr>
          <w:rFonts w:ascii="Segoe UI" w:hAnsi="Segoe UI" w:cs="Segoe UI"/>
          <w:sz w:val="20"/>
          <w:szCs w:val="20"/>
        </w:rPr>
        <w:t xml:space="preserve">  </w:t>
      </w:r>
      <w:r w:rsidR="00C81C5F">
        <w:rPr>
          <w:rFonts w:ascii="Segoe UI" w:hAnsi="Segoe UI" w:cs="Segoe UI"/>
          <w:sz w:val="20"/>
          <w:szCs w:val="20"/>
        </w:rPr>
        <w:tab/>
      </w:r>
      <w:r w:rsidR="000F1350" w:rsidRPr="00354CB1">
        <w:rPr>
          <w:rFonts w:ascii="Segoe UI" w:hAnsi="Segoe UI" w:cs="Segoe UI"/>
          <w:b/>
          <w:sz w:val="20"/>
          <w:szCs w:val="20"/>
          <w:u w:val="single"/>
        </w:rPr>
        <w:t>V prípade, ak uchádzač skladá zábezpeku poskytnutím</w:t>
      </w:r>
      <w:r w:rsidR="00F04133">
        <w:rPr>
          <w:rFonts w:ascii="Segoe UI" w:hAnsi="Segoe UI" w:cs="Segoe UI"/>
          <w:b/>
          <w:sz w:val="20"/>
          <w:szCs w:val="20"/>
          <w:u w:val="single"/>
        </w:rPr>
        <w:t xml:space="preserve"> bankovej záruky  alebo poistením záruky </w:t>
      </w:r>
      <w:r w:rsidR="000F1350" w:rsidRPr="00354CB1">
        <w:rPr>
          <w:rFonts w:ascii="Segoe UI" w:hAnsi="Segoe UI" w:cs="Segoe UI"/>
          <w:b/>
          <w:sz w:val="20"/>
          <w:szCs w:val="20"/>
          <w:u w:val="single"/>
        </w:rPr>
        <w:t>za uchádzača</w:t>
      </w:r>
      <w:r w:rsidR="00F04133">
        <w:rPr>
          <w:rFonts w:ascii="Segoe UI" w:hAnsi="Segoe UI" w:cs="Segoe UI"/>
          <w:b/>
          <w:sz w:val="20"/>
          <w:szCs w:val="20"/>
          <w:u w:val="single"/>
        </w:rPr>
        <w:t xml:space="preserve">, </w:t>
      </w:r>
      <w:r w:rsidR="00F04133" w:rsidRPr="00F04133">
        <w:rPr>
          <w:rFonts w:ascii="Segoe UI" w:hAnsi="Segoe UI" w:cs="Segoe UI"/>
          <w:b/>
          <w:sz w:val="20"/>
          <w:szCs w:val="20"/>
          <w:u w:val="single"/>
        </w:rPr>
        <w:t xml:space="preserve">a tento doklad nie je vydaný príslušnou inštitúciou priamo v elektronickej podobe ako originál (podpísaný kvalifikovaným elektronickým podpisom),  </w:t>
      </w:r>
      <w:r w:rsidR="000F1350" w:rsidRPr="00F04133">
        <w:rPr>
          <w:rFonts w:ascii="Segoe UI" w:hAnsi="Segoe UI" w:cs="Segoe UI"/>
          <w:b/>
          <w:sz w:val="20"/>
          <w:szCs w:val="20"/>
          <w:u w:val="single"/>
        </w:rPr>
        <w:t>je povinný z</w:t>
      </w:r>
      <w:r w:rsidR="000F1350" w:rsidRPr="00354CB1">
        <w:rPr>
          <w:rFonts w:ascii="Segoe UI" w:hAnsi="Segoe UI" w:cs="Segoe UI"/>
          <w:b/>
          <w:sz w:val="20"/>
          <w:szCs w:val="20"/>
          <w:u w:val="single"/>
        </w:rPr>
        <w:t xml:space="preserve">ároveň doručiť  na adresu verejného obstarávateľa  </w:t>
      </w:r>
      <w:r w:rsidR="000B7B0C" w:rsidRPr="00354CB1">
        <w:rPr>
          <w:rFonts w:ascii="Segoe UI" w:hAnsi="Segoe UI" w:cs="Segoe UI"/>
          <w:b/>
          <w:sz w:val="20"/>
          <w:szCs w:val="20"/>
          <w:u w:val="single"/>
        </w:rPr>
        <w:t xml:space="preserve">v listinnej podobe </w:t>
      </w:r>
      <w:r w:rsidR="000F1350" w:rsidRPr="00354CB1">
        <w:rPr>
          <w:rFonts w:ascii="Segoe UI" w:hAnsi="Segoe UI" w:cs="Segoe UI"/>
          <w:b/>
          <w:sz w:val="20"/>
          <w:szCs w:val="20"/>
          <w:u w:val="single"/>
        </w:rPr>
        <w:t>originál predmetnej bankovej záruky</w:t>
      </w:r>
      <w:r w:rsidR="00F04133">
        <w:rPr>
          <w:rFonts w:ascii="Segoe UI" w:hAnsi="Segoe UI" w:cs="Segoe UI"/>
          <w:b/>
          <w:sz w:val="20"/>
          <w:szCs w:val="20"/>
          <w:u w:val="single"/>
        </w:rPr>
        <w:t xml:space="preserve"> (záručnej listiny) alebo poistenia záruky (poistnej listiny) </w:t>
      </w:r>
      <w:r w:rsidR="000F1350" w:rsidRPr="00354CB1">
        <w:rPr>
          <w:rFonts w:ascii="Segoe UI" w:hAnsi="Segoe UI" w:cs="Segoe UI"/>
          <w:b/>
          <w:sz w:val="20"/>
          <w:szCs w:val="20"/>
          <w:u w:val="single"/>
        </w:rPr>
        <w:t xml:space="preserve">v lehote na predkladanie ponúk v  samostatnom obale. Obal musí byť uzatvorený.  Obal ponuky musí obsahovať nasledovné údaje:  adresu verejného obstarávateľa, adresu uchádzača (názov alebo obchodné meno a adresa sídla alebo </w:t>
      </w:r>
      <w:r w:rsidR="00642C05">
        <w:rPr>
          <w:rFonts w:ascii="Segoe UI" w:hAnsi="Segoe UI" w:cs="Segoe UI"/>
          <w:b/>
          <w:sz w:val="20"/>
          <w:szCs w:val="20"/>
          <w:u w:val="single"/>
        </w:rPr>
        <w:t>mies</w:t>
      </w:r>
      <w:r w:rsidR="00141830">
        <w:rPr>
          <w:rFonts w:ascii="Segoe UI" w:hAnsi="Segoe UI" w:cs="Segoe UI"/>
          <w:b/>
          <w:sz w:val="20"/>
          <w:szCs w:val="20"/>
          <w:u w:val="single"/>
        </w:rPr>
        <w:t>ta podnikania), označenie heslom</w:t>
      </w:r>
      <w:r w:rsidR="00F04133">
        <w:rPr>
          <w:rFonts w:ascii="Segoe UI" w:hAnsi="Segoe UI" w:cs="Segoe UI"/>
          <w:b/>
          <w:sz w:val="20"/>
          <w:szCs w:val="20"/>
          <w:u w:val="single"/>
        </w:rPr>
        <w:t xml:space="preserve"> verejnej súťaže: „</w:t>
      </w:r>
      <w:r w:rsidR="00C81C5F">
        <w:rPr>
          <w:rFonts w:ascii="Segoe UI" w:hAnsi="Segoe UI" w:cs="Segoe UI"/>
          <w:b/>
          <w:sz w:val="20"/>
          <w:szCs w:val="20"/>
          <w:u w:val="single"/>
        </w:rPr>
        <w:t>Elektroinštalácia v DJ“</w:t>
      </w:r>
      <w:r w:rsidR="000F1350" w:rsidRPr="00354CB1">
        <w:rPr>
          <w:rFonts w:ascii="Segoe UI" w:hAnsi="Segoe UI" w:cs="Segoe UI"/>
          <w:b/>
          <w:sz w:val="20"/>
          <w:szCs w:val="20"/>
          <w:u w:val="single"/>
        </w:rPr>
        <w:t xml:space="preserve"> a označenie „SÚŤAŽ - NEOTVÁRAŤ“.</w:t>
      </w:r>
      <w:r w:rsidR="00636ADE">
        <w:rPr>
          <w:rFonts w:ascii="Segoe UI" w:hAnsi="Segoe UI" w:cs="Segoe UI"/>
          <w:b/>
          <w:sz w:val="20"/>
          <w:szCs w:val="20"/>
          <w:u w:val="single"/>
        </w:rPr>
        <w:t xml:space="preserve"> </w:t>
      </w:r>
    </w:p>
    <w:p w14:paraId="79FE7070" w14:textId="7C235D33" w:rsidR="00E132FB" w:rsidRPr="000E2DC1" w:rsidRDefault="003423F3" w:rsidP="003423F3">
      <w:pPr>
        <w:pStyle w:val="Odsekzoznamu"/>
        <w:shd w:val="clear" w:color="auto" w:fill="FFFFFF"/>
        <w:ind w:left="426" w:hanging="426"/>
        <w:jc w:val="both"/>
        <w:rPr>
          <w:rFonts w:ascii="Segoe UI" w:hAnsi="Segoe UI" w:cs="Segoe UI"/>
          <w:iCs/>
        </w:rPr>
      </w:pPr>
      <w:r>
        <w:rPr>
          <w:rFonts w:ascii="Segoe UI" w:hAnsi="Segoe UI" w:cs="Segoe UI"/>
        </w:rPr>
        <w:t xml:space="preserve">  </w:t>
      </w:r>
      <w:r w:rsidR="00C81C5F">
        <w:rPr>
          <w:rFonts w:ascii="Segoe UI" w:hAnsi="Segoe UI" w:cs="Segoe UI"/>
        </w:rPr>
        <w:tab/>
      </w:r>
      <w:r w:rsidR="000E2DC1" w:rsidRPr="000E2DC1">
        <w:rPr>
          <w:rFonts w:ascii="Segoe UI" w:hAnsi="Segoe UI" w:cs="Segoe UI"/>
        </w:rPr>
        <w:t xml:space="preserve">V prípade, že sú banková záruka (záručná listina) alebo poistenie záruky (poistná listina) vydané príslušnou inštitúciou priamo v elektronickej podobe ako originál (podpísaný kvalifikovaným elektronickým podpisom), </w:t>
      </w:r>
      <w:r w:rsidR="000E2DC1" w:rsidRPr="000E2DC1">
        <w:rPr>
          <w:rFonts w:ascii="Segoe UI" w:hAnsi="Segoe UI" w:cs="Segoe UI"/>
          <w:u w:val="single"/>
        </w:rPr>
        <w:t>uchádzač nie je povinný</w:t>
      </w:r>
      <w:r w:rsidR="000E2DC1" w:rsidRPr="000E2DC1">
        <w:rPr>
          <w:rFonts w:ascii="Segoe UI" w:hAnsi="Segoe UI" w:cs="Segoe UI"/>
        </w:rPr>
        <w:t xml:space="preserve"> doručiť verejnému obstarávateľovi originál dokladu bankovej záruky alebo originál poistenia záruky </w:t>
      </w:r>
      <w:r w:rsidR="000E2DC1" w:rsidRPr="000E2DC1">
        <w:rPr>
          <w:rFonts w:ascii="Segoe UI" w:hAnsi="Segoe UI" w:cs="Segoe UI"/>
          <w:u w:val="single"/>
        </w:rPr>
        <w:t>v listinnej podobe</w:t>
      </w:r>
      <w:r w:rsidR="000E2DC1">
        <w:rPr>
          <w:rFonts w:ascii="Segoe UI" w:hAnsi="Segoe UI" w:cs="Segoe UI"/>
        </w:rPr>
        <w:t xml:space="preserve">, ale tento elektronický doklad </w:t>
      </w:r>
      <w:r w:rsidR="000E2DC1" w:rsidRPr="000E2DC1">
        <w:rPr>
          <w:rFonts w:ascii="Segoe UI" w:hAnsi="Segoe UI" w:cs="Segoe UI"/>
        </w:rPr>
        <w:t>vloží do</w:t>
      </w:r>
      <w:r w:rsidR="00141830">
        <w:rPr>
          <w:rFonts w:ascii="Segoe UI" w:hAnsi="Segoe UI" w:cs="Segoe UI"/>
        </w:rPr>
        <w:t xml:space="preserve"> </w:t>
      </w:r>
      <w:r w:rsidR="00C81C5F">
        <w:rPr>
          <w:rFonts w:ascii="Segoe UI" w:hAnsi="Segoe UI" w:cs="Segoe UI"/>
        </w:rPr>
        <w:t>systému</w:t>
      </w:r>
      <w:r w:rsidR="00141830">
        <w:rPr>
          <w:rFonts w:ascii="Segoe UI" w:hAnsi="Segoe UI" w:cs="Segoe UI"/>
        </w:rPr>
        <w:t xml:space="preserve"> </w:t>
      </w:r>
      <w:r w:rsidR="00C81C5F">
        <w:rPr>
          <w:rFonts w:ascii="Segoe UI" w:hAnsi="Segoe UI" w:cs="Segoe UI"/>
        </w:rPr>
        <w:t>JOSEPHINE</w:t>
      </w:r>
      <w:r w:rsidR="000E2DC1">
        <w:rPr>
          <w:rFonts w:ascii="Segoe UI" w:hAnsi="Segoe UI" w:cs="Segoe UI"/>
        </w:rPr>
        <w:t xml:space="preserve"> ako súčasť svojej ponuky.</w:t>
      </w:r>
    </w:p>
    <w:p w14:paraId="780A4E70" w14:textId="13F23350" w:rsidR="0075499F" w:rsidRPr="003F1D63" w:rsidRDefault="0075499F" w:rsidP="003F1D63">
      <w:pPr>
        <w:shd w:val="clear" w:color="auto" w:fill="FFFFFF"/>
        <w:tabs>
          <w:tab w:val="clear" w:pos="2160"/>
          <w:tab w:val="clear" w:pos="2880"/>
          <w:tab w:val="clear" w:pos="4500"/>
        </w:tabs>
        <w:spacing w:line="231" w:lineRule="atLeast"/>
        <w:jc w:val="both"/>
        <w:rPr>
          <w:rFonts w:ascii="Times New Roman" w:hAnsi="Times New Roman" w:cs="Times New Roman"/>
          <w:sz w:val="22"/>
          <w:szCs w:val="22"/>
          <w:shd w:val="clear" w:color="auto" w:fill="FFFFFF"/>
        </w:rPr>
      </w:pPr>
    </w:p>
    <w:p w14:paraId="74B9673B" w14:textId="147827D2" w:rsidR="0075499F" w:rsidRDefault="0075499F" w:rsidP="000F1350">
      <w:pPr>
        <w:shd w:val="clear" w:color="auto" w:fill="FFFFFF"/>
        <w:jc w:val="both"/>
        <w:rPr>
          <w:rFonts w:asciiTheme="minorHAnsi" w:hAnsiTheme="minorHAnsi"/>
          <w:sz w:val="22"/>
          <w:szCs w:val="22"/>
        </w:rPr>
      </w:pPr>
    </w:p>
    <w:p w14:paraId="41D985CF" w14:textId="77777777" w:rsidR="002B4008" w:rsidRPr="00A0089F" w:rsidRDefault="002B4008" w:rsidP="000F1350">
      <w:pPr>
        <w:shd w:val="clear" w:color="auto" w:fill="FFFFFF"/>
        <w:jc w:val="both"/>
        <w:rPr>
          <w:rFonts w:asciiTheme="minorHAnsi" w:hAnsiTheme="minorHAnsi"/>
          <w:sz w:val="22"/>
          <w:szCs w:val="22"/>
        </w:rPr>
      </w:pPr>
    </w:p>
    <w:p w14:paraId="67007AD5" w14:textId="09D7A0BA" w:rsidR="00A70201" w:rsidRPr="00210C03" w:rsidRDefault="00A70201" w:rsidP="00A70201">
      <w:pPr>
        <w:pStyle w:val="Default"/>
        <w:ind w:left="720"/>
        <w:jc w:val="center"/>
        <w:rPr>
          <w:rFonts w:ascii="Segoe UI" w:hAnsi="Segoe UI" w:cs="Segoe UI"/>
          <w:sz w:val="20"/>
          <w:szCs w:val="20"/>
        </w:rPr>
      </w:pPr>
      <w:r>
        <w:rPr>
          <w:rFonts w:ascii="Segoe UI" w:hAnsi="Segoe UI" w:cs="Segoe UI"/>
          <w:sz w:val="20"/>
          <w:szCs w:val="20"/>
        </w:rPr>
        <w:t>Časť X</w:t>
      </w:r>
      <w:r w:rsidR="00C96534">
        <w:rPr>
          <w:rFonts w:ascii="Segoe UI" w:hAnsi="Segoe UI" w:cs="Segoe UI"/>
          <w:sz w:val="20"/>
          <w:szCs w:val="20"/>
        </w:rPr>
        <w:t>I</w:t>
      </w:r>
      <w:r w:rsidR="00535B9C">
        <w:rPr>
          <w:rFonts w:ascii="Segoe UI" w:hAnsi="Segoe UI" w:cs="Segoe UI"/>
          <w:sz w:val="20"/>
          <w:szCs w:val="20"/>
        </w:rPr>
        <w:t>I</w:t>
      </w:r>
      <w:r w:rsidR="00FC2FD0">
        <w:rPr>
          <w:rFonts w:ascii="Segoe UI" w:hAnsi="Segoe UI" w:cs="Segoe UI"/>
          <w:sz w:val="20"/>
          <w:szCs w:val="20"/>
        </w:rPr>
        <w:t>I</w:t>
      </w:r>
      <w:r>
        <w:rPr>
          <w:rFonts w:ascii="Segoe UI" w:hAnsi="Segoe UI" w:cs="Segoe UI"/>
          <w:sz w:val="20"/>
          <w:szCs w:val="20"/>
        </w:rPr>
        <w:t>.</w:t>
      </w:r>
    </w:p>
    <w:p w14:paraId="11CCCDF9" w14:textId="7A28BC4C" w:rsidR="00A70201" w:rsidRDefault="00A70201" w:rsidP="00354CB1">
      <w:pPr>
        <w:jc w:val="center"/>
        <w:rPr>
          <w:rFonts w:ascii="Segoe UI" w:hAnsi="Segoe UI" w:cs="Segoe UI"/>
          <w:b/>
          <w:lang w:eastAsia="sk-SK"/>
        </w:rPr>
      </w:pPr>
      <w:r w:rsidRPr="00A70201">
        <w:rPr>
          <w:rFonts w:ascii="Segoe UI" w:hAnsi="Segoe UI" w:cs="Segoe UI"/>
          <w:b/>
          <w:lang w:eastAsia="sk-SK"/>
        </w:rPr>
        <w:t>KRITÉRIÁ NA VYHOD</w:t>
      </w:r>
      <w:r>
        <w:rPr>
          <w:rFonts w:ascii="Segoe UI" w:hAnsi="Segoe UI" w:cs="Segoe UI"/>
          <w:b/>
          <w:lang w:eastAsia="sk-SK"/>
        </w:rPr>
        <w:t xml:space="preserve">NOTENIE PONÚK </w:t>
      </w:r>
      <w:r w:rsidRPr="00EB3FD9">
        <w:rPr>
          <w:rFonts w:ascii="Segoe UI" w:hAnsi="Segoe UI" w:cs="Segoe UI"/>
          <w:b/>
        </w:rPr>
        <w:t>A</w:t>
      </w:r>
      <w:r w:rsidR="00B57692">
        <w:rPr>
          <w:rFonts w:ascii="Segoe UI" w:hAnsi="Segoe UI" w:cs="Segoe UI"/>
          <w:b/>
        </w:rPr>
        <w:t> SPÔSOB ICH UPLAT</w:t>
      </w:r>
      <w:r w:rsidRPr="00EB3FD9">
        <w:rPr>
          <w:rFonts w:ascii="Segoe UI" w:hAnsi="Segoe UI" w:cs="Segoe UI"/>
          <w:b/>
        </w:rPr>
        <w:t>NENIA</w:t>
      </w:r>
    </w:p>
    <w:p w14:paraId="4F5FC825" w14:textId="77777777" w:rsidR="00A70201" w:rsidRDefault="00A70201" w:rsidP="00A70201">
      <w:pPr>
        <w:jc w:val="center"/>
        <w:rPr>
          <w:rFonts w:ascii="Segoe UI" w:hAnsi="Segoe UI" w:cs="Segoe UI"/>
          <w:b/>
          <w:lang w:eastAsia="sk-SK"/>
        </w:rPr>
      </w:pPr>
    </w:p>
    <w:p w14:paraId="288E0FAE" w14:textId="0AC54648" w:rsidR="00A70201" w:rsidRDefault="009F094B" w:rsidP="009F094B">
      <w:pPr>
        <w:rPr>
          <w:rFonts w:ascii="Segoe UI" w:hAnsi="Segoe UI" w:cs="Segoe UI"/>
          <w:b/>
          <w:lang w:eastAsia="sk-SK"/>
        </w:rPr>
      </w:pPr>
      <w:r w:rsidRPr="004509B0">
        <w:rPr>
          <w:rFonts w:ascii="Segoe UI" w:hAnsi="Segoe UI" w:cs="Segoe UI"/>
          <w:b/>
          <w:lang w:eastAsia="sk-SK"/>
        </w:rPr>
        <w:t>Komisia bude vyhodnocovať ponuky pre každú jednotlivú časť zákazky samostatne.</w:t>
      </w:r>
    </w:p>
    <w:p w14:paraId="4D25E962" w14:textId="77777777" w:rsidR="009F094B" w:rsidRDefault="009F094B" w:rsidP="009F094B">
      <w:pPr>
        <w:rPr>
          <w:rFonts w:ascii="Segoe UI" w:hAnsi="Segoe UI" w:cs="Segoe UI"/>
          <w:b/>
          <w:lang w:eastAsia="sk-SK"/>
        </w:rPr>
      </w:pPr>
    </w:p>
    <w:p w14:paraId="26B05EE8" w14:textId="1234871B" w:rsidR="00A70201" w:rsidRPr="00EB3FD9" w:rsidRDefault="00354CB1" w:rsidP="00A70201">
      <w:pPr>
        <w:pStyle w:val="Default"/>
        <w:jc w:val="both"/>
        <w:rPr>
          <w:rFonts w:ascii="Segoe UI" w:hAnsi="Segoe UI" w:cs="Segoe UI"/>
          <w:b/>
          <w:sz w:val="20"/>
          <w:szCs w:val="20"/>
        </w:rPr>
      </w:pPr>
      <w:r>
        <w:rPr>
          <w:rFonts w:ascii="Segoe UI" w:hAnsi="Segoe UI" w:cs="Segoe UI"/>
          <w:b/>
          <w:sz w:val="20"/>
          <w:szCs w:val="20"/>
        </w:rPr>
        <w:t>1. Kritériá</w:t>
      </w:r>
      <w:r w:rsidR="00A70201" w:rsidRPr="00EB3FD9">
        <w:rPr>
          <w:rFonts w:ascii="Segoe UI" w:hAnsi="Segoe UI" w:cs="Segoe UI"/>
          <w:b/>
          <w:sz w:val="20"/>
          <w:szCs w:val="20"/>
        </w:rPr>
        <w:t xml:space="preserve"> na</w:t>
      </w:r>
      <w:r>
        <w:rPr>
          <w:rFonts w:ascii="Segoe UI" w:hAnsi="Segoe UI" w:cs="Segoe UI"/>
          <w:b/>
          <w:sz w:val="20"/>
          <w:szCs w:val="20"/>
        </w:rPr>
        <w:t xml:space="preserve"> vy</w:t>
      </w:r>
      <w:r w:rsidR="00A70201" w:rsidRPr="00EB3FD9">
        <w:rPr>
          <w:rFonts w:ascii="Segoe UI" w:hAnsi="Segoe UI" w:cs="Segoe UI"/>
          <w:b/>
          <w:sz w:val="20"/>
          <w:szCs w:val="20"/>
        </w:rPr>
        <w:t xml:space="preserve">hodnotenie ponúk </w:t>
      </w:r>
    </w:p>
    <w:p w14:paraId="242ECB1D" w14:textId="77777777" w:rsidR="00E915F8" w:rsidRDefault="00A70201" w:rsidP="00A70201">
      <w:pPr>
        <w:pStyle w:val="Default"/>
        <w:jc w:val="both"/>
        <w:rPr>
          <w:rFonts w:ascii="Segoe UI" w:hAnsi="Segoe UI" w:cs="Segoe UI"/>
          <w:sz w:val="20"/>
          <w:szCs w:val="20"/>
        </w:rPr>
      </w:pPr>
      <w:r w:rsidRPr="00EB3FD9">
        <w:rPr>
          <w:rFonts w:ascii="Segoe UI" w:hAnsi="Segoe UI" w:cs="Segoe UI"/>
          <w:sz w:val="20"/>
          <w:szCs w:val="20"/>
        </w:rPr>
        <w:t>1.</w:t>
      </w:r>
      <w:r w:rsidR="00E915F8">
        <w:rPr>
          <w:rFonts w:ascii="Segoe UI" w:hAnsi="Segoe UI" w:cs="Segoe UI"/>
          <w:sz w:val="20"/>
          <w:szCs w:val="20"/>
        </w:rPr>
        <w:t>1 Jediným kritériom na vyhodnotenie ponúk je:</w:t>
      </w:r>
    </w:p>
    <w:p w14:paraId="5735C492" w14:textId="1E43FB68" w:rsidR="00A70201" w:rsidRPr="004E4C36" w:rsidRDefault="00354CB1" w:rsidP="00A70201">
      <w:pPr>
        <w:pStyle w:val="Default"/>
        <w:jc w:val="both"/>
        <w:rPr>
          <w:rFonts w:ascii="Segoe UI" w:hAnsi="Segoe UI" w:cs="Segoe UI"/>
          <w:b/>
          <w:sz w:val="20"/>
          <w:szCs w:val="20"/>
        </w:rPr>
      </w:pPr>
      <w:r w:rsidRPr="00354CB1">
        <w:rPr>
          <w:rFonts w:ascii="Segoe UI" w:hAnsi="Segoe UI" w:cs="Segoe UI"/>
          <w:b/>
          <w:sz w:val="20"/>
          <w:szCs w:val="20"/>
        </w:rPr>
        <w:t>Najnižšia c</w:t>
      </w:r>
      <w:r w:rsidR="00A70201" w:rsidRPr="00354CB1">
        <w:rPr>
          <w:rFonts w:ascii="Segoe UI" w:hAnsi="Segoe UI" w:cs="Segoe UI"/>
          <w:b/>
          <w:sz w:val="20"/>
          <w:szCs w:val="20"/>
        </w:rPr>
        <w:t xml:space="preserve">elková cena </w:t>
      </w:r>
      <w:r w:rsidR="005823E9">
        <w:rPr>
          <w:rFonts w:ascii="Segoe UI" w:hAnsi="Segoe UI" w:cs="Segoe UI"/>
          <w:b/>
          <w:sz w:val="20"/>
          <w:szCs w:val="20"/>
        </w:rPr>
        <w:t xml:space="preserve">za </w:t>
      </w:r>
      <w:r w:rsidR="009F094B">
        <w:rPr>
          <w:rFonts w:ascii="Segoe UI" w:hAnsi="Segoe UI" w:cs="Segoe UI"/>
          <w:b/>
          <w:sz w:val="20"/>
          <w:szCs w:val="20"/>
        </w:rPr>
        <w:t xml:space="preserve">celú </w:t>
      </w:r>
      <w:r w:rsidR="00B03E51">
        <w:rPr>
          <w:rFonts w:ascii="Segoe UI" w:hAnsi="Segoe UI" w:cs="Segoe UI"/>
          <w:b/>
          <w:sz w:val="20"/>
          <w:szCs w:val="20"/>
        </w:rPr>
        <w:t>príslušnú časť predmetu zákazky</w:t>
      </w:r>
      <w:r>
        <w:rPr>
          <w:rFonts w:ascii="Segoe UI" w:hAnsi="Segoe UI" w:cs="Segoe UI"/>
          <w:b/>
          <w:sz w:val="20"/>
          <w:szCs w:val="20"/>
        </w:rPr>
        <w:t xml:space="preserve"> </w:t>
      </w:r>
      <w:r w:rsidR="00C23588" w:rsidRPr="00354CB1">
        <w:rPr>
          <w:rFonts w:ascii="Segoe UI" w:hAnsi="Segoe UI" w:cs="Segoe UI"/>
          <w:b/>
          <w:sz w:val="20"/>
          <w:szCs w:val="20"/>
        </w:rPr>
        <w:t xml:space="preserve">v EUR vrátane </w:t>
      </w:r>
      <w:r w:rsidRPr="00354CB1">
        <w:rPr>
          <w:rFonts w:ascii="Segoe UI" w:hAnsi="Segoe UI" w:cs="Segoe UI"/>
          <w:b/>
          <w:sz w:val="20"/>
          <w:szCs w:val="20"/>
        </w:rPr>
        <w:t>DPH</w:t>
      </w:r>
      <w:r w:rsidR="004E4C36">
        <w:rPr>
          <w:rFonts w:ascii="Segoe UI" w:hAnsi="Segoe UI" w:cs="Segoe UI"/>
          <w:b/>
          <w:sz w:val="20"/>
          <w:szCs w:val="20"/>
        </w:rPr>
        <w:t xml:space="preserve"> (u platiteľov DPH). </w:t>
      </w:r>
      <w:r w:rsidR="00E915F8">
        <w:rPr>
          <w:rFonts w:ascii="Segoe UI" w:hAnsi="Segoe UI" w:cs="Segoe UI"/>
          <w:b/>
          <w:sz w:val="20"/>
          <w:szCs w:val="20"/>
        </w:rPr>
        <w:t xml:space="preserve">V prípade </w:t>
      </w:r>
      <w:r w:rsidR="009F094B">
        <w:rPr>
          <w:rFonts w:ascii="Segoe UI" w:hAnsi="Segoe UI" w:cs="Segoe UI"/>
          <w:b/>
          <w:sz w:val="20"/>
          <w:szCs w:val="20"/>
        </w:rPr>
        <w:t xml:space="preserve">uchádzača, ktorý nie je platiteľom DPH, bude predmetom hodnotenia jeho </w:t>
      </w:r>
      <w:r w:rsidR="00E915F8">
        <w:rPr>
          <w:rFonts w:ascii="Segoe UI" w:hAnsi="Segoe UI" w:cs="Segoe UI"/>
          <w:b/>
          <w:sz w:val="20"/>
          <w:szCs w:val="20"/>
        </w:rPr>
        <w:t xml:space="preserve"> konečná cena.</w:t>
      </w:r>
    </w:p>
    <w:p w14:paraId="44C2EA28" w14:textId="77777777" w:rsidR="00A70201" w:rsidRPr="00EB3FD9" w:rsidRDefault="00A70201" w:rsidP="00A70201">
      <w:pPr>
        <w:pStyle w:val="Default"/>
        <w:jc w:val="both"/>
        <w:rPr>
          <w:rFonts w:ascii="Segoe UI" w:hAnsi="Segoe UI" w:cs="Segoe UI"/>
          <w:sz w:val="20"/>
          <w:szCs w:val="20"/>
        </w:rPr>
      </w:pPr>
    </w:p>
    <w:p w14:paraId="0C5C9421" w14:textId="4A7F3C13" w:rsidR="00E80D0C" w:rsidRPr="00354CB1" w:rsidRDefault="00A70201" w:rsidP="00354CB1">
      <w:pPr>
        <w:pStyle w:val="Default"/>
        <w:jc w:val="both"/>
        <w:rPr>
          <w:rFonts w:ascii="Segoe UI" w:hAnsi="Segoe UI" w:cs="Segoe UI"/>
          <w:b/>
          <w:sz w:val="20"/>
          <w:szCs w:val="20"/>
        </w:rPr>
      </w:pPr>
      <w:r w:rsidRPr="00EB3FD9">
        <w:rPr>
          <w:rFonts w:ascii="Segoe UI" w:hAnsi="Segoe UI" w:cs="Segoe UI"/>
          <w:b/>
          <w:sz w:val="20"/>
          <w:szCs w:val="20"/>
        </w:rPr>
        <w:t xml:space="preserve">2. </w:t>
      </w:r>
      <w:r w:rsidRPr="00D36641">
        <w:rPr>
          <w:rFonts w:ascii="Segoe UI" w:hAnsi="Segoe UI" w:cs="Segoe UI"/>
          <w:b/>
          <w:sz w:val="20"/>
          <w:szCs w:val="20"/>
        </w:rPr>
        <w:t xml:space="preserve">Spôsob </w:t>
      </w:r>
      <w:r w:rsidR="00354CB1">
        <w:rPr>
          <w:rFonts w:ascii="Segoe UI" w:hAnsi="Segoe UI" w:cs="Segoe UI"/>
          <w:b/>
          <w:sz w:val="20"/>
          <w:szCs w:val="20"/>
        </w:rPr>
        <w:t>vy</w:t>
      </w:r>
      <w:r w:rsidRPr="00D36641">
        <w:rPr>
          <w:rFonts w:ascii="Segoe UI" w:hAnsi="Segoe UI" w:cs="Segoe UI"/>
          <w:b/>
          <w:sz w:val="20"/>
          <w:szCs w:val="20"/>
        </w:rPr>
        <w:t xml:space="preserve">hodnotenia kritéria na </w:t>
      </w:r>
      <w:r w:rsidR="00354CB1">
        <w:rPr>
          <w:rFonts w:ascii="Segoe UI" w:hAnsi="Segoe UI" w:cs="Segoe UI"/>
          <w:b/>
          <w:sz w:val="20"/>
          <w:szCs w:val="20"/>
        </w:rPr>
        <w:t>vy</w:t>
      </w:r>
      <w:r w:rsidRPr="00D36641">
        <w:rPr>
          <w:rFonts w:ascii="Segoe UI" w:hAnsi="Segoe UI" w:cs="Segoe UI"/>
          <w:b/>
          <w:sz w:val="20"/>
          <w:szCs w:val="20"/>
        </w:rPr>
        <w:t xml:space="preserve">hodnotenie ponúk </w:t>
      </w:r>
    </w:p>
    <w:p w14:paraId="5EC0E76D" w14:textId="5E659BEE" w:rsidR="00354CB1" w:rsidRDefault="00354CB1" w:rsidP="00354CB1">
      <w:pPr>
        <w:shd w:val="clear" w:color="auto" w:fill="FFFFFF"/>
        <w:tabs>
          <w:tab w:val="left" w:pos="142"/>
        </w:tabs>
        <w:jc w:val="both"/>
        <w:rPr>
          <w:rFonts w:ascii="Segoe UI" w:hAnsi="Segoe UI" w:cs="Segoe UI"/>
          <w:bCs/>
        </w:rPr>
      </w:pPr>
      <w:r>
        <w:rPr>
          <w:rFonts w:ascii="Segoe UI" w:hAnsi="Segoe UI" w:cs="Segoe UI"/>
          <w:bCs/>
        </w:rPr>
        <w:t xml:space="preserve">2.1 </w:t>
      </w:r>
      <w:r w:rsidRPr="00354CB1">
        <w:rPr>
          <w:rFonts w:ascii="Segoe UI" w:hAnsi="Segoe UI" w:cs="Segoe UI"/>
          <w:bCs/>
        </w:rPr>
        <w:t xml:space="preserve">Ponuky budú hodnotené podľa výšky navrhovanej celkovej ceny </w:t>
      </w:r>
      <w:r w:rsidR="009F094B">
        <w:rPr>
          <w:rFonts w:ascii="Segoe UI" w:hAnsi="Segoe UI" w:cs="Segoe UI"/>
          <w:bCs/>
        </w:rPr>
        <w:t xml:space="preserve">za celú príslušnú časť </w:t>
      </w:r>
      <w:r w:rsidR="005823E9">
        <w:rPr>
          <w:rFonts w:ascii="Segoe UI" w:hAnsi="Segoe UI" w:cs="Segoe UI"/>
          <w:bCs/>
        </w:rPr>
        <w:t>predmet</w:t>
      </w:r>
      <w:r w:rsidR="009F094B">
        <w:rPr>
          <w:rFonts w:ascii="Segoe UI" w:hAnsi="Segoe UI" w:cs="Segoe UI"/>
          <w:bCs/>
        </w:rPr>
        <w:t>u</w:t>
      </w:r>
      <w:r>
        <w:rPr>
          <w:rFonts w:ascii="Segoe UI" w:hAnsi="Segoe UI" w:cs="Segoe UI"/>
          <w:bCs/>
        </w:rPr>
        <w:t xml:space="preserve"> zákazky v EUR </w:t>
      </w:r>
      <w:r w:rsidRPr="00354CB1">
        <w:rPr>
          <w:rFonts w:ascii="Segoe UI" w:hAnsi="Segoe UI" w:cs="Segoe UI"/>
          <w:bCs/>
        </w:rPr>
        <w:t>vrátane DPH</w:t>
      </w:r>
      <w:r w:rsidR="00DE48A2">
        <w:rPr>
          <w:rFonts w:ascii="Segoe UI" w:hAnsi="Segoe UI" w:cs="Segoe UI"/>
          <w:bCs/>
        </w:rPr>
        <w:t xml:space="preserve"> (u platiteľov DPH)</w:t>
      </w:r>
      <w:r>
        <w:rPr>
          <w:rFonts w:ascii="Segoe UI" w:hAnsi="Segoe UI" w:cs="Segoe UI"/>
          <w:bCs/>
        </w:rPr>
        <w:t xml:space="preserve"> a ich poradie bude určené </w:t>
      </w:r>
      <w:r w:rsidR="003B1861" w:rsidRPr="00DE48A2">
        <w:rPr>
          <w:rFonts w:ascii="Segoe UI" w:hAnsi="Segoe UI" w:cs="Segoe UI"/>
          <w:bCs/>
          <w:u w:val="single"/>
        </w:rPr>
        <w:t>v</w:t>
      </w:r>
      <w:r w:rsidRPr="00DE48A2">
        <w:rPr>
          <w:rFonts w:ascii="Segoe UI" w:hAnsi="Segoe UI" w:cs="Segoe UI"/>
          <w:bCs/>
          <w:u w:val="single"/>
        </w:rPr>
        <w:t>zostupne</w:t>
      </w:r>
      <w:r w:rsidRPr="002D6404">
        <w:rPr>
          <w:rFonts w:ascii="Segoe UI" w:hAnsi="Segoe UI" w:cs="Segoe UI"/>
          <w:bCs/>
        </w:rPr>
        <w:t xml:space="preserve"> </w:t>
      </w:r>
      <w:r w:rsidRPr="003B1861">
        <w:rPr>
          <w:rFonts w:ascii="Segoe UI" w:hAnsi="Segoe UI" w:cs="Segoe UI"/>
          <w:bCs/>
        </w:rPr>
        <w:t>od najnižšej po najvyššiu ponúkanú cenu. Na prvom mieste v poradí sa umiestni ponuka uchádzača s </w:t>
      </w:r>
      <w:r>
        <w:rPr>
          <w:rFonts w:ascii="Segoe UI" w:hAnsi="Segoe UI" w:cs="Segoe UI"/>
          <w:bCs/>
        </w:rPr>
        <w:t>najnižšou ponúkanou cenou v EUR vrátane DPH</w:t>
      </w:r>
      <w:r w:rsidR="00DE48A2">
        <w:rPr>
          <w:rFonts w:ascii="Segoe UI" w:hAnsi="Segoe UI" w:cs="Segoe UI"/>
          <w:bCs/>
        </w:rPr>
        <w:t xml:space="preserve"> (u platiteľov DPH)</w:t>
      </w:r>
      <w:r>
        <w:rPr>
          <w:rFonts w:ascii="Segoe UI" w:hAnsi="Segoe UI" w:cs="Segoe UI"/>
          <w:bCs/>
        </w:rPr>
        <w:t>, ponuka uchádzača s najvyššou ponúkanou cenou v EUR vrátane DPH</w:t>
      </w:r>
      <w:r w:rsidR="00DE48A2">
        <w:rPr>
          <w:rFonts w:ascii="Segoe UI" w:hAnsi="Segoe UI" w:cs="Segoe UI"/>
          <w:bCs/>
        </w:rPr>
        <w:t xml:space="preserve"> (u platiteľov DPH) </w:t>
      </w:r>
      <w:r>
        <w:rPr>
          <w:rFonts w:ascii="Segoe UI" w:hAnsi="Segoe UI" w:cs="Segoe UI"/>
          <w:bCs/>
        </w:rPr>
        <w:t xml:space="preserve"> sa umiestni na poslednom mieste v poradí.</w:t>
      </w:r>
      <w:r w:rsidR="00DE48A2">
        <w:rPr>
          <w:rFonts w:ascii="Segoe UI" w:hAnsi="Segoe UI" w:cs="Segoe UI"/>
          <w:bCs/>
        </w:rPr>
        <w:t xml:space="preserve"> V prípade uchádzača, ktorý nie je platiteľom DPH, bude predmetom hodnotenia </w:t>
      </w:r>
      <w:r w:rsidR="0003786C">
        <w:rPr>
          <w:rFonts w:ascii="Segoe UI" w:hAnsi="Segoe UI" w:cs="Segoe UI"/>
          <w:bCs/>
        </w:rPr>
        <w:t>jeho konečná cena.</w:t>
      </w:r>
    </w:p>
    <w:p w14:paraId="6A4DE45E" w14:textId="634B5DD0" w:rsidR="00E915F8" w:rsidRDefault="00E915F8" w:rsidP="00354CB1">
      <w:pPr>
        <w:shd w:val="clear" w:color="auto" w:fill="FFFFFF"/>
        <w:tabs>
          <w:tab w:val="left" w:pos="142"/>
        </w:tabs>
        <w:jc w:val="both"/>
        <w:rPr>
          <w:rFonts w:ascii="Segoe UI" w:hAnsi="Segoe UI" w:cs="Segoe UI"/>
          <w:bCs/>
        </w:rPr>
      </w:pPr>
    </w:p>
    <w:p w14:paraId="333C3DCE" w14:textId="3C1DAA1D" w:rsidR="00E915F8" w:rsidRDefault="00E915F8" w:rsidP="00E915F8">
      <w:pPr>
        <w:shd w:val="clear" w:color="auto" w:fill="FFFFFF"/>
        <w:tabs>
          <w:tab w:val="left" w:pos="142"/>
        </w:tabs>
        <w:jc w:val="both"/>
        <w:rPr>
          <w:rFonts w:ascii="Segoe UI" w:hAnsi="Segoe UI" w:cs="Segoe UI"/>
        </w:rPr>
      </w:pPr>
      <w:r w:rsidRPr="00E915F8">
        <w:rPr>
          <w:rFonts w:ascii="Segoe UI" w:hAnsi="Segoe UI" w:cs="Segoe UI"/>
          <w:bCs/>
        </w:rPr>
        <w:t>3.</w:t>
      </w:r>
      <w:r>
        <w:rPr>
          <w:rFonts w:ascii="Segoe UI" w:hAnsi="Segoe UI" w:cs="Segoe UI"/>
          <w:bCs/>
        </w:rPr>
        <w:t xml:space="preserve"> </w:t>
      </w:r>
      <w:r w:rsidRPr="00E915F8">
        <w:rPr>
          <w:rFonts w:ascii="Segoe UI" w:hAnsi="Segoe UI" w:cs="Segoe UI"/>
          <w:bCs/>
        </w:rPr>
        <w:t xml:space="preserve">Úspešným uchádzačom sa stane ten uchádzač, ktorého ponuková cena </w:t>
      </w:r>
      <w:r w:rsidR="009F094B">
        <w:rPr>
          <w:rFonts w:ascii="Segoe UI" w:hAnsi="Segoe UI" w:cs="Segoe UI"/>
        </w:rPr>
        <w:t xml:space="preserve">celkom za celú príslušnú časť </w:t>
      </w:r>
      <w:r>
        <w:rPr>
          <w:rFonts w:ascii="Segoe UI" w:hAnsi="Segoe UI" w:cs="Segoe UI"/>
        </w:rPr>
        <w:t xml:space="preserve"> predmet</w:t>
      </w:r>
      <w:r w:rsidR="009F094B">
        <w:rPr>
          <w:rFonts w:ascii="Segoe UI" w:hAnsi="Segoe UI" w:cs="Segoe UI"/>
        </w:rPr>
        <w:t>u</w:t>
      </w:r>
      <w:r>
        <w:rPr>
          <w:rFonts w:ascii="Segoe UI" w:hAnsi="Segoe UI" w:cs="Segoe UI"/>
        </w:rPr>
        <w:t xml:space="preserve"> </w:t>
      </w:r>
      <w:r w:rsidRPr="00E915F8">
        <w:rPr>
          <w:rFonts w:ascii="Segoe UI" w:hAnsi="Segoe UI" w:cs="Segoe UI"/>
        </w:rPr>
        <w:t xml:space="preserve"> zákazky</w:t>
      </w:r>
      <w:r w:rsidRPr="00E915F8">
        <w:rPr>
          <w:rFonts w:ascii="Segoe UI" w:hAnsi="Segoe UI" w:cs="Segoe UI"/>
          <w:bCs/>
        </w:rPr>
        <w:t xml:space="preserve"> bude najnižšia </w:t>
      </w:r>
      <w:r w:rsidRPr="00E915F8">
        <w:rPr>
          <w:rFonts w:ascii="Segoe UI" w:hAnsi="Segoe UI" w:cs="Segoe UI"/>
        </w:rPr>
        <w:t>za predpokladu, že nenastane neprijateľnosť tejto ponuky z dôv</w:t>
      </w:r>
      <w:r w:rsidR="004E4C36">
        <w:rPr>
          <w:rFonts w:ascii="Segoe UI" w:hAnsi="Segoe UI" w:cs="Segoe UI"/>
        </w:rPr>
        <w:t>odu nesplnenia podmienok účasti alebo nesplnenia požiadaviek na predmet zákazky.</w:t>
      </w:r>
    </w:p>
    <w:p w14:paraId="0E002BD5" w14:textId="77777777" w:rsidR="00E915F8" w:rsidRDefault="00E915F8" w:rsidP="00E915F8">
      <w:pPr>
        <w:shd w:val="clear" w:color="auto" w:fill="FFFFFF"/>
        <w:tabs>
          <w:tab w:val="left" w:pos="142"/>
        </w:tabs>
        <w:jc w:val="both"/>
        <w:rPr>
          <w:rFonts w:ascii="Segoe UI" w:hAnsi="Segoe UI" w:cs="Segoe UI"/>
        </w:rPr>
      </w:pPr>
    </w:p>
    <w:p w14:paraId="4FF0485B" w14:textId="64C1D585" w:rsidR="00642C05" w:rsidRDefault="00E915F8" w:rsidP="00266E7A">
      <w:pPr>
        <w:shd w:val="clear" w:color="auto" w:fill="FFFFFF"/>
        <w:tabs>
          <w:tab w:val="left" w:pos="142"/>
        </w:tabs>
        <w:jc w:val="both"/>
        <w:rPr>
          <w:rFonts w:ascii="Segoe UI" w:hAnsi="Segoe UI" w:cs="Segoe UI"/>
        </w:rPr>
      </w:pPr>
      <w:r>
        <w:rPr>
          <w:rFonts w:ascii="Segoe UI" w:hAnsi="Segoe UI" w:cs="Segoe UI"/>
        </w:rPr>
        <w:t xml:space="preserve">4. </w:t>
      </w:r>
      <w:r w:rsidR="003764DC">
        <w:rPr>
          <w:rFonts w:ascii="Segoe UI" w:hAnsi="Segoe UI" w:cs="Segoe UI"/>
        </w:rPr>
        <w:t xml:space="preserve">Navrhovanú cenu predmetu zmluvy </w:t>
      </w:r>
      <w:r w:rsidRPr="00E915F8">
        <w:rPr>
          <w:rFonts w:ascii="Segoe UI" w:hAnsi="Segoe UI" w:cs="Segoe UI"/>
        </w:rPr>
        <w:t xml:space="preserve">nie </w:t>
      </w:r>
      <w:r w:rsidR="004E4C36">
        <w:rPr>
          <w:rFonts w:ascii="Segoe UI" w:hAnsi="Segoe UI" w:cs="Segoe UI"/>
        </w:rPr>
        <w:t>je možné navýšiť počas trvania Z</w:t>
      </w:r>
      <w:r w:rsidRPr="00E915F8">
        <w:rPr>
          <w:rFonts w:ascii="Segoe UI" w:hAnsi="Segoe UI" w:cs="Segoe UI"/>
        </w:rPr>
        <w:t>mluvy v dôsledku registrácie úspeš</w:t>
      </w:r>
      <w:r w:rsidR="00266E7A">
        <w:rPr>
          <w:rFonts w:ascii="Segoe UI" w:hAnsi="Segoe UI" w:cs="Segoe UI"/>
        </w:rPr>
        <w:t xml:space="preserve">ného uchádzača za </w:t>
      </w:r>
      <w:r w:rsidR="00266E7A" w:rsidRPr="006B2270">
        <w:rPr>
          <w:rFonts w:ascii="Segoe UI" w:hAnsi="Segoe UI" w:cs="Segoe UI"/>
        </w:rPr>
        <w:t>platiteľa DPH</w:t>
      </w:r>
      <w:r w:rsidR="00B03E51" w:rsidRPr="006B2270">
        <w:rPr>
          <w:rFonts w:ascii="Segoe UI" w:hAnsi="Segoe UI" w:cs="Segoe UI"/>
        </w:rPr>
        <w:t>.</w:t>
      </w:r>
    </w:p>
    <w:p w14:paraId="357BDB0F" w14:textId="77777777" w:rsidR="00354CB1" w:rsidRDefault="00354CB1" w:rsidP="003320E9">
      <w:pPr>
        <w:rPr>
          <w:rFonts w:ascii="Segoe UI" w:hAnsi="Segoe UI" w:cs="Segoe UI"/>
        </w:rPr>
      </w:pPr>
    </w:p>
    <w:p w14:paraId="2C22DC9C" w14:textId="73BB5A2C" w:rsidR="00E80D0C" w:rsidRPr="00CB6BA0" w:rsidRDefault="00101DD3" w:rsidP="00101DD3">
      <w:pPr>
        <w:jc w:val="both"/>
        <w:rPr>
          <w:rFonts w:ascii="Segoe UI" w:hAnsi="Segoe UI" w:cs="Segoe UI"/>
        </w:rPr>
      </w:pPr>
      <w:r w:rsidRPr="00101DD3">
        <w:rPr>
          <w:rFonts w:ascii="Segoe UI" w:hAnsi="Segoe UI" w:cs="Segoe UI"/>
        </w:rPr>
        <w:t>Uchádzač uvedi</w:t>
      </w:r>
      <w:r>
        <w:rPr>
          <w:rFonts w:ascii="Segoe UI" w:hAnsi="Segoe UI" w:cs="Segoe UI"/>
        </w:rPr>
        <w:t>e svoj návrh na plnenie kritéria</w:t>
      </w:r>
      <w:r w:rsidR="00020ABF">
        <w:rPr>
          <w:rFonts w:ascii="Segoe UI" w:hAnsi="Segoe UI" w:cs="Segoe UI"/>
        </w:rPr>
        <w:t xml:space="preserve"> na vyhodnotenie ponúk v</w:t>
      </w:r>
      <w:r w:rsidRPr="00101DD3">
        <w:rPr>
          <w:rFonts w:ascii="Segoe UI" w:hAnsi="Segoe UI" w:cs="Segoe UI"/>
        </w:rPr>
        <w:t xml:space="preserve"> priloženom formulári podľa </w:t>
      </w:r>
      <w:r w:rsidRPr="00CB6BA0">
        <w:rPr>
          <w:rFonts w:ascii="Segoe UI" w:hAnsi="Segoe UI" w:cs="Segoe UI"/>
          <w:b/>
          <w:i/>
        </w:rPr>
        <w:t>prílohy č.</w:t>
      </w:r>
      <w:r w:rsidR="00C81C5F">
        <w:rPr>
          <w:rFonts w:ascii="Segoe UI" w:hAnsi="Segoe UI" w:cs="Segoe UI"/>
          <w:b/>
          <w:i/>
        </w:rPr>
        <w:t xml:space="preserve"> </w:t>
      </w:r>
      <w:r w:rsidRPr="00CB6BA0">
        <w:rPr>
          <w:rFonts w:ascii="Segoe UI" w:hAnsi="Segoe UI" w:cs="Segoe UI"/>
          <w:b/>
          <w:i/>
        </w:rPr>
        <w:t xml:space="preserve">2 </w:t>
      </w:r>
      <w:r w:rsidRPr="00CB6BA0">
        <w:rPr>
          <w:rFonts w:ascii="Segoe UI" w:hAnsi="Segoe UI" w:cs="Segoe UI"/>
        </w:rPr>
        <w:t>týchto súťažných podkladov,</w:t>
      </w:r>
      <w:r w:rsidRPr="00020ABF">
        <w:rPr>
          <w:rFonts w:ascii="Segoe UI" w:hAnsi="Segoe UI" w:cs="Segoe UI"/>
        </w:rPr>
        <w:t xml:space="preserve"> </w:t>
      </w:r>
      <w:r w:rsidRPr="00101DD3">
        <w:rPr>
          <w:rFonts w:ascii="Segoe UI" w:hAnsi="Segoe UI" w:cs="Segoe UI"/>
        </w:rPr>
        <w:t>ktorý musí byť uchádzačom alebo osobou oprávnenou konať za uchádzača podpísaný.</w:t>
      </w:r>
      <w:r w:rsidR="00B61FC6">
        <w:rPr>
          <w:rFonts w:ascii="Segoe UI" w:hAnsi="Segoe UI" w:cs="Segoe UI"/>
        </w:rPr>
        <w:t xml:space="preserve"> Uchádzač zároveň predkladá ocenený výkaz výmer, t. j. rozpočet uchádzača, spracovaný podľa </w:t>
      </w:r>
      <w:r w:rsidR="00B61FC6" w:rsidRPr="00CB6BA0">
        <w:rPr>
          <w:rFonts w:ascii="Segoe UI" w:hAnsi="Segoe UI" w:cs="Segoe UI"/>
          <w:b/>
          <w:i/>
        </w:rPr>
        <w:t xml:space="preserve">prílohy č. 3 </w:t>
      </w:r>
      <w:r w:rsidR="00B61FC6" w:rsidRPr="00CB6BA0">
        <w:rPr>
          <w:rFonts w:ascii="Segoe UI" w:hAnsi="Segoe UI" w:cs="Segoe UI"/>
        </w:rPr>
        <w:t>týchto súťažných podkladov (aj vo formáte .</w:t>
      </w:r>
      <w:proofErr w:type="spellStart"/>
      <w:r w:rsidR="00B61FC6" w:rsidRPr="00CB6BA0">
        <w:rPr>
          <w:rFonts w:ascii="Segoe UI" w:hAnsi="Segoe UI" w:cs="Segoe UI"/>
        </w:rPr>
        <w:t>xls</w:t>
      </w:r>
      <w:proofErr w:type="spellEnd"/>
      <w:r w:rsidR="00B61FC6" w:rsidRPr="00CB6BA0">
        <w:rPr>
          <w:rFonts w:ascii="Segoe UI" w:hAnsi="Segoe UI" w:cs="Segoe UI"/>
        </w:rPr>
        <w:t>/.</w:t>
      </w:r>
      <w:proofErr w:type="spellStart"/>
      <w:r w:rsidR="00B61FC6" w:rsidRPr="00CB6BA0">
        <w:rPr>
          <w:rFonts w:ascii="Segoe UI" w:hAnsi="Segoe UI" w:cs="Segoe UI"/>
        </w:rPr>
        <w:t>xlsx</w:t>
      </w:r>
      <w:proofErr w:type="spellEnd"/>
      <w:r w:rsidR="00B61FC6" w:rsidRPr="00CB6BA0">
        <w:rPr>
          <w:rFonts w:ascii="Segoe UI" w:hAnsi="Segoe UI" w:cs="Segoe UI"/>
        </w:rPr>
        <w:t xml:space="preserve"> v neuzamknutom súbore).</w:t>
      </w:r>
    </w:p>
    <w:p w14:paraId="79DC3064" w14:textId="35AD6079" w:rsidR="00B45D37" w:rsidRDefault="00B45D37" w:rsidP="003320E9">
      <w:pPr>
        <w:rPr>
          <w:rFonts w:ascii="Segoe UI" w:hAnsi="Segoe UI" w:cs="Segoe UI"/>
        </w:rPr>
      </w:pPr>
    </w:p>
    <w:p w14:paraId="68013C3B" w14:textId="6E0CA076" w:rsidR="00B45D37" w:rsidRDefault="00B45D37" w:rsidP="003320E9">
      <w:pPr>
        <w:rPr>
          <w:rFonts w:ascii="Segoe UI" w:hAnsi="Segoe UI" w:cs="Segoe UI"/>
        </w:rPr>
      </w:pPr>
    </w:p>
    <w:p w14:paraId="7574D2AA" w14:textId="7AD343B0" w:rsidR="00B45D37" w:rsidRDefault="00B45D37" w:rsidP="003320E9">
      <w:pPr>
        <w:rPr>
          <w:rFonts w:ascii="Segoe UI" w:hAnsi="Segoe UI" w:cs="Segoe UI"/>
        </w:rPr>
      </w:pPr>
    </w:p>
    <w:p w14:paraId="6DF9C390" w14:textId="6C839FE9" w:rsidR="00354CB1" w:rsidRPr="00125E50" w:rsidRDefault="00354CB1" w:rsidP="00354CB1">
      <w:pPr>
        <w:jc w:val="both"/>
        <w:rPr>
          <w:rFonts w:ascii="Segoe UI" w:hAnsi="Segoe UI" w:cs="Segoe UI"/>
        </w:rPr>
      </w:pPr>
    </w:p>
    <w:sectPr w:rsidR="00354CB1" w:rsidRPr="00125E50" w:rsidSect="00385F47">
      <w:footerReference w:type="default" r:id="rId24"/>
      <w:headerReference w:type="first" r:id="rId25"/>
      <w:footerReference w:type="first" r:id="rId26"/>
      <w:pgSz w:w="11906" w:h="16838" w:code="9"/>
      <w:pgMar w:top="851" w:right="1416"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B405B" w14:textId="77777777" w:rsidR="006B5C8F" w:rsidRDefault="006B5C8F" w:rsidP="00337559">
      <w:r>
        <w:separator/>
      </w:r>
    </w:p>
  </w:endnote>
  <w:endnote w:type="continuationSeparator" w:id="0">
    <w:p w14:paraId="678937E2" w14:textId="77777777" w:rsidR="006B5C8F" w:rsidRDefault="006B5C8F" w:rsidP="0033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2395" w14:textId="313925D0" w:rsidR="004A0ED6" w:rsidRDefault="004A0ED6">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BF54FB">
      <w:rPr>
        <w:rFonts w:ascii="Arial Narrow" w:hAnsi="Arial Narrow" w:cs="Arial Narrow"/>
      </w:rPr>
      <w:t>31</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BF54FB">
      <w:rPr>
        <w:rFonts w:ascii="Arial Narrow" w:hAnsi="Arial Narrow" w:cs="Arial Narrow"/>
      </w:rPr>
      <w:t>36</w:t>
    </w:r>
    <w:r w:rsidRPr="00671AAB">
      <w:rPr>
        <w:rFonts w:ascii="Arial Narrow" w:hAnsi="Arial Narrow" w:cs="Arial Narrow"/>
      </w:rPr>
      <w:fldChar w:fldCharType="end"/>
    </w:r>
  </w:p>
  <w:p w14:paraId="6C6DD980" w14:textId="77777777" w:rsidR="004A0ED6" w:rsidRPr="00C46F0D" w:rsidRDefault="004A0ED6">
    <w:pPr>
      <w:pStyle w:val="Pta"/>
      <w:tabs>
        <w:tab w:val="clear" w:pos="4536"/>
        <w:tab w:val="clear" w:pos="9072"/>
        <w:tab w:val="center" w:pos="8460"/>
        <w:tab w:val="right" w:pos="10080"/>
      </w:tabs>
      <w:rPr>
        <w:rFonts w:ascii="Arial Narrow" w:hAnsi="Arial Narrow" w:cs="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6D7A" w14:textId="77777777" w:rsidR="004A0ED6" w:rsidRDefault="004A0ED6">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85F7F" w14:textId="77777777" w:rsidR="006B5C8F" w:rsidRDefault="006B5C8F" w:rsidP="00337559">
      <w:r>
        <w:separator/>
      </w:r>
    </w:p>
  </w:footnote>
  <w:footnote w:type="continuationSeparator" w:id="0">
    <w:p w14:paraId="621CC7F2" w14:textId="77777777" w:rsidR="006B5C8F" w:rsidRDefault="006B5C8F" w:rsidP="00337559">
      <w:r>
        <w:continuationSeparator/>
      </w:r>
    </w:p>
  </w:footnote>
  <w:footnote w:id="1">
    <w:p w14:paraId="034FFF7C" w14:textId="77777777" w:rsidR="004A0ED6" w:rsidRDefault="004A0ED6" w:rsidP="00006C0D">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2F08E4C8" w14:textId="77777777" w:rsidR="004A0ED6" w:rsidRDefault="004A0ED6" w:rsidP="00006C0D">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033D90FF" w14:textId="77777777" w:rsidR="004A0ED6" w:rsidRDefault="004A0ED6" w:rsidP="00006C0D">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6BF043ED" w14:textId="77777777" w:rsidR="004A0ED6" w:rsidRDefault="004A0ED6" w:rsidP="00006C0D">
      <w:pPr>
        <w:pStyle w:val="Textpoznmkypodiarou"/>
        <w:jc w:val="both"/>
      </w:pPr>
      <w:r>
        <w:rPr>
          <w:rStyle w:val="Odkaznapoznmkupodiarou"/>
        </w:rPr>
        <w:footnoteRef/>
      </w:r>
      <w:r>
        <w:t xml:space="preserve"> Pozri body II.1.1 a II.1.3 príslušného oznámenia.</w:t>
      </w:r>
    </w:p>
  </w:footnote>
  <w:footnote w:id="5">
    <w:p w14:paraId="7B6ACB44" w14:textId="6C73CAF5" w:rsidR="004A0ED6" w:rsidRDefault="004A0ED6" w:rsidP="00006C0D">
      <w:pPr>
        <w:pStyle w:val="Textpoznmkypodiarou"/>
        <w:jc w:val="both"/>
      </w:pPr>
      <w:r>
        <w:rPr>
          <w:rStyle w:val="Odkaznapoznmkupodiarou"/>
        </w:rPr>
        <w:footnoteRef/>
      </w:r>
      <w:r>
        <w:t xml:space="preserve"> Pozri bod II.1.1 príslušného oznámenia.</w:t>
      </w:r>
    </w:p>
    <w:p w14:paraId="313E18C2" w14:textId="77777777" w:rsidR="004A0ED6" w:rsidRDefault="004A0ED6" w:rsidP="00006C0D">
      <w:pPr>
        <w:pStyle w:val="Textpoznmkypodiarou"/>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621E" w14:textId="77777777" w:rsidR="004A0ED6" w:rsidRPr="00C522ED" w:rsidRDefault="004A0ED6">
    <w:pPr>
      <w:pStyle w:val="Hlavika"/>
      <w:rPr>
        <w:rFonts w:ascii="Segoe UI" w:hAnsi="Segoe UI" w:cs="Segoe UI"/>
        <w:sz w:val="10"/>
        <w:szCs w:val="10"/>
      </w:rPr>
    </w:pPr>
  </w:p>
  <w:p w14:paraId="18A9E434" w14:textId="77777777" w:rsidR="004A0ED6" w:rsidRDefault="004A0ED6">
    <w:pPr>
      <w:pStyle w:val="Hlavika"/>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C4770C"/>
    <w:multiLevelType w:val="hybridMultilevel"/>
    <w:tmpl w:val="BF907A68"/>
    <w:lvl w:ilvl="0" w:tplc="041B0001">
      <w:start w:val="1"/>
      <w:numFmt w:val="bullet"/>
      <w:lvlText w:val=""/>
      <w:lvlJc w:val="left"/>
      <w:pPr>
        <w:ind w:left="1002" w:hanging="360"/>
      </w:pPr>
      <w:rPr>
        <w:rFonts w:ascii="Symbol" w:hAnsi="Symbol" w:hint="default"/>
        <w:color w:val="000000"/>
      </w:rPr>
    </w:lvl>
    <w:lvl w:ilvl="1" w:tplc="041B0003" w:tentative="1">
      <w:start w:val="1"/>
      <w:numFmt w:val="bullet"/>
      <w:lvlText w:val="o"/>
      <w:lvlJc w:val="left"/>
      <w:pPr>
        <w:ind w:left="1722" w:hanging="360"/>
      </w:pPr>
      <w:rPr>
        <w:rFonts w:ascii="Courier New" w:hAnsi="Courier New" w:cs="Courier New" w:hint="default"/>
      </w:rPr>
    </w:lvl>
    <w:lvl w:ilvl="2" w:tplc="041B0005" w:tentative="1">
      <w:start w:val="1"/>
      <w:numFmt w:val="bullet"/>
      <w:lvlText w:val=""/>
      <w:lvlJc w:val="left"/>
      <w:pPr>
        <w:ind w:left="2442" w:hanging="360"/>
      </w:pPr>
      <w:rPr>
        <w:rFonts w:ascii="Wingdings" w:hAnsi="Wingdings" w:hint="default"/>
      </w:rPr>
    </w:lvl>
    <w:lvl w:ilvl="3" w:tplc="041B0001" w:tentative="1">
      <w:start w:val="1"/>
      <w:numFmt w:val="bullet"/>
      <w:lvlText w:val=""/>
      <w:lvlJc w:val="left"/>
      <w:pPr>
        <w:ind w:left="3162" w:hanging="360"/>
      </w:pPr>
      <w:rPr>
        <w:rFonts w:ascii="Symbol" w:hAnsi="Symbol" w:hint="default"/>
      </w:rPr>
    </w:lvl>
    <w:lvl w:ilvl="4" w:tplc="041B0003" w:tentative="1">
      <w:start w:val="1"/>
      <w:numFmt w:val="bullet"/>
      <w:lvlText w:val="o"/>
      <w:lvlJc w:val="left"/>
      <w:pPr>
        <w:ind w:left="3882" w:hanging="360"/>
      </w:pPr>
      <w:rPr>
        <w:rFonts w:ascii="Courier New" w:hAnsi="Courier New" w:cs="Courier New" w:hint="default"/>
      </w:rPr>
    </w:lvl>
    <w:lvl w:ilvl="5" w:tplc="041B0005" w:tentative="1">
      <w:start w:val="1"/>
      <w:numFmt w:val="bullet"/>
      <w:lvlText w:val=""/>
      <w:lvlJc w:val="left"/>
      <w:pPr>
        <w:ind w:left="4602" w:hanging="360"/>
      </w:pPr>
      <w:rPr>
        <w:rFonts w:ascii="Wingdings" w:hAnsi="Wingdings" w:hint="default"/>
      </w:rPr>
    </w:lvl>
    <w:lvl w:ilvl="6" w:tplc="041B0001" w:tentative="1">
      <w:start w:val="1"/>
      <w:numFmt w:val="bullet"/>
      <w:lvlText w:val=""/>
      <w:lvlJc w:val="left"/>
      <w:pPr>
        <w:ind w:left="5322" w:hanging="360"/>
      </w:pPr>
      <w:rPr>
        <w:rFonts w:ascii="Symbol" w:hAnsi="Symbol" w:hint="default"/>
      </w:rPr>
    </w:lvl>
    <w:lvl w:ilvl="7" w:tplc="041B0003" w:tentative="1">
      <w:start w:val="1"/>
      <w:numFmt w:val="bullet"/>
      <w:lvlText w:val="o"/>
      <w:lvlJc w:val="left"/>
      <w:pPr>
        <w:ind w:left="6042" w:hanging="360"/>
      </w:pPr>
      <w:rPr>
        <w:rFonts w:ascii="Courier New" w:hAnsi="Courier New" w:cs="Courier New" w:hint="default"/>
      </w:rPr>
    </w:lvl>
    <w:lvl w:ilvl="8" w:tplc="041B0005" w:tentative="1">
      <w:start w:val="1"/>
      <w:numFmt w:val="bullet"/>
      <w:lvlText w:val=""/>
      <w:lvlJc w:val="left"/>
      <w:pPr>
        <w:ind w:left="6762" w:hanging="360"/>
      </w:pPr>
      <w:rPr>
        <w:rFonts w:ascii="Wingdings" w:hAnsi="Wingdings" w:hint="default"/>
      </w:rPr>
    </w:lvl>
  </w:abstractNum>
  <w:abstractNum w:abstractNumId="2" w15:restartNumberingAfterBreak="0">
    <w:nsid w:val="0B8E7A82"/>
    <w:multiLevelType w:val="hybridMultilevel"/>
    <w:tmpl w:val="C1AA2C10"/>
    <w:lvl w:ilvl="0" w:tplc="8070D8DA">
      <w:start w:val="1"/>
      <w:numFmt w:val="lowerLetter"/>
      <w:lvlText w:val="%1)"/>
      <w:lvlJc w:val="left"/>
      <w:pPr>
        <w:ind w:left="1571" w:hanging="360"/>
      </w:pPr>
      <w:rPr>
        <w:rFonts w:hint="default"/>
        <w:b w:val="0"/>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 w15:restartNumberingAfterBreak="0">
    <w:nsid w:val="0CFC61AE"/>
    <w:multiLevelType w:val="multilevel"/>
    <w:tmpl w:val="A4106CD2"/>
    <w:lvl w:ilvl="0">
      <w:start w:val="1"/>
      <w:numFmt w:val="decimal"/>
      <w:lvlText w:val="%1."/>
      <w:lvlJc w:val="left"/>
      <w:pPr>
        <w:ind w:left="3195" w:hanging="360"/>
      </w:pPr>
      <w:rPr>
        <w:rFonts w:hint="default"/>
      </w:rPr>
    </w:lvl>
    <w:lvl w:ilvl="1">
      <w:start w:val="2"/>
      <w:numFmt w:val="decimal"/>
      <w:isLgl/>
      <w:lvlText w:val="%1.%2"/>
      <w:lvlJc w:val="left"/>
      <w:pPr>
        <w:ind w:left="1275" w:hanging="39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15" w:hanging="1440"/>
      </w:pPr>
      <w:rPr>
        <w:rFonts w:hint="default"/>
      </w:rPr>
    </w:lvl>
    <w:lvl w:ilvl="8">
      <w:start w:val="1"/>
      <w:numFmt w:val="decimal"/>
      <w:isLgl/>
      <w:lvlText w:val="%1.%2.%3.%4.%5.%6.%7.%8.%9"/>
      <w:lvlJc w:val="left"/>
      <w:pPr>
        <w:ind w:left="3480" w:hanging="1440"/>
      </w:pPr>
      <w:rPr>
        <w:rFonts w:hint="default"/>
      </w:rPr>
    </w:lvl>
  </w:abstractNum>
  <w:abstractNum w:abstractNumId="4" w15:restartNumberingAfterBreak="0">
    <w:nsid w:val="0D187531"/>
    <w:multiLevelType w:val="multilevel"/>
    <w:tmpl w:val="ADE256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F7117AB"/>
    <w:multiLevelType w:val="hybridMultilevel"/>
    <w:tmpl w:val="0A8E5CDA"/>
    <w:lvl w:ilvl="0" w:tplc="29DAF3B4">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F911A7"/>
    <w:multiLevelType w:val="hybridMultilevel"/>
    <w:tmpl w:val="B8729370"/>
    <w:lvl w:ilvl="0" w:tplc="041B0017">
      <w:start w:val="1"/>
      <w:numFmt w:val="lowerLetter"/>
      <w:lvlText w:val="%1)"/>
      <w:lvlJc w:val="left"/>
      <w:pPr>
        <w:ind w:left="936" w:hanging="360"/>
      </w:p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7" w15:restartNumberingAfterBreak="0">
    <w:nsid w:val="14830FF1"/>
    <w:multiLevelType w:val="hybridMultilevel"/>
    <w:tmpl w:val="383CBDCC"/>
    <w:lvl w:ilvl="0" w:tplc="B568FBEC">
      <w:start w:val="1"/>
      <w:numFmt w:val="decimal"/>
      <w:lvlText w:val="%1."/>
      <w:lvlJc w:val="left"/>
      <w:pPr>
        <w:ind w:left="3195" w:hanging="360"/>
      </w:pPr>
      <w:rPr>
        <w:rFonts w:hint="default"/>
      </w:rPr>
    </w:lvl>
    <w:lvl w:ilvl="1" w:tplc="041B0019" w:tentative="1">
      <w:start w:val="1"/>
      <w:numFmt w:val="lowerLetter"/>
      <w:lvlText w:val="%2."/>
      <w:lvlJc w:val="left"/>
      <w:pPr>
        <w:ind w:left="3915" w:hanging="360"/>
      </w:pPr>
    </w:lvl>
    <w:lvl w:ilvl="2" w:tplc="041B001B" w:tentative="1">
      <w:start w:val="1"/>
      <w:numFmt w:val="lowerRoman"/>
      <w:lvlText w:val="%3."/>
      <w:lvlJc w:val="right"/>
      <w:pPr>
        <w:ind w:left="4635" w:hanging="180"/>
      </w:pPr>
    </w:lvl>
    <w:lvl w:ilvl="3" w:tplc="041B000F" w:tentative="1">
      <w:start w:val="1"/>
      <w:numFmt w:val="decimal"/>
      <w:lvlText w:val="%4."/>
      <w:lvlJc w:val="left"/>
      <w:pPr>
        <w:ind w:left="5355" w:hanging="360"/>
      </w:pPr>
    </w:lvl>
    <w:lvl w:ilvl="4" w:tplc="041B0019" w:tentative="1">
      <w:start w:val="1"/>
      <w:numFmt w:val="lowerLetter"/>
      <w:lvlText w:val="%5."/>
      <w:lvlJc w:val="left"/>
      <w:pPr>
        <w:ind w:left="6075" w:hanging="360"/>
      </w:pPr>
    </w:lvl>
    <w:lvl w:ilvl="5" w:tplc="041B001B" w:tentative="1">
      <w:start w:val="1"/>
      <w:numFmt w:val="lowerRoman"/>
      <w:lvlText w:val="%6."/>
      <w:lvlJc w:val="right"/>
      <w:pPr>
        <w:ind w:left="6795" w:hanging="180"/>
      </w:pPr>
    </w:lvl>
    <w:lvl w:ilvl="6" w:tplc="041B000F" w:tentative="1">
      <w:start w:val="1"/>
      <w:numFmt w:val="decimal"/>
      <w:lvlText w:val="%7."/>
      <w:lvlJc w:val="left"/>
      <w:pPr>
        <w:ind w:left="7515" w:hanging="360"/>
      </w:pPr>
    </w:lvl>
    <w:lvl w:ilvl="7" w:tplc="041B0019" w:tentative="1">
      <w:start w:val="1"/>
      <w:numFmt w:val="lowerLetter"/>
      <w:lvlText w:val="%8."/>
      <w:lvlJc w:val="left"/>
      <w:pPr>
        <w:ind w:left="8235" w:hanging="360"/>
      </w:pPr>
    </w:lvl>
    <w:lvl w:ilvl="8" w:tplc="041B001B" w:tentative="1">
      <w:start w:val="1"/>
      <w:numFmt w:val="lowerRoman"/>
      <w:lvlText w:val="%9."/>
      <w:lvlJc w:val="right"/>
      <w:pPr>
        <w:ind w:left="8955" w:hanging="180"/>
      </w:pPr>
    </w:lvl>
  </w:abstractNum>
  <w:abstractNum w:abstractNumId="8" w15:restartNumberingAfterBreak="0">
    <w:nsid w:val="19186123"/>
    <w:multiLevelType w:val="hybridMultilevel"/>
    <w:tmpl w:val="CE4CE334"/>
    <w:lvl w:ilvl="0" w:tplc="D02A74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BBD54DB"/>
    <w:multiLevelType w:val="multilevel"/>
    <w:tmpl w:val="AA32DD92"/>
    <w:lvl w:ilvl="0">
      <w:start w:val="1"/>
      <w:numFmt w:val="decimal"/>
      <w:lvlText w:val="%1."/>
      <w:lvlJc w:val="left"/>
      <w:pPr>
        <w:ind w:left="1069" w:hanging="360"/>
      </w:pPr>
      <w:rPr>
        <w:rFonts w:ascii="Segoe UI" w:hAnsi="Segoe UI" w:cs="Segoe UI" w:hint="default"/>
        <w:b w:val="0"/>
        <w:sz w:val="20"/>
        <w:szCs w:val="20"/>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7909" w:hanging="1440"/>
      </w:pPr>
      <w:rPr>
        <w:rFonts w:hint="default"/>
      </w:rPr>
    </w:lvl>
  </w:abstractNum>
  <w:abstractNum w:abstractNumId="10" w15:restartNumberingAfterBreak="0">
    <w:nsid w:val="1C1A41CA"/>
    <w:multiLevelType w:val="hybridMultilevel"/>
    <w:tmpl w:val="6B32C7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8A0A06"/>
    <w:multiLevelType w:val="multilevel"/>
    <w:tmpl w:val="794259B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E322D26"/>
    <w:multiLevelType w:val="multilevel"/>
    <w:tmpl w:val="66765340"/>
    <w:lvl w:ilvl="0">
      <w:start w:val="25"/>
      <w:numFmt w:val="decimal"/>
      <w:lvlText w:val="%1"/>
      <w:lvlJc w:val="left"/>
      <w:pPr>
        <w:ind w:left="655" w:hanging="372"/>
      </w:pPr>
      <w:rPr>
        <w:rFonts w:hint="default"/>
      </w:rPr>
    </w:lvl>
    <w:lvl w:ilvl="1">
      <w:start w:val="1"/>
      <w:numFmt w:val="decimal"/>
      <w:lvlText w:val="%1.%2"/>
      <w:lvlJc w:val="left"/>
      <w:pPr>
        <w:ind w:left="513" w:hanging="372"/>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F22BEA"/>
    <w:multiLevelType w:val="hybridMultilevel"/>
    <w:tmpl w:val="9030EE3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21D7268"/>
    <w:multiLevelType w:val="hybridMultilevel"/>
    <w:tmpl w:val="9438A1DE"/>
    <w:lvl w:ilvl="0" w:tplc="0CB4A220">
      <w:start w:val="1"/>
      <w:numFmt w:val="bullet"/>
      <w:lvlText w:val="-"/>
      <w:lvlJc w:val="left"/>
      <w:pPr>
        <w:ind w:left="1068" w:hanging="360"/>
      </w:pPr>
      <w:rPr>
        <w:rFonts w:ascii="Arial Narrow" w:eastAsia="Arial Narrow" w:hAnsi="Arial Narrow" w:hint="default"/>
        <w:sz w:val="22"/>
        <w:szCs w:val="22"/>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259A47F7"/>
    <w:multiLevelType w:val="hybridMultilevel"/>
    <w:tmpl w:val="0888B24E"/>
    <w:lvl w:ilvl="0" w:tplc="041B0001">
      <w:start w:val="1"/>
      <w:numFmt w:val="bullet"/>
      <w:lvlText w:val=""/>
      <w:lvlJc w:val="left"/>
      <w:pPr>
        <w:ind w:left="1259" w:hanging="360"/>
      </w:pPr>
      <w:rPr>
        <w:rFonts w:ascii="Symbol" w:hAnsi="Symbol" w:hint="default"/>
      </w:rPr>
    </w:lvl>
    <w:lvl w:ilvl="1" w:tplc="041B0003" w:tentative="1">
      <w:start w:val="1"/>
      <w:numFmt w:val="bullet"/>
      <w:lvlText w:val="o"/>
      <w:lvlJc w:val="left"/>
      <w:pPr>
        <w:ind w:left="1979" w:hanging="360"/>
      </w:pPr>
      <w:rPr>
        <w:rFonts w:ascii="Courier New" w:hAnsi="Courier New" w:cs="Courier New" w:hint="default"/>
      </w:rPr>
    </w:lvl>
    <w:lvl w:ilvl="2" w:tplc="041B0005" w:tentative="1">
      <w:start w:val="1"/>
      <w:numFmt w:val="bullet"/>
      <w:lvlText w:val=""/>
      <w:lvlJc w:val="left"/>
      <w:pPr>
        <w:ind w:left="2699" w:hanging="360"/>
      </w:pPr>
      <w:rPr>
        <w:rFonts w:ascii="Wingdings" w:hAnsi="Wingdings" w:hint="default"/>
      </w:rPr>
    </w:lvl>
    <w:lvl w:ilvl="3" w:tplc="041B0001" w:tentative="1">
      <w:start w:val="1"/>
      <w:numFmt w:val="bullet"/>
      <w:lvlText w:val=""/>
      <w:lvlJc w:val="left"/>
      <w:pPr>
        <w:ind w:left="3419" w:hanging="360"/>
      </w:pPr>
      <w:rPr>
        <w:rFonts w:ascii="Symbol" w:hAnsi="Symbol" w:hint="default"/>
      </w:rPr>
    </w:lvl>
    <w:lvl w:ilvl="4" w:tplc="041B0003" w:tentative="1">
      <w:start w:val="1"/>
      <w:numFmt w:val="bullet"/>
      <w:lvlText w:val="o"/>
      <w:lvlJc w:val="left"/>
      <w:pPr>
        <w:ind w:left="4139" w:hanging="360"/>
      </w:pPr>
      <w:rPr>
        <w:rFonts w:ascii="Courier New" w:hAnsi="Courier New" w:cs="Courier New" w:hint="default"/>
      </w:rPr>
    </w:lvl>
    <w:lvl w:ilvl="5" w:tplc="041B0005" w:tentative="1">
      <w:start w:val="1"/>
      <w:numFmt w:val="bullet"/>
      <w:lvlText w:val=""/>
      <w:lvlJc w:val="left"/>
      <w:pPr>
        <w:ind w:left="4859" w:hanging="360"/>
      </w:pPr>
      <w:rPr>
        <w:rFonts w:ascii="Wingdings" w:hAnsi="Wingdings" w:hint="default"/>
      </w:rPr>
    </w:lvl>
    <w:lvl w:ilvl="6" w:tplc="041B0001" w:tentative="1">
      <w:start w:val="1"/>
      <w:numFmt w:val="bullet"/>
      <w:lvlText w:val=""/>
      <w:lvlJc w:val="left"/>
      <w:pPr>
        <w:ind w:left="5579" w:hanging="360"/>
      </w:pPr>
      <w:rPr>
        <w:rFonts w:ascii="Symbol" w:hAnsi="Symbol" w:hint="default"/>
      </w:rPr>
    </w:lvl>
    <w:lvl w:ilvl="7" w:tplc="041B0003" w:tentative="1">
      <w:start w:val="1"/>
      <w:numFmt w:val="bullet"/>
      <w:lvlText w:val="o"/>
      <w:lvlJc w:val="left"/>
      <w:pPr>
        <w:ind w:left="6299" w:hanging="360"/>
      </w:pPr>
      <w:rPr>
        <w:rFonts w:ascii="Courier New" w:hAnsi="Courier New" w:cs="Courier New" w:hint="default"/>
      </w:rPr>
    </w:lvl>
    <w:lvl w:ilvl="8" w:tplc="041B0005" w:tentative="1">
      <w:start w:val="1"/>
      <w:numFmt w:val="bullet"/>
      <w:lvlText w:val=""/>
      <w:lvlJc w:val="left"/>
      <w:pPr>
        <w:ind w:left="7019" w:hanging="360"/>
      </w:pPr>
      <w:rPr>
        <w:rFonts w:ascii="Wingdings" w:hAnsi="Wingdings" w:hint="default"/>
      </w:rPr>
    </w:lvl>
  </w:abstractNum>
  <w:abstractNum w:abstractNumId="16" w15:restartNumberingAfterBreak="0">
    <w:nsid w:val="2A067113"/>
    <w:multiLevelType w:val="hybridMultilevel"/>
    <w:tmpl w:val="4AD2B2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A7A3E1D"/>
    <w:multiLevelType w:val="hybridMultilevel"/>
    <w:tmpl w:val="F63A9D12"/>
    <w:lvl w:ilvl="0" w:tplc="041B0017">
      <w:start w:val="1"/>
      <w:numFmt w:val="lowerLetter"/>
      <w:lvlText w:val="%1)"/>
      <w:lvlJc w:val="left"/>
      <w:pPr>
        <w:ind w:left="1424" w:hanging="360"/>
      </w:pPr>
    </w:lvl>
    <w:lvl w:ilvl="1" w:tplc="041B0017">
      <w:start w:val="1"/>
      <w:numFmt w:val="lowerLetter"/>
      <w:lvlText w:val="%2)"/>
      <w:lvlJc w:val="left"/>
      <w:pPr>
        <w:ind w:left="1211" w:hanging="360"/>
      </w:pPr>
    </w:lvl>
    <w:lvl w:ilvl="2" w:tplc="041B001B">
      <w:start w:val="1"/>
      <w:numFmt w:val="lowerRoman"/>
      <w:lvlText w:val="%3."/>
      <w:lvlJc w:val="right"/>
      <w:pPr>
        <w:ind w:left="2864" w:hanging="180"/>
      </w:pPr>
    </w:lvl>
    <w:lvl w:ilvl="3" w:tplc="041B000F" w:tentative="1">
      <w:start w:val="1"/>
      <w:numFmt w:val="decimal"/>
      <w:lvlText w:val="%4."/>
      <w:lvlJc w:val="left"/>
      <w:pPr>
        <w:ind w:left="3584" w:hanging="360"/>
      </w:pPr>
    </w:lvl>
    <w:lvl w:ilvl="4" w:tplc="041B0019" w:tentative="1">
      <w:start w:val="1"/>
      <w:numFmt w:val="lowerLetter"/>
      <w:lvlText w:val="%5."/>
      <w:lvlJc w:val="left"/>
      <w:pPr>
        <w:ind w:left="4304" w:hanging="360"/>
      </w:pPr>
    </w:lvl>
    <w:lvl w:ilvl="5" w:tplc="041B001B" w:tentative="1">
      <w:start w:val="1"/>
      <w:numFmt w:val="lowerRoman"/>
      <w:lvlText w:val="%6."/>
      <w:lvlJc w:val="right"/>
      <w:pPr>
        <w:ind w:left="5024" w:hanging="180"/>
      </w:pPr>
    </w:lvl>
    <w:lvl w:ilvl="6" w:tplc="041B000F" w:tentative="1">
      <w:start w:val="1"/>
      <w:numFmt w:val="decimal"/>
      <w:lvlText w:val="%7."/>
      <w:lvlJc w:val="left"/>
      <w:pPr>
        <w:ind w:left="5744" w:hanging="360"/>
      </w:pPr>
    </w:lvl>
    <w:lvl w:ilvl="7" w:tplc="041B0019" w:tentative="1">
      <w:start w:val="1"/>
      <w:numFmt w:val="lowerLetter"/>
      <w:lvlText w:val="%8."/>
      <w:lvlJc w:val="left"/>
      <w:pPr>
        <w:ind w:left="6464" w:hanging="360"/>
      </w:pPr>
    </w:lvl>
    <w:lvl w:ilvl="8" w:tplc="041B001B" w:tentative="1">
      <w:start w:val="1"/>
      <w:numFmt w:val="lowerRoman"/>
      <w:lvlText w:val="%9."/>
      <w:lvlJc w:val="right"/>
      <w:pPr>
        <w:ind w:left="7184" w:hanging="180"/>
      </w:pPr>
    </w:lvl>
  </w:abstractNum>
  <w:abstractNum w:abstractNumId="18" w15:restartNumberingAfterBreak="0">
    <w:nsid w:val="2CD65B02"/>
    <w:multiLevelType w:val="multilevel"/>
    <w:tmpl w:val="41CA5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00E4874"/>
    <w:multiLevelType w:val="multilevel"/>
    <w:tmpl w:val="3AF2DF3A"/>
    <w:lvl w:ilvl="0">
      <w:start w:val="32"/>
      <w:numFmt w:val="decimal"/>
      <w:lvlText w:val="%1"/>
      <w:lvlJc w:val="left"/>
      <w:pPr>
        <w:ind w:left="372" w:hanging="372"/>
      </w:pPr>
      <w:rPr>
        <w:rFonts w:hint="default"/>
      </w:rPr>
    </w:lvl>
    <w:lvl w:ilvl="1">
      <w:start w:val="1"/>
      <w:numFmt w:val="decimal"/>
      <w:lvlText w:val="%1.%2"/>
      <w:lvlJc w:val="left"/>
      <w:pPr>
        <w:ind w:left="797" w:hanging="372"/>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24F4BC1"/>
    <w:multiLevelType w:val="multilevel"/>
    <w:tmpl w:val="3ECA2CCE"/>
    <w:lvl w:ilvl="0">
      <w:start w:val="1"/>
      <w:numFmt w:val="decimal"/>
      <w:lvlText w:val="%1."/>
      <w:lvlJc w:val="left"/>
      <w:pPr>
        <w:ind w:left="720" w:hanging="360"/>
      </w:pPr>
      <w:rPr>
        <w:rFonts w:hint="default"/>
        <w:b/>
      </w:rPr>
    </w:lvl>
    <w:lvl w:ilvl="1">
      <w:start w:val="2"/>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356A6E02"/>
    <w:multiLevelType w:val="hybridMultilevel"/>
    <w:tmpl w:val="1204801E"/>
    <w:lvl w:ilvl="0" w:tplc="041B000F">
      <w:start w:val="1"/>
      <w:numFmt w:val="decimal"/>
      <w:lvlText w:val="%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35FF33DD"/>
    <w:multiLevelType w:val="hybridMultilevel"/>
    <w:tmpl w:val="930CD43C"/>
    <w:lvl w:ilvl="0" w:tplc="65ACF53C">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23" w15:restartNumberingAfterBreak="0">
    <w:nsid w:val="38803DA9"/>
    <w:multiLevelType w:val="hybridMultilevel"/>
    <w:tmpl w:val="8F08C0B6"/>
    <w:lvl w:ilvl="0" w:tplc="041B000B">
      <w:start w:val="1"/>
      <w:numFmt w:val="bullet"/>
      <w:lvlText w:val=""/>
      <w:lvlJc w:val="left"/>
      <w:pPr>
        <w:ind w:left="1296" w:hanging="360"/>
      </w:pPr>
      <w:rPr>
        <w:rFonts w:ascii="Wingdings" w:hAnsi="Wingdings"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24" w15:restartNumberingAfterBreak="0">
    <w:nsid w:val="39791061"/>
    <w:multiLevelType w:val="hybridMultilevel"/>
    <w:tmpl w:val="9E025170"/>
    <w:lvl w:ilvl="0" w:tplc="B0D68CC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9A663C0"/>
    <w:multiLevelType w:val="multilevel"/>
    <w:tmpl w:val="CE368EB0"/>
    <w:lvl w:ilvl="0">
      <w:start w:val="1"/>
      <w:numFmt w:val="decimal"/>
      <w:lvlText w:val="%1"/>
      <w:lvlJc w:val="left"/>
      <w:pPr>
        <w:tabs>
          <w:tab w:val="num" w:pos="432"/>
        </w:tabs>
        <w:ind w:left="432" w:hanging="432"/>
      </w:pPr>
      <w:rPr>
        <w:b/>
        <w:bCs/>
        <w:sz w:val="20"/>
        <w:szCs w:val="20"/>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A7B3FE4"/>
    <w:multiLevelType w:val="multilevel"/>
    <w:tmpl w:val="54FEEB48"/>
    <w:lvl w:ilvl="0">
      <w:start w:val="1"/>
      <w:numFmt w:val="decimal"/>
      <w:lvlText w:val="%1."/>
      <w:lvlJc w:val="left"/>
      <w:pPr>
        <w:tabs>
          <w:tab w:val="num" w:pos="1069"/>
        </w:tabs>
        <w:ind w:left="1069" w:hanging="360"/>
      </w:pPr>
      <w:rPr>
        <w:rFonts w:ascii="Segoe UI" w:hAnsi="Segoe UI" w:cs="Segoe UI"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15:restartNumberingAfterBreak="0">
    <w:nsid w:val="3B852E88"/>
    <w:multiLevelType w:val="multilevel"/>
    <w:tmpl w:val="D660CB48"/>
    <w:lvl w:ilvl="0">
      <w:start w:val="15"/>
      <w:numFmt w:val="decimal"/>
      <w:lvlText w:val="%1"/>
      <w:lvlJc w:val="left"/>
      <w:pPr>
        <w:ind w:left="360" w:hanging="360"/>
      </w:pPr>
      <w:rPr>
        <w:rFonts w:hint="default"/>
        <w:b/>
        <w:sz w:val="16"/>
        <w:szCs w:val="16"/>
      </w:rPr>
    </w:lvl>
    <w:lvl w:ilvl="1">
      <w:start w:val="1"/>
      <w:numFmt w:val="decimal"/>
      <w:lvlText w:val="%1.%2"/>
      <w:lvlJc w:val="left"/>
      <w:pPr>
        <w:ind w:left="644"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BC374D3"/>
    <w:multiLevelType w:val="hybridMultilevel"/>
    <w:tmpl w:val="099032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E807562"/>
    <w:multiLevelType w:val="hybridMultilevel"/>
    <w:tmpl w:val="023AA7BA"/>
    <w:lvl w:ilvl="0" w:tplc="81C4C23E">
      <w:start w:val="1"/>
      <w:numFmt w:val="lowerLetter"/>
      <w:lvlText w:val="%1)"/>
      <w:lvlJc w:val="left"/>
      <w:pPr>
        <w:ind w:left="720" w:hanging="360"/>
      </w:pPr>
      <w:rPr>
        <w:rFonts w:hint="default"/>
        <w:i w:val="0"/>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2D77174"/>
    <w:multiLevelType w:val="multilevel"/>
    <w:tmpl w:val="A4EA2128"/>
    <w:lvl w:ilvl="0">
      <w:start w:val="34"/>
      <w:numFmt w:val="decimal"/>
      <w:lvlText w:val="%1"/>
      <w:lvlJc w:val="left"/>
      <w:pPr>
        <w:ind w:left="372" w:hanging="372"/>
      </w:pPr>
      <w:rPr>
        <w:rFonts w:hint="default"/>
        <w:color w:val="auto"/>
      </w:rPr>
    </w:lvl>
    <w:lvl w:ilvl="1">
      <w:start w:val="1"/>
      <w:numFmt w:val="decimal"/>
      <w:lvlText w:val="%1.%2"/>
      <w:lvlJc w:val="left"/>
      <w:pPr>
        <w:ind w:left="372" w:hanging="372"/>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4C1C0703"/>
    <w:multiLevelType w:val="multilevel"/>
    <w:tmpl w:val="04A22CB8"/>
    <w:lvl w:ilvl="0">
      <w:start w:val="1"/>
      <w:numFmt w:val="decimal"/>
      <w:lvlText w:val="%1."/>
      <w:lvlJc w:val="left"/>
      <w:pPr>
        <w:ind w:left="1146" w:hanging="360"/>
      </w:pPr>
      <w:rPr>
        <w:rFonts w:hint="default"/>
        <w:color w:val="000000"/>
      </w:rPr>
    </w:lvl>
    <w:lvl w:ilvl="1">
      <w:start w:val="1"/>
      <w:numFmt w:val="decimal"/>
      <w:isLgl/>
      <w:lvlText w:val="%1.%2"/>
      <w:lvlJc w:val="left"/>
      <w:pPr>
        <w:ind w:left="1211" w:hanging="36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191" w:hanging="1080"/>
      </w:pPr>
      <w:rPr>
        <w:rFonts w:hint="default"/>
      </w:rPr>
    </w:lvl>
    <w:lvl w:ilvl="6">
      <w:start w:val="1"/>
      <w:numFmt w:val="decimal"/>
      <w:isLgl/>
      <w:lvlText w:val="%1.%2.%3.%4.%5.%6.%7"/>
      <w:lvlJc w:val="left"/>
      <w:pPr>
        <w:ind w:left="2616" w:hanging="1440"/>
      </w:pPr>
      <w:rPr>
        <w:rFonts w:hint="default"/>
      </w:rPr>
    </w:lvl>
    <w:lvl w:ilvl="7">
      <w:start w:val="1"/>
      <w:numFmt w:val="decimal"/>
      <w:isLgl/>
      <w:lvlText w:val="%1.%2.%3.%4.%5.%6.%7.%8"/>
      <w:lvlJc w:val="left"/>
      <w:pPr>
        <w:ind w:left="2681" w:hanging="1440"/>
      </w:pPr>
      <w:rPr>
        <w:rFonts w:hint="default"/>
      </w:rPr>
    </w:lvl>
    <w:lvl w:ilvl="8">
      <w:start w:val="1"/>
      <w:numFmt w:val="decimal"/>
      <w:isLgl/>
      <w:lvlText w:val="%1.%2.%3.%4.%5.%6.%7.%8.%9"/>
      <w:lvlJc w:val="left"/>
      <w:pPr>
        <w:ind w:left="2746" w:hanging="1440"/>
      </w:pPr>
      <w:rPr>
        <w:rFonts w:hint="default"/>
      </w:rPr>
    </w:lvl>
  </w:abstractNum>
  <w:abstractNum w:abstractNumId="33" w15:restartNumberingAfterBreak="0">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0201384"/>
    <w:multiLevelType w:val="hybridMultilevel"/>
    <w:tmpl w:val="C27A460A"/>
    <w:lvl w:ilvl="0" w:tplc="781654F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52D33E80"/>
    <w:multiLevelType w:val="hybridMultilevel"/>
    <w:tmpl w:val="D4428F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58BA3126"/>
    <w:multiLevelType w:val="multilevel"/>
    <w:tmpl w:val="7750B8BE"/>
    <w:lvl w:ilvl="0">
      <w:start w:val="14"/>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7" w15:restartNumberingAfterBreak="0">
    <w:nsid w:val="592234A0"/>
    <w:multiLevelType w:val="hybridMultilevel"/>
    <w:tmpl w:val="7D9EB92A"/>
    <w:lvl w:ilvl="0" w:tplc="AE240F5C">
      <w:numFmt w:val="bullet"/>
      <w:lvlText w:val="-"/>
      <w:lvlJc w:val="left"/>
      <w:pPr>
        <w:ind w:left="936" w:hanging="360"/>
      </w:pPr>
      <w:rPr>
        <w:rFonts w:ascii="Segoe UI" w:eastAsia="Times New Roman" w:hAnsi="Segoe UI" w:cs="Segoe U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8" w15:restartNumberingAfterBreak="0">
    <w:nsid w:val="5968268F"/>
    <w:multiLevelType w:val="multilevel"/>
    <w:tmpl w:val="3602487A"/>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CE57BCA"/>
    <w:multiLevelType w:val="hybridMultilevel"/>
    <w:tmpl w:val="42181502"/>
    <w:lvl w:ilvl="0" w:tplc="54828A96">
      <w:start w:val="1"/>
      <w:numFmt w:val="lowerLetter"/>
      <w:lvlText w:val="%1)"/>
      <w:lvlJc w:val="left"/>
      <w:pPr>
        <w:ind w:left="1068" w:hanging="360"/>
      </w:pPr>
      <w:rPr>
        <w:rFonts w:ascii="Segoe UI" w:eastAsia="Times New Roman" w:hAnsi="Segoe UI" w:cs="Segoe UI"/>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15:restartNumberingAfterBreak="0">
    <w:nsid w:val="5F2A083D"/>
    <w:multiLevelType w:val="multilevel"/>
    <w:tmpl w:val="865CE130"/>
    <w:lvl w:ilvl="0">
      <w:start w:val="14"/>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61AC3F71"/>
    <w:multiLevelType w:val="hybridMultilevel"/>
    <w:tmpl w:val="D0689F14"/>
    <w:lvl w:ilvl="0" w:tplc="14B22E40">
      <w:start w:val="2"/>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2" w15:restartNumberingAfterBreak="0">
    <w:nsid w:val="63550075"/>
    <w:multiLevelType w:val="hybridMultilevel"/>
    <w:tmpl w:val="C2083414"/>
    <w:lvl w:ilvl="0" w:tplc="0B0E5DEC">
      <w:numFmt w:val="bullet"/>
      <w:lvlText w:val="-"/>
      <w:lvlJc w:val="left"/>
      <w:pPr>
        <w:ind w:left="1002" w:hanging="360"/>
      </w:pPr>
      <w:rPr>
        <w:rFonts w:ascii="Times New Roman" w:eastAsia="Times New Roman" w:hAnsi="Times New Roman" w:cs="Times New Roman" w:hint="default"/>
        <w:color w:val="000000"/>
      </w:rPr>
    </w:lvl>
    <w:lvl w:ilvl="1" w:tplc="041B0003" w:tentative="1">
      <w:start w:val="1"/>
      <w:numFmt w:val="bullet"/>
      <w:lvlText w:val="o"/>
      <w:lvlJc w:val="left"/>
      <w:pPr>
        <w:ind w:left="1722" w:hanging="360"/>
      </w:pPr>
      <w:rPr>
        <w:rFonts w:ascii="Courier New" w:hAnsi="Courier New" w:cs="Courier New" w:hint="default"/>
      </w:rPr>
    </w:lvl>
    <w:lvl w:ilvl="2" w:tplc="041B0005" w:tentative="1">
      <w:start w:val="1"/>
      <w:numFmt w:val="bullet"/>
      <w:lvlText w:val=""/>
      <w:lvlJc w:val="left"/>
      <w:pPr>
        <w:ind w:left="2442" w:hanging="360"/>
      </w:pPr>
      <w:rPr>
        <w:rFonts w:ascii="Wingdings" w:hAnsi="Wingdings" w:hint="default"/>
      </w:rPr>
    </w:lvl>
    <w:lvl w:ilvl="3" w:tplc="041B0001" w:tentative="1">
      <w:start w:val="1"/>
      <w:numFmt w:val="bullet"/>
      <w:lvlText w:val=""/>
      <w:lvlJc w:val="left"/>
      <w:pPr>
        <w:ind w:left="3162" w:hanging="360"/>
      </w:pPr>
      <w:rPr>
        <w:rFonts w:ascii="Symbol" w:hAnsi="Symbol" w:hint="default"/>
      </w:rPr>
    </w:lvl>
    <w:lvl w:ilvl="4" w:tplc="041B0003" w:tentative="1">
      <w:start w:val="1"/>
      <w:numFmt w:val="bullet"/>
      <w:lvlText w:val="o"/>
      <w:lvlJc w:val="left"/>
      <w:pPr>
        <w:ind w:left="3882" w:hanging="360"/>
      </w:pPr>
      <w:rPr>
        <w:rFonts w:ascii="Courier New" w:hAnsi="Courier New" w:cs="Courier New" w:hint="default"/>
      </w:rPr>
    </w:lvl>
    <w:lvl w:ilvl="5" w:tplc="041B0005" w:tentative="1">
      <w:start w:val="1"/>
      <w:numFmt w:val="bullet"/>
      <w:lvlText w:val=""/>
      <w:lvlJc w:val="left"/>
      <w:pPr>
        <w:ind w:left="4602" w:hanging="360"/>
      </w:pPr>
      <w:rPr>
        <w:rFonts w:ascii="Wingdings" w:hAnsi="Wingdings" w:hint="default"/>
      </w:rPr>
    </w:lvl>
    <w:lvl w:ilvl="6" w:tplc="041B0001" w:tentative="1">
      <w:start w:val="1"/>
      <w:numFmt w:val="bullet"/>
      <w:lvlText w:val=""/>
      <w:lvlJc w:val="left"/>
      <w:pPr>
        <w:ind w:left="5322" w:hanging="360"/>
      </w:pPr>
      <w:rPr>
        <w:rFonts w:ascii="Symbol" w:hAnsi="Symbol" w:hint="default"/>
      </w:rPr>
    </w:lvl>
    <w:lvl w:ilvl="7" w:tplc="041B0003" w:tentative="1">
      <w:start w:val="1"/>
      <w:numFmt w:val="bullet"/>
      <w:lvlText w:val="o"/>
      <w:lvlJc w:val="left"/>
      <w:pPr>
        <w:ind w:left="6042" w:hanging="360"/>
      </w:pPr>
      <w:rPr>
        <w:rFonts w:ascii="Courier New" w:hAnsi="Courier New" w:cs="Courier New" w:hint="default"/>
      </w:rPr>
    </w:lvl>
    <w:lvl w:ilvl="8" w:tplc="041B0005" w:tentative="1">
      <w:start w:val="1"/>
      <w:numFmt w:val="bullet"/>
      <w:lvlText w:val=""/>
      <w:lvlJc w:val="left"/>
      <w:pPr>
        <w:ind w:left="6762" w:hanging="360"/>
      </w:pPr>
      <w:rPr>
        <w:rFonts w:ascii="Wingdings" w:hAnsi="Wingdings" w:hint="default"/>
      </w:rPr>
    </w:lvl>
  </w:abstractNum>
  <w:abstractNum w:abstractNumId="43" w15:restartNumberingAfterBreak="0">
    <w:nsid w:val="645D0732"/>
    <w:multiLevelType w:val="hybridMultilevel"/>
    <w:tmpl w:val="ECBC7B44"/>
    <w:lvl w:ilvl="0" w:tplc="57FCF2C4">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44" w15:restartNumberingAfterBreak="0">
    <w:nsid w:val="66C7333A"/>
    <w:multiLevelType w:val="multilevel"/>
    <w:tmpl w:val="81E6EA6E"/>
    <w:lvl w:ilvl="0">
      <w:start w:val="22"/>
      <w:numFmt w:val="decimal"/>
      <w:pStyle w:val="Nadpis4"/>
      <w:lvlText w:val="%1"/>
      <w:lvlJc w:val="left"/>
      <w:pPr>
        <w:tabs>
          <w:tab w:val="num" w:pos="3977"/>
        </w:tabs>
        <w:ind w:left="3977" w:hanging="432"/>
      </w:pPr>
      <w:rPr>
        <w:rFonts w:ascii="Segoe UI" w:hAnsi="Segoe UI" w:cs="Segoe UI" w:hint="default"/>
        <w:b/>
        <w:bCs/>
        <w:sz w:val="20"/>
        <w:szCs w:val="20"/>
      </w:rPr>
    </w:lvl>
    <w:lvl w:ilvl="1">
      <w:start w:val="1"/>
      <w:numFmt w:val="decimal"/>
      <w:lvlText w:val="%1.%2"/>
      <w:lvlJc w:val="left"/>
      <w:pPr>
        <w:tabs>
          <w:tab w:val="num" w:pos="576"/>
        </w:tabs>
        <w:ind w:left="576" w:hanging="576"/>
      </w:pPr>
      <w:rPr>
        <w:rFonts w:hint="default"/>
        <w:b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7D472B9"/>
    <w:multiLevelType w:val="hybridMultilevel"/>
    <w:tmpl w:val="3FCE4E3A"/>
    <w:lvl w:ilvl="0" w:tplc="9746E4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6B0F63A3"/>
    <w:multiLevelType w:val="hybridMultilevel"/>
    <w:tmpl w:val="80FE127C"/>
    <w:lvl w:ilvl="0" w:tplc="14B22E40">
      <w:start w:val="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0070A5F"/>
    <w:multiLevelType w:val="multilevel"/>
    <w:tmpl w:val="141E38D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4F10803"/>
    <w:multiLevelType w:val="hybridMultilevel"/>
    <w:tmpl w:val="76AC48E6"/>
    <w:lvl w:ilvl="0" w:tplc="041B000F">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868112A"/>
    <w:multiLevelType w:val="multilevel"/>
    <w:tmpl w:val="688094CA"/>
    <w:lvl w:ilvl="0">
      <w:start w:val="24"/>
      <w:numFmt w:val="decimal"/>
      <w:lvlText w:val="%1"/>
      <w:lvlJc w:val="left"/>
      <w:pPr>
        <w:ind w:left="372" w:hanging="372"/>
      </w:pPr>
      <w:rPr>
        <w:rFonts w:hint="default"/>
        <w:sz w:val="16"/>
        <w:szCs w:val="16"/>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DA157A"/>
    <w:multiLevelType w:val="hybridMultilevel"/>
    <w:tmpl w:val="35CAE268"/>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26"/>
  </w:num>
  <w:num w:numId="2">
    <w:abstractNumId w:val="25"/>
  </w:num>
  <w:num w:numId="3">
    <w:abstractNumId w:val="38"/>
  </w:num>
  <w:num w:numId="4">
    <w:abstractNumId w:val="44"/>
  </w:num>
  <w:num w:numId="5">
    <w:abstractNumId w:val="33"/>
  </w:num>
  <w:num w:numId="6">
    <w:abstractNumId w:val="50"/>
  </w:num>
  <w:num w:numId="7">
    <w:abstractNumId w:val="6"/>
  </w:num>
  <w:num w:numId="8">
    <w:abstractNumId w:val="0"/>
  </w:num>
  <w:num w:numId="9">
    <w:abstractNumId w:val="9"/>
  </w:num>
  <w:num w:numId="10">
    <w:abstractNumId w:val="45"/>
  </w:num>
  <w:num w:numId="11">
    <w:abstractNumId w:val="41"/>
  </w:num>
  <w:num w:numId="12">
    <w:abstractNumId w:val="8"/>
  </w:num>
  <w:num w:numId="13">
    <w:abstractNumId w:val="43"/>
  </w:num>
  <w:num w:numId="14">
    <w:abstractNumId w:val="47"/>
  </w:num>
  <w:num w:numId="15">
    <w:abstractNumId w:val="5"/>
  </w:num>
  <w:num w:numId="16">
    <w:abstractNumId w:val="10"/>
  </w:num>
  <w:num w:numId="17">
    <w:abstractNumId w:val="22"/>
  </w:num>
  <w:num w:numId="18">
    <w:abstractNumId w:val="24"/>
  </w:num>
  <w:num w:numId="19">
    <w:abstractNumId w:val="3"/>
  </w:num>
  <w:num w:numId="20">
    <w:abstractNumId w:val="31"/>
  </w:num>
  <w:num w:numId="21">
    <w:abstractNumId w:val="48"/>
  </w:num>
  <w:num w:numId="22">
    <w:abstractNumId w:val="17"/>
  </w:num>
  <w:num w:numId="23">
    <w:abstractNumId w:val="15"/>
  </w:num>
  <w:num w:numId="24">
    <w:abstractNumId w:val="29"/>
  </w:num>
  <w:num w:numId="25">
    <w:abstractNumId w:val="39"/>
  </w:num>
  <w:num w:numId="26">
    <w:abstractNumId w:val="14"/>
  </w:num>
  <w:num w:numId="27">
    <w:abstractNumId w:val="23"/>
  </w:num>
  <w:num w:numId="28">
    <w:abstractNumId w:val="49"/>
  </w:num>
  <w:num w:numId="29">
    <w:abstractNumId w:val="12"/>
  </w:num>
  <w:num w:numId="30">
    <w:abstractNumId w:val="28"/>
  </w:num>
  <w:num w:numId="31">
    <w:abstractNumId w:val="51"/>
  </w:num>
  <w:num w:numId="32">
    <w:abstractNumId w:val="19"/>
  </w:num>
  <w:num w:numId="33">
    <w:abstractNumId w:val="30"/>
  </w:num>
  <w:num w:numId="34">
    <w:abstractNumId w:val="42"/>
  </w:num>
  <w:num w:numId="35">
    <w:abstractNumId w:val="18"/>
  </w:num>
  <w:num w:numId="36">
    <w:abstractNumId w:val="37"/>
  </w:num>
  <w:num w:numId="37">
    <w:abstractNumId w:val="20"/>
  </w:num>
  <w:num w:numId="38">
    <w:abstractNumId w:val="21"/>
  </w:num>
  <w:num w:numId="39">
    <w:abstractNumId w:val="1"/>
  </w:num>
  <w:num w:numId="40">
    <w:abstractNumId w:val="35"/>
  </w:num>
  <w:num w:numId="41">
    <w:abstractNumId w:val="4"/>
  </w:num>
  <w:num w:numId="42">
    <w:abstractNumId w:val="11"/>
  </w:num>
  <w:num w:numId="43">
    <w:abstractNumId w:val="7"/>
  </w:num>
  <w:num w:numId="44">
    <w:abstractNumId w:val="2"/>
  </w:num>
  <w:num w:numId="45">
    <w:abstractNumId w:val="32"/>
  </w:num>
  <w:num w:numId="46">
    <w:abstractNumId w:val="34"/>
  </w:num>
  <w:num w:numId="47">
    <w:abstractNumId w:val="40"/>
  </w:num>
  <w:num w:numId="48">
    <w:abstractNumId w:val="36"/>
  </w:num>
  <w:num w:numId="49">
    <w:abstractNumId w:val="27"/>
  </w:num>
  <w:num w:numId="50">
    <w:abstractNumId w:val="16"/>
  </w:num>
  <w:num w:numId="51">
    <w:abstractNumId w:val="46"/>
  </w:num>
  <w:num w:numId="52">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59"/>
    <w:rsid w:val="00000031"/>
    <w:rsid w:val="0000033F"/>
    <w:rsid w:val="000017E9"/>
    <w:rsid w:val="000027FC"/>
    <w:rsid w:val="000040F2"/>
    <w:rsid w:val="00004BEA"/>
    <w:rsid w:val="00005E4B"/>
    <w:rsid w:val="00005E4C"/>
    <w:rsid w:val="00005F1D"/>
    <w:rsid w:val="00006C0D"/>
    <w:rsid w:val="00007D37"/>
    <w:rsid w:val="00010944"/>
    <w:rsid w:val="00013ACD"/>
    <w:rsid w:val="00014B1F"/>
    <w:rsid w:val="00014BA1"/>
    <w:rsid w:val="000155FD"/>
    <w:rsid w:val="00015C4D"/>
    <w:rsid w:val="00016A8B"/>
    <w:rsid w:val="00016BDD"/>
    <w:rsid w:val="0001788D"/>
    <w:rsid w:val="00020234"/>
    <w:rsid w:val="00020ABF"/>
    <w:rsid w:val="00020EB5"/>
    <w:rsid w:val="00021765"/>
    <w:rsid w:val="00023028"/>
    <w:rsid w:val="000231E3"/>
    <w:rsid w:val="00023312"/>
    <w:rsid w:val="00024CFF"/>
    <w:rsid w:val="000309E4"/>
    <w:rsid w:val="0003121A"/>
    <w:rsid w:val="000328B1"/>
    <w:rsid w:val="00035FBB"/>
    <w:rsid w:val="000366A0"/>
    <w:rsid w:val="000366C4"/>
    <w:rsid w:val="00036AF6"/>
    <w:rsid w:val="0003700A"/>
    <w:rsid w:val="0003786C"/>
    <w:rsid w:val="00040FDA"/>
    <w:rsid w:val="00041143"/>
    <w:rsid w:val="00041FC9"/>
    <w:rsid w:val="0004384F"/>
    <w:rsid w:val="0004536C"/>
    <w:rsid w:val="0004591F"/>
    <w:rsid w:val="00050019"/>
    <w:rsid w:val="0005233D"/>
    <w:rsid w:val="00053381"/>
    <w:rsid w:val="000542E2"/>
    <w:rsid w:val="00054955"/>
    <w:rsid w:val="0005510E"/>
    <w:rsid w:val="0005535D"/>
    <w:rsid w:val="00055D33"/>
    <w:rsid w:val="00057363"/>
    <w:rsid w:val="000607AE"/>
    <w:rsid w:val="000608AD"/>
    <w:rsid w:val="00063651"/>
    <w:rsid w:val="000636FD"/>
    <w:rsid w:val="0006529A"/>
    <w:rsid w:val="00065E37"/>
    <w:rsid w:val="00066CC4"/>
    <w:rsid w:val="00071671"/>
    <w:rsid w:val="0007176B"/>
    <w:rsid w:val="000774BD"/>
    <w:rsid w:val="00077987"/>
    <w:rsid w:val="00077DAC"/>
    <w:rsid w:val="00082299"/>
    <w:rsid w:val="00082B8B"/>
    <w:rsid w:val="000843F9"/>
    <w:rsid w:val="00086524"/>
    <w:rsid w:val="00086CB6"/>
    <w:rsid w:val="00087537"/>
    <w:rsid w:val="00090598"/>
    <w:rsid w:val="00094E12"/>
    <w:rsid w:val="00095E74"/>
    <w:rsid w:val="00097BC0"/>
    <w:rsid w:val="000A037E"/>
    <w:rsid w:val="000A0FF6"/>
    <w:rsid w:val="000A10DC"/>
    <w:rsid w:val="000A4606"/>
    <w:rsid w:val="000A6A7F"/>
    <w:rsid w:val="000A7698"/>
    <w:rsid w:val="000B24C3"/>
    <w:rsid w:val="000B2DB1"/>
    <w:rsid w:val="000B2F09"/>
    <w:rsid w:val="000B5739"/>
    <w:rsid w:val="000B5A73"/>
    <w:rsid w:val="000B6442"/>
    <w:rsid w:val="000B66CC"/>
    <w:rsid w:val="000B7B0C"/>
    <w:rsid w:val="000C05AC"/>
    <w:rsid w:val="000C239A"/>
    <w:rsid w:val="000C3147"/>
    <w:rsid w:val="000C3B68"/>
    <w:rsid w:val="000C7AD6"/>
    <w:rsid w:val="000C7E85"/>
    <w:rsid w:val="000D037D"/>
    <w:rsid w:val="000D0BA8"/>
    <w:rsid w:val="000D16F6"/>
    <w:rsid w:val="000D1CA3"/>
    <w:rsid w:val="000D34B1"/>
    <w:rsid w:val="000D69F4"/>
    <w:rsid w:val="000D76AA"/>
    <w:rsid w:val="000E13EC"/>
    <w:rsid w:val="000E15DB"/>
    <w:rsid w:val="000E2044"/>
    <w:rsid w:val="000E2C9A"/>
    <w:rsid w:val="000E2DC1"/>
    <w:rsid w:val="000E570A"/>
    <w:rsid w:val="000E58CA"/>
    <w:rsid w:val="000F0F95"/>
    <w:rsid w:val="000F1350"/>
    <w:rsid w:val="000F2C75"/>
    <w:rsid w:val="000F351B"/>
    <w:rsid w:val="000F4737"/>
    <w:rsid w:val="000F4B7A"/>
    <w:rsid w:val="000F5409"/>
    <w:rsid w:val="000F56B2"/>
    <w:rsid w:val="000F602D"/>
    <w:rsid w:val="000F662A"/>
    <w:rsid w:val="000F74AB"/>
    <w:rsid w:val="001003AA"/>
    <w:rsid w:val="00100685"/>
    <w:rsid w:val="00100C21"/>
    <w:rsid w:val="00101DD3"/>
    <w:rsid w:val="001034B3"/>
    <w:rsid w:val="0010461B"/>
    <w:rsid w:val="00105DA3"/>
    <w:rsid w:val="001074F5"/>
    <w:rsid w:val="0011052E"/>
    <w:rsid w:val="001117B0"/>
    <w:rsid w:val="00112437"/>
    <w:rsid w:val="00113EDE"/>
    <w:rsid w:val="00114307"/>
    <w:rsid w:val="0011441A"/>
    <w:rsid w:val="00115226"/>
    <w:rsid w:val="00115241"/>
    <w:rsid w:val="00115C23"/>
    <w:rsid w:val="00117228"/>
    <w:rsid w:val="00120A4A"/>
    <w:rsid w:val="001213E0"/>
    <w:rsid w:val="00123A55"/>
    <w:rsid w:val="001255A1"/>
    <w:rsid w:val="00125D9F"/>
    <w:rsid w:val="00125E50"/>
    <w:rsid w:val="00125FC6"/>
    <w:rsid w:val="001264A7"/>
    <w:rsid w:val="00133A21"/>
    <w:rsid w:val="001350E2"/>
    <w:rsid w:val="00136D5C"/>
    <w:rsid w:val="00137177"/>
    <w:rsid w:val="00137229"/>
    <w:rsid w:val="001377AB"/>
    <w:rsid w:val="00141235"/>
    <w:rsid w:val="00141830"/>
    <w:rsid w:val="001419D6"/>
    <w:rsid w:val="00144250"/>
    <w:rsid w:val="00145DDC"/>
    <w:rsid w:val="00146EE0"/>
    <w:rsid w:val="00147581"/>
    <w:rsid w:val="001476C7"/>
    <w:rsid w:val="00147C08"/>
    <w:rsid w:val="00147C67"/>
    <w:rsid w:val="00151DD9"/>
    <w:rsid w:val="00152479"/>
    <w:rsid w:val="001535E6"/>
    <w:rsid w:val="00153F04"/>
    <w:rsid w:val="001561CF"/>
    <w:rsid w:val="00156A6A"/>
    <w:rsid w:val="001609E3"/>
    <w:rsid w:val="001622A7"/>
    <w:rsid w:val="00176F27"/>
    <w:rsid w:val="00177226"/>
    <w:rsid w:val="0018058B"/>
    <w:rsid w:val="00180713"/>
    <w:rsid w:val="00182B8E"/>
    <w:rsid w:val="00183A66"/>
    <w:rsid w:val="00183D68"/>
    <w:rsid w:val="00184C23"/>
    <w:rsid w:val="00186DE8"/>
    <w:rsid w:val="00187C7F"/>
    <w:rsid w:val="00190A4D"/>
    <w:rsid w:val="00190DD1"/>
    <w:rsid w:val="00191785"/>
    <w:rsid w:val="00193468"/>
    <w:rsid w:val="00193844"/>
    <w:rsid w:val="001A0CF9"/>
    <w:rsid w:val="001A15A7"/>
    <w:rsid w:val="001A1D5C"/>
    <w:rsid w:val="001A1DE1"/>
    <w:rsid w:val="001A2B0B"/>
    <w:rsid w:val="001A5921"/>
    <w:rsid w:val="001A6004"/>
    <w:rsid w:val="001A6946"/>
    <w:rsid w:val="001B01C5"/>
    <w:rsid w:val="001B271D"/>
    <w:rsid w:val="001B3B35"/>
    <w:rsid w:val="001B451F"/>
    <w:rsid w:val="001B4F52"/>
    <w:rsid w:val="001B77E3"/>
    <w:rsid w:val="001C2106"/>
    <w:rsid w:val="001C2916"/>
    <w:rsid w:val="001C3772"/>
    <w:rsid w:val="001C393F"/>
    <w:rsid w:val="001C5DFE"/>
    <w:rsid w:val="001C6803"/>
    <w:rsid w:val="001C6935"/>
    <w:rsid w:val="001C6D37"/>
    <w:rsid w:val="001C6FCA"/>
    <w:rsid w:val="001C7D0F"/>
    <w:rsid w:val="001D02AB"/>
    <w:rsid w:val="001D2C8A"/>
    <w:rsid w:val="001D30EA"/>
    <w:rsid w:val="001D5290"/>
    <w:rsid w:val="001D5DC5"/>
    <w:rsid w:val="001D67B9"/>
    <w:rsid w:val="001E0F12"/>
    <w:rsid w:val="001E31C8"/>
    <w:rsid w:val="001E3582"/>
    <w:rsid w:val="001E3AEC"/>
    <w:rsid w:val="001E3CC2"/>
    <w:rsid w:val="001E3DB1"/>
    <w:rsid w:val="001E4D23"/>
    <w:rsid w:val="001E57A1"/>
    <w:rsid w:val="001E7880"/>
    <w:rsid w:val="001E78B4"/>
    <w:rsid w:val="001F21FA"/>
    <w:rsid w:val="001F36E1"/>
    <w:rsid w:val="001F36E2"/>
    <w:rsid w:val="001F3FBA"/>
    <w:rsid w:val="001F5D69"/>
    <w:rsid w:val="001F5E73"/>
    <w:rsid w:val="001F78F8"/>
    <w:rsid w:val="002022F2"/>
    <w:rsid w:val="00203190"/>
    <w:rsid w:val="00204F22"/>
    <w:rsid w:val="00210C03"/>
    <w:rsid w:val="00213C85"/>
    <w:rsid w:val="00214495"/>
    <w:rsid w:val="00214B81"/>
    <w:rsid w:val="00215469"/>
    <w:rsid w:val="00216827"/>
    <w:rsid w:val="002202BF"/>
    <w:rsid w:val="00220A5D"/>
    <w:rsid w:val="002235AA"/>
    <w:rsid w:val="00223AA3"/>
    <w:rsid w:val="0022608C"/>
    <w:rsid w:val="00226FFE"/>
    <w:rsid w:val="00227DA6"/>
    <w:rsid w:val="002301CB"/>
    <w:rsid w:val="00230846"/>
    <w:rsid w:val="00230AAF"/>
    <w:rsid w:val="00230C58"/>
    <w:rsid w:val="002315D0"/>
    <w:rsid w:val="0023236C"/>
    <w:rsid w:val="00232AE7"/>
    <w:rsid w:val="0023335B"/>
    <w:rsid w:val="00236F93"/>
    <w:rsid w:val="00237602"/>
    <w:rsid w:val="00237699"/>
    <w:rsid w:val="00237E5F"/>
    <w:rsid w:val="00242CEB"/>
    <w:rsid w:val="00245B68"/>
    <w:rsid w:val="002471B1"/>
    <w:rsid w:val="00251066"/>
    <w:rsid w:val="002527A3"/>
    <w:rsid w:val="00252A77"/>
    <w:rsid w:val="00253757"/>
    <w:rsid w:val="00254836"/>
    <w:rsid w:val="00254D5F"/>
    <w:rsid w:val="00256C0A"/>
    <w:rsid w:val="002579EF"/>
    <w:rsid w:val="00260E27"/>
    <w:rsid w:val="00261379"/>
    <w:rsid w:val="00262C48"/>
    <w:rsid w:val="002635DC"/>
    <w:rsid w:val="002647EC"/>
    <w:rsid w:val="00266E7A"/>
    <w:rsid w:val="00270AAB"/>
    <w:rsid w:val="002737D4"/>
    <w:rsid w:val="002752E5"/>
    <w:rsid w:val="0028064E"/>
    <w:rsid w:val="00280FA6"/>
    <w:rsid w:val="00281FE8"/>
    <w:rsid w:val="0028278E"/>
    <w:rsid w:val="00282E45"/>
    <w:rsid w:val="00283184"/>
    <w:rsid w:val="00284D77"/>
    <w:rsid w:val="00284E3A"/>
    <w:rsid w:val="0028547D"/>
    <w:rsid w:val="0028661A"/>
    <w:rsid w:val="00286D53"/>
    <w:rsid w:val="00287A7C"/>
    <w:rsid w:val="00287CC8"/>
    <w:rsid w:val="0029112B"/>
    <w:rsid w:val="00291B38"/>
    <w:rsid w:val="00291B8C"/>
    <w:rsid w:val="00294C61"/>
    <w:rsid w:val="0029684C"/>
    <w:rsid w:val="00297983"/>
    <w:rsid w:val="002A06B0"/>
    <w:rsid w:val="002A113D"/>
    <w:rsid w:val="002A276D"/>
    <w:rsid w:val="002A3FDD"/>
    <w:rsid w:val="002A5263"/>
    <w:rsid w:val="002A594B"/>
    <w:rsid w:val="002A7D90"/>
    <w:rsid w:val="002B0D49"/>
    <w:rsid w:val="002B4008"/>
    <w:rsid w:val="002B442D"/>
    <w:rsid w:val="002B4778"/>
    <w:rsid w:val="002B4C7D"/>
    <w:rsid w:val="002B5D3E"/>
    <w:rsid w:val="002B6BB2"/>
    <w:rsid w:val="002B74F1"/>
    <w:rsid w:val="002C070B"/>
    <w:rsid w:val="002C2D0F"/>
    <w:rsid w:val="002C3C44"/>
    <w:rsid w:val="002C4FBE"/>
    <w:rsid w:val="002C5193"/>
    <w:rsid w:val="002C571E"/>
    <w:rsid w:val="002C6C0D"/>
    <w:rsid w:val="002C72E3"/>
    <w:rsid w:val="002D1898"/>
    <w:rsid w:val="002D20AA"/>
    <w:rsid w:val="002D258C"/>
    <w:rsid w:val="002D31AB"/>
    <w:rsid w:val="002D3C97"/>
    <w:rsid w:val="002D53B3"/>
    <w:rsid w:val="002D600E"/>
    <w:rsid w:val="002D638B"/>
    <w:rsid w:val="002D6404"/>
    <w:rsid w:val="002D6767"/>
    <w:rsid w:val="002D6E23"/>
    <w:rsid w:val="002D755D"/>
    <w:rsid w:val="002E1082"/>
    <w:rsid w:val="002E2679"/>
    <w:rsid w:val="002E3154"/>
    <w:rsid w:val="002E3C68"/>
    <w:rsid w:val="002E5EB9"/>
    <w:rsid w:val="002E6443"/>
    <w:rsid w:val="002F0054"/>
    <w:rsid w:val="002F02D0"/>
    <w:rsid w:val="002F0F1F"/>
    <w:rsid w:val="002F3766"/>
    <w:rsid w:val="002F481E"/>
    <w:rsid w:val="002F487F"/>
    <w:rsid w:val="002F574B"/>
    <w:rsid w:val="002F62C0"/>
    <w:rsid w:val="002F6D71"/>
    <w:rsid w:val="002F6E6E"/>
    <w:rsid w:val="00303A6B"/>
    <w:rsid w:val="00305780"/>
    <w:rsid w:val="00306731"/>
    <w:rsid w:val="00306B60"/>
    <w:rsid w:val="003071F9"/>
    <w:rsid w:val="003100D9"/>
    <w:rsid w:val="003119FD"/>
    <w:rsid w:val="00311DBA"/>
    <w:rsid w:val="00311E7B"/>
    <w:rsid w:val="00311F18"/>
    <w:rsid w:val="0031534E"/>
    <w:rsid w:val="00315B87"/>
    <w:rsid w:val="00316816"/>
    <w:rsid w:val="00316EE3"/>
    <w:rsid w:val="00317E21"/>
    <w:rsid w:val="00322739"/>
    <w:rsid w:val="00323549"/>
    <w:rsid w:val="00323F37"/>
    <w:rsid w:val="00324364"/>
    <w:rsid w:val="003243A8"/>
    <w:rsid w:val="0032480D"/>
    <w:rsid w:val="00324928"/>
    <w:rsid w:val="00326832"/>
    <w:rsid w:val="003320E9"/>
    <w:rsid w:val="0033276E"/>
    <w:rsid w:val="00334BDE"/>
    <w:rsid w:val="00336E5D"/>
    <w:rsid w:val="003371D8"/>
    <w:rsid w:val="00337559"/>
    <w:rsid w:val="003402A6"/>
    <w:rsid w:val="00341F17"/>
    <w:rsid w:val="003423F3"/>
    <w:rsid w:val="0034357F"/>
    <w:rsid w:val="003445F5"/>
    <w:rsid w:val="00345DED"/>
    <w:rsid w:val="003460DB"/>
    <w:rsid w:val="0034612F"/>
    <w:rsid w:val="00347F3C"/>
    <w:rsid w:val="0035003D"/>
    <w:rsid w:val="00350D7D"/>
    <w:rsid w:val="0035382B"/>
    <w:rsid w:val="0035398F"/>
    <w:rsid w:val="00353E40"/>
    <w:rsid w:val="00353EE4"/>
    <w:rsid w:val="0035478C"/>
    <w:rsid w:val="00354CB1"/>
    <w:rsid w:val="00356946"/>
    <w:rsid w:val="0035715E"/>
    <w:rsid w:val="00361418"/>
    <w:rsid w:val="003645B1"/>
    <w:rsid w:val="00365EDE"/>
    <w:rsid w:val="003663EE"/>
    <w:rsid w:val="00366900"/>
    <w:rsid w:val="00366FC2"/>
    <w:rsid w:val="00370F2F"/>
    <w:rsid w:val="003725D2"/>
    <w:rsid w:val="00374932"/>
    <w:rsid w:val="0037603F"/>
    <w:rsid w:val="003764DC"/>
    <w:rsid w:val="00381260"/>
    <w:rsid w:val="00382CE8"/>
    <w:rsid w:val="00383F3B"/>
    <w:rsid w:val="00385F47"/>
    <w:rsid w:val="00390731"/>
    <w:rsid w:val="00390A6F"/>
    <w:rsid w:val="00390DBF"/>
    <w:rsid w:val="003913F0"/>
    <w:rsid w:val="00391F39"/>
    <w:rsid w:val="00392604"/>
    <w:rsid w:val="00393567"/>
    <w:rsid w:val="0039575A"/>
    <w:rsid w:val="00395825"/>
    <w:rsid w:val="00395AD4"/>
    <w:rsid w:val="003A2939"/>
    <w:rsid w:val="003A3A4C"/>
    <w:rsid w:val="003A4D7F"/>
    <w:rsid w:val="003A540D"/>
    <w:rsid w:val="003A6731"/>
    <w:rsid w:val="003A704F"/>
    <w:rsid w:val="003B1861"/>
    <w:rsid w:val="003B661B"/>
    <w:rsid w:val="003C0730"/>
    <w:rsid w:val="003C5A9E"/>
    <w:rsid w:val="003C68DE"/>
    <w:rsid w:val="003D16BF"/>
    <w:rsid w:val="003D32FD"/>
    <w:rsid w:val="003D79E4"/>
    <w:rsid w:val="003E0137"/>
    <w:rsid w:val="003E0EC6"/>
    <w:rsid w:val="003E25CC"/>
    <w:rsid w:val="003E25DC"/>
    <w:rsid w:val="003E4FA7"/>
    <w:rsid w:val="003E5BBD"/>
    <w:rsid w:val="003E5C3B"/>
    <w:rsid w:val="003E67AD"/>
    <w:rsid w:val="003E73B4"/>
    <w:rsid w:val="003E763B"/>
    <w:rsid w:val="003E7FD8"/>
    <w:rsid w:val="003F1D63"/>
    <w:rsid w:val="003F1D90"/>
    <w:rsid w:val="003F275E"/>
    <w:rsid w:val="003F3130"/>
    <w:rsid w:val="003F32BD"/>
    <w:rsid w:val="003F425C"/>
    <w:rsid w:val="003F6A13"/>
    <w:rsid w:val="003F6DAB"/>
    <w:rsid w:val="004008BB"/>
    <w:rsid w:val="0040240B"/>
    <w:rsid w:val="00402B8F"/>
    <w:rsid w:val="00403E4D"/>
    <w:rsid w:val="0040563C"/>
    <w:rsid w:val="00406B1F"/>
    <w:rsid w:val="004105AA"/>
    <w:rsid w:val="004105D7"/>
    <w:rsid w:val="00411236"/>
    <w:rsid w:val="004119D2"/>
    <w:rsid w:val="00412CDB"/>
    <w:rsid w:val="00412E66"/>
    <w:rsid w:val="00413778"/>
    <w:rsid w:val="00414653"/>
    <w:rsid w:val="004160F8"/>
    <w:rsid w:val="00416899"/>
    <w:rsid w:val="00420D4D"/>
    <w:rsid w:val="0042124E"/>
    <w:rsid w:val="00421C07"/>
    <w:rsid w:val="00422BAE"/>
    <w:rsid w:val="004231BB"/>
    <w:rsid w:val="00424F97"/>
    <w:rsid w:val="00436A00"/>
    <w:rsid w:val="0043717A"/>
    <w:rsid w:val="0044251D"/>
    <w:rsid w:val="004426AA"/>
    <w:rsid w:val="0044315C"/>
    <w:rsid w:val="00443C7E"/>
    <w:rsid w:val="00445D82"/>
    <w:rsid w:val="004476C8"/>
    <w:rsid w:val="004509B0"/>
    <w:rsid w:val="00450C75"/>
    <w:rsid w:val="00453DEE"/>
    <w:rsid w:val="00454DBC"/>
    <w:rsid w:val="0045508D"/>
    <w:rsid w:val="0045511B"/>
    <w:rsid w:val="00457FF4"/>
    <w:rsid w:val="004602BF"/>
    <w:rsid w:val="00460C45"/>
    <w:rsid w:val="004628BF"/>
    <w:rsid w:val="004674D8"/>
    <w:rsid w:val="004745DD"/>
    <w:rsid w:val="0047624E"/>
    <w:rsid w:val="004768EA"/>
    <w:rsid w:val="0048025D"/>
    <w:rsid w:val="00481411"/>
    <w:rsid w:val="00482050"/>
    <w:rsid w:val="00482AB9"/>
    <w:rsid w:val="004834E3"/>
    <w:rsid w:val="004857BC"/>
    <w:rsid w:val="004866F2"/>
    <w:rsid w:val="00487073"/>
    <w:rsid w:val="0048737A"/>
    <w:rsid w:val="00487F15"/>
    <w:rsid w:val="004905FE"/>
    <w:rsid w:val="004926FC"/>
    <w:rsid w:val="00493778"/>
    <w:rsid w:val="00493E99"/>
    <w:rsid w:val="00494B13"/>
    <w:rsid w:val="00495B52"/>
    <w:rsid w:val="00497232"/>
    <w:rsid w:val="00497297"/>
    <w:rsid w:val="00497643"/>
    <w:rsid w:val="004A0ED6"/>
    <w:rsid w:val="004A2B1D"/>
    <w:rsid w:val="004A347D"/>
    <w:rsid w:val="004A4C65"/>
    <w:rsid w:val="004A51C9"/>
    <w:rsid w:val="004A5AFE"/>
    <w:rsid w:val="004B0CF4"/>
    <w:rsid w:val="004B17F4"/>
    <w:rsid w:val="004B40F8"/>
    <w:rsid w:val="004B5B86"/>
    <w:rsid w:val="004C04C6"/>
    <w:rsid w:val="004C0EEB"/>
    <w:rsid w:val="004C173D"/>
    <w:rsid w:val="004C1FE4"/>
    <w:rsid w:val="004C350C"/>
    <w:rsid w:val="004C3BB6"/>
    <w:rsid w:val="004C4058"/>
    <w:rsid w:val="004C40F1"/>
    <w:rsid w:val="004C430E"/>
    <w:rsid w:val="004C438C"/>
    <w:rsid w:val="004C5863"/>
    <w:rsid w:val="004C69A3"/>
    <w:rsid w:val="004D28A1"/>
    <w:rsid w:val="004D2C7C"/>
    <w:rsid w:val="004D38CB"/>
    <w:rsid w:val="004D3B02"/>
    <w:rsid w:val="004D6BA8"/>
    <w:rsid w:val="004D7050"/>
    <w:rsid w:val="004D712F"/>
    <w:rsid w:val="004D7797"/>
    <w:rsid w:val="004E18DF"/>
    <w:rsid w:val="004E4C36"/>
    <w:rsid w:val="004E4ECB"/>
    <w:rsid w:val="004E5764"/>
    <w:rsid w:val="004E5B72"/>
    <w:rsid w:val="004E6F2A"/>
    <w:rsid w:val="004E7B1B"/>
    <w:rsid w:val="004E7CBB"/>
    <w:rsid w:val="004F0C21"/>
    <w:rsid w:val="004F2C5B"/>
    <w:rsid w:val="004F397F"/>
    <w:rsid w:val="004F426B"/>
    <w:rsid w:val="004F6F00"/>
    <w:rsid w:val="00500029"/>
    <w:rsid w:val="00500CF3"/>
    <w:rsid w:val="00501DBE"/>
    <w:rsid w:val="005026B2"/>
    <w:rsid w:val="00506129"/>
    <w:rsid w:val="00510038"/>
    <w:rsid w:val="005108E4"/>
    <w:rsid w:val="00511931"/>
    <w:rsid w:val="00512D76"/>
    <w:rsid w:val="00513490"/>
    <w:rsid w:val="0051349E"/>
    <w:rsid w:val="00513B5A"/>
    <w:rsid w:val="00516043"/>
    <w:rsid w:val="005169E5"/>
    <w:rsid w:val="00517B9F"/>
    <w:rsid w:val="005315BD"/>
    <w:rsid w:val="00534E6F"/>
    <w:rsid w:val="0053562E"/>
    <w:rsid w:val="0053589B"/>
    <w:rsid w:val="00535B9C"/>
    <w:rsid w:val="00537231"/>
    <w:rsid w:val="00537377"/>
    <w:rsid w:val="00540FDE"/>
    <w:rsid w:val="00541F63"/>
    <w:rsid w:val="00542313"/>
    <w:rsid w:val="00542B51"/>
    <w:rsid w:val="00544BCC"/>
    <w:rsid w:val="0054599D"/>
    <w:rsid w:val="00545B26"/>
    <w:rsid w:val="00545F8C"/>
    <w:rsid w:val="00546165"/>
    <w:rsid w:val="00546F6F"/>
    <w:rsid w:val="00547123"/>
    <w:rsid w:val="00547243"/>
    <w:rsid w:val="005472BD"/>
    <w:rsid w:val="0055278F"/>
    <w:rsid w:val="0055326F"/>
    <w:rsid w:val="005547A4"/>
    <w:rsid w:val="005569AD"/>
    <w:rsid w:val="005622F3"/>
    <w:rsid w:val="00563793"/>
    <w:rsid w:val="005661C8"/>
    <w:rsid w:val="00566DF2"/>
    <w:rsid w:val="00570719"/>
    <w:rsid w:val="00571150"/>
    <w:rsid w:val="00571DD5"/>
    <w:rsid w:val="00572300"/>
    <w:rsid w:val="00573D9F"/>
    <w:rsid w:val="00575043"/>
    <w:rsid w:val="00575168"/>
    <w:rsid w:val="0058106A"/>
    <w:rsid w:val="00581357"/>
    <w:rsid w:val="005815D3"/>
    <w:rsid w:val="005823E9"/>
    <w:rsid w:val="00585AB3"/>
    <w:rsid w:val="00585B0C"/>
    <w:rsid w:val="00590C91"/>
    <w:rsid w:val="00590FFF"/>
    <w:rsid w:val="00593CC6"/>
    <w:rsid w:val="00593E9F"/>
    <w:rsid w:val="00594EF5"/>
    <w:rsid w:val="005951E6"/>
    <w:rsid w:val="00597413"/>
    <w:rsid w:val="0059747B"/>
    <w:rsid w:val="0059763D"/>
    <w:rsid w:val="00597F09"/>
    <w:rsid w:val="005A0465"/>
    <w:rsid w:val="005A05B0"/>
    <w:rsid w:val="005A1063"/>
    <w:rsid w:val="005A1B19"/>
    <w:rsid w:val="005A3D29"/>
    <w:rsid w:val="005A4B2E"/>
    <w:rsid w:val="005A5EF8"/>
    <w:rsid w:val="005A6A05"/>
    <w:rsid w:val="005A6DD5"/>
    <w:rsid w:val="005A6FF1"/>
    <w:rsid w:val="005B3555"/>
    <w:rsid w:val="005B36F0"/>
    <w:rsid w:val="005B40DA"/>
    <w:rsid w:val="005B5426"/>
    <w:rsid w:val="005B5AEB"/>
    <w:rsid w:val="005B5C29"/>
    <w:rsid w:val="005B79CC"/>
    <w:rsid w:val="005C04B3"/>
    <w:rsid w:val="005C467F"/>
    <w:rsid w:val="005C6327"/>
    <w:rsid w:val="005C795B"/>
    <w:rsid w:val="005C7975"/>
    <w:rsid w:val="005D0237"/>
    <w:rsid w:val="005D264A"/>
    <w:rsid w:val="005D4FD1"/>
    <w:rsid w:val="005D5B4D"/>
    <w:rsid w:val="005D6101"/>
    <w:rsid w:val="005D6EAE"/>
    <w:rsid w:val="005E159D"/>
    <w:rsid w:val="005E1C76"/>
    <w:rsid w:val="005E53CF"/>
    <w:rsid w:val="005E58C6"/>
    <w:rsid w:val="005E7612"/>
    <w:rsid w:val="005F1559"/>
    <w:rsid w:val="005F2136"/>
    <w:rsid w:val="005F3182"/>
    <w:rsid w:val="005F3577"/>
    <w:rsid w:val="005F37D2"/>
    <w:rsid w:val="005F4891"/>
    <w:rsid w:val="005F56E2"/>
    <w:rsid w:val="005F5880"/>
    <w:rsid w:val="005F5C5F"/>
    <w:rsid w:val="00600683"/>
    <w:rsid w:val="006011D2"/>
    <w:rsid w:val="00601DBA"/>
    <w:rsid w:val="00604068"/>
    <w:rsid w:val="00605BDF"/>
    <w:rsid w:val="00607A80"/>
    <w:rsid w:val="00610C43"/>
    <w:rsid w:val="00611E9A"/>
    <w:rsid w:val="0061256C"/>
    <w:rsid w:val="00614F15"/>
    <w:rsid w:val="006172B2"/>
    <w:rsid w:val="006229B8"/>
    <w:rsid w:val="00624E89"/>
    <w:rsid w:val="006253ED"/>
    <w:rsid w:val="00625517"/>
    <w:rsid w:val="00626205"/>
    <w:rsid w:val="006276E1"/>
    <w:rsid w:val="00627D20"/>
    <w:rsid w:val="00630DFD"/>
    <w:rsid w:val="0063227A"/>
    <w:rsid w:val="00632A3C"/>
    <w:rsid w:val="00632BCD"/>
    <w:rsid w:val="006336F2"/>
    <w:rsid w:val="00635B11"/>
    <w:rsid w:val="00636ADE"/>
    <w:rsid w:val="00637DF4"/>
    <w:rsid w:val="006400CE"/>
    <w:rsid w:val="00640464"/>
    <w:rsid w:val="00641D95"/>
    <w:rsid w:val="00642C05"/>
    <w:rsid w:val="00642E07"/>
    <w:rsid w:val="00642E63"/>
    <w:rsid w:val="00644DE3"/>
    <w:rsid w:val="006451A6"/>
    <w:rsid w:val="006476EB"/>
    <w:rsid w:val="00650B8A"/>
    <w:rsid w:val="006519F6"/>
    <w:rsid w:val="00652D71"/>
    <w:rsid w:val="006533F2"/>
    <w:rsid w:val="00654146"/>
    <w:rsid w:val="0065538F"/>
    <w:rsid w:val="00655947"/>
    <w:rsid w:val="00656FC7"/>
    <w:rsid w:val="00657757"/>
    <w:rsid w:val="00661601"/>
    <w:rsid w:val="00662ED4"/>
    <w:rsid w:val="00664E0C"/>
    <w:rsid w:val="0066645D"/>
    <w:rsid w:val="00666972"/>
    <w:rsid w:val="00666CDD"/>
    <w:rsid w:val="00667BA2"/>
    <w:rsid w:val="00667FB9"/>
    <w:rsid w:val="006724AD"/>
    <w:rsid w:val="006727D8"/>
    <w:rsid w:val="00672934"/>
    <w:rsid w:val="0067435E"/>
    <w:rsid w:val="00675CCA"/>
    <w:rsid w:val="00676A51"/>
    <w:rsid w:val="00677427"/>
    <w:rsid w:val="0067763F"/>
    <w:rsid w:val="00682437"/>
    <w:rsid w:val="006825BC"/>
    <w:rsid w:val="0068483E"/>
    <w:rsid w:val="00684CB8"/>
    <w:rsid w:val="00690E45"/>
    <w:rsid w:val="00691141"/>
    <w:rsid w:val="00691316"/>
    <w:rsid w:val="00692A8D"/>
    <w:rsid w:val="0069492E"/>
    <w:rsid w:val="00694B02"/>
    <w:rsid w:val="0069502D"/>
    <w:rsid w:val="006954C9"/>
    <w:rsid w:val="006969D4"/>
    <w:rsid w:val="00697AE1"/>
    <w:rsid w:val="006A15FF"/>
    <w:rsid w:val="006A1A13"/>
    <w:rsid w:val="006A1D71"/>
    <w:rsid w:val="006A247B"/>
    <w:rsid w:val="006A4BCF"/>
    <w:rsid w:val="006A5E93"/>
    <w:rsid w:val="006A5EA0"/>
    <w:rsid w:val="006A68D2"/>
    <w:rsid w:val="006A6A74"/>
    <w:rsid w:val="006A6D9F"/>
    <w:rsid w:val="006B202B"/>
    <w:rsid w:val="006B2270"/>
    <w:rsid w:val="006B2692"/>
    <w:rsid w:val="006B37E2"/>
    <w:rsid w:val="006B3847"/>
    <w:rsid w:val="006B3B5F"/>
    <w:rsid w:val="006B4F85"/>
    <w:rsid w:val="006B5C8F"/>
    <w:rsid w:val="006B7E52"/>
    <w:rsid w:val="006C084F"/>
    <w:rsid w:val="006C0EAE"/>
    <w:rsid w:val="006C0F6C"/>
    <w:rsid w:val="006C27BE"/>
    <w:rsid w:val="006C2AAF"/>
    <w:rsid w:val="006C3B9D"/>
    <w:rsid w:val="006C3E55"/>
    <w:rsid w:val="006C4E93"/>
    <w:rsid w:val="006C55B1"/>
    <w:rsid w:val="006C5AA3"/>
    <w:rsid w:val="006C6007"/>
    <w:rsid w:val="006C6B36"/>
    <w:rsid w:val="006C7E51"/>
    <w:rsid w:val="006D129D"/>
    <w:rsid w:val="006D1F68"/>
    <w:rsid w:val="006D5393"/>
    <w:rsid w:val="006D7C8F"/>
    <w:rsid w:val="006E0D5C"/>
    <w:rsid w:val="006E166F"/>
    <w:rsid w:val="006E18AA"/>
    <w:rsid w:val="006E3B3E"/>
    <w:rsid w:val="006E4562"/>
    <w:rsid w:val="006E4CAC"/>
    <w:rsid w:val="006E63C7"/>
    <w:rsid w:val="006E695C"/>
    <w:rsid w:val="006F2A35"/>
    <w:rsid w:val="006F3237"/>
    <w:rsid w:val="006F384C"/>
    <w:rsid w:val="006F4FCD"/>
    <w:rsid w:val="00700B0B"/>
    <w:rsid w:val="007011CF"/>
    <w:rsid w:val="00704D32"/>
    <w:rsid w:val="00705B96"/>
    <w:rsid w:val="00710A18"/>
    <w:rsid w:val="0071192A"/>
    <w:rsid w:val="0071324F"/>
    <w:rsid w:val="0071386A"/>
    <w:rsid w:val="00714DCF"/>
    <w:rsid w:val="007169D1"/>
    <w:rsid w:val="00717134"/>
    <w:rsid w:val="00721639"/>
    <w:rsid w:val="00722AB9"/>
    <w:rsid w:val="00723560"/>
    <w:rsid w:val="00723B7B"/>
    <w:rsid w:val="00723D7F"/>
    <w:rsid w:val="00724B79"/>
    <w:rsid w:val="00726FC3"/>
    <w:rsid w:val="007305FA"/>
    <w:rsid w:val="00730918"/>
    <w:rsid w:val="00731081"/>
    <w:rsid w:val="00732EE1"/>
    <w:rsid w:val="00734181"/>
    <w:rsid w:val="00735BE3"/>
    <w:rsid w:val="007360EE"/>
    <w:rsid w:val="007372E9"/>
    <w:rsid w:val="007377FC"/>
    <w:rsid w:val="00741784"/>
    <w:rsid w:val="00741FD0"/>
    <w:rsid w:val="00743F4A"/>
    <w:rsid w:val="00747DAD"/>
    <w:rsid w:val="00751ED8"/>
    <w:rsid w:val="0075499F"/>
    <w:rsid w:val="00755ACF"/>
    <w:rsid w:val="007562CA"/>
    <w:rsid w:val="00757DE3"/>
    <w:rsid w:val="00762016"/>
    <w:rsid w:val="00762A05"/>
    <w:rsid w:val="00762F06"/>
    <w:rsid w:val="00763817"/>
    <w:rsid w:val="0076605B"/>
    <w:rsid w:val="0077049C"/>
    <w:rsid w:val="00771915"/>
    <w:rsid w:val="00771D16"/>
    <w:rsid w:val="0077322C"/>
    <w:rsid w:val="0077371E"/>
    <w:rsid w:val="007738AA"/>
    <w:rsid w:val="007760DC"/>
    <w:rsid w:val="007766FE"/>
    <w:rsid w:val="007771C8"/>
    <w:rsid w:val="00783778"/>
    <w:rsid w:val="00784C04"/>
    <w:rsid w:val="007864D2"/>
    <w:rsid w:val="00786EBB"/>
    <w:rsid w:val="007874AD"/>
    <w:rsid w:val="0079011E"/>
    <w:rsid w:val="00790EB6"/>
    <w:rsid w:val="0079135F"/>
    <w:rsid w:val="007946F1"/>
    <w:rsid w:val="00794E9A"/>
    <w:rsid w:val="007952B4"/>
    <w:rsid w:val="00795520"/>
    <w:rsid w:val="00795CF6"/>
    <w:rsid w:val="007A1C31"/>
    <w:rsid w:val="007A2151"/>
    <w:rsid w:val="007A3541"/>
    <w:rsid w:val="007A38B2"/>
    <w:rsid w:val="007A3CA3"/>
    <w:rsid w:val="007A3EDB"/>
    <w:rsid w:val="007A3F5F"/>
    <w:rsid w:val="007B0164"/>
    <w:rsid w:val="007B13C5"/>
    <w:rsid w:val="007B5D7F"/>
    <w:rsid w:val="007C09A0"/>
    <w:rsid w:val="007C2851"/>
    <w:rsid w:val="007C6116"/>
    <w:rsid w:val="007C6289"/>
    <w:rsid w:val="007C64F5"/>
    <w:rsid w:val="007C6F05"/>
    <w:rsid w:val="007D1223"/>
    <w:rsid w:val="007D41F7"/>
    <w:rsid w:val="007D551D"/>
    <w:rsid w:val="007D7BCC"/>
    <w:rsid w:val="007D7C72"/>
    <w:rsid w:val="007D7EE5"/>
    <w:rsid w:val="007E161B"/>
    <w:rsid w:val="007E2CB3"/>
    <w:rsid w:val="007E4D2E"/>
    <w:rsid w:val="007E5144"/>
    <w:rsid w:val="007E75EE"/>
    <w:rsid w:val="007F1E7E"/>
    <w:rsid w:val="007F415C"/>
    <w:rsid w:val="007F4D57"/>
    <w:rsid w:val="007F5AD3"/>
    <w:rsid w:val="007F6D42"/>
    <w:rsid w:val="007F7DF2"/>
    <w:rsid w:val="008037EA"/>
    <w:rsid w:val="0080440F"/>
    <w:rsid w:val="00804520"/>
    <w:rsid w:val="00806841"/>
    <w:rsid w:val="00806AA0"/>
    <w:rsid w:val="00810480"/>
    <w:rsid w:val="008104EA"/>
    <w:rsid w:val="00814919"/>
    <w:rsid w:val="00815CE0"/>
    <w:rsid w:val="00816162"/>
    <w:rsid w:val="008172A8"/>
    <w:rsid w:val="00820017"/>
    <w:rsid w:val="00820DCB"/>
    <w:rsid w:val="0082145F"/>
    <w:rsid w:val="008228EB"/>
    <w:rsid w:val="00823DC3"/>
    <w:rsid w:val="0082641B"/>
    <w:rsid w:val="008278B5"/>
    <w:rsid w:val="00831B56"/>
    <w:rsid w:val="00833DDB"/>
    <w:rsid w:val="00834B2D"/>
    <w:rsid w:val="00835A71"/>
    <w:rsid w:val="008376A4"/>
    <w:rsid w:val="008416A3"/>
    <w:rsid w:val="008416A7"/>
    <w:rsid w:val="008429B7"/>
    <w:rsid w:val="00844173"/>
    <w:rsid w:val="0084480E"/>
    <w:rsid w:val="00844D28"/>
    <w:rsid w:val="0084605F"/>
    <w:rsid w:val="00852607"/>
    <w:rsid w:val="00853E53"/>
    <w:rsid w:val="00853FED"/>
    <w:rsid w:val="00855709"/>
    <w:rsid w:val="00857736"/>
    <w:rsid w:val="00860265"/>
    <w:rsid w:val="00860E1F"/>
    <w:rsid w:val="0086113A"/>
    <w:rsid w:val="008624AB"/>
    <w:rsid w:val="00863215"/>
    <w:rsid w:val="008639C4"/>
    <w:rsid w:val="008654B0"/>
    <w:rsid w:val="00865BE8"/>
    <w:rsid w:val="00866E48"/>
    <w:rsid w:val="008717F5"/>
    <w:rsid w:val="00872415"/>
    <w:rsid w:val="0087267C"/>
    <w:rsid w:val="008739E5"/>
    <w:rsid w:val="00873C6B"/>
    <w:rsid w:val="00875809"/>
    <w:rsid w:val="0087741C"/>
    <w:rsid w:val="0088058B"/>
    <w:rsid w:val="00884B61"/>
    <w:rsid w:val="00885B84"/>
    <w:rsid w:val="0088706E"/>
    <w:rsid w:val="008905EC"/>
    <w:rsid w:val="00891FED"/>
    <w:rsid w:val="0089580A"/>
    <w:rsid w:val="00895BEE"/>
    <w:rsid w:val="008A1423"/>
    <w:rsid w:val="008A2D16"/>
    <w:rsid w:val="008A378B"/>
    <w:rsid w:val="008B0457"/>
    <w:rsid w:val="008B3E22"/>
    <w:rsid w:val="008C032B"/>
    <w:rsid w:val="008C07B0"/>
    <w:rsid w:val="008C252D"/>
    <w:rsid w:val="008C2819"/>
    <w:rsid w:val="008C54D7"/>
    <w:rsid w:val="008C678C"/>
    <w:rsid w:val="008C69D2"/>
    <w:rsid w:val="008C751E"/>
    <w:rsid w:val="008D32DE"/>
    <w:rsid w:val="008D337D"/>
    <w:rsid w:val="008D3FB2"/>
    <w:rsid w:val="008D5D7E"/>
    <w:rsid w:val="008D631B"/>
    <w:rsid w:val="008D6B7E"/>
    <w:rsid w:val="008D7BBF"/>
    <w:rsid w:val="008E0539"/>
    <w:rsid w:val="008E30BE"/>
    <w:rsid w:val="008E3444"/>
    <w:rsid w:val="008E37AB"/>
    <w:rsid w:val="008E593A"/>
    <w:rsid w:val="008E5FA8"/>
    <w:rsid w:val="008E6CD2"/>
    <w:rsid w:val="008F29F2"/>
    <w:rsid w:val="008F3638"/>
    <w:rsid w:val="008F3806"/>
    <w:rsid w:val="008F4646"/>
    <w:rsid w:val="008F6140"/>
    <w:rsid w:val="0090074D"/>
    <w:rsid w:val="00900CFB"/>
    <w:rsid w:val="00900F5C"/>
    <w:rsid w:val="009042D1"/>
    <w:rsid w:val="00904B56"/>
    <w:rsid w:val="00905D56"/>
    <w:rsid w:val="009070F4"/>
    <w:rsid w:val="0090733E"/>
    <w:rsid w:val="00911574"/>
    <w:rsid w:val="00911ECF"/>
    <w:rsid w:val="0091461C"/>
    <w:rsid w:val="00916A38"/>
    <w:rsid w:val="00921058"/>
    <w:rsid w:val="00921D28"/>
    <w:rsid w:val="00921D7B"/>
    <w:rsid w:val="00922BF5"/>
    <w:rsid w:val="00926150"/>
    <w:rsid w:val="009265D5"/>
    <w:rsid w:val="00926A35"/>
    <w:rsid w:val="00932961"/>
    <w:rsid w:val="00932CDB"/>
    <w:rsid w:val="009332F4"/>
    <w:rsid w:val="00935EFD"/>
    <w:rsid w:val="00936E24"/>
    <w:rsid w:val="009405F4"/>
    <w:rsid w:val="00941706"/>
    <w:rsid w:val="00942486"/>
    <w:rsid w:val="00942BE6"/>
    <w:rsid w:val="009437D9"/>
    <w:rsid w:val="00943B11"/>
    <w:rsid w:val="00944821"/>
    <w:rsid w:val="00945D52"/>
    <w:rsid w:val="009502DE"/>
    <w:rsid w:val="0095046B"/>
    <w:rsid w:val="009510A5"/>
    <w:rsid w:val="009514EE"/>
    <w:rsid w:val="00951EBD"/>
    <w:rsid w:val="00952521"/>
    <w:rsid w:val="009532D5"/>
    <w:rsid w:val="00953478"/>
    <w:rsid w:val="009538E1"/>
    <w:rsid w:val="0095653E"/>
    <w:rsid w:val="00957357"/>
    <w:rsid w:val="009602FF"/>
    <w:rsid w:val="00960427"/>
    <w:rsid w:val="009620D4"/>
    <w:rsid w:val="00962152"/>
    <w:rsid w:val="009630B5"/>
    <w:rsid w:val="0096424D"/>
    <w:rsid w:val="0096752C"/>
    <w:rsid w:val="00970BFE"/>
    <w:rsid w:val="00976382"/>
    <w:rsid w:val="009800A8"/>
    <w:rsid w:val="009803AC"/>
    <w:rsid w:val="00980E96"/>
    <w:rsid w:val="00981321"/>
    <w:rsid w:val="009816EF"/>
    <w:rsid w:val="0098264C"/>
    <w:rsid w:val="00982AD4"/>
    <w:rsid w:val="009834A8"/>
    <w:rsid w:val="00984E64"/>
    <w:rsid w:val="00985AAB"/>
    <w:rsid w:val="009878C0"/>
    <w:rsid w:val="00987907"/>
    <w:rsid w:val="009907C8"/>
    <w:rsid w:val="00990946"/>
    <w:rsid w:val="009917A6"/>
    <w:rsid w:val="00992451"/>
    <w:rsid w:val="009952F4"/>
    <w:rsid w:val="009965F8"/>
    <w:rsid w:val="00997695"/>
    <w:rsid w:val="009A040F"/>
    <w:rsid w:val="009A1C46"/>
    <w:rsid w:val="009A2151"/>
    <w:rsid w:val="009A42A5"/>
    <w:rsid w:val="009A43FF"/>
    <w:rsid w:val="009A4F67"/>
    <w:rsid w:val="009A5394"/>
    <w:rsid w:val="009A6E13"/>
    <w:rsid w:val="009A7675"/>
    <w:rsid w:val="009B35F6"/>
    <w:rsid w:val="009B3F22"/>
    <w:rsid w:val="009B5D6E"/>
    <w:rsid w:val="009B6E7E"/>
    <w:rsid w:val="009B7F37"/>
    <w:rsid w:val="009B7FEF"/>
    <w:rsid w:val="009C0800"/>
    <w:rsid w:val="009C2279"/>
    <w:rsid w:val="009C2EC4"/>
    <w:rsid w:val="009C5998"/>
    <w:rsid w:val="009C69C9"/>
    <w:rsid w:val="009C79A8"/>
    <w:rsid w:val="009D00E7"/>
    <w:rsid w:val="009D0DC4"/>
    <w:rsid w:val="009D12D4"/>
    <w:rsid w:val="009D1661"/>
    <w:rsid w:val="009D183E"/>
    <w:rsid w:val="009D74C6"/>
    <w:rsid w:val="009E0CB0"/>
    <w:rsid w:val="009E3985"/>
    <w:rsid w:val="009E42E4"/>
    <w:rsid w:val="009E42F6"/>
    <w:rsid w:val="009E573F"/>
    <w:rsid w:val="009F020E"/>
    <w:rsid w:val="009F0412"/>
    <w:rsid w:val="009F094B"/>
    <w:rsid w:val="009F1B16"/>
    <w:rsid w:val="009F281A"/>
    <w:rsid w:val="009F3699"/>
    <w:rsid w:val="009F40F2"/>
    <w:rsid w:val="009F42FD"/>
    <w:rsid w:val="009F4741"/>
    <w:rsid w:val="009F4955"/>
    <w:rsid w:val="009F593B"/>
    <w:rsid w:val="009F5B05"/>
    <w:rsid w:val="00A0020B"/>
    <w:rsid w:val="00A00281"/>
    <w:rsid w:val="00A03A97"/>
    <w:rsid w:val="00A04693"/>
    <w:rsid w:val="00A05CBB"/>
    <w:rsid w:val="00A11250"/>
    <w:rsid w:val="00A11F87"/>
    <w:rsid w:val="00A137A1"/>
    <w:rsid w:val="00A13D12"/>
    <w:rsid w:val="00A1683D"/>
    <w:rsid w:val="00A20A73"/>
    <w:rsid w:val="00A21CD4"/>
    <w:rsid w:val="00A21CF6"/>
    <w:rsid w:val="00A229DA"/>
    <w:rsid w:val="00A246C1"/>
    <w:rsid w:val="00A25A29"/>
    <w:rsid w:val="00A3098C"/>
    <w:rsid w:val="00A3483F"/>
    <w:rsid w:val="00A349BA"/>
    <w:rsid w:val="00A4280C"/>
    <w:rsid w:val="00A42F01"/>
    <w:rsid w:val="00A43460"/>
    <w:rsid w:val="00A46383"/>
    <w:rsid w:val="00A4681B"/>
    <w:rsid w:val="00A46D76"/>
    <w:rsid w:val="00A51EE2"/>
    <w:rsid w:val="00A528E4"/>
    <w:rsid w:val="00A54539"/>
    <w:rsid w:val="00A558EC"/>
    <w:rsid w:val="00A56C2C"/>
    <w:rsid w:val="00A5756D"/>
    <w:rsid w:val="00A57632"/>
    <w:rsid w:val="00A57876"/>
    <w:rsid w:val="00A57C09"/>
    <w:rsid w:val="00A60FAD"/>
    <w:rsid w:val="00A62B7E"/>
    <w:rsid w:val="00A63D4A"/>
    <w:rsid w:val="00A64BF0"/>
    <w:rsid w:val="00A65D7D"/>
    <w:rsid w:val="00A66281"/>
    <w:rsid w:val="00A67C0E"/>
    <w:rsid w:val="00A70201"/>
    <w:rsid w:val="00A70AD3"/>
    <w:rsid w:val="00A70E0B"/>
    <w:rsid w:val="00A729A3"/>
    <w:rsid w:val="00A75970"/>
    <w:rsid w:val="00A75C9F"/>
    <w:rsid w:val="00A762DA"/>
    <w:rsid w:val="00A80DCE"/>
    <w:rsid w:val="00A82062"/>
    <w:rsid w:val="00A82B21"/>
    <w:rsid w:val="00A84286"/>
    <w:rsid w:val="00A84FB1"/>
    <w:rsid w:val="00A86C94"/>
    <w:rsid w:val="00A943BA"/>
    <w:rsid w:val="00A95082"/>
    <w:rsid w:val="00A9659D"/>
    <w:rsid w:val="00A97E21"/>
    <w:rsid w:val="00AA0037"/>
    <w:rsid w:val="00AA1828"/>
    <w:rsid w:val="00AA3507"/>
    <w:rsid w:val="00AA3940"/>
    <w:rsid w:val="00AA543C"/>
    <w:rsid w:val="00AA773D"/>
    <w:rsid w:val="00AA792B"/>
    <w:rsid w:val="00AB24EB"/>
    <w:rsid w:val="00AB2AF6"/>
    <w:rsid w:val="00AB431F"/>
    <w:rsid w:val="00AC05B5"/>
    <w:rsid w:val="00AC0B6F"/>
    <w:rsid w:val="00AC1E2C"/>
    <w:rsid w:val="00AC2663"/>
    <w:rsid w:val="00AC2A9E"/>
    <w:rsid w:val="00AC32D0"/>
    <w:rsid w:val="00AC366E"/>
    <w:rsid w:val="00AC3802"/>
    <w:rsid w:val="00AC3A15"/>
    <w:rsid w:val="00AC472A"/>
    <w:rsid w:val="00AC5172"/>
    <w:rsid w:val="00AC5A93"/>
    <w:rsid w:val="00AC5C32"/>
    <w:rsid w:val="00AC6458"/>
    <w:rsid w:val="00AC6686"/>
    <w:rsid w:val="00AD082F"/>
    <w:rsid w:val="00AD0EA1"/>
    <w:rsid w:val="00AD29DE"/>
    <w:rsid w:val="00AD596B"/>
    <w:rsid w:val="00AE138A"/>
    <w:rsid w:val="00AE3589"/>
    <w:rsid w:val="00AE402D"/>
    <w:rsid w:val="00AE55B0"/>
    <w:rsid w:val="00AE7BB4"/>
    <w:rsid w:val="00AE7CD3"/>
    <w:rsid w:val="00AF08E8"/>
    <w:rsid w:val="00AF0CED"/>
    <w:rsid w:val="00AF2317"/>
    <w:rsid w:val="00AF27A0"/>
    <w:rsid w:val="00AF2AB5"/>
    <w:rsid w:val="00AF43B4"/>
    <w:rsid w:val="00AF47CD"/>
    <w:rsid w:val="00AF4847"/>
    <w:rsid w:val="00AF51D9"/>
    <w:rsid w:val="00AF73F1"/>
    <w:rsid w:val="00B014B4"/>
    <w:rsid w:val="00B03980"/>
    <w:rsid w:val="00B03E51"/>
    <w:rsid w:val="00B05A9E"/>
    <w:rsid w:val="00B07871"/>
    <w:rsid w:val="00B10523"/>
    <w:rsid w:val="00B105AE"/>
    <w:rsid w:val="00B10749"/>
    <w:rsid w:val="00B107AF"/>
    <w:rsid w:val="00B1184F"/>
    <w:rsid w:val="00B12A5A"/>
    <w:rsid w:val="00B14FC0"/>
    <w:rsid w:val="00B156A6"/>
    <w:rsid w:val="00B204C3"/>
    <w:rsid w:val="00B2060B"/>
    <w:rsid w:val="00B2112C"/>
    <w:rsid w:val="00B21D9A"/>
    <w:rsid w:val="00B22159"/>
    <w:rsid w:val="00B2333A"/>
    <w:rsid w:val="00B233AF"/>
    <w:rsid w:val="00B24094"/>
    <w:rsid w:val="00B262D7"/>
    <w:rsid w:val="00B278CF"/>
    <w:rsid w:val="00B27EA6"/>
    <w:rsid w:val="00B32BA7"/>
    <w:rsid w:val="00B33879"/>
    <w:rsid w:val="00B36606"/>
    <w:rsid w:val="00B40071"/>
    <w:rsid w:val="00B4010C"/>
    <w:rsid w:val="00B41366"/>
    <w:rsid w:val="00B43101"/>
    <w:rsid w:val="00B43EB3"/>
    <w:rsid w:val="00B441C2"/>
    <w:rsid w:val="00B45D37"/>
    <w:rsid w:val="00B463F3"/>
    <w:rsid w:val="00B51298"/>
    <w:rsid w:val="00B522E1"/>
    <w:rsid w:val="00B5233A"/>
    <w:rsid w:val="00B528F1"/>
    <w:rsid w:val="00B56032"/>
    <w:rsid w:val="00B56DCF"/>
    <w:rsid w:val="00B57692"/>
    <w:rsid w:val="00B600C1"/>
    <w:rsid w:val="00B610EB"/>
    <w:rsid w:val="00B6155B"/>
    <w:rsid w:val="00B616C1"/>
    <w:rsid w:val="00B61FC6"/>
    <w:rsid w:val="00B6242D"/>
    <w:rsid w:val="00B669B6"/>
    <w:rsid w:val="00B66BE0"/>
    <w:rsid w:val="00B67DE4"/>
    <w:rsid w:val="00B711A7"/>
    <w:rsid w:val="00B72306"/>
    <w:rsid w:val="00B72969"/>
    <w:rsid w:val="00B72C1B"/>
    <w:rsid w:val="00B73A83"/>
    <w:rsid w:val="00B74447"/>
    <w:rsid w:val="00B744E3"/>
    <w:rsid w:val="00B74B15"/>
    <w:rsid w:val="00B74CAA"/>
    <w:rsid w:val="00B77D9B"/>
    <w:rsid w:val="00B8092C"/>
    <w:rsid w:val="00B81041"/>
    <w:rsid w:val="00B81A75"/>
    <w:rsid w:val="00B829ED"/>
    <w:rsid w:val="00B82E88"/>
    <w:rsid w:val="00B835E9"/>
    <w:rsid w:val="00B8395C"/>
    <w:rsid w:val="00B86AB6"/>
    <w:rsid w:val="00B86D25"/>
    <w:rsid w:val="00B87845"/>
    <w:rsid w:val="00B9033D"/>
    <w:rsid w:val="00B90C47"/>
    <w:rsid w:val="00B935B9"/>
    <w:rsid w:val="00B94D57"/>
    <w:rsid w:val="00B95E10"/>
    <w:rsid w:val="00B975C8"/>
    <w:rsid w:val="00BA0B1E"/>
    <w:rsid w:val="00BA141E"/>
    <w:rsid w:val="00BA2282"/>
    <w:rsid w:val="00BA5F85"/>
    <w:rsid w:val="00BA6E29"/>
    <w:rsid w:val="00BA7F30"/>
    <w:rsid w:val="00BB0232"/>
    <w:rsid w:val="00BB0898"/>
    <w:rsid w:val="00BB11E6"/>
    <w:rsid w:val="00BB38B9"/>
    <w:rsid w:val="00BB3C8F"/>
    <w:rsid w:val="00BB6699"/>
    <w:rsid w:val="00BC07C6"/>
    <w:rsid w:val="00BC0F14"/>
    <w:rsid w:val="00BC1A2D"/>
    <w:rsid w:val="00BC38F7"/>
    <w:rsid w:val="00BC5AE0"/>
    <w:rsid w:val="00BC64EA"/>
    <w:rsid w:val="00BC6563"/>
    <w:rsid w:val="00BC7497"/>
    <w:rsid w:val="00BC77A2"/>
    <w:rsid w:val="00BC7CAB"/>
    <w:rsid w:val="00BD01EA"/>
    <w:rsid w:val="00BD0654"/>
    <w:rsid w:val="00BD1684"/>
    <w:rsid w:val="00BD17E0"/>
    <w:rsid w:val="00BD1CA7"/>
    <w:rsid w:val="00BD2B62"/>
    <w:rsid w:val="00BD3A26"/>
    <w:rsid w:val="00BD42DD"/>
    <w:rsid w:val="00BD61B1"/>
    <w:rsid w:val="00BD6728"/>
    <w:rsid w:val="00BD6A70"/>
    <w:rsid w:val="00BE157A"/>
    <w:rsid w:val="00BE2A32"/>
    <w:rsid w:val="00BE3AB2"/>
    <w:rsid w:val="00BE4632"/>
    <w:rsid w:val="00BE5722"/>
    <w:rsid w:val="00BE583B"/>
    <w:rsid w:val="00BE6BA5"/>
    <w:rsid w:val="00BE7B80"/>
    <w:rsid w:val="00BF082F"/>
    <w:rsid w:val="00BF0C43"/>
    <w:rsid w:val="00BF18D3"/>
    <w:rsid w:val="00BF2A21"/>
    <w:rsid w:val="00BF38B8"/>
    <w:rsid w:val="00BF3DED"/>
    <w:rsid w:val="00BF401E"/>
    <w:rsid w:val="00BF4877"/>
    <w:rsid w:val="00BF54FB"/>
    <w:rsid w:val="00BF6E1A"/>
    <w:rsid w:val="00BF7FBC"/>
    <w:rsid w:val="00C01762"/>
    <w:rsid w:val="00C0186F"/>
    <w:rsid w:val="00C02B97"/>
    <w:rsid w:val="00C02CAC"/>
    <w:rsid w:val="00C043F8"/>
    <w:rsid w:val="00C05583"/>
    <w:rsid w:val="00C06CD1"/>
    <w:rsid w:val="00C105B6"/>
    <w:rsid w:val="00C10D12"/>
    <w:rsid w:val="00C10E0E"/>
    <w:rsid w:val="00C11F60"/>
    <w:rsid w:val="00C123A9"/>
    <w:rsid w:val="00C150F4"/>
    <w:rsid w:val="00C15982"/>
    <w:rsid w:val="00C2028A"/>
    <w:rsid w:val="00C21536"/>
    <w:rsid w:val="00C23588"/>
    <w:rsid w:val="00C24533"/>
    <w:rsid w:val="00C26830"/>
    <w:rsid w:val="00C308A3"/>
    <w:rsid w:val="00C3135F"/>
    <w:rsid w:val="00C31597"/>
    <w:rsid w:val="00C3187D"/>
    <w:rsid w:val="00C32BE4"/>
    <w:rsid w:val="00C32F44"/>
    <w:rsid w:val="00C3304C"/>
    <w:rsid w:val="00C34D01"/>
    <w:rsid w:val="00C365A4"/>
    <w:rsid w:val="00C365AB"/>
    <w:rsid w:val="00C368D5"/>
    <w:rsid w:val="00C40310"/>
    <w:rsid w:val="00C40BE8"/>
    <w:rsid w:val="00C41FE9"/>
    <w:rsid w:val="00C448C1"/>
    <w:rsid w:val="00C50117"/>
    <w:rsid w:val="00C50BCD"/>
    <w:rsid w:val="00C5243E"/>
    <w:rsid w:val="00C524AA"/>
    <w:rsid w:val="00C52906"/>
    <w:rsid w:val="00C53A89"/>
    <w:rsid w:val="00C5593A"/>
    <w:rsid w:val="00C56146"/>
    <w:rsid w:val="00C57B55"/>
    <w:rsid w:val="00C57F1A"/>
    <w:rsid w:val="00C615FE"/>
    <w:rsid w:val="00C61F67"/>
    <w:rsid w:val="00C62E38"/>
    <w:rsid w:val="00C66A85"/>
    <w:rsid w:val="00C6774F"/>
    <w:rsid w:val="00C70276"/>
    <w:rsid w:val="00C703B8"/>
    <w:rsid w:val="00C70ED9"/>
    <w:rsid w:val="00C7128A"/>
    <w:rsid w:val="00C7225D"/>
    <w:rsid w:val="00C73E25"/>
    <w:rsid w:val="00C741F8"/>
    <w:rsid w:val="00C76867"/>
    <w:rsid w:val="00C80532"/>
    <w:rsid w:val="00C815BE"/>
    <w:rsid w:val="00C81829"/>
    <w:rsid w:val="00C81C5F"/>
    <w:rsid w:val="00C843A1"/>
    <w:rsid w:val="00C86B3E"/>
    <w:rsid w:val="00C90FA0"/>
    <w:rsid w:val="00C91B79"/>
    <w:rsid w:val="00C91D27"/>
    <w:rsid w:val="00C92CCC"/>
    <w:rsid w:val="00C93BA1"/>
    <w:rsid w:val="00C9493A"/>
    <w:rsid w:val="00C95C7D"/>
    <w:rsid w:val="00C9619D"/>
    <w:rsid w:val="00C96534"/>
    <w:rsid w:val="00C96C28"/>
    <w:rsid w:val="00CA020F"/>
    <w:rsid w:val="00CA0C2C"/>
    <w:rsid w:val="00CA22DB"/>
    <w:rsid w:val="00CA2C06"/>
    <w:rsid w:val="00CA40AA"/>
    <w:rsid w:val="00CA61DE"/>
    <w:rsid w:val="00CB08C0"/>
    <w:rsid w:val="00CB18B4"/>
    <w:rsid w:val="00CB350E"/>
    <w:rsid w:val="00CB5034"/>
    <w:rsid w:val="00CB54DE"/>
    <w:rsid w:val="00CB6BA0"/>
    <w:rsid w:val="00CC0D30"/>
    <w:rsid w:val="00CC1369"/>
    <w:rsid w:val="00CC1A13"/>
    <w:rsid w:val="00CC23FD"/>
    <w:rsid w:val="00CC24F2"/>
    <w:rsid w:val="00CC27F2"/>
    <w:rsid w:val="00CC2A2D"/>
    <w:rsid w:val="00CC30EF"/>
    <w:rsid w:val="00CC3554"/>
    <w:rsid w:val="00CC356B"/>
    <w:rsid w:val="00CC3713"/>
    <w:rsid w:val="00CC4BEC"/>
    <w:rsid w:val="00CC58D0"/>
    <w:rsid w:val="00CC5B80"/>
    <w:rsid w:val="00CD4995"/>
    <w:rsid w:val="00CD682B"/>
    <w:rsid w:val="00CD7DA2"/>
    <w:rsid w:val="00CE01CF"/>
    <w:rsid w:val="00CE1564"/>
    <w:rsid w:val="00CE2FF4"/>
    <w:rsid w:val="00CE6140"/>
    <w:rsid w:val="00CE6D0F"/>
    <w:rsid w:val="00CE7913"/>
    <w:rsid w:val="00CF0024"/>
    <w:rsid w:val="00CF0D97"/>
    <w:rsid w:val="00CF2F1C"/>
    <w:rsid w:val="00CF2F1E"/>
    <w:rsid w:val="00CF3E67"/>
    <w:rsid w:val="00CF43B8"/>
    <w:rsid w:val="00CF4622"/>
    <w:rsid w:val="00CF7A39"/>
    <w:rsid w:val="00D0075A"/>
    <w:rsid w:val="00D0177B"/>
    <w:rsid w:val="00D02F88"/>
    <w:rsid w:val="00D03D68"/>
    <w:rsid w:val="00D044CD"/>
    <w:rsid w:val="00D05A94"/>
    <w:rsid w:val="00D05FE3"/>
    <w:rsid w:val="00D063FF"/>
    <w:rsid w:val="00D06506"/>
    <w:rsid w:val="00D07C90"/>
    <w:rsid w:val="00D10C8C"/>
    <w:rsid w:val="00D15428"/>
    <w:rsid w:val="00D154F7"/>
    <w:rsid w:val="00D17046"/>
    <w:rsid w:val="00D20CCE"/>
    <w:rsid w:val="00D2110C"/>
    <w:rsid w:val="00D25200"/>
    <w:rsid w:val="00D26384"/>
    <w:rsid w:val="00D26A94"/>
    <w:rsid w:val="00D3078A"/>
    <w:rsid w:val="00D32429"/>
    <w:rsid w:val="00D3245C"/>
    <w:rsid w:val="00D33350"/>
    <w:rsid w:val="00D34759"/>
    <w:rsid w:val="00D35487"/>
    <w:rsid w:val="00D37F3F"/>
    <w:rsid w:val="00D40217"/>
    <w:rsid w:val="00D4057D"/>
    <w:rsid w:val="00D40908"/>
    <w:rsid w:val="00D42657"/>
    <w:rsid w:val="00D42A8E"/>
    <w:rsid w:val="00D453C3"/>
    <w:rsid w:val="00D45D6A"/>
    <w:rsid w:val="00D45DBA"/>
    <w:rsid w:val="00D4635C"/>
    <w:rsid w:val="00D46494"/>
    <w:rsid w:val="00D47C83"/>
    <w:rsid w:val="00D51449"/>
    <w:rsid w:val="00D52602"/>
    <w:rsid w:val="00D5316C"/>
    <w:rsid w:val="00D536C9"/>
    <w:rsid w:val="00D53F0A"/>
    <w:rsid w:val="00D54684"/>
    <w:rsid w:val="00D546DE"/>
    <w:rsid w:val="00D55113"/>
    <w:rsid w:val="00D559DC"/>
    <w:rsid w:val="00D55EA3"/>
    <w:rsid w:val="00D60454"/>
    <w:rsid w:val="00D62BA5"/>
    <w:rsid w:val="00D630F5"/>
    <w:rsid w:val="00D64F91"/>
    <w:rsid w:val="00D65C21"/>
    <w:rsid w:val="00D664FF"/>
    <w:rsid w:val="00D66AAE"/>
    <w:rsid w:val="00D7082E"/>
    <w:rsid w:val="00D722F9"/>
    <w:rsid w:val="00D75ED0"/>
    <w:rsid w:val="00D76698"/>
    <w:rsid w:val="00D81FE2"/>
    <w:rsid w:val="00D828AD"/>
    <w:rsid w:val="00D82A3E"/>
    <w:rsid w:val="00D8313E"/>
    <w:rsid w:val="00D84466"/>
    <w:rsid w:val="00D85159"/>
    <w:rsid w:val="00D92750"/>
    <w:rsid w:val="00DA25CF"/>
    <w:rsid w:val="00DA34F6"/>
    <w:rsid w:val="00DA5DA9"/>
    <w:rsid w:val="00DA63BB"/>
    <w:rsid w:val="00DA70AD"/>
    <w:rsid w:val="00DB0193"/>
    <w:rsid w:val="00DB0646"/>
    <w:rsid w:val="00DB1574"/>
    <w:rsid w:val="00DB1875"/>
    <w:rsid w:val="00DB1FEF"/>
    <w:rsid w:val="00DB3DC4"/>
    <w:rsid w:val="00DB45A9"/>
    <w:rsid w:val="00DB4A89"/>
    <w:rsid w:val="00DB6780"/>
    <w:rsid w:val="00DB6DE3"/>
    <w:rsid w:val="00DB73FC"/>
    <w:rsid w:val="00DC05E9"/>
    <w:rsid w:val="00DC2882"/>
    <w:rsid w:val="00DC66A2"/>
    <w:rsid w:val="00DC7D4A"/>
    <w:rsid w:val="00DD0F24"/>
    <w:rsid w:val="00DD1A45"/>
    <w:rsid w:val="00DD340D"/>
    <w:rsid w:val="00DD36BC"/>
    <w:rsid w:val="00DD4DA4"/>
    <w:rsid w:val="00DD63BB"/>
    <w:rsid w:val="00DD7A71"/>
    <w:rsid w:val="00DE03ED"/>
    <w:rsid w:val="00DE0ADA"/>
    <w:rsid w:val="00DE2FFA"/>
    <w:rsid w:val="00DE328A"/>
    <w:rsid w:val="00DE48A2"/>
    <w:rsid w:val="00DE4A30"/>
    <w:rsid w:val="00DE64CB"/>
    <w:rsid w:val="00DE731E"/>
    <w:rsid w:val="00DF02D4"/>
    <w:rsid w:val="00DF064E"/>
    <w:rsid w:val="00DF1A44"/>
    <w:rsid w:val="00DF2149"/>
    <w:rsid w:val="00DF357A"/>
    <w:rsid w:val="00DF6294"/>
    <w:rsid w:val="00DF70FB"/>
    <w:rsid w:val="00E01017"/>
    <w:rsid w:val="00E012A6"/>
    <w:rsid w:val="00E0185F"/>
    <w:rsid w:val="00E06B1C"/>
    <w:rsid w:val="00E0715E"/>
    <w:rsid w:val="00E07C07"/>
    <w:rsid w:val="00E112B8"/>
    <w:rsid w:val="00E11F70"/>
    <w:rsid w:val="00E132FB"/>
    <w:rsid w:val="00E15ECB"/>
    <w:rsid w:val="00E162BB"/>
    <w:rsid w:val="00E20612"/>
    <w:rsid w:val="00E21936"/>
    <w:rsid w:val="00E21DE3"/>
    <w:rsid w:val="00E225BE"/>
    <w:rsid w:val="00E23476"/>
    <w:rsid w:val="00E24FA3"/>
    <w:rsid w:val="00E26635"/>
    <w:rsid w:val="00E26B18"/>
    <w:rsid w:val="00E270FD"/>
    <w:rsid w:val="00E27AEA"/>
    <w:rsid w:val="00E302FB"/>
    <w:rsid w:val="00E30BFE"/>
    <w:rsid w:val="00E316D6"/>
    <w:rsid w:val="00E31A81"/>
    <w:rsid w:val="00E320CD"/>
    <w:rsid w:val="00E3482E"/>
    <w:rsid w:val="00E35891"/>
    <w:rsid w:val="00E3688E"/>
    <w:rsid w:val="00E40DAE"/>
    <w:rsid w:val="00E428A6"/>
    <w:rsid w:val="00E4343C"/>
    <w:rsid w:val="00E510BF"/>
    <w:rsid w:val="00E51970"/>
    <w:rsid w:val="00E51D16"/>
    <w:rsid w:val="00E521D4"/>
    <w:rsid w:val="00E532A9"/>
    <w:rsid w:val="00E5377D"/>
    <w:rsid w:val="00E55689"/>
    <w:rsid w:val="00E57D06"/>
    <w:rsid w:val="00E6097A"/>
    <w:rsid w:val="00E61228"/>
    <w:rsid w:val="00E627AF"/>
    <w:rsid w:val="00E62F07"/>
    <w:rsid w:val="00E63311"/>
    <w:rsid w:val="00E64E20"/>
    <w:rsid w:val="00E668CA"/>
    <w:rsid w:val="00E670F6"/>
    <w:rsid w:val="00E67EBF"/>
    <w:rsid w:val="00E718BE"/>
    <w:rsid w:val="00E729FB"/>
    <w:rsid w:val="00E72C9A"/>
    <w:rsid w:val="00E80D0C"/>
    <w:rsid w:val="00E81908"/>
    <w:rsid w:val="00E871F1"/>
    <w:rsid w:val="00E901B0"/>
    <w:rsid w:val="00E9032A"/>
    <w:rsid w:val="00E9141F"/>
    <w:rsid w:val="00E915F8"/>
    <w:rsid w:val="00E9318D"/>
    <w:rsid w:val="00E93DC5"/>
    <w:rsid w:val="00E93EB9"/>
    <w:rsid w:val="00E9554E"/>
    <w:rsid w:val="00E95F91"/>
    <w:rsid w:val="00EA1A8D"/>
    <w:rsid w:val="00EA1DB6"/>
    <w:rsid w:val="00EA203D"/>
    <w:rsid w:val="00EA234F"/>
    <w:rsid w:val="00EA4B15"/>
    <w:rsid w:val="00EA5070"/>
    <w:rsid w:val="00EB0332"/>
    <w:rsid w:val="00EB2A5E"/>
    <w:rsid w:val="00EB31D3"/>
    <w:rsid w:val="00EB4AFD"/>
    <w:rsid w:val="00EB5F8C"/>
    <w:rsid w:val="00EB63C5"/>
    <w:rsid w:val="00EB6401"/>
    <w:rsid w:val="00EB73BE"/>
    <w:rsid w:val="00EC1C7F"/>
    <w:rsid w:val="00EC3773"/>
    <w:rsid w:val="00EC4653"/>
    <w:rsid w:val="00EC65FF"/>
    <w:rsid w:val="00EC76A6"/>
    <w:rsid w:val="00EC7CF1"/>
    <w:rsid w:val="00ED021A"/>
    <w:rsid w:val="00ED0D67"/>
    <w:rsid w:val="00ED1893"/>
    <w:rsid w:val="00ED3BF1"/>
    <w:rsid w:val="00ED68F8"/>
    <w:rsid w:val="00ED79F5"/>
    <w:rsid w:val="00ED7B74"/>
    <w:rsid w:val="00EE02E2"/>
    <w:rsid w:val="00EE2485"/>
    <w:rsid w:val="00EE2B75"/>
    <w:rsid w:val="00EE3F46"/>
    <w:rsid w:val="00EE5683"/>
    <w:rsid w:val="00EE6B4D"/>
    <w:rsid w:val="00EE7F10"/>
    <w:rsid w:val="00EF08E9"/>
    <w:rsid w:val="00EF1777"/>
    <w:rsid w:val="00EF1A2C"/>
    <w:rsid w:val="00EF256F"/>
    <w:rsid w:val="00EF2812"/>
    <w:rsid w:val="00EF2E6F"/>
    <w:rsid w:val="00EF42B7"/>
    <w:rsid w:val="00EF7EE9"/>
    <w:rsid w:val="00F00877"/>
    <w:rsid w:val="00F0151D"/>
    <w:rsid w:val="00F01ADC"/>
    <w:rsid w:val="00F02B02"/>
    <w:rsid w:val="00F02C43"/>
    <w:rsid w:val="00F03970"/>
    <w:rsid w:val="00F04133"/>
    <w:rsid w:val="00F0484B"/>
    <w:rsid w:val="00F04B5E"/>
    <w:rsid w:val="00F069E3"/>
    <w:rsid w:val="00F10A8C"/>
    <w:rsid w:val="00F10A8E"/>
    <w:rsid w:val="00F11CDE"/>
    <w:rsid w:val="00F139A3"/>
    <w:rsid w:val="00F1571F"/>
    <w:rsid w:val="00F167A2"/>
    <w:rsid w:val="00F16F09"/>
    <w:rsid w:val="00F176EF"/>
    <w:rsid w:val="00F22307"/>
    <w:rsid w:val="00F223D1"/>
    <w:rsid w:val="00F225AB"/>
    <w:rsid w:val="00F229BA"/>
    <w:rsid w:val="00F25665"/>
    <w:rsid w:val="00F27BF3"/>
    <w:rsid w:val="00F27C6B"/>
    <w:rsid w:val="00F30873"/>
    <w:rsid w:val="00F31C90"/>
    <w:rsid w:val="00F339F6"/>
    <w:rsid w:val="00F34C06"/>
    <w:rsid w:val="00F36782"/>
    <w:rsid w:val="00F36CE2"/>
    <w:rsid w:val="00F40497"/>
    <w:rsid w:val="00F416FD"/>
    <w:rsid w:val="00F42696"/>
    <w:rsid w:val="00F46E55"/>
    <w:rsid w:val="00F5109C"/>
    <w:rsid w:val="00F51635"/>
    <w:rsid w:val="00F53E37"/>
    <w:rsid w:val="00F546AD"/>
    <w:rsid w:val="00F54CBA"/>
    <w:rsid w:val="00F5644A"/>
    <w:rsid w:val="00F56A6E"/>
    <w:rsid w:val="00F60840"/>
    <w:rsid w:val="00F65AA3"/>
    <w:rsid w:val="00F65BDA"/>
    <w:rsid w:val="00F66322"/>
    <w:rsid w:val="00F66923"/>
    <w:rsid w:val="00F70151"/>
    <w:rsid w:val="00F70A76"/>
    <w:rsid w:val="00F713AB"/>
    <w:rsid w:val="00F722DE"/>
    <w:rsid w:val="00F72312"/>
    <w:rsid w:val="00F73153"/>
    <w:rsid w:val="00F73A90"/>
    <w:rsid w:val="00F73D00"/>
    <w:rsid w:val="00F73ED5"/>
    <w:rsid w:val="00F74892"/>
    <w:rsid w:val="00F752E5"/>
    <w:rsid w:val="00F75714"/>
    <w:rsid w:val="00F76C7E"/>
    <w:rsid w:val="00F77023"/>
    <w:rsid w:val="00F82AF4"/>
    <w:rsid w:val="00F83A75"/>
    <w:rsid w:val="00F86721"/>
    <w:rsid w:val="00F87241"/>
    <w:rsid w:val="00F8744A"/>
    <w:rsid w:val="00F9030A"/>
    <w:rsid w:val="00F92FCA"/>
    <w:rsid w:val="00F93526"/>
    <w:rsid w:val="00F9432A"/>
    <w:rsid w:val="00F945A6"/>
    <w:rsid w:val="00F96FE0"/>
    <w:rsid w:val="00F975AE"/>
    <w:rsid w:val="00F975F4"/>
    <w:rsid w:val="00FA0244"/>
    <w:rsid w:val="00FA2D2C"/>
    <w:rsid w:val="00FA3922"/>
    <w:rsid w:val="00FA5532"/>
    <w:rsid w:val="00FA6526"/>
    <w:rsid w:val="00FB0589"/>
    <w:rsid w:val="00FB1AA5"/>
    <w:rsid w:val="00FB2CB9"/>
    <w:rsid w:val="00FB2D6E"/>
    <w:rsid w:val="00FB2D9F"/>
    <w:rsid w:val="00FB3E38"/>
    <w:rsid w:val="00FB42AB"/>
    <w:rsid w:val="00FB4C56"/>
    <w:rsid w:val="00FC2FD0"/>
    <w:rsid w:val="00FC43BF"/>
    <w:rsid w:val="00FC4B1D"/>
    <w:rsid w:val="00FC5226"/>
    <w:rsid w:val="00FC571B"/>
    <w:rsid w:val="00FD015E"/>
    <w:rsid w:val="00FD230B"/>
    <w:rsid w:val="00FD2676"/>
    <w:rsid w:val="00FD29A5"/>
    <w:rsid w:val="00FD2BC5"/>
    <w:rsid w:val="00FD31C4"/>
    <w:rsid w:val="00FD4597"/>
    <w:rsid w:val="00FD5F2C"/>
    <w:rsid w:val="00FD6F0A"/>
    <w:rsid w:val="00FD7530"/>
    <w:rsid w:val="00FE09C2"/>
    <w:rsid w:val="00FE17EE"/>
    <w:rsid w:val="00FE2DC3"/>
    <w:rsid w:val="00FE37F4"/>
    <w:rsid w:val="00FE66E8"/>
    <w:rsid w:val="00FE6862"/>
    <w:rsid w:val="00FF0897"/>
    <w:rsid w:val="00FF12C7"/>
    <w:rsid w:val="00FF145F"/>
    <w:rsid w:val="00FF411C"/>
    <w:rsid w:val="00FF55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7559"/>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qFormat/>
    <w:rsid w:val="00337559"/>
    <w:pPr>
      <w:keepNext/>
      <w:spacing w:before="240" w:after="60"/>
      <w:outlineLvl w:val="0"/>
    </w:pPr>
    <w:rPr>
      <w:b/>
      <w:bCs/>
      <w:kern w:val="32"/>
      <w:sz w:val="32"/>
      <w:szCs w:val="32"/>
    </w:rPr>
  </w:style>
  <w:style w:type="paragraph" w:styleId="Nadpis2">
    <w:name w:val="heading 2"/>
    <w:basedOn w:val="Normlny"/>
    <w:next w:val="Normlny"/>
    <w:link w:val="Nadpis2Char"/>
    <w:qFormat/>
    <w:rsid w:val="00337559"/>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337559"/>
    <w:pPr>
      <w:keepNext/>
      <w:numPr>
        <w:numId w:val="5"/>
      </w:numPr>
      <w:spacing w:before="400"/>
      <w:jc w:val="both"/>
      <w:outlineLvl w:val="2"/>
    </w:pPr>
    <w:rPr>
      <w:b/>
      <w:bCs/>
      <w:smallCaps/>
    </w:rPr>
  </w:style>
  <w:style w:type="paragraph" w:styleId="Nadpis4">
    <w:name w:val="heading 4"/>
    <w:basedOn w:val="Normlny"/>
    <w:next w:val="Normlny"/>
    <w:link w:val="Nadpis4Char"/>
    <w:qFormat/>
    <w:rsid w:val="00337559"/>
    <w:pPr>
      <w:keepNext/>
      <w:numPr>
        <w:numId w:val="4"/>
      </w:numPr>
      <w:outlineLvl w:val="3"/>
    </w:pPr>
    <w:rPr>
      <w:b/>
      <w:bCs/>
      <w:smallCaps/>
    </w:rPr>
  </w:style>
  <w:style w:type="paragraph" w:styleId="Nadpis5">
    <w:name w:val="heading 5"/>
    <w:basedOn w:val="Normlny"/>
    <w:next w:val="Normlny"/>
    <w:link w:val="Nadpis5Char"/>
    <w:qFormat/>
    <w:rsid w:val="00337559"/>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37559"/>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qFormat/>
    <w:rsid w:val="00337559"/>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37559"/>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337559"/>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37559"/>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337559"/>
    <w:rPr>
      <w:rFonts w:ascii="Arial" w:eastAsia="Times New Roman" w:hAnsi="Arial" w:cs="Arial"/>
      <w:b/>
      <w:bCs/>
      <w:sz w:val="20"/>
      <w:szCs w:val="20"/>
      <w:lang w:eastAsia="cs-CZ"/>
    </w:rPr>
  </w:style>
  <w:style w:type="character" w:customStyle="1" w:styleId="Nadpis3Char">
    <w:name w:val="Nadpis 3 Char"/>
    <w:basedOn w:val="Predvolenpsmoodseku"/>
    <w:link w:val="Nadpis3"/>
    <w:rsid w:val="00337559"/>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337559"/>
    <w:rPr>
      <w:rFonts w:ascii="Arial" w:eastAsia="Times New Roman" w:hAnsi="Arial" w:cs="Arial"/>
      <w:b/>
      <w:bCs/>
      <w:smallCaps/>
      <w:sz w:val="20"/>
      <w:szCs w:val="20"/>
      <w:lang w:eastAsia="cs-CZ"/>
    </w:rPr>
  </w:style>
  <w:style w:type="character" w:customStyle="1" w:styleId="Nadpis5Char">
    <w:name w:val="Nadpis 5 Char"/>
    <w:basedOn w:val="Predvolenpsmoodseku"/>
    <w:link w:val="Nadpis5"/>
    <w:uiPriority w:val="99"/>
    <w:rsid w:val="00337559"/>
    <w:rPr>
      <w:rFonts w:ascii="Arial" w:eastAsia="Times New Roman" w:hAnsi="Arial" w:cs="Arial"/>
      <w:b/>
      <w:bCs/>
      <w:noProof/>
      <w:sz w:val="28"/>
      <w:szCs w:val="28"/>
      <w:lang w:eastAsia="sk-SK"/>
    </w:rPr>
  </w:style>
  <w:style w:type="character" w:customStyle="1" w:styleId="Nadpis6Char">
    <w:name w:val="Nadpis 6 Char"/>
    <w:basedOn w:val="Predvolenpsmoodseku"/>
    <w:link w:val="Nadpis6"/>
    <w:uiPriority w:val="99"/>
    <w:rsid w:val="00337559"/>
    <w:rPr>
      <w:rFonts w:ascii="Arial" w:eastAsia="Times New Roman" w:hAnsi="Arial" w:cs="Arial"/>
      <w:b/>
      <w:bCs/>
      <w:noProof/>
      <w:sz w:val="20"/>
      <w:szCs w:val="20"/>
      <w:lang w:eastAsia="sk-SK"/>
    </w:rPr>
  </w:style>
  <w:style w:type="character" w:customStyle="1" w:styleId="Nadpis7Char">
    <w:name w:val="Nadpis 7 Char"/>
    <w:basedOn w:val="Predvolenpsmoodseku"/>
    <w:link w:val="Nadpis7"/>
    <w:uiPriority w:val="9"/>
    <w:rsid w:val="00337559"/>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uiPriority w:val="99"/>
    <w:rsid w:val="00337559"/>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uiPriority w:val="99"/>
    <w:rsid w:val="00337559"/>
    <w:rPr>
      <w:rFonts w:ascii="Arial" w:eastAsia="Times New Roman" w:hAnsi="Arial" w:cs="Arial"/>
      <w:b/>
      <w:bCs/>
      <w:noProof/>
      <w:sz w:val="20"/>
      <w:szCs w:val="20"/>
      <w:u w:val="single"/>
      <w:lang w:eastAsia="sk-SK"/>
    </w:rPr>
  </w:style>
  <w:style w:type="paragraph" w:customStyle="1" w:styleId="Normln1">
    <w:name w:val="Normální1"/>
    <w:basedOn w:val="Normlny"/>
    <w:uiPriority w:val="99"/>
    <w:rsid w:val="00337559"/>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37559"/>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rsid w:val="00337559"/>
    <w:rPr>
      <w:rFonts w:ascii="Arial" w:eastAsia="Times New Roman" w:hAnsi="Arial" w:cs="Arial"/>
      <w:sz w:val="20"/>
      <w:szCs w:val="20"/>
      <w:lang w:eastAsia="cs-CZ"/>
    </w:rPr>
  </w:style>
  <w:style w:type="paragraph" w:styleId="Nzov">
    <w:name w:val="Title"/>
    <w:basedOn w:val="Normlny"/>
    <w:link w:val="NzovChar"/>
    <w:qFormat/>
    <w:rsid w:val="00337559"/>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337559"/>
    <w:rPr>
      <w:rFonts w:ascii="Arial" w:eastAsia="Times New Roman" w:hAnsi="Arial" w:cs="Arial"/>
      <w:smallCaps/>
      <w:noProof/>
      <w:sz w:val="20"/>
      <w:szCs w:val="20"/>
      <w:lang w:eastAsia="sk-SK"/>
    </w:rPr>
  </w:style>
  <w:style w:type="paragraph" w:styleId="Zkladntext3">
    <w:name w:val="Body Text 3"/>
    <w:basedOn w:val="Normlny"/>
    <w:link w:val="Zkladntext3Char"/>
    <w:rsid w:val="00337559"/>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rsid w:val="00337559"/>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rsid w:val="00337559"/>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337559"/>
    <w:rPr>
      <w:rFonts w:ascii="Arial" w:eastAsia="Times New Roman" w:hAnsi="Arial" w:cs="Arial"/>
      <w:noProof/>
      <w:sz w:val="20"/>
      <w:szCs w:val="20"/>
      <w:lang w:eastAsia="sk-SK"/>
    </w:rPr>
  </w:style>
  <w:style w:type="character" w:styleId="Hypertextovprepojenie">
    <w:name w:val="Hyperlink"/>
    <w:basedOn w:val="Predvolenpsmoodseku"/>
    <w:uiPriority w:val="99"/>
    <w:rsid w:val="00337559"/>
    <w:rPr>
      <w:rFonts w:cs="Times New Roman"/>
      <w:color w:val="0000FF"/>
      <w:u w:val="single"/>
    </w:rPr>
  </w:style>
  <w:style w:type="paragraph" w:styleId="Zarkazkladnhotextu">
    <w:name w:val="Body Text Indent"/>
    <w:basedOn w:val="Normlny"/>
    <w:link w:val="ZarkazkladnhotextuChar"/>
    <w:uiPriority w:val="99"/>
    <w:rsid w:val="00337559"/>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337559"/>
    <w:rPr>
      <w:rFonts w:ascii="Arial" w:eastAsia="Times New Roman" w:hAnsi="Arial" w:cs="Arial"/>
      <w:noProof/>
      <w:sz w:val="20"/>
      <w:szCs w:val="20"/>
      <w:lang w:eastAsia="sk-SK"/>
    </w:rPr>
  </w:style>
  <w:style w:type="paragraph" w:styleId="Zkladntext">
    <w:name w:val="Body Text"/>
    <w:basedOn w:val="Normlny"/>
    <w:link w:val="ZkladntextChar"/>
    <w:rsid w:val="00337559"/>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rsid w:val="00337559"/>
    <w:rPr>
      <w:rFonts w:ascii="Arial" w:eastAsia="Times New Roman" w:hAnsi="Arial" w:cs="Arial"/>
      <w:noProof/>
      <w:sz w:val="20"/>
      <w:szCs w:val="20"/>
      <w:lang w:eastAsia="sk-SK"/>
    </w:rPr>
  </w:style>
  <w:style w:type="paragraph" w:styleId="Zoznam2">
    <w:name w:val="List 2"/>
    <w:basedOn w:val="Normlny"/>
    <w:uiPriority w:val="99"/>
    <w:rsid w:val="00337559"/>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37559"/>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337559"/>
    <w:rPr>
      <w:rFonts w:ascii="Arial" w:eastAsia="Times New Roman" w:hAnsi="Arial" w:cs="Arial"/>
      <w:noProof/>
      <w:sz w:val="20"/>
      <w:szCs w:val="20"/>
      <w:lang w:eastAsia="sk-SK"/>
    </w:rPr>
  </w:style>
  <w:style w:type="character" w:styleId="slostrany">
    <w:name w:val="page number"/>
    <w:basedOn w:val="Predvolenpsmoodseku"/>
    <w:rsid w:val="00337559"/>
    <w:rPr>
      <w:rFonts w:cs="Times New Roman"/>
    </w:rPr>
  </w:style>
  <w:style w:type="paragraph" w:styleId="Zarkazkladnhotextu3">
    <w:name w:val="Body Text Indent 3"/>
    <w:basedOn w:val="Normlny"/>
    <w:link w:val="Zarkazkladnhotextu3Char"/>
    <w:rsid w:val="00337559"/>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rsid w:val="00337559"/>
    <w:rPr>
      <w:rFonts w:ascii="Arial" w:eastAsia="Times New Roman" w:hAnsi="Arial" w:cs="Arial"/>
      <w:sz w:val="20"/>
      <w:szCs w:val="20"/>
      <w:lang w:eastAsia="cs-CZ"/>
    </w:rPr>
  </w:style>
  <w:style w:type="paragraph" w:styleId="Zkladntext2">
    <w:name w:val="Body Text 2"/>
    <w:basedOn w:val="Normlny"/>
    <w:link w:val="Zkladntext2Char"/>
    <w:rsid w:val="00337559"/>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rsid w:val="00337559"/>
    <w:rPr>
      <w:rFonts w:ascii="Arial" w:eastAsia="Times New Roman" w:hAnsi="Arial" w:cs="Times New Roman"/>
      <w:sz w:val="24"/>
      <w:szCs w:val="24"/>
      <w:lang w:val="en-GB" w:eastAsia="sk-SK"/>
    </w:rPr>
  </w:style>
  <w:style w:type="paragraph" w:customStyle="1" w:styleId="Annexetitle">
    <w:name w:val="Annexe_title"/>
    <w:basedOn w:val="Nadpis1"/>
    <w:next w:val="Normlny"/>
    <w:autoRedefine/>
    <w:uiPriority w:val="99"/>
    <w:rsid w:val="00337559"/>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semiHidden/>
    <w:rsid w:val="00337559"/>
    <w:rPr>
      <w:rFonts w:ascii="Tahoma" w:hAnsi="Tahoma" w:cs="Tahoma"/>
      <w:sz w:val="16"/>
      <w:szCs w:val="16"/>
    </w:rPr>
  </w:style>
  <w:style w:type="character" w:customStyle="1" w:styleId="TextbublinyChar">
    <w:name w:val="Text bubliny Char"/>
    <w:basedOn w:val="Predvolenpsmoodseku"/>
    <w:link w:val="Textbubliny"/>
    <w:uiPriority w:val="99"/>
    <w:semiHidden/>
    <w:rsid w:val="00337559"/>
    <w:rPr>
      <w:rFonts w:ascii="Tahoma" w:eastAsia="Times New Roman" w:hAnsi="Tahoma" w:cs="Tahoma"/>
      <w:sz w:val="16"/>
      <w:szCs w:val="16"/>
      <w:lang w:eastAsia="cs-CZ"/>
    </w:rPr>
  </w:style>
  <w:style w:type="paragraph" w:styleId="Odsekzoznamu">
    <w:name w:val="List Paragraph"/>
    <w:aliases w:val="body,Odsek zoznamu2,ODRAZKY PRVA UROVEN,List Paragraph,ZOZNAM,Bullet Number,lp1,lp11,List Paragraph11,Bullet 1,Use Case List Paragraph,Colorful List - Accent 11,Bullet List,FooterText,numbered,Paragraphe de liste1"/>
    <w:basedOn w:val="Normlny"/>
    <w:link w:val="OdsekzoznamuChar"/>
    <w:uiPriority w:val="34"/>
    <w:qFormat/>
    <w:rsid w:val="00337559"/>
    <w:pPr>
      <w:ind w:left="708"/>
    </w:pPr>
  </w:style>
  <w:style w:type="paragraph" w:customStyle="1" w:styleId="CharChar1CharCharCharCharChar">
    <w:name w:val="Char Char1 Char Char Char Char Char"/>
    <w:basedOn w:val="Normlny"/>
    <w:uiPriority w:val="99"/>
    <w:rsid w:val="00337559"/>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337559"/>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337559"/>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337559"/>
    <w:pPr>
      <w:ind w:left="708"/>
    </w:pPr>
  </w:style>
  <w:style w:type="character" w:customStyle="1" w:styleId="pre">
    <w:name w:val="pre"/>
    <w:basedOn w:val="Predvolenpsmoodseku"/>
    <w:rsid w:val="00337559"/>
    <w:rPr>
      <w:rFonts w:cs="Times New Roman"/>
    </w:rPr>
  </w:style>
  <w:style w:type="paragraph" w:styleId="Prvzarkazkladnhotextu2">
    <w:name w:val="Body Text First Indent 2"/>
    <w:basedOn w:val="Zarkazkladnhotextu"/>
    <w:link w:val="Prvzarkazkladnhotextu2Char"/>
    <w:uiPriority w:val="99"/>
    <w:rsid w:val="00337559"/>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337559"/>
    <w:rPr>
      <w:rFonts w:ascii="Arial" w:eastAsia="Times New Roman" w:hAnsi="Arial" w:cs="Arial"/>
      <w:noProof/>
      <w:sz w:val="20"/>
      <w:szCs w:val="20"/>
      <w:lang w:eastAsia="cs-CZ"/>
    </w:rPr>
  </w:style>
  <w:style w:type="character" w:customStyle="1" w:styleId="BodyTextFirstIndent2Char">
    <w:name w:val="Body Text First Indent 2 Char"/>
    <w:basedOn w:val="ZarkazkladnhotextuChar"/>
    <w:uiPriority w:val="99"/>
    <w:semiHidden/>
    <w:rsid w:val="00337559"/>
    <w:rPr>
      <w:rFonts w:ascii="Arial" w:eastAsia="Times New Roman" w:hAnsi="Arial" w:cs="Arial"/>
      <w:noProof/>
      <w:sz w:val="20"/>
      <w:szCs w:val="20"/>
      <w:lang w:eastAsia="sk-SK"/>
    </w:rPr>
  </w:style>
  <w:style w:type="character" w:customStyle="1" w:styleId="OdsekzoznamuChar">
    <w:name w:val="Odsek zoznamu Char"/>
    <w:aliases w:val="body Char,Odsek zoznamu2 Char,ODRAZKY PRVA UROVEN Char,List Paragraph Char,ZOZNAM Char,Bullet Number Char,lp1 Char,lp11 Char,List Paragraph11 Char,Bullet 1 Char,Use Case List Paragraph Char,Colorful List - Accent 11 Char,numbered Char"/>
    <w:link w:val="Odsekzoznamu"/>
    <w:qFormat/>
    <w:locked/>
    <w:rsid w:val="00337559"/>
    <w:rPr>
      <w:rFonts w:ascii="Arial" w:eastAsia="Times New Roman" w:hAnsi="Arial" w:cs="Arial"/>
      <w:sz w:val="20"/>
      <w:szCs w:val="20"/>
      <w:lang w:eastAsia="cs-CZ"/>
    </w:rPr>
  </w:style>
  <w:style w:type="paragraph" w:styleId="Textkomentra">
    <w:name w:val="annotation text"/>
    <w:basedOn w:val="Normlny"/>
    <w:link w:val="TextkomentraChar"/>
    <w:rsid w:val="00337559"/>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rsid w:val="00337559"/>
    <w:rPr>
      <w:rFonts w:ascii="Arial" w:eastAsia="Times New Roman" w:hAnsi="Arial" w:cs="Arial"/>
      <w:b/>
      <w:bCs/>
      <w:smallCaps/>
      <w:sz w:val="20"/>
      <w:szCs w:val="20"/>
    </w:rPr>
  </w:style>
  <w:style w:type="character" w:styleId="Odkaznakomentr">
    <w:name w:val="annotation reference"/>
    <w:basedOn w:val="Predvolenpsmoodseku"/>
    <w:uiPriority w:val="99"/>
    <w:semiHidden/>
    <w:rsid w:val="00337559"/>
    <w:rPr>
      <w:rFonts w:cs="Times New Roman"/>
      <w:sz w:val="16"/>
      <w:szCs w:val="16"/>
    </w:rPr>
  </w:style>
  <w:style w:type="paragraph" w:styleId="Predmetkomentra">
    <w:name w:val="annotation subject"/>
    <w:basedOn w:val="Textkomentra"/>
    <w:next w:val="Textkomentra"/>
    <w:link w:val="PredmetkomentraChar"/>
    <w:semiHidden/>
    <w:rsid w:val="00337559"/>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rsid w:val="00337559"/>
    <w:rPr>
      <w:rFonts w:ascii="Arial" w:eastAsia="Times New Roman" w:hAnsi="Arial" w:cs="Arial"/>
      <w:b/>
      <w:bCs/>
      <w:smallCaps w:val="0"/>
      <w:sz w:val="20"/>
      <w:szCs w:val="20"/>
      <w:lang w:eastAsia="cs-CZ"/>
    </w:rPr>
  </w:style>
  <w:style w:type="paragraph" w:customStyle="1" w:styleId="Styl1">
    <w:name w:val="Styl1"/>
    <w:basedOn w:val="Normlny"/>
    <w:uiPriority w:val="99"/>
    <w:rsid w:val="00337559"/>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337559"/>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337559"/>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337559"/>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337559"/>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337559"/>
    <w:rPr>
      <w:rFonts w:cs="Times New Roman"/>
      <w:color w:val="800080"/>
      <w:u w:val="single"/>
    </w:rPr>
  </w:style>
  <w:style w:type="character" w:customStyle="1" w:styleId="FontStyle60">
    <w:name w:val="Font Style60"/>
    <w:basedOn w:val="Predvolenpsmoodseku"/>
    <w:uiPriority w:val="99"/>
    <w:rsid w:val="00337559"/>
    <w:rPr>
      <w:rFonts w:ascii="Times New Roman" w:hAnsi="Times New Roman" w:cs="Times New Roman"/>
      <w:color w:val="000000"/>
      <w:sz w:val="20"/>
      <w:szCs w:val="20"/>
    </w:rPr>
  </w:style>
  <w:style w:type="paragraph" w:customStyle="1" w:styleId="Nadpis">
    <w:name w:val="Nadpis"/>
    <w:basedOn w:val="Normlny"/>
    <w:next w:val="Normlny"/>
    <w:uiPriority w:val="99"/>
    <w:rsid w:val="00337559"/>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337559"/>
    <w:rPr>
      <w:rFonts w:cs="Times New Roman"/>
    </w:rPr>
  </w:style>
  <w:style w:type="paragraph" w:styleId="Revzia">
    <w:name w:val="Revision"/>
    <w:hidden/>
    <w:uiPriority w:val="99"/>
    <w:semiHidden/>
    <w:rsid w:val="00337559"/>
    <w:pPr>
      <w:spacing w:after="0" w:line="240" w:lineRule="auto"/>
    </w:pPr>
    <w:rPr>
      <w:rFonts w:ascii="Arial" w:eastAsia="Times New Roman" w:hAnsi="Arial" w:cs="Arial"/>
      <w:sz w:val="20"/>
      <w:szCs w:val="20"/>
      <w:lang w:eastAsia="cs-CZ"/>
    </w:rPr>
  </w:style>
  <w:style w:type="paragraph" w:styleId="Normlnysozarkami">
    <w:name w:val="Normal Indent"/>
    <w:basedOn w:val="Normlny"/>
    <w:uiPriority w:val="99"/>
    <w:rsid w:val="0033755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337559"/>
    <w:rPr>
      <w:rFonts w:cs="Times New Roman"/>
      <w:i/>
      <w:iCs/>
    </w:rPr>
  </w:style>
  <w:style w:type="character" w:customStyle="1" w:styleId="A6">
    <w:name w:val="A6"/>
    <w:rsid w:val="00337559"/>
    <w:rPr>
      <w:rFonts w:cs="Times New Roman"/>
      <w:color w:val="000000"/>
      <w:sz w:val="18"/>
      <w:szCs w:val="18"/>
    </w:rPr>
  </w:style>
  <w:style w:type="paragraph" w:styleId="Obyajntext">
    <w:name w:val="Plain Text"/>
    <w:basedOn w:val="Normlny"/>
    <w:link w:val="ObyajntextChar"/>
    <w:rsid w:val="00337559"/>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rsid w:val="00337559"/>
    <w:rPr>
      <w:rFonts w:ascii="Consolas" w:eastAsia="Times New Roman" w:hAnsi="Consolas" w:cs="Consolas"/>
      <w:sz w:val="21"/>
      <w:szCs w:val="21"/>
    </w:rPr>
  </w:style>
  <w:style w:type="paragraph" w:styleId="Bezriadkovania">
    <w:name w:val="No Spacing"/>
    <w:aliases w:val="Klasický text"/>
    <w:link w:val="BezriadkovaniaChar"/>
    <w:uiPriority w:val="1"/>
    <w:qFormat/>
    <w:rsid w:val="00337559"/>
    <w:pPr>
      <w:spacing w:after="0" w:line="240" w:lineRule="auto"/>
    </w:pPr>
    <w:rPr>
      <w:rFonts w:ascii="Calibri" w:eastAsia="Times New Roman" w:hAnsi="Calibri" w:cs="Calibri"/>
    </w:rPr>
  </w:style>
  <w:style w:type="paragraph" w:customStyle="1" w:styleId="NormalOdskok">
    <w:name w:val="Normal Odskok"/>
    <w:basedOn w:val="Normlny"/>
    <w:uiPriority w:val="99"/>
    <w:rsid w:val="00337559"/>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337559"/>
    <w:pPr>
      <w:numPr>
        <w:numId w:val="6"/>
      </w:numPr>
    </w:pPr>
  </w:style>
  <w:style w:type="character" w:customStyle="1" w:styleId="ra">
    <w:name w:val="ra"/>
    <w:uiPriority w:val="99"/>
    <w:rsid w:val="00337559"/>
  </w:style>
  <w:style w:type="paragraph" w:customStyle="1" w:styleId="Bullet">
    <w:name w:val="Bullet"/>
    <w:basedOn w:val="Normlny"/>
    <w:rsid w:val="00337559"/>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337559"/>
  </w:style>
  <w:style w:type="character" w:customStyle="1" w:styleId="marker">
    <w:name w:val="marker"/>
    <w:rsid w:val="00337559"/>
  </w:style>
  <w:style w:type="character" w:styleId="Siln">
    <w:name w:val="Strong"/>
    <w:basedOn w:val="Predvolenpsmoodseku"/>
    <w:uiPriority w:val="22"/>
    <w:qFormat/>
    <w:rsid w:val="00337559"/>
    <w:rPr>
      <w:b/>
      <w:bCs/>
    </w:rPr>
  </w:style>
  <w:style w:type="paragraph" w:customStyle="1" w:styleId="CharCharCharCharCharCharCharCharCharCharChar">
    <w:name w:val="Char Char Char Char Char Char Char Char Char Char Char"/>
    <w:basedOn w:val="Normlny"/>
    <w:rsid w:val="00337559"/>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iPriority w:val="99"/>
    <w:unhideWhenUsed/>
    <w:rsid w:val="00337559"/>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uiPriority w:val="99"/>
    <w:rsid w:val="00337559"/>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337559"/>
    <w:pPr>
      <w:tabs>
        <w:tab w:val="clear" w:pos="2160"/>
        <w:tab w:val="clear" w:pos="2880"/>
        <w:tab w:val="clear" w:pos="4500"/>
      </w:tabs>
    </w:pPr>
    <w:rPr>
      <w:rFonts w:ascii="Times New Roman" w:hAnsi="Times New Roman" w:cs="Times New Roman"/>
      <w:sz w:val="24"/>
      <w:lang w:eastAsia="en-US"/>
    </w:rPr>
  </w:style>
  <w:style w:type="paragraph" w:customStyle="1" w:styleId="Zarkazkladnhotextu21">
    <w:name w:val="Zarážka základného textu 21"/>
    <w:basedOn w:val="Normlny"/>
    <w:rsid w:val="00B74CAA"/>
    <w:pPr>
      <w:tabs>
        <w:tab w:val="clear" w:pos="2160"/>
        <w:tab w:val="clear" w:pos="2880"/>
        <w:tab w:val="clear" w:pos="4500"/>
      </w:tabs>
      <w:suppressAutoHyphens/>
      <w:ind w:left="360"/>
      <w:jc w:val="both"/>
    </w:pPr>
    <w:rPr>
      <w:sz w:val="22"/>
      <w:szCs w:val="24"/>
      <w:lang w:eastAsia="ar-SA"/>
    </w:rPr>
  </w:style>
  <w:style w:type="paragraph" w:customStyle="1" w:styleId="Default">
    <w:name w:val="Default"/>
    <w:rsid w:val="009A040F"/>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customStyle="1" w:styleId="Bezmezer">
    <w:name w:val="Bez mezer"/>
    <w:uiPriority w:val="1"/>
    <w:qFormat/>
    <w:rsid w:val="00324928"/>
    <w:pPr>
      <w:spacing w:after="0" w:line="240" w:lineRule="auto"/>
    </w:pPr>
    <w:rPr>
      <w:rFonts w:ascii="Calibri" w:eastAsia="Calibri" w:hAnsi="Calibri" w:cs="Times New Roman"/>
    </w:rPr>
  </w:style>
  <w:style w:type="table" w:styleId="Mriekatabuky">
    <w:name w:val="Table Grid"/>
    <w:basedOn w:val="Normlnatabuka"/>
    <w:uiPriority w:val="39"/>
    <w:rsid w:val="001D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3">
    <w:name w:val="Odsek zoznamu3"/>
    <w:basedOn w:val="Normlny"/>
    <w:uiPriority w:val="34"/>
    <w:qFormat/>
    <w:rsid w:val="006A6A74"/>
    <w:pPr>
      <w:tabs>
        <w:tab w:val="clear" w:pos="2160"/>
        <w:tab w:val="clear" w:pos="2880"/>
        <w:tab w:val="clear" w:pos="4500"/>
      </w:tabs>
      <w:spacing w:after="160" w:line="259" w:lineRule="auto"/>
      <w:ind w:left="720"/>
      <w:contextualSpacing/>
    </w:pPr>
    <w:rPr>
      <w:rFonts w:ascii="Calibri" w:eastAsia="Calibri" w:hAnsi="Calibri" w:cs="Times New Roman"/>
      <w:sz w:val="22"/>
      <w:szCs w:val="22"/>
      <w:lang w:eastAsia="en-US"/>
    </w:rPr>
  </w:style>
  <w:style w:type="paragraph" w:customStyle="1" w:styleId="Style1">
    <w:name w:val="Style1"/>
    <w:basedOn w:val="Normlny"/>
    <w:uiPriority w:val="99"/>
    <w:rsid w:val="001D5DC5"/>
    <w:pPr>
      <w:widowControl w:val="0"/>
      <w:tabs>
        <w:tab w:val="clear" w:pos="2160"/>
        <w:tab w:val="clear" w:pos="2880"/>
        <w:tab w:val="clear" w:pos="4500"/>
      </w:tabs>
      <w:autoSpaceDE w:val="0"/>
      <w:autoSpaceDN w:val="0"/>
      <w:adjustRightInd w:val="0"/>
    </w:pPr>
    <w:rPr>
      <w:rFonts w:ascii="Candara" w:eastAsiaTheme="minorEastAsia" w:hAnsi="Candara" w:cs="Times New Roman"/>
      <w:sz w:val="24"/>
      <w:szCs w:val="24"/>
      <w:lang w:eastAsia="sk-SK"/>
    </w:rPr>
  </w:style>
  <w:style w:type="paragraph" w:customStyle="1" w:styleId="Style2">
    <w:name w:val="Style2"/>
    <w:basedOn w:val="Normlny"/>
    <w:uiPriority w:val="99"/>
    <w:rsid w:val="001D5DC5"/>
    <w:pPr>
      <w:widowControl w:val="0"/>
      <w:tabs>
        <w:tab w:val="clear" w:pos="2160"/>
        <w:tab w:val="clear" w:pos="2880"/>
        <w:tab w:val="clear" w:pos="4500"/>
      </w:tabs>
      <w:autoSpaceDE w:val="0"/>
      <w:autoSpaceDN w:val="0"/>
      <w:adjustRightInd w:val="0"/>
    </w:pPr>
    <w:rPr>
      <w:rFonts w:ascii="Candara" w:eastAsiaTheme="minorEastAsia" w:hAnsi="Candara" w:cs="Times New Roman"/>
      <w:sz w:val="24"/>
      <w:szCs w:val="24"/>
      <w:lang w:eastAsia="sk-SK"/>
    </w:rPr>
  </w:style>
  <w:style w:type="paragraph" w:customStyle="1" w:styleId="Style3">
    <w:name w:val="Style3"/>
    <w:basedOn w:val="Normlny"/>
    <w:uiPriority w:val="99"/>
    <w:rsid w:val="001D5DC5"/>
    <w:pPr>
      <w:widowControl w:val="0"/>
      <w:tabs>
        <w:tab w:val="clear" w:pos="2160"/>
        <w:tab w:val="clear" w:pos="2880"/>
        <w:tab w:val="clear" w:pos="4500"/>
      </w:tabs>
      <w:autoSpaceDE w:val="0"/>
      <w:autoSpaceDN w:val="0"/>
      <w:adjustRightInd w:val="0"/>
    </w:pPr>
    <w:rPr>
      <w:rFonts w:ascii="Candara" w:eastAsiaTheme="minorEastAsia" w:hAnsi="Candara" w:cs="Times New Roman"/>
      <w:sz w:val="24"/>
      <w:szCs w:val="24"/>
      <w:lang w:eastAsia="sk-SK"/>
    </w:rPr>
  </w:style>
  <w:style w:type="paragraph" w:customStyle="1" w:styleId="Style4">
    <w:name w:val="Style4"/>
    <w:basedOn w:val="Normlny"/>
    <w:uiPriority w:val="99"/>
    <w:rsid w:val="001D5DC5"/>
    <w:pPr>
      <w:widowControl w:val="0"/>
      <w:tabs>
        <w:tab w:val="clear" w:pos="2160"/>
        <w:tab w:val="clear" w:pos="2880"/>
        <w:tab w:val="clear" w:pos="4500"/>
      </w:tabs>
      <w:autoSpaceDE w:val="0"/>
      <w:autoSpaceDN w:val="0"/>
      <w:adjustRightInd w:val="0"/>
    </w:pPr>
    <w:rPr>
      <w:rFonts w:ascii="Candara" w:eastAsiaTheme="minorEastAsia" w:hAnsi="Candara" w:cs="Times New Roman"/>
      <w:sz w:val="24"/>
      <w:szCs w:val="24"/>
      <w:lang w:eastAsia="sk-SK"/>
    </w:rPr>
  </w:style>
  <w:style w:type="paragraph" w:customStyle="1" w:styleId="Style5">
    <w:name w:val="Style5"/>
    <w:basedOn w:val="Normlny"/>
    <w:uiPriority w:val="99"/>
    <w:rsid w:val="001D5DC5"/>
    <w:pPr>
      <w:widowControl w:val="0"/>
      <w:tabs>
        <w:tab w:val="clear" w:pos="2160"/>
        <w:tab w:val="clear" w:pos="2880"/>
        <w:tab w:val="clear" w:pos="4500"/>
      </w:tabs>
      <w:autoSpaceDE w:val="0"/>
      <w:autoSpaceDN w:val="0"/>
      <w:adjustRightInd w:val="0"/>
      <w:spacing w:line="187" w:lineRule="exact"/>
    </w:pPr>
    <w:rPr>
      <w:rFonts w:ascii="Candara" w:eastAsiaTheme="minorEastAsia" w:hAnsi="Candara" w:cs="Times New Roman"/>
      <w:sz w:val="24"/>
      <w:szCs w:val="24"/>
      <w:lang w:eastAsia="sk-SK"/>
    </w:rPr>
  </w:style>
  <w:style w:type="paragraph" w:customStyle="1" w:styleId="Style6">
    <w:name w:val="Style6"/>
    <w:basedOn w:val="Normlny"/>
    <w:uiPriority w:val="99"/>
    <w:rsid w:val="001D5DC5"/>
    <w:pPr>
      <w:widowControl w:val="0"/>
      <w:tabs>
        <w:tab w:val="clear" w:pos="2160"/>
        <w:tab w:val="clear" w:pos="2880"/>
        <w:tab w:val="clear" w:pos="4500"/>
      </w:tabs>
      <w:autoSpaceDE w:val="0"/>
      <w:autoSpaceDN w:val="0"/>
      <w:adjustRightInd w:val="0"/>
    </w:pPr>
    <w:rPr>
      <w:rFonts w:ascii="Candara" w:eastAsiaTheme="minorEastAsia" w:hAnsi="Candara" w:cs="Times New Roman"/>
      <w:sz w:val="24"/>
      <w:szCs w:val="24"/>
      <w:lang w:eastAsia="sk-SK"/>
    </w:rPr>
  </w:style>
  <w:style w:type="character" w:customStyle="1" w:styleId="FontStyle11">
    <w:name w:val="Font Style11"/>
    <w:basedOn w:val="Predvolenpsmoodseku"/>
    <w:uiPriority w:val="99"/>
    <w:rsid w:val="001D5DC5"/>
    <w:rPr>
      <w:rFonts w:ascii="Candara" w:hAnsi="Candara" w:cs="Candara"/>
      <w:b/>
      <w:bCs/>
      <w:color w:val="000000"/>
      <w:w w:val="20"/>
      <w:sz w:val="20"/>
      <w:szCs w:val="20"/>
    </w:rPr>
  </w:style>
  <w:style w:type="character" w:customStyle="1" w:styleId="FontStyle12">
    <w:name w:val="Font Style12"/>
    <w:basedOn w:val="Predvolenpsmoodseku"/>
    <w:uiPriority w:val="99"/>
    <w:rsid w:val="001D5DC5"/>
    <w:rPr>
      <w:rFonts w:ascii="Candara" w:hAnsi="Candara" w:cs="Candara"/>
      <w:b/>
      <w:bCs/>
      <w:color w:val="000000"/>
      <w:w w:val="20"/>
      <w:sz w:val="18"/>
      <w:szCs w:val="18"/>
    </w:rPr>
  </w:style>
  <w:style w:type="character" w:customStyle="1" w:styleId="FontStyle13">
    <w:name w:val="Font Style13"/>
    <w:basedOn w:val="Predvolenpsmoodseku"/>
    <w:uiPriority w:val="99"/>
    <w:rsid w:val="001D5DC5"/>
    <w:rPr>
      <w:rFonts w:ascii="Candara" w:hAnsi="Candara" w:cs="Candara"/>
      <w:b/>
      <w:bCs/>
      <w:color w:val="000000"/>
      <w:sz w:val="14"/>
      <w:szCs w:val="14"/>
    </w:rPr>
  </w:style>
  <w:style w:type="character" w:customStyle="1" w:styleId="FontStyle14">
    <w:name w:val="Font Style14"/>
    <w:basedOn w:val="Predvolenpsmoodseku"/>
    <w:uiPriority w:val="99"/>
    <w:rsid w:val="001D5DC5"/>
    <w:rPr>
      <w:rFonts w:ascii="Candara" w:hAnsi="Candara" w:cs="Candara"/>
      <w:b/>
      <w:bCs/>
      <w:color w:val="000000"/>
      <w:sz w:val="14"/>
      <w:szCs w:val="14"/>
    </w:rPr>
  </w:style>
  <w:style w:type="character" w:customStyle="1" w:styleId="FontStyle15">
    <w:name w:val="Font Style15"/>
    <w:basedOn w:val="Predvolenpsmoodseku"/>
    <w:uiPriority w:val="99"/>
    <w:rsid w:val="001D5DC5"/>
    <w:rPr>
      <w:rFonts w:ascii="Candara" w:hAnsi="Candara" w:cs="Candara"/>
      <w:b/>
      <w:bCs/>
      <w:color w:val="000000"/>
      <w:sz w:val="12"/>
      <w:szCs w:val="12"/>
    </w:rPr>
  </w:style>
  <w:style w:type="character" w:customStyle="1" w:styleId="FontStyle16">
    <w:name w:val="Font Style16"/>
    <w:basedOn w:val="Predvolenpsmoodseku"/>
    <w:uiPriority w:val="99"/>
    <w:rsid w:val="001D5DC5"/>
    <w:rPr>
      <w:rFonts w:ascii="Century Schoolbook" w:hAnsi="Century Schoolbook" w:cs="Century Schoolbook"/>
      <w:b/>
      <w:bCs/>
      <w:smallCaps/>
      <w:color w:val="000000"/>
      <w:sz w:val="12"/>
      <w:szCs w:val="12"/>
    </w:rPr>
  </w:style>
  <w:style w:type="character" w:styleId="Jemnzvraznenie">
    <w:name w:val="Subtle Emphasis"/>
    <w:basedOn w:val="Predvolenpsmoodseku"/>
    <w:uiPriority w:val="19"/>
    <w:qFormat/>
    <w:rsid w:val="00B24094"/>
    <w:rPr>
      <w:i/>
      <w:iCs/>
      <w:color w:val="404040" w:themeColor="text1" w:themeTint="BF"/>
    </w:rPr>
  </w:style>
  <w:style w:type="paragraph" w:customStyle="1" w:styleId="ListParagraph2">
    <w:name w:val="List Paragraph2"/>
    <w:basedOn w:val="Normlny"/>
    <w:rsid w:val="00C52906"/>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aliases w:val="Klasický text Char"/>
    <w:link w:val="Bezriadkovania"/>
    <w:uiPriority w:val="1"/>
    <w:rsid w:val="00705B96"/>
    <w:rPr>
      <w:rFonts w:ascii="Calibri" w:eastAsia="Times New Roman" w:hAnsi="Calibri" w:cs="Calibri"/>
    </w:rPr>
  </w:style>
  <w:style w:type="paragraph" w:customStyle="1" w:styleId="Zkladntext210">
    <w:name w:val="Základní text 21"/>
    <w:basedOn w:val="Normlny"/>
    <w:rsid w:val="00922BF5"/>
    <w:pPr>
      <w:tabs>
        <w:tab w:val="clear" w:pos="2160"/>
        <w:tab w:val="clear" w:pos="2880"/>
        <w:tab w:val="clear" w:pos="4500"/>
      </w:tabs>
      <w:suppressAutoHyphens/>
    </w:pPr>
    <w:rPr>
      <w:kern w:val="2"/>
      <w:lang w:eastAsia="ar-SA"/>
    </w:rPr>
  </w:style>
  <w:style w:type="character" w:customStyle="1" w:styleId="bumpedfont20">
    <w:name w:val="bumpedfont20"/>
    <w:basedOn w:val="Predvolenpsmoodseku"/>
    <w:rsid w:val="00112437"/>
  </w:style>
  <w:style w:type="paragraph" w:customStyle="1" w:styleId="s161">
    <w:name w:val="s161"/>
    <w:basedOn w:val="Normlny"/>
    <w:rsid w:val="00112437"/>
    <w:pPr>
      <w:tabs>
        <w:tab w:val="clear" w:pos="2160"/>
        <w:tab w:val="clear" w:pos="2880"/>
        <w:tab w:val="clear" w:pos="4500"/>
      </w:tabs>
      <w:spacing w:before="100" w:beforeAutospacing="1" w:after="100" w:afterAutospacing="1"/>
    </w:pPr>
    <w:rPr>
      <w:rFonts w:ascii="Times New Roman" w:eastAsiaTheme="minorEastAsia" w:hAnsi="Times New Roman" w:cs="Times New Roman"/>
      <w:sz w:val="24"/>
      <w:szCs w:val="24"/>
      <w:lang w:eastAsia="sk-SK"/>
    </w:rPr>
  </w:style>
  <w:style w:type="paragraph" w:customStyle="1" w:styleId="NADP">
    <w:name w:val="NADP."/>
    <w:basedOn w:val="Normlny"/>
    <w:rsid w:val="002A06B0"/>
    <w:pPr>
      <w:tabs>
        <w:tab w:val="clear" w:pos="2160"/>
        <w:tab w:val="clear" w:pos="2880"/>
        <w:tab w:val="clear" w:pos="4500"/>
        <w:tab w:val="num" w:pos="680"/>
      </w:tabs>
      <w:spacing w:before="120" w:after="120" w:line="360" w:lineRule="auto"/>
      <w:ind w:left="680" w:hanging="680"/>
      <w:jc w:val="both"/>
    </w:pPr>
    <w:rPr>
      <w:b/>
      <w:bCs/>
      <w:sz w:val="24"/>
      <w:szCs w:val="24"/>
      <w:u w:val="single"/>
      <w:lang w:eastAsia="sk-SK"/>
    </w:rPr>
  </w:style>
  <w:style w:type="paragraph" w:customStyle="1" w:styleId="PODODS">
    <w:name w:val="PODODS."/>
    <w:basedOn w:val="Normlny"/>
    <w:rsid w:val="002A06B0"/>
    <w:pPr>
      <w:widowControl w:val="0"/>
      <w:tabs>
        <w:tab w:val="clear" w:pos="2160"/>
        <w:tab w:val="clear" w:pos="2880"/>
        <w:tab w:val="clear" w:pos="4500"/>
        <w:tab w:val="num" w:pos="1305"/>
        <w:tab w:val="left" w:pos="1560"/>
      </w:tabs>
      <w:spacing w:before="120" w:after="120"/>
      <w:ind w:left="1305" w:hanging="738"/>
      <w:jc w:val="both"/>
    </w:pPr>
    <w:rPr>
      <w:sz w:val="22"/>
      <w:szCs w:val="22"/>
      <w:lang w:eastAsia="sk-SK"/>
    </w:rPr>
  </w:style>
  <w:style w:type="paragraph" w:customStyle="1" w:styleId="ODS">
    <w:name w:val="ODS."/>
    <w:rsid w:val="002A06B0"/>
    <w:pPr>
      <w:widowControl w:val="0"/>
      <w:tabs>
        <w:tab w:val="num" w:pos="1040"/>
      </w:tabs>
      <w:spacing w:before="240" w:after="0" w:line="240" w:lineRule="auto"/>
      <w:ind w:left="1040" w:hanging="680"/>
      <w:jc w:val="both"/>
    </w:pPr>
    <w:rPr>
      <w:rFonts w:ascii="Arial" w:eastAsia="Times New Roman" w:hAnsi="Arial" w:cs="Arial"/>
      <w:lang w:eastAsia="sk-SK"/>
    </w:rPr>
  </w:style>
  <w:style w:type="paragraph" w:customStyle="1" w:styleId="Odstavec3">
    <w:name w:val="Odstavec_3"/>
    <w:basedOn w:val="Normlny"/>
    <w:rsid w:val="002A06B0"/>
    <w:pPr>
      <w:tabs>
        <w:tab w:val="clear" w:pos="2160"/>
        <w:tab w:val="clear" w:pos="2880"/>
        <w:tab w:val="clear" w:pos="4500"/>
      </w:tabs>
      <w:spacing w:before="60" w:after="60"/>
      <w:ind w:left="1560"/>
      <w:jc w:val="both"/>
    </w:pPr>
    <w:rPr>
      <w:rFonts w:cs="Times New Roman"/>
      <w:sz w:val="22"/>
      <w:lang w:eastAsia="en-US"/>
    </w:rPr>
  </w:style>
  <w:style w:type="paragraph" w:customStyle="1" w:styleId="odsad">
    <w:name w:val="_odsad"/>
    <w:basedOn w:val="Normlny"/>
    <w:rsid w:val="002A06B0"/>
    <w:pPr>
      <w:tabs>
        <w:tab w:val="clear" w:pos="2160"/>
        <w:tab w:val="clear" w:pos="2880"/>
        <w:tab w:val="clear" w:pos="4500"/>
        <w:tab w:val="left" w:pos="567"/>
      </w:tabs>
      <w:autoSpaceDE w:val="0"/>
      <w:autoSpaceDN w:val="0"/>
      <w:adjustRightInd w:val="0"/>
      <w:spacing w:before="60" w:after="60"/>
      <w:ind w:left="567" w:hanging="567"/>
      <w:jc w:val="both"/>
    </w:pPr>
    <w:rPr>
      <w:rFonts w:ascii="Calibri" w:hAnsi="Calibri" w:cs="Times New Roman"/>
      <w:noProof/>
      <w:lang w:eastAsia="sk-SK"/>
    </w:rPr>
  </w:style>
  <w:style w:type="paragraph" w:styleId="Textpoznmkypodiarou">
    <w:name w:val="footnote text"/>
    <w:basedOn w:val="Normlny"/>
    <w:link w:val="TextpoznmkypodiarouChar"/>
    <w:uiPriority w:val="99"/>
    <w:semiHidden/>
    <w:unhideWhenUsed/>
    <w:rsid w:val="00006C0D"/>
    <w:pPr>
      <w:tabs>
        <w:tab w:val="clear" w:pos="2160"/>
        <w:tab w:val="clear" w:pos="2880"/>
        <w:tab w:val="clear" w:pos="4500"/>
      </w:tabs>
    </w:pPr>
    <w:rPr>
      <w:rFonts w:ascii="Times New Roman" w:hAnsi="Times New Roman" w:cs="Times New Roman"/>
      <w:lang w:eastAsia="en-US"/>
    </w:rPr>
  </w:style>
  <w:style w:type="character" w:customStyle="1" w:styleId="TextpoznmkypodiarouChar">
    <w:name w:val="Text poznámky pod čiarou Char"/>
    <w:basedOn w:val="Predvolenpsmoodseku"/>
    <w:link w:val="Textpoznmkypodiarou"/>
    <w:uiPriority w:val="99"/>
    <w:semiHidden/>
    <w:rsid w:val="00006C0D"/>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006C0D"/>
    <w:rPr>
      <w:rFonts w:cs="Times New Roman"/>
      <w:vertAlign w:val="superscript"/>
    </w:rPr>
  </w:style>
  <w:style w:type="character" w:customStyle="1" w:styleId="Zkladntext20">
    <w:name w:val="Základný text (2)_"/>
    <w:basedOn w:val="Predvolenpsmoodseku"/>
    <w:link w:val="Zkladntext211"/>
    <w:rsid w:val="00F5644A"/>
    <w:rPr>
      <w:rFonts w:ascii="Bookman Old Style" w:eastAsia="Bookman Old Style" w:hAnsi="Bookman Old Style" w:cs="Bookman Old Style"/>
      <w:sz w:val="19"/>
      <w:szCs w:val="19"/>
      <w:shd w:val="clear" w:color="auto" w:fill="FFFFFF"/>
    </w:rPr>
  </w:style>
  <w:style w:type="paragraph" w:customStyle="1" w:styleId="Zkladntext211">
    <w:name w:val="Základný text (2)1"/>
    <w:basedOn w:val="Normlny"/>
    <w:link w:val="Zkladntext20"/>
    <w:rsid w:val="00F5644A"/>
    <w:pPr>
      <w:widowControl w:val="0"/>
      <w:shd w:val="clear" w:color="auto" w:fill="FFFFFF"/>
      <w:tabs>
        <w:tab w:val="clear" w:pos="2160"/>
        <w:tab w:val="clear" w:pos="2880"/>
        <w:tab w:val="clear" w:pos="4500"/>
      </w:tabs>
      <w:spacing w:after="360" w:line="221" w:lineRule="exact"/>
      <w:ind w:hanging="400"/>
      <w:jc w:val="both"/>
    </w:pPr>
    <w:rPr>
      <w:rFonts w:ascii="Bookman Old Style" w:eastAsia="Bookman Old Style" w:hAnsi="Bookman Old Style" w:cs="Bookman Old Style"/>
      <w:sz w:val="19"/>
      <w:szCs w:val="19"/>
      <w:lang w:eastAsia="en-US"/>
    </w:rPr>
  </w:style>
  <w:style w:type="paragraph" w:customStyle="1" w:styleId="xl24">
    <w:name w:val="xl24"/>
    <w:basedOn w:val="Normlny"/>
    <w:rsid w:val="00B45D37"/>
    <w:pP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25">
    <w:name w:val="xl25"/>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26">
    <w:name w:val="xl26"/>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27">
    <w:name w:val="xl27"/>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b/>
      <w:bCs/>
      <w:sz w:val="24"/>
      <w:szCs w:val="24"/>
      <w:lang w:val="cs-CZ"/>
    </w:rPr>
  </w:style>
  <w:style w:type="paragraph" w:customStyle="1" w:styleId="xl28">
    <w:name w:val="xl28"/>
    <w:basedOn w:val="Normlny"/>
    <w:rsid w:val="00B45D37"/>
    <w:pP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29">
    <w:name w:val="xl29"/>
    <w:basedOn w:val="Normlny"/>
    <w:rsid w:val="00B45D37"/>
    <w:pP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30">
    <w:name w:val="xl30"/>
    <w:basedOn w:val="Normlny"/>
    <w:rsid w:val="00B45D37"/>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31">
    <w:name w:val="xl31"/>
    <w:basedOn w:val="Normlny"/>
    <w:rsid w:val="00B45D37"/>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Times New Roman"/>
      <w:color w:val="FF0000"/>
      <w:sz w:val="24"/>
      <w:szCs w:val="24"/>
      <w:lang w:val="cs-CZ"/>
    </w:rPr>
  </w:style>
  <w:style w:type="paragraph" w:customStyle="1" w:styleId="xl32">
    <w:name w:val="xl32"/>
    <w:basedOn w:val="Normlny"/>
    <w:rsid w:val="00B45D37"/>
    <w:pPr>
      <w:pBdr>
        <w:top w:val="single" w:sz="4" w:space="0" w:color="auto"/>
        <w:left w:val="single" w:sz="4" w:space="0" w:color="auto"/>
        <w:bottom w:val="single" w:sz="4" w:space="0" w:color="auto"/>
        <w:right w:val="single" w:sz="4" w:space="0" w:color="auto"/>
      </w:pBdr>
      <w:shd w:val="clear" w:color="auto" w:fill="FFFF99"/>
      <w:tabs>
        <w:tab w:val="clear" w:pos="2160"/>
        <w:tab w:val="clear" w:pos="2880"/>
        <w:tab w:val="clear" w:pos="4500"/>
      </w:tabs>
      <w:spacing w:before="100" w:beforeAutospacing="1" w:after="100" w:afterAutospacing="1"/>
    </w:pPr>
    <w:rPr>
      <w:rFonts w:cs="Times New Roman"/>
      <w:b/>
      <w:bCs/>
      <w:sz w:val="24"/>
      <w:szCs w:val="24"/>
      <w:u w:val="single"/>
      <w:lang w:val="cs-CZ"/>
    </w:rPr>
  </w:style>
  <w:style w:type="paragraph" w:customStyle="1" w:styleId="xl33">
    <w:name w:val="xl33"/>
    <w:basedOn w:val="Normlny"/>
    <w:rsid w:val="00B45D37"/>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34">
    <w:name w:val="xl34"/>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color w:val="000080"/>
      <w:sz w:val="24"/>
      <w:szCs w:val="24"/>
      <w:lang w:val="cs-CZ"/>
    </w:rPr>
  </w:style>
  <w:style w:type="paragraph" w:customStyle="1" w:styleId="xl35">
    <w:name w:val="xl35"/>
    <w:basedOn w:val="Normlny"/>
    <w:rsid w:val="00B45D37"/>
    <w:pPr>
      <w:pBdr>
        <w:top w:val="single" w:sz="4" w:space="0" w:color="auto"/>
        <w:left w:val="single" w:sz="4" w:space="0" w:color="auto"/>
        <w:bottom w:val="single" w:sz="4" w:space="0" w:color="auto"/>
      </w:pBd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36">
    <w:name w:val="xl36"/>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color w:val="0000FF"/>
      <w:sz w:val="24"/>
      <w:szCs w:val="24"/>
      <w:lang w:val="cs-CZ"/>
    </w:rPr>
  </w:style>
  <w:style w:type="paragraph" w:customStyle="1" w:styleId="xl37">
    <w:name w:val="xl37"/>
    <w:basedOn w:val="Normlny"/>
    <w:rsid w:val="00B45D37"/>
    <w:pPr>
      <w:shd w:val="clear" w:color="auto" w:fill="FFFFFF"/>
      <w:tabs>
        <w:tab w:val="clear" w:pos="2160"/>
        <w:tab w:val="clear" w:pos="2880"/>
        <w:tab w:val="clear" w:pos="4500"/>
      </w:tabs>
      <w:spacing w:before="100" w:beforeAutospacing="1" w:after="100" w:afterAutospacing="1"/>
    </w:pPr>
    <w:rPr>
      <w:rFonts w:cs="Times New Roman"/>
      <w:color w:val="0000FF"/>
      <w:sz w:val="24"/>
      <w:szCs w:val="24"/>
      <w:lang w:val="cs-CZ"/>
    </w:rPr>
  </w:style>
  <w:style w:type="paragraph" w:customStyle="1" w:styleId="xl38">
    <w:name w:val="xl38"/>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color w:val="0000FF"/>
      <w:sz w:val="24"/>
      <w:szCs w:val="24"/>
      <w:lang w:val="cs-CZ"/>
    </w:rPr>
  </w:style>
  <w:style w:type="paragraph" w:customStyle="1" w:styleId="xl39">
    <w:name w:val="xl39"/>
    <w:basedOn w:val="Normlny"/>
    <w:rsid w:val="00B45D37"/>
    <w:pPr>
      <w:pBdr>
        <w:top w:val="single" w:sz="4" w:space="0" w:color="auto"/>
        <w:left w:val="single" w:sz="4" w:space="0" w:color="auto"/>
        <w:bottom w:val="single" w:sz="4" w:space="0" w:color="auto"/>
        <w:right w:val="single" w:sz="4" w:space="0" w:color="auto"/>
      </w:pBdr>
      <w:shd w:val="clear" w:color="auto" w:fill="CCFFCC"/>
      <w:tabs>
        <w:tab w:val="clear" w:pos="2160"/>
        <w:tab w:val="clear" w:pos="2880"/>
        <w:tab w:val="clear" w:pos="4500"/>
      </w:tabs>
      <w:spacing w:before="100" w:beforeAutospacing="1" w:after="100" w:afterAutospacing="1"/>
    </w:pPr>
    <w:rPr>
      <w:rFonts w:cs="Times New Roman"/>
      <w:color w:val="000080"/>
      <w:sz w:val="24"/>
      <w:szCs w:val="24"/>
      <w:lang w:val="cs-CZ"/>
    </w:rPr>
  </w:style>
  <w:style w:type="paragraph" w:customStyle="1" w:styleId="xl40">
    <w:name w:val="xl40"/>
    <w:basedOn w:val="Normlny"/>
    <w:rsid w:val="00B45D37"/>
    <w:pPr>
      <w:pBdr>
        <w:top w:val="single" w:sz="4" w:space="0" w:color="auto"/>
        <w:left w:val="single" w:sz="4" w:space="0" w:color="auto"/>
        <w:bottom w:val="single" w:sz="4" w:space="0" w:color="auto"/>
        <w:right w:val="single" w:sz="4" w:space="0" w:color="auto"/>
      </w:pBdr>
      <w:shd w:val="clear" w:color="auto" w:fill="CCFFCC"/>
      <w:tabs>
        <w:tab w:val="clear" w:pos="2160"/>
        <w:tab w:val="clear" w:pos="2880"/>
        <w:tab w:val="clear" w:pos="4500"/>
      </w:tabs>
      <w:spacing w:before="100" w:beforeAutospacing="1" w:after="100" w:afterAutospacing="1"/>
    </w:pPr>
    <w:rPr>
      <w:rFonts w:cs="Times New Roman"/>
      <w:color w:val="000080"/>
      <w:sz w:val="24"/>
      <w:szCs w:val="24"/>
      <w:lang w:val="cs-CZ"/>
    </w:rPr>
  </w:style>
  <w:style w:type="paragraph" w:customStyle="1" w:styleId="xl41">
    <w:name w:val="xl41"/>
    <w:basedOn w:val="Normlny"/>
    <w:rsid w:val="00B45D37"/>
    <w:pPr>
      <w:pBdr>
        <w:top w:val="single" w:sz="4" w:space="0" w:color="auto"/>
        <w:left w:val="single" w:sz="4" w:space="0" w:color="auto"/>
        <w:bottom w:val="single" w:sz="4" w:space="0" w:color="auto"/>
        <w:right w:val="single" w:sz="4" w:space="0" w:color="auto"/>
      </w:pBdr>
      <w:shd w:val="clear" w:color="auto" w:fill="CCFFCC"/>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xl42">
    <w:name w:val="xl42"/>
    <w:basedOn w:val="Normlny"/>
    <w:rsid w:val="00B45D37"/>
    <w:pPr>
      <w:pBdr>
        <w:top w:val="single" w:sz="4" w:space="0" w:color="auto"/>
        <w:left w:val="single" w:sz="4" w:space="0" w:color="auto"/>
        <w:bottom w:val="single" w:sz="4" w:space="0" w:color="auto"/>
        <w:right w:val="single" w:sz="4" w:space="0" w:color="auto"/>
      </w:pBdr>
      <w:shd w:val="clear" w:color="auto" w:fill="CCFFCC"/>
      <w:tabs>
        <w:tab w:val="clear" w:pos="2160"/>
        <w:tab w:val="clear" w:pos="2880"/>
        <w:tab w:val="clear" w:pos="4500"/>
      </w:tabs>
      <w:spacing w:before="100" w:beforeAutospacing="1" w:after="100" w:afterAutospacing="1"/>
    </w:pPr>
    <w:rPr>
      <w:rFonts w:cs="Times New Roman"/>
      <w:color w:val="0000FF"/>
      <w:sz w:val="24"/>
      <w:szCs w:val="24"/>
      <w:lang w:val="cs-CZ"/>
    </w:rPr>
  </w:style>
  <w:style w:type="paragraph" w:customStyle="1" w:styleId="xl43">
    <w:name w:val="xl43"/>
    <w:basedOn w:val="Normlny"/>
    <w:rsid w:val="00B45D37"/>
    <w:pPr>
      <w:pBdr>
        <w:top w:val="single" w:sz="4" w:space="0" w:color="auto"/>
        <w:left w:val="single" w:sz="4" w:space="0" w:color="auto"/>
        <w:bottom w:val="single" w:sz="4" w:space="0" w:color="auto"/>
        <w:right w:val="single" w:sz="4" w:space="0" w:color="auto"/>
      </w:pBdr>
      <w:shd w:val="clear" w:color="auto" w:fill="FFFFFF"/>
      <w:tabs>
        <w:tab w:val="clear" w:pos="2160"/>
        <w:tab w:val="clear" w:pos="2880"/>
        <w:tab w:val="clear" w:pos="4500"/>
      </w:tabs>
      <w:spacing w:before="100" w:beforeAutospacing="1" w:after="100" w:afterAutospacing="1"/>
    </w:pPr>
    <w:rPr>
      <w:rFonts w:cs="Times New Roman"/>
      <w:sz w:val="24"/>
      <w:szCs w:val="24"/>
      <w:lang w:val="cs-CZ"/>
    </w:rPr>
  </w:style>
  <w:style w:type="paragraph" w:customStyle="1" w:styleId="Odstavecodsazen">
    <w:name w:val="Odstavec odsazený"/>
    <w:basedOn w:val="Normlny"/>
    <w:rsid w:val="00B45D37"/>
    <w:pPr>
      <w:widowControl w:val="0"/>
      <w:tabs>
        <w:tab w:val="clear" w:pos="2160"/>
        <w:tab w:val="clear" w:pos="2880"/>
        <w:tab w:val="clear" w:pos="4500"/>
        <w:tab w:val="left" w:pos="1699"/>
      </w:tabs>
      <w:spacing w:line="249" w:lineRule="auto"/>
      <w:ind w:left="1332" w:hanging="849"/>
      <w:jc w:val="both"/>
    </w:pPr>
    <w:rPr>
      <w:rFonts w:ascii="Times New Roman" w:hAnsi="Times New Roman" w:cs="Times New Roman"/>
      <w:noProof/>
      <w:sz w:val="24"/>
      <w:lang w:val="cs-CZ"/>
    </w:rPr>
  </w:style>
  <w:style w:type="paragraph" w:customStyle="1" w:styleId="1">
    <w:name w:val="1"/>
    <w:qFormat/>
    <w:rsid w:val="00B45D37"/>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truktradokumentu">
    <w:name w:val="Document Map"/>
    <w:basedOn w:val="Normlny"/>
    <w:link w:val="truktradokumentuChar"/>
    <w:semiHidden/>
    <w:rsid w:val="00B45D37"/>
    <w:pPr>
      <w:shd w:val="clear" w:color="auto" w:fill="000080"/>
      <w:tabs>
        <w:tab w:val="clear" w:pos="2160"/>
        <w:tab w:val="clear" w:pos="2880"/>
        <w:tab w:val="clear" w:pos="4500"/>
      </w:tabs>
    </w:pPr>
    <w:rPr>
      <w:rFonts w:ascii="Tahoma" w:hAnsi="Tahoma" w:cs="Tahoma"/>
      <w:lang w:val="cs-CZ"/>
    </w:rPr>
  </w:style>
  <w:style w:type="character" w:customStyle="1" w:styleId="truktradokumentuChar">
    <w:name w:val="Štruktúra dokumentu Char"/>
    <w:basedOn w:val="Predvolenpsmoodseku"/>
    <w:link w:val="truktradokumentu"/>
    <w:semiHidden/>
    <w:rsid w:val="00B45D37"/>
    <w:rPr>
      <w:rFonts w:ascii="Tahoma" w:eastAsia="Times New Roman" w:hAnsi="Tahoma" w:cs="Tahoma"/>
      <w:sz w:val="20"/>
      <w:szCs w:val="20"/>
      <w:shd w:val="clear" w:color="auto" w:fill="000080"/>
      <w:lang w:val="cs-CZ" w:eastAsia="cs-CZ"/>
    </w:rPr>
  </w:style>
  <w:style w:type="character" w:customStyle="1" w:styleId="Nevyrieenzmienka">
    <w:name w:val="Nevyriešená zmienka"/>
    <w:uiPriority w:val="99"/>
    <w:semiHidden/>
    <w:unhideWhenUsed/>
    <w:rsid w:val="00B45D37"/>
    <w:rPr>
      <w:color w:val="605E5C"/>
      <w:shd w:val="clear" w:color="auto" w:fill="E1DFDD"/>
    </w:rPr>
  </w:style>
  <w:style w:type="paragraph" w:customStyle="1" w:styleId="Odstavecseseznamem1">
    <w:name w:val="Odstavec se seznamem1"/>
    <w:basedOn w:val="Normlny"/>
    <w:rsid w:val="00B45D37"/>
    <w:pPr>
      <w:tabs>
        <w:tab w:val="clear" w:pos="2160"/>
        <w:tab w:val="clear" w:pos="2880"/>
        <w:tab w:val="clear" w:pos="4500"/>
      </w:tabs>
      <w:spacing w:after="200" w:line="276" w:lineRule="auto"/>
      <w:ind w:left="720"/>
      <w:contextualSpacing/>
    </w:pPr>
    <w:rPr>
      <w:rFonts w:ascii="Calibri" w:hAnsi="Calibri" w:cs="Times New Roman"/>
      <w:sz w:val="22"/>
      <w:szCs w:val="22"/>
      <w:lang w:eastAsia="en-US"/>
    </w:rPr>
  </w:style>
  <w:style w:type="character" w:customStyle="1" w:styleId="Zkladntext22">
    <w:name w:val="Základný text (2)"/>
    <w:rsid w:val="007562CA"/>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character" w:customStyle="1" w:styleId="markedcontent">
    <w:name w:val="markedcontent"/>
    <w:basedOn w:val="Predvolenpsmoodseku"/>
    <w:rsid w:val="002A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14228">
      <w:bodyDiv w:val="1"/>
      <w:marLeft w:val="0"/>
      <w:marRight w:val="0"/>
      <w:marTop w:val="0"/>
      <w:marBottom w:val="0"/>
      <w:divBdr>
        <w:top w:val="none" w:sz="0" w:space="0" w:color="auto"/>
        <w:left w:val="none" w:sz="0" w:space="0" w:color="auto"/>
        <w:bottom w:val="none" w:sz="0" w:space="0" w:color="auto"/>
        <w:right w:val="none" w:sz="0" w:space="0" w:color="auto"/>
      </w:divBdr>
    </w:div>
    <w:div w:id="21353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19010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vo.gov.sk"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20160418.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lov-lex.sk/pravne-predpisy/SK/ZZ/2015/343/20160418.html" TargetMode="External"/><Relationship Id="rId20" Type="http://schemas.openxmlformats.org/officeDocument/2006/relationships/hyperlink" Target="https://www.slov-lex.sk/pravne-predpisy/SK/ZZ/2015/343/2019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kiedzuchova@sopsr.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uvo.gov.sk/vyhladavanie-zakaziek/detail/dokumenty/435306" TargetMode="External"/><Relationship Id="rId28" Type="http://schemas.openxmlformats.org/officeDocument/2006/relationships/theme" Target="theme/theme1.xml"/><Relationship Id="rId10" Type="http://schemas.openxmlformats.org/officeDocument/2006/relationships/hyperlink" Target="mailto:sekretariat@sopsr.sk" TargetMode="External"/><Relationship Id="rId19" Type="http://schemas.openxmlformats.org/officeDocument/2006/relationships/hyperlink" Target="https://www.slov-lex.sk/pravne-predpisy/SK/ZZ/2015/343/201901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vo.gov.sk" TargetMode="External"/><Relationship Id="rId22" Type="http://schemas.openxmlformats.org/officeDocument/2006/relationships/hyperlink" Target="https://www.uvo.gov.sk/zaujemcauchadzac/jednotny-europsky-dokument-604.html"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A13F-1491-44C5-B2DA-6C13481A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16800</Words>
  <Characters>95761</Characters>
  <Application>Microsoft Office Word</Application>
  <DocSecurity>0</DocSecurity>
  <Lines>798</Lines>
  <Paragraphs>224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2021-12-21T06:12:00Z</dcterms:created>
  <dcterms:modified xsi:type="dcterms:W3CDTF">2021-12-24T08:15:00Z</dcterms:modified>
</cp:coreProperties>
</file>