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1204"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830D2D" w14:textId="77777777" w:rsidR="009E4C59" w:rsidRPr="009E4C59" w:rsidRDefault="009E4C59" w:rsidP="009E4C59">
      <w:pPr>
        <w:jc w:val="center"/>
        <w:rPr>
          <w:rFonts w:ascii="Candara" w:hAnsi="Candara" w:cstheme="minorHAnsi"/>
        </w:rPr>
      </w:pPr>
    </w:p>
    <w:p w14:paraId="669D5C80"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DF27C95"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1AA2310E" w14:textId="77777777" w:rsidR="009E4C59" w:rsidRPr="009E4C59" w:rsidRDefault="009E4C59" w:rsidP="009E4C59">
      <w:pPr>
        <w:ind w:left="568" w:hanging="568"/>
        <w:jc w:val="center"/>
        <w:rPr>
          <w:rFonts w:ascii="Candara" w:hAnsi="Candara" w:cstheme="minorHAnsi"/>
          <w:b/>
          <w:noProof/>
        </w:rPr>
      </w:pPr>
    </w:p>
    <w:p w14:paraId="5B40A027" w14:textId="419ECCED"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Pr="009E4C59">
        <w:rPr>
          <w:rFonts w:ascii="Candara" w:hAnsi="Candara" w:cstheme="minorHAnsi"/>
          <w:b/>
          <w:caps/>
          <w:noProof/>
        </w:rPr>
        <w:t>Zabezpečenie technického vybavenia pre zberný dvor zavar</w:t>
      </w:r>
      <w:r w:rsidR="00472191">
        <w:rPr>
          <w:rFonts w:ascii="Candara" w:hAnsi="Candara" w:cstheme="minorHAnsi"/>
          <w:b/>
          <w:caps/>
          <w:noProof/>
        </w:rPr>
        <w:t>“</w:t>
      </w:r>
      <w:r w:rsidR="0042472B">
        <w:rPr>
          <w:rFonts w:ascii="Candara" w:hAnsi="Candara" w:cstheme="minorHAnsi"/>
          <w:b/>
          <w:caps/>
          <w:noProof/>
        </w:rPr>
        <w:t xml:space="preserve"> </w:t>
      </w:r>
      <w:r w:rsidR="00677771">
        <w:rPr>
          <w:rFonts w:ascii="Candara" w:hAnsi="Candara" w:cstheme="minorHAnsi"/>
          <w:b/>
          <w:caps/>
          <w:noProof/>
        </w:rPr>
        <w:t>Nádoby a kontajnery</w:t>
      </w:r>
      <w:r w:rsidR="00472191">
        <w:rPr>
          <w:rFonts w:ascii="Candara" w:hAnsi="Candara" w:cstheme="minorHAnsi"/>
          <w:b/>
          <w:noProof/>
        </w:rPr>
        <w:t xml:space="preserve">- </w:t>
      </w:r>
      <w:r>
        <w:rPr>
          <w:rFonts w:ascii="Candara" w:hAnsi="Candara" w:cstheme="minorHAnsi"/>
          <w:b/>
          <w:noProof/>
        </w:rPr>
        <w:t xml:space="preserve"> časť </w:t>
      </w:r>
      <w:r w:rsidR="00D87F94">
        <w:rPr>
          <w:rFonts w:ascii="Candara" w:hAnsi="Candara" w:cstheme="minorHAnsi"/>
          <w:b/>
          <w:noProof/>
        </w:rPr>
        <w:t>4</w:t>
      </w:r>
    </w:p>
    <w:p w14:paraId="594CEF9A" w14:textId="77777777" w:rsidR="009E4C59" w:rsidRPr="009E4C59" w:rsidRDefault="009E4C59" w:rsidP="009E4C59">
      <w:pPr>
        <w:ind w:left="568" w:hanging="568"/>
        <w:jc w:val="center"/>
        <w:rPr>
          <w:rFonts w:ascii="Candara" w:hAnsi="Candara" w:cstheme="minorHAnsi"/>
          <w:noProof/>
        </w:rPr>
      </w:pPr>
    </w:p>
    <w:p w14:paraId="7790D550" w14:textId="5A19793F"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D87F94">
        <w:rPr>
          <w:rFonts w:ascii="Candara" w:hAnsi="Candara" w:cstheme="minorHAnsi"/>
        </w:rPr>
        <w:t>343</w:t>
      </w:r>
      <w:r w:rsidRPr="009E4C59">
        <w:rPr>
          <w:rFonts w:ascii="Candara" w:hAnsi="Candara" w:cstheme="minorHAnsi"/>
        </w:rPr>
        <w:t>/20</w:t>
      </w:r>
      <w:r w:rsidR="00D87F94">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0A544D42" w14:textId="77777777" w:rsidR="009E4C59" w:rsidRPr="009E4C59" w:rsidRDefault="009E4C59" w:rsidP="009E4C59">
      <w:pPr>
        <w:ind w:left="720"/>
        <w:jc w:val="center"/>
        <w:rPr>
          <w:rFonts w:ascii="Candara" w:hAnsi="Candara" w:cstheme="minorHAnsi"/>
          <w:b/>
          <w:bCs/>
          <w:noProof/>
        </w:rPr>
      </w:pPr>
    </w:p>
    <w:p w14:paraId="5F24A5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1BF6DF1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68D914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6B03A773" w14:textId="77777777" w:rsidR="009E4C59" w:rsidRPr="009E4C59" w:rsidRDefault="009E4C59" w:rsidP="009E4C59">
      <w:pPr>
        <w:ind w:left="720"/>
        <w:jc w:val="center"/>
        <w:rPr>
          <w:rFonts w:ascii="Candara" w:hAnsi="Candara" w:cstheme="minorHAnsi"/>
          <w:b/>
          <w:bCs/>
          <w:noProof/>
        </w:rPr>
      </w:pPr>
    </w:p>
    <w:p w14:paraId="063BD633"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409519E6"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330F6F50"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22E12F9"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6C9ABC29"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7316BB5"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DFDA725" w14:textId="77777777" w:rsidR="009E4C59" w:rsidRPr="009E4C59" w:rsidRDefault="009E4C59" w:rsidP="009E4C59">
      <w:pPr>
        <w:jc w:val="both"/>
        <w:rPr>
          <w:rFonts w:ascii="Candara" w:hAnsi="Candara" w:cstheme="minorHAnsi"/>
          <w:noProof/>
        </w:rPr>
      </w:pPr>
    </w:p>
    <w:p w14:paraId="5701E63F"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7EEAD460"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1E270B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370C0B41" w14:textId="77777777" w:rsidR="009E4C59" w:rsidRPr="009E4C59" w:rsidRDefault="009E4C59" w:rsidP="009E4C59">
      <w:pPr>
        <w:jc w:val="both"/>
        <w:rPr>
          <w:rFonts w:ascii="Candara" w:hAnsi="Candara" w:cstheme="minorHAnsi"/>
          <w:b/>
          <w:noProof/>
        </w:rPr>
      </w:pPr>
    </w:p>
    <w:p w14:paraId="64189B78"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1F114926"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753008A0" w14:textId="77777777" w:rsidR="009E4C59" w:rsidRPr="009E4C59" w:rsidRDefault="009E4C59" w:rsidP="009E4C59">
      <w:pPr>
        <w:ind w:firstLine="540"/>
        <w:jc w:val="both"/>
        <w:rPr>
          <w:rFonts w:ascii="Candara" w:hAnsi="Candara" w:cstheme="minorHAnsi"/>
          <w:noProof/>
        </w:rPr>
      </w:pPr>
    </w:p>
    <w:p w14:paraId="5A5EFB30" w14:textId="77777777" w:rsidR="00D87F94" w:rsidRPr="009E4C59" w:rsidRDefault="00D87F94" w:rsidP="00D87F94">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Pr>
          <w:rFonts w:ascii="Candara" w:hAnsi="Candara" w:cstheme="minorHAnsi"/>
          <w:shd w:val="clear" w:color="auto" w:fill="FFFFFF"/>
        </w:rPr>
        <w:t>Likavka</w:t>
      </w:r>
      <w:r w:rsidRPr="009E4C59">
        <w:rPr>
          <w:rFonts w:ascii="Candara" w:hAnsi="Candara" w:cstheme="minorHAnsi"/>
          <w:b/>
          <w:noProof/>
        </w:rPr>
        <w:tab/>
      </w:r>
    </w:p>
    <w:p w14:paraId="08D734A9" w14:textId="77777777" w:rsidR="00D87F94" w:rsidRPr="00843CDB" w:rsidRDefault="00D87F94" w:rsidP="00D87F94">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843CDB">
        <w:rPr>
          <w:rFonts w:ascii="Candara" w:hAnsi="Candara" w:cstheme="minorHAnsi"/>
          <w:noProof/>
        </w:rPr>
        <w:t>034 95 Likavka 815</w:t>
      </w:r>
    </w:p>
    <w:p w14:paraId="430BF12A" w14:textId="77777777" w:rsidR="00D87F94" w:rsidRPr="009E4C59" w:rsidRDefault="00D87F94" w:rsidP="00D87F94">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843CDB">
        <w:rPr>
          <w:rFonts w:ascii="Candara" w:hAnsi="Candara" w:cstheme="minorHAnsi"/>
          <w:noProof/>
        </w:rPr>
        <w:t>Ing. Marián Javorka, starosta obce</w:t>
      </w:r>
    </w:p>
    <w:p w14:paraId="1CC8E2FA" w14:textId="08B572C1" w:rsidR="009E4C59" w:rsidRDefault="00D87F94" w:rsidP="00D87F94">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843CDB">
        <w:rPr>
          <w:rFonts w:ascii="Candara" w:hAnsi="Candara" w:cstheme="minorHAnsi"/>
          <w:noProof/>
        </w:rPr>
        <w:t>00315362</w:t>
      </w:r>
    </w:p>
    <w:p w14:paraId="34001D99" w14:textId="77777777" w:rsidR="00D87F94" w:rsidRPr="009E4C59" w:rsidRDefault="00D87F94" w:rsidP="00D87F94">
      <w:pPr>
        <w:jc w:val="both"/>
        <w:rPr>
          <w:rFonts w:ascii="Candara" w:hAnsi="Candara" w:cstheme="minorHAnsi"/>
          <w:noProof/>
        </w:rPr>
      </w:pPr>
    </w:p>
    <w:p w14:paraId="61B83F33" w14:textId="28588380"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D87F94" w:rsidRPr="00843CDB">
        <w:rPr>
          <w:rFonts w:ascii="Candara" w:hAnsi="Candara" w:cstheme="minorHAnsi"/>
          <w:noProof/>
        </w:rPr>
        <w:t>Ing. Marián Javorka</w:t>
      </w:r>
    </w:p>
    <w:p w14:paraId="745D7213"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3FEE27FB" w14:textId="77777777" w:rsidR="009E4C59" w:rsidRPr="009E4C59" w:rsidRDefault="009E4C59" w:rsidP="009E4C59">
      <w:pPr>
        <w:ind w:left="720"/>
        <w:jc w:val="center"/>
        <w:rPr>
          <w:rFonts w:ascii="Candara" w:hAnsi="Candara" w:cstheme="minorHAnsi"/>
          <w:b/>
          <w:bCs/>
          <w:noProof/>
        </w:rPr>
      </w:pPr>
    </w:p>
    <w:p w14:paraId="2E80A35F"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18084F87" w14:textId="77777777" w:rsidR="009E4C59" w:rsidRPr="009E4C59" w:rsidRDefault="009E4C59" w:rsidP="009E4C59">
      <w:pPr>
        <w:tabs>
          <w:tab w:val="left" w:pos="5250"/>
        </w:tabs>
        <w:rPr>
          <w:rFonts w:ascii="Candara" w:hAnsi="Candara" w:cstheme="minorHAnsi"/>
        </w:rPr>
      </w:pPr>
    </w:p>
    <w:p w14:paraId="11DFA39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B94B95E"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2398243E" w14:textId="77777777" w:rsidR="009E4C59" w:rsidRPr="009E4C59"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t>Kupujúci na obstaranie predmetu tejto zmluvy použil postup verejného obstarávania v súlade so zákonom č. 343/2015 Z. z. o verejnom obstarávaní a o zmene a doplnení niektorých zákonov v znení neskorších predpisov, v ktorom sa úspešným uchádzačom stal Predávajúci.</w:t>
      </w:r>
    </w:p>
    <w:p w14:paraId="63D676BC" w14:textId="77777777" w:rsidR="000F1038" w:rsidRPr="00ED357A" w:rsidRDefault="000F1038" w:rsidP="000F1038">
      <w:pPr>
        <w:pStyle w:val="Odsekzoznamu"/>
        <w:numPr>
          <w:ilvl w:val="1"/>
          <w:numId w:val="16"/>
        </w:numPr>
        <w:spacing w:after="120"/>
        <w:jc w:val="both"/>
        <w:rPr>
          <w:rFonts w:ascii="Candara" w:hAnsi="Candara" w:cstheme="minorHAnsi"/>
          <w:noProof/>
        </w:rPr>
      </w:pPr>
      <w:r w:rsidRPr="009E4C59">
        <w:rPr>
          <w:rFonts w:ascii="Candara" w:hAnsi="Candara" w:cstheme="minorHAnsi"/>
          <w:noProof/>
        </w:rPr>
        <w:t>Táto zmluva sa uzatvára v súvislosti s realizáciou projektu „</w:t>
      </w:r>
      <w:r>
        <w:rPr>
          <w:rFonts w:ascii="Candara" w:hAnsi="Candara" w:cstheme="minorHAnsi"/>
          <w:noProof/>
        </w:rPr>
        <w:t>Triedený zber komunálnych odpadov</w:t>
      </w:r>
      <w:r w:rsidRPr="009E4C59">
        <w:rPr>
          <w:rFonts w:ascii="Candara" w:hAnsi="Candara" w:cstheme="minorHAnsi"/>
          <w:noProof/>
        </w:rPr>
        <w:t xml:space="preserve">”, ktorý je spolufinancovaný prostredníctvom </w:t>
      </w:r>
      <w:r w:rsidRPr="00ED357A">
        <w:rPr>
          <w:rFonts w:ascii="Candara" w:hAnsi="Candara" w:cstheme="minorHAnsi"/>
          <w:noProof/>
        </w:rPr>
        <w:t>európskych štrukturálnych a investičných fondov v rámci operačného programu kvalita životného prostredia</w:t>
      </w:r>
      <w:r>
        <w:rPr>
          <w:rFonts w:ascii="Candara" w:hAnsi="Candara" w:cstheme="minorHAnsi"/>
          <w:noProof/>
        </w:rPr>
        <w:t xml:space="preserve">, Prioritná os: </w:t>
      </w:r>
      <w:r w:rsidRPr="00ED357A">
        <w:rPr>
          <w:rFonts w:ascii="Candara" w:hAnsi="Candara" w:cstheme="minorHAnsi"/>
          <w:noProof/>
        </w:rPr>
        <w:t>1. Udržateľné využívanie prírodných zdrojov prostredníctvom rozvoja environmentálnej infraštruktúry a</w:t>
      </w:r>
      <w:r>
        <w:rPr>
          <w:rFonts w:ascii="Candara" w:hAnsi="Candara" w:cstheme="minorHAnsi"/>
          <w:noProof/>
        </w:rPr>
        <w:t xml:space="preserve"> Špecifického </w:t>
      </w:r>
      <w:r w:rsidRPr="00ED357A">
        <w:rPr>
          <w:rFonts w:ascii="Candara" w:hAnsi="Candara" w:cstheme="minorHAnsi"/>
          <w:noProof/>
        </w:rPr>
        <w:t>cieľa</w:t>
      </w:r>
      <w:r>
        <w:rPr>
          <w:rFonts w:ascii="Candara" w:hAnsi="Candara" w:cstheme="minorHAnsi"/>
          <w:noProof/>
        </w:rPr>
        <w:t xml:space="preserve">: </w:t>
      </w:r>
      <w:r w:rsidRPr="00ED357A">
        <w:rPr>
          <w:rFonts w:ascii="Candara" w:hAnsi="Candara" w:cstheme="minorHAnsi"/>
          <w:noProof/>
        </w:rPr>
        <w:t>1.1.1 Zvýšenie miery zhodnocovania odpadov so zameraním na ich prípravu na opätovné použitie a recykláciu a podpora predchádzania vzniku odpadov uvedeného vo výzve na predkladanie ponúk</w:t>
      </w:r>
      <w:r>
        <w:rPr>
          <w:rFonts w:ascii="Candara" w:hAnsi="Candara" w:cstheme="minorHAnsi"/>
          <w:noProof/>
        </w:rPr>
        <w:t>.</w:t>
      </w:r>
    </w:p>
    <w:p w14:paraId="569B3D9C"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1C977A8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7A43E28E"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3.1 </w:t>
      </w:r>
      <w:r w:rsidRPr="009E4C59">
        <w:rPr>
          <w:rFonts w:ascii="Candara" w:hAnsi="Candara" w:cstheme="minorHAnsi"/>
          <w:noProof/>
        </w:rPr>
        <w:tab/>
        <w:t>Predmetom zmluvy je záväzok predávajúceho dodať:</w:t>
      </w:r>
    </w:p>
    <w:p w14:paraId="28679F75" w14:textId="3AAFF1EE" w:rsidR="004B1D2D" w:rsidRDefault="001B36EA" w:rsidP="001B36EA">
      <w:pPr>
        <w:pStyle w:val="Default"/>
        <w:widowControl/>
        <w:ind w:left="360"/>
        <w:jc w:val="both"/>
        <w:rPr>
          <w:rFonts w:asciiTheme="minorHAnsi" w:hAnsiTheme="minorHAnsi" w:cstheme="minorHAnsi"/>
          <w:sz w:val="20"/>
          <w:szCs w:val="20"/>
        </w:rPr>
      </w:pPr>
      <w:r w:rsidRPr="001B36EA">
        <w:rPr>
          <w:rFonts w:asciiTheme="minorHAnsi" w:hAnsiTheme="minorHAnsi" w:cstheme="minorHAnsi"/>
          <w:sz w:val="20"/>
          <w:szCs w:val="20"/>
        </w:rPr>
        <w:t xml:space="preserve">Kontajner na </w:t>
      </w:r>
      <w:proofErr w:type="spellStart"/>
      <w:r w:rsidRPr="001B36EA">
        <w:rPr>
          <w:rFonts w:asciiTheme="minorHAnsi" w:hAnsiTheme="minorHAnsi" w:cstheme="minorHAnsi"/>
          <w:sz w:val="20"/>
          <w:szCs w:val="20"/>
        </w:rPr>
        <w:t>veľkoobjemný</w:t>
      </w:r>
      <w:proofErr w:type="spellEnd"/>
      <w:r w:rsidRPr="001B36EA">
        <w:rPr>
          <w:rFonts w:asciiTheme="minorHAnsi" w:hAnsiTheme="minorHAnsi" w:cstheme="minorHAnsi"/>
          <w:sz w:val="20"/>
          <w:szCs w:val="20"/>
        </w:rPr>
        <w:t xml:space="preserve"> odpad uzatvárateľný v objeme 22m3 </w:t>
      </w:r>
      <w:r>
        <w:rPr>
          <w:rFonts w:asciiTheme="minorHAnsi" w:hAnsiTheme="minorHAnsi" w:cstheme="minorHAnsi"/>
          <w:sz w:val="20"/>
          <w:szCs w:val="20"/>
        </w:rPr>
        <w:t>– 1 ks</w:t>
      </w:r>
    </w:p>
    <w:p w14:paraId="5564174F" w14:textId="46626BFA" w:rsidR="001B36EA" w:rsidRDefault="001B36EA" w:rsidP="001B36EA">
      <w:pPr>
        <w:pStyle w:val="Default"/>
        <w:widowControl/>
        <w:ind w:left="360"/>
        <w:jc w:val="both"/>
        <w:rPr>
          <w:rFonts w:asciiTheme="minorHAnsi" w:hAnsiTheme="minorHAnsi" w:cstheme="minorHAnsi"/>
          <w:sz w:val="20"/>
          <w:szCs w:val="20"/>
        </w:rPr>
      </w:pPr>
      <w:r w:rsidRPr="001B36EA">
        <w:rPr>
          <w:rFonts w:asciiTheme="minorHAnsi" w:hAnsiTheme="minorHAnsi" w:cstheme="minorHAnsi"/>
          <w:sz w:val="20"/>
          <w:szCs w:val="20"/>
        </w:rPr>
        <w:lastRenderedPageBreak/>
        <w:t>Kontajner na biologický rozložiteľný odpad uzatvárateľný v objeme 7m3</w:t>
      </w:r>
      <w:r>
        <w:rPr>
          <w:rFonts w:asciiTheme="minorHAnsi" w:hAnsiTheme="minorHAnsi" w:cstheme="minorHAnsi"/>
          <w:sz w:val="20"/>
          <w:szCs w:val="20"/>
        </w:rPr>
        <w:t xml:space="preserve"> – 6 ks</w:t>
      </w:r>
    </w:p>
    <w:p w14:paraId="48D524B8" w14:textId="14799263" w:rsidR="001B36EA" w:rsidRDefault="001B36EA" w:rsidP="001B36EA">
      <w:pPr>
        <w:pStyle w:val="Default"/>
        <w:widowControl/>
        <w:ind w:left="360"/>
        <w:jc w:val="both"/>
        <w:rPr>
          <w:rFonts w:asciiTheme="minorHAnsi" w:hAnsiTheme="minorHAnsi" w:cstheme="minorHAnsi"/>
          <w:sz w:val="20"/>
          <w:szCs w:val="20"/>
        </w:rPr>
      </w:pPr>
      <w:r w:rsidRPr="001B36EA">
        <w:rPr>
          <w:rFonts w:asciiTheme="minorHAnsi" w:hAnsiTheme="minorHAnsi" w:cstheme="minorHAnsi"/>
          <w:sz w:val="20"/>
          <w:szCs w:val="20"/>
        </w:rPr>
        <w:t>Kontajner na drobný stavebný odpad otvorený so sklopným čelom v objeme 7m3</w:t>
      </w:r>
      <w:r>
        <w:rPr>
          <w:rFonts w:asciiTheme="minorHAnsi" w:hAnsiTheme="minorHAnsi" w:cstheme="minorHAnsi"/>
          <w:sz w:val="20"/>
          <w:szCs w:val="20"/>
        </w:rPr>
        <w:t xml:space="preserve"> – 6 ks</w:t>
      </w:r>
    </w:p>
    <w:p w14:paraId="16F1AE1E" w14:textId="4F902837" w:rsidR="001B36EA" w:rsidRPr="00E95ACD" w:rsidRDefault="001B36EA" w:rsidP="001B36EA">
      <w:pPr>
        <w:pStyle w:val="Default"/>
        <w:widowControl/>
        <w:ind w:left="360"/>
        <w:jc w:val="both"/>
        <w:rPr>
          <w:rFonts w:asciiTheme="minorHAnsi" w:hAnsiTheme="minorHAnsi" w:cstheme="minorHAnsi"/>
          <w:sz w:val="20"/>
          <w:szCs w:val="20"/>
        </w:rPr>
      </w:pPr>
      <w:r w:rsidRPr="001B36EA">
        <w:rPr>
          <w:rFonts w:asciiTheme="minorHAnsi" w:hAnsiTheme="minorHAnsi" w:cstheme="minorHAnsi"/>
          <w:sz w:val="20"/>
          <w:szCs w:val="20"/>
        </w:rPr>
        <w:t>Nádrž na použitý olej určená na zber a dočasné a bezpečné skladovanie použitého oleja s objemom 600l</w:t>
      </w:r>
      <w:r>
        <w:rPr>
          <w:rFonts w:asciiTheme="minorHAnsi" w:hAnsiTheme="minorHAnsi" w:cstheme="minorHAnsi"/>
          <w:sz w:val="20"/>
          <w:szCs w:val="20"/>
        </w:rPr>
        <w:t xml:space="preserve"> – 3 ks</w:t>
      </w:r>
    </w:p>
    <w:p w14:paraId="2A5D238C" w14:textId="77777777" w:rsidR="009E4C59" w:rsidRPr="009E4C59" w:rsidRDefault="009E4C59" w:rsidP="009E4C59">
      <w:pPr>
        <w:pStyle w:val="Default"/>
        <w:widowControl/>
        <w:ind w:left="360"/>
        <w:jc w:val="both"/>
        <w:rPr>
          <w:rFonts w:ascii="Candara" w:hAnsi="Candara" w:cstheme="minorHAnsi"/>
          <w:sz w:val="20"/>
          <w:szCs w:val="20"/>
        </w:rPr>
      </w:pPr>
    </w:p>
    <w:p w14:paraId="522975BE"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1B96E99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078C3175"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285202B0"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6D3DE1B7" w14:textId="77777777"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9E4C59">
        <w:rPr>
          <w:rFonts w:ascii="Candara" w:hAnsi="Candara" w:cstheme="minorHAnsi"/>
          <w:i/>
          <w:shd w:val="clear" w:color="auto" w:fill="FFFFFF"/>
        </w:rPr>
        <w:t>Zberný dvor Zavar</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7A092A2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4CA22F8B" w14:textId="77777777" w:rsidR="009E4C59" w:rsidRPr="009E4C59" w:rsidRDefault="009E4C59" w:rsidP="003B2A12">
      <w:pPr>
        <w:shd w:val="clear" w:color="auto" w:fill="FFF2CC"/>
        <w:jc w:val="center"/>
        <w:rPr>
          <w:rFonts w:ascii="Candara" w:hAnsi="Candara" w:cstheme="minorHAnsi"/>
          <w:b/>
          <w:bCs/>
          <w:noProof/>
        </w:rPr>
      </w:pPr>
      <w:r w:rsidRPr="009E4C59">
        <w:rPr>
          <w:rFonts w:ascii="Candara" w:hAnsi="Candara" w:cstheme="minorHAnsi"/>
          <w:b/>
          <w:bCs/>
          <w:noProof/>
        </w:rPr>
        <w:t>CENA</w:t>
      </w:r>
    </w:p>
    <w:p w14:paraId="0506D592"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t>Cena za predmet zmluvy v rozsahu článku III. tejto zmluvy je stanovená dohodou zmluvných strán v súlade so zákonom č. 18/1996 Z. z. o cenách a jeho vykonávacej vyhlášky v znení neskorších predpisov.</w:t>
      </w:r>
    </w:p>
    <w:p w14:paraId="723BEEFE"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5607C569" w14:textId="77777777" w:rsidTr="00BA0F29">
        <w:trPr>
          <w:trHeight w:val="407"/>
        </w:trPr>
        <w:tc>
          <w:tcPr>
            <w:tcW w:w="4848" w:type="dxa"/>
            <w:vAlign w:val="center"/>
            <w:hideMark/>
          </w:tcPr>
          <w:p w14:paraId="004C85E1"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12B8C91B"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59AC5043" w14:textId="77777777" w:rsidTr="00BA0F29">
        <w:trPr>
          <w:trHeight w:val="407"/>
        </w:trPr>
        <w:tc>
          <w:tcPr>
            <w:tcW w:w="4848" w:type="dxa"/>
            <w:vAlign w:val="center"/>
            <w:hideMark/>
          </w:tcPr>
          <w:p w14:paraId="032D229F"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7595F2C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148F5493"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0445ED0A" w14:textId="77777777" w:rsidTr="00BA0F29">
        <w:trPr>
          <w:trHeight w:val="407"/>
        </w:trPr>
        <w:tc>
          <w:tcPr>
            <w:tcW w:w="4848" w:type="dxa"/>
            <w:vAlign w:val="center"/>
            <w:hideMark/>
          </w:tcPr>
          <w:p w14:paraId="428FF168"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272CFF2B"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09A35900"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5A9A0999"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26F200D"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5C2D7B05" w14:textId="77777777" w:rsidR="009E4C59" w:rsidRPr="009E4C59" w:rsidRDefault="009E4C59" w:rsidP="009E4C59">
      <w:pPr>
        <w:pStyle w:val="Odsekzoznamu"/>
        <w:ind w:left="360"/>
        <w:jc w:val="both"/>
        <w:rPr>
          <w:rFonts w:ascii="Candara" w:hAnsi="Candara" w:cstheme="minorHAnsi"/>
          <w:bCs/>
          <w:noProof/>
        </w:rPr>
      </w:pPr>
    </w:p>
    <w:p w14:paraId="57D56906"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Cena za dodávku predmetu kúpy je stanovená v súlade s ponukou  predávajúceho</w:t>
      </w:r>
      <w:r w:rsidRPr="009E4C59">
        <w:rPr>
          <w:rFonts w:ascii="Candara" w:hAnsi="Candara" w:cstheme="minorHAnsi"/>
          <w:noProof/>
        </w:rPr>
        <w:t xml:space="preserve"> v elektronickej aukcii. Táto je kalkulovaná vrátane DPH. </w:t>
      </w:r>
      <w:r w:rsidR="004B1D2D" w:rsidRPr="004B1D2D">
        <w:rPr>
          <w:rFonts w:ascii="Candara" w:eastAsiaTheme="minorHAnsi" w:hAnsi="Candara" w:cstheme="minorHAnsi"/>
          <w:color w:val="1A1A1A"/>
          <w:lang w:val="en-US"/>
        </w:rPr>
        <w:t>V </w:t>
      </w:r>
      <w:proofErr w:type="spellStart"/>
      <w:r w:rsidR="004B1D2D" w:rsidRPr="004B1D2D">
        <w:rPr>
          <w:rFonts w:ascii="Candara" w:eastAsiaTheme="minorHAnsi" w:hAnsi="Candara" w:cstheme="minorHAnsi"/>
          <w:color w:val="1A1A1A"/>
          <w:lang w:val="en-US"/>
        </w:rPr>
        <w:t>cene</w:t>
      </w:r>
      <w:proofErr w:type="spellEnd"/>
      <w:r w:rsidR="004B1D2D" w:rsidRPr="004B1D2D">
        <w:rPr>
          <w:rFonts w:ascii="Candara" w:eastAsiaTheme="minorHAnsi" w:hAnsi="Candara" w:cstheme="minorHAnsi"/>
          <w:color w:val="1A1A1A"/>
          <w:lang w:val="en-US"/>
        </w:rPr>
        <w:t xml:space="preserve"> </w:t>
      </w:r>
      <w:proofErr w:type="spellStart"/>
      <w:r w:rsidR="004B1D2D" w:rsidRPr="004B1D2D">
        <w:rPr>
          <w:rFonts w:ascii="Candara" w:eastAsiaTheme="minorHAnsi" w:hAnsi="Candara" w:cstheme="minorHAnsi"/>
          <w:color w:val="1A1A1A"/>
          <w:lang w:val="en-US"/>
        </w:rPr>
        <w:t>sú</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zahrnuté</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náklady</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súvisiace</w:t>
      </w:r>
      <w:proofErr w:type="spellEnd"/>
      <w:r w:rsidRPr="004B1D2D">
        <w:rPr>
          <w:rFonts w:ascii="Candara" w:eastAsiaTheme="minorHAnsi" w:hAnsi="Candara" w:cstheme="minorHAnsi"/>
          <w:color w:val="1A1A1A"/>
          <w:lang w:val="en-US"/>
        </w:rPr>
        <w:t xml:space="preserve"> s </w:t>
      </w:r>
      <w:proofErr w:type="spellStart"/>
      <w:r w:rsidRPr="004B1D2D">
        <w:rPr>
          <w:rFonts w:ascii="Candara" w:eastAsiaTheme="minorHAnsi" w:hAnsi="Candara" w:cstheme="minorHAnsi"/>
          <w:color w:val="1A1A1A"/>
          <w:lang w:val="en-US"/>
        </w:rPr>
        <w:t>dodaním</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predmetu</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kúpy</w:t>
      </w:r>
      <w:proofErr w:type="spellEnd"/>
      <w:r w:rsidRPr="004B1D2D">
        <w:rPr>
          <w:rFonts w:ascii="Candara" w:eastAsiaTheme="minorHAnsi" w:hAnsi="Candara" w:cstheme="minorHAnsi"/>
          <w:color w:val="1A1A1A"/>
          <w:lang w:val="en-US"/>
        </w:rPr>
        <w:t xml:space="preserve"> a </w:t>
      </w:r>
      <w:proofErr w:type="spellStart"/>
      <w:r w:rsidRPr="004B1D2D">
        <w:rPr>
          <w:rFonts w:ascii="Candara" w:eastAsiaTheme="minorHAnsi" w:hAnsi="Candara" w:cstheme="minorHAnsi"/>
          <w:color w:val="1A1A1A"/>
          <w:lang w:val="en-US"/>
        </w:rPr>
        <w:t>dodania</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písomnej</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dokumentácie</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patriacej</w:t>
      </w:r>
      <w:proofErr w:type="spellEnd"/>
      <w:r w:rsidRPr="004B1D2D">
        <w:rPr>
          <w:rFonts w:ascii="Candara" w:eastAsiaTheme="minorHAnsi" w:hAnsi="Candara" w:cstheme="minorHAnsi"/>
          <w:color w:val="1A1A1A"/>
          <w:lang w:val="en-US"/>
        </w:rPr>
        <w:t xml:space="preserve"> k </w:t>
      </w:r>
      <w:proofErr w:type="spellStart"/>
      <w:r w:rsidRPr="004B1D2D">
        <w:rPr>
          <w:rFonts w:ascii="Candara" w:eastAsiaTheme="minorHAnsi" w:hAnsi="Candara" w:cstheme="minorHAnsi"/>
          <w:color w:val="1A1A1A"/>
          <w:lang w:val="en-US"/>
        </w:rPr>
        <w:t>predmetu</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kúpy</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preberací</w:t>
      </w:r>
      <w:proofErr w:type="spellEnd"/>
      <w:r w:rsidRPr="004B1D2D">
        <w:rPr>
          <w:rFonts w:ascii="Candara" w:eastAsiaTheme="minorHAnsi" w:hAnsi="Candara" w:cstheme="minorHAnsi"/>
          <w:color w:val="1A1A1A"/>
          <w:lang w:val="en-US"/>
        </w:rPr>
        <w:t xml:space="preserve"> - </w:t>
      </w:r>
      <w:proofErr w:type="spellStart"/>
      <w:r w:rsidRPr="004B1D2D">
        <w:rPr>
          <w:rFonts w:ascii="Candara" w:eastAsiaTheme="minorHAnsi" w:hAnsi="Candara" w:cstheme="minorHAnsi"/>
          <w:color w:val="1A1A1A"/>
          <w:lang w:val="en-US"/>
        </w:rPr>
        <w:t>odovzdávajúci</w:t>
      </w:r>
      <w:proofErr w:type="spellEnd"/>
      <w:r w:rsidRPr="004B1D2D">
        <w:rPr>
          <w:rFonts w:ascii="Candara" w:eastAsiaTheme="minorHAnsi" w:hAnsi="Candara" w:cstheme="minorHAnsi"/>
          <w:color w:val="1A1A1A"/>
          <w:lang w:val="en-US"/>
        </w:rPr>
        <w:t xml:space="preserve"> </w:t>
      </w:r>
      <w:proofErr w:type="spellStart"/>
      <w:r w:rsidRPr="004B1D2D">
        <w:rPr>
          <w:rFonts w:ascii="Candara" w:eastAsiaTheme="minorHAnsi" w:hAnsi="Candara" w:cstheme="minorHAnsi"/>
          <w:color w:val="1A1A1A"/>
          <w:lang w:val="en-US"/>
        </w:rPr>
        <w:t>protokol</w:t>
      </w:r>
      <w:proofErr w:type="spellEnd"/>
      <w:r w:rsidRPr="004B1D2D">
        <w:rPr>
          <w:rFonts w:ascii="Candara" w:eastAsiaTheme="minorHAnsi" w:hAnsi="Candara" w:cstheme="minorHAnsi"/>
          <w:color w:val="1A1A1A"/>
          <w:lang w:val="en-US"/>
        </w:rPr>
        <w:t>).</w:t>
      </w:r>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Písomná</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dokumentácia</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bude</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vyhotovená</w:t>
      </w:r>
      <w:proofErr w:type="spellEnd"/>
      <w:r w:rsidRPr="009E4C59">
        <w:rPr>
          <w:rFonts w:ascii="Candara" w:eastAsiaTheme="minorHAnsi" w:hAnsi="Candara" w:cstheme="minorHAnsi"/>
          <w:color w:val="1A1A1A"/>
          <w:lang w:val="en-US"/>
        </w:rPr>
        <w:t xml:space="preserve"> v </w:t>
      </w:r>
      <w:proofErr w:type="spellStart"/>
      <w:r w:rsidRPr="009E4C59">
        <w:rPr>
          <w:rFonts w:ascii="Candara" w:eastAsiaTheme="minorHAnsi" w:hAnsi="Candara" w:cstheme="minorHAnsi"/>
          <w:color w:val="1A1A1A"/>
          <w:lang w:val="en-US"/>
        </w:rPr>
        <w:t>jazyku</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slovenskom</w:t>
      </w:r>
      <w:proofErr w:type="spellEnd"/>
      <w:r w:rsidRPr="009E4C59">
        <w:rPr>
          <w:rFonts w:ascii="Candara" w:eastAsiaTheme="minorHAnsi" w:hAnsi="Candara" w:cstheme="minorHAnsi"/>
          <w:color w:val="1A1A1A"/>
          <w:lang w:val="en-US"/>
        </w:rPr>
        <w:t xml:space="preserve">. Na </w:t>
      </w:r>
      <w:proofErr w:type="spellStart"/>
      <w:r w:rsidRPr="009E4C59">
        <w:rPr>
          <w:rFonts w:ascii="Candara" w:eastAsiaTheme="minorHAnsi" w:hAnsi="Candara" w:cstheme="minorHAnsi"/>
          <w:color w:val="1A1A1A"/>
          <w:lang w:val="en-US"/>
        </w:rPr>
        <w:t>tento</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účel</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sa</w:t>
      </w:r>
      <w:proofErr w:type="spellEnd"/>
      <w:r w:rsidRPr="009E4C59">
        <w:rPr>
          <w:rFonts w:ascii="Candara" w:eastAsiaTheme="minorHAnsi" w:hAnsi="Candara" w:cstheme="minorHAnsi"/>
          <w:color w:val="1A1A1A"/>
          <w:lang w:val="en-US"/>
        </w:rPr>
        <w:t xml:space="preserve"> za </w:t>
      </w:r>
      <w:proofErr w:type="spellStart"/>
      <w:r w:rsidRPr="009E4C59">
        <w:rPr>
          <w:rFonts w:ascii="Candara" w:eastAsiaTheme="minorHAnsi" w:hAnsi="Candara" w:cstheme="minorHAnsi"/>
          <w:color w:val="1A1A1A"/>
          <w:lang w:val="en-US"/>
        </w:rPr>
        <w:t>dostatočný</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považuje</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aj</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dokument</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vyhotovený</w:t>
      </w:r>
      <w:proofErr w:type="spellEnd"/>
      <w:r w:rsidRPr="009E4C59">
        <w:rPr>
          <w:rFonts w:ascii="Candara" w:eastAsiaTheme="minorHAnsi" w:hAnsi="Candara" w:cstheme="minorHAnsi"/>
          <w:color w:val="1A1A1A"/>
          <w:lang w:val="en-US"/>
        </w:rPr>
        <w:t xml:space="preserve"> v </w:t>
      </w:r>
      <w:proofErr w:type="spellStart"/>
      <w:r w:rsidRPr="009E4C59">
        <w:rPr>
          <w:rFonts w:ascii="Candara" w:eastAsiaTheme="minorHAnsi" w:hAnsi="Candara" w:cstheme="minorHAnsi"/>
          <w:color w:val="1A1A1A"/>
          <w:lang w:val="en-US"/>
        </w:rPr>
        <w:t>jazyku</w:t>
      </w:r>
      <w:proofErr w:type="spellEnd"/>
      <w:r w:rsidRPr="009E4C59">
        <w:rPr>
          <w:rFonts w:ascii="Candara" w:eastAsiaTheme="minorHAnsi" w:hAnsi="Candara" w:cstheme="minorHAnsi"/>
          <w:color w:val="1A1A1A"/>
          <w:lang w:val="en-US"/>
        </w:rPr>
        <w:t xml:space="preserve"> </w:t>
      </w:r>
      <w:proofErr w:type="spellStart"/>
      <w:r w:rsidRPr="009E4C59">
        <w:rPr>
          <w:rFonts w:ascii="Candara" w:eastAsiaTheme="minorHAnsi" w:hAnsi="Candara" w:cstheme="minorHAnsi"/>
          <w:color w:val="1A1A1A"/>
          <w:lang w:val="en-US"/>
        </w:rPr>
        <w:t>českom</w:t>
      </w:r>
      <w:proofErr w:type="spellEnd"/>
      <w:r w:rsidRPr="009E4C59">
        <w:rPr>
          <w:rFonts w:ascii="Candara" w:eastAsiaTheme="minorHAnsi" w:hAnsi="Candara" w:cstheme="minorHAnsi"/>
          <w:color w:val="1A1A1A"/>
          <w:lang w:val="en-US"/>
        </w:rPr>
        <w:t>. </w:t>
      </w:r>
    </w:p>
    <w:p w14:paraId="312AEED6"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v elektronickej aukcii a pevné počas trvania zmluvy.</w:t>
      </w:r>
    </w:p>
    <w:p w14:paraId="5719518C"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015A3E7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7E1BA742"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05EC8020" w14:textId="77777777" w:rsidR="009E4C59" w:rsidRPr="009E4C59" w:rsidRDefault="009E4C59" w:rsidP="009E4C59">
      <w:pPr>
        <w:spacing w:after="120"/>
        <w:jc w:val="both"/>
        <w:rPr>
          <w:rFonts w:ascii="Candara" w:hAnsi="Candara" w:cstheme="minorHAnsi"/>
          <w:noProof/>
        </w:rPr>
      </w:pPr>
    </w:p>
    <w:p w14:paraId="5CFBEEEA" w14:textId="79D63BEF"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5.1.</w:t>
      </w:r>
      <w:r w:rsidRPr="009E4C59">
        <w:rPr>
          <w:rFonts w:ascii="Candara" w:hAnsi="Candara" w:cstheme="minorHAnsi"/>
          <w:noProof/>
        </w:rPr>
        <w:tab/>
        <w:t xml:space="preserve">Predmet kúpnej zmluvy sa zaväzuje predávajúci dodať kupujúcemu najneskôr </w:t>
      </w:r>
      <w:r w:rsidRPr="009E4C59">
        <w:rPr>
          <w:rFonts w:ascii="Candara" w:hAnsi="Candara" w:cstheme="minorHAnsi"/>
        </w:rPr>
        <w:t xml:space="preserve">do </w:t>
      </w:r>
      <w:r w:rsidR="001B36EA">
        <w:rPr>
          <w:rFonts w:ascii="Candara" w:hAnsi="Candara" w:cstheme="minorHAnsi"/>
        </w:rPr>
        <w:t>60 dní</w:t>
      </w:r>
      <w:r w:rsidRPr="009E4C59">
        <w:rPr>
          <w:rFonts w:ascii="Candara" w:hAnsi="Candara" w:cstheme="minorHAnsi"/>
        </w:rPr>
        <w:t xml:space="preserve"> odo dňa nadobudnutia účinnosti predmetnej kúpnej zmluvy v zmysle § 47a ods. 1 zákona č. 40/1964 Zb. </w:t>
      </w:r>
      <w:r w:rsidRPr="009E4C59">
        <w:rPr>
          <w:rFonts w:ascii="Candara" w:hAnsi="Candara" w:cstheme="minorHAnsi"/>
        </w:rPr>
        <w:lastRenderedPageBreak/>
        <w:t>Občianskeho zákonníka v znení neskorších predpisov vo väzbe k ustanoveniu § 45 zákona o verejnom obstarávaní.</w:t>
      </w:r>
      <w:r w:rsidRPr="009E4C59">
        <w:rPr>
          <w:rFonts w:ascii="Candara" w:hAnsi="Candara" w:cstheme="minorHAnsi"/>
          <w:noProof/>
        </w:rPr>
        <w:t xml:space="preserve"> Miestom dodania je sídlo kupujúceho.</w:t>
      </w:r>
    </w:p>
    <w:p w14:paraId="4809760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2E02B1E8"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386FDB50" w14:textId="77777777" w:rsidR="009E4C59" w:rsidRPr="009E4C59" w:rsidRDefault="009E4C59" w:rsidP="009E4C59">
      <w:pPr>
        <w:jc w:val="both"/>
        <w:rPr>
          <w:rFonts w:ascii="Candara" w:hAnsi="Candara" w:cstheme="minorHAnsi"/>
          <w:noProof/>
        </w:rPr>
      </w:pPr>
    </w:p>
    <w:p w14:paraId="363D513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6961C448"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66B3F06B"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201B3927"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Kupujúci sa zaväzuje uhradiť kúpnu cenu podľa ČLÁNOK IV. bez preddavku na základe faktúry, ktorú predávajúci vyhotoví a doporučene doručí do sídla kupujúceho. Splatnosť faktúry je 60 dní od doporučeného doručenia faktúry.</w:t>
      </w:r>
    </w:p>
    <w:p w14:paraId="4F6C3F72" w14:textId="77777777"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zhotoviteľovi na doplnenie</w:t>
      </w:r>
    </w:p>
    <w:p w14:paraId="06CACDB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2D41812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4505639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7ACA027F"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32CECB4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nesplnenia povinnosti podľa Článku X. bod 10.3 a 10.4,</w:t>
      </w:r>
      <w:r w:rsidRPr="009E4C59">
        <w:rPr>
          <w:rFonts w:ascii="Candara" w:hAnsi="Candara" w:cstheme="minorHAnsi"/>
        </w:rPr>
        <w:t xml:space="preserve"> predávajúci zaplatí zmluvnú pokutu 500,- € za každé porušenie tejto povinnosti. </w:t>
      </w:r>
      <w:r w:rsidRPr="009E4C59">
        <w:rPr>
          <w:rFonts w:ascii="Candara" w:hAnsi="Candara" w:cstheme="minorHAnsi"/>
          <w:noProof/>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s tým, že Kupujúcemu vznikne právo požadovať od Predávajúceho uhradenie zmluvnej pokuty vo výške 50 % z kúpnej ceny uvedenej v Článku IV., bod 4.1. Zaplatenie zmluvnej pokuty nemá vplyv na event. náhradu škody, vzniknutej v priamej súvislosti s omeškaním Predávajúceho. </w:t>
      </w:r>
    </w:p>
    <w:p w14:paraId="4258660A" w14:textId="77777777" w:rsidR="009E4C59" w:rsidRPr="009E4C59" w:rsidRDefault="009E4C59" w:rsidP="009E4C59">
      <w:pPr>
        <w:ind w:left="540"/>
        <w:jc w:val="both"/>
        <w:rPr>
          <w:rFonts w:ascii="Candara" w:hAnsi="Candara" w:cstheme="minorHAnsi"/>
          <w:noProof/>
        </w:rPr>
      </w:pPr>
    </w:p>
    <w:p w14:paraId="544F56E9"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02C61B37"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050EB60C"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206A8C28" w14:textId="77777777" w:rsidR="009E4C59" w:rsidRPr="009E4C59" w:rsidRDefault="009E4C59" w:rsidP="009E4C59">
      <w:pPr>
        <w:numPr>
          <w:ilvl w:val="1"/>
          <w:numId w:val="15"/>
        </w:numPr>
        <w:tabs>
          <w:tab w:val="left" w:pos="540"/>
        </w:tabs>
        <w:jc w:val="both"/>
        <w:rPr>
          <w:rFonts w:ascii="Candara" w:hAnsi="Candara" w:cstheme="minorHAnsi"/>
          <w:bCs/>
          <w:noProof/>
        </w:rPr>
      </w:pPr>
      <w:r w:rsidRPr="009E4C59">
        <w:rPr>
          <w:rFonts w:ascii="Candara" w:hAnsi="Candara" w:cstheme="minorHAnsi"/>
          <w:noProof/>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328FA1EE" w14:textId="77777777" w:rsidR="009E4C59" w:rsidRPr="009E4C59" w:rsidRDefault="009E4C59" w:rsidP="009E4C59">
      <w:pPr>
        <w:tabs>
          <w:tab w:val="left" w:pos="540"/>
        </w:tabs>
        <w:ind w:left="540"/>
        <w:jc w:val="both"/>
        <w:rPr>
          <w:rFonts w:ascii="Candara" w:hAnsi="Candara" w:cstheme="minorHAnsi"/>
          <w:bCs/>
          <w:noProof/>
        </w:rPr>
      </w:pPr>
    </w:p>
    <w:p w14:paraId="4B43F606"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09421C1D"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t>ZÁRUČNÁ DOBA A ZÁRUČNÉ PODMIENKY</w:t>
      </w:r>
    </w:p>
    <w:p w14:paraId="483D2AC0" w14:textId="77777777" w:rsidR="009E4C59" w:rsidRPr="008C30D5"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8C30D5">
        <w:rPr>
          <w:rFonts w:ascii="Candara" w:hAnsi="Candara" w:cstheme="minorHAnsi"/>
          <w:noProof/>
        </w:rPr>
        <w:lastRenderedPageBreak/>
        <w:t xml:space="preserve">Záručná doba na predmet kúpy, resp. časť predmetu kúpy je </w:t>
      </w:r>
      <w:r w:rsidR="008C30D5">
        <w:rPr>
          <w:rFonts w:ascii="Candara" w:hAnsi="Candara" w:cstheme="minorHAnsi"/>
          <w:noProof/>
        </w:rPr>
        <w:t>24</w:t>
      </w:r>
      <w:r w:rsidRPr="008C30D5">
        <w:rPr>
          <w:rFonts w:ascii="Candara" w:hAnsi="Candara" w:cstheme="minorHAnsi"/>
          <w:noProof/>
        </w:rPr>
        <w:t xml:space="preserve"> mesiacov. Záručná doba začína plynúť momentom protokolárneho prevzatia časti predmetu kúpy, resp. časti predmetu kúpy podľa ČLÁNOK III tejto zmluvy.</w:t>
      </w:r>
    </w:p>
    <w:p w14:paraId="6D9DD3A6" w14:textId="77777777" w:rsidR="009E4C59" w:rsidRPr="008C30D5" w:rsidRDefault="009E4C59" w:rsidP="009E4C59">
      <w:pPr>
        <w:pStyle w:val="Odsekzoznamu"/>
        <w:numPr>
          <w:ilvl w:val="1"/>
          <w:numId w:val="13"/>
        </w:numPr>
        <w:tabs>
          <w:tab w:val="left" w:pos="540"/>
        </w:tabs>
        <w:ind w:left="567" w:hanging="567"/>
        <w:jc w:val="both"/>
        <w:rPr>
          <w:rFonts w:ascii="Candara" w:hAnsi="Candara" w:cstheme="minorHAnsi"/>
          <w:noProof/>
        </w:rPr>
      </w:pPr>
      <w:r w:rsidRPr="008C30D5">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a to doručením v uvedenej lehote predávajúcemu osobne alebo poštou alebo faxom na č. </w:t>
      </w:r>
      <w:r w:rsidRPr="008C30D5">
        <w:rPr>
          <w:rFonts w:ascii="Candara" w:hAnsi="Candara" w:cstheme="minorHAnsi"/>
          <w:noProof/>
          <w:shd w:val="clear" w:color="auto" w:fill="D9D9D9"/>
        </w:rPr>
        <w:t>___________</w:t>
      </w:r>
      <w:r w:rsidRPr="008C30D5">
        <w:rPr>
          <w:rFonts w:ascii="Candara" w:hAnsi="Candara" w:cstheme="minorHAnsi"/>
          <w:noProof/>
        </w:rPr>
        <w:t xml:space="preserve"> alebo e-mailom na adresu </w:t>
      </w:r>
      <w:r w:rsidRPr="008C30D5">
        <w:rPr>
          <w:rFonts w:ascii="Candara" w:hAnsi="Candara" w:cstheme="minorHAnsi"/>
          <w:noProof/>
          <w:shd w:val="clear" w:color="auto" w:fill="D9D9D9"/>
        </w:rPr>
        <w:t>________________</w:t>
      </w:r>
      <w:r w:rsidRPr="008C30D5">
        <w:rPr>
          <w:rFonts w:ascii="Candara" w:hAnsi="Candara" w:cstheme="minorHAnsi"/>
          <w:noProof/>
        </w:rPr>
        <w:t xml:space="preserve"> a zároveň telefonickým nahlásením vady na tel č</w:t>
      </w:r>
      <w:r w:rsidRPr="008C30D5">
        <w:rPr>
          <w:rFonts w:ascii="Candara" w:hAnsi="Candara" w:cstheme="minorHAnsi"/>
          <w:noProof/>
          <w:shd w:val="clear" w:color="auto" w:fill="D9D9D9"/>
        </w:rPr>
        <w:t>.______________</w:t>
      </w:r>
      <w:r w:rsidRPr="008C30D5">
        <w:rPr>
          <w:rFonts w:ascii="Candara" w:hAnsi="Candara" w:cstheme="minorHAnsi"/>
          <w:noProof/>
        </w:rPr>
        <w:t xml:space="preserve"> s uvedením podrobného popisu zistenej vady, miesta, kde sa predmet kúpy nachádza a čo žiada kupujúci.</w:t>
      </w:r>
    </w:p>
    <w:p w14:paraId="5ACD8795" w14:textId="77777777" w:rsidR="009E4C59" w:rsidRPr="008C30D5" w:rsidRDefault="009E4C59" w:rsidP="009E4C59">
      <w:pPr>
        <w:pStyle w:val="Odsekzoznamu"/>
        <w:numPr>
          <w:ilvl w:val="1"/>
          <w:numId w:val="13"/>
        </w:numPr>
        <w:tabs>
          <w:tab w:val="left" w:pos="540"/>
        </w:tabs>
        <w:ind w:left="567" w:hanging="567"/>
        <w:jc w:val="both"/>
        <w:rPr>
          <w:rFonts w:ascii="Candara" w:hAnsi="Candara" w:cstheme="minorHAnsi"/>
          <w:noProof/>
        </w:rPr>
      </w:pPr>
      <w:r w:rsidRPr="008C30D5">
        <w:rPr>
          <w:rFonts w:ascii="Candara" w:hAnsi="Candara" w:cstheme="minorHAnsi"/>
          <w:noProof/>
        </w:rPr>
        <w:t>Predávajúci je povinný začať konať vo veci odstránenia nahlásených vád kupujúcim bezodkladne po ich písomnom a telefonickom nahlásení. Predávajúci je povinný zrealizovať servisný zásah a to najneskôr do 4</w:t>
      </w:r>
      <w:r w:rsidR="0065145E">
        <w:rPr>
          <w:rFonts w:ascii="Candara" w:hAnsi="Candara" w:cstheme="minorHAnsi"/>
          <w:noProof/>
        </w:rPr>
        <w:t>8</w:t>
      </w:r>
      <w:r w:rsidRPr="008C30D5">
        <w:rPr>
          <w:rFonts w:ascii="Candara" w:hAnsi="Candara" w:cstheme="minorHAnsi"/>
          <w:noProof/>
        </w:rPr>
        <w:t xml:space="preserve"> hodín od telefonického alebo písomného nahlásenia vady kupujúcim, ak sa zmluvné strany s prihliadnutím na povahu vady nedohodnú inak. </w:t>
      </w:r>
    </w:p>
    <w:p w14:paraId="19D737C6" w14:textId="77777777" w:rsidR="009E4C59" w:rsidRPr="008C30D5" w:rsidRDefault="009E4C59" w:rsidP="009E4C59">
      <w:pPr>
        <w:pStyle w:val="Odsekzoznamu"/>
        <w:numPr>
          <w:ilvl w:val="1"/>
          <w:numId w:val="13"/>
        </w:numPr>
        <w:tabs>
          <w:tab w:val="left" w:pos="540"/>
        </w:tabs>
        <w:ind w:left="567" w:hanging="567"/>
        <w:jc w:val="both"/>
        <w:rPr>
          <w:rFonts w:ascii="Candara" w:hAnsi="Candara" w:cstheme="minorHAnsi"/>
          <w:noProof/>
        </w:rPr>
      </w:pPr>
      <w:r w:rsidRPr="008C30D5">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708355D5" w14:textId="77777777" w:rsidR="009E4C59" w:rsidRPr="008C30D5" w:rsidRDefault="009E4C59" w:rsidP="009E4C59">
      <w:pPr>
        <w:pStyle w:val="Odsekzoznamu"/>
        <w:numPr>
          <w:ilvl w:val="1"/>
          <w:numId w:val="13"/>
        </w:numPr>
        <w:tabs>
          <w:tab w:val="left" w:pos="540"/>
        </w:tabs>
        <w:ind w:left="567" w:hanging="567"/>
        <w:jc w:val="both"/>
        <w:rPr>
          <w:rFonts w:ascii="Candara" w:hAnsi="Candara" w:cstheme="minorHAnsi"/>
          <w:noProof/>
        </w:rPr>
      </w:pPr>
      <w:r w:rsidRPr="008C30D5">
        <w:rPr>
          <w:rFonts w:ascii="Candara" w:hAnsi="Candara" w:cstheme="minorHAnsi"/>
          <w:noProof/>
        </w:rPr>
        <w:t>Po zistení vady má kupujúci právo, aby  bola bezplatne, včas a riadne odstránená počas celej záručnej doby. Predávajúci je povinný zabezpečiť servisný zásah do 4</w:t>
      </w:r>
      <w:r w:rsidR="0065145E">
        <w:rPr>
          <w:rFonts w:ascii="Candara" w:hAnsi="Candara" w:cstheme="minorHAnsi"/>
          <w:noProof/>
        </w:rPr>
        <w:t>8</w:t>
      </w:r>
      <w:r w:rsidRPr="008C30D5">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7980C157" w14:textId="77777777" w:rsidR="009E4C59" w:rsidRPr="008C30D5" w:rsidRDefault="009E4C59" w:rsidP="009E4C59">
      <w:pPr>
        <w:pStyle w:val="Odsekzoznamu"/>
        <w:numPr>
          <w:ilvl w:val="1"/>
          <w:numId w:val="13"/>
        </w:numPr>
        <w:tabs>
          <w:tab w:val="left" w:pos="540"/>
        </w:tabs>
        <w:ind w:left="567" w:hanging="567"/>
        <w:jc w:val="both"/>
        <w:rPr>
          <w:rFonts w:ascii="Candara" w:hAnsi="Candara" w:cstheme="minorHAnsi"/>
          <w:noProof/>
        </w:rPr>
      </w:pPr>
      <w:r w:rsidRPr="008C30D5">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5B86154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41EB0335"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6FE6EDDB"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093FD017" w14:textId="77777777" w:rsidR="009E4C59" w:rsidRPr="009E4C59" w:rsidRDefault="009E4C59" w:rsidP="009E4C59">
      <w:pPr>
        <w:rPr>
          <w:rFonts w:ascii="Candara" w:hAnsi="Candara" w:cstheme="minorHAnsi"/>
          <w:noProof/>
        </w:rPr>
      </w:pPr>
    </w:p>
    <w:p w14:paraId="701EBAA0"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65EA75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6EB50B4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327DFD7B"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26722024"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2 tejto Zmluvy. Subdodávatelia uvedení v Zozname subdodávateľov musia spĺňať podmienky podľa 32 ods. 1  zákona č. 343/2015 Z. z. o verejnom obstarávaní a o zmene a doplnení niektorých (ďalej len Zákon o VO). Doklady preukazujúce splnenie § 32 ods. 1 Zákona o VO subdodávateľmi Zhotoviteľ predloží ako prílohu Zoznamu subdodávateľov.</w:t>
      </w:r>
    </w:p>
    <w:p w14:paraId="0347D15C"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zároveň povinný do piatich pracovných dní odo dňa uzatvorenia zmluvy s novým  subdodávateľom predložiť Objednávateľovi aktualizované znenie Prílohy č. 2 tejto Zmluvy. Zhotoviteľ zároveň predloží Objednávateľovi doklady preukazujúce splnenie podmienky podľa § 32 ods. 1 Zákona o VO za tohto nového subdodávateľa. V prípade, že subdodávateľ nebude spĺňať podmienky podľa § 32 ods. 1 Zákona o VO, zo strany Objednávateľa nebude takýto návrh na zmenu subdodávateľa akceptovaný.</w:t>
      </w:r>
    </w:p>
    <w:p w14:paraId="75376673" w14:textId="77777777" w:rsidR="009E4C59" w:rsidRPr="009E4C59" w:rsidRDefault="009E4C59" w:rsidP="009E4C59">
      <w:pPr>
        <w:pStyle w:val="Odsekzoznamu"/>
        <w:jc w:val="both"/>
        <w:rPr>
          <w:rFonts w:ascii="Candara" w:hAnsi="Candara" w:cstheme="minorHAnsi"/>
          <w:noProof/>
        </w:rPr>
      </w:pPr>
    </w:p>
    <w:p w14:paraId="6962342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77789090"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674EEBEE"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w:t>
      </w:r>
      <w:r w:rsidRPr="009E4C59">
        <w:rPr>
          <w:rFonts w:ascii="Candara" w:hAnsi="Candara" w:cstheme="minorHAnsi"/>
          <w:noProof/>
        </w:rPr>
        <w:lastRenderedPageBreak/>
        <w:t xml:space="preserve">nárokov zmluvných strán z neho vyplývajúcich primerane platia ustanovenia § 344 a nasl. zákona č. 513/1991 Zb. Obchodný zákonník v znení neskorších predpisov. </w:t>
      </w:r>
    </w:p>
    <w:p w14:paraId="59BE00F8"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69381F6E"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91AAA09"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7EF9E465"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53BC01AF" w14:textId="77777777" w:rsidR="009E4C59" w:rsidRPr="009E4C59" w:rsidRDefault="009E4C59" w:rsidP="009E4C59">
      <w:pPr>
        <w:ind w:left="705" w:hanging="705"/>
        <w:jc w:val="both"/>
        <w:rPr>
          <w:rFonts w:ascii="Candara" w:hAnsi="Candara" w:cstheme="minorHAnsi"/>
          <w:noProof/>
        </w:rPr>
      </w:pPr>
    </w:p>
    <w:p w14:paraId="6E996E50"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F29E7CE"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55AE7D50"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220A37BD" w14:textId="77777777" w:rsidR="009E4C59" w:rsidRPr="009E4C59" w:rsidRDefault="009E4C59" w:rsidP="009E4C59">
      <w:pPr>
        <w:ind w:left="720"/>
        <w:rPr>
          <w:rFonts w:ascii="Candara" w:hAnsi="Candara" w:cstheme="minorHAnsi"/>
          <w:bCs/>
          <w:noProof/>
        </w:rPr>
      </w:pPr>
    </w:p>
    <w:p w14:paraId="7D0900AF"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5D6C2E29"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A33CD0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504CB81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2A3E450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31EC24F8"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13.4.</w:t>
      </w:r>
      <w:r w:rsidRPr="009E4C59">
        <w:rPr>
          <w:rFonts w:ascii="Candara" w:hAnsi="Candara" w:cstheme="minorHAnsi"/>
          <w:noProof/>
        </w:rPr>
        <w:tab/>
        <w:t>Táto zmluva nadobúda platnosť dňom jej podpísania oprávnenými zástupcami oboch zmluvných strán a účinnosť dňom nasledujúcim po dni kumulatívneho splnenia nasledovnej podmienky t. j. schválenie zákazky v rámci kontroly VO, t.j. doručenie správy z kontroly VO prijímateľovi.</w:t>
      </w:r>
    </w:p>
    <w:p w14:paraId="4B5313B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4D2904BD"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39A7A0A6"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6ECADFE9"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77FCE52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3BEFFE95"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010665E3"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Splnomocnení zástupcovia Európskej Komisie a Európskeho dvora audítorov, </w:t>
      </w:r>
    </w:p>
    <w:p w14:paraId="6D7F5B14"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49D5EF2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lastRenderedPageBreak/>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2F4464F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6DE126B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Zabezpečenie technického </w:t>
      </w:r>
      <w:r w:rsidRPr="009E4C59">
        <w:rPr>
          <w:rFonts w:ascii="Candara" w:hAnsi="Candara" w:cstheme="minorHAnsi"/>
          <w:i/>
        </w:rPr>
        <w:t>vybavenia pre triedený zber komunálnych odpadov.</w:t>
      </w:r>
    </w:p>
    <w:p w14:paraId="71986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7F7D4DED"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1 - Technická špecifikácia </w:t>
      </w:r>
    </w:p>
    <w:p w14:paraId="0523815A"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3E25FDBC"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283FD4C"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2C992AF2" w14:textId="77777777" w:rsidR="009E4C59" w:rsidRPr="009E4C59" w:rsidRDefault="009E4C59" w:rsidP="009E4C59">
      <w:pPr>
        <w:ind w:left="709" w:hanging="567"/>
        <w:jc w:val="both"/>
        <w:rPr>
          <w:rFonts w:ascii="Candara" w:hAnsi="Candara" w:cstheme="minorHAnsi"/>
          <w:noProof/>
        </w:rPr>
      </w:pPr>
    </w:p>
    <w:p w14:paraId="0B1153B1" w14:textId="77777777" w:rsidR="009E4C59" w:rsidRPr="009E4C59" w:rsidRDefault="009E4C59" w:rsidP="009E4C59">
      <w:pPr>
        <w:ind w:left="709" w:hanging="567"/>
        <w:jc w:val="both"/>
        <w:rPr>
          <w:rFonts w:ascii="Candara" w:hAnsi="Candara" w:cstheme="minorHAnsi"/>
          <w:noProof/>
        </w:rPr>
      </w:pPr>
    </w:p>
    <w:p w14:paraId="32C4759C" w14:textId="77777777" w:rsidR="009E4C59" w:rsidRPr="009E4C59" w:rsidRDefault="009E4C59" w:rsidP="009E4C59">
      <w:pPr>
        <w:ind w:left="709" w:hanging="567"/>
        <w:jc w:val="both"/>
        <w:rPr>
          <w:rFonts w:ascii="Candara" w:hAnsi="Candara" w:cstheme="minorHAnsi"/>
          <w:noProof/>
        </w:rPr>
      </w:pPr>
    </w:p>
    <w:p w14:paraId="35E0A003"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056771BA" w14:textId="77777777" w:rsidR="009E4C59" w:rsidRPr="009E4C59" w:rsidRDefault="009E4C59" w:rsidP="009E4C59">
      <w:pPr>
        <w:shd w:val="clear" w:color="auto" w:fill="FFFFFF"/>
        <w:jc w:val="both"/>
        <w:rPr>
          <w:rFonts w:ascii="Candara" w:hAnsi="Candara" w:cstheme="minorHAnsi"/>
        </w:rPr>
      </w:pPr>
    </w:p>
    <w:p w14:paraId="6C82AFDB" w14:textId="77777777" w:rsidR="009E4C59" w:rsidRPr="009E4C59" w:rsidRDefault="009E4C59" w:rsidP="009E4C59">
      <w:pPr>
        <w:shd w:val="clear" w:color="auto" w:fill="FFFFFF"/>
        <w:jc w:val="both"/>
        <w:rPr>
          <w:rFonts w:ascii="Candara" w:hAnsi="Candara" w:cstheme="minorHAnsi"/>
        </w:rPr>
      </w:pPr>
    </w:p>
    <w:p w14:paraId="6CA142BE" w14:textId="77777777" w:rsidR="009E4C59" w:rsidRPr="009E4C59" w:rsidRDefault="009E4C59" w:rsidP="009E4C59">
      <w:pPr>
        <w:shd w:val="clear" w:color="auto" w:fill="FFFFFF"/>
        <w:jc w:val="both"/>
        <w:rPr>
          <w:rFonts w:ascii="Candara" w:hAnsi="Candara" w:cstheme="minorHAnsi"/>
        </w:rPr>
      </w:pPr>
    </w:p>
    <w:p w14:paraId="018A594E" w14:textId="77777777" w:rsidR="009E4C59" w:rsidRPr="009E4C59" w:rsidRDefault="009E4C59" w:rsidP="009E4C59">
      <w:pPr>
        <w:shd w:val="clear" w:color="auto" w:fill="FFFFFF"/>
        <w:jc w:val="both"/>
        <w:rPr>
          <w:rFonts w:ascii="Candara" w:hAnsi="Candara" w:cstheme="minorHAnsi"/>
        </w:rPr>
      </w:pPr>
    </w:p>
    <w:p w14:paraId="3390B691"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51B8991D"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1D6DAF8"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A9B2DC5"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4E379198"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44D94272" w14:textId="77777777" w:rsidR="009E4C59" w:rsidRPr="009E4C59" w:rsidRDefault="009E4C59">
      <w:pPr>
        <w:rPr>
          <w:rFonts w:ascii="Candara" w:hAnsi="Candara"/>
        </w:rPr>
        <w:sectPr w:rsidR="009E4C59" w:rsidRPr="009E4C59">
          <w:headerReference w:type="default" r:id="rId7"/>
          <w:footerReference w:type="default" r:id="rId8"/>
          <w:pgSz w:w="11906" w:h="16838"/>
          <w:pgMar w:top="1417" w:right="1417" w:bottom="1417" w:left="1417" w:header="708" w:footer="708" w:gutter="0"/>
          <w:cols w:space="708"/>
          <w:docGrid w:linePitch="360"/>
        </w:sectPr>
      </w:pPr>
    </w:p>
    <w:p w14:paraId="5DD6DB2A"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16A2CC9A" w14:textId="77777777" w:rsidR="00E246CA"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pPr w:leftFromText="141" w:rightFromText="141" w:vertAnchor="text" w:tblpXSpec="center" w:tblpY="1"/>
        <w:tblOverlap w:val="never"/>
        <w:tblW w:w="15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6"/>
        <w:gridCol w:w="4110"/>
        <w:gridCol w:w="4155"/>
      </w:tblGrid>
      <w:tr w:rsidR="009E4C59" w:rsidRPr="009E4C59" w14:paraId="7222ABBF" w14:textId="77777777" w:rsidTr="0042472B">
        <w:trPr>
          <w:trHeight w:val="280"/>
          <w:jc w:val="center"/>
        </w:trPr>
        <w:tc>
          <w:tcPr>
            <w:tcW w:w="15631" w:type="dxa"/>
            <w:gridSpan w:val="3"/>
            <w:shd w:val="clear" w:color="auto" w:fill="D9D9D9" w:themeFill="background1" w:themeFillShade="D9"/>
            <w:hideMark/>
          </w:tcPr>
          <w:p w14:paraId="7E8FEA76" w14:textId="2CAC32BB" w:rsidR="009E4C59" w:rsidRPr="009E4C59" w:rsidRDefault="009E4C59" w:rsidP="00BA0F29">
            <w:pPr>
              <w:jc w:val="center"/>
              <w:rPr>
                <w:rFonts w:ascii="Candara" w:hAnsi="Candara" w:cstheme="minorHAnsi"/>
                <w:b/>
              </w:rPr>
            </w:pPr>
            <w:r w:rsidRPr="009E4C59">
              <w:rPr>
                <w:rFonts w:ascii="Candara" w:hAnsi="Candara" w:cstheme="minorHAnsi"/>
                <w:b/>
              </w:rPr>
              <w:t xml:space="preserve">Zabezpečenie technického vybavenia pre Zberný dvor Zavar </w:t>
            </w:r>
            <w:r w:rsidR="0042472B">
              <w:rPr>
                <w:rFonts w:ascii="Candara" w:hAnsi="Candara" w:cstheme="minorHAnsi"/>
                <w:b/>
              </w:rPr>
              <w:t xml:space="preserve">– </w:t>
            </w:r>
            <w:r w:rsidR="001B36EA">
              <w:rPr>
                <w:rFonts w:ascii="Candara" w:hAnsi="Candara" w:cstheme="minorHAnsi"/>
                <w:b/>
              </w:rPr>
              <w:t>Nádoby a kontajnery</w:t>
            </w:r>
          </w:p>
        </w:tc>
      </w:tr>
      <w:tr w:rsidR="009E4C59" w:rsidRPr="009E4C59" w14:paraId="36CFCB3C" w14:textId="77777777" w:rsidTr="00BA0F29">
        <w:trPr>
          <w:trHeight w:val="315"/>
          <w:jc w:val="center"/>
        </w:trPr>
        <w:tc>
          <w:tcPr>
            <w:tcW w:w="7366" w:type="dxa"/>
            <w:shd w:val="clear" w:color="auto" w:fill="D9D9D9" w:themeFill="background1" w:themeFillShade="D9"/>
            <w:hideMark/>
          </w:tcPr>
          <w:p w14:paraId="3723BA65"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Požadované technické vlastnosti</w:t>
            </w:r>
          </w:p>
        </w:tc>
        <w:tc>
          <w:tcPr>
            <w:tcW w:w="4110" w:type="dxa"/>
            <w:shd w:val="clear" w:color="auto" w:fill="D9D9D9" w:themeFill="background1" w:themeFillShade="D9"/>
            <w:hideMark/>
          </w:tcPr>
          <w:p w14:paraId="70B27FD8" w14:textId="77777777" w:rsidR="009E4C59" w:rsidRPr="009E4C59" w:rsidRDefault="009E4C59" w:rsidP="00BA0F29">
            <w:pPr>
              <w:jc w:val="center"/>
              <w:rPr>
                <w:rFonts w:ascii="Candara" w:hAnsi="Candara" w:cstheme="minorHAnsi"/>
                <w:b/>
              </w:rPr>
            </w:pPr>
            <w:r w:rsidRPr="009E4C59">
              <w:rPr>
                <w:rFonts w:ascii="Candara" w:hAnsi="Candara" w:cstheme="minorHAnsi"/>
                <w:b/>
              </w:rPr>
              <w:t>Hodnota požadovaná verejným obstarávateľom </w:t>
            </w:r>
          </w:p>
        </w:tc>
        <w:tc>
          <w:tcPr>
            <w:tcW w:w="4155" w:type="dxa"/>
            <w:shd w:val="clear" w:color="auto" w:fill="D9D9D9" w:themeFill="background1" w:themeFillShade="D9"/>
            <w:hideMark/>
          </w:tcPr>
          <w:p w14:paraId="0ADF626E"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Hodnota ponúkaná uchádzačom</w:t>
            </w:r>
          </w:p>
        </w:tc>
      </w:tr>
    </w:tbl>
    <w:p w14:paraId="5CB49C41" w14:textId="77777777" w:rsidR="004B1D2D" w:rsidRDefault="004B1D2D" w:rsidP="004B1D2D">
      <w:pPr>
        <w:tabs>
          <w:tab w:val="left" w:pos="2160"/>
          <w:tab w:val="left" w:pos="6165"/>
        </w:tabs>
        <w:rPr>
          <w:rFonts w:ascii="Candara" w:hAnsi="Candara"/>
        </w:rPr>
      </w:pPr>
      <w:r>
        <w:rPr>
          <w:rFonts w:ascii="Candara" w:hAnsi="Candara"/>
        </w:rPr>
        <w:tab/>
      </w:r>
    </w:p>
    <w:tbl>
      <w:tblPr>
        <w:tblpPr w:leftFromText="141" w:rightFromText="141" w:vertAnchor="text" w:tblpXSpec="center" w:tblpY="1"/>
        <w:tblOverlap w:val="never"/>
        <w:tblW w:w="15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6"/>
        <w:gridCol w:w="4110"/>
        <w:gridCol w:w="4155"/>
      </w:tblGrid>
      <w:tr w:rsidR="004B1D2D" w:rsidRPr="00644040" w14:paraId="54132FA7" w14:textId="77777777" w:rsidTr="00BA0F29">
        <w:trPr>
          <w:trHeight w:val="277"/>
          <w:jc w:val="center"/>
        </w:trPr>
        <w:tc>
          <w:tcPr>
            <w:tcW w:w="15631" w:type="dxa"/>
            <w:gridSpan w:val="3"/>
            <w:shd w:val="clear" w:color="auto" w:fill="FFFF00"/>
          </w:tcPr>
          <w:p w14:paraId="17DB5331" w14:textId="0C716026" w:rsidR="004B1D2D" w:rsidRPr="00644040" w:rsidRDefault="004B1D2D" w:rsidP="00BA0F29">
            <w:pPr>
              <w:pStyle w:val="Opis1"/>
              <w:numPr>
                <w:ilvl w:val="0"/>
                <w:numId w:val="0"/>
              </w:numPr>
              <w:rPr>
                <w:rFonts w:ascii="Candara" w:hAnsi="Candara" w:cstheme="minorHAnsi"/>
                <w:sz w:val="20"/>
                <w:szCs w:val="20"/>
                <w:highlight w:val="lightGray"/>
                <w:u w:val="none"/>
                <w:lang w:eastAsia="ar-SA"/>
              </w:rPr>
            </w:pPr>
            <w:r w:rsidRPr="00117931">
              <w:rPr>
                <w:rFonts w:ascii="Candara" w:hAnsi="Candara" w:cstheme="minorHAnsi"/>
                <w:sz w:val="20"/>
                <w:szCs w:val="20"/>
                <w:highlight w:val="yellow"/>
                <w:u w:val="none"/>
                <w:lang w:eastAsia="ar-SA"/>
              </w:rPr>
              <w:t xml:space="preserve">ČASŤ </w:t>
            </w:r>
            <w:r w:rsidR="001B36EA">
              <w:rPr>
                <w:rFonts w:ascii="Candara" w:hAnsi="Candara" w:cstheme="minorHAnsi"/>
                <w:sz w:val="20"/>
                <w:szCs w:val="20"/>
                <w:highlight w:val="yellow"/>
                <w:u w:val="none"/>
                <w:lang w:eastAsia="ar-SA"/>
              </w:rPr>
              <w:t>4</w:t>
            </w:r>
          </w:p>
        </w:tc>
      </w:tr>
      <w:tr w:rsidR="004B1D2D" w:rsidRPr="00644040" w14:paraId="575DF772" w14:textId="77777777" w:rsidTr="00BA0F29">
        <w:trPr>
          <w:trHeight w:val="277"/>
          <w:jc w:val="center"/>
        </w:trPr>
        <w:tc>
          <w:tcPr>
            <w:tcW w:w="15631" w:type="dxa"/>
            <w:gridSpan w:val="3"/>
            <w:shd w:val="clear" w:color="auto" w:fill="D9D9D9" w:themeFill="background1" w:themeFillShade="D9"/>
          </w:tcPr>
          <w:p w14:paraId="7F1803FD" w14:textId="09717F8B" w:rsidR="004B1D2D" w:rsidRPr="001B36EA" w:rsidRDefault="001B36EA" w:rsidP="00BA0F29">
            <w:pPr>
              <w:pStyle w:val="Opis1"/>
              <w:numPr>
                <w:ilvl w:val="0"/>
                <w:numId w:val="0"/>
              </w:numPr>
              <w:rPr>
                <w:rFonts w:ascii="Candara" w:eastAsiaTheme="minorHAnsi" w:hAnsi="Candara" w:cstheme="minorHAnsi"/>
                <w:sz w:val="20"/>
                <w:szCs w:val="20"/>
                <w:highlight w:val="lightGray"/>
                <w:u w:val="none"/>
              </w:rPr>
            </w:pPr>
            <w:r w:rsidRPr="001B36EA">
              <w:rPr>
                <w:rFonts w:ascii="Candara" w:eastAsiaTheme="minorHAnsi" w:hAnsi="Candara" w:cstheme="minorHAnsi"/>
                <w:sz w:val="20"/>
                <w:szCs w:val="20"/>
                <w:highlight w:val="lightGray"/>
                <w:u w:val="none"/>
              </w:rPr>
              <w:t>4</w:t>
            </w:r>
            <w:r w:rsidR="004B1D2D" w:rsidRPr="001B36EA">
              <w:rPr>
                <w:rFonts w:ascii="Candara" w:eastAsiaTheme="minorHAnsi" w:hAnsi="Candara" w:cstheme="minorHAnsi"/>
                <w:sz w:val="20"/>
                <w:szCs w:val="20"/>
                <w:highlight w:val="lightGray"/>
                <w:u w:val="none"/>
              </w:rPr>
              <w:t xml:space="preserve">. </w:t>
            </w:r>
            <w:r w:rsidR="004B1D2D" w:rsidRPr="00644040">
              <w:rPr>
                <w:rFonts w:ascii="Candara" w:eastAsiaTheme="minorHAnsi" w:hAnsi="Candara" w:cstheme="minorHAnsi"/>
                <w:sz w:val="20"/>
                <w:szCs w:val="20"/>
                <w:highlight w:val="lightGray"/>
                <w:u w:val="none"/>
              </w:rPr>
              <w:t xml:space="preserve"> </w:t>
            </w:r>
            <w:r w:rsidRPr="001B36EA">
              <w:rPr>
                <w:rFonts w:ascii="Candara" w:eastAsiaTheme="minorHAnsi" w:hAnsi="Candara" w:cstheme="minorHAnsi"/>
                <w:sz w:val="20"/>
                <w:szCs w:val="20"/>
                <w:highlight w:val="lightGray"/>
                <w:u w:val="none"/>
              </w:rPr>
              <w:t xml:space="preserve"> Kontajner na </w:t>
            </w:r>
            <w:proofErr w:type="spellStart"/>
            <w:r w:rsidRPr="001B36EA">
              <w:rPr>
                <w:rFonts w:ascii="Candara" w:eastAsiaTheme="minorHAnsi" w:hAnsi="Candara" w:cstheme="minorHAnsi"/>
                <w:sz w:val="20"/>
                <w:szCs w:val="20"/>
                <w:highlight w:val="lightGray"/>
                <w:u w:val="none"/>
              </w:rPr>
              <w:t>veľkoobjemný</w:t>
            </w:r>
            <w:proofErr w:type="spellEnd"/>
            <w:r w:rsidRPr="001B36EA">
              <w:rPr>
                <w:rFonts w:ascii="Candara" w:eastAsiaTheme="minorHAnsi" w:hAnsi="Candara" w:cstheme="minorHAnsi"/>
                <w:sz w:val="20"/>
                <w:szCs w:val="20"/>
                <w:highlight w:val="lightGray"/>
                <w:u w:val="none"/>
              </w:rPr>
              <w:t xml:space="preserve"> odpad uzatvárateľný v objeme 22m3 </w:t>
            </w:r>
            <w:r w:rsidR="004B1D2D" w:rsidRPr="001B36EA">
              <w:rPr>
                <w:rFonts w:ascii="Candara" w:eastAsiaTheme="minorHAnsi" w:hAnsi="Candara" w:cstheme="minorHAnsi"/>
                <w:sz w:val="20"/>
                <w:szCs w:val="20"/>
                <w:highlight w:val="lightGray"/>
                <w:u w:val="none"/>
              </w:rPr>
              <w:t>(uviesť názov a výrobcu, príp. typ )</w:t>
            </w:r>
          </w:p>
        </w:tc>
      </w:tr>
      <w:tr w:rsidR="004B1D2D" w:rsidRPr="00644040" w14:paraId="6031FC2D" w14:textId="77777777" w:rsidTr="00BA0F29">
        <w:trPr>
          <w:trHeight w:val="336"/>
          <w:jc w:val="center"/>
        </w:trPr>
        <w:tc>
          <w:tcPr>
            <w:tcW w:w="7366" w:type="dxa"/>
            <w:shd w:val="clear" w:color="auto" w:fill="auto"/>
          </w:tcPr>
          <w:p w14:paraId="4AEAB80A" w14:textId="11382698" w:rsidR="004B1D2D" w:rsidRPr="00C0200D" w:rsidRDefault="00C0200D" w:rsidP="00BA0F29">
            <w:pPr>
              <w:jc w:val="both"/>
              <w:rPr>
                <w:rFonts w:ascii="Candara" w:hAnsi="Candara" w:cstheme="minorHAnsi"/>
              </w:rPr>
            </w:pPr>
            <w:r w:rsidRPr="00C0200D">
              <w:rPr>
                <w:rFonts w:ascii="Candara" w:hAnsi="Candara" w:cstheme="minorHAnsi"/>
              </w:rPr>
              <w:t>Naťahovací kontajner s hákovým systémom</w:t>
            </w:r>
          </w:p>
        </w:tc>
        <w:tc>
          <w:tcPr>
            <w:tcW w:w="4110" w:type="dxa"/>
            <w:shd w:val="clear" w:color="auto" w:fill="auto"/>
          </w:tcPr>
          <w:p w14:paraId="29A3397E" w14:textId="77777777" w:rsidR="004B1D2D" w:rsidRPr="00C0200D" w:rsidRDefault="004B1D2D" w:rsidP="00BA0F29">
            <w:pPr>
              <w:jc w:val="center"/>
              <w:rPr>
                <w:rFonts w:ascii="Candara" w:hAnsi="Candara" w:cstheme="minorHAnsi"/>
                <w:lang w:eastAsia="ar-SA"/>
              </w:rPr>
            </w:pPr>
            <w:r w:rsidRPr="00C0200D">
              <w:rPr>
                <w:rFonts w:ascii="Candara" w:hAnsi="Candara" w:cstheme="minorHAnsi"/>
              </w:rPr>
              <w:t>áno</w:t>
            </w:r>
          </w:p>
        </w:tc>
        <w:tc>
          <w:tcPr>
            <w:tcW w:w="4155" w:type="dxa"/>
            <w:shd w:val="clear" w:color="auto" w:fill="auto"/>
          </w:tcPr>
          <w:p w14:paraId="75E152CA" w14:textId="77777777" w:rsidR="004B1D2D" w:rsidRPr="00644040" w:rsidRDefault="004B1D2D" w:rsidP="00BA0F29">
            <w:pPr>
              <w:rPr>
                <w:rFonts w:ascii="Candara" w:hAnsi="Candara" w:cstheme="minorHAnsi"/>
              </w:rPr>
            </w:pPr>
          </w:p>
        </w:tc>
      </w:tr>
      <w:tr w:rsidR="004B1D2D" w:rsidRPr="00644040" w14:paraId="66843D54" w14:textId="77777777" w:rsidTr="00BA0F29">
        <w:trPr>
          <w:trHeight w:val="315"/>
          <w:jc w:val="center"/>
        </w:trPr>
        <w:tc>
          <w:tcPr>
            <w:tcW w:w="7366" w:type="dxa"/>
            <w:shd w:val="clear" w:color="auto" w:fill="auto"/>
          </w:tcPr>
          <w:p w14:paraId="78A440A8" w14:textId="62E70F3C" w:rsidR="004B1D2D" w:rsidRPr="00C0200D" w:rsidRDefault="00C0200D" w:rsidP="00BA0F29">
            <w:pPr>
              <w:rPr>
                <w:rFonts w:ascii="Candara" w:hAnsi="Candara" w:cstheme="minorHAnsi"/>
              </w:rPr>
            </w:pPr>
            <w:r w:rsidRPr="00C0200D">
              <w:rPr>
                <w:rFonts w:ascii="Candara" w:hAnsi="Candara" w:cstheme="minorHAnsi"/>
              </w:rPr>
              <w:t xml:space="preserve">Krycia plachta s kovovými okami </w:t>
            </w:r>
          </w:p>
        </w:tc>
        <w:tc>
          <w:tcPr>
            <w:tcW w:w="4110" w:type="dxa"/>
            <w:shd w:val="clear" w:color="auto" w:fill="auto"/>
          </w:tcPr>
          <w:p w14:paraId="505165F7" w14:textId="77777777" w:rsidR="004B1D2D" w:rsidRPr="00C0200D" w:rsidRDefault="004B1D2D" w:rsidP="00BA0F29">
            <w:pPr>
              <w:jc w:val="center"/>
              <w:rPr>
                <w:rFonts w:ascii="Candara" w:hAnsi="Candara" w:cstheme="minorHAnsi"/>
                <w:lang w:eastAsia="ar-SA"/>
              </w:rPr>
            </w:pPr>
            <w:r w:rsidRPr="00C0200D">
              <w:rPr>
                <w:rFonts w:ascii="Candara" w:hAnsi="Candara" w:cstheme="minorHAnsi"/>
              </w:rPr>
              <w:t>áno</w:t>
            </w:r>
          </w:p>
        </w:tc>
        <w:tc>
          <w:tcPr>
            <w:tcW w:w="4155" w:type="dxa"/>
            <w:shd w:val="clear" w:color="auto" w:fill="auto"/>
          </w:tcPr>
          <w:p w14:paraId="5DC19529" w14:textId="77777777" w:rsidR="004B1D2D" w:rsidRPr="00644040" w:rsidRDefault="004B1D2D" w:rsidP="00BA0F29">
            <w:pPr>
              <w:rPr>
                <w:rFonts w:ascii="Candara" w:hAnsi="Candara" w:cstheme="minorHAnsi"/>
              </w:rPr>
            </w:pPr>
          </w:p>
        </w:tc>
      </w:tr>
      <w:tr w:rsidR="004B1D2D" w:rsidRPr="00644040" w14:paraId="2AA329F0" w14:textId="77777777" w:rsidTr="00BA0F29">
        <w:trPr>
          <w:trHeight w:val="315"/>
          <w:jc w:val="center"/>
        </w:trPr>
        <w:tc>
          <w:tcPr>
            <w:tcW w:w="7366" w:type="dxa"/>
            <w:shd w:val="clear" w:color="auto" w:fill="auto"/>
          </w:tcPr>
          <w:p w14:paraId="7A31ADE2" w14:textId="231F4B7A" w:rsidR="004B1D2D" w:rsidRPr="00C0200D" w:rsidRDefault="00C0200D" w:rsidP="00BA0F29">
            <w:pPr>
              <w:rPr>
                <w:rFonts w:ascii="Candara" w:hAnsi="Candara" w:cstheme="minorHAnsi"/>
              </w:rPr>
            </w:pPr>
            <w:r w:rsidRPr="00C0200D">
              <w:rPr>
                <w:rFonts w:ascii="Candara" w:hAnsi="Candara" w:cstheme="minorHAnsi"/>
              </w:rPr>
              <w:t xml:space="preserve">Dvojkrídlové dvere s uzamykateľným mechanizmom </w:t>
            </w:r>
          </w:p>
        </w:tc>
        <w:tc>
          <w:tcPr>
            <w:tcW w:w="4110" w:type="dxa"/>
            <w:shd w:val="clear" w:color="auto" w:fill="auto"/>
          </w:tcPr>
          <w:p w14:paraId="5EE8A64B" w14:textId="77777777" w:rsidR="004B1D2D" w:rsidRPr="00C0200D" w:rsidRDefault="004B1D2D" w:rsidP="00BA0F29">
            <w:pPr>
              <w:jc w:val="center"/>
              <w:rPr>
                <w:rFonts w:ascii="Candara" w:hAnsi="Candara" w:cstheme="minorHAnsi"/>
                <w:lang w:eastAsia="ar-SA"/>
              </w:rPr>
            </w:pPr>
            <w:r w:rsidRPr="00C0200D">
              <w:rPr>
                <w:rFonts w:ascii="Candara" w:hAnsi="Candara" w:cstheme="minorHAnsi"/>
              </w:rPr>
              <w:t>áno</w:t>
            </w:r>
          </w:p>
        </w:tc>
        <w:tc>
          <w:tcPr>
            <w:tcW w:w="4155" w:type="dxa"/>
            <w:shd w:val="clear" w:color="auto" w:fill="auto"/>
          </w:tcPr>
          <w:p w14:paraId="1E407A5E" w14:textId="77777777" w:rsidR="004B1D2D" w:rsidRPr="00644040" w:rsidRDefault="004B1D2D" w:rsidP="00BA0F29">
            <w:pPr>
              <w:rPr>
                <w:rFonts w:ascii="Candara" w:hAnsi="Candara" w:cstheme="minorHAnsi"/>
              </w:rPr>
            </w:pPr>
          </w:p>
        </w:tc>
      </w:tr>
      <w:tr w:rsidR="004B1D2D" w:rsidRPr="00644040" w14:paraId="459BEBCD" w14:textId="77777777" w:rsidTr="00BA0F29">
        <w:trPr>
          <w:trHeight w:val="315"/>
          <w:jc w:val="center"/>
        </w:trPr>
        <w:tc>
          <w:tcPr>
            <w:tcW w:w="7366" w:type="dxa"/>
            <w:shd w:val="clear" w:color="auto" w:fill="auto"/>
          </w:tcPr>
          <w:p w14:paraId="508CA218" w14:textId="7A5A3A3F" w:rsidR="004B1D2D" w:rsidRPr="00C0200D" w:rsidRDefault="00C0200D" w:rsidP="00BA0F29">
            <w:pPr>
              <w:widowControl w:val="0"/>
              <w:autoSpaceDE w:val="0"/>
              <w:rPr>
                <w:rFonts w:ascii="Candara" w:hAnsi="Candara" w:cstheme="minorHAnsi"/>
              </w:rPr>
            </w:pPr>
            <w:r w:rsidRPr="00C0200D">
              <w:rPr>
                <w:rFonts w:ascii="Candara" w:hAnsi="Candara" w:cstheme="minorHAnsi"/>
              </w:rPr>
              <w:t>Objem</w:t>
            </w:r>
          </w:p>
        </w:tc>
        <w:tc>
          <w:tcPr>
            <w:tcW w:w="4110" w:type="dxa"/>
            <w:shd w:val="clear" w:color="auto" w:fill="auto"/>
          </w:tcPr>
          <w:p w14:paraId="3E335E9E" w14:textId="3BB2B6F8" w:rsidR="004B1D2D" w:rsidRPr="00C0200D" w:rsidRDefault="00C0200D" w:rsidP="00BA0F29">
            <w:pPr>
              <w:jc w:val="center"/>
              <w:rPr>
                <w:rFonts w:ascii="Candara" w:hAnsi="Candara" w:cstheme="minorHAnsi"/>
                <w:lang w:eastAsia="ar-SA"/>
              </w:rPr>
            </w:pPr>
            <w:r w:rsidRPr="00C0200D">
              <w:rPr>
                <w:rFonts w:ascii="Candara" w:hAnsi="Candara" w:cstheme="minorHAnsi"/>
              </w:rPr>
              <w:t>Min. 22m3</w:t>
            </w:r>
          </w:p>
        </w:tc>
        <w:tc>
          <w:tcPr>
            <w:tcW w:w="4155" w:type="dxa"/>
            <w:shd w:val="clear" w:color="auto" w:fill="auto"/>
          </w:tcPr>
          <w:p w14:paraId="53C19C74" w14:textId="77777777" w:rsidR="004B1D2D" w:rsidRPr="00644040" w:rsidRDefault="004B1D2D" w:rsidP="00BA0F29">
            <w:pPr>
              <w:rPr>
                <w:rFonts w:ascii="Candara" w:hAnsi="Candara" w:cstheme="minorHAnsi"/>
              </w:rPr>
            </w:pPr>
          </w:p>
        </w:tc>
      </w:tr>
      <w:tr w:rsidR="004B1D2D" w:rsidRPr="00644040" w14:paraId="05DD9770" w14:textId="77777777" w:rsidTr="00BA0F29">
        <w:trPr>
          <w:trHeight w:val="315"/>
          <w:jc w:val="center"/>
        </w:trPr>
        <w:tc>
          <w:tcPr>
            <w:tcW w:w="7366" w:type="dxa"/>
            <w:shd w:val="clear" w:color="auto" w:fill="auto"/>
          </w:tcPr>
          <w:p w14:paraId="09B1F343" w14:textId="431D45B9" w:rsidR="004B1D2D" w:rsidRPr="00C0200D" w:rsidRDefault="00C0200D" w:rsidP="00BA0F29">
            <w:pPr>
              <w:widowControl w:val="0"/>
              <w:autoSpaceDE w:val="0"/>
              <w:rPr>
                <w:rFonts w:ascii="Candara" w:hAnsi="Candara" w:cstheme="minorHAnsi"/>
              </w:rPr>
            </w:pPr>
            <w:r w:rsidRPr="00C0200D">
              <w:rPr>
                <w:rFonts w:ascii="Candara" w:hAnsi="Candara" w:cstheme="minorHAnsi"/>
              </w:rPr>
              <w:t>Nosnosť</w:t>
            </w:r>
          </w:p>
        </w:tc>
        <w:tc>
          <w:tcPr>
            <w:tcW w:w="4110" w:type="dxa"/>
            <w:shd w:val="clear" w:color="auto" w:fill="auto"/>
          </w:tcPr>
          <w:p w14:paraId="0ACE1860" w14:textId="2DE74917" w:rsidR="004B1D2D" w:rsidRPr="00C0200D" w:rsidRDefault="00C0200D" w:rsidP="00BA0F29">
            <w:pPr>
              <w:jc w:val="center"/>
              <w:rPr>
                <w:rFonts w:ascii="Candara" w:hAnsi="Candara" w:cstheme="minorHAnsi"/>
                <w:lang w:eastAsia="ar-SA"/>
              </w:rPr>
            </w:pPr>
            <w:r w:rsidRPr="00C0200D">
              <w:rPr>
                <w:rFonts w:ascii="Candara" w:hAnsi="Candara" w:cstheme="minorHAnsi"/>
              </w:rPr>
              <w:t>Min. 700kg/m3</w:t>
            </w:r>
          </w:p>
        </w:tc>
        <w:tc>
          <w:tcPr>
            <w:tcW w:w="4155" w:type="dxa"/>
            <w:shd w:val="clear" w:color="auto" w:fill="auto"/>
          </w:tcPr>
          <w:p w14:paraId="1F89D5D9" w14:textId="77777777" w:rsidR="004B1D2D" w:rsidRPr="00644040" w:rsidRDefault="004B1D2D" w:rsidP="00BA0F29">
            <w:pPr>
              <w:rPr>
                <w:rFonts w:ascii="Candara" w:hAnsi="Candara" w:cstheme="minorHAnsi"/>
              </w:rPr>
            </w:pPr>
          </w:p>
        </w:tc>
      </w:tr>
      <w:tr w:rsidR="004B1D2D" w:rsidRPr="00644040" w14:paraId="269838F9" w14:textId="77777777" w:rsidTr="00BA0F29">
        <w:trPr>
          <w:trHeight w:val="315"/>
          <w:jc w:val="center"/>
        </w:trPr>
        <w:tc>
          <w:tcPr>
            <w:tcW w:w="7366" w:type="dxa"/>
            <w:shd w:val="clear" w:color="auto" w:fill="auto"/>
          </w:tcPr>
          <w:p w14:paraId="2107609B" w14:textId="16013609" w:rsidR="004B1D2D" w:rsidRPr="00C0200D" w:rsidRDefault="00C0200D" w:rsidP="00BA0F29">
            <w:pPr>
              <w:widowControl w:val="0"/>
              <w:autoSpaceDE w:val="0"/>
              <w:rPr>
                <w:rFonts w:ascii="Candara" w:hAnsi="Candara" w:cstheme="minorHAnsi"/>
              </w:rPr>
            </w:pPr>
            <w:r w:rsidRPr="00C0200D">
              <w:rPr>
                <w:rFonts w:ascii="Candara" w:hAnsi="Candara" w:cstheme="minorHAnsi"/>
              </w:rPr>
              <w:t>Hrúbka podlahovej časti plechu</w:t>
            </w:r>
          </w:p>
        </w:tc>
        <w:tc>
          <w:tcPr>
            <w:tcW w:w="4110" w:type="dxa"/>
            <w:shd w:val="clear" w:color="auto" w:fill="auto"/>
          </w:tcPr>
          <w:p w14:paraId="3311E7A3" w14:textId="4A7A4AE1" w:rsidR="004B1D2D" w:rsidRPr="00C0200D" w:rsidRDefault="00C0200D" w:rsidP="00BA0F29">
            <w:pPr>
              <w:jc w:val="center"/>
              <w:rPr>
                <w:rFonts w:ascii="Candara" w:hAnsi="Candara" w:cstheme="minorHAnsi"/>
                <w:lang w:eastAsia="ar-SA"/>
              </w:rPr>
            </w:pPr>
            <w:r w:rsidRPr="00C0200D">
              <w:rPr>
                <w:rFonts w:ascii="Candara" w:hAnsi="Candara" w:cstheme="minorHAnsi"/>
              </w:rPr>
              <w:t>Min. 5mm</w:t>
            </w:r>
          </w:p>
        </w:tc>
        <w:tc>
          <w:tcPr>
            <w:tcW w:w="4155" w:type="dxa"/>
            <w:shd w:val="clear" w:color="auto" w:fill="auto"/>
          </w:tcPr>
          <w:p w14:paraId="50F01D13" w14:textId="77777777" w:rsidR="004B1D2D" w:rsidRPr="00644040" w:rsidRDefault="004B1D2D" w:rsidP="00BA0F29">
            <w:pPr>
              <w:rPr>
                <w:rFonts w:ascii="Candara" w:hAnsi="Candara" w:cstheme="minorHAnsi"/>
              </w:rPr>
            </w:pPr>
          </w:p>
        </w:tc>
      </w:tr>
      <w:tr w:rsidR="004B1D2D" w:rsidRPr="00644040" w14:paraId="1427662A" w14:textId="77777777" w:rsidTr="00BA0F29">
        <w:trPr>
          <w:trHeight w:val="315"/>
          <w:jc w:val="center"/>
        </w:trPr>
        <w:tc>
          <w:tcPr>
            <w:tcW w:w="7366" w:type="dxa"/>
            <w:shd w:val="clear" w:color="auto" w:fill="auto"/>
          </w:tcPr>
          <w:p w14:paraId="38CE5E7B" w14:textId="202F1C1A" w:rsidR="004B1D2D" w:rsidRPr="00C0200D" w:rsidRDefault="00C0200D" w:rsidP="00BA0F29">
            <w:pPr>
              <w:widowControl w:val="0"/>
              <w:autoSpaceDE w:val="0"/>
              <w:rPr>
                <w:rFonts w:ascii="Candara" w:hAnsi="Candara" w:cstheme="minorHAnsi"/>
              </w:rPr>
            </w:pPr>
            <w:r w:rsidRPr="00C0200D">
              <w:rPr>
                <w:rFonts w:ascii="Candara" w:hAnsi="Candara" w:cstheme="minorHAnsi"/>
              </w:rPr>
              <w:t>Hrúbka plášťa plechu kontajnera</w:t>
            </w:r>
          </w:p>
        </w:tc>
        <w:tc>
          <w:tcPr>
            <w:tcW w:w="4110" w:type="dxa"/>
            <w:shd w:val="clear" w:color="auto" w:fill="auto"/>
          </w:tcPr>
          <w:p w14:paraId="600B6D19" w14:textId="1A175A63" w:rsidR="004B1D2D" w:rsidRPr="00C0200D" w:rsidRDefault="00C0200D" w:rsidP="00BA0F29">
            <w:pPr>
              <w:jc w:val="center"/>
              <w:rPr>
                <w:rFonts w:ascii="Candara" w:hAnsi="Candara" w:cstheme="minorHAnsi"/>
                <w:lang w:eastAsia="ar-SA"/>
              </w:rPr>
            </w:pPr>
            <w:r w:rsidRPr="00C0200D">
              <w:rPr>
                <w:rFonts w:ascii="Candara" w:hAnsi="Candara" w:cstheme="minorHAnsi"/>
              </w:rPr>
              <w:t>Min. 3mm</w:t>
            </w:r>
          </w:p>
        </w:tc>
        <w:tc>
          <w:tcPr>
            <w:tcW w:w="4155" w:type="dxa"/>
            <w:shd w:val="clear" w:color="auto" w:fill="auto"/>
          </w:tcPr>
          <w:p w14:paraId="31653ECF" w14:textId="77777777" w:rsidR="004B1D2D" w:rsidRPr="00644040" w:rsidRDefault="004B1D2D" w:rsidP="00BA0F29">
            <w:pPr>
              <w:rPr>
                <w:rFonts w:ascii="Candara" w:hAnsi="Candara" w:cstheme="minorHAnsi"/>
              </w:rPr>
            </w:pPr>
          </w:p>
        </w:tc>
      </w:tr>
      <w:tr w:rsidR="004B1D2D" w:rsidRPr="00644040" w14:paraId="0E047B97" w14:textId="77777777" w:rsidTr="00B45A42">
        <w:trPr>
          <w:trHeight w:val="431"/>
          <w:jc w:val="center"/>
        </w:trPr>
        <w:tc>
          <w:tcPr>
            <w:tcW w:w="15631" w:type="dxa"/>
            <w:gridSpan w:val="3"/>
            <w:shd w:val="clear" w:color="auto" w:fill="D9D9D9" w:themeFill="background1" w:themeFillShade="D9"/>
          </w:tcPr>
          <w:p w14:paraId="22681543" w14:textId="3AE9F3C7" w:rsidR="004B1D2D" w:rsidRPr="001B36EA" w:rsidRDefault="001B36EA" w:rsidP="001B36EA">
            <w:pPr>
              <w:pStyle w:val="Opis1"/>
              <w:numPr>
                <w:ilvl w:val="0"/>
                <w:numId w:val="0"/>
              </w:numPr>
              <w:shd w:val="clear" w:color="auto" w:fill="D9D9D9" w:themeFill="background1" w:themeFillShade="D9"/>
              <w:rPr>
                <w:rFonts w:ascii="Candara" w:eastAsiaTheme="minorHAnsi" w:hAnsi="Candara" w:cstheme="minorHAnsi"/>
                <w:sz w:val="20"/>
                <w:szCs w:val="20"/>
                <w:highlight w:val="lightGray"/>
                <w:u w:val="none"/>
              </w:rPr>
            </w:pPr>
            <w:r>
              <w:rPr>
                <w:rFonts w:ascii="Candara" w:hAnsi="Candara" w:cstheme="minorHAnsi"/>
                <w:sz w:val="20"/>
                <w:szCs w:val="20"/>
                <w:highlight w:val="lightGray"/>
                <w:u w:val="none"/>
                <w:lang w:eastAsia="ar-SA"/>
              </w:rPr>
              <w:t>5</w:t>
            </w:r>
            <w:r w:rsidR="004B1D2D" w:rsidRPr="00644040">
              <w:rPr>
                <w:rFonts w:ascii="Candara" w:hAnsi="Candara" w:cstheme="minorHAnsi"/>
                <w:sz w:val="20"/>
                <w:szCs w:val="20"/>
                <w:highlight w:val="lightGray"/>
                <w:u w:val="none"/>
                <w:lang w:eastAsia="ar-SA"/>
              </w:rPr>
              <w:t xml:space="preserve">. </w:t>
            </w:r>
            <w:r w:rsidR="004B1D2D" w:rsidRPr="00644040">
              <w:rPr>
                <w:rFonts w:ascii="Candara" w:eastAsiaTheme="minorHAnsi" w:hAnsi="Candara" w:cstheme="minorHAnsi"/>
                <w:sz w:val="20"/>
                <w:szCs w:val="20"/>
                <w:highlight w:val="lightGray"/>
                <w:u w:val="none"/>
              </w:rPr>
              <w:t xml:space="preserve"> </w:t>
            </w:r>
            <w:r w:rsidRPr="00AA71D5">
              <w:rPr>
                <w:rFonts w:ascii="Cambria" w:hAnsi="Cambria" w:cs="Calibri"/>
                <w:sz w:val="22"/>
                <w:szCs w:val="22"/>
              </w:rPr>
              <w:t xml:space="preserve"> </w:t>
            </w:r>
            <w:r w:rsidRPr="001B36EA">
              <w:rPr>
                <w:rFonts w:ascii="Candara" w:eastAsiaTheme="minorHAnsi" w:hAnsi="Candara" w:cstheme="minorHAnsi"/>
                <w:sz w:val="20"/>
                <w:szCs w:val="20"/>
                <w:highlight w:val="lightGray"/>
                <w:u w:val="none"/>
              </w:rPr>
              <w:t>Kontajner na bi</w:t>
            </w:r>
            <w:r w:rsidR="00B45A42">
              <w:rPr>
                <w:rFonts w:ascii="Candara" w:eastAsiaTheme="minorHAnsi" w:hAnsi="Candara" w:cstheme="minorHAnsi"/>
                <w:sz w:val="20"/>
                <w:szCs w:val="20"/>
                <w:highlight w:val="lightGray"/>
                <w:u w:val="none"/>
              </w:rPr>
              <w:t>o</w:t>
            </w:r>
            <w:r w:rsidRPr="001B36EA">
              <w:rPr>
                <w:rFonts w:ascii="Candara" w:eastAsiaTheme="minorHAnsi" w:hAnsi="Candara" w:cstheme="minorHAnsi"/>
                <w:sz w:val="20"/>
                <w:szCs w:val="20"/>
                <w:highlight w:val="lightGray"/>
                <w:u w:val="none"/>
              </w:rPr>
              <w:t>logický rozložiteľný odpad uzatvárateľný v objeme 7m3</w:t>
            </w:r>
            <w:r>
              <w:rPr>
                <w:rFonts w:ascii="Cambria" w:hAnsi="Cambria" w:cs="Calibri"/>
                <w:sz w:val="22"/>
                <w:szCs w:val="22"/>
              </w:rPr>
              <w:t xml:space="preserve"> </w:t>
            </w:r>
            <w:r w:rsidR="004B1D2D" w:rsidRPr="00644040">
              <w:rPr>
                <w:rFonts w:ascii="Candara" w:eastAsiaTheme="minorHAnsi" w:hAnsi="Candara" w:cstheme="minorHAnsi"/>
                <w:b w:val="0"/>
                <w:sz w:val="20"/>
                <w:szCs w:val="20"/>
                <w:highlight w:val="lightGray"/>
                <w:u w:val="none"/>
              </w:rPr>
              <w:t>(uviesť názov a výrobcu, príp. typ )</w:t>
            </w:r>
          </w:p>
        </w:tc>
      </w:tr>
      <w:tr w:rsidR="004B1D2D" w:rsidRPr="00644040" w14:paraId="1FEEDC06" w14:textId="77777777" w:rsidTr="00BA0F29">
        <w:trPr>
          <w:trHeight w:val="315"/>
          <w:jc w:val="center"/>
        </w:trPr>
        <w:tc>
          <w:tcPr>
            <w:tcW w:w="7366" w:type="dxa"/>
            <w:shd w:val="clear" w:color="auto" w:fill="auto"/>
          </w:tcPr>
          <w:p w14:paraId="5D0617EF" w14:textId="1FE2CF10" w:rsidR="004B1D2D" w:rsidRPr="003A363D" w:rsidRDefault="00C0200D" w:rsidP="00BA0F29">
            <w:pPr>
              <w:jc w:val="both"/>
              <w:rPr>
                <w:rFonts w:ascii="Candara" w:hAnsi="Candara" w:cstheme="minorHAnsi"/>
              </w:rPr>
            </w:pPr>
            <w:r w:rsidRPr="003A363D">
              <w:rPr>
                <w:rStyle w:val="hps"/>
                <w:rFonts w:ascii="Candara" w:hAnsi="Candara" w:cstheme="minorHAnsi"/>
              </w:rPr>
              <w:t>Lanový resp. reťazový systém pre jednoramenné nosiče kontajnerov</w:t>
            </w:r>
            <w:r w:rsidR="004B1D2D" w:rsidRPr="003A363D">
              <w:rPr>
                <w:rStyle w:val="hps"/>
                <w:rFonts w:ascii="Candara" w:hAnsi="Candara" w:cstheme="minorHAnsi"/>
              </w:rPr>
              <w:t xml:space="preserve"> </w:t>
            </w:r>
          </w:p>
        </w:tc>
        <w:tc>
          <w:tcPr>
            <w:tcW w:w="4110" w:type="dxa"/>
            <w:shd w:val="clear" w:color="auto" w:fill="auto"/>
          </w:tcPr>
          <w:p w14:paraId="4DD121FC" w14:textId="77777777" w:rsidR="004B1D2D" w:rsidRPr="003A363D" w:rsidRDefault="004B1D2D" w:rsidP="00BA0F29">
            <w:pPr>
              <w:jc w:val="center"/>
              <w:rPr>
                <w:rFonts w:ascii="Candara" w:hAnsi="Candara" w:cstheme="minorHAnsi"/>
                <w:lang w:eastAsia="ar-SA"/>
              </w:rPr>
            </w:pPr>
            <w:r w:rsidRPr="003A363D">
              <w:rPr>
                <w:rFonts w:ascii="Candara" w:hAnsi="Candara" w:cstheme="minorHAnsi"/>
              </w:rPr>
              <w:t>áno</w:t>
            </w:r>
          </w:p>
        </w:tc>
        <w:tc>
          <w:tcPr>
            <w:tcW w:w="4155" w:type="dxa"/>
            <w:shd w:val="clear" w:color="auto" w:fill="auto"/>
          </w:tcPr>
          <w:p w14:paraId="6B11AB8B" w14:textId="77777777" w:rsidR="004B1D2D" w:rsidRPr="00644040" w:rsidRDefault="004B1D2D" w:rsidP="00BA0F29">
            <w:pPr>
              <w:rPr>
                <w:rFonts w:ascii="Candara" w:hAnsi="Candara" w:cstheme="minorHAnsi"/>
              </w:rPr>
            </w:pPr>
          </w:p>
        </w:tc>
      </w:tr>
      <w:tr w:rsidR="004B1D2D" w:rsidRPr="00644040" w14:paraId="4318C06F" w14:textId="77777777" w:rsidTr="00BA0F29">
        <w:trPr>
          <w:trHeight w:val="315"/>
          <w:jc w:val="center"/>
        </w:trPr>
        <w:tc>
          <w:tcPr>
            <w:tcW w:w="7366" w:type="dxa"/>
            <w:shd w:val="clear" w:color="auto" w:fill="auto"/>
          </w:tcPr>
          <w:p w14:paraId="297B94A5" w14:textId="0E3D151C" w:rsidR="004B1D2D" w:rsidRPr="003A363D" w:rsidRDefault="004B1D2D" w:rsidP="00BA0F29">
            <w:pPr>
              <w:jc w:val="both"/>
              <w:rPr>
                <w:rFonts w:ascii="Candara" w:hAnsi="Candara" w:cstheme="minorHAnsi"/>
              </w:rPr>
            </w:pPr>
            <w:r w:rsidRPr="003A363D">
              <w:rPr>
                <w:rFonts w:ascii="Candara" w:hAnsi="Candara" w:cstheme="minorHAnsi"/>
              </w:rPr>
              <w:t xml:space="preserve">kontajner </w:t>
            </w:r>
            <w:r w:rsidR="00C0200D" w:rsidRPr="003A363D">
              <w:rPr>
                <w:rFonts w:ascii="Candara" w:hAnsi="Candara" w:cstheme="minorHAnsi"/>
              </w:rPr>
              <w:t>s odpruženými vekami s pružinovým mechanizmom</w:t>
            </w:r>
          </w:p>
        </w:tc>
        <w:tc>
          <w:tcPr>
            <w:tcW w:w="4110" w:type="dxa"/>
            <w:shd w:val="clear" w:color="auto" w:fill="auto"/>
          </w:tcPr>
          <w:p w14:paraId="050235D8" w14:textId="77777777" w:rsidR="004B1D2D" w:rsidRPr="003A363D" w:rsidRDefault="004B1D2D" w:rsidP="00BA0F29">
            <w:pPr>
              <w:jc w:val="center"/>
              <w:rPr>
                <w:rFonts w:ascii="Candara" w:hAnsi="Candara" w:cstheme="minorHAnsi"/>
                <w:lang w:eastAsia="ar-SA"/>
              </w:rPr>
            </w:pPr>
            <w:r w:rsidRPr="003A363D">
              <w:rPr>
                <w:rFonts w:ascii="Candara" w:hAnsi="Candara" w:cstheme="minorHAnsi"/>
              </w:rPr>
              <w:t>áno</w:t>
            </w:r>
          </w:p>
        </w:tc>
        <w:tc>
          <w:tcPr>
            <w:tcW w:w="4155" w:type="dxa"/>
            <w:shd w:val="clear" w:color="auto" w:fill="auto"/>
          </w:tcPr>
          <w:p w14:paraId="40D83FEA" w14:textId="77777777" w:rsidR="004B1D2D" w:rsidRPr="00644040" w:rsidRDefault="004B1D2D" w:rsidP="00BA0F29">
            <w:pPr>
              <w:rPr>
                <w:rFonts w:ascii="Candara" w:hAnsi="Candara" w:cstheme="minorHAnsi"/>
              </w:rPr>
            </w:pPr>
          </w:p>
        </w:tc>
      </w:tr>
      <w:tr w:rsidR="004B1D2D" w:rsidRPr="00644040" w14:paraId="3F9014CF" w14:textId="77777777" w:rsidTr="00BA0F29">
        <w:trPr>
          <w:trHeight w:val="315"/>
          <w:jc w:val="center"/>
        </w:trPr>
        <w:tc>
          <w:tcPr>
            <w:tcW w:w="7366" w:type="dxa"/>
            <w:shd w:val="clear" w:color="auto" w:fill="auto"/>
          </w:tcPr>
          <w:p w14:paraId="279B46A8" w14:textId="1AB661CF" w:rsidR="004B1D2D" w:rsidRPr="003A363D" w:rsidRDefault="00C0200D" w:rsidP="00BA0F29">
            <w:pPr>
              <w:jc w:val="both"/>
              <w:rPr>
                <w:rFonts w:ascii="Candara" w:hAnsi="Candara" w:cstheme="minorHAnsi"/>
              </w:rPr>
            </w:pPr>
            <w:r w:rsidRPr="003A363D">
              <w:rPr>
                <w:rFonts w:ascii="Candara" w:hAnsi="Candara" w:cstheme="minorHAnsi"/>
              </w:rPr>
              <w:t>objem</w:t>
            </w:r>
          </w:p>
        </w:tc>
        <w:tc>
          <w:tcPr>
            <w:tcW w:w="4110" w:type="dxa"/>
            <w:shd w:val="clear" w:color="auto" w:fill="auto"/>
          </w:tcPr>
          <w:p w14:paraId="0AF256D4" w14:textId="41110951" w:rsidR="004B1D2D" w:rsidRPr="003A363D" w:rsidRDefault="00C0200D" w:rsidP="00BA0F29">
            <w:pPr>
              <w:jc w:val="center"/>
              <w:rPr>
                <w:rFonts w:ascii="Candara" w:hAnsi="Candara" w:cstheme="minorHAnsi"/>
                <w:lang w:eastAsia="ar-SA"/>
              </w:rPr>
            </w:pPr>
            <w:r w:rsidRPr="003A363D">
              <w:rPr>
                <w:rFonts w:ascii="Candara" w:hAnsi="Candara" w:cstheme="minorHAnsi"/>
              </w:rPr>
              <w:t>Min. 7m3</w:t>
            </w:r>
          </w:p>
        </w:tc>
        <w:tc>
          <w:tcPr>
            <w:tcW w:w="4155" w:type="dxa"/>
            <w:shd w:val="clear" w:color="auto" w:fill="auto"/>
          </w:tcPr>
          <w:p w14:paraId="0DF9B48C" w14:textId="77777777" w:rsidR="004B1D2D" w:rsidRPr="00644040" w:rsidRDefault="004B1D2D" w:rsidP="00BA0F29">
            <w:pPr>
              <w:rPr>
                <w:rFonts w:ascii="Candara" w:hAnsi="Candara" w:cstheme="minorHAnsi"/>
              </w:rPr>
            </w:pPr>
          </w:p>
        </w:tc>
      </w:tr>
      <w:tr w:rsidR="004B1D2D" w:rsidRPr="00644040" w14:paraId="5CCFA416" w14:textId="77777777" w:rsidTr="00BA0F29">
        <w:trPr>
          <w:trHeight w:val="315"/>
          <w:jc w:val="center"/>
        </w:trPr>
        <w:tc>
          <w:tcPr>
            <w:tcW w:w="7366" w:type="dxa"/>
            <w:shd w:val="clear" w:color="auto" w:fill="auto"/>
          </w:tcPr>
          <w:p w14:paraId="157B1AA6" w14:textId="77777777" w:rsidR="004B1D2D" w:rsidRPr="003A363D" w:rsidRDefault="004B1D2D" w:rsidP="00BA0F29">
            <w:pPr>
              <w:jc w:val="both"/>
              <w:rPr>
                <w:rFonts w:ascii="Candara" w:hAnsi="Candara" w:cstheme="minorHAnsi"/>
              </w:rPr>
            </w:pPr>
            <w:r w:rsidRPr="003A363D">
              <w:rPr>
                <w:rFonts w:ascii="Candara" w:hAnsi="Candara" w:cstheme="minorHAnsi"/>
              </w:rPr>
              <w:t xml:space="preserve">nosnosť </w:t>
            </w:r>
          </w:p>
        </w:tc>
        <w:tc>
          <w:tcPr>
            <w:tcW w:w="4110" w:type="dxa"/>
            <w:shd w:val="clear" w:color="auto" w:fill="auto"/>
          </w:tcPr>
          <w:p w14:paraId="2EBA16CA" w14:textId="3D9768C1" w:rsidR="004B1D2D" w:rsidRPr="003A363D" w:rsidRDefault="00C0200D" w:rsidP="00BA0F29">
            <w:pPr>
              <w:jc w:val="center"/>
              <w:rPr>
                <w:rFonts w:ascii="Candara" w:hAnsi="Candara" w:cstheme="minorHAnsi"/>
                <w:lang w:eastAsia="ar-SA"/>
              </w:rPr>
            </w:pPr>
            <w:r w:rsidRPr="003A363D">
              <w:rPr>
                <w:rFonts w:ascii="Candara" w:hAnsi="Candara" w:cstheme="minorHAnsi"/>
              </w:rPr>
              <w:t>Min. 700kg/m3</w:t>
            </w:r>
          </w:p>
        </w:tc>
        <w:tc>
          <w:tcPr>
            <w:tcW w:w="4155" w:type="dxa"/>
            <w:shd w:val="clear" w:color="auto" w:fill="auto"/>
          </w:tcPr>
          <w:p w14:paraId="34091DF9" w14:textId="77777777" w:rsidR="004B1D2D" w:rsidRPr="00644040" w:rsidRDefault="004B1D2D" w:rsidP="00BA0F29">
            <w:pPr>
              <w:rPr>
                <w:rFonts w:ascii="Candara" w:hAnsi="Candara" w:cstheme="minorHAnsi"/>
              </w:rPr>
            </w:pPr>
          </w:p>
        </w:tc>
      </w:tr>
      <w:tr w:rsidR="004B1D2D" w:rsidRPr="00644040" w14:paraId="64FE7BD6" w14:textId="77777777" w:rsidTr="00BA0F29">
        <w:trPr>
          <w:trHeight w:val="315"/>
          <w:jc w:val="center"/>
        </w:trPr>
        <w:tc>
          <w:tcPr>
            <w:tcW w:w="7366" w:type="dxa"/>
            <w:shd w:val="clear" w:color="auto" w:fill="auto"/>
          </w:tcPr>
          <w:p w14:paraId="24D6B689" w14:textId="4D504DFE" w:rsidR="004B1D2D" w:rsidRPr="003A363D" w:rsidRDefault="003A363D" w:rsidP="00BA0F29">
            <w:pPr>
              <w:rPr>
                <w:rFonts w:ascii="Candara" w:hAnsi="Candara" w:cstheme="minorHAnsi"/>
              </w:rPr>
            </w:pPr>
            <w:r w:rsidRPr="003A363D">
              <w:rPr>
                <w:rFonts w:ascii="Candara" w:hAnsi="Candara" w:cstheme="minorHAnsi"/>
              </w:rPr>
              <w:t>Hrúbka podlahovej časti plechu</w:t>
            </w:r>
          </w:p>
        </w:tc>
        <w:tc>
          <w:tcPr>
            <w:tcW w:w="4110" w:type="dxa"/>
            <w:shd w:val="clear" w:color="auto" w:fill="auto"/>
          </w:tcPr>
          <w:p w14:paraId="5C2577BD" w14:textId="3078EA4E" w:rsidR="004B1D2D" w:rsidRPr="003A363D" w:rsidRDefault="003A363D" w:rsidP="00BA0F29">
            <w:pPr>
              <w:jc w:val="center"/>
              <w:rPr>
                <w:rFonts w:ascii="Candara" w:hAnsi="Candara" w:cstheme="minorHAnsi"/>
                <w:lang w:eastAsia="ar-SA"/>
              </w:rPr>
            </w:pPr>
            <w:r w:rsidRPr="003A363D">
              <w:rPr>
                <w:rFonts w:ascii="Candara" w:hAnsi="Candara" w:cstheme="minorHAnsi"/>
                <w:lang w:eastAsia="ar-SA"/>
              </w:rPr>
              <w:t>Min. 5mm</w:t>
            </w:r>
          </w:p>
        </w:tc>
        <w:tc>
          <w:tcPr>
            <w:tcW w:w="4155" w:type="dxa"/>
            <w:shd w:val="clear" w:color="auto" w:fill="auto"/>
          </w:tcPr>
          <w:p w14:paraId="246F82ED" w14:textId="77777777" w:rsidR="004B1D2D" w:rsidRPr="00644040" w:rsidRDefault="004B1D2D" w:rsidP="00BA0F29">
            <w:pPr>
              <w:rPr>
                <w:rFonts w:ascii="Candara" w:hAnsi="Candara" w:cstheme="minorHAnsi"/>
              </w:rPr>
            </w:pPr>
          </w:p>
        </w:tc>
      </w:tr>
      <w:tr w:rsidR="004B1D2D" w:rsidRPr="00644040" w14:paraId="43B46E43" w14:textId="77777777" w:rsidTr="00BA0F29">
        <w:trPr>
          <w:trHeight w:val="315"/>
          <w:jc w:val="center"/>
        </w:trPr>
        <w:tc>
          <w:tcPr>
            <w:tcW w:w="7366" w:type="dxa"/>
            <w:shd w:val="clear" w:color="auto" w:fill="auto"/>
          </w:tcPr>
          <w:p w14:paraId="11E1B45C" w14:textId="282A8D91" w:rsidR="004B1D2D" w:rsidRPr="003A363D" w:rsidRDefault="003A363D" w:rsidP="00BA0F29">
            <w:pPr>
              <w:widowControl w:val="0"/>
              <w:tabs>
                <w:tab w:val="left" w:pos="9412"/>
              </w:tabs>
              <w:autoSpaceDE w:val="0"/>
              <w:rPr>
                <w:rFonts w:ascii="Candara" w:hAnsi="Candara" w:cstheme="minorHAnsi"/>
              </w:rPr>
            </w:pPr>
            <w:r w:rsidRPr="003A363D">
              <w:rPr>
                <w:rFonts w:ascii="Candara" w:hAnsi="Candara" w:cstheme="minorHAnsi"/>
              </w:rPr>
              <w:t>Hrúbka plášťa plechu kontajnera</w:t>
            </w:r>
          </w:p>
        </w:tc>
        <w:tc>
          <w:tcPr>
            <w:tcW w:w="4110" w:type="dxa"/>
            <w:shd w:val="clear" w:color="auto" w:fill="auto"/>
          </w:tcPr>
          <w:p w14:paraId="1AD0EB51" w14:textId="4B143F8C" w:rsidR="004B1D2D" w:rsidRPr="003A363D" w:rsidRDefault="003A363D" w:rsidP="00BA0F29">
            <w:pPr>
              <w:jc w:val="center"/>
              <w:rPr>
                <w:rFonts w:ascii="Candara" w:hAnsi="Candara" w:cstheme="minorHAnsi"/>
                <w:lang w:eastAsia="ar-SA"/>
              </w:rPr>
            </w:pPr>
            <w:r w:rsidRPr="003A363D">
              <w:rPr>
                <w:rFonts w:ascii="Candara" w:hAnsi="Candara" w:cstheme="minorHAnsi"/>
                <w:lang w:eastAsia="ar-SA"/>
              </w:rPr>
              <w:t>Min. 3mm</w:t>
            </w:r>
          </w:p>
        </w:tc>
        <w:tc>
          <w:tcPr>
            <w:tcW w:w="4155" w:type="dxa"/>
            <w:shd w:val="clear" w:color="auto" w:fill="auto"/>
          </w:tcPr>
          <w:p w14:paraId="5BE03740" w14:textId="77777777" w:rsidR="004B1D2D" w:rsidRPr="00644040" w:rsidRDefault="004B1D2D" w:rsidP="00BA0F29">
            <w:pPr>
              <w:rPr>
                <w:rFonts w:ascii="Candara" w:hAnsi="Candara" w:cstheme="minorHAnsi"/>
              </w:rPr>
            </w:pPr>
          </w:p>
        </w:tc>
      </w:tr>
      <w:tr w:rsidR="004B1D2D" w:rsidRPr="00644040" w14:paraId="5DA349AB" w14:textId="77777777" w:rsidTr="00BA0F29">
        <w:trPr>
          <w:trHeight w:val="315"/>
          <w:jc w:val="center"/>
        </w:trPr>
        <w:tc>
          <w:tcPr>
            <w:tcW w:w="15631" w:type="dxa"/>
            <w:gridSpan w:val="3"/>
            <w:shd w:val="clear" w:color="auto" w:fill="BFBFBF" w:themeFill="background1" w:themeFillShade="BF"/>
          </w:tcPr>
          <w:p w14:paraId="6989525D" w14:textId="3BBD9C11" w:rsidR="004B1D2D" w:rsidRPr="00644040" w:rsidRDefault="001B36EA" w:rsidP="00BA0F29">
            <w:pPr>
              <w:pStyle w:val="Opis1"/>
              <w:numPr>
                <w:ilvl w:val="0"/>
                <w:numId w:val="0"/>
              </w:numPr>
              <w:shd w:val="clear" w:color="auto" w:fill="D9D9D9" w:themeFill="background1" w:themeFillShade="D9"/>
              <w:rPr>
                <w:rFonts w:ascii="Candara" w:eastAsiaTheme="minorHAnsi" w:hAnsi="Candara" w:cstheme="minorHAnsi"/>
                <w:sz w:val="20"/>
                <w:szCs w:val="20"/>
                <w:highlight w:val="lightGray"/>
                <w:u w:val="none"/>
              </w:rPr>
            </w:pPr>
            <w:r>
              <w:rPr>
                <w:rFonts w:ascii="Candara" w:hAnsi="Candara" w:cstheme="minorHAnsi"/>
                <w:sz w:val="20"/>
                <w:szCs w:val="20"/>
                <w:highlight w:val="lightGray"/>
                <w:u w:val="none"/>
                <w:lang w:eastAsia="ar-SA"/>
              </w:rPr>
              <w:t>6</w:t>
            </w:r>
            <w:r w:rsidR="004B1D2D" w:rsidRPr="00644040">
              <w:rPr>
                <w:rFonts w:ascii="Candara" w:hAnsi="Candara" w:cstheme="minorHAnsi"/>
                <w:sz w:val="20"/>
                <w:szCs w:val="20"/>
                <w:highlight w:val="lightGray"/>
                <w:u w:val="none"/>
                <w:lang w:eastAsia="ar-SA"/>
              </w:rPr>
              <w:t xml:space="preserve">. </w:t>
            </w:r>
            <w:r w:rsidR="00B45A42" w:rsidRPr="00AA71D5">
              <w:rPr>
                <w:rFonts w:ascii="Cambria" w:hAnsi="Cambria" w:cs="Calibri"/>
                <w:sz w:val="22"/>
                <w:szCs w:val="22"/>
              </w:rPr>
              <w:t xml:space="preserve"> </w:t>
            </w:r>
            <w:r w:rsidR="00B45A42" w:rsidRPr="00B45A42">
              <w:rPr>
                <w:rFonts w:ascii="Candara" w:eastAsiaTheme="minorHAnsi" w:hAnsi="Candara" w:cstheme="minorHAnsi"/>
                <w:sz w:val="20"/>
                <w:szCs w:val="20"/>
                <w:highlight w:val="lightGray"/>
                <w:u w:val="none"/>
              </w:rPr>
              <w:t>Kontajner na drobný stavebný odpad otvorený so sklopným čelom v objeme 7m3</w:t>
            </w:r>
            <w:r w:rsidR="004B1D2D" w:rsidRPr="00644040">
              <w:rPr>
                <w:rFonts w:ascii="Candara" w:eastAsiaTheme="minorHAnsi" w:hAnsi="Candara" w:cstheme="minorHAnsi"/>
                <w:b w:val="0"/>
                <w:sz w:val="20"/>
                <w:szCs w:val="20"/>
                <w:highlight w:val="lightGray"/>
                <w:u w:val="none"/>
              </w:rPr>
              <w:t>(uviesť názov a výrobcu, príp. typ )</w:t>
            </w:r>
          </w:p>
          <w:p w14:paraId="5429AB73" w14:textId="77777777" w:rsidR="004B1D2D" w:rsidRPr="00644040" w:rsidRDefault="004B1D2D" w:rsidP="00BA0F29">
            <w:pPr>
              <w:rPr>
                <w:rFonts w:ascii="Candara" w:hAnsi="Candara" w:cstheme="minorHAnsi"/>
              </w:rPr>
            </w:pPr>
          </w:p>
        </w:tc>
      </w:tr>
      <w:tr w:rsidR="003A363D" w:rsidRPr="00644040" w14:paraId="360A3C61" w14:textId="77777777" w:rsidTr="00BA0F29">
        <w:trPr>
          <w:trHeight w:val="315"/>
          <w:jc w:val="center"/>
        </w:trPr>
        <w:tc>
          <w:tcPr>
            <w:tcW w:w="7366" w:type="dxa"/>
            <w:shd w:val="clear" w:color="auto" w:fill="auto"/>
          </w:tcPr>
          <w:p w14:paraId="5C4E1EBA" w14:textId="10FCB2D1" w:rsidR="003A363D" w:rsidRPr="00B45A42" w:rsidRDefault="003A363D" w:rsidP="003A363D">
            <w:pPr>
              <w:pStyle w:val="FormatBlack-Standard11pt"/>
              <w:rPr>
                <w:rFonts w:ascii="Candara" w:hAnsi="Candara" w:cstheme="minorHAnsi"/>
                <w:sz w:val="20"/>
                <w:szCs w:val="20"/>
                <w:highlight w:val="yellow"/>
                <w:lang w:val="sk-SK" w:eastAsia="sk-SK"/>
              </w:rPr>
            </w:pPr>
            <w:r w:rsidRPr="003A363D">
              <w:rPr>
                <w:rFonts w:ascii="Candara" w:eastAsia="Times New Roman" w:hAnsi="Candara" w:cstheme="minorHAnsi"/>
                <w:sz w:val="20"/>
                <w:szCs w:val="20"/>
                <w:lang w:val="sk-SK"/>
              </w:rPr>
              <w:t>Lanový resp. reťazový systém pre jednoramenné nosiče kontajnerov</w:t>
            </w:r>
            <w:r w:rsidRPr="003A363D">
              <w:rPr>
                <w:rStyle w:val="hps"/>
                <w:rFonts w:ascii="Candara" w:hAnsi="Candara" w:cstheme="minorHAnsi"/>
              </w:rPr>
              <w:t xml:space="preserve"> </w:t>
            </w:r>
          </w:p>
        </w:tc>
        <w:tc>
          <w:tcPr>
            <w:tcW w:w="4110" w:type="dxa"/>
            <w:shd w:val="clear" w:color="auto" w:fill="auto"/>
          </w:tcPr>
          <w:p w14:paraId="3BFDBE35" w14:textId="77777777" w:rsidR="003A363D" w:rsidRPr="003A363D" w:rsidRDefault="003A363D" w:rsidP="003A363D">
            <w:pPr>
              <w:jc w:val="center"/>
              <w:rPr>
                <w:rFonts w:ascii="Candara" w:hAnsi="Candara" w:cstheme="minorHAnsi"/>
                <w:lang w:eastAsia="ar-SA"/>
              </w:rPr>
            </w:pPr>
            <w:r w:rsidRPr="003A363D">
              <w:rPr>
                <w:rFonts w:ascii="Candara" w:hAnsi="Candara" w:cstheme="minorHAnsi"/>
                <w:lang w:eastAsia="ar-SA"/>
              </w:rPr>
              <w:t>áno</w:t>
            </w:r>
          </w:p>
        </w:tc>
        <w:tc>
          <w:tcPr>
            <w:tcW w:w="4155" w:type="dxa"/>
            <w:shd w:val="clear" w:color="auto" w:fill="auto"/>
          </w:tcPr>
          <w:p w14:paraId="1076BBAB" w14:textId="77777777" w:rsidR="003A363D" w:rsidRPr="00644040" w:rsidRDefault="003A363D" w:rsidP="003A363D">
            <w:pPr>
              <w:rPr>
                <w:rFonts w:ascii="Candara" w:hAnsi="Candara" w:cstheme="minorHAnsi"/>
              </w:rPr>
            </w:pPr>
          </w:p>
        </w:tc>
      </w:tr>
      <w:tr w:rsidR="003A363D" w:rsidRPr="00644040" w14:paraId="30FA68FC" w14:textId="77777777" w:rsidTr="00BA0F29">
        <w:trPr>
          <w:trHeight w:val="315"/>
          <w:jc w:val="center"/>
        </w:trPr>
        <w:tc>
          <w:tcPr>
            <w:tcW w:w="7366" w:type="dxa"/>
            <w:shd w:val="clear" w:color="auto" w:fill="auto"/>
          </w:tcPr>
          <w:p w14:paraId="41BB23FD" w14:textId="62082F4E" w:rsidR="003A363D" w:rsidRPr="00B45A42" w:rsidRDefault="003A363D" w:rsidP="003A363D">
            <w:pPr>
              <w:pStyle w:val="FormatBlack-Standard11pt"/>
              <w:rPr>
                <w:rFonts w:ascii="Candara" w:hAnsi="Candara" w:cstheme="minorHAnsi"/>
                <w:sz w:val="20"/>
                <w:szCs w:val="20"/>
                <w:highlight w:val="yellow"/>
                <w:lang w:val="sk-SK" w:eastAsia="sk-SK"/>
              </w:rPr>
            </w:pPr>
            <w:r w:rsidRPr="003A363D">
              <w:rPr>
                <w:rFonts w:ascii="Candara" w:hAnsi="Candara" w:cstheme="minorHAnsi"/>
                <w:sz w:val="20"/>
                <w:szCs w:val="20"/>
                <w:lang w:val="sk-SK"/>
              </w:rPr>
              <w:t>Kontajner so sklopným čelom</w:t>
            </w:r>
          </w:p>
        </w:tc>
        <w:tc>
          <w:tcPr>
            <w:tcW w:w="4110" w:type="dxa"/>
            <w:shd w:val="clear" w:color="auto" w:fill="auto"/>
          </w:tcPr>
          <w:p w14:paraId="43607714" w14:textId="77777777" w:rsidR="003A363D" w:rsidRPr="003A363D" w:rsidRDefault="003A363D" w:rsidP="003A363D">
            <w:pPr>
              <w:jc w:val="center"/>
              <w:rPr>
                <w:rFonts w:ascii="Candara" w:hAnsi="Candara" w:cstheme="minorHAnsi"/>
                <w:lang w:eastAsia="ar-SA"/>
              </w:rPr>
            </w:pPr>
            <w:r w:rsidRPr="003A363D">
              <w:rPr>
                <w:rFonts w:ascii="Candara" w:hAnsi="Candara" w:cstheme="minorHAnsi"/>
                <w:lang w:eastAsia="ar-SA"/>
              </w:rPr>
              <w:t>áno</w:t>
            </w:r>
          </w:p>
        </w:tc>
        <w:tc>
          <w:tcPr>
            <w:tcW w:w="4155" w:type="dxa"/>
            <w:shd w:val="clear" w:color="auto" w:fill="auto"/>
          </w:tcPr>
          <w:p w14:paraId="66C50FC2" w14:textId="77777777" w:rsidR="003A363D" w:rsidRPr="00644040" w:rsidRDefault="003A363D" w:rsidP="003A363D">
            <w:pPr>
              <w:rPr>
                <w:rFonts w:ascii="Candara" w:hAnsi="Candara" w:cstheme="minorHAnsi"/>
              </w:rPr>
            </w:pPr>
          </w:p>
        </w:tc>
      </w:tr>
      <w:tr w:rsidR="003A363D" w:rsidRPr="00644040" w14:paraId="5AC23D6D" w14:textId="77777777" w:rsidTr="00BA0F29">
        <w:trPr>
          <w:trHeight w:val="315"/>
          <w:jc w:val="center"/>
        </w:trPr>
        <w:tc>
          <w:tcPr>
            <w:tcW w:w="7366" w:type="dxa"/>
            <w:shd w:val="clear" w:color="auto" w:fill="auto"/>
          </w:tcPr>
          <w:p w14:paraId="119A476B" w14:textId="300323F4" w:rsidR="003A363D" w:rsidRPr="003A363D" w:rsidRDefault="003A363D" w:rsidP="003A363D">
            <w:pPr>
              <w:pStyle w:val="FormatBlack-Standard11pt"/>
              <w:rPr>
                <w:rFonts w:ascii="Candara" w:eastAsia="Times New Roman" w:hAnsi="Candara" w:cstheme="minorHAnsi"/>
                <w:sz w:val="20"/>
                <w:szCs w:val="20"/>
                <w:lang w:val="sk-SK"/>
              </w:rPr>
            </w:pPr>
            <w:r w:rsidRPr="003A363D">
              <w:rPr>
                <w:rFonts w:ascii="Candara" w:eastAsia="Times New Roman" w:hAnsi="Candara" w:cstheme="minorHAnsi"/>
                <w:sz w:val="20"/>
                <w:szCs w:val="20"/>
                <w:lang w:val="sk-SK"/>
              </w:rPr>
              <w:lastRenderedPageBreak/>
              <w:t>objem</w:t>
            </w:r>
          </w:p>
        </w:tc>
        <w:tc>
          <w:tcPr>
            <w:tcW w:w="4110" w:type="dxa"/>
            <w:shd w:val="clear" w:color="auto" w:fill="auto"/>
          </w:tcPr>
          <w:p w14:paraId="66B28C5D" w14:textId="64046DEF" w:rsidR="003A363D" w:rsidRPr="003A363D" w:rsidRDefault="00FF747D" w:rsidP="003A363D">
            <w:pPr>
              <w:pStyle w:val="FormatBlack-Standard11pt"/>
              <w:jc w:val="center"/>
              <w:rPr>
                <w:rFonts w:ascii="Candara" w:eastAsia="Times New Roman" w:hAnsi="Candara" w:cstheme="minorHAnsi"/>
                <w:sz w:val="20"/>
                <w:szCs w:val="20"/>
                <w:lang w:val="sk-SK"/>
              </w:rPr>
            </w:pPr>
            <w:r>
              <w:rPr>
                <w:rFonts w:ascii="Candara" w:eastAsia="Times New Roman" w:hAnsi="Candara" w:cstheme="minorHAnsi"/>
                <w:sz w:val="20"/>
                <w:szCs w:val="20"/>
                <w:lang w:val="sk-SK"/>
              </w:rPr>
              <w:t>Min. 7m3</w:t>
            </w:r>
          </w:p>
        </w:tc>
        <w:tc>
          <w:tcPr>
            <w:tcW w:w="4155" w:type="dxa"/>
            <w:shd w:val="clear" w:color="auto" w:fill="auto"/>
          </w:tcPr>
          <w:p w14:paraId="6ABFCA56" w14:textId="77777777" w:rsidR="003A363D" w:rsidRPr="00644040" w:rsidRDefault="003A363D" w:rsidP="003A363D">
            <w:pPr>
              <w:rPr>
                <w:rFonts w:ascii="Candara" w:hAnsi="Candara" w:cstheme="minorHAnsi"/>
              </w:rPr>
            </w:pPr>
          </w:p>
        </w:tc>
      </w:tr>
      <w:tr w:rsidR="003A363D" w:rsidRPr="00644040" w14:paraId="34E5DA5D" w14:textId="77777777" w:rsidTr="00BA0F29">
        <w:trPr>
          <w:trHeight w:val="315"/>
          <w:jc w:val="center"/>
        </w:trPr>
        <w:tc>
          <w:tcPr>
            <w:tcW w:w="7366" w:type="dxa"/>
            <w:shd w:val="clear" w:color="auto" w:fill="auto"/>
          </w:tcPr>
          <w:p w14:paraId="68BB65EC" w14:textId="6E05EC6D" w:rsidR="003A363D" w:rsidRPr="003A363D" w:rsidRDefault="003A363D" w:rsidP="003A363D">
            <w:pPr>
              <w:pStyle w:val="FormatBlack-Standard11pt"/>
              <w:rPr>
                <w:rFonts w:ascii="Candara" w:eastAsia="Times New Roman" w:hAnsi="Candara" w:cstheme="minorHAnsi"/>
                <w:sz w:val="20"/>
                <w:szCs w:val="20"/>
                <w:lang w:val="sk-SK"/>
              </w:rPr>
            </w:pPr>
            <w:r w:rsidRPr="003A363D">
              <w:rPr>
                <w:rFonts w:ascii="Candara" w:eastAsia="Times New Roman" w:hAnsi="Candara" w:cstheme="minorHAnsi"/>
                <w:sz w:val="20"/>
                <w:szCs w:val="20"/>
                <w:lang w:val="sk-SK"/>
              </w:rPr>
              <w:t xml:space="preserve">nosnosť </w:t>
            </w:r>
          </w:p>
        </w:tc>
        <w:tc>
          <w:tcPr>
            <w:tcW w:w="4110" w:type="dxa"/>
            <w:shd w:val="clear" w:color="auto" w:fill="auto"/>
          </w:tcPr>
          <w:p w14:paraId="7841FB14" w14:textId="4DAF431C" w:rsidR="003A363D" w:rsidRPr="003A363D" w:rsidRDefault="00FF747D" w:rsidP="003A363D">
            <w:pPr>
              <w:pStyle w:val="FormatBlack-Standard11pt"/>
              <w:jc w:val="center"/>
              <w:rPr>
                <w:rFonts w:ascii="Candara" w:eastAsia="Times New Roman" w:hAnsi="Candara" w:cstheme="minorHAnsi"/>
                <w:sz w:val="20"/>
                <w:szCs w:val="20"/>
                <w:lang w:val="sk-SK"/>
              </w:rPr>
            </w:pPr>
            <w:r>
              <w:rPr>
                <w:rFonts w:ascii="Candara" w:eastAsia="Times New Roman" w:hAnsi="Candara" w:cstheme="minorHAnsi"/>
                <w:sz w:val="20"/>
                <w:szCs w:val="20"/>
                <w:lang w:val="sk-SK"/>
              </w:rPr>
              <w:t>Min. 700kg/m3</w:t>
            </w:r>
          </w:p>
        </w:tc>
        <w:tc>
          <w:tcPr>
            <w:tcW w:w="4155" w:type="dxa"/>
            <w:shd w:val="clear" w:color="auto" w:fill="auto"/>
          </w:tcPr>
          <w:p w14:paraId="164A2122" w14:textId="77777777" w:rsidR="003A363D" w:rsidRPr="00644040" w:rsidRDefault="003A363D" w:rsidP="003A363D">
            <w:pPr>
              <w:rPr>
                <w:rFonts w:ascii="Candara" w:hAnsi="Candara" w:cstheme="minorHAnsi"/>
              </w:rPr>
            </w:pPr>
          </w:p>
        </w:tc>
      </w:tr>
      <w:tr w:rsidR="003A363D" w:rsidRPr="00644040" w14:paraId="37424BFE" w14:textId="77777777" w:rsidTr="00BA0F29">
        <w:trPr>
          <w:trHeight w:val="315"/>
          <w:jc w:val="center"/>
        </w:trPr>
        <w:tc>
          <w:tcPr>
            <w:tcW w:w="7366" w:type="dxa"/>
            <w:shd w:val="clear" w:color="auto" w:fill="auto"/>
          </w:tcPr>
          <w:p w14:paraId="70F6E06C" w14:textId="63E2E587" w:rsidR="003A363D" w:rsidRPr="003A363D" w:rsidRDefault="003A363D" w:rsidP="003A363D">
            <w:pPr>
              <w:pStyle w:val="FormatBlack-Standard11pt"/>
              <w:rPr>
                <w:rFonts w:ascii="Candara" w:eastAsia="Times New Roman" w:hAnsi="Candara" w:cstheme="minorHAnsi"/>
                <w:sz w:val="20"/>
                <w:szCs w:val="20"/>
                <w:lang w:val="sk-SK"/>
              </w:rPr>
            </w:pPr>
            <w:r w:rsidRPr="003A363D">
              <w:rPr>
                <w:rFonts w:ascii="Candara" w:eastAsia="Times New Roman" w:hAnsi="Candara" w:cstheme="minorHAnsi"/>
                <w:sz w:val="20"/>
                <w:szCs w:val="20"/>
                <w:lang w:val="sk-SK"/>
              </w:rPr>
              <w:t>Hrúbka podlahovej časti plechu</w:t>
            </w:r>
          </w:p>
        </w:tc>
        <w:tc>
          <w:tcPr>
            <w:tcW w:w="4110" w:type="dxa"/>
            <w:shd w:val="clear" w:color="auto" w:fill="auto"/>
          </w:tcPr>
          <w:p w14:paraId="4A0C89BE" w14:textId="2F8085CD" w:rsidR="003A363D" w:rsidRPr="003A363D" w:rsidRDefault="003A363D" w:rsidP="003A363D">
            <w:pPr>
              <w:pStyle w:val="FormatBlack-Standard11pt"/>
              <w:jc w:val="center"/>
              <w:rPr>
                <w:rFonts w:ascii="Candara" w:eastAsia="Times New Roman" w:hAnsi="Candara" w:cstheme="minorHAnsi"/>
                <w:sz w:val="20"/>
                <w:szCs w:val="20"/>
                <w:lang w:val="sk-SK"/>
              </w:rPr>
            </w:pPr>
            <w:r w:rsidRPr="003A363D">
              <w:rPr>
                <w:rFonts w:ascii="Candara" w:eastAsia="Times New Roman" w:hAnsi="Candara" w:cstheme="minorHAnsi"/>
                <w:sz w:val="20"/>
                <w:szCs w:val="20"/>
                <w:lang w:val="sk-SK"/>
              </w:rPr>
              <w:t>Min. 5mm</w:t>
            </w:r>
          </w:p>
        </w:tc>
        <w:tc>
          <w:tcPr>
            <w:tcW w:w="4155" w:type="dxa"/>
            <w:shd w:val="clear" w:color="auto" w:fill="auto"/>
          </w:tcPr>
          <w:p w14:paraId="5E0D1743" w14:textId="77777777" w:rsidR="003A363D" w:rsidRPr="00644040" w:rsidRDefault="003A363D" w:rsidP="003A363D">
            <w:pPr>
              <w:rPr>
                <w:rFonts w:ascii="Candara" w:hAnsi="Candara" w:cstheme="minorHAnsi"/>
              </w:rPr>
            </w:pPr>
          </w:p>
        </w:tc>
      </w:tr>
      <w:tr w:rsidR="003A363D" w:rsidRPr="00644040" w14:paraId="1F05415A" w14:textId="77777777" w:rsidTr="00BA0F29">
        <w:trPr>
          <w:trHeight w:val="315"/>
          <w:jc w:val="center"/>
        </w:trPr>
        <w:tc>
          <w:tcPr>
            <w:tcW w:w="7366" w:type="dxa"/>
            <w:shd w:val="clear" w:color="auto" w:fill="auto"/>
          </w:tcPr>
          <w:p w14:paraId="056A2346" w14:textId="4EA7EC95" w:rsidR="003A363D" w:rsidRPr="003A363D" w:rsidRDefault="003A363D" w:rsidP="003A363D">
            <w:pPr>
              <w:pStyle w:val="FormatBlack-Standard11pt"/>
              <w:rPr>
                <w:rFonts w:ascii="Candara" w:eastAsia="Times New Roman" w:hAnsi="Candara" w:cstheme="minorHAnsi"/>
                <w:sz w:val="20"/>
                <w:szCs w:val="20"/>
                <w:lang w:val="sk-SK"/>
              </w:rPr>
            </w:pPr>
            <w:r w:rsidRPr="003A363D">
              <w:rPr>
                <w:rFonts w:ascii="Candara" w:eastAsia="Times New Roman" w:hAnsi="Candara" w:cstheme="minorHAnsi"/>
                <w:sz w:val="20"/>
                <w:szCs w:val="20"/>
                <w:lang w:val="sk-SK"/>
              </w:rPr>
              <w:t>Hrúbka plášťa plechu kontajnera</w:t>
            </w:r>
          </w:p>
        </w:tc>
        <w:tc>
          <w:tcPr>
            <w:tcW w:w="4110" w:type="dxa"/>
            <w:shd w:val="clear" w:color="auto" w:fill="auto"/>
          </w:tcPr>
          <w:p w14:paraId="53D7D94B" w14:textId="7FCF9459" w:rsidR="003A363D" w:rsidRPr="003A363D" w:rsidRDefault="003A363D" w:rsidP="003A363D">
            <w:pPr>
              <w:pStyle w:val="FormatBlack-Standard11pt"/>
              <w:jc w:val="center"/>
              <w:rPr>
                <w:rFonts w:ascii="Candara" w:eastAsia="Times New Roman" w:hAnsi="Candara" w:cstheme="minorHAnsi"/>
                <w:sz w:val="20"/>
                <w:szCs w:val="20"/>
                <w:lang w:val="sk-SK"/>
              </w:rPr>
            </w:pPr>
            <w:r w:rsidRPr="003A363D">
              <w:rPr>
                <w:rFonts w:ascii="Candara" w:eastAsia="Times New Roman" w:hAnsi="Candara" w:cstheme="minorHAnsi"/>
                <w:sz w:val="20"/>
                <w:szCs w:val="20"/>
                <w:lang w:val="sk-SK"/>
              </w:rPr>
              <w:t>Min. 3mm</w:t>
            </w:r>
          </w:p>
        </w:tc>
        <w:tc>
          <w:tcPr>
            <w:tcW w:w="4155" w:type="dxa"/>
            <w:shd w:val="clear" w:color="auto" w:fill="auto"/>
          </w:tcPr>
          <w:p w14:paraId="1AB7FA2D" w14:textId="77777777" w:rsidR="003A363D" w:rsidRPr="00644040" w:rsidRDefault="003A363D" w:rsidP="003A363D">
            <w:pPr>
              <w:rPr>
                <w:rFonts w:ascii="Candara" w:hAnsi="Candara" w:cstheme="minorHAnsi"/>
              </w:rPr>
            </w:pPr>
          </w:p>
        </w:tc>
      </w:tr>
      <w:tr w:rsidR="003A363D" w:rsidRPr="00644040" w14:paraId="69546408" w14:textId="77777777" w:rsidTr="00BA0F29">
        <w:trPr>
          <w:trHeight w:val="315"/>
          <w:jc w:val="center"/>
        </w:trPr>
        <w:tc>
          <w:tcPr>
            <w:tcW w:w="15631" w:type="dxa"/>
            <w:gridSpan w:val="3"/>
            <w:shd w:val="pct12" w:color="auto" w:fill="auto"/>
          </w:tcPr>
          <w:p w14:paraId="4A461395" w14:textId="5593A6C1" w:rsidR="003A363D" w:rsidRPr="00644040" w:rsidRDefault="003A363D" w:rsidP="003A363D">
            <w:pPr>
              <w:pStyle w:val="Opis1"/>
              <w:numPr>
                <w:ilvl w:val="0"/>
                <w:numId w:val="0"/>
              </w:numPr>
              <w:shd w:val="clear" w:color="auto" w:fill="D9D9D9" w:themeFill="background1" w:themeFillShade="D9"/>
              <w:rPr>
                <w:rFonts w:ascii="Candara" w:eastAsiaTheme="minorHAnsi" w:hAnsi="Candara" w:cstheme="minorHAnsi"/>
                <w:sz w:val="20"/>
                <w:szCs w:val="20"/>
                <w:highlight w:val="lightGray"/>
                <w:u w:val="none"/>
              </w:rPr>
            </w:pPr>
            <w:r w:rsidRPr="00B45A42">
              <w:rPr>
                <w:rFonts w:ascii="Candara" w:eastAsiaTheme="minorHAnsi" w:hAnsi="Candara" w:cstheme="minorHAnsi"/>
                <w:sz w:val="20"/>
                <w:szCs w:val="20"/>
                <w:highlight w:val="lightGray"/>
                <w:u w:val="none"/>
              </w:rPr>
              <w:t>7.  Nádrž na použitý olej určená na zber a dočasné a bezpečné skladovanie použitého oleja s objemom 600l (uviesť názov a výrobcu, príp. typ )</w:t>
            </w:r>
          </w:p>
          <w:p w14:paraId="7D6A127E" w14:textId="77777777" w:rsidR="003A363D" w:rsidRPr="00B45A42" w:rsidRDefault="003A363D" w:rsidP="003A363D">
            <w:pPr>
              <w:rPr>
                <w:rFonts w:ascii="Candara" w:eastAsiaTheme="minorHAnsi" w:hAnsi="Candara" w:cstheme="minorHAnsi"/>
                <w:b/>
                <w:highlight w:val="lightGray"/>
                <w:lang w:eastAsia="cs-CZ"/>
              </w:rPr>
            </w:pPr>
          </w:p>
        </w:tc>
      </w:tr>
      <w:tr w:rsidR="003A363D" w:rsidRPr="00644040" w14:paraId="46A52EE3" w14:textId="77777777" w:rsidTr="00BA0F29">
        <w:trPr>
          <w:trHeight w:val="315"/>
          <w:jc w:val="center"/>
        </w:trPr>
        <w:tc>
          <w:tcPr>
            <w:tcW w:w="7366" w:type="dxa"/>
            <w:shd w:val="clear" w:color="auto" w:fill="auto"/>
          </w:tcPr>
          <w:p w14:paraId="658E7546" w14:textId="5A79F10E" w:rsidR="003A363D" w:rsidRPr="00DB4BB6" w:rsidRDefault="003A363D" w:rsidP="003A363D">
            <w:pPr>
              <w:pStyle w:val="FormatBlack-Standard11pt"/>
              <w:rPr>
                <w:rFonts w:ascii="Candara" w:hAnsi="Candara" w:cstheme="minorHAnsi"/>
                <w:sz w:val="20"/>
                <w:szCs w:val="20"/>
                <w:lang w:val="sk-SK" w:eastAsia="sk-SK"/>
              </w:rPr>
            </w:pPr>
            <w:proofErr w:type="spellStart"/>
            <w:r w:rsidRPr="00DB4BB6">
              <w:rPr>
                <w:rFonts w:ascii="Candara" w:hAnsi="Candara" w:cstheme="minorHAnsi"/>
                <w:sz w:val="20"/>
                <w:szCs w:val="20"/>
                <w:lang w:val="en-GB"/>
              </w:rPr>
              <w:t>Nadzemná</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nádrž</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na</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bezpečné</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skladovanie</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použitého</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oleja</w:t>
            </w:r>
            <w:proofErr w:type="spellEnd"/>
            <w:r w:rsidRPr="00DB4BB6">
              <w:rPr>
                <w:rFonts w:ascii="Candara" w:hAnsi="Candara" w:cstheme="minorHAnsi"/>
                <w:sz w:val="20"/>
                <w:szCs w:val="20"/>
                <w:lang w:val="en-GB"/>
              </w:rPr>
              <w:t xml:space="preserve"> s </w:t>
            </w:r>
            <w:proofErr w:type="spellStart"/>
            <w:r w:rsidRPr="00DB4BB6">
              <w:rPr>
                <w:rFonts w:ascii="Candara" w:hAnsi="Candara" w:cstheme="minorHAnsi"/>
                <w:sz w:val="20"/>
                <w:szCs w:val="20"/>
                <w:lang w:val="en-GB"/>
              </w:rPr>
              <w:t>objemom</w:t>
            </w:r>
            <w:proofErr w:type="spellEnd"/>
            <w:r w:rsidRPr="00DB4BB6">
              <w:rPr>
                <w:rFonts w:ascii="Candara" w:hAnsi="Candara" w:cstheme="minorHAnsi"/>
                <w:sz w:val="20"/>
                <w:szCs w:val="20"/>
                <w:lang w:val="en-GB"/>
              </w:rPr>
              <w:t xml:space="preserve"> 600l</w:t>
            </w:r>
            <w:r w:rsidRPr="00DB4BB6">
              <w:rPr>
                <w:rFonts w:ascii="Candara" w:hAnsi="Candara" w:cstheme="minorHAnsi"/>
                <w:b/>
                <w:sz w:val="20"/>
                <w:szCs w:val="20"/>
                <w:lang w:val="en-GB"/>
              </w:rPr>
              <w:t xml:space="preserve"> </w:t>
            </w:r>
            <w:r w:rsidRPr="00DB4BB6">
              <w:rPr>
                <w:rFonts w:ascii="Candara" w:hAnsi="Candara" w:cstheme="minorHAnsi"/>
                <w:sz w:val="20"/>
                <w:szCs w:val="20"/>
                <w:lang w:val="sk-SK"/>
              </w:rPr>
              <w:t xml:space="preserve"> </w:t>
            </w:r>
          </w:p>
        </w:tc>
        <w:tc>
          <w:tcPr>
            <w:tcW w:w="4110" w:type="dxa"/>
            <w:shd w:val="clear" w:color="auto" w:fill="auto"/>
          </w:tcPr>
          <w:p w14:paraId="2535EDA0" w14:textId="77777777" w:rsidR="003A363D" w:rsidRPr="00DB4BB6" w:rsidRDefault="003A363D" w:rsidP="003A363D">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20E9DBE2" w14:textId="77777777" w:rsidR="003A363D" w:rsidRPr="00644040" w:rsidRDefault="003A363D" w:rsidP="003A363D">
            <w:pPr>
              <w:rPr>
                <w:rFonts w:ascii="Candara" w:hAnsi="Candara" w:cstheme="minorHAnsi"/>
              </w:rPr>
            </w:pPr>
          </w:p>
        </w:tc>
      </w:tr>
      <w:tr w:rsidR="003A363D" w:rsidRPr="00644040" w14:paraId="6BC02300" w14:textId="77777777" w:rsidTr="00BA0F29">
        <w:trPr>
          <w:trHeight w:val="315"/>
          <w:jc w:val="center"/>
        </w:trPr>
        <w:tc>
          <w:tcPr>
            <w:tcW w:w="7366" w:type="dxa"/>
            <w:shd w:val="clear" w:color="auto" w:fill="auto"/>
          </w:tcPr>
          <w:p w14:paraId="4A04A6BC" w14:textId="623E22B4" w:rsidR="003A363D" w:rsidRPr="00DB4BB6" w:rsidRDefault="003A363D" w:rsidP="003A363D">
            <w:pPr>
              <w:pStyle w:val="FormatBlack-Standard11pt"/>
              <w:rPr>
                <w:rFonts w:ascii="Candara" w:hAnsi="Candara" w:cstheme="minorHAnsi"/>
                <w:sz w:val="20"/>
                <w:szCs w:val="20"/>
                <w:lang w:val="en-GB"/>
              </w:rPr>
            </w:pPr>
            <w:proofErr w:type="spellStart"/>
            <w:r w:rsidRPr="00DB4BB6">
              <w:rPr>
                <w:rFonts w:ascii="Candara" w:hAnsi="Candara" w:cstheme="minorHAnsi"/>
                <w:sz w:val="20"/>
                <w:szCs w:val="20"/>
                <w:lang w:val="en-GB"/>
              </w:rPr>
              <w:t>Dvojplášťová</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konštrukcia</w:t>
            </w:r>
            <w:proofErr w:type="spellEnd"/>
            <w:r w:rsidRPr="00DB4BB6">
              <w:rPr>
                <w:rFonts w:ascii="Candara" w:hAnsi="Candara" w:cstheme="minorHAnsi"/>
                <w:sz w:val="20"/>
                <w:szCs w:val="20"/>
                <w:lang w:val="en-GB"/>
              </w:rPr>
              <w:t xml:space="preserve"> z </w:t>
            </w:r>
            <w:proofErr w:type="spellStart"/>
            <w:r w:rsidRPr="00DB4BB6">
              <w:rPr>
                <w:rFonts w:ascii="Candara" w:hAnsi="Candara" w:cstheme="minorHAnsi"/>
                <w:sz w:val="20"/>
                <w:szCs w:val="20"/>
                <w:lang w:val="en-GB"/>
              </w:rPr>
              <w:t>tuhého</w:t>
            </w:r>
            <w:proofErr w:type="spellEnd"/>
            <w:r w:rsidRPr="00DB4BB6">
              <w:rPr>
                <w:rFonts w:ascii="Candara" w:hAnsi="Candara" w:cstheme="minorHAnsi"/>
                <w:sz w:val="20"/>
                <w:szCs w:val="20"/>
                <w:lang w:val="en-GB"/>
              </w:rPr>
              <w:t xml:space="preserve"> </w:t>
            </w:r>
            <w:proofErr w:type="gramStart"/>
            <w:r w:rsidRPr="00DB4BB6">
              <w:rPr>
                <w:rFonts w:ascii="Candara" w:hAnsi="Candara" w:cstheme="minorHAnsi"/>
                <w:sz w:val="20"/>
                <w:szCs w:val="20"/>
                <w:lang w:val="en-GB"/>
              </w:rPr>
              <w:t>a</w:t>
            </w:r>
            <w:proofErr w:type="gram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odolnho</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polyetylénu</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odolného</w:t>
            </w:r>
            <w:proofErr w:type="spellEnd"/>
            <w:r w:rsidRPr="00DB4BB6">
              <w:rPr>
                <w:rFonts w:ascii="Candara" w:hAnsi="Candara" w:cstheme="minorHAnsi"/>
                <w:sz w:val="20"/>
                <w:szCs w:val="20"/>
                <w:lang w:val="en-GB"/>
              </w:rPr>
              <w:t xml:space="preserve"> </w:t>
            </w:r>
            <w:proofErr w:type="spellStart"/>
            <w:r w:rsidRPr="00DB4BB6">
              <w:rPr>
                <w:rFonts w:ascii="Candara" w:hAnsi="Candara" w:cstheme="minorHAnsi"/>
                <w:sz w:val="20"/>
                <w:szCs w:val="20"/>
                <w:lang w:val="en-GB"/>
              </w:rPr>
              <w:t>voči</w:t>
            </w:r>
            <w:proofErr w:type="spellEnd"/>
            <w:r w:rsidRPr="00DB4BB6">
              <w:rPr>
                <w:rFonts w:ascii="Candara" w:hAnsi="Candara" w:cstheme="minorHAnsi"/>
                <w:sz w:val="20"/>
                <w:szCs w:val="20"/>
                <w:lang w:val="en-GB"/>
              </w:rPr>
              <w:t xml:space="preserve"> UV </w:t>
            </w:r>
            <w:proofErr w:type="spellStart"/>
            <w:r w:rsidRPr="00DB4BB6">
              <w:rPr>
                <w:rFonts w:ascii="Candara" w:hAnsi="Candara" w:cstheme="minorHAnsi"/>
                <w:sz w:val="20"/>
                <w:szCs w:val="20"/>
                <w:lang w:val="en-GB"/>
              </w:rPr>
              <w:t>žiareniu</w:t>
            </w:r>
            <w:proofErr w:type="spellEnd"/>
          </w:p>
        </w:tc>
        <w:tc>
          <w:tcPr>
            <w:tcW w:w="4110" w:type="dxa"/>
            <w:shd w:val="clear" w:color="auto" w:fill="auto"/>
          </w:tcPr>
          <w:p w14:paraId="2F7D6632" w14:textId="77777777" w:rsidR="003A363D" w:rsidRPr="00DB4BB6" w:rsidRDefault="003A363D" w:rsidP="003A363D">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78C65537" w14:textId="77777777" w:rsidR="003A363D" w:rsidRPr="00644040" w:rsidRDefault="003A363D" w:rsidP="003A363D">
            <w:pPr>
              <w:rPr>
                <w:rFonts w:ascii="Candara" w:hAnsi="Candara" w:cstheme="minorHAnsi"/>
              </w:rPr>
            </w:pPr>
          </w:p>
        </w:tc>
      </w:tr>
      <w:tr w:rsidR="00DB4BB6" w:rsidRPr="00644040" w14:paraId="11039F56" w14:textId="77777777" w:rsidTr="00BA0F29">
        <w:trPr>
          <w:trHeight w:val="315"/>
          <w:jc w:val="center"/>
        </w:trPr>
        <w:tc>
          <w:tcPr>
            <w:tcW w:w="7366" w:type="dxa"/>
            <w:shd w:val="clear" w:color="auto" w:fill="auto"/>
          </w:tcPr>
          <w:p w14:paraId="450BB94D" w14:textId="02B8664D" w:rsidR="00DB4BB6" w:rsidRPr="00DB4BB6" w:rsidRDefault="00DB4BB6" w:rsidP="00DB4BB6">
            <w:pPr>
              <w:pStyle w:val="FormatBlack-Standard11pt"/>
              <w:rPr>
                <w:rFonts w:ascii="Candara" w:hAnsi="Candara" w:cstheme="minorHAnsi"/>
                <w:sz w:val="20"/>
                <w:szCs w:val="20"/>
                <w:lang w:val="sk-SK"/>
              </w:rPr>
            </w:pPr>
            <w:r w:rsidRPr="00DB4BB6">
              <w:rPr>
                <w:rFonts w:ascii="Candara" w:hAnsi="Candara" w:cstheme="minorHAnsi"/>
                <w:sz w:val="20"/>
                <w:szCs w:val="20"/>
                <w:lang w:val="sk-SK"/>
              </w:rPr>
              <w:t>Plniace hrdlo prispôsobené priame pripojenie s cisternovým vozom</w:t>
            </w:r>
          </w:p>
        </w:tc>
        <w:tc>
          <w:tcPr>
            <w:tcW w:w="4110" w:type="dxa"/>
            <w:shd w:val="clear" w:color="auto" w:fill="auto"/>
          </w:tcPr>
          <w:p w14:paraId="6DD09404" w14:textId="05093A96" w:rsidR="00DB4BB6" w:rsidRPr="00DB4BB6" w:rsidRDefault="00DB4BB6" w:rsidP="00DB4BB6">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75CB3D82" w14:textId="77777777" w:rsidR="00DB4BB6" w:rsidRPr="00644040" w:rsidRDefault="00DB4BB6" w:rsidP="00DB4BB6">
            <w:pPr>
              <w:rPr>
                <w:rFonts w:ascii="Candara" w:hAnsi="Candara" w:cstheme="minorHAnsi"/>
              </w:rPr>
            </w:pPr>
          </w:p>
        </w:tc>
      </w:tr>
      <w:tr w:rsidR="00DB4BB6" w:rsidRPr="00644040" w14:paraId="50C8E9B0" w14:textId="77777777" w:rsidTr="00BA0F29">
        <w:trPr>
          <w:trHeight w:val="315"/>
          <w:jc w:val="center"/>
        </w:trPr>
        <w:tc>
          <w:tcPr>
            <w:tcW w:w="7366" w:type="dxa"/>
            <w:shd w:val="clear" w:color="auto" w:fill="auto"/>
          </w:tcPr>
          <w:p w14:paraId="53046A80" w14:textId="0A4C7ED5" w:rsidR="00DB4BB6" w:rsidRPr="00DB4BB6" w:rsidRDefault="00DB4BB6" w:rsidP="00DB4BB6">
            <w:pPr>
              <w:pStyle w:val="FormatBlack-Standard11pt"/>
              <w:rPr>
                <w:rFonts w:ascii="Candara" w:hAnsi="Candara" w:cstheme="minorHAnsi"/>
                <w:sz w:val="20"/>
                <w:szCs w:val="20"/>
                <w:lang w:val="sk-SK"/>
              </w:rPr>
            </w:pPr>
            <w:r w:rsidRPr="00DB4BB6">
              <w:rPr>
                <w:rFonts w:ascii="Candara" w:hAnsi="Candara" w:cstheme="minorHAnsi"/>
                <w:sz w:val="20"/>
                <w:szCs w:val="20"/>
                <w:lang w:val="sk-SK"/>
              </w:rPr>
              <w:t>Snímač úniku kvapaliny</w:t>
            </w:r>
          </w:p>
        </w:tc>
        <w:tc>
          <w:tcPr>
            <w:tcW w:w="4110" w:type="dxa"/>
            <w:shd w:val="clear" w:color="auto" w:fill="auto"/>
          </w:tcPr>
          <w:p w14:paraId="6B769C8B" w14:textId="38508EEF" w:rsidR="00DB4BB6" w:rsidRPr="00DB4BB6" w:rsidRDefault="00DB4BB6" w:rsidP="00DB4BB6">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40607DDA" w14:textId="77777777" w:rsidR="00DB4BB6" w:rsidRPr="00644040" w:rsidRDefault="00DB4BB6" w:rsidP="00DB4BB6">
            <w:pPr>
              <w:rPr>
                <w:rFonts w:ascii="Candara" w:hAnsi="Candara" w:cstheme="minorHAnsi"/>
              </w:rPr>
            </w:pPr>
          </w:p>
        </w:tc>
      </w:tr>
      <w:tr w:rsidR="00DB4BB6" w:rsidRPr="00644040" w14:paraId="095377A6" w14:textId="77777777" w:rsidTr="00BA0F29">
        <w:trPr>
          <w:trHeight w:val="315"/>
          <w:jc w:val="center"/>
        </w:trPr>
        <w:tc>
          <w:tcPr>
            <w:tcW w:w="7366" w:type="dxa"/>
            <w:shd w:val="clear" w:color="auto" w:fill="auto"/>
          </w:tcPr>
          <w:p w14:paraId="46B9E871" w14:textId="06FF380D" w:rsidR="00DB4BB6" w:rsidRPr="00DB4BB6" w:rsidRDefault="00DB4BB6" w:rsidP="00DB4BB6">
            <w:pPr>
              <w:pStyle w:val="FormatBlack-Standard11pt"/>
              <w:rPr>
                <w:rFonts w:ascii="Candara" w:hAnsi="Candara" w:cstheme="minorHAnsi"/>
                <w:sz w:val="20"/>
                <w:szCs w:val="20"/>
                <w:lang w:val="sk-SK"/>
              </w:rPr>
            </w:pPr>
            <w:r w:rsidRPr="00DB4BB6">
              <w:rPr>
                <w:rFonts w:ascii="Candara" w:hAnsi="Candara" w:cstheme="minorHAnsi"/>
                <w:sz w:val="20"/>
                <w:szCs w:val="20"/>
                <w:lang w:val="sk-SK"/>
              </w:rPr>
              <w:t>Uzamykateľný poklop</w:t>
            </w:r>
          </w:p>
        </w:tc>
        <w:tc>
          <w:tcPr>
            <w:tcW w:w="4110" w:type="dxa"/>
            <w:shd w:val="clear" w:color="auto" w:fill="auto"/>
          </w:tcPr>
          <w:p w14:paraId="65171948" w14:textId="53CA1219" w:rsidR="00DB4BB6" w:rsidRPr="00DB4BB6" w:rsidRDefault="00DB4BB6" w:rsidP="00DB4BB6">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4231BE04" w14:textId="77777777" w:rsidR="00DB4BB6" w:rsidRPr="00644040" w:rsidRDefault="00DB4BB6" w:rsidP="00DB4BB6">
            <w:pPr>
              <w:rPr>
                <w:rFonts w:ascii="Candara" w:hAnsi="Candara" w:cstheme="minorHAnsi"/>
              </w:rPr>
            </w:pPr>
          </w:p>
        </w:tc>
      </w:tr>
      <w:tr w:rsidR="00DB4BB6" w:rsidRPr="00644040" w14:paraId="1854FFD0" w14:textId="77777777" w:rsidTr="00BA0F29">
        <w:trPr>
          <w:trHeight w:val="315"/>
          <w:jc w:val="center"/>
        </w:trPr>
        <w:tc>
          <w:tcPr>
            <w:tcW w:w="7366" w:type="dxa"/>
            <w:shd w:val="clear" w:color="auto" w:fill="auto"/>
          </w:tcPr>
          <w:p w14:paraId="6221C6C3" w14:textId="6FA94501" w:rsidR="00DB4BB6" w:rsidRPr="00DB4BB6" w:rsidRDefault="00DB4BB6" w:rsidP="00DB4BB6">
            <w:pPr>
              <w:pStyle w:val="FormatBlack-Standard11pt"/>
              <w:rPr>
                <w:rFonts w:ascii="Candara" w:hAnsi="Candara" w:cstheme="minorHAnsi"/>
                <w:sz w:val="20"/>
                <w:szCs w:val="20"/>
                <w:lang w:val="sk-SK"/>
              </w:rPr>
            </w:pPr>
            <w:r w:rsidRPr="00DB4BB6">
              <w:rPr>
                <w:rFonts w:ascii="Candara" w:hAnsi="Candara" w:cstheme="minorHAnsi"/>
                <w:sz w:val="20"/>
                <w:szCs w:val="20"/>
                <w:lang w:val="sk-SK"/>
              </w:rPr>
              <w:t>Hrubé sitko v </w:t>
            </w:r>
            <w:proofErr w:type="spellStart"/>
            <w:r w:rsidRPr="00DB4BB6">
              <w:rPr>
                <w:rFonts w:ascii="Candara" w:hAnsi="Candara" w:cstheme="minorHAnsi"/>
                <w:sz w:val="20"/>
                <w:szCs w:val="20"/>
                <w:lang w:val="sk-SK"/>
              </w:rPr>
              <w:t>nalievacom</w:t>
            </w:r>
            <w:proofErr w:type="spellEnd"/>
            <w:r w:rsidRPr="00DB4BB6">
              <w:rPr>
                <w:rFonts w:ascii="Candara" w:hAnsi="Candara" w:cstheme="minorHAnsi"/>
                <w:sz w:val="20"/>
                <w:szCs w:val="20"/>
                <w:lang w:val="sk-SK"/>
              </w:rPr>
              <w:t xml:space="preserve"> otvore na zachytenie mechanických nečistôt</w:t>
            </w:r>
          </w:p>
        </w:tc>
        <w:tc>
          <w:tcPr>
            <w:tcW w:w="4110" w:type="dxa"/>
            <w:shd w:val="clear" w:color="auto" w:fill="auto"/>
          </w:tcPr>
          <w:p w14:paraId="44D30E2A" w14:textId="4E57A24B" w:rsidR="00DB4BB6" w:rsidRPr="00DB4BB6" w:rsidRDefault="00DB4BB6" w:rsidP="00DB4BB6">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6FD34D9A" w14:textId="77777777" w:rsidR="00DB4BB6" w:rsidRPr="00644040" w:rsidRDefault="00DB4BB6" w:rsidP="00DB4BB6">
            <w:pPr>
              <w:rPr>
                <w:rFonts w:ascii="Candara" w:hAnsi="Candara" w:cstheme="minorHAnsi"/>
              </w:rPr>
            </w:pPr>
          </w:p>
        </w:tc>
      </w:tr>
      <w:tr w:rsidR="00DB4BB6" w:rsidRPr="00644040" w14:paraId="6544E53E" w14:textId="77777777" w:rsidTr="00BA0F29">
        <w:trPr>
          <w:trHeight w:val="315"/>
          <w:jc w:val="center"/>
        </w:trPr>
        <w:tc>
          <w:tcPr>
            <w:tcW w:w="7366" w:type="dxa"/>
            <w:shd w:val="clear" w:color="auto" w:fill="auto"/>
          </w:tcPr>
          <w:p w14:paraId="0FE69393" w14:textId="1FEC1CFF" w:rsidR="00DB4BB6" w:rsidRPr="00DB4BB6" w:rsidRDefault="00DB4BB6" w:rsidP="00DB4BB6">
            <w:pPr>
              <w:pStyle w:val="FormatBlack-Standard11pt"/>
              <w:rPr>
                <w:rFonts w:ascii="Candara" w:hAnsi="Candara" w:cstheme="minorHAnsi"/>
                <w:sz w:val="20"/>
                <w:szCs w:val="20"/>
                <w:lang w:val="sk-SK"/>
              </w:rPr>
            </w:pPr>
            <w:r w:rsidRPr="00DB4BB6">
              <w:rPr>
                <w:rFonts w:ascii="Candara" w:hAnsi="Candara" w:cstheme="minorHAnsi"/>
                <w:sz w:val="20"/>
                <w:szCs w:val="20"/>
                <w:lang w:val="sk-SK"/>
              </w:rPr>
              <w:t xml:space="preserve">Uzamykateľný kryt </w:t>
            </w:r>
            <w:proofErr w:type="spellStart"/>
            <w:r w:rsidRPr="00DB4BB6">
              <w:rPr>
                <w:rFonts w:ascii="Candara" w:hAnsi="Candara" w:cstheme="minorHAnsi"/>
                <w:sz w:val="20"/>
                <w:szCs w:val="20"/>
                <w:lang w:val="sk-SK"/>
              </w:rPr>
              <w:t>nalievacieho</w:t>
            </w:r>
            <w:proofErr w:type="spellEnd"/>
            <w:r w:rsidRPr="00DB4BB6">
              <w:rPr>
                <w:rFonts w:ascii="Candara" w:hAnsi="Candara" w:cstheme="minorHAnsi"/>
                <w:sz w:val="20"/>
                <w:szCs w:val="20"/>
                <w:lang w:val="sk-SK"/>
              </w:rPr>
              <w:t xml:space="preserve"> otvoru</w:t>
            </w:r>
          </w:p>
        </w:tc>
        <w:tc>
          <w:tcPr>
            <w:tcW w:w="4110" w:type="dxa"/>
            <w:shd w:val="clear" w:color="auto" w:fill="auto"/>
          </w:tcPr>
          <w:p w14:paraId="1BB82D0C" w14:textId="1A18855D" w:rsidR="00DB4BB6" w:rsidRPr="00DB4BB6" w:rsidRDefault="00DB4BB6" w:rsidP="00DB4BB6">
            <w:pPr>
              <w:jc w:val="center"/>
              <w:rPr>
                <w:rFonts w:ascii="Candara" w:hAnsi="Candara" w:cstheme="minorHAnsi"/>
                <w:lang w:eastAsia="ar-SA"/>
              </w:rPr>
            </w:pPr>
            <w:r w:rsidRPr="00DB4BB6">
              <w:rPr>
                <w:rFonts w:ascii="Candara" w:hAnsi="Candara" w:cstheme="minorHAnsi"/>
                <w:lang w:eastAsia="ar-SA"/>
              </w:rPr>
              <w:t>áno</w:t>
            </w:r>
          </w:p>
        </w:tc>
        <w:tc>
          <w:tcPr>
            <w:tcW w:w="4155" w:type="dxa"/>
            <w:shd w:val="clear" w:color="auto" w:fill="auto"/>
          </w:tcPr>
          <w:p w14:paraId="03A4D325" w14:textId="77777777" w:rsidR="00DB4BB6" w:rsidRPr="00644040" w:rsidRDefault="00DB4BB6" w:rsidP="00DB4BB6">
            <w:pPr>
              <w:rPr>
                <w:rFonts w:ascii="Candara" w:hAnsi="Candara" w:cstheme="minorHAnsi"/>
              </w:rPr>
            </w:pPr>
          </w:p>
        </w:tc>
      </w:tr>
    </w:tbl>
    <w:p w14:paraId="7808E8E9" w14:textId="77777777" w:rsidR="004B1D2D" w:rsidRDefault="004B1D2D" w:rsidP="004B1D2D">
      <w:pPr>
        <w:tabs>
          <w:tab w:val="left" w:pos="2160"/>
          <w:tab w:val="left" w:pos="6165"/>
        </w:tabs>
        <w:rPr>
          <w:rFonts w:ascii="Candara" w:hAnsi="Candara"/>
        </w:rPr>
      </w:pPr>
    </w:p>
    <w:p w14:paraId="08DC2357" w14:textId="77777777" w:rsidR="004B1D2D" w:rsidRPr="004B1D2D" w:rsidRDefault="004B1D2D" w:rsidP="004B1D2D">
      <w:pPr>
        <w:rPr>
          <w:rFonts w:ascii="Candara" w:hAnsi="Candara"/>
        </w:rPr>
      </w:pPr>
    </w:p>
    <w:p w14:paraId="00447B47" w14:textId="77777777" w:rsidR="004B1D2D" w:rsidRPr="004B1D2D" w:rsidRDefault="004B1D2D" w:rsidP="004B1D2D">
      <w:pPr>
        <w:rPr>
          <w:rFonts w:ascii="Candara" w:hAnsi="Candara"/>
        </w:rPr>
      </w:pPr>
    </w:p>
    <w:p w14:paraId="5E3A0EE2" w14:textId="77777777" w:rsidR="009E4C59" w:rsidRPr="004B1D2D" w:rsidRDefault="009E4C59" w:rsidP="004B1D2D">
      <w:pPr>
        <w:rPr>
          <w:rFonts w:ascii="Candara" w:hAnsi="Candara"/>
        </w:rPr>
        <w:sectPr w:rsidR="009E4C59" w:rsidRPr="004B1D2D" w:rsidSect="009E4C59">
          <w:pgSz w:w="16838" w:h="11906" w:orient="landscape"/>
          <w:pgMar w:top="1179" w:right="1417" w:bottom="1417" w:left="1417" w:header="708" w:footer="708" w:gutter="0"/>
          <w:cols w:space="708"/>
          <w:docGrid w:linePitch="360"/>
        </w:sectPr>
      </w:pPr>
    </w:p>
    <w:p w14:paraId="7459E7DD"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2109DD"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684316F" w14:textId="77777777" w:rsidR="009E4C59" w:rsidRPr="009E4C59" w:rsidRDefault="009E4C59" w:rsidP="009E4C59">
      <w:pPr>
        <w:pStyle w:val="wazza03"/>
        <w:rPr>
          <w:rFonts w:ascii="Candara" w:hAnsi="Candara" w:cstheme="minorHAnsi"/>
          <w:sz w:val="24"/>
        </w:rPr>
      </w:pPr>
    </w:p>
    <w:p w14:paraId="78695A78" w14:textId="0ADCC650"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„Zabezpečenie technického vybavenia pre Zberný dvor Zavar</w:t>
      </w:r>
      <w:r w:rsidR="0042472B">
        <w:rPr>
          <w:rFonts w:ascii="Candara" w:hAnsi="Candara" w:cstheme="minorHAnsi"/>
          <w:caps w:val="0"/>
          <w:color w:val="000000" w:themeColor="text1"/>
        </w:rPr>
        <w:t xml:space="preserve"> – </w:t>
      </w:r>
      <w:r w:rsidR="004B1D2D">
        <w:rPr>
          <w:rFonts w:ascii="Candara" w:hAnsi="Candara" w:cstheme="minorHAnsi"/>
          <w:caps w:val="0"/>
          <w:color w:val="000000" w:themeColor="text1"/>
        </w:rPr>
        <w:t>Nádoby a kontajnery</w:t>
      </w:r>
      <w:r w:rsidRPr="009E4C59">
        <w:rPr>
          <w:rFonts w:ascii="Candara" w:hAnsi="Candara" w:cstheme="minorHAnsi"/>
          <w:caps w:val="0"/>
          <w:color w:val="000000" w:themeColor="text1"/>
        </w:rPr>
        <w:t>“ č</w:t>
      </w:r>
      <w:r w:rsidR="004B1D2D">
        <w:rPr>
          <w:rFonts w:ascii="Candara" w:hAnsi="Candara" w:cstheme="minorHAnsi"/>
          <w:caps w:val="0"/>
          <w:color w:val="000000" w:themeColor="text1"/>
        </w:rPr>
        <w:t xml:space="preserve">asť </w:t>
      </w:r>
      <w:r w:rsidR="00B45A42">
        <w:rPr>
          <w:rFonts w:ascii="Candara" w:hAnsi="Candara" w:cstheme="minorHAnsi"/>
          <w:caps w:val="0"/>
          <w:color w:val="000000" w:themeColor="text1"/>
        </w:rPr>
        <w:t>4</w:t>
      </w:r>
    </w:p>
    <w:p w14:paraId="7CC0A40D"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
        <w:gridCol w:w="463"/>
        <w:gridCol w:w="2913"/>
        <w:gridCol w:w="567"/>
        <w:gridCol w:w="1276"/>
        <w:gridCol w:w="1569"/>
        <w:gridCol w:w="1833"/>
      </w:tblGrid>
      <w:tr w:rsidR="009E4C59" w:rsidRPr="009E4C59" w14:paraId="69F70E33" w14:textId="77777777" w:rsidTr="00CE7890">
        <w:trPr>
          <w:trHeight w:val="1151"/>
          <w:jc w:val="center"/>
        </w:trPr>
        <w:tc>
          <w:tcPr>
            <w:tcW w:w="588" w:type="dxa"/>
            <w:shd w:val="clear" w:color="auto" w:fill="E7E6E6"/>
            <w:vAlign w:val="center"/>
          </w:tcPr>
          <w:p w14:paraId="05628DAC"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30E1B835"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913" w:type="dxa"/>
            <w:shd w:val="clear" w:color="auto" w:fill="E7E6E6"/>
            <w:noWrap/>
            <w:vAlign w:val="center"/>
          </w:tcPr>
          <w:p w14:paraId="5E648FFC"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567" w:type="dxa"/>
            <w:shd w:val="clear" w:color="auto" w:fill="E7E6E6"/>
            <w:vAlign w:val="center"/>
          </w:tcPr>
          <w:p w14:paraId="52F4A25E"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0E05D89A"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1153475E" w14:textId="77777777" w:rsidR="009E4C59" w:rsidRPr="009E4C59" w:rsidRDefault="009E4C59" w:rsidP="00BA0F29">
            <w:pPr>
              <w:jc w:val="center"/>
              <w:rPr>
                <w:rFonts w:ascii="Candara" w:hAnsi="Candara" w:cs="Arial"/>
                <w:b/>
                <w:i/>
                <w:iCs/>
              </w:rPr>
            </w:pPr>
          </w:p>
          <w:p w14:paraId="42E59633"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7CBFED14"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B1D2D" w:rsidRPr="009E4C59" w14:paraId="2536C770" w14:textId="77777777" w:rsidTr="00743A0B">
        <w:trPr>
          <w:trHeight w:val="564"/>
          <w:jc w:val="center"/>
        </w:trPr>
        <w:tc>
          <w:tcPr>
            <w:tcW w:w="588" w:type="dxa"/>
            <w:vMerge w:val="restart"/>
            <w:shd w:val="clear" w:color="auto" w:fill="auto"/>
            <w:vAlign w:val="center"/>
          </w:tcPr>
          <w:p w14:paraId="45E8B722" w14:textId="77777777" w:rsidR="004B1D2D" w:rsidRPr="0042472B" w:rsidRDefault="004B1D2D" w:rsidP="004B1D2D">
            <w:pPr>
              <w:jc w:val="center"/>
              <w:rPr>
                <w:rFonts w:ascii="Candara" w:hAnsi="Candara" w:cs="Arial"/>
                <w:b/>
                <w:sz w:val="22"/>
                <w:szCs w:val="22"/>
              </w:rPr>
            </w:pPr>
            <w:r>
              <w:rPr>
                <w:rFonts w:ascii="Candara" w:hAnsi="Candara" w:cs="Arial"/>
                <w:b/>
                <w:sz w:val="22"/>
                <w:szCs w:val="22"/>
              </w:rPr>
              <w:t>6</w:t>
            </w:r>
            <w:r w:rsidRPr="0042472B">
              <w:rPr>
                <w:rFonts w:ascii="Candara" w:hAnsi="Candara" w:cs="Arial"/>
                <w:b/>
                <w:sz w:val="22"/>
                <w:szCs w:val="22"/>
              </w:rPr>
              <w:t>.</w:t>
            </w:r>
          </w:p>
        </w:tc>
        <w:tc>
          <w:tcPr>
            <w:tcW w:w="463" w:type="dxa"/>
            <w:shd w:val="clear" w:color="auto" w:fill="auto"/>
            <w:vAlign w:val="center"/>
          </w:tcPr>
          <w:p w14:paraId="0BC66FD1" w14:textId="77777777" w:rsidR="004B1D2D" w:rsidRPr="0042472B" w:rsidRDefault="004B1D2D" w:rsidP="004B1D2D">
            <w:pPr>
              <w:jc w:val="center"/>
              <w:rPr>
                <w:rFonts w:ascii="Candara" w:hAnsi="Candara" w:cs="Arial"/>
                <w:b/>
                <w:sz w:val="22"/>
                <w:szCs w:val="22"/>
              </w:rPr>
            </w:pPr>
            <w:r w:rsidRPr="0042472B">
              <w:rPr>
                <w:rFonts w:ascii="Candara" w:hAnsi="Candara" w:cs="Arial"/>
                <w:b/>
                <w:sz w:val="22"/>
                <w:szCs w:val="22"/>
              </w:rPr>
              <w:t>1.</w:t>
            </w:r>
          </w:p>
        </w:tc>
        <w:tc>
          <w:tcPr>
            <w:tcW w:w="2913" w:type="dxa"/>
            <w:shd w:val="clear" w:color="auto" w:fill="auto"/>
            <w:noWrap/>
            <w:vAlign w:val="center"/>
          </w:tcPr>
          <w:p w14:paraId="56BC5DF2" w14:textId="3C39F7B4" w:rsidR="004B1D2D" w:rsidRPr="00B45A42" w:rsidRDefault="00B45A42" w:rsidP="004B1D2D">
            <w:pPr>
              <w:rPr>
                <w:rFonts w:ascii="Candara" w:hAnsi="Candara" w:cstheme="minorHAnsi"/>
                <w:b/>
                <w:bCs/>
                <w:color w:val="000000" w:themeColor="text1"/>
                <w:sz w:val="22"/>
                <w:szCs w:val="24"/>
                <w:lang w:eastAsia="cs-CZ"/>
              </w:rPr>
            </w:pPr>
            <w:r w:rsidRPr="00B45A42">
              <w:rPr>
                <w:rFonts w:ascii="Candara" w:eastAsiaTheme="minorHAnsi" w:hAnsi="Candara" w:cstheme="minorHAnsi"/>
                <w:b/>
                <w:bCs/>
              </w:rPr>
              <w:t xml:space="preserve">Kontajner na </w:t>
            </w:r>
            <w:proofErr w:type="spellStart"/>
            <w:r w:rsidRPr="00B45A42">
              <w:rPr>
                <w:rFonts w:ascii="Candara" w:eastAsiaTheme="minorHAnsi" w:hAnsi="Candara" w:cstheme="minorHAnsi"/>
                <w:b/>
                <w:bCs/>
              </w:rPr>
              <w:t>veľkoobjemný</w:t>
            </w:r>
            <w:proofErr w:type="spellEnd"/>
            <w:r w:rsidRPr="00B45A42">
              <w:rPr>
                <w:rFonts w:ascii="Candara" w:eastAsiaTheme="minorHAnsi" w:hAnsi="Candara" w:cstheme="minorHAnsi"/>
                <w:b/>
                <w:bCs/>
              </w:rPr>
              <w:t xml:space="preserve"> odpad uzatvárateľný v objeme 22m3</w:t>
            </w:r>
          </w:p>
        </w:tc>
        <w:tc>
          <w:tcPr>
            <w:tcW w:w="567" w:type="dxa"/>
            <w:shd w:val="clear" w:color="auto" w:fill="auto"/>
            <w:vAlign w:val="center"/>
          </w:tcPr>
          <w:p w14:paraId="136CEF86" w14:textId="77777777" w:rsidR="004B1D2D" w:rsidRPr="004B1D2D" w:rsidRDefault="004B1D2D" w:rsidP="004B1D2D">
            <w:pPr>
              <w:jc w:val="center"/>
              <w:rPr>
                <w:rFonts w:ascii="Candara" w:hAnsi="Candara" w:cstheme="minorHAnsi"/>
                <w:b/>
                <w:bCs/>
                <w:color w:val="000000" w:themeColor="text1"/>
                <w:sz w:val="22"/>
                <w:szCs w:val="24"/>
                <w:lang w:eastAsia="cs-CZ"/>
              </w:rPr>
            </w:pPr>
            <w:r w:rsidRPr="004B1D2D">
              <w:rPr>
                <w:rFonts w:ascii="Candara" w:hAnsi="Candara" w:cstheme="minorHAnsi"/>
                <w:b/>
                <w:bCs/>
                <w:color w:val="000000" w:themeColor="text1"/>
                <w:sz w:val="22"/>
                <w:szCs w:val="24"/>
                <w:lang w:eastAsia="cs-CZ"/>
              </w:rPr>
              <w:t>ks</w:t>
            </w:r>
          </w:p>
        </w:tc>
        <w:tc>
          <w:tcPr>
            <w:tcW w:w="1276" w:type="dxa"/>
            <w:tcBorders>
              <w:bottom w:val="single" w:sz="4" w:space="0" w:color="auto"/>
            </w:tcBorders>
            <w:shd w:val="clear" w:color="auto" w:fill="auto"/>
          </w:tcPr>
          <w:p w14:paraId="552D9CA7" w14:textId="77777777" w:rsidR="004B1D2D" w:rsidRPr="004B1D2D" w:rsidRDefault="004B1D2D" w:rsidP="004B1D2D">
            <w:pPr>
              <w:jc w:val="right"/>
              <w:rPr>
                <w:rFonts w:ascii="Candara" w:hAnsi="Candara" w:cstheme="minorHAnsi"/>
                <w:b/>
                <w:bCs/>
                <w:color w:val="000000" w:themeColor="text1"/>
                <w:sz w:val="22"/>
                <w:szCs w:val="24"/>
                <w:lang w:eastAsia="cs-CZ"/>
              </w:rPr>
            </w:pPr>
          </w:p>
        </w:tc>
        <w:tc>
          <w:tcPr>
            <w:tcW w:w="1569" w:type="dxa"/>
            <w:shd w:val="clear" w:color="auto" w:fill="auto"/>
            <w:vAlign w:val="center"/>
          </w:tcPr>
          <w:p w14:paraId="51DF9C9E" w14:textId="1C23FD9F" w:rsidR="004B1D2D" w:rsidRPr="004B1D2D" w:rsidRDefault="00B45A42" w:rsidP="004B1D2D">
            <w:pPr>
              <w:jc w:val="center"/>
              <w:rPr>
                <w:rFonts w:ascii="Candara" w:hAnsi="Candara" w:cstheme="minorHAnsi"/>
                <w:b/>
                <w:bCs/>
                <w:color w:val="000000" w:themeColor="text1"/>
                <w:sz w:val="22"/>
                <w:szCs w:val="24"/>
                <w:lang w:eastAsia="cs-CZ"/>
              </w:rPr>
            </w:pPr>
            <w:r>
              <w:rPr>
                <w:rFonts w:ascii="Candara" w:hAnsi="Candara" w:cstheme="minorHAnsi"/>
                <w:b/>
                <w:bCs/>
                <w:color w:val="000000" w:themeColor="text1"/>
                <w:sz w:val="22"/>
                <w:szCs w:val="24"/>
                <w:lang w:eastAsia="cs-CZ"/>
              </w:rPr>
              <w:t>1</w:t>
            </w:r>
          </w:p>
        </w:tc>
        <w:tc>
          <w:tcPr>
            <w:tcW w:w="1833" w:type="dxa"/>
            <w:shd w:val="clear" w:color="auto" w:fill="auto"/>
            <w:vAlign w:val="center"/>
          </w:tcPr>
          <w:p w14:paraId="0A882D19" w14:textId="77777777" w:rsidR="004B1D2D" w:rsidRPr="0042472B" w:rsidRDefault="004B1D2D" w:rsidP="004B1D2D">
            <w:pPr>
              <w:jc w:val="center"/>
              <w:rPr>
                <w:rFonts w:ascii="Candara" w:hAnsi="Candara" w:cs="Arial"/>
                <w:b/>
                <w:iCs/>
                <w:sz w:val="22"/>
                <w:szCs w:val="22"/>
              </w:rPr>
            </w:pPr>
          </w:p>
        </w:tc>
      </w:tr>
      <w:tr w:rsidR="004B1D2D" w:rsidRPr="009E4C59" w14:paraId="71A3E9D8" w14:textId="77777777" w:rsidTr="00743A0B">
        <w:trPr>
          <w:trHeight w:val="564"/>
          <w:jc w:val="center"/>
        </w:trPr>
        <w:tc>
          <w:tcPr>
            <w:tcW w:w="588" w:type="dxa"/>
            <w:vMerge/>
            <w:shd w:val="clear" w:color="auto" w:fill="auto"/>
            <w:vAlign w:val="center"/>
          </w:tcPr>
          <w:p w14:paraId="418DE5BC" w14:textId="77777777" w:rsidR="004B1D2D" w:rsidRDefault="004B1D2D" w:rsidP="004B1D2D">
            <w:pPr>
              <w:jc w:val="center"/>
              <w:rPr>
                <w:rFonts w:ascii="Candara" w:hAnsi="Candara" w:cs="Arial"/>
                <w:b/>
                <w:sz w:val="22"/>
                <w:szCs w:val="22"/>
              </w:rPr>
            </w:pPr>
          </w:p>
        </w:tc>
        <w:tc>
          <w:tcPr>
            <w:tcW w:w="463" w:type="dxa"/>
            <w:shd w:val="clear" w:color="auto" w:fill="auto"/>
            <w:vAlign w:val="center"/>
          </w:tcPr>
          <w:p w14:paraId="7BB33329" w14:textId="77777777" w:rsidR="004B1D2D" w:rsidRPr="0042472B" w:rsidRDefault="004B1D2D" w:rsidP="004B1D2D">
            <w:pPr>
              <w:jc w:val="center"/>
              <w:rPr>
                <w:rFonts w:ascii="Candara" w:hAnsi="Candara" w:cs="Arial"/>
                <w:b/>
                <w:sz w:val="22"/>
                <w:szCs w:val="22"/>
              </w:rPr>
            </w:pPr>
            <w:r>
              <w:rPr>
                <w:rFonts w:ascii="Candara" w:hAnsi="Candara" w:cs="Arial"/>
                <w:b/>
                <w:sz w:val="22"/>
                <w:szCs w:val="22"/>
              </w:rPr>
              <w:t>2.</w:t>
            </w:r>
          </w:p>
        </w:tc>
        <w:tc>
          <w:tcPr>
            <w:tcW w:w="2913" w:type="dxa"/>
            <w:shd w:val="clear" w:color="auto" w:fill="auto"/>
            <w:noWrap/>
            <w:vAlign w:val="center"/>
          </w:tcPr>
          <w:p w14:paraId="24BEB23E" w14:textId="0F76A7A3" w:rsidR="004B1D2D" w:rsidRPr="00B45A42" w:rsidRDefault="00B45A42" w:rsidP="004B1D2D">
            <w:pPr>
              <w:rPr>
                <w:rFonts w:ascii="Candara" w:hAnsi="Candara" w:cstheme="minorHAnsi"/>
                <w:b/>
                <w:bCs/>
                <w:color w:val="000000" w:themeColor="text1"/>
                <w:sz w:val="22"/>
                <w:szCs w:val="24"/>
                <w:lang w:eastAsia="cs-CZ"/>
              </w:rPr>
            </w:pPr>
            <w:r w:rsidRPr="00B45A42">
              <w:rPr>
                <w:rFonts w:ascii="Candara" w:eastAsiaTheme="minorHAnsi" w:hAnsi="Candara" w:cstheme="minorHAnsi"/>
                <w:b/>
                <w:bCs/>
              </w:rPr>
              <w:t>Kontajner na biologický rozložiteľný odpad uzatvárateľný v objeme 7m3</w:t>
            </w:r>
          </w:p>
        </w:tc>
        <w:tc>
          <w:tcPr>
            <w:tcW w:w="567" w:type="dxa"/>
            <w:shd w:val="clear" w:color="auto" w:fill="auto"/>
            <w:vAlign w:val="center"/>
          </w:tcPr>
          <w:p w14:paraId="42C8C239" w14:textId="77777777" w:rsidR="004B1D2D" w:rsidRPr="004B1D2D" w:rsidRDefault="004B1D2D" w:rsidP="004B1D2D">
            <w:pPr>
              <w:jc w:val="center"/>
              <w:rPr>
                <w:rFonts w:ascii="Candara" w:hAnsi="Candara" w:cstheme="minorHAnsi"/>
                <w:b/>
                <w:bCs/>
                <w:color w:val="000000" w:themeColor="text1"/>
                <w:sz w:val="22"/>
                <w:szCs w:val="24"/>
                <w:lang w:eastAsia="cs-CZ"/>
              </w:rPr>
            </w:pPr>
            <w:r w:rsidRPr="004B1D2D">
              <w:rPr>
                <w:rFonts w:ascii="Candara" w:hAnsi="Candara" w:cstheme="minorHAnsi"/>
                <w:b/>
                <w:bCs/>
                <w:color w:val="000000" w:themeColor="text1"/>
                <w:sz w:val="22"/>
                <w:szCs w:val="24"/>
                <w:lang w:eastAsia="cs-CZ"/>
              </w:rPr>
              <w:t>ks</w:t>
            </w:r>
          </w:p>
        </w:tc>
        <w:tc>
          <w:tcPr>
            <w:tcW w:w="1276" w:type="dxa"/>
            <w:tcBorders>
              <w:bottom w:val="single" w:sz="4" w:space="0" w:color="auto"/>
            </w:tcBorders>
            <w:shd w:val="clear" w:color="auto" w:fill="auto"/>
          </w:tcPr>
          <w:p w14:paraId="2ACFEC69" w14:textId="77777777" w:rsidR="004B1D2D" w:rsidRPr="004B1D2D" w:rsidRDefault="004B1D2D" w:rsidP="004B1D2D">
            <w:pPr>
              <w:jc w:val="right"/>
              <w:rPr>
                <w:rFonts w:ascii="Candara" w:hAnsi="Candara" w:cstheme="minorHAnsi"/>
                <w:b/>
                <w:bCs/>
                <w:color w:val="000000" w:themeColor="text1"/>
                <w:sz w:val="22"/>
                <w:szCs w:val="24"/>
                <w:lang w:eastAsia="cs-CZ"/>
              </w:rPr>
            </w:pPr>
          </w:p>
        </w:tc>
        <w:tc>
          <w:tcPr>
            <w:tcW w:w="1569" w:type="dxa"/>
            <w:shd w:val="clear" w:color="auto" w:fill="auto"/>
            <w:vAlign w:val="center"/>
          </w:tcPr>
          <w:p w14:paraId="05AD3A9C" w14:textId="51CB762F" w:rsidR="004B1D2D" w:rsidRPr="004B1D2D" w:rsidRDefault="00B45A42" w:rsidP="004B1D2D">
            <w:pPr>
              <w:jc w:val="center"/>
              <w:rPr>
                <w:rFonts w:ascii="Candara" w:hAnsi="Candara" w:cstheme="minorHAnsi"/>
                <w:b/>
                <w:bCs/>
                <w:color w:val="000000" w:themeColor="text1"/>
                <w:sz w:val="22"/>
                <w:szCs w:val="24"/>
                <w:lang w:eastAsia="cs-CZ"/>
              </w:rPr>
            </w:pPr>
            <w:r>
              <w:rPr>
                <w:rFonts w:ascii="Candara" w:hAnsi="Candara" w:cstheme="minorHAnsi"/>
                <w:b/>
                <w:bCs/>
                <w:color w:val="000000" w:themeColor="text1"/>
                <w:sz w:val="22"/>
                <w:szCs w:val="24"/>
                <w:lang w:eastAsia="cs-CZ"/>
              </w:rPr>
              <w:t>6</w:t>
            </w:r>
          </w:p>
        </w:tc>
        <w:tc>
          <w:tcPr>
            <w:tcW w:w="1833" w:type="dxa"/>
            <w:shd w:val="clear" w:color="auto" w:fill="auto"/>
            <w:vAlign w:val="center"/>
          </w:tcPr>
          <w:p w14:paraId="61AE2A91" w14:textId="77777777" w:rsidR="004B1D2D" w:rsidRPr="0042472B" w:rsidRDefault="004B1D2D" w:rsidP="004B1D2D">
            <w:pPr>
              <w:jc w:val="center"/>
              <w:rPr>
                <w:rFonts w:ascii="Candara" w:hAnsi="Candara" w:cs="Arial"/>
                <w:b/>
                <w:iCs/>
                <w:sz w:val="22"/>
                <w:szCs w:val="22"/>
              </w:rPr>
            </w:pPr>
          </w:p>
        </w:tc>
      </w:tr>
      <w:tr w:rsidR="004B1D2D" w:rsidRPr="009E4C59" w14:paraId="4097A548" w14:textId="77777777" w:rsidTr="00743A0B">
        <w:trPr>
          <w:trHeight w:val="564"/>
          <w:jc w:val="center"/>
        </w:trPr>
        <w:tc>
          <w:tcPr>
            <w:tcW w:w="588" w:type="dxa"/>
            <w:vMerge/>
            <w:shd w:val="clear" w:color="auto" w:fill="auto"/>
            <w:vAlign w:val="center"/>
          </w:tcPr>
          <w:p w14:paraId="384EF642" w14:textId="77777777" w:rsidR="004B1D2D" w:rsidRDefault="004B1D2D" w:rsidP="004B1D2D">
            <w:pPr>
              <w:jc w:val="center"/>
              <w:rPr>
                <w:rFonts w:ascii="Candara" w:hAnsi="Candara" w:cs="Arial"/>
                <w:b/>
                <w:sz w:val="22"/>
                <w:szCs w:val="22"/>
              </w:rPr>
            </w:pPr>
          </w:p>
        </w:tc>
        <w:tc>
          <w:tcPr>
            <w:tcW w:w="463" w:type="dxa"/>
            <w:shd w:val="clear" w:color="auto" w:fill="auto"/>
            <w:vAlign w:val="center"/>
          </w:tcPr>
          <w:p w14:paraId="484A264E" w14:textId="77777777" w:rsidR="004B1D2D" w:rsidRPr="0042472B" w:rsidRDefault="004B1D2D" w:rsidP="004B1D2D">
            <w:pPr>
              <w:jc w:val="center"/>
              <w:rPr>
                <w:rFonts w:ascii="Candara" w:hAnsi="Candara" w:cs="Arial"/>
                <w:b/>
                <w:sz w:val="22"/>
                <w:szCs w:val="22"/>
              </w:rPr>
            </w:pPr>
            <w:r>
              <w:rPr>
                <w:rFonts w:ascii="Candara" w:hAnsi="Candara" w:cs="Arial"/>
                <w:b/>
                <w:sz w:val="22"/>
                <w:szCs w:val="22"/>
              </w:rPr>
              <w:t>3.</w:t>
            </w:r>
          </w:p>
        </w:tc>
        <w:tc>
          <w:tcPr>
            <w:tcW w:w="2913" w:type="dxa"/>
            <w:shd w:val="clear" w:color="auto" w:fill="auto"/>
            <w:noWrap/>
            <w:vAlign w:val="center"/>
          </w:tcPr>
          <w:p w14:paraId="5FAC607E" w14:textId="2C3204EB" w:rsidR="004B1D2D" w:rsidRPr="00B45A42" w:rsidRDefault="00B45A42" w:rsidP="004B1D2D">
            <w:pPr>
              <w:rPr>
                <w:rFonts w:ascii="Candara" w:hAnsi="Candara" w:cstheme="minorHAnsi"/>
                <w:b/>
                <w:bCs/>
                <w:color w:val="000000" w:themeColor="text1"/>
                <w:sz w:val="22"/>
                <w:szCs w:val="24"/>
                <w:lang w:eastAsia="cs-CZ"/>
              </w:rPr>
            </w:pPr>
            <w:r w:rsidRPr="00B45A42">
              <w:rPr>
                <w:rFonts w:ascii="Candara" w:eastAsiaTheme="minorHAnsi" w:hAnsi="Candara" w:cstheme="minorHAnsi"/>
                <w:b/>
                <w:bCs/>
              </w:rPr>
              <w:t>Kontajner na drobný stavebný odpad otvorený so sklopným čelom v objeme 7m3</w:t>
            </w:r>
          </w:p>
        </w:tc>
        <w:tc>
          <w:tcPr>
            <w:tcW w:w="567" w:type="dxa"/>
            <w:shd w:val="clear" w:color="auto" w:fill="auto"/>
            <w:vAlign w:val="center"/>
          </w:tcPr>
          <w:p w14:paraId="72FE99A9" w14:textId="77777777" w:rsidR="004B1D2D" w:rsidRPr="004B1D2D" w:rsidRDefault="004B1D2D" w:rsidP="004B1D2D">
            <w:pPr>
              <w:jc w:val="center"/>
              <w:rPr>
                <w:rFonts w:ascii="Candara" w:hAnsi="Candara" w:cstheme="minorHAnsi"/>
                <w:b/>
                <w:bCs/>
                <w:color w:val="000000" w:themeColor="text1"/>
                <w:sz w:val="22"/>
                <w:szCs w:val="24"/>
                <w:lang w:eastAsia="cs-CZ"/>
              </w:rPr>
            </w:pPr>
            <w:r w:rsidRPr="004B1D2D">
              <w:rPr>
                <w:rFonts w:ascii="Candara" w:hAnsi="Candara" w:cstheme="minorHAnsi"/>
                <w:b/>
                <w:bCs/>
                <w:color w:val="000000" w:themeColor="text1"/>
                <w:sz w:val="22"/>
                <w:szCs w:val="24"/>
                <w:lang w:eastAsia="cs-CZ"/>
              </w:rPr>
              <w:t>ks</w:t>
            </w:r>
          </w:p>
        </w:tc>
        <w:tc>
          <w:tcPr>
            <w:tcW w:w="1276" w:type="dxa"/>
            <w:tcBorders>
              <w:bottom w:val="single" w:sz="4" w:space="0" w:color="auto"/>
            </w:tcBorders>
            <w:shd w:val="clear" w:color="auto" w:fill="auto"/>
          </w:tcPr>
          <w:p w14:paraId="2C59EB12" w14:textId="77777777" w:rsidR="004B1D2D" w:rsidRPr="004B1D2D" w:rsidRDefault="004B1D2D" w:rsidP="004B1D2D">
            <w:pPr>
              <w:jc w:val="right"/>
              <w:rPr>
                <w:rFonts w:ascii="Candara" w:hAnsi="Candara" w:cstheme="minorHAnsi"/>
                <w:b/>
                <w:bCs/>
                <w:color w:val="000000" w:themeColor="text1"/>
                <w:sz w:val="22"/>
                <w:szCs w:val="24"/>
                <w:lang w:eastAsia="cs-CZ"/>
              </w:rPr>
            </w:pPr>
          </w:p>
        </w:tc>
        <w:tc>
          <w:tcPr>
            <w:tcW w:w="1569" w:type="dxa"/>
            <w:shd w:val="clear" w:color="auto" w:fill="auto"/>
            <w:vAlign w:val="center"/>
          </w:tcPr>
          <w:p w14:paraId="109BE2FD" w14:textId="5E10FD53" w:rsidR="004B1D2D" w:rsidRPr="004B1D2D" w:rsidRDefault="00B45A42" w:rsidP="004B1D2D">
            <w:pPr>
              <w:jc w:val="center"/>
              <w:rPr>
                <w:rFonts w:ascii="Candara" w:hAnsi="Candara" w:cstheme="minorHAnsi"/>
                <w:b/>
                <w:bCs/>
                <w:color w:val="000000" w:themeColor="text1"/>
                <w:sz w:val="22"/>
                <w:szCs w:val="24"/>
                <w:lang w:eastAsia="cs-CZ"/>
              </w:rPr>
            </w:pPr>
            <w:r>
              <w:rPr>
                <w:rFonts w:ascii="Candara" w:hAnsi="Candara" w:cstheme="minorHAnsi"/>
                <w:b/>
                <w:bCs/>
                <w:color w:val="000000" w:themeColor="text1"/>
                <w:sz w:val="22"/>
                <w:szCs w:val="24"/>
                <w:lang w:eastAsia="cs-CZ"/>
              </w:rPr>
              <w:t>6</w:t>
            </w:r>
          </w:p>
        </w:tc>
        <w:tc>
          <w:tcPr>
            <w:tcW w:w="1833" w:type="dxa"/>
            <w:shd w:val="clear" w:color="auto" w:fill="auto"/>
            <w:vAlign w:val="center"/>
          </w:tcPr>
          <w:p w14:paraId="475FC865" w14:textId="77777777" w:rsidR="004B1D2D" w:rsidRPr="0042472B" w:rsidRDefault="004B1D2D" w:rsidP="004B1D2D">
            <w:pPr>
              <w:jc w:val="center"/>
              <w:rPr>
                <w:rFonts w:ascii="Candara" w:hAnsi="Candara" w:cs="Arial"/>
                <w:b/>
                <w:iCs/>
                <w:sz w:val="22"/>
                <w:szCs w:val="22"/>
              </w:rPr>
            </w:pPr>
          </w:p>
        </w:tc>
      </w:tr>
      <w:tr w:rsidR="004B1D2D" w:rsidRPr="009E4C59" w14:paraId="1F24F7F0" w14:textId="77777777" w:rsidTr="00743A0B">
        <w:trPr>
          <w:trHeight w:val="564"/>
          <w:jc w:val="center"/>
        </w:trPr>
        <w:tc>
          <w:tcPr>
            <w:tcW w:w="588" w:type="dxa"/>
            <w:vMerge/>
            <w:shd w:val="clear" w:color="auto" w:fill="auto"/>
            <w:vAlign w:val="center"/>
          </w:tcPr>
          <w:p w14:paraId="14AC85CA" w14:textId="77777777" w:rsidR="004B1D2D" w:rsidRDefault="004B1D2D" w:rsidP="004B1D2D">
            <w:pPr>
              <w:jc w:val="center"/>
              <w:rPr>
                <w:rFonts w:ascii="Candara" w:hAnsi="Candara" w:cs="Arial"/>
                <w:b/>
                <w:sz w:val="22"/>
                <w:szCs w:val="22"/>
              </w:rPr>
            </w:pPr>
          </w:p>
        </w:tc>
        <w:tc>
          <w:tcPr>
            <w:tcW w:w="463" w:type="dxa"/>
            <w:shd w:val="clear" w:color="auto" w:fill="auto"/>
            <w:vAlign w:val="center"/>
          </w:tcPr>
          <w:p w14:paraId="39954690" w14:textId="77777777" w:rsidR="004B1D2D" w:rsidRPr="0042472B" w:rsidRDefault="004B1D2D" w:rsidP="004B1D2D">
            <w:pPr>
              <w:jc w:val="center"/>
              <w:rPr>
                <w:rFonts w:ascii="Candara" w:hAnsi="Candara" w:cs="Arial"/>
                <w:b/>
                <w:sz w:val="22"/>
                <w:szCs w:val="22"/>
              </w:rPr>
            </w:pPr>
            <w:r>
              <w:rPr>
                <w:rFonts w:ascii="Candara" w:hAnsi="Candara" w:cs="Arial"/>
                <w:b/>
                <w:sz w:val="22"/>
                <w:szCs w:val="22"/>
              </w:rPr>
              <w:t>4.</w:t>
            </w:r>
          </w:p>
        </w:tc>
        <w:tc>
          <w:tcPr>
            <w:tcW w:w="2913" w:type="dxa"/>
            <w:shd w:val="clear" w:color="auto" w:fill="auto"/>
            <w:noWrap/>
            <w:vAlign w:val="center"/>
          </w:tcPr>
          <w:p w14:paraId="2EC0D449" w14:textId="69601D2A" w:rsidR="004B1D2D" w:rsidRPr="00B45A42" w:rsidRDefault="00B45A42" w:rsidP="004B1D2D">
            <w:pPr>
              <w:rPr>
                <w:rFonts w:ascii="Candara" w:hAnsi="Candara" w:cstheme="minorHAnsi"/>
                <w:b/>
                <w:bCs/>
                <w:color w:val="000000" w:themeColor="text1"/>
                <w:sz w:val="22"/>
                <w:szCs w:val="24"/>
                <w:lang w:eastAsia="cs-CZ"/>
              </w:rPr>
            </w:pPr>
            <w:r w:rsidRPr="00B45A42">
              <w:rPr>
                <w:rFonts w:ascii="Candara" w:eastAsiaTheme="minorHAnsi" w:hAnsi="Candara" w:cstheme="minorHAnsi"/>
                <w:b/>
                <w:bCs/>
              </w:rPr>
              <w:t>Nádrž na použitý olej</w:t>
            </w:r>
          </w:p>
        </w:tc>
        <w:tc>
          <w:tcPr>
            <w:tcW w:w="567" w:type="dxa"/>
            <w:shd w:val="clear" w:color="auto" w:fill="auto"/>
            <w:vAlign w:val="center"/>
          </w:tcPr>
          <w:p w14:paraId="369CC36C" w14:textId="77777777" w:rsidR="004B1D2D" w:rsidRPr="004B1D2D" w:rsidRDefault="004B1D2D" w:rsidP="004B1D2D">
            <w:pPr>
              <w:jc w:val="center"/>
              <w:rPr>
                <w:rFonts w:ascii="Candara" w:hAnsi="Candara" w:cstheme="minorHAnsi"/>
                <w:b/>
                <w:bCs/>
                <w:color w:val="000000" w:themeColor="text1"/>
                <w:sz w:val="22"/>
                <w:szCs w:val="24"/>
                <w:lang w:eastAsia="cs-CZ"/>
              </w:rPr>
            </w:pPr>
            <w:r w:rsidRPr="004B1D2D">
              <w:rPr>
                <w:rFonts w:ascii="Candara" w:hAnsi="Candara" w:cstheme="minorHAnsi"/>
                <w:b/>
                <w:bCs/>
                <w:color w:val="000000" w:themeColor="text1"/>
                <w:sz w:val="22"/>
                <w:szCs w:val="24"/>
                <w:lang w:eastAsia="cs-CZ"/>
              </w:rPr>
              <w:t>ks</w:t>
            </w:r>
          </w:p>
        </w:tc>
        <w:tc>
          <w:tcPr>
            <w:tcW w:w="1276" w:type="dxa"/>
            <w:tcBorders>
              <w:bottom w:val="single" w:sz="4" w:space="0" w:color="auto"/>
            </w:tcBorders>
            <w:shd w:val="clear" w:color="auto" w:fill="auto"/>
          </w:tcPr>
          <w:p w14:paraId="3701C3FA" w14:textId="77777777" w:rsidR="004B1D2D" w:rsidRPr="004B1D2D" w:rsidRDefault="004B1D2D" w:rsidP="004B1D2D">
            <w:pPr>
              <w:jc w:val="right"/>
              <w:rPr>
                <w:rFonts w:ascii="Candara" w:hAnsi="Candara" w:cstheme="minorHAnsi"/>
                <w:b/>
                <w:bCs/>
                <w:color w:val="000000" w:themeColor="text1"/>
                <w:sz w:val="22"/>
                <w:szCs w:val="24"/>
                <w:lang w:eastAsia="cs-CZ"/>
              </w:rPr>
            </w:pPr>
          </w:p>
        </w:tc>
        <w:tc>
          <w:tcPr>
            <w:tcW w:w="1569" w:type="dxa"/>
            <w:shd w:val="clear" w:color="auto" w:fill="auto"/>
            <w:vAlign w:val="center"/>
          </w:tcPr>
          <w:p w14:paraId="59C81B12" w14:textId="605D4928" w:rsidR="004B1D2D" w:rsidRPr="004B1D2D" w:rsidRDefault="00B45A42" w:rsidP="004B1D2D">
            <w:pPr>
              <w:jc w:val="center"/>
              <w:rPr>
                <w:rFonts w:ascii="Candara" w:hAnsi="Candara" w:cstheme="minorHAnsi"/>
                <w:b/>
                <w:bCs/>
                <w:color w:val="000000" w:themeColor="text1"/>
                <w:sz w:val="22"/>
                <w:szCs w:val="24"/>
                <w:lang w:eastAsia="cs-CZ"/>
              </w:rPr>
            </w:pPr>
            <w:r>
              <w:rPr>
                <w:rFonts w:ascii="Candara" w:hAnsi="Candara" w:cstheme="minorHAnsi"/>
                <w:b/>
                <w:bCs/>
                <w:color w:val="000000" w:themeColor="text1"/>
                <w:sz w:val="22"/>
                <w:szCs w:val="24"/>
                <w:lang w:eastAsia="cs-CZ"/>
              </w:rPr>
              <w:t>3</w:t>
            </w:r>
          </w:p>
        </w:tc>
        <w:tc>
          <w:tcPr>
            <w:tcW w:w="1833" w:type="dxa"/>
            <w:shd w:val="clear" w:color="auto" w:fill="auto"/>
            <w:vAlign w:val="center"/>
          </w:tcPr>
          <w:p w14:paraId="6CC365CA" w14:textId="77777777" w:rsidR="004B1D2D" w:rsidRPr="0042472B" w:rsidRDefault="004B1D2D" w:rsidP="004B1D2D">
            <w:pPr>
              <w:jc w:val="center"/>
              <w:rPr>
                <w:rFonts w:ascii="Candara" w:hAnsi="Candara" w:cs="Arial"/>
                <w:b/>
                <w:iCs/>
                <w:sz w:val="22"/>
                <w:szCs w:val="22"/>
              </w:rPr>
            </w:pPr>
          </w:p>
        </w:tc>
      </w:tr>
      <w:tr w:rsidR="00B45A42" w:rsidRPr="009E4C59" w14:paraId="1A163E0C" w14:textId="77777777" w:rsidTr="00B45A42">
        <w:trPr>
          <w:gridAfter w:val="6"/>
          <w:wAfter w:w="8621" w:type="dxa"/>
          <w:trHeight w:val="269"/>
          <w:jc w:val="center"/>
        </w:trPr>
        <w:tc>
          <w:tcPr>
            <w:tcW w:w="588" w:type="dxa"/>
            <w:vMerge/>
            <w:shd w:val="clear" w:color="auto" w:fill="auto"/>
            <w:vAlign w:val="center"/>
          </w:tcPr>
          <w:p w14:paraId="684867E9" w14:textId="77777777" w:rsidR="00B45A42" w:rsidRDefault="00B45A42" w:rsidP="004B1D2D">
            <w:pPr>
              <w:jc w:val="center"/>
              <w:rPr>
                <w:rFonts w:ascii="Candara" w:hAnsi="Candara" w:cs="Arial"/>
                <w:b/>
                <w:sz w:val="22"/>
                <w:szCs w:val="22"/>
              </w:rPr>
            </w:pPr>
          </w:p>
        </w:tc>
      </w:tr>
      <w:tr w:rsidR="009E4C59" w:rsidRPr="009E4C59" w14:paraId="55C9C9B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2571245"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4164DEF2" w14:textId="77777777" w:rsidR="009E4C59" w:rsidRPr="009E4C59" w:rsidRDefault="009E4C59" w:rsidP="00BA0F29">
            <w:pPr>
              <w:spacing w:before="120" w:after="120"/>
              <w:rPr>
                <w:rFonts w:ascii="Candara" w:eastAsia="Arial Narrow" w:hAnsi="Candara" w:cstheme="minorHAnsi"/>
              </w:rPr>
            </w:pPr>
          </w:p>
        </w:tc>
      </w:tr>
      <w:tr w:rsidR="009E4C59" w:rsidRPr="009E4C59" w14:paraId="0FF8E698"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394D8A71"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6EC4D3A9" w14:textId="77777777" w:rsidR="009E4C59" w:rsidRPr="009E4C59" w:rsidRDefault="009E4C59" w:rsidP="00BA0F29">
            <w:pPr>
              <w:spacing w:before="120" w:after="120"/>
              <w:rPr>
                <w:rFonts w:ascii="Candara" w:eastAsia="Arial Narrow" w:hAnsi="Candara" w:cstheme="minorHAnsi"/>
              </w:rPr>
            </w:pPr>
          </w:p>
        </w:tc>
      </w:tr>
      <w:tr w:rsidR="009E4C59" w:rsidRPr="009E4C59" w14:paraId="7155027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AB313C8"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b/>
              </w:rPr>
              <w:t>Cena za celý predmet zákazky vrátane DPH</w:t>
            </w:r>
          </w:p>
        </w:tc>
        <w:tc>
          <w:tcPr>
            <w:tcW w:w="1833" w:type="dxa"/>
            <w:shd w:val="clear" w:color="auto" w:fill="D9D9D9" w:themeFill="background1" w:themeFillShade="D9"/>
          </w:tcPr>
          <w:p w14:paraId="230AD333" w14:textId="77777777" w:rsidR="009E4C59" w:rsidRPr="009E4C59" w:rsidRDefault="009E4C59" w:rsidP="00BA0F29">
            <w:pPr>
              <w:spacing w:before="120" w:after="120"/>
              <w:rPr>
                <w:rFonts w:ascii="Candara" w:eastAsia="Arial Narrow" w:hAnsi="Candara" w:cstheme="minorHAnsi"/>
              </w:rPr>
            </w:pPr>
          </w:p>
        </w:tc>
      </w:tr>
    </w:tbl>
    <w:p w14:paraId="654BD516"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293A88A2" w14:textId="77777777" w:rsidR="009E4C59" w:rsidRPr="009E4C59" w:rsidRDefault="009E4C59" w:rsidP="009E4C59">
      <w:pPr>
        <w:pStyle w:val="wazza03"/>
        <w:jc w:val="right"/>
        <w:rPr>
          <w:rFonts w:ascii="Candara" w:hAnsi="Candara" w:cstheme="minorHAnsi"/>
        </w:rPr>
      </w:pPr>
      <w:bookmarkStart w:id="0" w:name="_Toc419999789"/>
      <w:bookmarkStart w:id="1" w:name="_Toc429730869"/>
      <w:bookmarkStart w:id="2" w:name="_Toc509577753"/>
      <w:r w:rsidRPr="009E4C59">
        <w:rPr>
          <w:rFonts w:ascii="Candara" w:hAnsi="Candara" w:cstheme="minorHAnsi"/>
        </w:rPr>
        <w:lastRenderedPageBreak/>
        <w:t>Príloha č. 3 Zmluvy</w:t>
      </w:r>
    </w:p>
    <w:p w14:paraId="459867F2"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0"/>
      <w:bookmarkEnd w:id="1"/>
      <w:bookmarkEnd w:id="2"/>
    </w:p>
    <w:p w14:paraId="02D89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4A5ECAA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31904674"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06EB90F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24BF0E"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1AC22A78" w14:textId="77777777" w:rsidR="009E4C59" w:rsidRPr="009E4C59" w:rsidRDefault="009E4C59" w:rsidP="009E4C59">
      <w:pPr>
        <w:pStyle w:val="Odsekzoznamu"/>
        <w:widowControl w:val="0"/>
        <w:spacing w:before="120"/>
        <w:ind w:left="567"/>
        <w:jc w:val="both"/>
        <w:rPr>
          <w:rFonts w:ascii="Candara" w:hAnsi="Candara" w:cstheme="minorHAnsi"/>
        </w:rPr>
      </w:pPr>
    </w:p>
    <w:p w14:paraId="25E401C8" w14:textId="502D98F9"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 xml:space="preserve">„Zabezpečenie technického vybavenia pre Zberný dvor </w:t>
      </w:r>
      <w:r w:rsidR="00B45A42">
        <w:rPr>
          <w:rFonts w:ascii="Candara" w:hAnsi="Candara" w:cstheme="minorHAnsi"/>
          <w:caps w:val="0"/>
          <w:color w:val="000000" w:themeColor="text1"/>
        </w:rPr>
        <w:t>v obci Likavka</w:t>
      </w:r>
      <w:r w:rsidR="0042472B">
        <w:rPr>
          <w:rFonts w:ascii="Candara" w:hAnsi="Candara" w:cstheme="minorHAnsi"/>
          <w:caps w:val="0"/>
          <w:color w:val="000000" w:themeColor="text1"/>
        </w:rPr>
        <w:t xml:space="preserve">“ – </w:t>
      </w:r>
      <w:r w:rsidR="004B1D2D">
        <w:rPr>
          <w:rFonts w:ascii="Candara" w:hAnsi="Candara" w:cstheme="minorHAnsi"/>
          <w:caps w:val="0"/>
          <w:color w:val="000000" w:themeColor="text1"/>
        </w:rPr>
        <w:t>Nádoby a kontajnery</w:t>
      </w:r>
      <w:r w:rsidR="0042472B">
        <w:rPr>
          <w:rFonts w:ascii="Candara" w:hAnsi="Candara" w:cstheme="minorHAnsi"/>
          <w:caps w:val="0"/>
          <w:color w:val="000000" w:themeColor="text1"/>
        </w:rPr>
        <w:t>,</w:t>
      </w:r>
      <w:r w:rsidR="0042472B" w:rsidRPr="009E4C59">
        <w:rPr>
          <w:rFonts w:ascii="Candara" w:hAnsi="Candara" w:cstheme="minorHAnsi"/>
          <w:caps w:val="0"/>
          <w:color w:val="000000" w:themeColor="text1"/>
        </w:rPr>
        <w:t xml:space="preserve"> č</w:t>
      </w:r>
      <w:r w:rsidR="004B1D2D">
        <w:rPr>
          <w:rFonts w:ascii="Candara" w:hAnsi="Candara" w:cstheme="minorHAnsi"/>
          <w:caps w:val="0"/>
          <w:color w:val="000000" w:themeColor="text1"/>
        </w:rPr>
        <w:t xml:space="preserve">asť </w:t>
      </w:r>
      <w:r w:rsidR="00B45A42">
        <w:rPr>
          <w:rFonts w:ascii="Candara" w:hAnsi="Candara" w:cstheme="minorHAnsi"/>
          <w:caps w:val="0"/>
          <w:color w:val="000000" w:themeColor="text1"/>
        </w:rPr>
        <w:t>4</w:t>
      </w:r>
      <w:r w:rsidRPr="0042472B">
        <w:rPr>
          <w:rFonts w:ascii="Candara" w:hAnsi="Candara" w:cstheme="minorHAnsi"/>
          <w:b w:val="0"/>
          <w:bCs w:val="0"/>
          <w:caps w:val="0"/>
          <w:color w:val="auto"/>
          <w:sz w:val="20"/>
          <w:szCs w:val="20"/>
          <w:lang w:eastAsia="en-US"/>
        </w:rPr>
        <w:t>, vyhlásenej verejným obstarávateľom Obcou Zavar, vo Vestníku verejného obstarávania č. ............ pod číslom ................ dňa .................:</w:t>
      </w:r>
    </w:p>
    <w:p w14:paraId="3725145F" w14:textId="77777777" w:rsidR="009E4C59" w:rsidRPr="009E4C59" w:rsidRDefault="009E4C59" w:rsidP="009E4C59">
      <w:pPr>
        <w:pStyle w:val="Odsekzoznamu"/>
        <w:widowControl w:val="0"/>
        <w:spacing w:before="120"/>
        <w:ind w:left="567"/>
        <w:jc w:val="both"/>
        <w:rPr>
          <w:rFonts w:ascii="Candara" w:hAnsi="Candara" w:cstheme="minorHAnsi"/>
        </w:rPr>
      </w:pPr>
    </w:p>
    <w:p w14:paraId="248B5BA0"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F1038">
        <w:rPr>
          <w:rFonts w:ascii="Candara" w:hAnsi="Candara" w:cstheme="minorHAnsi"/>
          <w:b/>
        </w:rPr>
      </w:r>
      <w:r w:rsidR="000F1038">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1146DE2C" w14:textId="77777777" w:rsidR="009E4C59" w:rsidRPr="009E4C59" w:rsidRDefault="009E4C59" w:rsidP="009E4C59">
      <w:pPr>
        <w:pStyle w:val="Odsekzoznamu"/>
        <w:widowControl w:val="0"/>
        <w:spacing w:before="120"/>
        <w:ind w:left="567"/>
        <w:jc w:val="both"/>
        <w:rPr>
          <w:rFonts w:ascii="Candara" w:hAnsi="Candara" w:cstheme="minorHAnsi"/>
        </w:rPr>
      </w:pPr>
    </w:p>
    <w:p w14:paraId="66C5F7AD"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F1038">
        <w:rPr>
          <w:rFonts w:ascii="Candara" w:hAnsi="Candara" w:cstheme="minorHAnsi"/>
          <w:b/>
        </w:rPr>
      </w:r>
      <w:r w:rsidR="000F1038">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53BBA2CE"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502"/>
        <w:gridCol w:w="1283"/>
        <w:gridCol w:w="1196"/>
        <w:gridCol w:w="2030"/>
      </w:tblGrid>
      <w:tr w:rsidR="009E4C59" w:rsidRPr="009E4C59" w14:paraId="54C576B4" w14:textId="77777777" w:rsidTr="00BA0F29">
        <w:tc>
          <w:tcPr>
            <w:tcW w:w="675" w:type="dxa"/>
            <w:tcBorders>
              <w:top w:val="single" w:sz="12" w:space="0" w:color="auto"/>
              <w:left w:val="single" w:sz="12" w:space="0" w:color="auto"/>
              <w:bottom w:val="double" w:sz="4" w:space="0" w:color="auto"/>
            </w:tcBorders>
            <w:vAlign w:val="center"/>
          </w:tcPr>
          <w:p w14:paraId="60619572"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1AAF23BD"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BFABDA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6D4AD87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6B5FC996"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31035100" w14:textId="77777777" w:rsidTr="00BA0F29">
        <w:tc>
          <w:tcPr>
            <w:tcW w:w="675" w:type="dxa"/>
            <w:tcBorders>
              <w:top w:val="double" w:sz="4" w:space="0" w:color="auto"/>
              <w:left w:val="single" w:sz="12" w:space="0" w:color="auto"/>
            </w:tcBorders>
          </w:tcPr>
          <w:p w14:paraId="3667B0EE"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42FB769F"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44029BA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331988F1"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75A75F63"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6DE7627F" w14:textId="77777777" w:rsidTr="00BA0F29">
        <w:tc>
          <w:tcPr>
            <w:tcW w:w="675" w:type="dxa"/>
            <w:tcBorders>
              <w:left w:val="single" w:sz="12" w:space="0" w:color="auto"/>
            </w:tcBorders>
          </w:tcPr>
          <w:p w14:paraId="6747468A"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3469F84C"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60673F1E"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73ED54FC"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72E247B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614CFE5E" w14:textId="77777777" w:rsidTr="00BA0F29">
        <w:tc>
          <w:tcPr>
            <w:tcW w:w="675" w:type="dxa"/>
            <w:tcBorders>
              <w:left w:val="single" w:sz="12" w:space="0" w:color="auto"/>
              <w:bottom w:val="single" w:sz="12" w:space="0" w:color="auto"/>
            </w:tcBorders>
          </w:tcPr>
          <w:p w14:paraId="60BA8291"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E2FEC2F"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3F84BC6A"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623CF35D"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57513437"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61C73490"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32385F0A"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4A46D89F"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7A2DD99"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7E1BFDAF"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12E0313E"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3DCDC501"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1A0B9B05" w14:textId="77777777" w:rsidR="009E4C59" w:rsidRPr="009E4C59" w:rsidRDefault="009E4C59" w:rsidP="00BA0F29">
            <w:pPr>
              <w:spacing w:before="60" w:after="60"/>
              <w:ind w:left="360"/>
              <w:jc w:val="right"/>
              <w:rPr>
                <w:rFonts w:ascii="Candara" w:hAnsi="Candara" w:cstheme="minorHAnsi"/>
                <w:b/>
              </w:rPr>
            </w:pPr>
          </w:p>
        </w:tc>
      </w:tr>
    </w:tbl>
    <w:p w14:paraId="1AF12262" w14:textId="77777777" w:rsidR="009E4C59" w:rsidRPr="009E4C59" w:rsidRDefault="009E4C59" w:rsidP="009E4C59">
      <w:pPr>
        <w:rPr>
          <w:rFonts w:ascii="Candara" w:hAnsi="Candara" w:cstheme="minorHAnsi"/>
          <w:b/>
          <w:bCs/>
        </w:rPr>
      </w:pPr>
    </w:p>
    <w:p w14:paraId="2FC0BC2E"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8DB8" w14:textId="77777777" w:rsidR="009E4C59" w:rsidRDefault="009E4C59" w:rsidP="009E4C59">
      <w:r>
        <w:separator/>
      </w:r>
    </w:p>
  </w:endnote>
  <w:endnote w:type="continuationSeparator" w:id="0">
    <w:p w14:paraId="66A32ADC" w14:textId="77777777" w:rsidR="009E4C59" w:rsidRDefault="009E4C59"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charset w:val="00"/>
    <w:family w:val="auto"/>
    <w:pitch w:val="variable"/>
    <w:sig w:usb0="00000001" w:usb1="00000001" w:usb2="00000000" w:usb3="00000000" w:csb0="00000093" w:csb1="00000000"/>
  </w:font>
  <w:font w:name="CorpoSLig">
    <w:altName w:val="Times New Roman"/>
    <w:charset w:val="00"/>
    <w:family w:val="auto"/>
    <w:pitch w:val="variable"/>
    <w:sig w:usb0="00000007" w:usb1="1000204A" w:usb2="00000000" w:usb3="00000000" w:csb0="00000003"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EndPr/>
        <w:sdtContent>
          <w:p w14:paraId="35F5E168" w14:textId="77777777" w:rsidR="00F3034A" w:rsidRPr="005323A6" w:rsidRDefault="000F1038" w:rsidP="006242F9">
            <w:pPr>
              <w:spacing w:line="200" w:lineRule="exact"/>
              <w:ind w:left="20" w:right="-27"/>
              <w:rPr>
                <w:rFonts w:asciiTheme="minorHAnsi" w:eastAsia="Arial Narrow" w:hAnsiTheme="minorHAnsi" w:cstheme="minorHAnsi"/>
                <w:i/>
                <w:color w:val="6F6655"/>
                <w:sz w:val="18"/>
                <w:szCs w:val="18"/>
              </w:rPr>
            </w:pPr>
          </w:p>
          <w:p w14:paraId="34D512FF" w14:textId="77777777" w:rsidR="00F3034A" w:rsidRPr="005323A6" w:rsidRDefault="004B1D2D"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6D468DA9" w14:textId="77777777" w:rsidR="00F3034A" w:rsidRPr="005323A6" w:rsidRDefault="004B1D2D">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5145E">
              <w:rPr>
                <w:rFonts w:asciiTheme="minorHAnsi" w:eastAsia="Arial Narrow" w:hAnsiTheme="minorHAnsi" w:cstheme="minorHAnsi"/>
                <w:i/>
                <w:noProof/>
                <w:color w:val="6F6655"/>
                <w:sz w:val="18"/>
                <w:szCs w:val="18"/>
              </w:rPr>
              <w:t>11</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5145E">
              <w:rPr>
                <w:rFonts w:asciiTheme="minorHAnsi" w:eastAsia="Arial Narrow" w:hAnsiTheme="minorHAnsi" w:cstheme="minorHAnsi"/>
                <w:i/>
                <w:noProof/>
                <w:color w:val="6F6655"/>
                <w:sz w:val="18"/>
                <w:szCs w:val="18"/>
              </w:rPr>
              <w:t>11</w:t>
            </w:r>
            <w:r w:rsidRPr="005323A6">
              <w:rPr>
                <w:rFonts w:asciiTheme="minorHAnsi" w:eastAsia="Arial Narrow" w:hAnsiTheme="minorHAnsi" w:cstheme="minorHAnsi"/>
                <w:i/>
                <w:color w:val="6F6655"/>
                <w:sz w:val="18"/>
                <w:szCs w:val="18"/>
              </w:rPr>
              <w:fldChar w:fldCharType="end"/>
            </w:r>
          </w:p>
        </w:sdtContent>
      </w:sdt>
    </w:sdtContent>
  </w:sdt>
  <w:p w14:paraId="46B5821B" w14:textId="77777777" w:rsidR="00F3034A" w:rsidRDefault="000F1038"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FFB7E" w14:textId="77777777" w:rsidR="009E4C59" w:rsidRDefault="009E4C59" w:rsidP="009E4C59">
      <w:r>
        <w:separator/>
      </w:r>
    </w:p>
  </w:footnote>
  <w:footnote w:type="continuationSeparator" w:id="0">
    <w:p w14:paraId="7890CA8E" w14:textId="77777777" w:rsidR="009E4C59" w:rsidRDefault="009E4C59" w:rsidP="009E4C59">
      <w:r>
        <w:continuationSeparator/>
      </w:r>
    </w:p>
  </w:footnote>
  <w:footnote w:id="1">
    <w:p w14:paraId="7E649AFC"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49AAA5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9603" w14:textId="77777777" w:rsidR="00D87F94" w:rsidRPr="00300F05" w:rsidRDefault="00D87F94" w:rsidP="00D87F94">
    <w:pPr>
      <w:pStyle w:val="Zkladntext3"/>
      <w:spacing w:after="0"/>
      <w:ind w:left="2124"/>
      <w:jc w:val="right"/>
      <w:rPr>
        <w:rFonts w:ascii="Cambria" w:hAnsi="Cambria" w:cstheme="minorHAnsi"/>
        <w:sz w:val="24"/>
        <w:szCs w:val="24"/>
      </w:rPr>
    </w:pPr>
    <w:r>
      <w:rPr>
        <w:rFonts w:ascii="Cambria" w:hAnsi="Cambria" w:cstheme="minorHAnsi"/>
        <w:noProof/>
        <w:sz w:val="24"/>
        <w:szCs w:val="24"/>
      </w:rPr>
      <w:drawing>
        <wp:anchor distT="0" distB="0" distL="114300" distR="114300" simplePos="0" relativeHeight="251659264" behindDoc="0" locked="0" layoutInCell="1" allowOverlap="1" wp14:anchorId="1515CB1F" wp14:editId="2E84490A">
          <wp:simplePos x="0" y="0"/>
          <wp:positionH relativeFrom="column">
            <wp:posOffset>28575</wp:posOffset>
          </wp:positionH>
          <wp:positionV relativeFrom="paragraph">
            <wp:posOffset>-238760</wp:posOffset>
          </wp:positionV>
          <wp:extent cx="685800" cy="666750"/>
          <wp:effectExtent l="0" t="0" r="0" b="0"/>
          <wp:wrapSquare wrapText="bothSides"/>
          <wp:docPr id="1" name="Obrázok 1" descr="Obrázok, na ktorom je text, ClipAr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 ClipAr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D2D">
      <w:tab/>
    </w:r>
    <w:r w:rsidRPr="00300F05">
      <w:rPr>
        <w:rFonts w:ascii="Cambria" w:hAnsi="Cambria" w:cstheme="minorHAnsi"/>
        <w:noProof/>
        <w:sz w:val="24"/>
        <w:szCs w:val="24"/>
      </w:rPr>
      <w:t>Obec Likavka</w:t>
    </w:r>
  </w:p>
  <w:p w14:paraId="0CABC743" w14:textId="77777777" w:rsidR="00D87F94" w:rsidRPr="00466516" w:rsidRDefault="00D87F94" w:rsidP="00D87F94">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Pr>
        <w:rFonts w:ascii="Cambria" w:eastAsia="Calibri" w:hAnsi="Cambria"/>
        <w:sz w:val="22"/>
        <w:szCs w:val="22"/>
      </w:rPr>
      <w:t>034 95 Likavka 815</w:t>
    </w:r>
  </w:p>
  <w:p w14:paraId="34BE94E2" w14:textId="35080479" w:rsidR="00F3034A" w:rsidRDefault="000F1038" w:rsidP="00D87F94">
    <w:pPr>
      <w:pStyle w:val="Hlavika"/>
      <w:tabs>
        <w:tab w:val="left" w:pos="3450"/>
      </w:tabs>
      <w:rPr>
        <w:rFonts w:ascii="Century Gothic" w:hAnsi="Century Gothic"/>
        <w:color w:val="323E4F" w:themeColor="text2" w:themeShade="BF"/>
        <w:sz w:val="18"/>
      </w:rPr>
    </w:pPr>
  </w:p>
  <w:p w14:paraId="0E627174" w14:textId="77777777" w:rsidR="00F3034A" w:rsidRPr="00164011" w:rsidRDefault="000F1038"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1" w15:restartNumberingAfterBreak="0">
    <w:nsid w:val="34001083"/>
    <w:multiLevelType w:val="hybridMultilevel"/>
    <w:tmpl w:val="9DD8FD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5"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6"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8"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1"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2"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3"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4"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6"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8"/>
  </w:num>
  <w:num w:numId="2">
    <w:abstractNumId w:val="14"/>
  </w:num>
  <w:num w:numId="3">
    <w:abstractNumId w:val="25"/>
  </w:num>
  <w:num w:numId="4">
    <w:abstractNumId w:val="23"/>
  </w:num>
  <w:num w:numId="5">
    <w:abstractNumId w:val="10"/>
  </w:num>
  <w:num w:numId="6">
    <w:abstractNumId w:val="15"/>
  </w:num>
  <w:num w:numId="7">
    <w:abstractNumId w:val="3"/>
  </w:num>
  <w:num w:numId="8">
    <w:abstractNumId w:val="1"/>
  </w:num>
  <w:num w:numId="9">
    <w:abstractNumId w:val="22"/>
  </w:num>
  <w:num w:numId="10">
    <w:abstractNumId w:val="20"/>
  </w:num>
  <w:num w:numId="11">
    <w:abstractNumId w:val="5"/>
  </w:num>
  <w:num w:numId="12">
    <w:abstractNumId w:val="2"/>
  </w:num>
  <w:num w:numId="13">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6"/>
  </w:num>
  <w:num w:numId="24">
    <w:abstractNumId w:val="0"/>
  </w:num>
  <w:num w:numId="25">
    <w:abstractNumId w:val="12"/>
  </w:num>
  <w:num w:numId="26">
    <w:abstractNumId w:val="13"/>
  </w:num>
  <w:num w:numId="27">
    <w:abstractNumId w:val="0"/>
    <w:lvlOverride w:ilvl="0">
      <w:startOverride w:val="1"/>
    </w:lvlOverride>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0146EB"/>
    <w:rsid w:val="000F1038"/>
    <w:rsid w:val="001B36EA"/>
    <w:rsid w:val="00261C01"/>
    <w:rsid w:val="003A363D"/>
    <w:rsid w:val="003B2A12"/>
    <w:rsid w:val="0042472B"/>
    <w:rsid w:val="00472191"/>
    <w:rsid w:val="004B1D2D"/>
    <w:rsid w:val="0065145E"/>
    <w:rsid w:val="00677771"/>
    <w:rsid w:val="00717967"/>
    <w:rsid w:val="007F6DAD"/>
    <w:rsid w:val="008C30D5"/>
    <w:rsid w:val="009E4C59"/>
    <w:rsid w:val="00B34CCD"/>
    <w:rsid w:val="00B45A42"/>
    <w:rsid w:val="00C0200D"/>
    <w:rsid w:val="00CE7890"/>
    <w:rsid w:val="00CF27C5"/>
    <w:rsid w:val="00D43976"/>
    <w:rsid w:val="00D87F94"/>
    <w:rsid w:val="00DB4BB6"/>
    <w:rsid w:val="00E246CA"/>
    <w:rsid w:val="00E533A8"/>
    <w:rsid w:val="00E92A8B"/>
    <w:rsid w:val="00FE64CF"/>
    <w:rsid w:val="00FF74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C6268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4C59"/>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sz w:val="24"/>
      <w:szCs w:val="24"/>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sz w:val="24"/>
      <w:szCs w:val="24"/>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szCs w:val="24"/>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 w:type="character" w:customStyle="1" w:styleId="hps">
    <w:name w:val="hps"/>
    <w:rsid w:val="00CE7890"/>
    <w:rPr>
      <w:rFonts w:cs="Times New Roman"/>
    </w:rPr>
  </w:style>
  <w:style w:type="paragraph" w:customStyle="1" w:styleId="FormatBlack-Standard11pt">
    <w:name w:val="Format Black - Standard 11pt"/>
    <w:basedOn w:val="Normlny"/>
    <w:qFormat/>
    <w:rsid w:val="00E246CA"/>
    <w:pPr>
      <w:tabs>
        <w:tab w:val="left" w:pos="284"/>
        <w:tab w:val="left" w:pos="851"/>
        <w:tab w:val="left" w:pos="1701"/>
        <w:tab w:val="right" w:pos="7088"/>
      </w:tabs>
      <w:spacing w:line="270" w:lineRule="atLeast"/>
    </w:pPr>
    <w:rPr>
      <w:rFonts w:ascii="CorpoSLig" w:eastAsia="Calibri" w:hAnsi="CorpoSLig"/>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10</Pages>
  <Words>3246</Words>
  <Characters>18506</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Michaela Takáč Markovičová</cp:lastModifiedBy>
  <cp:revision>5</cp:revision>
  <cp:lastPrinted>2018-05-30T08:10:00Z</cp:lastPrinted>
  <dcterms:created xsi:type="dcterms:W3CDTF">2022-01-12T09:02:00Z</dcterms:created>
  <dcterms:modified xsi:type="dcterms:W3CDTF">2022-01-13T08:38:00Z</dcterms:modified>
</cp:coreProperties>
</file>