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89366" w14:textId="77777777"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1DF213AD" w:rsidR="00137D21" w:rsidRPr="00613D4B" w:rsidRDefault="008A0009" w:rsidP="00137D21">
      <w:pPr>
        <w:pStyle w:val="Default"/>
        <w:jc w:val="center"/>
        <w:rPr>
          <w:rFonts w:ascii="Calibri" w:hAnsi="Calibri"/>
          <w:sz w:val="32"/>
          <w:szCs w:val="32"/>
        </w:rPr>
      </w:pPr>
      <w:bookmarkStart w:id="0" w:name="_Hlk77769948"/>
      <w:r>
        <w:rPr>
          <w:rFonts w:ascii="Calibri" w:eastAsia="Arial" w:hAnsi="Calibri"/>
          <w:b/>
        </w:rPr>
        <w:t>Obnova Krajskej knižnice Ľudovíta Štúra – interiérové vybavenie knižničných priestorov</w:t>
      </w:r>
      <w:r w:rsidR="00570D1F">
        <w:rPr>
          <w:rFonts w:ascii="Calibri" w:eastAsia="Arial" w:hAnsi="Calibri"/>
          <w:b/>
        </w:rPr>
        <w:t xml:space="preserve"> určených širokej verejnosti </w:t>
      </w:r>
      <w:r w:rsidR="00F267A7" w:rsidRPr="00367C38">
        <w:rPr>
          <w:rFonts w:ascii="Calibri" w:eastAsia="Arial" w:hAnsi="Calibri"/>
          <w:b/>
        </w:rPr>
        <w:t>– V</w:t>
      </w:r>
      <w:r w:rsidR="00137D21" w:rsidRPr="00367C38">
        <w:rPr>
          <w:rFonts w:ascii="Calibri" w:eastAsia="Arial" w:hAnsi="Calibri"/>
          <w:b/>
        </w:rPr>
        <w:t xml:space="preserve">ýzva č. </w:t>
      </w:r>
      <w:r w:rsidR="00570D1F">
        <w:rPr>
          <w:rFonts w:ascii="Calibri" w:eastAsia="Arial" w:hAnsi="Calibri"/>
          <w:b/>
        </w:rPr>
        <w:t>20</w:t>
      </w:r>
    </w:p>
    <w:bookmarkEnd w:id="0"/>
    <w:p w14:paraId="518132A9" w14:textId="77777777" w:rsidR="00137D21" w:rsidRPr="00613D4B" w:rsidRDefault="00137D21" w:rsidP="00137D21">
      <w:pPr>
        <w:pStyle w:val="Default"/>
        <w:jc w:val="center"/>
        <w:rPr>
          <w:rFonts w:ascii="Calibri" w:hAnsi="Calibri"/>
          <w:sz w:val="22"/>
          <w:szCs w:val="22"/>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2D4120F2"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8D522A">
        <w:rPr>
          <w:rFonts w:ascii="Calibri" w:hAnsi="Calibri" w:cs="Calibri"/>
          <w:sz w:val="22"/>
          <w:szCs w:val="22"/>
        </w:rPr>
        <w:t>január</w:t>
      </w:r>
      <w:r w:rsidR="00970F58">
        <w:rPr>
          <w:rFonts w:ascii="Calibri" w:hAnsi="Calibri" w:cs="Calibri"/>
          <w:sz w:val="22"/>
          <w:szCs w:val="22"/>
        </w:rPr>
        <w:t xml:space="preserve"> 202</w:t>
      </w:r>
      <w:r w:rsidR="008D522A">
        <w:rPr>
          <w:rFonts w:ascii="Calibri" w:hAnsi="Calibri" w:cs="Calibri"/>
          <w:sz w:val="22"/>
          <w:szCs w:val="22"/>
        </w:rPr>
        <w:t>2</w:t>
      </w:r>
    </w:p>
    <w:p w14:paraId="394D6392" w14:textId="77777777"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14:paraId="68F1B3AD" w14:textId="77777777"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14:paraId="20F0EA2C" w14:textId="7177EF18"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Pr>
          <w:rFonts w:asciiTheme="minorHAnsi" w:hAnsiTheme="minorHAnsi" w:cs="Calibri"/>
          <w:sz w:val="22"/>
          <w:szCs w:val="22"/>
        </w:rPr>
        <w:t>Krajská knižnica Ľudovíta Štúra</w:t>
      </w:r>
    </w:p>
    <w:p w14:paraId="55546DFA" w14:textId="224FE8AA"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Pr>
          <w:rFonts w:asciiTheme="minorHAnsi" w:hAnsiTheme="minorHAnsi" w:cs="Calibri"/>
          <w:sz w:val="22"/>
          <w:szCs w:val="22"/>
        </w:rPr>
        <w:t xml:space="preserve">Ing. Milota </w:t>
      </w:r>
      <w:proofErr w:type="spellStart"/>
      <w:r>
        <w:rPr>
          <w:rFonts w:asciiTheme="minorHAnsi" w:hAnsiTheme="minorHAnsi" w:cs="Calibri"/>
          <w:sz w:val="22"/>
          <w:szCs w:val="22"/>
        </w:rPr>
        <w:t>Torňošová</w:t>
      </w:r>
      <w:proofErr w:type="spellEnd"/>
      <w:r>
        <w:rPr>
          <w:rFonts w:asciiTheme="minorHAnsi" w:hAnsiTheme="minorHAnsi" w:cs="Calibri"/>
          <w:sz w:val="22"/>
          <w:szCs w:val="22"/>
        </w:rPr>
        <w:t>, riaditeľka školy</w:t>
      </w:r>
    </w:p>
    <w:p w14:paraId="230C016A" w14:textId="7FE3B830"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Pr>
          <w:rFonts w:asciiTheme="minorHAnsi" w:hAnsiTheme="minorHAnsi" w:cs="Calibri"/>
          <w:sz w:val="22"/>
          <w:szCs w:val="22"/>
        </w:rPr>
        <w:t>Ľ. Štúra 861/5, 960 01 Zvolen</w:t>
      </w:r>
    </w:p>
    <w:p w14:paraId="1E9F0113" w14:textId="0759406D"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Pr>
          <w:rFonts w:asciiTheme="minorHAnsi" w:hAnsiTheme="minorHAnsi" w:cs="Calibri"/>
          <w:sz w:val="22"/>
          <w:szCs w:val="22"/>
        </w:rPr>
        <w:t>35996561</w:t>
      </w:r>
    </w:p>
    <w:p w14:paraId="54F8E6E8" w14:textId="7F53B16F"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Pr>
          <w:rFonts w:asciiTheme="minorHAnsi" w:hAnsiTheme="minorHAnsi" w:cs="Calibri"/>
          <w:sz w:val="22"/>
          <w:szCs w:val="22"/>
        </w:rPr>
        <w:t xml:space="preserve">Ing. Milota </w:t>
      </w:r>
      <w:proofErr w:type="spellStart"/>
      <w:r>
        <w:rPr>
          <w:rFonts w:asciiTheme="minorHAnsi" w:hAnsiTheme="minorHAnsi" w:cs="Calibri"/>
          <w:sz w:val="22"/>
          <w:szCs w:val="22"/>
        </w:rPr>
        <w:t>Torňošová</w:t>
      </w:r>
      <w:proofErr w:type="spellEnd"/>
    </w:p>
    <w:p w14:paraId="6BBF242D" w14:textId="31C203DA"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Pr>
          <w:rFonts w:asciiTheme="minorHAnsi" w:hAnsiTheme="minorHAnsi" w:cs="Calibri"/>
          <w:sz w:val="22"/>
          <w:szCs w:val="22"/>
        </w:rPr>
        <w:t>0904 822 489</w:t>
      </w:r>
    </w:p>
    <w:p w14:paraId="1EDBC0A5" w14:textId="48DD27A6" w:rsidR="008A0009" w:rsidRPr="007E4E77" w:rsidRDefault="008A0009" w:rsidP="008A0009">
      <w:pPr>
        <w:spacing w:line="276" w:lineRule="auto"/>
        <w:ind w:left="2552" w:hanging="2000"/>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Pr="00B07553">
          <w:rPr>
            <w:rStyle w:val="Hypertextovprepojenie"/>
            <w:rFonts w:asciiTheme="minorHAnsi" w:hAnsiTheme="minorHAnsi" w:cs="Calibri"/>
            <w:sz w:val="22"/>
            <w:szCs w:val="22"/>
          </w:rPr>
          <w:t>riaditel@kskls.sk</w:t>
        </w:r>
      </w:hyperlink>
    </w:p>
    <w:p w14:paraId="6F7A3BCD" w14:textId="77777777" w:rsidR="008A0009" w:rsidRPr="007E4E77" w:rsidRDefault="008A0009" w:rsidP="008A0009">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14:paraId="3F551AB6" w14:textId="77777777" w:rsidR="008A0009" w:rsidRDefault="008A0009" w:rsidP="008A0009">
      <w:pPr>
        <w:spacing w:line="264" w:lineRule="auto"/>
        <w:ind w:left="552"/>
        <w:contextualSpacing/>
        <w:jc w:val="both"/>
        <w:rPr>
          <w:rFonts w:asciiTheme="minorHAnsi" w:hAnsiTheme="minorHAnsi"/>
          <w:sz w:val="22"/>
          <w:szCs w:val="22"/>
        </w:rPr>
      </w:pPr>
    </w:p>
    <w:p w14:paraId="3EEEA00B" w14:textId="77777777" w:rsidR="008A0009" w:rsidRPr="00944871" w:rsidRDefault="008A0009" w:rsidP="008A0009">
      <w:pPr>
        <w:spacing w:line="264" w:lineRule="auto"/>
        <w:ind w:left="552"/>
        <w:contextualSpacing/>
        <w:jc w:val="both"/>
        <w:rPr>
          <w:rFonts w:asciiTheme="minorHAnsi" w:hAnsiTheme="minorHAnsi"/>
          <w:sz w:val="22"/>
          <w:szCs w:val="22"/>
        </w:rPr>
      </w:pPr>
      <w:r w:rsidRPr="00944871">
        <w:rPr>
          <w:rFonts w:asciiTheme="minorHAnsi" w:hAnsiTheme="minorHAnsi"/>
          <w:sz w:val="22"/>
          <w:szCs w:val="22"/>
        </w:rPr>
        <w:t>V prípade tohto verejného obstarávania poskytuje verejnému obstarávateľovi podporné činnosti vo verejnom obstarávaní centrálna obstarávacia organizácia v zmysle § 15 ods. 2 písm.</w:t>
      </w:r>
      <w:r>
        <w:rPr>
          <w:rFonts w:asciiTheme="minorHAnsi" w:hAnsiTheme="minorHAnsi"/>
          <w:sz w:val="22"/>
          <w:szCs w:val="22"/>
        </w:rPr>
        <w:t> </w:t>
      </w:r>
      <w:r w:rsidRPr="00944871">
        <w:rPr>
          <w:rFonts w:asciiTheme="minorHAnsi" w:hAnsiTheme="minorHAnsi"/>
          <w:sz w:val="22"/>
          <w:szCs w:val="22"/>
        </w:rPr>
        <w:t>a) ZVO:</w:t>
      </w:r>
    </w:p>
    <w:p w14:paraId="637E9D5C" w14:textId="77777777" w:rsidR="008A0009" w:rsidRPr="00944871" w:rsidRDefault="008A0009" w:rsidP="008A0009">
      <w:pPr>
        <w:spacing w:line="264" w:lineRule="auto"/>
        <w:ind w:left="2552" w:hanging="1985"/>
        <w:rPr>
          <w:rFonts w:asciiTheme="minorHAnsi" w:hAnsiTheme="minorHAnsi"/>
          <w:bCs/>
          <w:sz w:val="22"/>
          <w:szCs w:val="22"/>
        </w:rPr>
      </w:pPr>
      <w:r w:rsidRPr="00944871">
        <w:rPr>
          <w:rFonts w:asciiTheme="minorHAnsi" w:hAnsiTheme="minorHAnsi" w:cs="Calibri"/>
          <w:sz w:val="22"/>
          <w:szCs w:val="22"/>
        </w:rPr>
        <w:t>Názov:</w:t>
      </w:r>
      <w:r w:rsidRPr="00065970">
        <w:rPr>
          <w:rFonts w:asciiTheme="minorHAnsi" w:hAnsiTheme="minorHAnsi"/>
          <w:b/>
          <w:bCs/>
        </w:rPr>
        <w:t xml:space="preserve"> </w:t>
      </w:r>
      <w:r w:rsidRPr="00065970">
        <w:rPr>
          <w:rFonts w:asciiTheme="minorHAnsi" w:hAnsiTheme="minorHAnsi"/>
          <w:b/>
          <w:bCs/>
        </w:rPr>
        <w:tab/>
      </w:r>
      <w:r w:rsidRPr="00944871">
        <w:rPr>
          <w:rFonts w:asciiTheme="minorHAnsi" w:hAnsiTheme="minorHAnsi"/>
          <w:bCs/>
          <w:sz w:val="22"/>
          <w:szCs w:val="22"/>
        </w:rPr>
        <w:t>Banskobystrický samosprávny kraj</w:t>
      </w:r>
    </w:p>
    <w:p w14:paraId="0B67CAAF" w14:textId="77777777" w:rsidR="008A0009" w:rsidRPr="00944871" w:rsidRDefault="008A0009" w:rsidP="008A0009">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IČO: </w:t>
      </w:r>
      <w:r w:rsidRPr="00944871">
        <w:rPr>
          <w:rFonts w:asciiTheme="minorHAnsi" w:hAnsiTheme="minorHAnsi" w:cs="Calibri"/>
          <w:sz w:val="22"/>
          <w:szCs w:val="22"/>
        </w:rPr>
        <w:tab/>
        <w:t>37 828 100</w:t>
      </w:r>
    </w:p>
    <w:p w14:paraId="27D76382" w14:textId="77777777" w:rsidR="008A0009" w:rsidRPr="00944871" w:rsidRDefault="008A0009" w:rsidP="008A0009">
      <w:pPr>
        <w:tabs>
          <w:tab w:val="left" w:pos="2835"/>
        </w:tabs>
        <w:spacing w:line="264" w:lineRule="auto"/>
        <w:ind w:left="2552" w:hanging="1985"/>
        <w:rPr>
          <w:rFonts w:asciiTheme="minorHAnsi" w:hAnsiTheme="minorHAnsi" w:cs="Calibri"/>
          <w:sz w:val="22"/>
          <w:szCs w:val="22"/>
        </w:rPr>
      </w:pPr>
      <w:r w:rsidRPr="00944871">
        <w:rPr>
          <w:rFonts w:asciiTheme="minorHAnsi" w:hAnsiTheme="minorHAnsi" w:cs="Calibri"/>
          <w:sz w:val="22"/>
          <w:szCs w:val="22"/>
        </w:rPr>
        <w:t xml:space="preserve">Sídlo: </w:t>
      </w:r>
      <w:r w:rsidRPr="00944871">
        <w:rPr>
          <w:rFonts w:asciiTheme="minorHAnsi" w:hAnsiTheme="minorHAnsi" w:cs="Calibri"/>
          <w:sz w:val="22"/>
          <w:szCs w:val="22"/>
        </w:rPr>
        <w:tab/>
        <w:t>Námestie SNP 23, 974 01 Banská Bystrica</w:t>
      </w:r>
    </w:p>
    <w:p w14:paraId="0D113418" w14:textId="77777777" w:rsidR="008A0009" w:rsidRDefault="008A0009" w:rsidP="008A0009">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 xml:space="preserve">Kontaktná osoba: </w:t>
      </w:r>
      <w:r>
        <w:rPr>
          <w:rFonts w:asciiTheme="minorHAnsi" w:hAnsiTheme="minorHAnsi" w:cs="Calibri"/>
          <w:sz w:val="22"/>
          <w:szCs w:val="22"/>
        </w:rPr>
        <w:tab/>
      </w:r>
      <w:r w:rsidRPr="00944871">
        <w:rPr>
          <w:rFonts w:asciiTheme="minorHAnsi" w:hAnsiTheme="minorHAnsi" w:cs="Calibri"/>
          <w:sz w:val="22"/>
          <w:szCs w:val="22"/>
        </w:rPr>
        <w:t>Monika Debnárová – odborná refe</w:t>
      </w:r>
      <w:r>
        <w:rPr>
          <w:rFonts w:asciiTheme="minorHAnsi" w:hAnsiTheme="minorHAnsi" w:cs="Calibri"/>
          <w:sz w:val="22"/>
          <w:szCs w:val="22"/>
        </w:rPr>
        <w:t>rentka pre verejné obstarávanie</w:t>
      </w:r>
    </w:p>
    <w:p w14:paraId="6808233B" w14:textId="77777777" w:rsidR="008A0009" w:rsidRPr="00944871" w:rsidRDefault="008A0009" w:rsidP="008A0009">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Telefón:</w:t>
      </w:r>
      <w:r w:rsidRPr="00944871">
        <w:rPr>
          <w:rFonts w:asciiTheme="minorHAnsi" w:hAnsiTheme="minorHAnsi" w:cs="Calibri"/>
          <w:sz w:val="22"/>
          <w:szCs w:val="22"/>
        </w:rPr>
        <w:tab/>
        <w:t>048/432 51 33; 0949 014 601</w:t>
      </w:r>
    </w:p>
    <w:p w14:paraId="1B3C7636" w14:textId="77777777" w:rsidR="008A0009" w:rsidRPr="007E4E77" w:rsidRDefault="008A0009" w:rsidP="008A0009">
      <w:pPr>
        <w:spacing w:line="276" w:lineRule="auto"/>
        <w:ind w:left="2552" w:hanging="2000"/>
        <w:jc w:val="both"/>
        <w:rPr>
          <w:rFonts w:asciiTheme="minorHAnsi" w:hAnsiTheme="minorHAnsi" w:cs="Calibri"/>
          <w:sz w:val="22"/>
          <w:szCs w:val="22"/>
        </w:rPr>
      </w:pPr>
      <w:r w:rsidRPr="00944871">
        <w:rPr>
          <w:rFonts w:asciiTheme="minorHAnsi" w:hAnsiTheme="minorHAnsi" w:cs="Calibri"/>
          <w:sz w:val="22"/>
          <w:szCs w:val="22"/>
        </w:rPr>
        <w:t>E-mail:</w:t>
      </w:r>
      <w:r w:rsidRPr="00944871">
        <w:rPr>
          <w:rFonts w:asciiTheme="minorHAnsi" w:hAnsiTheme="minorHAnsi" w:cs="Calibri"/>
          <w:sz w:val="22"/>
          <w:szCs w:val="22"/>
        </w:rPr>
        <w:tab/>
      </w:r>
      <w:hyperlink r:id="rId8" w:history="1">
        <w:r w:rsidRPr="00944871">
          <w:rPr>
            <w:rStyle w:val="Hypertextovprepojenie"/>
            <w:rFonts w:asciiTheme="minorHAnsi" w:hAnsiTheme="minorHAnsi" w:cs="Calibri"/>
            <w:sz w:val="22"/>
            <w:szCs w:val="22"/>
          </w:rPr>
          <w:t>monika.debnarova@bbsk.sk</w:t>
        </w:r>
      </w:hyperlink>
    </w:p>
    <w:p w14:paraId="3C0BB5DD" w14:textId="77777777" w:rsidR="00944871" w:rsidRDefault="00944871" w:rsidP="00AF0557">
      <w:pPr>
        <w:spacing w:line="264" w:lineRule="auto"/>
        <w:rPr>
          <w:rFonts w:asciiTheme="minorHAnsi" w:hAnsiTheme="minorHAns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1"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1"/>
    </w:p>
    <w:p w14:paraId="7DB06A02" w14:textId="608DD0F9" w:rsidR="00412478" w:rsidRPr="0056244F" w:rsidRDefault="00C3520E" w:rsidP="0056244F">
      <w:pPr>
        <w:pStyle w:val="tl1"/>
        <w:numPr>
          <w:ilvl w:val="1"/>
          <w:numId w:val="10"/>
        </w:numPr>
        <w:spacing w:line="276" w:lineRule="auto"/>
        <w:jc w:val="both"/>
        <w:rPr>
          <w:rFonts w:asciiTheme="minorHAnsi" w:hAnsiTheme="minorHAnsi" w:cs="Cambria"/>
          <w:sz w:val="22"/>
          <w:szCs w:val="22"/>
        </w:rPr>
      </w:pPr>
      <w:r w:rsidRPr="0056244F">
        <w:rPr>
          <w:rFonts w:asciiTheme="minorHAnsi" w:hAnsiTheme="minorHAnsi" w:cs="Cambria"/>
          <w:sz w:val="22"/>
          <w:szCs w:val="22"/>
        </w:rPr>
        <w:t xml:space="preserve">Predmetom zákazky </w:t>
      </w:r>
      <w:r w:rsidR="00412478" w:rsidRPr="0056244F">
        <w:rPr>
          <w:rFonts w:asciiTheme="minorHAnsi" w:hAnsiTheme="minorHAnsi" w:cs="Cambria"/>
          <w:sz w:val="22"/>
          <w:szCs w:val="22"/>
        </w:rPr>
        <w:t xml:space="preserve">je nákup </w:t>
      </w:r>
      <w:r w:rsidR="008A0009" w:rsidRPr="0056244F">
        <w:rPr>
          <w:rFonts w:asciiTheme="minorHAnsi" w:hAnsiTheme="minorHAnsi" w:cs="Cambria"/>
          <w:sz w:val="22"/>
          <w:szCs w:val="22"/>
        </w:rPr>
        <w:t xml:space="preserve">interiérového vybavenia – typového nábytku pre vybavenie zrekonštruovaných priestorov študovne a čitárne, oddelenia náučnej literatúry a spoločenskovednej literatúry. Nábytkové vybavenie je </w:t>
      </w:r>
      <w:r w:rsidR="0056244F" w:rsidRPr="0056244F">
        <w:rPr>
          <w:rFonts w:asciiTheme="minorHAnsi" w:hAnsiTheme="minorHAnsi" w:cs="Cambria"/>
          <w:sz w:val="22"/>
          <w:szCs w:val="22"/>
        </w:rPr>
        <w:t xml:space="preserve">navrhnuté v súlade s celkovým ideovým a dizajnovým konceptom interiéru. </w:t>
      </w:r>
      <w:r w:rsidR="0056244F">
        <w:rPr>
          <w:rFonts w:asciiTheme="minorHAnsi" w:hAnsiTheme="minorHAnsi" w:cs="Cambria"/>
          <w:sz w:val="22"/>
          <w:szCs w:val="22"/>
        </w:rPr>
        <w:t xml:space="preserve">Súčasťou dodania sú aj súvisiace služby doprava na miesto plnenia, vynesenie a vyloženie tovaru na konkrétne miesto, montáž, likvidáciu a odvoz odpadu. </w:t>
      </w:r>
      <w:r w:rsidR="00412478" w:rsidRPr="0056244F">
        <w:rPr>
          <w:rFonts w:asciiTheme="minorHAnsi" w:hAnsiTheme="minorHAnsi" w:cs="Cambria"/>
          <w:sz w:val="22"/>
          <w:szCs w:val="22"/>
        </w:rPr>
        <w:t xml:space="preserve">Všetky náklady na dopravu a ostatné práce priamo aj nepriamo súvisiace s dodaním tovaru musia byť súčasťou kúpnej ceny. </w:t>
      </w:r>
    </w:p>
    <w:p w14:paraId="7138FEC8" w14:textId="77777777" w:rsidR="0023035D" w:rsidRPr="00995479" w:rsidRDefault="0023035D" w:rsidP="00995479">
      <w:pPr>
        <w:spacing w:line="264" w:lineRule="auto"/>
        <w:contextualSpacing/>
        <w:jc w:val="both"/>
        <w:rPr>
          <w:rFonts w:asciiTheme="minorHAnsi" w:hAnsiTheme="minorHAnsi" w:cs="Cambria"/>
          <w:sz w:val="22"/>
          <w:szCs w:val="22"/>
        </w:rPr>
      </w:pPr>
    </w:p>
    <w:p w14:paraId="1E15E2C5" w14:textId="507BAE69" w:rsidR="00C0614E" w:rsidRDefault="00970F58"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Podrobná špecifikácia predmetu zákazky ako aj množstvá</w:t>
      </w:r>
      <w:r w:rsidR="00C3520E" w:rsidRPr="00C0614E">
        <w:rPr>
          <w:rFonts w:asciiTheme="minorHAnsi" w:hAnsiTheme="minorHAnsi" w:cs="Cambria"/>
          <w:sz w:val="22"/>
          <w:szCs w:val="22"/>
        </w:rPr>
        <w:t xml:space="preserve"> sú uvedené v prílohe č. </w:t>
      </w:r>
      <w:r w:rsidR="006D20AB">
        <w:rPr>
          <w:rFonts w:asciiTheme="minorHAnsi" w:hAnsiTheme="minorHAnsi" w:cs="Cambria"/>
          <w:sz w:val="22"/>
          <w:szCs w:val="22"/>
        </w:rPr>
        <w:t>4</w:t>
      </w:r>
      <w:r w:rsidR="00C3520E" w:rsidRPr="000018B1">
        <w:rPr>
          <w:rFonts w:asciiTheme="minorHAnsi" w:hAnsiTheme="minorHAnsi" w:cs="Cambria"/>
          <w:sz w:val="22"/>
          <w:szCs w:val="22"/>
        </w:rPr>
        <w:t xml:space="preserve"> – </w:t>
      </w:r>
      <w:r w:rsidR="00D02668" w:rsidRPr="000018B1">
        <w:rPr>
          <w:rFonts w:asciiTheme="minorHAnsi" w:hAnsiTheme="minorHAnsi" w:cs="Cambria"/>
          <w:sz w:val="22"/>
          <w:szCs w:val="22"/>
        </w:rPr>
        <w:t>Technická špecifikácia ponúkaného tovaru</w:t>
      </w:r>
      <w:r w:rsidR="00C3520E" w:rsidRPr="00C0614E">
        <w:rPr>
          <w:rFonts w:asciiTheme="minorHAnsi" w:hAnsiTheme="minorHAnsi" w:cs="Cambria"/>
          <w:sz w:val="22"/>
          <w:szCs w:val="22"/>
        </w:rPr>
        <w:t xml:space="preserve">, týchto súťažných podkladov. </w:t>
      </w:r>
      <w:r w:rsidR="008E490C">
        <w:rPr>
          <w:rFonts w:asciiTheme="minorHAnsi" w:hAnsiTheme="minorHAnsi" w:cs="Cambria"/>
          <w:sz w:val="22"/>
          <w:szCs w:val="22"/>
        </w:rPr>
        <w:t>Vzhľadom na existujúce interiérové vybavenie v knižnici, verejný obstarávateľ požaduje</w:t>
      </w:r>
      <w:r w:rsidR="00E55D16">
        <w:rPr>
          <w:rFonts w:asciiTheme="minorHAnsi" w:hAnsiTheme="minorHAnsi" w:cs="Cambria"/>
          <w:sz w:val="22"/>
          <w:szCs w:val="22"/>
        </w:rPr>
        <w:t xml:space="preserve"> jednotné a</w:t>
      </w:r>
      <w:r w:rsidR="008E490C">
        <w:rPr>
          <w:rFonts w:asciiTheme="minorHAnsi" w:hAnsiTheme="minorHAnsi" w:cs="Cambria"/>
          <w:sz w:val="22"/>
          <w:szCs w:val="22"/>
        </w:rPr>
        <w:t xml:space="preserve"> konkrétne farebné prevedenie nábytku. </w:t>
      </w:r>
    </w:p>
    <w:p w14:paraId="48A96121" w14:textId="77777777" w:rsidR="00C0614E" w:rsidRPr="00C0614E" w:rsidRDefault="00C0614E" w:rsidP="00C0614E"/>
    <w:p w14:paraId="2500065B" w14:textId="262DE4E7" w:rsidR="00C0614E" w:rsidRPr="008D522A" w:rsidRDefault="00C0614E" w:rsidP="00C0614E">
      <w:pPr>
        <w:pStyle w:val="tl1"/>
        <w:numPr>
          <w:ilvl w:val="1"/>
          <w:numId w:val="10"/>
        </w:numPr>
        <w:spacing w:line="276" w:lineRule="auto"/>
        <w:jc w:val="both"/>
        <w:rPr>
          <w:rFonts w:asciiTheme="minorHAnsi" w:hAnsiTheme="minorHAnsi" w:cs="Cambria"/>
          <w:b/>
          <w:bCs/>
          <w:sz w:val="22"/>
          <w:szCs w:val="22"/>
        </w:rPr>
      </w:pPr>
      <w:r w:rsidRPr="00C0614E">
        <w:rPr>
          <w:rFonts w:asciiTheme="minorHAnsi" w:hAnsiTheme="minorHAnsi" w:cs="Cambria"/>
          <w:sz w:val="22"/>
          <w:szCs w:val="22"/>
        </w:rPr>
        <w:t>Predmet zákazky je v celom rozsahu opísaný tak, aby bol presne a zrozumiteľne špecifikovaný. Ak</w:t>
      </w:r>
      <w:r w:rsidR="0036134F">
        <w:rPr>
          <w:rFonts w:asciiTheme="minorHAnsi" w:hAnsiTheme="minorHAnsi" w:cs="Cambria"/>
          <w:sz w:val="22"/>
          <w:szCs w:val="22"/>
        </w:rPr>
        <w:t> </w:t>
      </w:r>
      <w:r w:rsidRPr="00C0614E">
        <w:rPr>
          <w:rFonts w:asciiTheme="minorHAnsi" w:hAnsiTheme="minorHAnsi" w:cs="Cambria"/>
          <w:sz w:val="22"/>
          <w:szCs w:val="22"/>
        </w:rPr>
        <w:t>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w:t>
      </w:r>
      <w:r w:rsidR="0036134F">
        <w:rPr>
          <w:rFonts w:asciiTheme="minorHAnsi" w:hAnsiTheme="minorHAnsi" w:cs="Cambria"/>
          <w:sz w:val="22"/>
          <w:szCs w:val="22"/>
        </w:rPr>
        <w:t> </w:t>
      </w:r>
      <w:r w:rsidRPr="00C0614E">
        <w:rPr>
          <w:rFonts w:asciiTheme="minorHAnsi" w:hAnsiTheme="minorHAnsi" w:cs="Cambria"/>
          <w:sz w:val="22"/>
          <w:szCs w:val="22"/>
        </w:rPr>
        <w:t>ekvivalentný produkt alebo ekvivalentné technické riešenie bude spĺňať úžitkové, prevádzkové, funkčné a estetické charakteristiky, ktoré sú nevyhnutné na zabezpečenie účelu, na</w:t>
      </w:r>
      <w:r w:rsidR="0036134F">
        <w:rPr>
          <w:rFonts w:asciiTheme="minorHAnsi" w:hAnsiTheme="minorHAnsi" w:cs="Cambria"/>
          <w:sz w:val="22"/>
          <w:szCs w:val="22"/>
        </w:rPr>
        <w:t> </w:t>
      </w:r>
      <w:r w:rsidRPr="00C0614E">
        <w:rPr>
          <w:rFonts w:asciiTheme="minorHAnsi" w:hAnsiTheme="minorHAnsi" w:cs="Cambria"/>
          <w:sz w:val="22"/>
          <w:szCs w:val="22"/>
        </w:rPr>
        <w:t>ktoré sú uvedené zariadenia určené. Pri produktoch, príslušenstvách konkrétnej značky uvedených prílohách Výzvy, môže uchádzač predložiť aj ekvivalenty inej značky rovnakej alebo vyššej kvality</w:t>
      </w:r>
      <w:r w:rsidRPr="008D522A">
        <w:rPr>
          <w:rFonts w:asciiTheme="minorHAnsi" w:hAnsiTheme="minorHAnsi" w:cs="Cambria"/>
          <w:sz w:val="22"/>
          <w:szCs w:val="22"/>
        </w:rPr>
        <w:t>.</w:t>
      </w:r>
      <w:r w:rsidR="00325F9D" w:rsidRPr="008D522A">
        <w:rPr>
          <w:rFonts w:asciiTheme="minorHAnsi" w:hAnsiTheme="minorHAnsi" w:cs="Cambria"/>
          <w:sz w:val="22"/>
          <w:szCs w:val="22"/>
        </w:rPr>
        <w:t xml:space="preserve"> </w:t>
      </w:r>
      <w:bookmarkStart w:id="2" w:name="_Hlk85621245"/>
      <w:r w:rsidR="00325F9D" w:rsidRPr="008D522A">
        <w:rPr>
          <w:rFonts w:asciiTheme="minorHAnsi" w:hAnsiTheme="minorHAnsi" w:cs="Cambria"/>
          <w:b/>
          <w:bCs/>
          <w:sz w:val="22"/>
          <w:szCs w:val="22"/>
        </w:rPr>
        <w:t xml:space="preserve">Pri základných technických parametroch sa umožňuje odchýlka +/- 5 mm pri </w:t>
      </w:r>
      <w:r w:rsidR="00325F9D" w:rsidRPr="008D522A">
        <w:rPr>
          <w:rFonts w:asciiTheme="minorHAnsi" w:hAnsiTheme="minorHAnsi" w:cs="Cambria"/>
          <w:b/>
          <w:bCs/>
          <w:sz w:val="22"/>
          <w:szCs w:val="22"/>
        </w:rPr>
        <w:lastRenderedPageBreak/>
        <w:t>výške, šírke a dĺžke nábytku (základný rozmer Š x H x V alebo D x Š x V). Pri farebnom prevedení sa umožňuje aj iný kód farby, avšak odtieňovo podobný požadovanému.</w:t>
      </w:r>
      <w:bookmarkEnd w:id="2"/>
    </w:p>
    <w:p w14:paraId="0D00A2F5" w14:textId="77777777" w:rsidR="00C0614E" w:rsidRPr="00C0614E" w:rsidRDefault="00C0614E" w:rsidP="00C0614E"/>
    <w:p w14:paraId="6C7858EF" w14:textId="3388368C"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w:t>
      </w:r>
      <w:r w:rsidR="0036134F">
        <w:rPr>
          <w:rFonts w:asciiTheme="minorHAnsi" w:hAnsiTheme="minorHAnsi" w:cs="Cambria"/>
          <w:sz w:val="22"/>
          <w:szCs w:val="22"/>
        </w:rPr>
        <w:t> </w:t>
      </w:r>
      <w:r w:rsidRPr="00C0614E">
        <w:rPr>
          <w:rFonts w:asciiTheme="minorHAnsi" w:hAnsiTheme="minorHAnsi" w:cs="Cambria"/>
          <w:sz w:val="22"/>
          <w:szCs w:val="22"/>
        </w:rPr>
        <w:t>posudzuje z hľadiska finálneho osadenia výrobku na miesto jeho určenia, z pohľadu pozorovateľa a používateľa pri prirodzenom osvetlení ako aj pri umelom osvetlení.</w:t>
      </w:r>
    </w:p>
    <w:p w14:paraId="5FF8B10C" w14:textId="77777777" w:rsidR="00C0614E" w:rsidRPr="00C0614E" w:rsidRDefault="00C0614E" w:rsidP="00C0614E"/>
    <w:p w14:paraId="62AD0CAC" w14:textId="77777777"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14:paraId="23CC113B" w14:textId="77777777" w:rsidR="00C0614E" w:rsidRPr="00C0614E" w:rsidRDefault="00C0614E" w:rsidP="00C0614E"/>
    <w:p w14:paraId="4C2B67EF" w14:textId="71271839" w:rsidR="00995479" w:rsidRPr="00995479" w:rsidRDefault="00C3520E" w:rsidP="00995479">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je </w:t>
      </w:r>
      <w:r w:rsidR="003D5F1E">
        <w:rPr>
          <w:rFonts w:asciiTheme="minorHAnsi" w:hAnsiTheme="minorHAnsi" w:cs="Calibri"/>
          <w:b/>
          <w:sz w:val="22"/>
          <w:szCs w:val="22"/>
        </w:rPr>
        <w:t>26 689,40</w:t>
      </w:r>
      <w:r w:rsidRPr="00C0614E">
        <w:rPr>
          <w:rFonts w:asciiTheme="minorHAnsi" w:hAnsiTheme="minorHAnsi" w:cs="Calibri"/>
          <w:b/>
          <w:sz w:val="22"/>
          <w:szCs w:val="22"/>
        </w:rPr>
        <w:t xml:space="preserve"> € bez DPH</w:t>
      </w:r>
      <w:r w:rsidR="00C0614E">
        <w:rPr>
          <w:rFonts w:asciiTheme="minorHAnsi" w:hAnsiTheme="minorHAnsi" w:cs="Calibri"/>
          <w:b/>
          <w:sz w:val="22"/>
          <w:szCs w:val="22"/>
        </w:rPr>
        <w:t>.</w:t>
      </w:r>
    </w:p>
    <w:p w14:paraId="19F1588A" w14:textId="0739B6ED" w:rsidR="00C0614E" w:rsidRPr="00C0614E" w:rsidRDefault="00C3520E" w:rsidP="00995479">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14:paraId="6E4B59CD" w14:textId="2CDC0E61" w:rsidR="00D152E2" w:rsidRDefault="00C3520E" w:rsidP="00D152E2">
      <w:pPr>
        <w:pStyle w:val="tl1"/>
        <w:numPr>
          <w:ilvl w:val="1"/>
          <w:numId w:val="10"/>
        </w:numPr>
        <w:spacing w:line="276" w:lineRule="auto"/>
        <w:jc w:val="both"/>
        <w:rPr>
          <w:rFonts w:asciiTheme="minorHAnsi" w:hAnsiTheme="minorHAnsi" w:cs="Calibri"/>
          <w:sz w:val="22"/>
          <w:szCs w:val="22"/>
        </w:rPr>
      </w:pPr>
      <w:r w:rsidRPr="00C20DB8">
        <w:rPr>
          <w:rFonts w:asciiTheme="minorHAnsi" w:hAnsiTheme="minorHAnsi" w:cs="Calibri"/>
          <w:sz w:val="22"/>
          <w:szCs w:val="22"/>
        </w:rPr>
        <w:t xml:space="preserve">Lehota dodania: do </w:t>
      </w:r>
      <w:r w:rsidR="0056244F">
        <w:rPr>
          <w:rFonts w:asciiTheme="minorHAnsi" w:hAnsiTheme="minorHAnsi" w:cs="Calibri"/>
          <w:b/>
          <w:sz w:val="22"/>
          <w:szCs w:val="22"/>
        </w:rPr>
        <w:t>6 týždňov</w:t>
      </w:r>
      <w:r w:rsidR="00D152E2">
        <w:rPr>
          <w:rFonts w:asciiTheme="minorHAnsi" w:hAnsiTheme="minorHAnsi" w:cs="Calibri"/>
          <w:b/>
          <w:sz w:val="22"/>
          <w:szCs w:val="22"/>
        </w:rPr>
        <w:t xml:space="preserve"> odo dňa </w:t>
      </w:r>
      <w:r w:rsidR="00C07D9E" w:rsidRPr="00C20DB8">
        <w:rPr>
          <w:rFonts w:asciiTheme="minorHAnsi" w:hAnsiTheme="minorHAnsi" w:cs="Calibri"/>
          <w:sz w:val="22"/>
          <w:szCs w:val="22"/>
        </w:rPr>
        <w:t xml:space="preserve">nadobudnutia účinnosti kúpnej </w:t>
      </w:r>
      <w:r w:rsidRPr="00C20DB8">
        <w:rPr>
          <w:rFonts w:asciiTheme="minorHAnsi" w:hAnsiTheme="minorHAnsi" w:cs="Calibri"/>
          <w:sz w:val="22"/>
          <w:szCs w:val="22"/>
        </w:rPr>
        <w:t>zmluvy.</w:t>
      </w:r>
    </w:p>
    <w:p w14:paraId="186A3545" w14:textId="77777777" w:rsidR="00D152E2" w:rsidRPr="00D152E2" w:rsidRDefault="00D152E2" w:rsidP="00D152E2">
      <w:pPr>
        <w:pStyle w:val="Nadpis7"/>
      </w:pPr>
    </w:p>
    <w:p w14:paraId="218D6B69" w14:textId="7D5DEF7C" w:rsidR="00BD49F9" w:rsidRDefault="00485304" w:rsidP="00D152E2">
      <w:pPr>
        <w:pStyle w:val="tl1"/>
        <w:numPr>
          <w:ilvl w:val="1"/>
          <w:numId w:val="10"/>
        </w:numPr>
        <w:spacing w:line="276" w:lineRule="auto"/>
        <w:jc w:val="both"/>
        <w:rPr>
          <w:rFonts w:asciiTheme="minorHAnsi" w:hAnsiTheme="minorHAnsi" w:cs="Calibri"/>
          <w:sz w:val="22"/>
          <w:szCs w:val="22"/>
        </w:rPr>
      </w:pPr>
      <w:r w:rsidRPr="00D152E2">
        <w:rPr>
          <w:rFonts w:asciiTheme="minorHAnsi" w:hAnsiTheme="minorHAnsi" w:cs="Calibri"/>
          <w:sz w:val="22"/>
          <w:szCs w:val="22"/>
        </w:rPr>
        <w:t xml:space="preserve">Miestom dodania je </w:t>
      </w:r>
      <w:r w:rsidR="00995479">
        <w:rPr>
          <w:rFonts w:asciiTheme="minorHAnsi" w:hAnsiTheme="minorHAnsi" w:cs="Calibri"/>
          <w:sz w:val="22"/>
          <w:szCs w:val="22"/>
        </w:rPr>
        <w:t xml:space="preserve">sídlo verejného obstarávateľa, </w:t>
      </w:r>
      <w:proofErr w:type="spellStart"/>
      <w:r w:rsidR="00995479">
        <w:rPr>
          <w:rFonts w:asciiTheme="minorHAnsi" w:hAnsiTheme="minorHAnsi" w:cs="Calibri"/>
          <w:sz w:val="22"/>
          <w:szCs w:val="22"/>
        </w:rPr>
        <w:t>t.j</w:t>
      </w:r>
      <w:proofErr w:type="spellEnd"/>
      <w:r w:rsidR="00995479">
        <w:rPr>
          <w:rFonts w:asciiTheme="minorHAnsi" w:hAnsiTheme="minorHAnsi" w:cs="Calibri"/>
          <w:sz w:val="22"/>
          <w:szCs w:val="22"/>
        </w:rPr>
        <w:t xml:space="preserve">. </w:t>
      </w:r>
      <w:r w:rsidR="0056244F">
        <w:rPr>
          <w:rFonts w:asciiTheme="minorHAnsi" w:hAnsiTheme="minorHAnsi" w:cs="Calibri"/>
          <w:sz w:val="22"/>
          <w:szCs w:val="22"/>
        </w:rPr>
        <w:t>Krajská knižnica Ľudovíta Štúra</w:t>
      </w:r>
      <w:r w:rsidR="00995479">
        <w:rPr>
          <w:rFonts w:asciiTheme="minorHAnsi" w:hAnsiTheme="minorHAnsi" w:cs="Calibri"/>
          <w:sz w:val="22"/>
          <w:szCs w:val="22"/>
        </w:rPr>
        <w:t xml:space="preserve">, </w:t>
      </w:r>
      <w:r w:rsidR="0056244F">
        <w:rPr>
          <w:rFonts w:asciiTheme="minorHAnsi" w:hAnsiTheme="minorHAnsi" w:cs="Calibri"/>
          <w:sz w:val="22"/>
          <w:szCs w:val="22"/>
        </w:rPr>
        <w:t>Ľ. Štúra 861/5, 960 01 Zvolen.</w:t>
      </w:r>
    </w:p>
    <w:p w14:paraId="7EDCB584" w14:textId="77777777" w:rsidR="00D152E2" w:rsidRPr="00D152E2" w:rsidRDefault="00D152E2" w:rsidP="00D152E2">
      <w:pPr>
        <w:pStyle w:val="Nadpis7"/>
      </w:pPr>
    </w:p>
    <w:p w14:paraId="495E6CBE" w14:textId="77777777" w:rsidR="00C0614E" w:rsidRP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Spoločný slovník obstarávania (CPV):</w:t>
      </w:r>
    </w:p>
    <w:p w14:paraId="24313539" w14:textId="77777777" w:rsidR="00995479" w:rsidRDefault="00995479" w:rsidP="00995479">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Pr>
          <w:rFonts w:asciiTheme="minorHAnsi" w:hAnsiTheme="minorHAnsi"/>
          <w:sz w:val="22"/>
          <w:szCs w:val="22"/>
        </w:rPr>
        <w:tab/>
      </w:r>
      <w:r w:rsidRPr="0082585F">
        <w:rPr>
          <w:rFonts w:asciiTheme="minorHAnsi" w:eastAsia="Calibri" w:hAnsiTheme="minorHAnsi" w:cs="Calibri"/>
          <w:sz w:val="22"/>
          <w:szCs w:val="22"/>
        </w:rPr>
        <w:t xml:space="preserve">39100000-3 </w:t>
      </w:r>
      <w:r w:rsidRPr="0082585F">
        <w:rPr>
          <w:rFonts w:asciiTheme="minorHAnsi" w:eastAsia="Calibri" w:hAnsiTheme="minorHAnsi" w:cs="Calibri"/>
          <w:sz w:val="22"/>
          <w:szCs w:val="22"/>
        </w:rPr>
        <w:tab/>
        <w:t>Nábytok</w:t>
      </w:r>
    </w:p>
    <w:p w14:paraId="0ED39FEE" w14:textId="77777777" w:rsidR="00995479" w:rsidRPr="00995479" w:rsidRDefault="00995479" w:rsidP="00995479">
      <w:pPr>
        <w:spacing w:line="276" w:lineRule="auto"/>
        <w:rPr>
          <w:rFonts w:asciiTheme="minorHAnsi" w:hAnsiTheme="minorHAnsi" w:cs="Calibri"/>
          <w:sz w:val="22"/>
          <w:szCs w:val="22"/>
          <w:lang w:eastAsia="cs-CZ"/>
        </w:rPr>
      </w:pPr>
      <w:r w:rsidRPr="00995479">
        <w:rPr>
          <w:rFonts w:ascii="Calibri" w:hAnsi="Calibri"/>
          <w:sz w:val="22"/>
          <w:szCs w:val="22"/>
        </w:rPr>
        <w:t>Doplňujúci CPV kód:</w:t>
      </w:r>
      <w:r w:rsidRPr="00995479">
        <w:rPr>
          <w:rFonts w:ascii="Calibri" w:hAnsi="Calibri"/>
          <w:sz w:val="22"/>
          <w:szCs w:val="22"/>
        </w:rPr>
        <w:tab/>
      </w:r>
      <w:r w:rsidRPr="00995479">
        <w:rPr>
          <w:rFonts w:asciiTheme="minorHAnsi" w:hAnsiTheme="minorHAnsi" w:cs="Calibri"/>
          <w:sz w:val="22"/>
          <w:szCs w:val="22"/>
          <w:lang w:eastAsia="cs-CZ"/>
        </w:rPr>
        <w:t xml:space="preserve">39130000-2 </w:t>
      </w:r>
      <w:r w:rsidRPr="00995479">
        <w:rPr>
          <w:rFonts w:asciiTheme="minorHAnsi" w:hAnsiTheme="minorHAnsi" w:cs="Calibri"/>
          <w:sz w:val="22"/>
          <w:szCs w:val="22"/>
          <w:lang w:eastAsia="cs-CZ"/>
        </w:rPr>
        <w:tab/>
        <w:t>Kancelársky nábytok</w:t>
      </w:r>
    </w:p>
    <w:p w14:paraId="67AB273B" w14:textId="77777777" w:rsidR="00995479" w:rsidRPr="00995479" w:rsidRDefault="00995479" w:rsidP="00995479">
      <w:pPr>
        <w:pStyle w:val="Odsekzoznamu"/>
        <w:spacing w:line="276" w:lineRule="auto"/>
        <w:ind w:left="360"/>
        <w:rPr>
          <w:rFonts w:asciiTheme="minorHAnsi" w:hAnsiTheme="minorHAnsi" w:cs="Calibri"/>
          <w:sz w:val="22"/>
          <w:szCs w:val="22"/>
          <w:lang w:eastAsia="cs-CZ"/>
        </w:rPr>
      </w:pP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r>
      <w:r w:rsidRPr="00995479">
        <w:rPr>
          <w:rFonts w:asciiTheme="minorHAnsi" w:hAnsiTheme="minorHAnsi" w:cs="Calibri"/>
          <w:sz w:val="22"/>
          <w:szCs w:val="22"/>
          <w:lang w:eastAsia="cs-CZ"/>
        </w:rPr>
        <w:tab/>
        <w:t xml:space="preserve">39110000-6 </w:t>
      </w:r>
      <w:r w:rsidRPr="00995479">
        <w:rPr>
          <w:rFonts w:asciiTheme="minorHAnsi" w:hAnsiTheme="minorHAnsi" w:cs="Calibri"/>
          <w:sz w:val="22"/>
          <w:szCs w:val="22"/>
          <w:lang w:eastAsia="cs-CZ"/>
        </w:rPr>
        <w:tab/>
        <w:t>Sedadlá, stoličky a podobné výrobky a súvisiace časti</w:t>
      </w:r>
    </w:p>
    <w:p w14:paraId="2C0CDDFF" w14:textId="77777777" w:rsidR="00995479" w:rsidRPr="00995479" w:rsidRDefault="00995479" w:rsidP="00995479">
      <w:pPr>
        <w:pStyle w:val="Odsekzoznamu"/>
        <w:spacing w:line="276" w:lineRule="auto"/>
        <w:ind w:left="1776" w:firstLine="348"/>
        <w:rPr>
          <w:rFonts w:asciiTheme="minorHAnsi" w:hAnsiTheme="minorHAnsi" w:cs="Calibri"/>
          <w:sz w:val="22"/>
          <w:szCs w:val="22"/>
          <w:lang w:eastAsia="cs-CZ"/>
        </w:rPr>
      </w:pPr>
      <w:r w:rsidRPr="00995479">
        <w:rPr>
          <w:rFonts w:asciiTheme="minorHAnsi" w:hAnsiTheme="minorHAnsi" w:cs="Calibri"/>
          <w:sz w:val="22"/>
          <w:szCs w:val="22"/>
          <w:lang w:eastAsia="cs-CZ"/>
        </w:rPr>
        <w:t xml:space="preserve">39120000-9 </w:t>
      </w:r>
      <w:r w:rsidRPr="00995479">
        <w:rPr>
          <w:rFonts w:asciiTheme="minorHAnsi" w:hAnsiTheme="minorHAnsi" w:cs="Calibri"/>
          <w:sz w:val="22"/>
          <w:szCs w:val="22"/>
          <w:lang w:eastAsia="cs-CZ"/>
        </w:rPr>
        <w:tab/>
        <w:t>Stoly, skrine, písacie stoly a knižnice</w:t>
      </w:r>
    </w:p>
    <w:p w14:paraId="593CF15A" w14:textId="77777777" w:rsidR="00B7652C" w:rsidRDefault="00B7652C" w:rsidP="00B12BD4">
      <w:pPr>
        <w:spacing w:line="276" w:lineRule="auto"/>
        <w:ind w:left="1416" w:firstLine="708"/>
        <w:rPr>
          <w:rFonts w:asciiTheme="minorHAnsi" w:hAnsiTheme="minorHAnsi" w:cs="Calibri"/>
          <w:sz w:val="22"/>
          <w:szCs w:val="22"/>
          <w:lang w:eastAsia="cs-CZ"/>
        </w:rPr>
      </w:pPr>
    </w:p>
    <w:p w14:paraId="66A6BBAA" w14:textId="77777777"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14:paraId="3B39CE1D" w14:textId="77777777" w:rsidR="00995479" w:rsidRPr="0043116C" w:rsidRDefault="00995479" w:rsidP="00995479">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 a ich prílohách.</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3" w:name="_Toc488059672"/>
      <w:r w:rsidRPr="007E4E77">
        <w:rPr>
          <w:rFonts w:asciiTheme="minorHAnsi" w:hAnsiTheme="minorHAnsi"/>
          <w:b/>
          <w:sz w:val="22"/>
          <w:szCs w:val="22"/>
        </w:rPr>
        <w:t>Typ zmluvy</w:t>
      </w:r>
      <w:bookmarkEnd w:id="3"/>
    </w:p>
    <w:p w14:paraId="4C5029C9" w14:textId="77777777"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4B0BA794" w:rsid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Kúpna zmluva tvorí prílohu č. </w:t>
      </w:r>
      <w:r w:rsidR="000A13FF">
        <w:rPr>
          <w:rFonts w:asciiTheme="minorHAnsi" w:hAnsiTheme="minorHAnsi"/>
          <w:sz w:val="22"/>
          <w:szCs w:val="22"/>
        </w:rPr>
        <w:t>2</w:t>
      </w:r>
      <w:r w:rsidRPr="0043116C">
        <w:rPr>
          <w:rFonts w:asciiTheme="minorHAnsi" w:hAnsiTheme="minorHAnsi"/>
          <w:sz w:val="22"/>
          <w:szCs w:val="22"/>
        </w:rPr>
        <w:t xml:space="preserve"> súťažných podkladov. Uchádzač predložením ponuky vyjadruje súhlas so zmluvnými podmienkami, ktoré verejný obstarávateľ uviedol v prílohe č. </w:t>
      </w:r>
      <w:r w:rsidR="000A13FF">
        <w:rPr>
          <w:rFonts w:asciiTheme="minorHAnsi" w:hAnsiTheme="minorHAnsi"/>
          <w:sz w:val="22"/>
          <w:szCs w:val="22"/>
        </w:rPr>
        <w:t>2</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48E2DB48" w:rsidR="00575336"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0A13FF">
        <w:rPr>
          <w:rFonts w:asciiTheme="minorHAnsi" w:hAnsiTheme="minorHAnsi"/>
          <w:sz w:val="22"/>
          <w:szCs w:val="22"/>
        </w:rPr>
        <w:t>2</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A17F6D" w:rsidRPr="0043116C">
        <w:rPr>
          <w:rFonts w:asciiTheme="minorHAnsi" w:hAnsiTheme="minorHAnsi"/>
          <w:sz w:val="22"/>
          <w:szCs w:val="22"/>
        </w:rPr>
        <w:t>kupujúceho</w:t>
      </w:r>
      <w:r w:rsidRPr="0043116C">
        <w:rPr>
          <w:rFonts w:asciiTheme="minorHAnsi" w:hAnsiTheme="minorHAnsi"/>
          <w:sz w:val="22"/>
          <w:szCs w:val="22"/>
        </w:rPr>
        <w:t>) oproti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4" w:name="_Toc488059673"/>
      <w:r w:rsidRPr="007E4E77">
        <w:rPr>
          <w:rFonts w:asciiTheme="minorHAnsi" w:hAnsiTheme="minorHAnsi"/>
          <w:b/>
          <w:sz w:val="22"/>
          <w:szCs w:val="22"/>
        </w:rPr>
        <w:t>Zdroj finančných prostriedkov</w:t>
      </w:r>
      <w:bookmarkEnd w:id="4"/>
    </w:p>
    <w:p w14:paraId="35E32138" w14:textId="77777777" w:rsidR="0056244F" w:rsidRDefault="00B12BD4" w:rsidP="00B12BD4">
      <w:pPr>
        <w:pStyle w:val="Zkladntext2"/>
        <w:numPr>
          <w:ilvl w:val="1"/>
          <w:numId w:val="10"/>
        </w:numPr>
        <w:shd w:val="clear" w:color="auto" w:fill="auto"/>
        <w:tabs>
          <w:tab w:val="left" w:pos="709"/>
        </w:tabs>
        <w:spacing w:before="0" w:after="0" w:line="264" w:lineRule="auto"/>
        <w:jc w:val="both"/>
      </w:pPr>
      <w:r>
        <w:t xml:space="preserve">Predmet zákazky bude financovaný </w:t>
      </w:r>
      <w:r w:rsidR="0056244F">
        <w:t>z nasledovných zdrojov:</w:t>
      </w:r>
    </w:p>
    <w:p w14:paraId="5D32BA10" w14:textId="77777777" w:rsidR="0056244F" w:rsidRDefault="0056244F" w:rsidP="0056244F">
      <w:pPr>
        <w:pStyle w:val="Zkladntext2"/>
        <w:numPr>
          <w:ilvl w:val="0"/>
          <w:numId w:val="27"/>
        </w:numPr>
        <w:shd w:val="clear" w:color="auto" w:fill="auto"/>
        <w:tabs>
          <w:tab w:val="left" w:pos="709"/>
        </w:tabs>
        <w:spacing w:before="0" w:after="0" w:line="264" w:lineRule="auto"/>
        <w:jc w:val="both"/>
      </w:pPr>
      <w:r>
        <w:t xml:space="preserve">verejné zdroje Fond na podporu umenia </w:t>
      </w:r>
    </w:p>
    <w:p w14:paraId="7A4059CE" w14:textId="2A4D08E3" w:rsidR="0043116C" w:rsidRDefault="0056244F" w:rsidP="0056244F">
      <w:pPr>
        <w:pStyle w:val="Zkladntext2"/>
        <w:numPr>
          <w:ilvl w:val="0"/>
          <w:numId w:val="27"/>
        </w:numPr>
        <w:shd w:val="clear" w:color="auto" w:fill="auto"/>
        <w:tabs>
          <w:tab w:val="left" w:pos="709"/>
        </w:tabs>
        <w:spacing w:before="0" w:after="0" w:line="264" w:lineRule="auto"/>
        <w:jc w:val="both"/>
      </w:pPr>
      <w:r>
        <w:lastRenderedPageBreak/>
        <w:t xml:space="preserve">účelová dotácia BBSK </w:t>
      </w:r>
    </w:p>
    <w:p w14:paraId="375F2F2D" w14:textId="77777777" w:rsidR="009E6700" w:rsidRPr="007E4E77" w:rsidRDefault="009E6700" w:rsidP="009E6700">
      <w:pPr>
        <w:pStyle w:val="Zkladntext2"/>
        <w:shd w:val="clear" w:color="auto" w:fill="auto"/>
        <w:tabs>
          <w:tab w:val="left" w:pos="709"/>
        </w:tabs>
        <w:spacing w:before="0" w:after="0" w:line="264" w:lineRule="auto"/>
        <w:ind w:left="360" w:firstLine="0"/>
        <w:jc w:val="both"/>
      </w:pPr>
    </w:p>
    <w:p w14:paraId="60D206B5" w14:textId="067F0C49"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bookmarkStart w:id="5" w:name="_Toc488059674"/>
      <w:r w:rsidRPr="007E4E77">
        <w:rPr>
          <w:rFonts w:asciiTheme="minorHAnsi" w:hAnsiTheme="minorHAnsi"/>
          <w:b/>
          <w:sz w:val="22"/>
          <w:szCs w:val="22"/>
        </w:rPr>
        <w:t>Podmienky predloženia ponuky</w:t>
      </w:r>
      <w:bookmarkEnd w:id="5"/>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9"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0"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6" w:name="_Toc488059675"/>
      <w:r w:rsidRPr="007E4E77">
        <w:rPr>
          <w:rFonts w:asciiTheme="minorHAnsi" w:hAnsiTheme="minorHAnsi"/>
          <w:b/>
          <w:sz w:val="22"/>
          <w:szCs w:val="22"/>
        </w:rPr>
        <w:t>Jazyk ponuky</w:t>
      </w:r>
      <w:bookmarkEnd w:id="6"/>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7" w:name="_Toc488059676"/>
      <w:r w:rsidRPr="007E4E77">
        <w:rPr>
          <w:rFonts w:asciiTheme="minorHAnsi" w:hAnsiTheme="minorHAnsi"/>
          <w:b/>
          <w:sz w:val="22"/>
          <w:szCs w:val="22"/>
        </w:rPr>
        <w:t>Predkladanie a obsah ponuky</w:t>
      </w:r>
      <w:bookmarkEnd w:id="7"/>
    </w:p>
    <w:p w14:paraId="74D2EF92" w14:textId="77777777"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1"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0018B1" w:rsidRDefault="00C3520E" w:rsidP="000625BD">
      <w:pPr>
        <w:pStyle w:val="Bezriadkovania"/>
        <w:numPr>
          <w:ilvl w:val="1"/>
          <w:numId w:val="10"/>
        </w:numPr>
        <w:spacing w:line="276" w:lineRule="auto"/>
        <w:jc w:val="both"/>
        <w:rPr>
          <w:rFonts w:asciiTheme="minorHAnsi" w:hAnsiTheme="minorHAnsi"/>
          <w:sz w:val="22"/>
          <w:szCs w:val="22"/>
        </w:rPr>
      </w:pPr>
      <w:r w:rsidRPr="000018B1">
        <w:rPr>
          <w:rFonts w:asciiTheme="minorHAnsi" w:hAnsiTheme="minorHAnsi"/>
          <w:b/>
          <w:color w:val="000000"/>
          <w:sz w:val="22"/>
          <w:szCs w:val="22"/>
          <w:u w:val="single"/>
        </w:rPr>
        <w:t>Ponuka bude obsahovať:</w:t>
      </w:r>
    </w:p>
    <w:p w14:paraId="4E14728C" w14:textId="2E58C2E6" w:rsidR="00995479" w:rsidRPr="007E4E77" w:rsidRDefault="008E0E1B" w:rsidP="008E0E1B">
      <w:pPr>
        <w:pStyle w:val="Odsekzoznamu"/>
        <w:numPr>
          <w:ilvl w:val="0"/>
          <w:numId w:val="25"/>
        </w:numPr>
        <w:autoSpaceDE w:val="0"/>
        <w:autoSpaceDN w:val="0"/>
        <w:adjustRightInd w:val="0"/>
        <w:spacing w:line="276" w:lineRule="auto"/>
        <w:jc w:val="both"/>
        <w:rPr>
          <w:rFonts w:asciiTheme="minorHAnsi" w:hAnsiTheme="minorHAnsi" w:cs="Liberation Sans"/>
          <w:color w:val="000000"/>
          <w:sz w:val="22"/>
          <w:szCs w:val="22"/>
          <w:u w:val="single"/>
        </w:rPr>
      </w:pPr>
      <w:r>
        <w:rPr>
          <w:rFonts w:asciiTheme="minorHAnsi" w:hAnsiTheme="minorHAnsi"/>
          <w:b/>
          <w:color w:val="000000"/>
          <w:sz w:val="22"/>
          <w:szCs w:val="22"/>
        </w:rPr>
        <w:t>T</w:t>
      </w:r>
      <w:r w:rsidR="00995479" w:rsidRPr="00504110">
        <w:rPr>
          <w:rFonts w:asciiTheme="minorHAnsi" w:hAnsiTheme="minorHAnsi"/>
          <w:b/>
          <w:color w:val="000000"/>
          <w:sz w:val="22"/>
          <w:szCs w:val="22"/>
        </w:rPr>
        <w:t>itulný list,</w:t>
      </w:r>
      <w:r w:rsidR="00995479" w:rsidRPr="007E4E77">
        <w:rPr>
          <w:rFonts w:asciiTheme="minorHAnsi" w:hAnsiTheme="minorHAnsi"/>
          <w:color w:val="000000"/>
          <w:sz w:val="22"/>
          <w:szCs w:val="22"/>
        </w:rPr>
        <w:t xml:space="preserve"> v ktorom </w:t>
      </w:r>
      <w:r w:rsidR="00995479" w:rsidRPr="007E4E77">
        <w:rPr>
          <w:rFonts w:asciiTheme="minorHAnsi" w:eastAsia="TimesNewRomanPSMT" w:hAnsiTheme="minorHAnsi"/>
          <w:color w:val="000000"/>
          <w:sz w:val="22"/>
          <w:szCs w:val="22"/>
        </w:rPr>
        <w:t xml:space="preserve">musí byť uvedené meno a priezvisko kontaktnej osoby, telefónny kontakt </w:t>
      </w:r>
      <w:r w:rsidR="00995479" w:rsidRPr="007E4E77">
        <w:rPr>
          <w:rFonts w:asciiTheme="minorHAnsi" w:hAnsiTheme="minorHAnsi"/>
          <w:color w:val="000000"/>
          <w:sz w:val="22"/>
          <w:szCs w:val="22"/>
        </w:rPr>
        <w:t>a e-</w:t>
      </w:r>
      <w:r w:rsidR="00995479" w:rsidRPr="007E4E77">
        <w:rPr>
          <w:rFonts w:asciiTheme="minorHAnsi" w:eastAsia="TimesNewRomanPSMT" w:hAnsiTheme="minorHAnsi"/>
          <w:color w:val="000000"/>
          <w:sz w:val="22"/>
          <w:szCs w:val="22"/>
        </w:rPr>
        <w:t>mailová adresa, prostredníctvom ktorej bude môcť verejný obstarávateľ so z</w:t>
      </w:r>
      <w:r w:rsidR="00995479" w:rsidRPr="007E4E77">
        <w:rPr>
          <w:rFonts w:asciiTheme="minorHAnsi" w:eastAsia="TimesNewRomanPSMT" w:hAnsiTheme="minorHAnsi" w:cs="Calibri"/>
          <w:color w:val="000000"/>
          <w:sz w:val="22"/>
          <w:szCs w:val="22"/>
        </w:rPr>
        <w:t>aradeným záujemcom</w:t>
      </w:r>
      <w:r w:rsidR="00995479" w:rsidRPr="007E4E77">
        <w:rPr>
          <w:rFonts w:asciiTheme="minorHAnsi" w:eastAsia="TimesNewRomanPSMT" w:hAnsiTheme="minorHAnsi"/>
          <w:color w:val="000000"/>
          <w:sz w:val="22"/>
          <w:szCs w:val="22"/>
        </w:rPr>
        <w:t xml:space="preserve"> komunikovať</w:t>
      </w:r>
      <w:r w:rsidR="00995479" w:rsidRPr="007E4E77">
        <w:rPr>
          <w:rFonts w:asciiTheme="minorHAnsi" w:hAnsiTheme="minorHAnsi"/>
          <w:color w:val="000000"/>
          <w:sz w:val="22"/>
          <w:szCs w:val="22"/>
        </w:rPr>
        <w:t>, obchodné meno z</w:t>
      </w:r>
      <w:r w:rsidR="00995479" w:rsidRPr="007E4E77">
        <w:rPr>
          <w:rFonts w:asciiTheme="minorHAnsi" w:eastAsia="TimesNewRomanPSMT" w:hAnsiTheme="minorHAnsi" w:cs="Calibri"/>
          <w:color w:val="000000"/>
          <w:sz w:val="22"/>
          <w:szCs w:val="22"/>
        </w:rPr>
        <w:t>aradeného záujemcu</w:t>
      </w:r>
      <w:r w:rsidR="00995479" w:rsidRPr="007E4E77">
        <w:rPr>
          <w:rFonts w:asciiTheme="minorHAnsi" w:hAnsiTheme="minorHAnsi"/>
          <w:color w:val="000000"/>
          <w:sz w:val="22"/>
          <w:szCs w:val="22"/>
        </w:rPr>
        <w:t xml:space="preserve"> a označenie súťaže</w:t>
      </w:r>
      <w:r>
        <w:rPr>
          <w:rFonts w:asciiTheme="minorHAnsi" w:hAnsiTheme="minorHAnsi"/>
          <w:color w:val="000000"/>
          <w:sz w:val="22"/>
          <w:szCs w:val="22"/>
        </w:rPr>
        <w:t>;</w:t>
      </w:r>
    </w:p>
    <w:p w14:paraId="017B4D50" w14:textId="09E92F5A" w:rsidR="00995479"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T</w:t>
      </w:r>
      <w:r w:rsidR="00995479" w:rsidRPr="00504110">
        <w:rPr>
          <w:rFonts w:asciiTheme="minorHAnsi" w:eastAsia="TimesNewRomanPSMT" w:hAnsiTheme="minorHAnsi"/>
          <w:b/>
          <w:color w:val="000000"/>
          <w:sz w:val="22"/>
          <w:szCs w:val="22"/>
        </w:rPr>
        <w:t>echnickú špecifikáciu</w:t>
      </w:r>
      <w:r w:rsidR="00995479" w:rsidRPr="00504110">
        <w:rPr>
          <w:rFonts w:asciiTheme="minorHAnsi" w:eastAsia="TimesNewRomanPSMT" w:hAnsiTheme="minorHAnsi"/>
          <w:color w:val="000000"/>
          <w:sz w:val="22"/>
          <w:szCs w:val="22"/>
        </w:rPr>
        <w:t xml:space="preserve"> - opis ponúkaného tovaru, preukazujúci splnenie požiadaviek verejného obstarávateľa na predmet zákazky (príloha č. 4 SP</w:t>
      </w:r>
      <w:r w:rsidR="00995479">
        <w:rPr>
          <w:rFonts w:asciiTheme="minorHAnsi" w:eastAsia="TimesNewRomanPSMT" w:hAnsiTheme="minorHAnsi"/>
          <w:color w:val="000000"/>
          <w:sz w:val="22"/>
          <w:szCs w:val="22"/>
        </w:rPr>
        <w:t>)</w:t>
      </w:r>
      <w:r w:rsidR="00995479" w:rsidRPr="00504110">
        <w:rPr>
          <w:rFonts w:asciiTheme="minorHAnsi" w:eastAsia="TimesNewRomanPSMT" w:hAnsiTheme="minorHAnsi"/>
          <w:color w:val="000000"/>
          <w:sz w:val="22"/>
          <w:szCs w:val="22"/>
        </w:rPr>
        <w:t xml:space="preserve"> doplnen</w:t>
      </w:r>
      <w:r w:rsidR="00995479">
        <w:rPr>
          <w:rFonts w:asciiTheme="minorHAnsi" w:eastAsia="TimesNewRomanPSMT" w:hAnsiTheme="minorHAnsi"/>
          <w:color w:val="000000"/>
          <w:sz w:val="22"/>
          <w:szCs w:val="22"/>
        </w:rPr>
        <w:t>é</w:t>
      </w:r>
      <w:r w:rsidR="00995479" w:rsidRPr="00504110">
        <w:rPr>
          <w:rFonts w:asciiTheme="minorHAnsi" w:eastAsia="TimesNewRomanPSMT" w:hAnsiTheme="minorHAnsi"/>
          <w:color w:val="000000"/>
          <w:sz w:val="22"/>
          <w:szCs w:val="22"/>
        </w:rPr>
        <w:t xml:space="preserve"> o technickú špecifikáciu ponúkaného tovaru. Z predmetnej špecifikácie musí vyplývať splnenie minimálnych požadovaných parametrov na predmet zákazky. </w:t>
      </w:r>
    </w:p>
    <w:p w14:paraId="43129719" w14:textId="37085017" w:rsidR="00995479" w:rsidRPr="00504110" w:rsidRDefault="008E0E1B"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N</w:t>
      </w:r>
      <w:r w:rsidR="00995479" w:rsidRPr="00504110">
        <w:rPr>
          <w:rFonts w:asciiTheme="minorHAnsi" w:eastAsia="TimesNewRomanPSMT" w:hAnsiTheme="minorHAnsi"/>
          <w:b/>
          <w:color w:val="000000"/>
          <w:sz w:val="22"/>
          <w:szCs w:val="22"/>
        </w:rPr>
        <w:t>ávrh</w:t>
      </w:r>
      <w:r w:rsidR="00995479" w:rsidRPr="00504110">
        <w:rPr>
          <w:rFonts w:asciiTheme="minorHAnsi" w:eastAsia="TimesNewRomanPSMT" w:hAnsiTheme="minorHAnsi"/>
          <w:color w:val="000000"/>
          <w:sz w:val="22"/>
          <w:szCs w:val="22"/>
        </w:rPr>
        <w:t xml:space="preserve"> z</w:t>
      </w:r>
      <w:r w:rsidR="00995479" w:rsidRPr="00504110">
        <w:rPr>
          <w:rFonts w:asciiTheme="minorHAnsi" w:eastAsia="TimesNewRomanPSMT" w:hAnsiTheme="minorHAnsi" w:cs="Calibri"/>
          <w:color w:val="000000"/>
          <w:sz w:val="22"/>
          <w:szCs w:val="22"/>
        </w:rPr>
        <w:t>aradeného záujemcu</w:t>
      </w:r>
      <w:r w:rsidR="00995479" w:rsidRPr="00504110">
        <w:rPr>
          <w:rFonts w:asciiTheme="minorHAnsi" w:eastAsia="TimesNewRomanPSMT" w:hAnsiTheme="minorHAnsi"/>
          <w:color w:val="000000"/>
          <w:sz w:val="22"/>
          <w:szCs w:val="22"/>
        </w:rPr>
        <w:t xml:space="preserve"> </w:t>
      </w:r>
      <w:r w:rsidR="00995479" w:rsidRPr="00D06C5D">
        <w:rPr>
          <w:rFonts w:asciiTheme="minorHAnsi" w:eastAsia="TimesNewRomanPSMT" w:hAnsiTheme="minorHAnsi"/>
          <w:b/>
          <w:color w:val="000000"/>
          <w:sz w:val="22"/>
          <w:szCs w:val="22"/>
        </w:rPr>
        <w:t>na plnenie kritéria</w:t>
      </w:r>
      <w:r w:rsidR="00995479" w:rsidRPr="00504110">
        <w:rPr>
          <w:rFonts w:asciiTheme="minorHAnsi" w:eastAsia="TimesNewRomanPSMT" w:hAnsiTheme="minorHAnsi"/>
          <w:color w:val="000000"/>
          <w:sz w:val="22"/>
          <w:szCs w:val="22"/>
        </w:rPr>
        <w:t xml:space="preserve"> predmetu </w:t>
      </w:r>
      <w:r w:rsidR="00995479" w:rsidRPr="00504110">
        <w:rPr>
          <w:rFonts w:asciiTheme="minorHAnsi" w:eastAsia="TimesNewRomanPSMT" w:hAnsiTheme="minorHAnsi"/>
          <w:sz w:val="22"/>
          <w:szCs w:val="22"/>
        </w:rPr>
        <w:t xml:space="preserve">zákazky </w:t>
      </w:r>
      <w:r>
        <w:rPr>
          <w:rFonts w:asciiTheme="minorHAnsi" w:eastAsia="TimesNewRomanPSMT" w:hAnsiTheme="minorHAnsi"/>
          <w:sz w:val="22"/>
          <w:szCs w:val="22"/>
        </w:rPr>
        <w:t xml:space="preserve">(cenová ponuka) </w:t>
      </w:r>
      <w:r w:rsidR="00995479" w:rsidRPr="00504110">
        <w:rPr>
          <w:rFonts w:asciiTheme="minorHAnsi" w:hAnsiTheme="minorHAnsi" w:cs="Lucida Sans Unicode"/>
          <w:color w:val="000000"/>
          <w:sz w:val="22"/>
          <w:szCs w:val="22"/>
          <w:shd w:val="clear" w:color="auto" w:fill="FFFFFF"/>
        </w:rPr>
        <w:t xml:space="preserve">vložený do systému JOSEPHINE (príloha č. </w:t>
      </w:r>
      <w:r w:rsidR="00995479">
        <w:rPr>
          <w:rFonts w:asciiTheme="minorHAnsi" w:hAnsiTheme="minorHAnsi" w:cs="Lucida Sans Unicode"/>
          <w:color w:val="000000"/>
          <w:sz w:val="22"/>
          <w:szCs w:val="22"/>
          <w:shd w:val="clear" w:color="auto" w:fill="FFFFFF"/>
        </w:rPr>
        <w:t>3 SP</w:t>
      </w:r>
      <w:r w:rsidR="00995479"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Tento dokument musí byť podpísaný štatutárnym zástupcom alebo osobou oprávnenou konať za uchádzača.</w:t>
      </w:r>
    </w:p>
    <w:p w14:paraId="07EFC497" w14:textId="1CD7C7E2" w:rsidR="00542FC2" w:rsidRPr="008E0E1B" w:rsidRDefault="00542FC2" w:rsidP="008E0E1B">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s="Calibri"/>
          <w:color w:val="000000"/>
          <w:sz w:val="22"/>
          <w:szCs w:val="22"/>
        </w:rPr>
      </w:pPr>
      <w:r w:rsidRPr="008E0E1B">
        <w:rPr>
          <w:rFonts w:asciiTheme="minorHAnsi" w:eastAsia="TimesNewRomanPSMT" w:hAnsiTheme="minorHAnsi" w:cs="Calibri"/>
          <w:color w:val="000000"/>
          <w:sz w:val="22"/>
          <w:szCs w:val="22"/>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výrobku/zariadenia.</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8" w:name="_Toc488059677"/>
      <w:r w:rsidRPr="007E4E77">
        <w:rPr>
          <w:rFonts w:asciiTheme="minorHAnsi" w:hAnsiTheme="minorHAnsi"/>
          <w:b/>
          <w:sz w:val="22"/>
          <w:szCs w:val="22"/>
        </w:rPr>
        <w:t>Lehota na predkladanie ponúk</w:t>
      </w:r>
      <w:bookmarkEnd w:id="8"/>
    </w:p>
    <w:p w14:paraId="06951496" w14:textId="1857AB92"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3D5F1E" w:rsidRPr="00180A25">
        <w:rPr>
          <w:rFonts w:asciiTheme="minorHAnsi" w:hAnsiTheme="minorHAnsi"/>
          <w:b/>
          <w:sz w:val="22"/>
          <w:szCs w:val="22"/>
        </w:rPr>
        <w:t>01</w:t>
      </w:r>
      <w:r w:rsidR="00A17F6D" w:rsidRPr="00180A25">
        <w:rPr>
          <w:rFonts w:asciiTheme="minorHAnsi" w:hAnsiTheme="minorHAnsi"/>
          <w:b/>
          <w:sz w:val="22"/>
          <w:szCs w:val="22"/>
        </w:rPr>
        <w:t>.</w:t>
      </w:r>
      <w:r w:rsidR="003D5F1E" w:rsidRPr="00180A25">
        <w:rPr>
          <w:rFonts w:asciiTheme="minorHAnsi" w:hAnsiTheme="minorHAnsi"/>
          <w:b/>
          <w:sz w:val="22"/>
          <w:szCs w:val="22"/>
        </w:rPr>
        <w:t>02</w:t>
      </w:r>
      <w:r w:rsidR="00A17F6D" w:rsidRPr="00180A25">
        <w:rPr>
          <w:rFonts w:asciiTheme="minorHAnsi" w:hAnsiTheme="minorHAnsi"/>
          <w:b/>
          <w:sz w:val="22"/>
          <w:szCs w:val="22"/>
        </w:rPr>
        <w:t>.</w:t>
      </w:r>
      <w:r w:rsidR="003D5F1E" w:rsidRPr="00180A25">
        <w:rPr>
          <w:rFonts w:asciiTheme="minorHAnsi" w:hAnsiTheme="minorHAnsi"/>
          <w:b/>
          <w:sz w:val="22"/>
          <w:szCs w:val="22"/>
        </w:rPr>
        <w:t xml:space="preserve">2022 </w:t>
      </w:r>
      <w:r w:rsidRPr="00180A25">
        <w:rPr>
          <w:rFonts w:asciiTheme="minorHAnsi" w:hAnsiTheme="minorHAnsi"/>
          <w:b/>
          <w:sz w:val="22"/>
          <w:szCs w:val="22"/>
        </w:rPr>
        <w:t xml:space="preserve">do </w:t>
      </w:r>
      <w:r w:rsidR="00A17F6D" w:rsidRPr="00180A25">
        <w:rPr>
          <w:rFonts w:asciiTheme="minorHAnsi" w:hAnsiTheme="minorHAnsi"/>
          <w:b/>
          <w:sz w:val="22"/>
          <w:szCs w:val="22"/>
        </w:rPr>
        <w:t xml:space="preserve">09:00 </w:t>
      </w:r>
      <w:r w:rsidRPr="00180A25">
        <w:rPr>
          <w:rFonts w:asciiTheme="minorHAnsi" w:hAnsiTheme="minorHAnsi"/>
          <w:b/>
          <w:sz w:val="22"/>
          <w:szCs w:val="22"/>
        </w:rPr>
        <w:t>hod.</w:t>
      </w:r>
    </w:p>
    <w:p w14:paraId="20436442" w14:textId="77777777"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8"/>
      <w:r w:rsidRPr="007E4E77">
        <w:rPr>
          <w:rFonts w:asciiTheme="minorHAnsi" w:hAnsiTheme="minorHAnsi"/>
          <w:b/>
          <w:sz w:val="22"/>
          <w:szCs w:val="22"/>
        </w:rPr>
        <w:t>Platnosť (viazanosť) ponuky</w:t>
      </w:r>
      <w:bookmarkEnd w:id="9"/>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0" w:name="_Toc488059679"/>
      <w:r w:rsidRPr="007E4E77">
        <w:rPr>
          <w:rFonts w:asciiTheme="minorHAnsi" w:hAnsiTheme="minorHAnsi"/>
          <w:b/>
          <w:sz w:val="22"/>
          <w:szCs w:val="22"/>
        </w:rPr>
        <w:t>Zábezpeka ponuky</w:t>
      </w:r>
      <w:bookmarkEnd w:id="10"/>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1" w:name="_Toc488059680"/>
      <w:r w:rsidRPr="007E4E77">
        <w:rPr>
          <w:rFonts w:asciiTheme="minorHAnsi" w:hAnsiTheme="minorHAnsi"/>
          <w:b/>
          <w:sz w:val="22"/>
          <w:szCs w:val="22"/>
        </w:rPr>
        <w:t>Doplnenie, zmena a odvolanie ponuky</w:t>
      </w:r>
      <w:bookmarkEnd w:id="11"/>
    </w:p>
    <w:p w14:paraId="1CF09B77" w14:textId="4A25B871"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5588DF20"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2" w:name="_Toc488059681"/>
      <w:r w:rsidRPr="007E4E77">
        <w:rPr>
          <w:rFonts w:asciiTheme="minorHAnsi" w:hAnsiTheme="minorHAnsi"/>
          <w:b/>
          <w:sz w:val="22"/>
          <w:szCs w:val="22"/>
        </w:rPr>
        <w:t>Náklady na ponuku</w:t>
      </w:r>
      <w:bookmarkEnd w:id="12"/>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2"/>
      <w:r w:rsidRPr="007E4E77">
        <w:rPr>
          <w:rFonts w:asciiTheme="minorHAnsi" w:hAnsiTheme="minorHAnsi"/>
          <w:b/>
          <w:sz w:val="22"/>
          <w:szCs w:val="22"/>
        </w:rPr>
        <w:t>Variantné riešenie</w:t>
      </w:r>
      <w:bookmarkEnd w:id="13"/>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3"/>
      <w:r w:rsidRPr="007E4E77">
        <w:rPr>
          <w:rFonts w:asciiTheme="minorHAnsi" w:hAnsiTheme="minorHAnsi"/>
          <w:b/>
          <w:sz w:val="22"/>
          <w:szCs w:val="22"/>
        </w:rPr>
        <w:t>Predkladanie žiadostí o súťažné podklady</w:t>
      </w:r>
      <w:bookmarkEnd w:id="14"/>
    </w:p>
    <w:p w14:paraId="0A8DA3A7" w14:textId="29846352"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verejné obstarávanie sa nachádza </w:t>
      </w:r>
      <w:proofErr w:type="spellStart"/>
      <w:r w:rsidRPr="000625BD">
        <w:rPr>
          <w:rFonts w:asciiTheme="minorHAnsi" w:eastAsia="TimesNewRomanPSMT" w:hAnsiTheme="minorHAnsi"/>
          <w:color w:val="000000"/>
          <w:sz w:val="22"/>
          <w:szCs w:val="22"/>
        </w:rPr>
        <w:t>link</w:t>
      </w:r>
      <w:proofErr w:type="spellEnd"/>
      <w:r w:rsidRPr="000625BD">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4"/>
      <w:r w:rsidRPr="007E4E77">
        <w:rPr>
          <w:rFonts w:asciiTheme="minorHAnsi" w:hAnsiTheme="minorHAnsi"/>
          <w:b/>
          <w:sz w:val="22"/>
          <w:szCs w:val="22"/>
        </w:rPr>
        <w:t>Podmienky zrušenia použitého postupu zadávania zákazky</w:t>
      </w:r>
      <w:bookmarkEnd w:id="15"/>
    </w:p>
    <w:p w14:paraId="707BD260" w14:textId="3C0378F5"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Pr>
          <w:rFonts w:asciiTheme="minorHAnsi" w:eastAsia="TimesNewRomanPSMT" w:hAnsiTheme="minorHAnsi"/>
          <w:color w:val="000000"/>
          <w:sz w:val="22"/>
          <w:szCs w:val="22"/>
        </w:rPr>
        <w:t xml:space="preserve"> Uvedené platí pre obe časti predmetu zákazky.</w:t>
      </w:r>
    </w:p>
    <w:p w14:paraId="5942AFB3"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5"/>
      <w:r w:rsidRPr="007E4E77">
        <w:rPr>
          <w:rFonts w:asciiTheme="minorHAnsi" w:hAnsiTheme="minorHAnsi"/>
          <w:b/>
          <w:sz w:val="22"/>
          <w:szCs w:val="22"/>
        </w:rPr>
        <w:t>Komunikácia a vysvetlenie</w:t>
      </w:r>
      <w:bookmarkEnd w:id="16"/>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ak jej adresát bude mať objektívnu možnosť oboznámiť sa s jej obsahom, </w:t>
      </w:r>
      <w:proofErr w:type="spellStart"/>
      <w:r w:rsidRPr="00E8312B">
        <w:rPr>
          <w:rFonts w:asciiTheme="minorHAnsi" w:eastAsia="TimesNewRomanPSMT" w:hAnsiTheme="minorHAnsi"/>
          <w:color w:val="000000"/>
          <w:sz w:val="22"/>
          <w:szCs w:val="22"/>
        </w:rPr>
        <w:t>t.j</w:t>
      </w:r>
      <w:proofErr w:type="spellEnd"/>
      <w:r w:rsidRPr="00E8312B">
        <w:rPr>
          <w:rFonts w:asciiTheme="minorHAnsi" w:eastAsia="TimesNewRomanPSMT" w:hAnsiTheme="minorHAnsi"/>
          <w:color w:val="000000"/>
          <w:sz w:val="22"/>
          <w:szCs w:val="22"/>
        </w:rPr>
        <w:t>.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6"/>
      <w:r w:rsidRPr="007E4E77">
        <w:rPr>
          <w:rFonts w:asciiTheme="minorHAnsi" w:hAnsiTheme="minorHAnsi"/>
          <w:b/>
          <w:sz w:val="22"/>
          <w:szCs w:val="22"/>
        </w:rPr>
        <w:t>Vysvetlenie súťažných podkladov</w:t>
      </w:r>
      <w:bookmarkEnd w:id="17"/>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2"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Pr="00E8312B">
        <w:rPr>
          <w:rFonts w:asciiTheme="minorHAnsi" w:hAnsiTheme="minorHAnsi"/>
          <w:color w:val="000000"/>
          <w:sz w:val="22"/>
          <w:szCs w:val="22"/>
        </w:rPr>
        <w:lastRenderedPageBreak/>
        <w:t>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3"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14:paraId="28119402" w14:textId="77777777" w:rsidR="00C3520E" w:rsidRPr="007E4E77" w:rsidRDefault="00C3520E" w:rsidP="00E8312B">
      <w:pPr>
        <w:spacing w:line="276" w:lineRule="auto"/>
        <w:ind w:left="567"/>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14:paraId="4567EBB1"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8" w:name="_Toc488059687"/>
      <w:r w:rsidRPr="007E4E77">
        <w:rPr>
          <w:rFonts w:asciiTheme="minorHAnsi" w:hAnsiTheme="minorHAnsi"/>
          <w:b/>
          <w:sz w:val="22"/>
          <w:szCs w:val="22"/>
        </w:rPr>
        <w:lastRenderedPageBreak/>
        <w:t>Spôsob určenia ceny</w:t>
      </w:r>
    </w:p>
    <w:p w14:paraId="396A3B4F" w14:textId="4A88B501" w:rsidR="00D06C5D" w:rsidRPr="009862A7"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w:t>
      </w:r>
      <w:r w:rsidRPr="009862A7">
        <w:rPr>
          <w:rFonts w:asciiTheme="minorHAnsi" w:hAnsiTheme="minorHAnsi"/>
          <w:sz w:val="22"/>
          <w:szCs w:val="22"/>
        </w:rPr>
        <w:t xml:space="preserve">podľa požiadaviek uvedených v kúpnej zmluve (príloha č. </w:t>
      </w:r>
      <w:r w:rsidR="0087332C">
        <w:rPr>
          <w:rFonts w:asciiTheme="minorHAnsi" w:hAnsiTheme="minorHAnsi"/>
          <w:sz w:val="22"/>
          <w:szCs w:val="22"/>
        </w:rPr>
        <w:t>2</w:t>
      </w:r>
      <w:r w:rsidRPr="009862A7">
        <w:rPr>
          <w:rFonts w:asciiTheme="minorHAnsi" w:hAnsiTheme="minorHAnsi"/>
          <w:sz w:val="22"/>
          <w:szCs w:val="22"/>
        </w:rPr>
        <w:t xml:space="preserve">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8"/>
      <w:r w:rsidRPr="007E4E77">
        <w:rPr>
          <w:rFonts w:asciiTheme="minorHAnsi" w:hAnsiTheme="minorHAnsi"/>
          <w:b/>
          <w:sz w:val="22"/>
          <w:szCs w:val="22"/>
        </w:rPr>
        <w:t xml:space="preserve"> (ku konkrétnej výzve)</w:t>
      </w:r>
    </w:p>
    <w:p w14:paraId="4E8187A7" w14:textId="4A98440A" w:rsidR="0088147E" w:rsidRPr="00180A25"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7E4E77">
        <w:rPr>
          <w:rFonts w:asciiTheme="minorHAnsi" w:eastAsia="TimesNewRomanPSMT" w:hAnsiTheme="minorHAnsi"/>
          <w:color w:val="000000"/>
          <w:sz w:val="22"/>
          <w:szCs w:val="22"/>
        </w:rPr>
        <w:t xml:space="preserve">Otváranie ponúk sa uskutoční elektronicky dňa </w:t>
      </w:r>
      <w:r w:rsidR="003D5F1E" w:rsidRPr="00180A25">
        <w:rPr>
          <w:rFonts w:asciiTheme="minorHAnsi" w:eastAsia="TimesNewRomanPSMT" w:hAnsiTheme="minorHAnsi"/>
          <w:b/>
          <w:bCs/>
          <w:sz w:val="22"/>
          <w:szCs w:val="22"/>
        </w:rPr>
        <w:t>01.02</w:t>
      </w:r>
      <w:r w:rsidR="00531C8F" w:rsidRPr="00180A25">
        <w:rPr>
          <w:rFonts w:asciiTheme="minorHAnsi" w:eastAsia="TimesNewRomanPSMT" w:hAnsiTheme="minorHAnsi"/>
          <w:b/>
          <w:sz w:val="22"/>
          <w:szCs w:val="22"/>
        </w:rPr>
        <w:t>.</w:t>
      </w:r>
      <w:r w:rsidR="003D5F1E" w:rsidRPr="00180A25">
        <w:rPr>
          <w:rFonts w:asciiTheme="minorHAnsi" w:eastAsia="TimesNewRomanPSMT" w:hAnsiTheme="minorHAnsi"/>
          <w:b/>
          <w:sz w:val="22"/>
          <w:szCs w:val="22"/>
        </w:rPr>
        <w:t xml:space="preserve">2022 </w:t>
      </w:r>
      <w:r w:rsidRPr="00180A25">
        <w:rPr>
          <w:rFonts w:asciiTheme="minorHAnsi" w:eastAsia="TimesNewRomanPSMT" w:hAnsiTheme="minorHAnsi"/>
          <w:b/>
          <w:sz w:val="22"/>
          <w:szCs w:val="22"/>
        </w:rPr>
        <w:t>o</w:t>
      </w:r>
      <w:r w:rsidR="00531C8F" w:rsidRPr="00180A25">
        <w:rPr>
          <w:rFonts w:asciiTheme="minorHAnsi" w:eastAsia="TimesNewRomanPSMT" w:hAnsiTheme="minorHAnsi"/>
          <w:b/>
          <w:sz w:val="22"/>
          <w:szCs w:val="22"/>
        </w:rPr>
        <w:t> </w:t>
      </w:r>
      <w:r w:rsidR="003D5F1E" w:rsidRPr="00180A25">
        <w:rPr>
          <w:rFonts w:asciiTheme="minorHAnsi" w:eastAsia="TimesNewRomanPSMT" w:hAnsiTheme="minorHAnsi"/>
          <w:b/>
          <w:sz w:val="22"/>
          <w:szCs w:val="22"/>
        </w:rPr>
        <w:t>09</w:t>
      </w:r>
      <w:r w:rsidR="00531C8F" w:rsidRPr="00180A25">
        <w:rPr>
          <w:rFonts w:asciiTheme="minorHAnsi" w:eastAsia="TimesNewRomanPSMT" w:hAnsiTheme="minorHAnsi"/>
          <w:b/>
          <w:sz w:val="22"/>
          <w:szCs w:val="22"/>
        </w:rPr>
        <w:t>:</w:t>
      </w:r>
      <w:r w:rsidR="003D5F1E" w:rsidRPr="00180A25">
        <w:rPr>
          <w:rFonts w:asciiTheme="minorHAnsi" w:eastAsia="TimesNewRomanPSMT" w:hAnsiTheme="minorHAnsi"/>
          <w:b/>
          <w:sz w:val="22"/>
          <w:szCs w:val="22"/>
        </w:rPr>
        <w:t xml:space="preserve">30 </w:t>
      </w:r>
      <w:r w:rsidRPr="00180A25">
        <w:rPr>
          <w:rFonts w:asciiTheme="minorHAnsi" w:eastAsia="TimesNewRomanPSMT" w:hAnsiTheme="minorHAnsi"/>
          <w:b/>
          <w:sz w:val="22"/>
          <w:szCs w:val="22"/>
        </w:rPr>
        <w:t>hod.</w:t>
      </w:r>
      <w:r w:rsidRPr="00180A25">
        <w:rPr>
          <w:rFonts w:asciiTheme="minorHAnsi" w:eastAsia="TimesNewRomanPSMT" w:hAnsiTheme="minorHAnsi"/>
          <w:sz w:val="22"/>
          <w:szCs w:val="22"/>
        </w:rPr>
        <w:t xml:space="preserve"> </w:t>
      </w:r>
    </w:p>
    <w:p w14:paraId="5A3E0030" w14:textId="77777777" w:rsidR="0088147E" w:rsidRPr="0088147E" w:rsidRDefault="0088147E" w:rsidP="0088147E">
      <w:pPr>
        <w:pStyle w:val="Odsekzoznamu"/>
        <w:autoSpaceDE w:val="0"/>
        <w:autoSpaceDN w:val="0"/>
        <w:adjustRightInd w:val="0"/>
        <w:spacing w:line="276" w:lineRule="auto"/>
        <w:ind w:left="567"/>
        <w:jc w:val="both"/>
        <w:rPr>
          <w:rFonts w:asciiTheme="minorHAnsi" w:hAnsiTheme="minorHAnsi"/>
          <w:color w:val="000000"/>
          <w:sz w:val="22"/>
          <w:szCs w:val="22"/>
        </w:rPr>
      </w:pPr>
    </w:p>
    <w:p w14:paraId="2C5064A0" w14:textId="77777777" w:rsidR="00377C8B" w:rsidRDefault="00377C8B" w:rsidP="00377C8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Pr>
          <w:rFonts w:asciiTheme="minorHAnsi" w:hAnsiTheme="minorHAnsi"/>
          <w:color w:val="000000"/>
          <w:sz w:val="22"/>
          <w:szCs w:val="22"/>
        </w:rPr>
        <w:t xml:space="preserve">Miestom „on-line“ sprístupnenia ponúk je webová adresa </w:t>
      </w:r>
      <w:hyperlink r:id="rId14" w:history="1">
        <w:r w:rsidRPr="003A699A">
          <w:rPr>
            <w:rStyle w:val="Hypertextovprepojenie"/>
            <w:rFonts w:asciiTheme="minorHAnsi" w:hAnsiTheme="minorHAnsi"/>
            <w:sz w:val="22"/>
            <w:szCs w:val="22"/>
          </w:rPr>
          <w:t>https://josephhine.proebiz.com/</w:t>
        </w:r>
      </w:hyperlink>
      <w:r>
        <w:rPr>
          <w:rFonts w:asciiTheme="minorHAnsi" w:hAnsiTheme="minorHAnsi"/>
          <w:color w:val="000000"/>
          <w:sz w:val="22"/>
          <w:szCs w:val="22"/>
        </w:rPr>
        <w:t xml:space="preserve"> a totožná záložka ako pri predkladaní ponúk. 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0B3999C5" w14:textId="77777777" w:rsidR="0088147E" w:rsidRPr="0088147E" w:rsidRDefault="0088147E" w:rsidP="0088147E">
      <w:pPr>
        <w:pStyle w:val="Odsekzoznamu"/>
        <w:rPr>
          <w:rFonts w:asciiTheme="minorHAnsi" w:hAnsiTheme="minorHAnsi"/>
          <w:color w:val="000000"/>
          <w:sz w:val="22"/>
          <w:szCs w:val="22"/>
        </w:rPr>
      </w:pPr>
    </w:p>
    <w:p w14:paraId="64222F3F" w14:textId="77777777" w:rsidR="006F352F" w:rsidRPr="006F352F" w:rsidRDefault="006F352F" w:rsidP="006F352F">
      <w:pPr>
        <w:pStyle w:val="Nadpis7"/>
      </w:pPr>
    </w:p>
    <w:p w14:paraId="3D4B13AD" w14:textId="1649A6BD" w:rsidR="00BD49F9" w:rsidRPr="00245BDC" w:rsidRDefault="0088147E" w:rsidP="00245BDC">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AA37CD">
        <w:rPr>
          <w:rFonts w:ascii="Calibri" w:hAnsi="Calibri" w:cs="Calibri"/>
          <w:sz w:val="22"/>
          <w:szCs w:val="22"/>
        </w:rPr>
        <w:t xml:space="preserve">Verejný obstarávateľ najneskôr do piatich pracovných dní odo dňa otvárania ponúk pošle všetkým </w:t>
      </w:r>
      <w:r w:rsidRPr="00561769">
        <w:rPr>
          <w:rFonts w:ascii="Calibri" w:hAnsi="Calibri" w:cs="Calibri"/>
          <w:sz w:val="22"/>
          <w:szCs w:val="22"/>
        </w:rPr>
        <w:t>uchádzačom, ktorí predložili ponuky v lehote na predkladanie ponúk, zápisnicu z</w:t>
      </w:r>
      <w:r w:rsidR="00245BDC">
        <w:rPr>
          <w:rFonts w:ascii="Calibri" w:hAnsi="Calibri" w:cs="Calibri"/>
          <w:sz w:val="22"/>
          <w:szCs w:val="22"/>
        </w:rPr>
        <w:t> </w:t>
      </w:r>
      <w:r w:rsidRPr="00561769">
        <w:rPr>
          <w:rFonts w:ascii="Calibri" w:hAnsi="Calibri" w:cs="Calibri"/>
          <w:sz w:val="22"/>
          <w:szCs w:val="22"/>
        </w:rPr>
        <w:t>otvárania ponúk, ktorá obsahuje údaje zverejnené na otváraní ponúk.</w:t>
      </w:r>
      <w:r>
        <w:rPr>
          <w:rFonts w:asciiTheme="minorHAnsi" w:hAnsiTheme="minorHAnsi"/>
          <w:color w:val="000000"/>
          <w:sz w:val="22"/>
          <w:szCs w:val="22"/>
        </w:rPr>
        <w:t xml:space="preserve">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8"/>
      <w:r w:rsidRPr="007E4E77">
        <w:rPr>
          <w:rFonts w:asciiTheme="minorHAnsi" w:hAnsiTheme="minorHAnsi"/>
          <w:b/>
          <w:sz w:val="22"/>
          <w:szCs w:val="22"/>
        </w:rPr>
        <w:t>Vyhodnotenie ponúk</w:t>
      </w:r>
      <w:bookmarkEnd w:id="19"/>
    </w:p>
    <w:p w14:paraId="5C980BD8" w14:textId="325EB679"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4E7B3A89"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lastRenderedPageBreak/>
        <w:t>Pravidlá elektronickej aukcie</w:t>
      </w:r>
      <w:r w:rsidR="00C3520E" w:rsidRPr="00C05E09">
        <w:rPr>
          <w:rFonts w:asciiTheme="minorHAnsi" w:hAnsiTheme="minorHAnsi"/>
          <w:b/>
          <w:sz w:val="22"/>
          <w:szCs w:val="22"/>
        </w:rPr>
        <w:t xml:space="preserve"> </w:t>
      </w:r>
      <w:bookmarkStart w:id="20"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0"/>
      <w:r w:rsidRPr="007E4E77">
        <w:rPr>
          <w:rFonts w:asciiTheme="minorHAnsi" w:hAnsiTheme="minorHAnsi"/>
          <w:b/>
          <w:sz w:val="22"/>
          <w:szCs w:val="22"/>
        </w:rPr>
        <w:t xml:space="preserve"> </w:t>
      </w:r>
    </w:p>
    <w:p w14:paraId="3F790FA7" w14:textId="54496DE2" w:rsidR="00C3520E" w:rsidRPr="006F352F" w:rsidRDefault="00C3520E" w:rsidP="002B047F">
      <w:pPr>
        <w:pStyle w:val="Zarkazkladnhotextu"/>
        <w:numPr>
          <w:ilvl w:val="1"/>
          <w:numId w:val="13"/>
        </w:numPr>
        <w:spacing w:line="276" w:lineRule="auto"/>
        <w:ind w:left="360" w:hanging="360"/>
        <w:rPr>
          <w:rFonts w:asciiTheme="minorHAnsi" w:hAnsiTheme="minorHAnsi" w:cs="Calibri"/>
          <w:b/>
          <w:sz w:val="22"/>
          <w:szCs w:val="22"/>
          <w:lang w:eastAsia="cs-CZ"/>
        </w:rPr>
      </w:pPr>
      <w:r w:rsidRPr="006F352F">
        <w:rPr>
          <w:rFonts w:asciiTheme="minorHAnsi" w:hAnsiTheme="minorHAnsi" w:cs="Calibri"/>
          <w:color w:val="000000"/>
          <w:sz w:val="22"/>
          <w:szCs w:val="22"/>
        </w:rPr>
        <w:t>Po</w:t>
      </w:r>
      <w:r w:rsidRPr="006F352F">
        <w:rPr>
          <w:rFonts w:asciiTheme="minorHAnsi" w:eastAsia="TimesNewRomanPSMT" w:hAnsiTheme="minorHAnsi" w:cs="Calibri"/>
          <w:color w:val="000000"/>
          <w:sz w:val="22"/>
          <w:szCs w:val="22"/>
        </w:rPr>
        <w:t xml:space="preserve">nuky budú vyhodnocované na základe stanovených kritérií </w:t>
      </w:r>
      <w:r w:rsidRPr="006F352F">
        <w:rPr>
          <w:rFonts w:asciiTheme="minorHAnsi" w:hAnsiTheme="minorHAnsi" w:cs="Calibri"/>
          <w:color w:val="000000"/>
          <w:sz w:val="22"/>
          <w:szCs w:val="22"/>
        </w:rPr>
        <w:t xml:space="preserve">v </w:t>
      </w:r>
      <w:r w:rsidRPr="006F352F">
        <w:rPr>
          <w:rFonts w:asciiTheme="minorHAnsi" w:eastAsia="TimesNewRomanPSMT" w:hAnsiTheme="minorHAnsi" w:cs="Calibri"/>
          <w:color w:val="000000"/>
          <w:sz w:val="22"/>
          <w:szCs w:val="22"/>
        </w:rPr>
        <w:t>týchto súťažných podkladoch a</w:t>
      </w:r>
      <w:r w:rsidR="00245BDC" w:rsidRPr="006F352F">
        <w:rPr>
          <w:rFonts w:asciiTheme="minorHAnsi" w:eastAsia="TimesNewRomanPSMT" w:hAnsiTheme="minorHAnsi" w:cs="Calibri"/>
          <w:color w:val="000000"/>
          <w:sz w:val="22"/>
          <w:szCs w:val="22"/>
        </w:rPr>
        <w:t> </w:t>
      </w:r>
      <w:r w:rsidRPr="006F352F">
        <w:rPr>
          <w:rFonts w:asciiTheme="minorHAnsi" w:hAnsiTheme="minorHAnsi" w:cs="Calibri"/>
          <w:color w:val="000000"/>
          <w:sz w:val="22"/>
          <w:szCs w:val="22"/>
        </w:rPr>
        <w:t>v </w:t>
      </w:r>
      <w:r w:rsidRPr="006F352F">
        <w:rPr>
          <w:rFonts w:asciiTheme="minorHAnsi" w:eastAsia="TimesNewRomanPSMT" w:hAnsiTheme="minorHAnsi" w:cs="Calibri"/>
          <w:color w:val="000000"/>
          <w:sz w:val="22"/>
          <w:szCs w:val="22"/>
        </w:rPr>
        <w:t>súlade so ZVO. Kritéri</w:t>
      </w:r>
      <w:r w:rsidRPr="006F352F">
        <w:rPr>
          <w:rFonts w:asciiTheme="minorHAnsi" w:hAnsiTheme="minorHAnsi" w:cs="Calibri"/>
          <w:color w:val="000000"/>
          <w:sz w:val="22"/>
          <w:szCs w:val="22"/>
        </w:rPr>
        <w:t>u</w:t>
      </w:r>
      <w:r w:rsidRPr="006F352F">
        <w:rPr>
          <w:rFonts w:asciiTheme="minorHAnsi" w:eastAsia="TimesNewRomanPSMT" w:hAnsiTheme="minorHAnsi" w:cs="Calibri"/>
          <w:color w:val="000000"/>
          <w:sz w:val="22"/>
          <w:szCs w:val="22"/>
        </w:rPr>
        <w:t xml:space="preserve">m na vyhodnotenie ponúk je </w:t>
      </w:r>
      <w:r w:rsidRPr="006F352F">
        <w:rPr>
          <w:rFonts w:asciiTheme="minorHAnsi" w:hAnsiTheme="minorHAnsi" w:cs="Calibri"/>
          <w:b/>
          <w:bCs/>
          <w:color w:val="000000"/>
          <w:sz w:val="22"/>
          <w:szCs w:val="22"/>
        </w:rPr>
        <w:t>najnižšia cena</w:t>
      </w:r>
      <w:r w:rsidRPr="006F352F">
        <w:rPr>
          <w:rFonts w:asciiTheme="minorHAnsi" w:hAnsiTheme="minorHAnsi" w:cs="Calibri"/>
          <w:sz w:val="22"/>
          <w:szCs w:val="22"/>
        </w:rPr>
        <w:t xml:space="preserve">. Cena musí byť uvedená v eurách bez DPH a zaokrúhlená </w:t>
      </w:r>
      <w:r w:rsidRPr="006F352F">
        <w:rPr>
          <w:rFonts w:asciiTheme="minorHAnsi" w:hAnsiTheme="minorHAnsi" w:cs="Calibri"/>
          <w:b/>
          <w:sz w:val="22"/>
          <w:szCs w:val="22"/>
        </w:rPr>
        <w:t>najviac na 2 desatinné miesta.</w:t>
      </w:r>
      <w:r w:rsidR="0098640B" w:rsidRPr="006F352F">
        <w:rPr>
          <w:rFonts w:asciiTheme="minorHAnsi" w:hAnsiTheme="minorHAnsi" w:cs="Calibri"/>
          <w:b/>
          <w:sz w:val="22"/>
          <w:szCs w:val="22"/>
        </w:rPr>
        <w:t xml:space="preserve"> </w:t>
      </w:r>
      <w:r w:rsidR="0098640B" w:rsidRPr="006F352F">
        <w:rPr>
          <w:rFonts w:asciiTheme="minorHAnsi" w:hAnsiTheme="minorHAnsi" w:cs="Calibri"/>
          <w:sz w:val="22"/>
          <w:szCs w:val="22"/>
        </w:rPr>
        <w:t>Pod cenou sa rozumie cena za</w:t>
      </w:r>
      <w:r w:rsidR="00245BDC" w:rsidRPr="006F352F">
        <w:rPr>
          <w:rFonts w:asciiTheme="minorHAnsi" w:hAnsiTheme="minorHAnsi" w:cs="Calibri"/>
          <w:sz w:val="22"/>
          <w:szCs w:val="22"/>
        </w:rPr>
        <w:t> </w:t>
      </w:r>
      <w:r w:rsidR="0098640B" w:rsidRPr="006F352F">
        <w:rPr>
          <w:rFonts w:asciiTheme="minorHAnsi" w:hAnsiTheme="minorHAnsi" w:cs="Calibri"/>
          <w:sz w:val="22"/>
          <w:szCs w:val="22"/>
        </w:rPr>
        <w:t>celý predmet zákazky v EUR s DPH.</w:t>
      </w:r>
      <w:r w:rsidR="00E701E1" w:rsidRPr="006F352F">
        <w:rPr>
          <w:rFonts w:asciiTheme="minorHAnsi" w:hAnsiTheme="minorHAnsi" w:cs="Calibri"/>
          <w:sz w:val="22"/>
          <w:szCs w:val="22"/>
        </w:rPr>
        <w:t xml:space="preserve"> </w:t>
      </w:r>
    </w:p>
    <w:p w14:paraId="20095537" w14:textId="77777777" w:rsidR="006F352F" w:rsidRPr="006F352F" w:rsidRDefault="006F352F" w:rsidP="006F352F">
      <w:pPr>
        <w:pStyle w:val="Zarkazkladnhotextu"/>
        <w:spacing w:line="276" w:lineRule="auto"/>
        <w:ind w:left="360"/>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1" w:name="_Toc488059690"/>
      <w:r w:rsidRPr="00E20949">
        <w:rPr>
          <w:rFonts w:asciiTheme="minorHAnsi" w:hAnsiTheme="minorHAnsi"/>
          <w:b/>
          <w:sz w:val="22"/>
          <w:szCs w:val="22"/>
        </w:rPr>
        <w:t>Informácia o výsledku vyhodnotenia ponúk a uzavretie zmluvy</w:t>
      </w:r>
      <w:bookmarkEnd w:id="21"/>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5EB626E" w14:textId="77777777"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717D88BF"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w:t>
      </w:r>
      <w:r w:rsidR="00245BDC">
        <w:rPr>
          <w:rFonts w:asciiTheme="minorHAnsi" w:hAnsiTheme="minorHAnsi"/>
          <w:iCs/>
          <w:sz w:val="22"/>
          <w:szCs w:val="22"/>
        </w:rPr>
        <w:t> </w:t>
      </w:r>
      <w:r w:rsidRPr="007E4E77">
        <w:rPr>
          <w:rFonts w:asciiTheme="minorHAnsi" w:hAnsiTheme="minorHAnsi"/>
          <w:iCs/>
          <w:sz w:val="22"/>
          <w:szCs w:val="22"/>
        </w:rPr>
        <w:t>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14:paraId="299BD10A" w14:textId="77777777" w:rsidR="004826E1" w:rsidRDefault="004826E1"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14:paraId="59AF378F" w14:textId="5382F72A" w:rsidR="001D1A1C" w:rsidRPr="009C6207" w:rsidRDefault="009C6207"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proofErr w:type="spellStart"/>
      <w:r w:rsidRPr="009C6207">
        <w:rPr>
          <w:rFonts w:asciiTheme="minorHAnsi" w:hAnsiTheme="minorHAnsi"/>
          <w:iCs/>
          <w:sz w:val="22"/>
          <w:szCs w:val="22"/>
        </w:rPr>
        <w:t>Scan</w:t>
      </w:r>
      <w:proofErr w:type="spellEnd"/>
      <w:r w:rsidRPr="009C6207">
        <w:rPr>
          <w:rFonts w:asciiTheme="minorHAnsi" w:hAnsiTheme="minorHAnsi"/>
          <w:iCs/>
          <w:sz w:val="22"/>
          <w:szCs w:val="22"/>
        </w:rPr>
        <w:t xml:space="preserve">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sidR="00C20DB8">
        <w:rPr>
          <w:rFonts w:asciiTheme="minorHAnsi" w:hAnsiTheme="minorHAnsi"/>
          <w:iCs/>
          <w:sz w:val="22"/>
          <w:szCs w:val="22"/>
        </w:rPr>
        <w:t>.</w:t>
      </w:r>
    </w:p>
    <w:p w14:paraId="31F35B5E" w14:textId="6DB02FC1"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 xml:space="preserve">prostredníctvom pošty alebo inej doručovacej služby na adresu verejného obstarávateľa </w:t>
      </w:r>
      <w:r w:rsidR="0028287C">
        <w:rPr>
          <w:rFonts w:asciiTheme="minorHAnsi" w:hAnsiTheme="minorHAnsi" w:cs="Calibri"/>
          <w:sz w:val="22"/>
          <w:szCs w:val="22"/>
        </w:rPr>
        <w:t>Krajská knižnica Ľudovíta Štúra, Ľ. Štúra 861/5, 960 01 Zvolen:</w:t>
      </w:r>
    </w:p>
    <w:p w14:paraId="6004E6A2" w14:textId="7777777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0B47C34A"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88147E">
      <w:pPr>
        <w:pStyle w:val="Nadpis2"/>
        <w:keepLines/>
        <w:numPr>
          <w:ilvl w:val="0"/>
          <w:numId w:val="13"/>
        </w:numPr>
        <w:spacing w:before="40" w:line="276" w:lineRule="auto"/>
        <w:rPr>
          <w:rFonts w:asciiTheme="minorHAnsi" w:hAnsiTheme="minorHAnsi"/>
          <w:b/>
          <w:sz w:val="22"/>
          <w:szCs w:val="22"/>
        </w:rPr>
      </w:pPr>
      <w:bookmarkStart w:id="22" w:name="_Toc488059693"/>
      <w:r w:rsidRPr="00030913">
        <w:rPr>
          <w:rFonts w:asciiTheme="minorHAnsi" w:hAnsiTheme="minorHAnsi"/>
          <w:b/>
          <w:sz w:val="22"/>
          <w:szCs w:val="22"/>
        </w:rPr>
        <w:t>Prílohy</w:t>
      </w:r>
      <w:bookmarkEnd w:id="22"/>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2FAA2E7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Pr>
          <w:rFonts w:asciiTheme="minorHAnsi" w:eastAsia="TimesNewRomanPSMT" w:hAnsiTheme="minorHAnsi"/>
          <w:color w:val="000000"/>
          <w:sz w:val="22"/>
          <w:szCs w:val="22"/>
        </w:rPr>
        <w:t>Titulný list ponuky</w:t>
      </w:r>
    </w:p>
    <w:p w14:paraId="2EC57974"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Pr>
          <w:rFonts w:asciiTheme="minorHAnsi" w:eastAsia="TimesNewRomanPSMT" w:hAnsiTheme="minorHAnsi"/>
          <w:color w:val="000000"/>
          <w:sz w:val="22"/>
          <w:szCs w:val="22"/>
        </w:rPr>
        <w:t>Kúpna zmluva</w:t>
      </w:r>
    </w:p>
    <w:p w14:paraId="68D11208" w14:textId="77777777"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Pr>
          <w:rFonts w:asciiTheme="minorHAnsi" w:hAnsiTheme="minorHAnsi"/>
          <w:color w:val="000000"/>
          <w:sz w:val="22"/>
          <w:szCs w:val="22"/>
        </w:rPr>
        <w:t>Návrh na plnenie kritéria</w:t>
      </w:r>
    </w:p>
    <w:p w14:paraId="37ADB445" w14:textId="77777777" w:rsidR="006F352F"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4: Technická špecifikácia ponúkaného tovaru</w:t>
      </w:r>
    </w:p>
    <w:p w14:paraId="5BA21196" w14:textId="22ABB0CB" w:rsidR="00A04ED4" w:rsidRPr="007E4E77" w:rsidRDefault="00A04ED4" w:rsidP="006F352F">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137D21">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F78EF" w14:textId="77777777" w:rsidR="00137D21" w:rsidRDefault="00137D21" w:rsidP="00137D21">
      <w:r>
        <w:separator/>
      </w:r>
    </w:p>
  </w:endnote>
  <w:endnote w:type="continuationSeparator" w:id="0">
    <w:p w14:paraId="73F29958" w14:textId="77777777"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C4E6" w14:textId="77777777" w:rsidR="00137D21" w:rsidRDefault="00137D21" w:rsidP="00137D21">
      <w:r>
        <w:separator/>
      </w:r>
    </w:p>
  </w:footnote>
  <w:footnote w:type="continuationSeparator" w:id="0">
    <w:p w14:paraId="4D40F48D" w14:textId="77777777"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B22E" w14:textId="77777777" w:rsidR="008A0009" w:rsidRDefault="00180A25"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lang w:eastAsia="cs-CZ"/>
      </w:rPr>
      <w:pict w14:anchorId="340090A0">
        <v:shapetype id="_x0000_t202" coordsize="21600,21600" o:spt="202" path="m,l,21600r21600,l21600,xe">
          <v:stroke joinstyle="miter"/>
          <v:path gradientshapeok="t" o:connecttype="rect"/>
        </v:shapetype>
        <v:shape id="Text Box 65" o:spid="_x0000_s2052" type="#_x0000_t202" style="position:absolute;left:0;text-align:left;margin-left:43.8pt;margin-top:-.25pt;width:162.75pt;height:42.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14:paraId="5F1B43C6" w14:textId="77777777" w:rsidR="0076598D" w:rsidRDefault="0076598D" w:rsidP="0076598D">
                <w:pPr>
                  <w:rPr>
                    <w:b/>
                    <w:spacing w:val="6"/>
                  </w:rPr>
                </w:pPr>
                <w:r w:rsidRPr="00231DC0">
                  <w:rPr>
                    <w:b/>
                    <w:spacing w:val="6"/>
                  </w:rPr>
                  <w:t>BANSKOBYSTRICKÝ</w:t>
                </w:r>
              </w:p>
              <w:p w14:paraId="3403E7B6" w14:textId="77777777" w:rsidR="0076598D" w:rsidRDefault="0076598D" w:rsidP="0076598D">
                <w:r w:rsidRPr="00A27044">
                  <w:t>SAMOSPRÁVNY KRAJ</w:t>
                </w:r>
              </w:p>
              <w:p w14:paraId="14DCF05C" w14:textId="77777777" w:rsidR="0076598D" w:rsidRPr="00353691" w:rsidRDefault="0076598D" w:rsidP="0076598D">
                <w:pPr>
                  <w:pStyle w:val="Hlavika"/>
                  <w:tabs>
                    <w:tab w:val="clear" w:pos="4536"/>
                  </w:tabs>
                  <w:rPr>
                    <w:b/>
                  </w:rPr>
                </w:pPr>
              </w:p>
            </w:txbxContent>
          </v:textbox>
        </v:shape>
      </w:pict>
    </w:r>
    <w:r w:rsidR="0076598D" w:rsidRPr="0076598D">
      <w:rPr>
        <w:rFonts w:asciiTheme="minorHAnsi" w:hAnsiTheme="minorHAnsi" w:cs="Arial"/>
        <w:noProof/>
        <w:sz w:val="22"/>
        <w:szCs w:val="22"/>
      </w:rPr>
      <w:drawing>
        <wp:anchor distT="0" distB="0" distL="114300" distR="114300" simplePos="0" relativeHeight="251658240" behindDoc="1" locked="0" layoutInCell="1" allowOverlap="0" wp14:anchorId="14B9229E" wp14:editId="1D71CEBC">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8A0009">
      <w:rPr>
        <w:rFonts w:asciiTheme="minorHAnsi" w:hAnsiTheme="minorHAnsi" w:cs="Arial"/>
        <w:sz w:val="22"/>
        <w:szCs w:val="22"/>
      </w:rPr>
      <w:t>Krajská knižnica Ľudovíta Štúra</w:t>
    </w:r>
  </w:p>
  <w:p w14:paraId="440D7288" w14:textId="1427583C" w:rsidR="0076598D" w:rsidRDefault="008A0009"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Ľ. Štúra 861/5</w:t>
    </w:r>
  </w:p>
  <w:p w14:paraId="7470D69F" w14:textId="3B29476B" w:rsidR="00AF0557" w:rsidRDefault="008A0009" w:rsidP="0076598D">
    <w:pPr>
      <w:pStyle w:val="Hlavika"/>
      <w:tabs>
        <w:tab w:val="clear" w:pos="4536"/>
        <w:tab w:val="right" w:pos="9354"/>
      </w:tabs>
      <w:jc w:val="right"/>
      <w:rPr>
        <w:rFonts w:asciiTheme="minorHAnsi" w:hAnsiTheme="minorHAnsi" w:cs="Arial"/>
        <w:sz w:val="22"/>
        <w:szCs w:val="22"/>
      </w:rPr>
    </w:pPr>
    <w:r>
      <w:rPr>
        <w:rFonts w:asciiTheme="minorHAnsi" w:hAnsiTheme="minorHAnsi" w:cs="Arial"/>
        <w:sz w:val="22"/>
        <w:szCs w:val="22"/>
      </w:rPr>
      <w:t>960 01 Zvolen</w:t>
    </w:r>
  </w:p>
  <w:p w14:paraId="500D6343" w14:textId="77777777" w:rsidR="00137D21" w:rsidRPr="00970F58" w:rsidRDefault="00180A25"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w14:anchorId="3214B2C7">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7496205"/>
    <w:multiLevelType w:val="multilevel"/>
    <w:tmpl w:val="6D3281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6"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A5C4E3B"/>
    <w:multiLevelType w:val="hybridMultilevel"/>
    <w:tmpl w:val="D66CA53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21"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2"/>
  </w:num>
  <w:num w:numId="3">
    <w:abstractNumId w:val="5"/>
  </w:num>
  <w:num w:numId="4">
    <w:abstractNumId w:val="13"/>
  </w:num>
  <w:num w:numId="5">
    <w:abstractNumId w:val="18"/>
  </w:num>
  <w:num w:numId="6">
    <w:abstractNumId w:val="3"/>
  </w:num>
  <w:num w:numId="7">
    <w:abstractNumId w:val="17"/>
  </w:num>
  <w:num w:numId="8">
    <w:abstractNumId w:val="16"/>
  </w:num>
  <w:num w:numId="9">
    <w:abstractNumId w:val="15"/>
  </w:num>
  <w:num w:numId="10">
    <w:abstractNumId w:val="4"/>
  </w:num>
  <w:num w:numId="11">
    <w:abstractNumId w:val="10"/>
  </w:num>
  <w:num w:numId="12">
    <w:abstractNumId w:val="20"/>
  </w:num>
  <w:num w:numId="13">
    <w:abstractNumId w:val="6"/>
  </w:num>
  <w:num w:numId="14">
    <w:abstractNumId w:val="8"/>
  </w:num>
  <w:num w:numId="15">
    <w:abstractNumId w:val="24"/>
  </w:num>
  <w:num w:numId="16">
    <w:abstractNumId w:val="26"/>
  </w:num>
  <w:num w:numId="17">
    <w:abstractNumId w:val="0"/>
  </w:num>
  <w:num w:numId="18">
    <w:abstractNumId w:val="1"/>
  </w:num>
  <w:num w:numId="19">
    <w:abstractNumId w:val="9"/>
  </w:num>
  <w:num w:numId="20">
    <w:abstractNumId w:val="14"/>
  </w:num>
  <w:num w:numId="21">
    <w:abstractNumId w:val="11"/>
  </w:num>
  <w:num w:numId="22">
    <w:abstractNumId w:val="21"/>
  </w:num>
  <w:num w:numId="23">
    <w:abstractNumId w:val="25"/>
  </w:num>
  <w:num w:numId="24">
    <w:abstractNumId w:val="12"/>
  </w:num>
  <w:num w:numId="25">
    <w:abstractNumId w:val="7"/>
  </w:num>
  <w:num w:numId="26">
    <w:abstractNumId w:val="23"/>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37D21"/>
    <w:rsid w:val="000018B1"/>
    <w:rsid w:val="000057F4"/>
    <w:rsid w:val="0002259D"/>
    <w:rsid w:val="00030913"/>
    <w:rsid w:val="000462F6"/>
    <w:rsid w:val="000625BD"/>
    <w:rsid w:val="000A13FF"/>
    <w:rsid w:val="000E76F4"/>
    <w:rsid w:val="001235F6"/>
    <w:rsid w:val="00137D21"/>
    <w:rsid w:val="001413CD"/>
    <w:rsid w:val="00142980"/>
    <w:rsid w:val="00171237"/>
    <w:rsid w:val="00173EDE"/>
    <w:rsid w:val="00180A25"/>
    <w:rsid w:val="001D1A1C"/>
    <w:rsid w:val="001D57C6"/>
    <w:rsid w:val="0023035D"/>
    <w:rsid w:val="00245BDC"/>
    <w:rsid w:val="002736AB"/>
    <w:rsid w:val="0028287C"/>
    <w:rsid w:val="00297F66"/>
    <w:rsid w:val="002A35CE"/>
    <w:rsid w:val="002E24C1"/>
    <w:rsid w:val="00305156"/>
    <w:rsid w:val="00325F9D"/>
    <w:rsid w:val="00340ABE"/>
    <w:rsid w:val="00350569"/>
    <w:rsid w:val="003550E6"/>
    <w:rsid w:val="0036134F"/>
    <w:rsid w:val="0036629A"/>
    <w:rsid w:val="00367C38"/>
    <w:rsid w:val="00377C8B"/>
    <w:rsid w:val="003D1D64"/>
    <w:rsid w:val="003D5F1E"/>
    <w:rsid w:val="00412478"/>
    <w:rsid w:val="00423C3B"/>
    <w:rsid w:val="0043116C"/>
    <w:rsid w:val="0045354B"/>
    <w:rsid w:val="004826E1"/>
    <w:rsid w:val="00485304"/>
    <w:rsid w:val="004E24BD"/>
    <w:rsid w:val="00504110"/>
    <w:rsid w:val="00531C8F"/>
    <w:rsid w:val="0054010F"/>
    <w:rsid w:val="005426B7"/>
    <w:rsid w:val="00542FC2"/>
    <w:rsid w:val="00552AD1"/>
    <w:rsid w:val="0056244F"/>
    <w:rsid w:val="00565944"/>
    <w:rsid w:val="00570D1F"/>
    <w:rsid w:val="00575336"/>
    <w:rsid w:val="005E7120"/>
    <w:rsid w:val="00617FBB"/>
    <w:rsid w:val="00653C42"/>
    <w:rsid w:val="00681D23"/>
    <w:rsid w:val="006D20AB"/>
    <w:rsid w:val="006D643A"/>
    <w:rsid w:val="006F352F"/>
    <w:rsid w:val="006F5D3E"/>
    <w:rsid w:val="0070243F"/>
    <w:rsid w:val="00720547"/>
    <w:rsid w:val="00721EBB"/>
    <w:rsid w:val="007532FE"/>
    <w:rsid w:val="0076598D"/>
    <w:rsid w:val="00793D67"/>
    <w:rsid w:val="007B19E7"/>
    <w:rsid w:val="007C3298"/>
    <w:rsid w:val="007E4E77"/>
    <w:rsid w:val="008059DE"/>
    <w:rsid w:val="00841F16"/>
    <w:rsid w:val="00864439"/>
    <w:rsid w:val="008726BB"/>
    <w:rsid w:val="0087332C"/>
    <w:rsid w:val="0088147E"/>
    <w:rsid w:val="008A0009"/>
    <w:rsid w:val="008D522A"/>
    <w:rsid w:val="008E0E1B"/>
    <w:rsid w:val="008E490C"/>
    <w:rsid w:val="00912113"/>
    <w:rsid w:val="0091731A"/>
    <w:rsid w:val="0092029B"/>
    <w:rsid w:val="00931222"/>
    <w:rsid w:val="00944871"/>
    <w:rsid w:val="00970F58"/>
    <w:rsid w:val="00973C0F"/>
    <w:rsid w:val="00974D4B"/>
    <w:rsid w:val="009862A7"/>
    <w:rsid w:val="0098640B"/>
    <w:rsid w:val="00995479"/>
    <w:rsid w:val="009A0729"/>
    <w:rsid w:val="009C6207"/>
    <w:rsid w:val="009D1C2D"/>
    <w:rsid w:val="009E0910"/>
    <w:rsid w:val="009E6700"/>
    <w:rsid w:val="009F10BD"/>
    <w:rsid w:val="00A04ED4"/>
    <w:rsid w:val="00A17F6D"/>
    <w:rsid w:val="00A42C31"/>
    <w:rsid w:val="00A527EB"/>
    <w:rsid w:val="00AB05AD"/>
    <w:rsid w:val="00AC6FF0"/>
    <w:rsid w:val="00AD6817"/>
    <w:rsid w:val="00AF0557"/>
    <w:rsid w:val="00B019E7"/>
    <w:rsid w:val="00B07E37"/>
    <w:rsid w:val="00B12BD4"/>
    <w:rsid w:val="00B13901"/>
    <w:rsid w:val="00B219F2"/>
    <w:rsid w:val="00B7652C"/>
    <w:rsid w:val="00B92F3A"/>
    <w:rsid w:val="00BD49F9"/>
    <w:rsid w:val="00C05E09"/>
    <w:rsid w:val="00C0614E"/>
    <w:rsid w:val="00C07D9E"/>
    <w:rsid w:val="00C20DB8"/>
    <w:rsid w:val="00C3520E"/>
    <w:rsid w:val="00C72819"/>
    <w:rsid w:val="00C95669"/>
    <w:rsid w:val="00CA141D"/>
    <w:rsid w:val="00D02668"/>
    <w:rsid w:val="00D06C5D"/>
    <w:rsid w:val="00D14D95"/>
    <w:rsid w:val="00D152E2"/>
    <w:rsid w:val="00D265B9"/>
    <w:rsid w:val="00D456CA"/>
    <w:rsid w:val="00D822BC"/>
    <w:rsid w:val="00D915EA"/>
    <w:rsid w:val="00DE615F"/>
    <w:rsid w:val="00DF048B"/>
    <w:rsid w:val="00DF69A1"/>
    <w:rsid w:val="00E07FD0"/>
    <w:rsid w:val="00E20949"/>
    <w:rsid w:val="00E24D95"/>
    <w:rsid w:val="00E55C2A"/>
    <w:rsid w:val="00E55D16"/>
    <w:rsid w:val="00E6566B"/>
    <w:rsid w:val="00E701E1"/>
    <w:rsid w:val="00E8312B"/>
    <w:rsid w:val="00EE6D17"/>
    <w:rsid w:val="00EF32CD"/>
    <w:rsid w:val="00EF51A0"/>
    <w:rsid w:val="00F267A7"/>
    <w:rsid w:val="00F31B4C"/>
    <w:rsid w:val="00F53303"/>
    <w:rsid w:val="00F7489D"/>
    <w:rsid w:val="00F77843"/>
    <w:rsid w:val="00FA71C8"/>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8A0009"/>
    <w:rPr>
      <w:color w:val="605E5C"/>
      <w:shd w:val="clear" w:color="auto" w:fill="E1DFDD"/>
    </w:rPr>
  </w:style>
  <w:style w:type="paragraph" w:styleId="Revzia">
    <w:name w:val="Revision"/>
    <w:hidden/>
    <w:uiPriority w:val="99"/>
    <w:semiHidden/>
    <w:rsid w:val="003D5F1E"/>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ebnarova@bbsk.sk"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mailto:riaditel@kskls.sk"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yperlink" Target="https://joseph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10912</TotalTime>
  <Pages>11</Pages>
  <Words>3804</Words>
  <Characters>21689</Characters>
  <Application>Microsoft Office Word</Application>
  <DocSecurity>0</DocSecurity>
  <Lines>180</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69</cp:revision>
  <dcterms:created xsi:type="dcterms:W3CDTF">2020-03-19T08:24:00Z</dcterms:created>
  <dcterms:modified xsi:type="dcterms:W3CDTF">2022-01-20T18:54:00Z</dcterms:modified>
</cp:coreProperties>
</file>