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>Údaje: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......................................................................................       </w:t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>......................................................................................</w:t>
      </w:r>
    </w:p>
    <w:p w:rsidR="00195B74" w:rsidRPr="00195B74" w:rsidRDefault="0002698B" w:rsidP="00195B74">
      <w:pPr>
        <w:jc w:val="center"/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</w:t>
      </w:r>
    </w:p>
    <w:p w:rsidR="00195B74" w:rsidRPr="00195B74" w:rsidRDefault="00195B74" w:rsidP="00195B74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/>
          <w:sz w:val="22"/>
          <w:lang w:eastAsia="cs-CZ"/>
        </w:rPr>
      </w:pPr>
      <w:r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Vzor štruktúrovaného rozpoč</w:t>
      </w:r>
      <w:r w:rsidRPr="00195B74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t</w:t>
      </w:r>
      <w:r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u</w:t>
      </w:r>
      <w:r w:rsidRPr="00195B74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 xml:space="preserve"> ceny </w:t>
      </w:r>
    </w:p>
    <w:p w:rsidR="00195B74" w:rsidRPr="00195B74" w:rsidRDefault="00195B74" w:rsidP="00195B74">
      <w:pPr>
        <w:tabs>
          <w:tab w:val="left" w:pos="2160"/>
          <w:tab w:val="left" w:pos="2880"/>
          <w:tab w:val="left" w:pos="4500"/>
        </w:tabs>
        <w:spacing w:after="0" w:line="240" w:lineRule="auto"/>
        <w:ind w:left="357"/>
        <w:rPr>
          <w:rFonts w:ascii="Arial Narrow" w:eastAsia="Times New Roman" w:hAnsi="Arial Narrow" w:cs="Arial"/>
          <w:b/>
          <w:sz w:val="22"/>
          <w:lang w:eastAsia="cs-CZ"/>
        </w:rPr>
      </w:pPr>
    </w:p>
    <w:p w:rsidR="00B347B1" w:rsidRPr="00195B74" w:rsidRDefault="00B347B1" w:rsidP="007F613E">
      <w:pPr>
        <w:tabs>
          <w:tab w:val="left" w:pos="2160"/>
          <w:tab w:val="left" w:pos="2880"/>
          <w:tab w:val="left" w:pos="4500"/>
        </w:tabs>
        <w:spacing w:after="0" w:line="240" w:lineRule="auto"/>
        <w:ind w:left="360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993"/>
        <w:gridCol w:w="1134"/>
        <w:gridCol w:w="850"/>
        <w:gridCol w:w="49"/>
        <w:gridCol w:w="660"/>
        <w:gridCol w:w="191"/>
        <w:gridCol w:w="1652"/>
      </w:tblGrid>
      <w:tr w:rsidR="000F1354" w:rsidRPr="00195B74" w:rsidTr="00B646EC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P.č</w:t>
            </w:r>
            <w:proofErr w:type="spellEnd"/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Názov tovaru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Predpokladaný počet 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Jednotková cena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v EUR</w:t>
            </w: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bez DPH</w:t>
            </w:r>
            <w:r w:rsidR="00D423CE">
              <w:rPr>
                <w:rFonts w:ascii="Arial Narrow" w:eastAsia="Times New Roman" w:hAnsi="Arial Narrow" w:cs="Arial"/>
                <w:sz w:val="22"/>
                <w:lang w:eastAsia="cs-CZ"/>
              </w:rPr>
              <w:t>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Celková cena za predpokladané množstvo 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v EUR </w:t>
            </w: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bez DPH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Sadzba DPH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Výška DPH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5614C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Celková cena za predpokladané množstvo 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v EUR s </w:t>
            </w: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DPH</w:t>
            </w:r>
          </w:p>
        </w:tc>
      </w:tr>
      <w:tr w:rsidR="007F613E" w:rsidRPr="00195B74" w:rsidTr="00B646EC">
        <w:trPr>
          <w:trHeight w:val="340"/>
          <w:jc w:val="center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E" w:rsidRPr="007F613E" w:rsidRDefault="002E7A3D" w:rsidP="005614C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2"/>
                <w:lang w:eastAsia="cs-CZ"/>
              </w:rPr>
              <w:t xml:space="preserve">Tab. 1 </w:t>
            </w:r>
            <w:r w:rsidR="007F613E" w:rsidRPr="007F613E">
              <w:rPr>
                <w:rFonts w:ascii="Arial Narrow" w:eastAsia="Times New Roman" w:hAnsi="Arial Narrow" w:cs="Arial"/>
                <w:b/>
                <w:color w:val="000000"/>
                <w:sz w:val="22"/>
                <w:lang w:eastAsia="cs-CZ"/>
              </w:rPr>
              <w:t>Poskytovanie papierových leteckých navigačných máp s celosvetovým mapovým pokrytím pre lietadlá</w:t>
            </w:r>
          </w:p>
        </w:tc>
      </w:tr>
      <w:tr w:rsidR="00B347B1" w:rsidRPr="00195B74" w:rsidTr="00B646EC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VFR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D423CE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347B1" w:rsidRPr="00195B74" w:rsidTr="00B646EC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traťové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D423CE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347B1" w:rsidRPr="00195B74" w:rsidTr="00B646EC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letiskové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D423CE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347B1" w:rsidRPr="00195B74" w:rsidTr="00B646EC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mapy plánovania dlhých tratí (</w:t>
            </w:r>
            <w:proofErr w:type="spellStart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plotovacia</w:t>
            </w:r>
            <w:proofErr w:type="spellEnd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 xml:space="preserve"> mapa)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D423CE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347B1" w:rsidRPr="00195B74" w:rsidTr="00B646EC">
        <w:trPr>
          <w:trHeight w:val="340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7F613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</w:t>
            </w:r>
            <w:r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lková cena zákazky </w:t>
            </w: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spolu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195B74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blPrEx>
          <w:jc w:val="left"/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proofErr w:type="spellStart"/>
            <w:r w:rsidRPr="00D423CE">
              <w:rPr>
                <w:rFonts w:ascii="Arial Narrow" w:eastAsia="Times New Roman" w:hAnsi="Arial Narrow" w:cs="Calibri"/>
                <w:sz w:val="22"/>
                <w:lang w:eastAsia="cs-CZ"/>
              </w:rPr>
              <w:t>P.č</w:t>
            </w:r>
            <w:proofErr w:type="spellEnd"/>
            <w:r w:rsidRPr="00D423CE">
              <w:rPr>
                <w:rFonts w:ascii="Arial Narrow" w:eastAsia="Times New Roman" w:hAnsi="Arial Narrow" w:cs="Calibri"/>
                <w:sz w:val="22"/>
                <w:lang w:eastAsia="cs-C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CE" w:rsidRPr="00D423CE" w:rsidRDefault="00D423CE" w:rsidP="00D423CE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 w:val="22"/>
                <w:szCs w:val="21"/>
              </w:rPr>
            </w:pPr>
            <w:r w:rsidRPr="00D423CE">
              <w:rPr>
                <w:rFonts w:ascii="Arial Narrow" w:hAnsi="Arial Narrow" w:cs="Consolas"/>
                <w:iCs/>
                <w:sz w:val="22"/>
                <w:szCs w:val="21"/>
              </w:rPr>
              <w:t xml:space="preserve">Názov tovaru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 w:cs="Arial"/>
                <w:sz w:val="22"/>
                <w:lang w:eastAsia="cs-CZ"/>
              </w:rPr>
              <w:t>Predpokladaný počet 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Jednotková cena v EUR bez DPH</w:t>
            </w:r>
            <w:r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Celková cena za predpokladané množstvo v EUR bez DPH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Sadzba DPH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Výška DPH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Celková cena za predpokladané množstvo v EUR s DPH</w:t>
            </w:r>
          </w:p>
        </w:tc>
      </w:tr>
      <w:tr w:rsidR="00B646EC" w:rsidRPr="00195B74" w:rsidTr="00B646EC">
        <w:tblPrEx>
          <w:jc w:val="left"/>
        </w:tblPrEx>
        <w:trPr>
          <w:trHeight w:val="340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EC" w:rsidRPr="00D423CE" w:rsidRDefault="002E7A3D" w:rsidP="00B646EC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/>
                <w:b/>
                <w:iCs/>
                <w:color w:val="000000"/>
                <w:sz w:val="22"/>
                <w:lang w:eastAsia="cs-CZ"/>
              </w:rPr>
              <w:t xml:space="preserve">Tab. 2 </w:t>
            </w:r>
            <w:r w:rsidR="00B646EC" w:rsidRPr="00B646EC">
              <w:rPr>
                <w:rFonts w:ascii="Arial Narrow" w:eastAsia="Times New Roman" w:hAnsi="Arial Narrow"/>
                <w:b/>
                <w:iCs/>
                <w:color w:val="000000"/>
                <w:sz w:val="22"/>
                <w:lang w:eastAsia="cs-CZ"/>
              </w:rPr>
              <w:t>Poskytovanie elektronických leteckých navigačných máp s celosvetovým mapovým pokrytím</w:t>
            </w:r>
            <w:r w:rsidR="00B646EC" w:rsidRPr="00B646EC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</w:t>
            </w:r>
            <w:r w:rsidR="00B646EC" w:rsidRPr="00B646EC">
              <w:rPr>
                <w:rFonts w:ascii="Arial Narrow" w:eastAsia="Times New Roman" w:hAnsi="Arial Narrow"/>
                <w:b/>
                <w:iCs/>
                <w:color w:val="000000"/>
                <w:sz w:val="22"/>
                <w:lang w:eastAsia="cs-CZ"/>
              </w:rPr>
              <w:t>pre lietadlá</w:t>
            </w:r>
          </w:p>
        </w:tc>
      </w:tr>
      <w:tr w:rsidR="00B646EC" w:rsidRPr="00195B74" w:rsidTr="00B646EC">
        <w:tblPrEx>
          <w:jc w:val="left"/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VFR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blPrEx>
          <w:jc w:val="left"/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traťové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blPrEx>
          <w:jc w:val="left"/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letiskové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blPrEx>
          <w:jc w:val="left"/>
        </w:tblPrEx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mapy plánovania dlhých tratí (</w:t>
            </w:r>
            <w:proofErr w:type="spellStart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plotovacia</w:t>
            </w:r>
            <w:proofErr w:type="spellEnd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 xml:space="preserve"> mapa)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B1" w:rsidRPr="00B347B1" w:rsidRDefault="00B347B1" w:rsidP="00B347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D423CE" w:rsidRPr="00195B74" w:rsidTr="00B646EC">
        <w:tblPrEx>
          <w:jc w:val="left"/>
        </w:tblPrEx>
        <w:trPr>
          <w:trHeight w:val="340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2E7A3D" w:rsidP="007F613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br w:type="page"/>
            </w:r>
            <w:r w:rsidR="00D423CE"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</w:t>
            </w:r>
            <w:r w:rsidR="00D423CE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lková cena zákazky </w:t>
            </w:r>
            <w:r w:rsidR="00D423CE"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</w:tbl>
    <w:p w:rsidR="002E7A3D" w:rsidRDefault="002E7A3D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993"/>
        <w:gridCol w:w="1134"/>
        <w:gridCol w:w="850"/>
        <w:gridCol w:w="719"/>
        <w:gridCol w:w="1833"/>
      </w:tblGrid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lastRenderedPageBreak/>
              <w:t>P.č</w:t>
            </w:r>
            <w:proofErr w:type="spellEnd"/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Názov tovaru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Predpokladaný počet 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Jednotková cena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v EUR</w:t>
            </w: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bez DPH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Celková cena za predpokladané množstvo 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v EUR </w:t>
            </w: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D423CE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D423CE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Sadzba DPH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Výška DPH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Celková cena za predpokladané množstvo 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v EUR s </w:t>
            </w: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DPH</w:t>
            </w:r>
          </w:p>
        </w:tc>
      </w:tr>
      <w:tr w:rsidR="00B646EC" w:rsidRPr="00195B74" w:rsidTr="00B646EC">
        <w:trPr>
          <w:trHeight w:val="34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EC" w:rsidRPr="00195B74" w:rsidRDefault="002E7A3D" w:rsidP="00B646EC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2"/>
                <w:lang w:eastAsia="cs-CZ"/>
              </w:rPr>
              <w:t xml:space="preserve">Tab. 3 </w:t>
            </w:r>
            <w:r w:rsidR="00B646EC" w:rsidRPr="00B646EC">
              <w:rPr>
                <w:rFonts w:ascii="Arial Narrow" w:eastAsia="Times New Roman" w:hAnsi="Arial Narrow" w:cs="Arial"/>
                <w:b/>
                <w:color w:val="000000"/>
                <w:sz w:val="22"/>
                <w:lang w:eastAsia="cs-CZ"/>
              </w:rPr>
              <w:t>Poskytovanie papierových leteckých navigačných máp s celosvetovým mapovým pokrytím pre vrtuľníky</w:t>
            </w: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D423CE">
            <w:pPr>
              <w:autoSpaceDN w:val="0"/>
              <w:spacing w:after="0" w:line="240" w:lineRule="auto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VFR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D423CE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traťové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D423CE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letiskové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D423CE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mapy plánovania dlhých tratí (</w:t>
            </w:r>
            <w:proofErr w:type="spellStart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plotovacia</w:t>
            </w:r>
            <w:proofErr w:type="spellEnd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 xml:space="preserve"> mapa)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D423CE" w:rsidRPr="00195B74" w:rsidTr="00B646EC">
        <w:trPr>
          <w:trHeight w:val="340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7F613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</w:t>
            </w:r>
            <w:r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lková cena </w:t>
            </w: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spolu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proofErr w:type="spellStart"/>
            <w:r w:rsidRPr="00D423CE">
              <w:rPr>
                <w:rFonts w:ascii="Arial Narrow" w:eastAsia="Times New Roman" w:hAnsi="Arial Narrow" w:cs="Calibri"/>
                <w:sz w:val="22"/>
                <w:lang w:eastAsia="cs-CZ"/>
              </w:rPr>
              <w:t>P.č</w:t>
            </w:r>
            <w:proofErr w:type="spellEnd"/>
            <w:r w:rsidRPr="00D423CE">
              <w:rPr>
                <w:rFonts w:ascii="Arial Narrow" w:eastAsia="Times New Roman" w:hAnsi="Arial Narrow" w:cs="Calibri"/>
                <w:sz w:val="22"/>
                <w:lang w:eastAsia="cs-C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CE" w:rsidRPr="00D423CE" w:rsidRDefault="00D423CE" w:rsidP="00D423CE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 w:val="22"/>
                <w:szCs w:val="21"/>
              </w:rPr>
            </w:pPr>
            <w:r w:rsidRPr="00D423CE">
              <w:rPr>
                <w:rFonts w:ascii="Arial Narrow" w:hAnsi="Arial Narrow" w:cs="Consolas"/>
                <w:iCs/>
                <w:sz w:val="22"/>
                <w:szCs w:val="21"/>
              </w:rPr>
              <w:t xml:space="preserve">Názov tovaru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 w:cs="Arial"/>
                <w:sz w:val="22"/>
                <w:lang w:eastAsia="cs-CZ"/>
              </w:rPr>
              <w:t>Predpokladaný počet 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Jednotková cena v EUR bez DPH</w:t>
            </w:r>
            <w:r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Celková cena za predpokladané množstvo 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Sadzba DPH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Výška DPH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CE" w:rsidRPr="00D423CE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D423CE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Celková cena za predpokladané množstvo v EUR s DPH</w:t>
            </w:r>
          </w:p>
        </w:tc>
      </w:tr>
      <w:tr w:rsidR="00B646EC" w:rsidRPr="00195B74" w:rsidTr="00B646EC">
        <w:trPr>
          <w:trHeight w:val="34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EC" w:rsidRPr="00D423CE" w:rsidRDefault="002E7A3D" w:rsidP="00B646EC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/>
                <w:b/>
                <w:iCs/>
                <w:color w:val="000000"/>
                <w:sz w:val="22"/>
                <w:lang w:eastAsia="cs-CZ"/>
              </w:rPr>
              <w:t xml:space="preserve">Tab. 4 </w:t>
            </w:r>
            <w:r w:rsidR="00B646EC" w:rsidRPr="00B646EC">
              <w:rPr>
                <w:rFonts w:ascii="Arial Narrow" w:eastAsia="Times New Roman" w:hAnsi="Arial Narrow"/>
                <w:b/>
                <w:iCs/>
                <w:color w:val="000000"/>
                <w:sz w:val="22"/>
                <w:lang w:eastAsia="cs-CZ"/>
              </w:rPr>
              <w:t>Poskytovanie elektronických leteckých navigačných máp s celosvetovým mapovým pokrytím</w:t>
            </w:r>
            <w:r w:rsidR="00B646EC" w:rsidRPr="00B646EC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</w:t>
            </w:r>
            <w:r w:rsidR="00B646EC" w:rsidRPr="00B646EC">
              <w:rPr>
                <w:rFonts w:ascii="Arial Narrow" w:eastAsia="Times New Roman" w:hAnsi="Arial Narrow"/>
                <w:b/>
                <w:iCs/>
                <w:color w:val="000000"/>
                <w:sz w:val="22"/>
                <w:lang w:eastAsia="cs-CZ"/>
              </w:rPr>
              <w:t>pre vrtuľníky</w:t>
            </w: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VFR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traťové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IFR letiskové mapy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B646EC" w:rsidRPr="00195B74" w:rsidTr="00B646E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B347B1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autoSpaceDN w:val="0"/>
              <w:spacing w:after="0" w:line="240" w:lineRule="auto"/>
              <w:jc w:val="both"/>
              <w:rPr>
                <w:rFonts w:ascii="Arial Narrow" w:hAnsi="Arial Narrow" w:cs="Consolas"/>
                <w:iCs/>
                <w:szCs w:val="21"/>
              </w:rPr>
            </w:pPr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Civilné a vojenské mapy plánovania dlhých tratí (</w:t>
            </w:r>
            <w:proofErr w:type="spellStart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>plotovacia</w:t>
            </w:r>
            <w:proofErr w:type="spellEnd"/>
            <w:r w:rsidRPr="00B347B1">
              <w:rPr>
                <w:rFonts w:ascii="Arial Narrow" w:hAnsi="Arial Narrow" w:cs="Consolas"/>
                <w:iCs/>
                <w:sz w:val="22"/>
                <w:szCs w:val="21"/>
              </w:rPr>
              <w:t xml:space="preserve"> mapa)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B347B1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D423CE" w:rsidRPr="00195B74" w:rsidTr="002E7A3D">
        <w:trPr>
          <w:trHeight w:val="340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2E7A3D" w:rsidRDefault="002E7A3D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2"/>
                <w:lang w:eastAsia="cs-CZ"/>
              </w:rPr>
            </w:pPr>
            <w:r w:rsidRPr="002E7A3D">
              <w:rPr>
                <w:rFonts w:ascii="Arial Narrow" w:eastAsia="Times New Roman" w:hAnsi="Arial Narrow"/>
                <w:b/>
                <w:color w:val="000000"/>
                <w:sz w:val="22"/>
                <w:lang w:eastAsia="cs-CZ"/>
              </w:rPr>
              <w:t>Celková cena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E" w:rsidRPr="00195B74" w:rsidRDefault="00D423CE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2E7A3D" w:rsidRPr="00195B74" w:rsidTr="00B646EC">
        <w:trPr>
          <w:trHeight w:val="340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D" w:rsidRPr="00195B74" w:rsidRDefault="002E7A3D" w:rsidP="00D423C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</w:t>
            </w:r>
            <w:r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lková cena </w:t>
            </w:r>
            <w:r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za celý predmet zákazky </w:t>
            </w: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spolu</w:t>
            </w:r>
            <w:r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 (Tab. 1 + Tab. 2 + Tab. 3 + Tab.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7A3D" w:rsidRPr="00195B74" w:rsidRDefault="002E7A3D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3D" w:rsidRPr="00195B74" w:rsidRDefault="002E7A3D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D" w:rsidRPr="00195B74" w:rsidRDefault="002E7A3D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D" w:rsidRPr="00195B74" w:rsidRDefault="002E7A3D" w:rsidP="003613F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</w:tbl>
    <w:p w:rsidR="0002698B" w:rsidRDefault="0002698B" w:rsidP="0002698B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     </w:t>
      </w:r>
      <w:r w:rsidRPr="00346E29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02698B" w:rsidRDefault="0002698B" w:rsidP="0002698B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E82FA6" w:rsidRDefault="00E82FA6" w:rsidP="0002698B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i/>
          <w:sz w:val="22"/>
          <w:lang w:eastAsia="cs-CZ"/>
        </w:rPr>
      </w:pPr>
      <w:bookmarkStart w:id="0" w:name="_GoBack"/>
      <w:bookmarkEnd w:id="0"/>
    </w:p>
    <w:p w:rsidR="0002698B" w:rsidRPr="006E7BF7" w:rsidRDefault="0002698B" w:rsidP="0002698B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i/>
          <w:sz w:val="22"/>
          <w:lang w:eastAsia="cs-CZ"/>
        </w:rPr>
        <w:t>Som/nie som platca DPH</w:t>
      </w:r>
    </w:p>
    <w:p w:rsidR="0002698B" w:rsidRPr="00346E29" w:rsidRDefault="0002698B" w:rsidP="0002698B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346E29" w:rsidRDefault="0002698B" w:rsidP="0002698B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346E29" w:rsidRDefault="0002698B" w:rsidP="0002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02698B" w:rsidRPr="00346E29" w:rsidRDefault="0002698B" w:rsidP="0002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02698B" w:rsidRPr="00346E29" w:rsidRDefault="0002698B" w:rsidP="0002698B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02698B" w:rsidRPr="00346E29" w:rsidRDefault="0002698B" w:rsidP="0002698B">
      <w:pPr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uviesť miesto a dátum podpisu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02698B" w:rsidRPr="00021528" w:rsidRDefault="0002698B" w:rsidP="0002698B">
      <w:pPr>
        <w:spacing w:after="0" w:line="240" w:lineRule="auto"/>
        <w:ind w:left="4963" w:firstLine="709"/>
        <w:jc w:val="both"/>
        <w:rPr>
          <w:rFonts w:ascii="Arial Narrow" w:hAnsi="Arial Narrow"/>
          <w:sz w:val="22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oprávnenej osoby uchádzača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sectPr w:rsidR="00536FEA" w:rsidRPr="00700E0B" w:rsidSect="000F135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3A" w:rsidRDefault="00AB1B3A" w:rsidP="0010408C">
      <w:pPr>
        <w:spacing w:after="0" w:line="240" w:lineRule="auto"/>
      </w:pPr>
      <w:r>
        <w:separator/>
      </w:r>
    </w:p>
  </w:endnote>
  <w:endnote w:type="continuationSeparator" w:id="0">
    <w:p w:rsidR="00AB1B3A" w:rsidRDefault="00AB1B3A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3A" w:rsidRDefault="00AB1B3A" w:rsidP="0010408C">
      <w:pPr>
        <w:spacing w:after="0" w:line="240" w:lineRule="auto"/>
      </w:pPr>
      <w:r>
        <w:separator/>
      </w:r>
    </w:p>
  </w:footnote>
  <w:footnote w:type="continuationSeparator" w:id="0">
    <w:p w:rsidR="00AB1B3A" w:rsidRDefault="00AB1B3A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A3D" w:rsidRPr="00700E0B" w:rsidRDefault="002E7A3D" w:rsidP="002E7A3D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 w:cs="Arial"/>
        <w:sz w:val="22"/>
      </w:rPr>
    </w:pPr>
    <w:r w:rsidRPr="00700E0B">
      <w:rPr>
        <w:rFonts w:ascii="Arial Narrow" w:hAnsi="Arial Narrow" w:cs="Arial"/>
        <w:sz w:val="22"/>
      </w:rPr>
      <w:t xml:space="preserve">Príloha č. </w:t>
    </w:r>
    <w:r>
      <w:rPr>
        <w:rFonts w:ascii="Arial Narrow" w:hAnsi="Arial Narrow" w:cs="Arial"/>
        <w:sz w:val="22"/>
      </w:rPr>
      <w:t>3</w:t>
    </w:r>
    <w:r w:rsidRPr="00700E0B">
      <w:rPr>
        <w:rFonts w:ascii="Arial Narrow" w:hAnsi="Arial Narrow" w:cs="Arial"/>
        <w:sz w:val="22"/>
      </w:rPr>
      <w:t xml:space="preserve"> súťažných podkladov</w:t>
    </w:r>
  </w:p>
  <w:p w:rsidR="002E7A3D" w:rsidRDefault="002E7A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7879"/>
    <w:multiLevelType w:val="hybridMultilevel"/>
    <w:tmpl w:val="3870758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0C16"/>
    <w:multiLevelType w:val="multilevel"/>
    <w:tmpl w:val="B0EA86F2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B6181"/>
    <w:multiLevelType w:val="hybridMultilevel"/>
    <w:tmpl w:val="B49430D4"/>
    <w:lvl w:ilvl="0" w:tplc="A01E2E1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D4432B4"/>
    <w:multiLevelType w:val="multilevel"/>
    <w:tmpl w:val="20084F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9E4B6D"/>
    <w:multiLevelType w:val="hybridMultilevel"/>
    <w:tmpl w:val="5BC04B9E"/>
    <w:lvl w:ilvl="0" w:tplc="D2D24124">
      <w:start w:val="9"/>
      <w:numFmt w:val="decimal"/>
      <w:lvlText w:val="%1.2.1."/>
      <w:lvlJc w:val="left"/>
      <w:pPr>
        <w:ind w:left="18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4" w:hanging="360"/>
      </w:pPr>
    </w:lvl>
    <w:lvl w:ilvl="2" w:tplc="041B001B" w:tentative="1">
      <w:start w:val="1"/>
      <w:numFmt w:val="lowerRoman"/>
      <w:lvlText w:val="%3."/>
      <w:lvlJc w:val="right"/>
      <w:pPr>
        <w:ind w:left="3634" w:hanging="180"/>
      </w:pPr>
    </w:lvl>
    <w:lvl w:ilvl="3" w:tplc="041B000F" w:tentative="1">
      <w:start w:val="1"/>
      <w:numFmt w:val="decimal"/>
      <w:lvlText w:val="%4."/>
      <w:lvlJc w:val="left"/>
      <w:pPr>
        <w:ind w:left="4354" w:hanging="360"/>
      </w:pPr>
    </w:lvl>
    <w:lvl w:ilvl="4" w:tplc="041B0019" w:tentative="1">
      <w:start w:val="1"/>
      <w:numFmt w:val="lowerLetter"/>
      <w:lvlText w:val="%5."/>
      <w:lvlJc w:val="left"/>
      <w:pPr>
        <w:ind w:left="5074" w:hanging="360"/>
      </w:pPr>
    </w:lvl>
    <w:lvl w:ilvl="5" w:tplc="041B001B" w:tentative="1">
      <w:start w:val="1"/>
      <w:numFmt w:val="lowerRoman"/>
      <w:lvlText w:val="%6."/>
      <w:lvlJc w:val="right"/>
      <w:pPr>
        <w:ind w:left="5794" w:hanging="180"/>
      </w:pPr>
    </w:lvl>
    <w:lvl w:ilvl="6" w:tplc="041B000F" w:tentative="1">
      <w:start w:val="1"/>
      <w:numFmt w:val="decimal"/>
      <w:lvlText w:val="%7."/>
      <w:lvlJc w:val="left"/>
      <w:pPr>
        <w:ind w:left="6514" w:hanging="360"/>
      </w:pPr>
    </w:lvl>
    <w:lvl w:ilvl="7" w:tplc="041B0019" w:tentative="1">
      <w:start w:val="1"/>
      <w:numFmt w:val="lowerLetter"/>
      <w:lvlText w:val="%8."/>
      <w:lvlJc w:val="left"/>
      <w:pPr>
        <w:ind w:left="7234" w:hanging="360"/>
      </w:pPr>
    </w:lvl>
    <w:lvl w:ilvl="8" w:tplc="041B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0" w15:restartNumberingAfterBreak="0">
    <w:nsid w:val="2F132CE0"/>
    <w:multiLevelType w:val="multilevel"/>
    <w:tmpl w:val="20084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762DE2"/>
    <w:multiLevelType w:val="multilevel"/>
    <w:tmpl w:val="4F7830E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0C0142"/>
    <w:multiLevelType w:val="hybridMultilevel"/>
    <w:tmpl w:val="B52CCDC2"/>
    <w:lvl w:ilvl="0" w:tplc="6586267C">
      <w:start w:val="9"/>
      <w:numFmt w:val="decimal"/>
      <w:lvlText w:val="%1.2.2.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372E26D1"/>
    <w:multiLevelType w:val="multilevel"/>
    <w:tmpl w:val="20084F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C96036"/>
    <w:multiLevelType w:val="multilevel"/>
    <w:tmpl w:val="20084F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3BAA"/>
    <w:multiLevelType w:val="multilevel"/>
    <w:tmpl w:val="200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63219D"/>
    <w:multiLevelType w:val="hybridMultilevel"/>
    <w:tmpl w:val="F5263952"/>
    <w:lvl w:ilvl="0" w:tplc="B2561D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D11F7"/>
    <w:multiLevelType w:val="multilevel"/>
    <w:tmpl w:val="D1E28C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7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</w:rPr>
    </w:lvl>
  </w:abstractNum>
  <w:abstractNum w:abstractNumId="24" w15:restartNumberingAfterBreak="0">
    <w:nsid w:val="55434595"/>
    <w:multiLevelType w:val="hybridMultilevel"/>
    <w:tmpl w:val="D36A32D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F61BC"/>
    <w:multiLevelType w:val="hybridMultilevel"/>
    <w:tmpl w:val="25F446C8"/>
    <w:lvl w:ilvl="0" w:tplc="3AAC233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7764FD"/>
    <w:multiLevelType w:val="multilevel"/>
    <w:tmpl w:val="4F7830E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E516D2"/>
    <w:multiLevelType w:val="multilevel"/>
    <w:tmpl w:val="3F9CA2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4D5649E"/>
    <w:multiLevelType w:val="multilevel"/>
    <w:tmpl w:val="93D6199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E42B94"/>
    <w:multiLevelType w:val="multilevel"/>
    <w:tmpl w:val="20084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2"/>
  </w:num>
  <w:num w:numId="5">
    <w:abstractNumId w:val="5"/>
  </w:num>
  <w:num w:numId="6">
    <w:abstractNumId w:val="15"/>
  </w:num>
  <w:num w:numId="7">
    <w:abstractNumId w:val="26"/>
  </w:num>
  <w:num w:numId="8">
    <w:abstractNumId w:val="29"/>
  </w:num>
  <w:num w:numId="9">
    <w:abstractNumId w:val="17"/>
  </w:num>
  <w:num w:numId="10">
    <w:abstractNumId w:val="7"/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25"/>
  </w:num>
  <w:num w:numId="16">
    <w:abstractNumId w:val="24"/>
  </w:num>
  <w:num w:numId="17">
    <w:abstractNumId w:val="31"/>
  </w:num>
  <w:num w:numId="18">
    <w:abstractNumId w:val="10"/>
  </w:num>
  <w:num w:numId="19">
    <w:abstractNumId w:val="6"/>
  </w:num>
  <w:num w:numId="20">
    <w:abstractNumId w:val="21"/>
  </w:num>
  <w:num w:numId="21">
    <w:abstractNumId w:val="14"/>
  </w:num>
  <w:num w:numId="22">
    <w:abstractNumId w:val="16"/>
  </w:num>
  <w:num w:numId="23">
    <w:abstractNumId w:val="9"/>
  </w:num>
  <w:num w:numId="24">
    <w:abstractNumId w:val="13"/>
  </w:num>
  <w:num w:numId="25">
    <w:abstractNumId w:val="23"/>
  </w:num>
  <w:num w:numId="26">
    <w:abstractNumId w:val="30"/>
  </w:num>
  <w:num w:numId="27">
    <w:abstractNumId w:val="12"/>
  </w:num>
  <w:num w:numId="28">
    <w:abstractNumId w:val="27"/>
  </w:num>
  <w:num w:numId="29">
    <w:abstractNumId w:val="28"/>
  </w:num>
  <w:num w:numId="30">
    <w:abstractNumId w:val="2"/>
  </w:num>
  <w:num w:numId="31">
    <w:abstractNumId w:val="8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A"/>
    <w:rsid w:val="00004166"/>
    <w:rsid w:val="0002698B"/>
    <w:rsid w:val="000F1354"/>
    <w:rsid w:val="0010408C"/>
    <w:rsid w:val="00117035"/>
    <w:rsid w:val="001764D1"/>
    <w:rsid w:val="001906BA"/>
    <w:rsid w:val="00195B74"/>
    <w:rsid w:val="00212CC0"/>
    <w:rsid w:val="002E7A3D"/>
    <w:rsid w:val="00307244"/>
    <w:rsid w:val="00443351"/>
    <w:rsid w:val="004A44EE"/>
    <w:rsid w:val="00523098"/>
    <w:rsid w:val="00536FEA"/>
    <w:rsid w:val="005614C4"/>
    <w:rsid w:val="005B14B3"/>
    <w:rsid w:val="006426E5"/>
    <w:rsid w:val="007E6D65"/>
    <w:rsid w:val="007F613E"/>
    <w:rsid w:val="00A75B49"/>
    <w:rsid w:val="00AB1B3A"/>
    <w:rsid w:val="00B23FF1"/>
    <w:rsid w:val="00B347B1"/>
    <w:rsid w:val="00B64598"/>
    <w:rsid w:val="00B646EC"/>
    <w:rsid w:val="00B81807"/>
    <w:rsid w:val="00CB26B8"/>
    <w:rsid w:val="00D423CE"/>
    <w:rsid w:val="00D72B8C"/>
    <w:rsid w:val="00E82FA6"/>
    <w:rsid w:val="00E83790"/>
    <w:rsid w:val="00E851BB"/>
    <w:rsid w:val="00EA66D3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9127B"/>
  <w15:docId w15:val="{96FC3393-C51A-4B7B-B4DB-2091B7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46EC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195B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95B74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195B74"/>
    <w:pPr>
      <w:keepNext/>
      <w:tabs>
        <w:tab w:val="left" w:pos="432"/>
        <w:tab w:val="left" w:pos="720"/>
        <w:tab w:val="left" w:pos="864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24"/>
      <w:szCs w:val="20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5B74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26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A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195B7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195B7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95B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5B74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95B74"/>
  </w:style>
  <w:style w:type="character" w:styleId="Hypertextovprepojenie">
    <w:name w:val="Hyperlink"/>
    <w:rsid w:val="00195B7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95B74"/>
    <w:pPr>
      <w:spacing w:after="0" w:line="240" w:lineRule="auto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95B7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19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lny"/>
    <w:uiPriority w:val="99"/>
    <w:rsid w:val="00195B74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95B74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95B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uiPriority w:val="34"/>
    <w:qFormat/>
    <w:rsid w:val="00195B74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styleId="Zkladntext">
    <w:name w:val="Body Text"/>
    <w:basedOn w:val="Normlny"/>
    <w:link w:val="ZkladntextChar"/>
    <w:rsid w:val="00195B74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195B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195B74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195B74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195B74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195B74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semiHidden/>
    <w:unhideWhenUsed/>
    <w:rsid w:val="00195B74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195B74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95B74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5B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f2">
    <w:name w:val="ff2"/>
    <w:rsid w:val="00195B74"/>
  </w:style>
  <w:style w:type="character" w:customStyle="1" w:styleId="tlid-translation">
    <w:name w:val="tlid-translation"/>
    <w:rsid w:val="00195B74"/>
  </w:style>
  <w:style w:type="character" w:customStyle="1" w:styleId="color">
    <w:name w:val="color"/>
    <w:rsid w:val="00195B7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95B74"/>
    <w:rPr>
      <w:color w:val="605E5C"/>
      <w:shd w:val="clear" w:color="auto" w:fill="E1DFDD"/>
    </w:rPr>
  </w:style>
  <w:style w:type="paragraph" w:customStyle="1" w:styleId="tl-staznosti">
    <w:name w:val="Štýl - staznosti"/>
    <w:basedOn w:val="Normlny"/>
    <w:next w:val="Zkladntext"/>
    <w:link w:val="tl-staznostiChar"/>
    <w:rsid w:val="00195B74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195B74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195B74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195B74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195B74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character" w:styleId="slostrany">
    <w:name w:val="page number"/>
    <w:basedOn w:val="Predvolenpsmoodseku"/>
    <w:rsid w:val="00195B74"/>
  </w:style>
  <w:style w:type="paragraph" w:customStyle="1" w:styleId="CharCharChar">
    <w:name w:val="Char Char Char"/>
    <w:basedOn w:val="Normlny"/>
    <w:next w:val="Normlny"/>
    <w:rsid w:val="00195B74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195B74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195B74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basedOn w:val="Predvolenpsmoodseku"/>
    <w:rsid w:val="00195B74"/>
  </w:style>
  <w:style w:type="character" w:customStyle="1" w:styleId="apple-converted-space">
    <w:name w:val="apple-converted-space"/>
    <w:basedOn w:val="Predvolenpsmoodseku"/>
    <w:rsid w:val="00195B74"/>
  </w:style>
  <w:style w:type="character" w:customStyle="1" w:styleId="ff1">
    <w:name w:val="ff1"/>
    <w:basedOn w:val="Predvolenpsmoodseku"/>
    <w:rsid w:val="00195B74"/>
  </w:style>
  <w:style w:type="character" w:styleId="Siln">
    <w:name w:val="Strong"/>
    <w:basedOn w:val="Predvolenpsmoodseku"/>
    <w:uiPriority w:val="22"/>
    <w:qFormat/>
    <w:rsid w:val="00195B74"/>
    <w:rPr>
      <w:b/>
      <w:bCs/>
    </w:rPr>
  </w:style>
  <w:style w:type="character" w:customStyle="1" w:styleId="checklinetext">
    <w:name w:val="checklinetext"/>
    <w:basedOn w:val="Predvolenpsmoodseku"/>
    <w:rsid w:val="00195B74"/>
  </w:style>
  <w:style w:type="paragraph" w:customStyle="1" w:styleId="12">
    <w:name w:val="12"/>
    <w:basedOn w:val="Normlny"/>
    <w:rsid w:val="00195B74"/>
    <w:pPr>
      <w:numPr>
        <w:numId w:val="32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95B74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9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sk-SK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195B7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2022-02-02T11:46:00Z</dcterms:created>
  <dcterms:modified xsi:type="dcterms:W3CDTF">2022-02-02T11:46:00Z</dcterms:modified>
</cp:coreProperties>
</file>