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5CEE" w:rsidRPr="000875A6" w:rsidRDefault="00B27687" w:rsidP="00652ADB">
      <w:pPr>
        <w:rPr>
          <w:rFonts w:ascii="Times New Roman" w:hAnsi="Times New Roman" w:cs="Times New Roman"/>
          <w:i/>
          <w:sz w:val="24"/>
          <w:szCs w:val="24"/>
        </w:rPr>
      </w:pPr>
      <w:r w:rsidRPr="000875A6">
        <w:rPr>
          <w:rFonts w:ascii="Times New Roman" w:hAnsi="Times New Roman" w:cs="Times New Roman"/>
          <w:sz w:val="24"/>
          <w:szCs w:val="24"/>
        </w:rPr>
        <w:t>Predmetom obstarávania je Rámcová dohoda o poistení na poistenie majetku a</w:t>
      </w:r>
      <w:r w:rsidR="00652ADB" w:rsidRPr="000875A6">
        <w:rPr>
          <w:rFonts w:ascii="Times New Roman" w:hAnsi="Times New Roman" w:cs="Times New Roman"/>
          <w:sz w:val="24"/>
          <w:szCs w:val="24"/>
        </w:rPr>
        <w:t> </w:t>
      </w:r>
      <w:r w:rsidRPr="000875A6">
        <w:rPr>
          <w:rFonts w:ascii="Times New Roman" w:hAnsi="Times New Roman" w:cs="Times New Roman"/>
          <w:sz w:val="24"/>
          <w:szCs w:val="24"/>
        </w:rPr>
        <w:t>poistenie</w:t>
      </w:r>
      <w:r w:rsidR="00652ADB" w:rsidRPr="000875A6">
        <w:rPr>
          <w:rFonts w:ascii="Times New Roman" w:hAnsi="Times New Roman" w:cs="Times New Roman"/>
          <w:sz w:val="24"/>
          <w:szCs w:val="24"/>
        </w:rPr>
        <w:t xml:space="preserve"> </w:t>
      </w:r>
      <w:r w:rsidRPr="000875A6">
        <w:rPr>
          <w:rFonts w:ascii="Times New Roman" w:hAnsi="Times New Roman" w:cs="Times New Roman"/>
          <w:sz w:val="24"/>
          <w:szCs w:val="24"/>
        </w:rPr>
        <w:t xml:space="preserve">všeobecnej zodpovednosti za škodu, na dobu </w:t>
      </w:r>
      <w:r w:rsidR="00150DC9">
        <w:rPr>
          <w:rFonts w:ascii="Times New Roman" w:hAnsi="Times New Roman" w:cs="Times New Roman"/>
          <w:sz w:val="24"/>
          <w:szCs w:val="24"/>
        </w:rPr>
        <w:t xml:space="preserve">4 </w:t>
      </w:r>
      <w:r w:rsidRPr="000875A6">
        <w:rPr>
          <w:rFonts w:ascii="Times New Roman" w:hAnsi="Times New Roman" w:cs="Times New Roman"/>
          <w:sz w:val="24"/>
          <w:szCs w:val="24"/>
        </w:rPr>
        <w:t>rokov od 01.01. 201</w:t>
      </w:r>
      <w:r w:rsidR="00150DC9">
        <w:rPr>
          <w:rFonts w:ascii="Times New Roman" w:hAnsi="Times New Roman" w:cs="Times New Roman"/>
          <w:sz w:val="24"/>
          <w:szCs w:val="24"/>
        </w:rPr>
        <w:t>9</w:t>
      </w:r>
      <w:r w:rsidRPr="000875A6">
        <w:rPr>
          <w:rFonts w:ascii="Times New Roman" w:hAnsi="Times New Roman" w:cs="Times New Roman"/>
          <w:sz w:val="24"/>
          <w:szCs w:val="24"/>
        </w:rPr>
        <w:t xml:space="preserve"> do 31.12. 20</w:t>
      </w:r>
      <w:r w:rsidR="00150DC9">
        <w:rPr>
          <w:rFonts w:ascii="Times New Roman" w:hAnsi="Times New Roman" w:cs="Times New Roman"/>
          <w:sz w:val="24"/>
          <w:szCs w:val="24"/>
        </w:rPr>
        <w:t>22</w:t>
      </w:r>
      <w:r w:rsidRPr="000875A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27687" w:rsidRPr="000875A6" w:rsidRDefault="00B27687" w:rsidP="00B27687">
      <w:pPr>
        <w:rPr>
          <w:rFonts w:ascii="Times New Roman" w:hAnsi="Times New Roman" w:cs="Times New Roman"/>
          <w:sz w:val="24"/>
          <w:szCs w:val="24"/>
        </w:rPr>
      </w:pPr>
    </w:p>
    <w:p w:rsidR="00992D90" w:rsidRPr="000875A6" w:rsidRDefault="00992D90" w:rsidP="00B27687">
      <w:pPr>
        <w:rPr>
          <w:rFonts w:ascii="Times New Roman" w:hAnsi="Times New Roman" w:cs="Times New Roman"/>
          <w:sz w:val="24"/>
          <w:szCs w:val="24"/>
        </w:rPr>
      </w:pPr>
      <w:r w:rsidRPr="000875A6">
        <w:rPr>
          <w:rFonts w:ascii="Times New Roman" w:hAnsi="Times New Roman" w:cs="Times New Roman"/>
          <w:sz w:val="24"/>
          <w:szCs w:val="24"/>
        </w:rPr>
        <w:t>Predmetom zá</w:t>
      </w:r>
      <w:r w:rsidR="00652ADB" w:rsidRPr="000875A6">
        <w:rPr>
          <w:rFonts w:ascii="Times New Roman" w:hAnsi="Times New Roman" w:cs="Times New Roman"/>
          <w:sz w:val="24"/>
          <w:szCs w:val="24"/>
        </w:rPr>
        <w:t xml:space="preserve">kazky je poistenie nasledovného: </w:t>
      </w:r>
    </w:p>
    <w:tbl>
      <w:tblPr>
        <w:tblStyle w:val="Mriekatabuky"/>
        <w:tblW w:w="11053" w:type="dxa"/>
        <w:tblLayout w:type="fixed"/>
        <w:tblLook w:val="04A0" w:firstRow="1" w:lastRow="0" w:firstColumn="1" w:lastColumn="0" w:noHBand="0" w:noVBand="1"/>
      </w:tblPr>
      <w:tblGrid>
        <w:gridCol w:w="2547"/>
        <w:gridCol w:w="3118"/>
        <w:gridCol w:w="2694"/>
        <w:gridCol w:w="2694"/>
      </w:tblGrid>
      <w:tr w:rsidR="000869B7" w:rsidRPr="00992D90" w:rsidTr="000869B7">
        <w:trPr>
          <w:trHeight w:val="600"/>
        </w:trPr>
        <w:tc>
          <w:tcPr>
            <w:tcW w:w="5665" w:type="dxa"/>
            <w:gridSpan w:val="2"/>
            <w:hideMark/>
          </w:tcPr>
          <w:p w:rsidR="000869B7" w:rsidRPr="00BA2618" w:rsidRDefault="000869B7" w:rsidP="00A46CA0">
            <w:pPr>
              <w:rPr>
                <w:b/>
                <w:bCs/>
              </w:rPr>
            </w:pPr>
            <w:bookmarkStart w:id="0" w:name="_Hlk528580556"/>
            <w:r w:rsidRPr="00BA2618">
              <w:rPr>
                <w:b/>
                <w:bCs/>
              </w:rPr>
              <w:t>Poistné riziko: Komplexné prípadne združené živelné</w:t>
            </w:r>
          </w:p>
          <w:p w:rsidR="000869B7" w:rsidRPr="00BA2618" w:rsidRDefault="000869B7" w:rsidP="00A46CA0">
            <w:pPr>
              <w:rPr>
                <w:b/>
                <w:bCs/>
              </w:rPr>
            </w:pPr>
            <w:r w:rsidRPr="00BA2618">
              <w:rPr>
                <w:b/>
                <w:bCs/>
              </w:rPr>
              <w:t>poistenie</w:t>
            </w:r>
          </w:p>
          <w:bookmarkEnd w:id="0"/>
          <w:p w:rsidR="000869B7" w:rsidRPr="00BA2618" w:rsidRDefault="000869B7" w:rsidP="00A46CA0">
            <w:pPr>
              <w:rPr>
                <w:b/>
                <w:bCs/>
              </w:rPr>
            </w:pPr>
          </w:p>
        </w:tc>
        <w:tc>
          <w:tcPr>
            <w:tcW w:w="2694" w:type="dxa"/>
            <w:hideMark/>
          </w:tcPr>
          <w:p w:rsidR="000869B7" w:rsidRPr="00BA2618" w:rsidRDefault="000869B7" w:rsidP="00992D90">
            <w:pPr>
              <w:rPr>
                <w:b/>
                <w:bCs/>
              </w:rPr>
            </w:pPr>
            <w:r w:rsidRPr="00BA2618">
              <w:rPr>
                <w:b/>
                <w:bCs/>
              </w:rPr>
              <w:t> </w:t>
            </w:r>
          </w:p>
        </w:tc>
        <w:tc>
          <w:tcPr>
            <w:tcW w:w="2694" w:type="dxa"/>
          </w:tcPr>
          <w:p w:rsidR="00040CDB" w:rsidRPr="00BA2618" w:rsidRDefault="000869B7" w:rsidP="00040CDB">
            <w:pPr>
              <w:rPr>
                <w:b/>
                <w:bCs/>
              </w:rPr>
            </w:pPr>
            <w:r w:rsidRPr="00BA2618">
              <w:rPr>
                <w:b/>
                <w:bCs/>
              </w:rPr>
              <w:t>Výška spoluúčasti</w:t>
            </w:r>
            <w:r w:rsidR="00040CDB">
              <w:rPr>
                <w:b/>
                <w:bCs/>
              </w:rPr>
              <w:t xml:space="preserve"> do 50€</w:t>
            </w:r>
            <w:r w:rsidRPr="00BA2618">
              <w:rPr>
                <w:b/>
                <w:bCs/>
              </w:rPr>
              <w:t xml:space="preserve">, </w:t>
            </w:r>
          </w:p>
          <w:p w:rsidR="000869B7" w:rsidRPr="00BA2618" w:rsidRDefault="000869B7" w:rsidP="00992D90">
            <w:pPr>
              <w:rPr>
                <w:b/>
                <w:bCs/>
              </w:rPr>
            </w:pPr>
          </w:p>
        </w:tc>
      </w:tr>
      <w:tr w:rsidR="000869B7" w:rsidRPr="00992D90" w:rsidTr="000869B7">
        <w:trPr>
          <w:trHeight w:val="345"/>
        </w:trPr>
        <w:tc>
          <w:tcPr>
            <w:tcW w:w="2547" w:type="dxa"/>
            <w:hideMark/>
          </w:tcPr>
          <w:p w:rsidR="000869B7" w:rsidRPr="00992D90" w:rsidRDefault="000869B7">
            <w:pPr>
              <w:rPr>
                <w:b/>
                <w:bCs/>
              </w:rPr>
            </w:pPr>
            <w:r w:rsidRPr="00992D90">
              <w:rPr>
                <w:b/>
                <w:bCs/>
              </w:rPr>
              <w:t>Názov budovy</w:t>
            </w:r>
          </w:p>
        </w:tc>
        <w:tc>
          <w:tcPr>
            <w:tcW w:w="3118" w:type="dxa"/>
            <w:noWrap/>
            <w:hideMark/>
          </w:tcPr>
          <w:p w:rsidR="000869B7" w:rsidRPr="00992D90" w:rsidRDefault="000869B7">
            <w:pPr>
              <w:rPr>
                <w:b/>
                <w:bCs/>
              </w:rPr>
            </w:pPr>
            <w:r w:rsidRPr="00992D90">
              <w:rPr>
                <w:b/>
                <w:bCs/>
              </w:rPr>
              <w:t>Sídlo</w:t>
            </w:r>
          </w:p>
        </w:tc>
        <w:tc>
          <w:tcPr>
            <w:tcW w:w="2694" w:type="dxa"/>
            <w:noWrap/>
            <w:hideMark/>
          </w:tcPr>
          <w:p w:rsidR="000869B7" w:rsidRPr="00992D90" w:rsidRDefault="000869B7">
            <w:pPr>
              <w:rPr>
                <w:b/>
                <w:bCs/>
              </w:rPr>
            </w:pPr>
            <w:r w:rsidRPr="00992D90">
              <w:rPr>
                <w:b/>
                <w:bCs/>
              </w:rPr>
              <w:t>Poistná suma</w:t>
            </w:r>
            <w:r>
              <w:rPr>
                <w:b/>
                <w:bCs/>
              </w:rPr>
              <w:t xml:space="preserve"> v EUR</w:t>
            </w:r>
          </w:p>
        </w:tc>
        <w:tc>
          <w:tcPr>
            <w:tcW w:w="2694" w:type="dxa"/>
            <w:vMerge w:val="restart"/>
          </w:tcPr>
          <w:p w:rsidR="000869B7" w:rsidRPr="00992D90" w:rsidRDefault="000869B7" w:rsidP="000869B7">
            <w:pPr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</w:p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Budova mestskej polície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Školská 1, 972 01 Bojnice</w:t>
            </w:r>
          </w:p>
        </w:tc>
        <w:tc>
          <w:tcPr>
            <w:tcW w:w="2694" w:type="dxa"/>
            <w:noWrap/>
            <w:hideMark/>
          </w:tcPr>
          <w:p w:rsidR="00CE4FCC" w:rsidRPr="00992D90" w:rsidRDefault="00CE4FCC" w:rsidP="00EA3AFA">
            <w:r>
              <w:t>1 091 301,65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Budova MŠ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Dubnická 1043/44, 97201 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CE4FCC" w:rsidP="00EA3AFA">
            <w:r>
              <w:t>13 627,14</w:t>
            </w:r>
            <w:r w:rsidR="00EA3AFA"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proofErr w:type="spellStart"/>
            <w:r w:rsidRPr="00BA5501">
              <w:t>Kam.systém</w:t>
            </w:r>
            <w:proofErr w:type="spellEnd"/>
            <w:r w:rsidRPr="00BA5501">
              <w:t xml:space="preserve"> 1.etapa - 4 kamery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Školská , Hurbanovo námestie, Meštiansky dom, SNP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CE4FCC" w:rsidP="00EA3AFA">
            <w:r>
              <w:t>32 136,98</w:t>
            </w:r>
            <w:r w:rsidR="00EA3AFA"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proofErr w:type="spellStart"/>
            <w:r w:rsidRPr="00BA5501">
              <w:t>Kam.systém</w:t>
            </w:r>
            <w:proofErr w:type="spellEnd"/>
            <w:r w:rsidRPr="00BA5501">
              <w:t xml:space="preserve"> 2.etapa - 3 kamery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Lúčky, Sládkovičova - Hurbanovo námestie, Dubnica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957431" w:rsidP="00EA3AFA">
            <w:r>
              <w:t>23 605,97</w:t>
            </w:r>
            <w:r w:rsidR="00EA3AFA"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proofErr w:type="spellStart"/>
            <w:r w:rsidRPr="00BA5501">
              <w:t>Kam.systém</w:t>
            </w:r>
            <w:proofErr w:type="spellEnd"/>
            <w:r w:rsidRPr="00BA5501">
              <w:t xml:space="preserve"> 3.etapa - 3 kamery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Zámok, Dubnica - kostol, Školská 2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1</w:t>
            </w:r>
            <w:r w:rsidR="00957431">
              <w:t>4 668,79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proofErr w:type="spellStart"/>
            <w:r w:rsidRPr="00BA5501">
              <w:t>Kam.systém</w:t>
            </w:r>
            <w:proofErr w:type="spellEnd"/>
            <w:r w:rsidRPr="00BA5501">
              <w:t xml:space="preserve"> 4.etapa - 4 kamery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 xml:space="preserve">Školská 3, </w:t>
            </w:r>
            <w:proofErr w:type="spellStart"/>
            <w:r w:rsidRPr="00BA5501">
              <w:t>Bernoláková</w:t>
            </w:r>
            <w:proofErr w:type="spellEnd"/>
            <w:r w:rsidRPr="00BA5501">
              <w:t>, Prievidzská, Nemocnica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957431" w:rsidP="00EA3AFA">
            <w:r>
              <w:t>17 475,13</w:t>
            </w:r>
            <w:r w:rsidR="00EA3AFA"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Základná škola spolu s ZŠ s MŠ – projekt Našim deťom - rekonštrukcia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Školská č.7, 972 01 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1 751 930,81 €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Altánok v areáli ZŠ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Školská č.7, 972 01 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2</w:t>
            </w:r>
            <w:r w:rsidR="00957431">
              <w:t> 550,7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Stožiare s kotvou – 2ks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Školská č.7, 972 01 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1</w:t>
            </w:r>
            <w:r w:rsidR="00957431">
              <w:t> 457,7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Budova MsÚ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Sládkovičova 1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1</w:t>
            </w:r>
            <w:r w:rsidR="00957431">
              <w:t> 203 302,56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Požiarna zbrojnica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Podzámocká 70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957431" w:rsidP="00EA3AFA">
            <w:r>
              <w:t>74 090,21</w:t>
            </w:r>
            <w:r w:rsidR="00EA3AFA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Karanténna stanica pre psov - koterce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ul. Dubnická, 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1</w:t>
            </w:r>
            <w:r w:rsidR="00957431">
              <w:t>4 528,54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7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 xml:space="preserve">Bytový dom - 14 </w:t>
            </w:r>
            <w:proofErr w:type="spellStart"/>
            <w:r w:rsidRPr="00BA5501">
              <w:t>b.j</w:t>
            </w:r>
            <w:proofErr w:type="spellEnd"/>
            <w:r w:rsidRPr="00BA5501">
              <w:t>.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ul. Jánošíkova 1629/11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957431" w:rsidP="00EA3AFA">
            <w:r>
              <w:t>930 861,47</w:t>
            </w:r>
            <w:r w:rsidR="00EA3AFA"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lastRenderedPageBreak/>
              <w:t>Pláž.</w:t>
            </w:r>
            <w:r w:rsidR="00954F3B">
              <w:t xml:space="preserve"> </w:t>
            </w:r>
            <w:r w:rsidRPr="00BA5501">
              <w:t>kúpalisko - Budova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proofErr w:type="spellStart"/>
            <w:r w:rsidRPr="00BA5501">
              <w:t>p.č</w:t>
            </w:r>
            <w:proofErr w:type="spellEnd"/>
            <w:r w:rsidRPr="00BA5501">
              <w:t>. 3446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957431" w:rsidP="00EA3AFA">
            <w:r>
              <w:t>195 923,71</w:t>
            </w:r>
            <w:r w:rsidR="00EA3AFA"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Pláž.</w:t>
            </w:r>
            <w:r w:rsidR="00954F3B">
              <w:t xml:space="preserve"> </w:t>
            </w:r>
            <w:r w:rsidRPr="00BA5501">
              <w:t>kúpalisko - vodovod.</w:t>
            </w:r>
            <w:r w:rsidR="00954F3B">
              <w:t xml:space="preserve"> </w:t>
            </w:r>
            <w:r w:rsidRPr="00BA5501">
              <w:t>prípojka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Prievidzská 215/51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13</w:t>
            </w:r>
            <w:r w:rsidR="00957431">
              <w:t> 816,2</w:t>
            </w:r>
            <w:r w:rsidR="002F4A44">
              <w:t>0</w:t>
            </w:r>
            <w:r w:rsidRPr="00992D90">
              <w:t xml:space="preserve"> €</w:t>
            </w:r>
          </w:p>
        </w:tc>
        <w:tc>
          <w:tcPr>
            <w:tcW w:w="2694" w:type="dxa"/>
            <w:vMerge w:val="restart"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 xml:space="preserve">Pláž. </w:t>
            </w:r>
            <w:r w:rsidR="00954F3B">
              <w:t>k</w:t>
            </w:r>
            <w:r w:rsidRPr="00BA5501">
              <w:t>úpalisko - studňa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p.č.3450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1</w:t>
            </w:r>
            <w:r w:rsidR="00957431">
              <w:t> 263,55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 xml:space="preserve">Pláž. </w:t>
            </w:r>
            <w:r w:rsidR="00954F3B">
              <w:t>k</w:t>
            </w:r>
            <w:r w:rsidRPr="00BA5501">
              <w:t>úpalisko - akumulačná nádrž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Prievidzská 215/51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10128E" w:rsidP="00EA3AFA">
            <w:r>
              <w:t>4 144,61</w:t>
            </w:r>
            <w:r w:rsidR="00EA3AFA"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 xml:space="preserve">Pláž. </w:t>
            </w:r>
            <w:r w:rsidR="00954F3B">
              <w:t>k</w:t>
            </w:r>
            <w:r w:rsidRPr="00BA5501">
              <w:t>úpalisko -prístrešok akumulačná nádrž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Prievidzská 215/51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2</w:t>
            </w:r>
            <w:r w:rsidR="0010128E">
              <w:t> 919,30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2 x veľký bazén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Prievidzská 215/51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10128E" w:rsidP="00EA3AFA">
            <w:r>
              <w:t>137 182,711</w:t>
            </w:r>
            <w:r w:rsidR="00EA3AFA"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Malý bazén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Prievidzská 215/51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10128E" w:rsidP="00EA3AFA">
            <w:r>
              <w:t>10 180,26</w:t>
            </w:r>
            <w:r w:rsidR="00EA3AFA"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 xml:space="preserve">Pláž. </w:t>
            </w:r>
            <w:r w:rsidR="00954F3B">
              <w:t>k</w:t>
            </w:r>
            <w:r w:rsidRPr="00BA5501">
              <w:t xml:space="preserve">úp. </w:t>
            </w:r>
            <w:r w:rsidR="00954F3B">
              <w:t>v</w:t>
            </w:r>
            <w:r w:rsidRPr="00BA5501">
              <w:t xml:space="preserve">ýpust. </w:t>
            </w:r>
            <w:r w:rsidR="00954F3B">
              <w:t>a</w:t>
            </w:r>
            <w:r w:rsidRPr="00BA5501">
              <w:t xml:space="preserve"> </w:t>
            </w:r>
            <w:proofErr w:type="spellStart"/>
            <w:r w:rsidRPr="00BA5501">
              <w:t>revíz</w:t>
            </w:r>
            <w:proofErr w:type="spellEnd"/>
            <w:r w:rsidRPr="00BA5501">
              <w:t xml:space="preserve">. </w:t>
            </w:r>
            <w:r w:rsidR="00954F3B">
              <w:t>š</w:t>
            </w:r>
            <w:r w:rsidRPr="00BA5501">
              <w:t>achta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Prievidzská 215/51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3</w:t>
            </w:r>
            <w:r w:rsidR="0010128E">
              <w:t> 630,7</w:t>
            </w:r>
            <w:r w:rsidR="002F4A44">
              <w:t>0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Pláž.</w:t>
            </w:r>
            <w:r w:rsidR="00954F3B">
              <w:t xml:space="preserve"> </w:t>
            </w:r>
            <w:r w:rsidRPr="00BA5501">
              <w:t>kúp. - vyrovnávacie nádrže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Prievidzská 215/51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3</w:t>
            </w:r>
            <w:r w:rsidR="0010128E">
              <w:t>2 321,15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Pláž. Kúp. -</w:t>
            </w:r>
            <w:proofErr w:type="spellStart"/>
            <w:r w:rsidRPr="00BA5501">
              <w:t>odkalište</w:t>
            </w:r>
            <w:proofErr w:type="spellEnd"/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Prievidzská 215/51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9</w:t>
            </w:r>
            <w:r w:rsidR="0010128E">
              <w:t> 680,08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 xml:space="preserve">Pláž. </w:t>
            </w:r>
            <w:r w:rsidR="00954F3B">
              <w:t>k</w:t>
            </w:r>
            <w:r w:rsidRPr="00BA5501">
              <w:t xml:space="preserve">úp. </w:t>
            </w:r>
            <w:r w:rsidR="00954F3B">
              <w:t>v</w:t>
            </w:r>
            <w:r w:rsidRPr="00BA5501">
              <w:t>odovodná prípojka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Prievidzská 215/51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3</w:t>
            </w:r>
            <w:r w:rsidR="0010128E">
              <w:t> 176,79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 xml:space="preserve">Pláž. </w:t>
            </w:r>
            <w:r w:rsidR="00954F3B">
              <w:t>k</w:t>
            </w:r>
            <w:r w:rsidRPr="00BA5501">
              <w:t>úp. - vodomerná šachta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Prievidzská 215/51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10128E" w:rsidP="00EA3AFA">
            <w:r>
              <w:t>332,39</w:t>
            </w:r>
            <w:r w:rsidR="00EA3AFA"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Budova býv. pivovaru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proofErr w:type="spellStart"/>
            <w:r w:rsidRPr="00BA5501">
              <w:t>Hurb</w:t>
            </w:r>
            <w:proofErr w:type="spellEnd"/>
            <w:r w:rsidRPr="00BA5501">
              <w:t xml:space="preserve">. </w:t>
            </w:r>
            <w:r w:rsidR="00954F3B">
              <w:t>n</w:t>
            </w:r>
            <w:r w:rsidRPr="00BA5501">
              <w:t>ám. 29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2</w:t>
            </w:r>
            <w:r w:rsidR="0010128E">
              <w:t> 358 856,2</w:t>
            </w:r>
            <w:r w:rsidR="002F4A44">
              <w:t>0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Sklad k budove č. 29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proofErr w:type="spellStart"/>
            <w:r w:rsidRPr="00BA5501">
              <w:t>Hurb</w:t>
            </w:r>
            <w:proofErr w:type="spellEnd"/>
            <w:r w:rsidRPr="00BA5501">
              <w:t xml:space="preserve">. </w:t>
            </w:r>
            <w:r w:rsidR="00954F3B">
              <w:t>n</w:t>
            </w:r>
            <w:r w:rsidRPr="00BA5501">
              <w:t>ám. 29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1</w:t>
            </w:r>
            <w:r w:rsidR="0010128E">
              <w:t xml:space="preserve">9 675,06 </w:t>
            </w:r>
            <w:r w:rsidRPr="00992D90">
              <w:t>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Domov dôchodcov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J. Kráľa č. 574/17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3</w:t>
            </w:r>
            <w:r w:rsidR="0010128E">
              <w:t> 345 416,92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Chata Flóra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č. 1522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10128E" w:rsidP="00EA3AFA">
            <w:r>
              <w:t>65 866,07</w:t>
            </w:r>
            <w:r w:rsidR="00EA3AFA"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proofErr w:type="spellStart"/>
            <w:r w:rsidRPr="00BA5501">
              <w:t>Autocamping</w:t>
            </w:r>
            <w:proofErr w:type="spellEnd"/>
            <w:r w:rsidRPr="00BA5501">
              <w:t xml:space="preserve"> chaty </w:t>
            </w:r>
            <w:proofErr w:type="spellStart"/>
            <w:r w:rsidRPr="00BA5501">
              <w:t>Alpina</w:t>
            </w:r>
            <w:proofErr w:type="spellEnd"/>
            <w:r w:rsidRPr="00BA5501">
              <w:t xml:space="preserve">, </w:t>
            </w:r>
            <w:proofErr w:type="spellStart"/>
            <w:r w:rsidRPr="00BA5501">
              <w:t>Camping</w:t>
            </w:r>
            <w:proofErr w:type="spellEnd"/>
            <w:r w:rsidRPr="00BA5501">
              <w:t xml:space="preserve"> – 28ks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proofErr w:type="spellStart"/>
            <w:r w:rsidRPr="00BA5501">
              <w:t>parc.č</w:t>
            </w:r>
            <w:proofErr w:type="spellEnd"/>
            <w:r w:rsidRPr="00BA5501">
              <w:t>. 3014,3015,3016</w:t>
            </w:r>
            <w:r w:rsidR="00954F3B">
              <w:t xml:space="preserve"> ...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1</w:t>
            </w:r>
            <w:r w:rsidR="0010128E">
              <w:t>10 802,04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proofErr w:type="spellStart"/>
            <w:r w:rsidRPr="00BA5501">
              <w:t>Autocamping</w:t>
            </w:r>
            <w:proofErr w:type="spellEnd"/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p.č.2999,3004,3005,3006,3000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10128E" w:rsidP="00EA3AFA">
            <w:r>
              <w:t>708 753,77</w:t>
            </w:r>
            <w:r w:rsidR="00EA3AFA"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Dom služieb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Sládkovičova 50/210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10128E" w:rsidP="00EA3AFA">
            <w:r>
              <w:t>915 322,54</w:t>
            </w:r>
            <w:r w:rsidR="00EA3AFA"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Polyfunkčný objekt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proofErr w:type="spellStart"/>
            <w:r w:rsidRPr="00BA5501">
              <w:t>Hurb</w:t>
            </w:r>
            <w:proofErr w:type="spellEnd"/>
            <w:r w:rsidRPr="00BA5501">
              <w:t xml:space="preserve">. </w:t>
            </w:r>
            <w:r w:rsidR="00954F3B">
              <w:t>n</w:t>
            </w:r>
            <w:r w:rsidRPr="00BA5501">
              <w:t>ám. 47/36,48/38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1</w:t>
            </w:r>
            <w:r w:rsidR="0010128E">
              <w:t> 806 728,75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 xml:space="preserve">Bytový dom - 16 </w:t>
            </w:r>
            <w:proofErr w:type="spellStart"/>
            <w:r w:rsidRPr="00BA5501">
              <w:t>b.j</w:t>
            </w:r>
            <w:proofErr w:type="spellEnd"/>
            <w:r w:rsidRPr="00BA5501">
              <w:t>.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Školská 369/40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9</w:t>
            </w:r>
            <w:r w:rsidR="0010128E">
              <w:t>75 139,98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lastRenderedPageBreak/>
              <w:t xml:space="preserve">Pláž. </w:t>
            </w:r>
            <w:r w:rsidR="002F4A44">
              <w:t>k</w:t>
            </w:r>
            <w:r w:rsidRPr="00BA5501">
              <w:t>úp. - odvodňovací rigol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Prievidzská 215/51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1</w:t>
            </w:r>
            <w:r w:rsidR="0010128E">
              <w:t> 817,56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 xml:space="preserve">Pláž. </w:t>
            </w:r>
            <w:r w:rsidR="002F4A44">
              <w:t>k</w:t>
            </w:r>
            <w:r w:rsidRPr="00BA5501">
              <w:t>úp. - osvetlenie vonkajšie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Prievidzská 215/51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270,31 €</w:t>
            </w:r>
          </w:p>
        </w:tc>
        <w:tc>
          <w:tcPr>
            <w:tcW w:w="2694" w:type="dxa"/>
            <w:vMerge w:val="restart"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Materská škola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Pribinova č. 11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2</w:t>
            </w:r>
            <w:r w:rsidR="0010128E">
              <w:t>94 127,44</w:t>
            </w:r>
            <w:r>
              <w:t>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Šatne hádzanárske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Školská 1646/7A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1</w:t>
            </w:r>
            <w:r w:rsidR="00B95FA7">
              <w:t>11 629,48</w:t>
            </w:r>
            <w:r>
              <w:t>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Ihrisko</w:t>
            </w:r>
            <w:r w:rsidR="005A17F6">
              <w:t xml:space="preserve"> SNP (futbalové)</w:t>
            </w:r>
            <w:r w:rsidRPr="00BA5501">
              <w:t>, šatne, sociálne zariadenie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p.č.884,885,886,887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5</w:t>
            </w:r>
            <w:r w:rsidR="00B95FA7">
              <w:t>9 858,58</w:t>
            </w:r>
            <w:r>
              <w:t>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Dom smútku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Cintorínska č. 1628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3</w:t>
            </w:r>
            <w:r w:rsidR="00B95FA7">
              <w:t>29 923,47</w:t>
            </w:r>
            <w:r>
              <w:t>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Budova ZTŠČ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2F4A44" w:rsidP="00EA3AFA">
            <w:r w:rsidRPr="00BA5501">
              <w:t>Mojmírova</w:t>
            </w:r>
            <w:r w:rsidR="00EA3AFA" w:rsidRPr="00BA5501">
              <w:t xml:space="preserve"> 671/1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15</w:t>
            </w:r>
            <w:r w:rsidR="00B95FA7">
              <w:t>8 554,88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Zastávka MHD Čajka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5</w:t>
            </w:r>
            <w:r w:rsidR="00B95FA7">
              <w:t> 457,31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Zastávka MHD Kúpele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14</w:t>
            </w:r>
            <w:r w:rsidR="00B95FA7">
              <w:t> 977,84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Zastávka MHD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Prievidzská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3</w:t>
            </w:r>
            <w:r w:rsidR="00B95FA7">
              <w:t> 419,81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 xml:space="preserve">Autobus. Zastávka </w:t>
            </w:r>
            <w:proofErr w:type="spellStart"/>
            <w:r w:rsidRPr="00BA5501">
              <w:t>Čampurka</w:t>
            </w:r>
            <w:proofErr w:type="spellEnd"/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4</w:t>
            </w:r>
            <w:r w:rsidR="00B95FA7">
              <w:t> 785,17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Autobus. Zastávka ZŠ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6</w:t>
            </w:r>
            <w:r w:rsidR="00B95FA7">
              <w:t> 422,28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Aut. Čakáreň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Nemocničná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2</w:t>
            </w:r>
            <w:r w:rsidR="00B95FA7">
              <w:t> 796,78</w:t>
            </w:r>
            <w:r w:rsidRPr="00992D90">
              <w:t xml:space="preserve"> €</w:t>
            </w:r>
          </w:p>
        </w:tc>
        <w:tc>
          <w:tcPr>
            <w:tcW w:w="2694" w:type="dxa"/>
            <w:vMerge w:val="restart"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Aut. Čakáreň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Kúpeľná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2</w:t>
            </w:r>
            <w:r w:rsidR="00B95FA7">
              <w:t> 780,35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Aut. Čakáreň pri Lune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2</w:t>
            </w:r>
            <w:r w:rsidR="00B95FA7">
              <w:t> 796,78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Aut. Čakáreň pri nemocnici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8</w:t>
            </w:r>
            <w:r w:rsidR="00B95FA7">
              <w:t> 976,56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Aut. Čakáreň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Komenského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2</w:t>
            </w:r>
            <w:r w:rsidR="00B95FA7">
              <w:t> 796,78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>Zastávka MHD otoč Dubnica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4</w:t>
            </w:r>
            <w:r w:rsidR="00B95FA7">
              <w:t>6 920,48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BA5501" w:rsidRDefault="00EA3AFA" w:rsidP="00EA3AFA">
            <w:r w:rsidRPr="00BA5501">
              <w:t xml:space="preserve">Pláž. </w:t>
            </w:r>
            <w:r w:rsidR="002F4A44">
              <w:t>k</w:t>
            </w:r>
            <w:r w:rsidRPr="00BA5501">
              <w:t>úpalisko - prívod vody cudzie</w:t>
            </w:r>
          </w:p>
        </w:tc>
        <w:tc>
          <w:tcPr>
            <w:tcW w:w="3118" w:type="dxa"/>
            <w:noWrap/>
            <w:hideMark/>
          </w:tcPr>
          <w:p w:rsidR="00EA3AFA" w:rsidRPr="00BA5501" w:rsidRDefault="00EA3AFA" w:rsidP="00EA3AFA">
            <w:r w:rsidRPr="00BA5501">
              <w:t>Prievidzská 215/51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9</w:t>
            </w:r>
            <w:r w:rsidR="00B95FA7">
              <w:t> 680,08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 xml:space="preserve">Verejné WC - Parkovisko pri. H. </w:t>
            </w:r>
            <w:proofErr w:type="spellStart"/>
            <w:r w:rsidRPr="00992D90">
              <w:t>Régia</w:t>
            </w:r>
            <w:proofErr w:type="spellEnd"/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>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B95FA7" w:rsidP="00EA3AFA">
            <w:r>
              <w:t>5 017,29</w:t>
            </w:r>
            <w:r w:rsidR="00EA3AFA">
              <w:t>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 xml:space="preserve">Modernizácia VO 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>
              <w:t>ulica</w:t>
            </w:r>
            <w:r w:rsidRPr="00992D90">
              <w:t xml:space="preserve"> Školská, 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B95FA7" w:rsidP="00EA3AFA">
            <w:r>
              <w:t>259 649,915</w:t>
            </w:r>
            <w:r w:rsidR="00EA3AFA"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lastRenderedPageBreak/>
              <w:t>Domov dôchodcov</w:t>
            </w:r>
            <w:r>
              <w:t xml:space="preserve"> – rekonštrukcia a rozšírenie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>J. Kráľa č. 574/17, 972 01 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486 369,6</w:t>
            </w:r>
            <w:r w:rsidR="002F4A44">
              <w:t xml:space="preserve">0 </w:t>
            </w:r>
            <w:r>
              <w:t>€</w:t>
            </w:r>
          </w:p>
        </w:tc>
        <w:tc>
          <w:tcPr>
            <w:tcW w:w="2694" w:type="dxa"/>
            <w:vMerge w:val="restart"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992D90" w:rsidRDefault="00EA3AFA" w:rsidP="00EA3AFA">
            <w:r>
              <w:t xml:space="preserve">Hurbanovo námestie - </w:t>
            </w:r>
            <w:r w:rsidRPr="00992D90">
              <w:t xml:space="preserve"> </w:t>
            </w:r>
            <w:r>
              <w:t xml:space="preserve">komplexná </w:t>
            </w:r>
            <w:r w:rsidRPr="00992D90">
              <w:t>rekonštrukcia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>parc.č.1706/1,2116,2117,2272/1,2273,2274,2275,2276,2277,2278,2279,2280,2281,2282,2283,2284,2285,2286,2287,2288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1 267 887,32 €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992D90" w:rsidRDefault="00EA3AFA" w:rsidP="002F4A44">
            <w:r w:rsidRPr="00992D90">
              <w:t>Plynová</w:t>
            </w:r>
            <w:r w:rsidR="002F4A44">
              <w:t xml:space="preserve"> kotolňa v budove KCB – rekonštrukcia vzduchotechniky v </w:t>
            </w:r>
            <w:proofErr w:type="spellStart"/>
            <w:r w:rsidR="002F4A44">
              <w:t>kongr</w:t>
            </w:r>
            <w:proofErr w:type="spellEnd"/>
            <w:r w:rsidR="002F4A44">
              <w:t>.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 xml:space="preserve">Hurbanovo námestie, súp.č.19, Bojnice, </w:t>
            </w:r>
            <w:proofErr w:type="spellStart"/>
            <w:r w:rsidRPr="00992D90">
              <w:t>parc.č</w:t>
            </w:r>
            <w:proofErr w:type="spellEnd"/>
            <w:r w:rsidRPr="00992D90">
              <w:t>. 2119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B95FA7" w:rsidP="00EA3AFA">
            <w:r>
              <w:t>216 971,35</w:t>
            </w:r>
            <w:r w:rsidR="00EA3AFA"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72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>verejné osvetlenie - technické zhodnotenie</w:t>
            </w:r>
          </w:p>
        </w:tc>
        <w:tc>
          <w:tcPr>
            <w:tcW w:w="3118" w:type="dxa"/>
            <w:hideMark/>
          </w:tcPr>
          <w:p w:rsidR="00EA3AFA" w:rsidRPr="00992D90" w:rsidRDefault="00EA3AFA" w:rsidP="00EA3AFA">
            <w:r w:rsidRPr="00992D90">
              <w:t xml:space="preserve">ul. Kpt. Nálepku, Bojnice, </w:t>
            </w:r>
            <w:proofErr w:type="spellStart"/>
            <w:r w:rsidRPr="00992D90">
              <w:t>parc.č</w:t>
            </w:r>
            <w:proofErr w:type="spellEnd"/>
            <w:r w:rsidRPr="00992D90">
              <w:t>. 840/3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551,07 €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>verejné osvetlenie - technické zhodnotenie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 xml:space="preserve">Rybníčky, Bojnice, </w:t>
            </w:r>
            <w:proofErr w:type="spellStart"/>
            <w:r w:rsidRPr="00992D90">
              <w:t>parc.č</w:t>
            </w:r>
            <w:proofErr w:type="spellEnd"/>
            <w:r w:rsidRPr="00992D90">
              <w:t>. 1929/1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3 821,59 €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>verejné osvetlenie - rozšírenie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 xml:space="preserve">Ul. Komenského, </w:t>
            </w:r>
            <w:proofErr w:type="spellStart"/>
            <w:r w:rsidRPr="00992D90">
              <w:t>parc.č</w:t>
            </w:r>
            <w:proofErr w:type="spellEnd"/>
            <w:r w:rsidRPr="00992D90">
              <w:t>. 310/1, 824, 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BD101E" w:rsidP="00EA3AFA">
            <w:r w:rsidRPr="00596563">
              <w:t>5 708</w:t>
            </w:r>
            <w:r w:rsidR="00EA3AFA" w:rsidRPr="00596563">
              <w:t>,3</w:t>
            </w:r>
            <w:r w:rsidRPr="00596563">
              <w:t>9 €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>MŠ - Materská škola</w:t>
            </w:r>
            <w:r>
              <w:t xml:space="preserve"> – ohradenie pieskoviska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 xml:space="preserve">Pribinova, </w:t>
            </w:r>
            <w:proofErr w:type="spellStart"/>
            <w:r w:rsidRPr="00992D90">
              <w:t>súp.č</w:t>
            </w:r>
            <w:proofErr w:type="spellEnd"/>
            <w:r w:rsidRPr="00992D90">
              <w:t>. 1272, parc.č.29, 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2 277,60 €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>Chodník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 xml:space="preserve">ul. Tehelná, Bojnice, </w:t>
            </w:r>
            <w:proofErr w:type="spellStart"/>
            <w:r w:rsidRPr="00992D90">
              <w:t>parc.č</w:t>
            </w:r>
            <w:proofErr w:type="spellEnd"/>
            <w:r w:rsidRPr="00992D90">
              <w:t>. 1109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19 060,11 €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>Kultúrny dom, časť Dubnica - racionalizácia spotreby tepla výmenou okien a dverí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 xml:space="preserve">ul. Moyzesova 1075, </w:t>
            </w:r>
            <w:proofErr w:type="spellStart"/>
            <w:r w:rsidRPr="00992D90">
              <w:t>parc.č</w:t>
            </w:r>
            <w:proofErr w:type="spellEnd"/>
            <w:r w:rsidRPr="00992D90">
              <w:t>. 1/1,2/1, 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5 410,16 €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>Meštiansky dom - vybudovanie terasy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 xml:space="preserve">Hurbanovo námestie, Bojnice, </w:t>
            </w:r>
            <w:proofErr w:type="spellStart"/>
            <w:r w:rsidRPr="00992D90">
              <w:t>parc.č</w:t>
            </w:r>
            <w:proofErr w:type="spellEnd"/>
            <w:r w:rsidRPr="00992D90">
              <w:t>. 2318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3 797,72 €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>Miestna komunikácia - ulica Pribinova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 xml:space="preserve">Ul. Pribinova, </w:t>
            </w:r>
            <w:proofErr w:type="spellStart"/>
            <w:r w:rsidRPr="00992D90">
              <w:t>parc.č</w:t>
            </w:r>
            <w:proofErr w:type="spellEnd"/>
            <w:r w:rsidRPr="00992D90">
              <w:t>.</w:t>
            </w:r>
            <w:r w:rsidR="00FB2A0D">
              <w:t xml:space="preserve"> </w:t>
            </w:r>
            <w:r w:rsidRPr="00992D90">
              <w:t>488/1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76 420,1</w:t>
            </w:r>
            <w:r w:rsidR="00FB2A0D">
              <w:t xml:space="preserve">0 </w:t>
            </w:r>
            <w:r w:rsidRPr="00992D90">
              <w:t>€</w:t>
            </w:r>
          </w:p>
        </w:tc>
        <w:tc>
          <w:tcPr>
            <w:tcW w:w="2694" w:type="dxa"/>
            <w:vMerge w:val="restart"/>
          </w:tcPr>
          <w:p w:rsidR="00EA3AFA" w:rsidRPr="00992D90" w:rsidRDefault="00EA3AFA" w:rsidP="00EA3AFA"/>
        </w:tc>
      </w:tr>
      <w:tr w:rsidR="00EA3AFA" w:rsidRPr="00992D90" w:rsidTr="000869B7">
        <w:trPr>
          <w:trHeight w:val="66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 xml:space="preserve">verejné osvetlenie - </w:t>
            </w:r>
            <w:r>
              <w:t>rekonštrukcia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 xml:space="preserve">Ul. Nemocničná, </w:t>
            </w:r>
            <w:proofErr w:type="spellStart"/>
            <w:r w:rsidRPr="00992D90">
              <w:t>parc.č</w:t>
            </w:r>
            <w:proofErr w:type="spellEnd"/>
            <w:r w:rsidRPr="00992D90">
              <w:t>. 853/2, 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123 942,95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 xml:space="preserve">Budova Pivár - výmena strešnej krytiny - </w:t>
            </w:r>
            <w:proofErr w:type="spellStart"/>
            <w:r w:rsidRPr="00992D90">
              <w:t>tech</w:t>
            </w:r>
            <w:proofErr w:type="spellEnd"/>
            <w:r w:rsidRPr="00992D90">
              <w:t>.</w:t>
            </w:r>
            <w:r w:rsidR="00FB2A0D">
              <w:t xml:space="preserve"> </w:t>
            </w:r>
            <w:r w:rsidRPr="00992D90">
              <w:t>zhodnotenie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proofErr w:type="spellStart"/>
            <w:r w:rsidRPr="00992D90">
              <w:t>Hurb.námestie</w:t>
            </w:r>
            <w:proofErr w:type="spellEnd"/>
            <w:r w:rsidRPr="00992D90">
              <w:t xml:space="preserve"> č. 29, 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35 207,75 €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lastRenderedPageBreak/>
              <w:t>Nový cintorín - vybudovanie komunikácie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 xml:space="preserve">Cintorínska ul., </w:t>
            </w:r>
            <w:proofErr w:type="spellStart"/>
            <w:r w:rsidRPr="00992D90">
              <w:t>parc.č</w:t>
            </w:r>
            <w:proofErr w:type="spellEnd"/>
            <w:r w:rsidRPr="00992D90">
              <w:t>. 2487/6, 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52 539,21</w:t>
            </w:r>
            <w:r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66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>Nájomný bytový dom Bojnice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 xml:space="preserve">12BJ, číslo 13, </w:t>
            </w:r>
            <w:proofErr w:type="spellStart"/>
            <w:r w:rsidRPr="00992D90">
              <w:t>súp.č</w:t>
            </w:r>
            <w:proofErr w:type="spellEnd"/>
            <w:r w:rsidRPr="00992D90">
              <w:t xml:space="preserve">. 1733, </w:t>
            </w:r>
            <w:proofErr w:type="spellStart"/>
            <w:r w:rsidRPr="00992D90">
              <w:t>parc.č</w:t>
            </w:r>
            <w:proofErr w:type="spellEnd"/>
            <w:r w:rsidRPr="00992D90">
              <w:t>. 381/3, Bojnice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4070B4" w:rsidP="00EA3AFA">
            <w:r>
              <w:t>609 098,78</w:t>
            </w:r>
            <w:r w:rsidR="00EA3AFA" w:rsidRPr="00992D90">
              <w:t xml:space="preserve">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 xml:space="preserve">Traktorová kosačka – WOLF EXPERT 122.240, VIN: 13II91WJ650                                                                        Prívesný vozík – </w:t>
            </w:r>
            <w:proofErr w:type="spellStart"/>
            <w:r w:rsidRPr="00992D90">
              <w:t>Rozmetadlo</w:t>
            </w:r>
            <w:proofErr w:type="spellEnd"/>
            <w:r w:rsidRPr="00992D90">
              <w:t>, nosnosť 40kg, 196-031-000</w:t>
            </w:r>
            <w:r w:rsidRPr="00992D90">
              <w:br/>
              <w:t>Prívesný vozík – Trávne hrable 40“ / 102 cm, 190-526-000</w:t>
            </w:r>
            <w:r w:rsidRPr="00992D90">
              <w:br/>
              <w:t>Postrekovač 95L, 190-537-000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>Adresa rizika:  Ul. Mojzesova 1625/1, 972 01 Bojnice, Požiarna zbrojnica – garáž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4 515,70 €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4070B4" w:rsidRPr="00992D90" w:rsidTr="000869B7">
        <w:trPr>
          <w:trHeight w:val="330"/>
        </w:trPr>
        <w:tc>
          <w:tcPr>
            <w:tcW w:w="2547" w:type="dxa"/>
          </w:tcPr>
          <w:p w:rsidR="004070B4" w:rsidRPr="00596563" w:rsidRDefault="00FB2A0D" w:rsidP="00FB2A0D">
            <w:r w:rsidRPr="00596563">
              <w:t>Budova ZUŠ</w:t>
            </w:r>
            <w:r w:rsidR="004070B4" w:rsidRPr="00596563">
              <w:tab/>
            </w:r>
          </w:p>
        </w:tc>
        <w:tc>
          <w:tcPr>
            <w:tcW w:w="3118" w:type="dxa"/>
            <w:noWrap/>
          </w:tcPr>
          <w:p w:rsidR="004070B4" w:rsidRDefault="005A17F6" w:rsidP="00FB2A0D">
            <w:r w:rsidRPr="004070B4">
              <w:t>ul. Sládkovičova</w:t>
            </w:r>
            <w:r w:rsidR="00FB2A0D">
              <w:t xml:space="preserve"> 191/12</w:t>
            </w:r>
            <w:r w:rsidRPr="004070B4">
              <w:t xml:space="preserve">Bojnice </w:t>
            </w:r>
            <w:r w:rsidRPr="004070B4">
              <w:tab/>
            </w:r>
          </w:p>
        </w:tc>
        <w:tc>
          <w:tcPr>
            <w:tcW w:w="2694" w:type="dxa"/>
            <w:noWrap/>
          </w:tcPr>
          <w:p w:rsidR="004070B4" w:rsidRDefault="005A17F6" w:rsidP="00EA3AFA">
            <w:r w:rsidRPr="004070B4">
              <w:t>1 182 793,18 €</w:t>
            </w:r>
          </w:p>
        </w:tc>
        <w:tc>
          <w:tcPr>
            <w:tcW w:w="2694" w:type="dxa"/>
            <w:vMerge/>
          </w:tcPr>
          <w:p w:rsidR="004070B4" w:rsidRPr="00992D90" w:rsidRDefault="004070B4" w:rsidP="00EA3AFA"/>
        </w:tc>
      </w:tr>
      <w:tr w:rsidR="004070B4" w:rsidRPr="00992D90" w:rsidTr="000869B7">
        <w:trPr>
          <w:trHeight w:val="330"/>
        </w:trPr>
        <w:tc>
          <w:tcPr>
            <w:tcW w:w="2547" w:type="dxa"/>
          </w:tcPr>
          <w:p w:rsidR="004070B4" w:rsidRPr="00596563" w:rsidRDefault="00FB2A0D" w:rsidP="00EA3AFA">
            <w:r w:rsidRPr="00596563">
              <w:t xml:space="preserve">Budova ZUŠ      </w:t>
            </w:r>
            <w:r w:rsidR="005A17F6" w:rsidRPr="00596563">
              <w:t xml:space="preserve"> </w:t>
            </w:r>
          </w:p>
        </w:tc>
        <w:tc>
          <w:tcPr>
            <w:tcW w:w="3118" w:type="dxa"/>
            <w:noWrap/>
          </w:tcPr>
          <w:p w:rsidR="004070B4" w:rsidRDefault="005A17F6" w:rsidP="00EA3AFA">
            <w:r w:rsidRPr="005A17F6">
              <w:t xml:space="preserve">ul. Janka Kráľa </w:t>
            </w:r>
            <w:r w:rsidR="00FB2A0D">
              <w:t>396/1</w:t>
            </w:r>
            <w:r w:rsidRPr="005A17F6">
              <w:t>, Bojnice</w:t>
            </w:r>
          </w:p>
        </w:tc>
        <w:tc>
          <w:tcPr>
            <w:tcW w:w="2694" w:type="dxa"/>
            <w:noWrap/>
          </w:tcPr>
          <w:p w:rsidR="004070B4" w:rsidRDefault="005A17F6" w:rsidP="00EA3AFA">
            <w:r w:rsidRPr="005A17F6">
              <w:t>435 491,30 €</w:t>
            </w:r>
          </w:p>
        </w:tc>
        <w:tc>
          <w:tcPr>
            <w:tcW w:w="2694" w:type="dxa"/>
            <w:vMerge/>
          </w:tcPr>
          <w:p w:rsidR="004070B4" w:rsidRPr="00992D90" w:rsidRDefault="004070B4" w:rsidP="00EA3AFA"/>
        </w:tc>
      </w:tr>
      <w:tr w:rsidR="004070B4" w:rsidRPr="00992D90" w:rsidTr="000869B7">
        <w:trPr>
          <w:trHeight w:val="330"/>
        </w:trPr>
        <w:tc>
          <w:tcPr>
            <w:tcW w:w="2547" w:type="dxa"/>
          </w:tcPr>
          <w:p w:rsidR="004070B4" w:rsidRPr="004070B4" w:rsidRDefault="004070B4" w:rsidP="00EA3AFA">
            <w:r>
              <w:t>Domov dôchodcov prístrešky 2 ks</w:t>
            </w:r>
          </w:p>
        </w:tc>
        <w:tc>
          <w:tcPr>
            <w:tcW w:w="3118" w:type="dxa"/>
            <w:noWrap/>
          </w:tcPr>
          <w:p w:rsidR="004070B4" w:rsidRPr="00992D90" w:rsidRDefault="004070B4" w:rsidP="00EA3AFA">
            <w:r>
              <w:t>J, Kráľa 574/17, Bojnice</w:t>
            </w:r>
          </w:p>
        </w:tc>
        <w:tc>
          <w:tcPr>
            <w:tcW w:w="2694" w:type="dxa"/>
            <w:noWrap/>
          </w:tcPr>
          <w:p w:rsidR="004070B4" w:rsidRDefault="004070B4" w:rsidP="00EA3AFA">
            <w:r>
              <w:t>309,42</w:t>
            </w:r>
            <w:r w:rsidR="00FB2A0D">
              <w:t xml:space="preserve"> </w:t>
            </w:r>
            <w:r>
              <w:t>€</w:t>
            </w:r>
          </w:p>
        </w:tc>
        <w:tc>
          <w:tcPr>
            <w:tcW w:w="2694" w:type="dxa"/>
            <w:vMerge/>
          </w:tcPr>
          <w:p w:rsidR="004070B4" w:rsidRPr="00992D90" w:rsidRDefault="004070B4" w:rsidP="00EA3AFA"/>
        </w:tc>
      </w:tr>
      <w:tr w:rsidR="004070B4" w:rsidRPr="00992D90" w:rsidTr="000869B7">
        <w:trPr>
          <w:trHeight w:val="330"/>
        </w:trPr>
        <w:tc>
          <w:tcPr>
            <w:tcW w:w="2547" w:type="dxa"/>
          </w:tcPr>
          <w:p w:rsidR="004070B4" w:rsidRPr="00992D90" w:rsidRDefault="004070B4" w:rsidP="00EA3AFA">
            <w:r w:rsidRPr="004070B4">
              <w:t>Lávka pre peších ponad rieku Nitra</w:t>
            </w:r>
          </w:p>
        </w:tc>
        <w:tc>
          <w:tcPr>
            <w:tcW w:w="3118" w:type="dxa"/>
            <w:noWrap/>
          </w:tcPr>
          <w:p w:rsidR="004070B4" w:rsidRPr="00992D90" w:rsidRDefault="004070B4" w:rsidP="00EA3AFA"/>
        </w:tc>
        <w:tc>
          <w:tcPr>
            <w:tcW w:w="2694" w:type="dxa"/>
            <w:noWrap/>
          </w:tcPr>
          <w:p w:rsidR="004070B4" w:rsidRPr="00992D90" w:rsidRDefault="004070B4" w:rsidP="00EA3AFA">
            <w:r>
              <w:t>53 792,65 €</w:t>
            </w:r>
          </w:p>
        </w:tc>
        <w:tc>
          <w:tcPr>
            <w:tcW w:w="2694" w:type="dxa"/>
            <w:vMerge/>
          </w:tcPr>
          <w:p w:rsidR="004070B4" w:rsidRPr="00992D90" w:rsidRDefault="004070B4" w:rsidP="00EA3AFA"/>
        </w:tc>
      </w:tr>
      <w:tr w:rsidR="00EA3AFA" w:rsidRPr="00992D90" w:rsidTr="00EA3AFA">
        <w:trPr>
          <w:trHeight w:val="567"/>
        </w:trPr>
        <w:tc>
          <w:tcPr>
            <w:tcW w:w="2547" w:type="dxa"/>
            <w:hideMark/>
          </w:tcPr>
          <w:p w:rsidR="00EA3AFA" w:rsidRPr="00992D90" w:rsidRDefault="00EA3AFA" w:rsidP="00EA3AFA"/>
        </w:tc>
        <w:tc>
          <w:tcPr>
            <w:tcW w:w="3118" w:type="dxa"/>
            <w:hideMark/>
          </w:tcPr>
          <w:p w:rsidR="00EA3AFA" w:rsidRPr="00992D90" w:rsidRDefault="00EA3AFA" w:rsidP="00EA3AFA">
            <w:r w:rsidRPr="00992D90">
              <w:rPr>
                <w:b/>
                <w:bCs/>
              </w:rPr>
              <w:t>SPOLU MAJETOK</w:t>
            </w:r>
          </w:p>
        </w:tc>
        <w:tc>
          <w:tcPr>
            <w:tcW w:w="2694" w:type="dxa"/>
            <w:noWrap/>
            <w:hideMark/>
          </w:tcPr>
          <w:p w:rsidR="00EA3AFA" w:rsidRPr="00596563" w:rsidRDefault="003A08F6" w:rsidP="007A4F0A">
            <w:r w:rsidRPr="00596563">
              <w:rPr>
                <w:b/>
                <w:bCs/>
              </w:rPr>
              <w:t>21 8</w:t>
            </w:r>
            <w:r w:rsidR="007A4F0A" w:rsidRPr="00596563">
              <w:rPr>
                <w:b/>
                <w:bCs/>
              </w:rPr>
              <w:t>11</w:t>
            </w:r>
            <w:r w:rsidRPr="00596563">
              <w:rPr>
                <w:b/>
                <w:bCs/>
              </w:rPr>
              <w:t xml:space="preserve"> </w:t>
            </w:r>
            <w:r w:rsidR="007A4F0A" w:rsidRPr="00596563">
              <w:rPr>
                <w:b/>
                <w:bCs/>
              </w:rPr>
              <w:t>295</w:t>
            </w:r>
            <w:r w:rsidRPr="00596563">
              <w:rPr>
                <w:b/>
                <w:bCs/>
              </w:rPr>
              <w:t>,5</w:t>
            </w:r>
            <w:r w:rsidR="007A4F0A" w:rsidRPr="00596563">
              <w:rPr>
                <w:b/>
                <w:bCs/>
              </w:rPr>
              <w:t>3</w:t>
            </w:r>
            <w:r w:rsidRPr="00596563">
              <w:rPr>
                <w:b/>
                <w:bCs/>
              </w:rPr>
              <w:t>€</w:t>
            </w:r>
          </w:p>
        </w:tc>
        <w:tc>
          <w:tcPr>
            <w:tcW w:w="2694" w:type="dxa"/>
            <w:vMerge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5665" w:type="dxa"/>
            <w:gridSpan w:val="2"/>
            <w:hideMark/>
          </w:tcPr>
          <w:p w:rsidR="00EA3AFA" w:rsidRPr="00BA2618" w:rsidRDefault="00EA3AFA" w:rsidP="00EA3AFA">
            <w:pPr>
              <w:rPr>
                <w:b/>
                <w:bCs/>
              </w:rPr>
            </w:pPr>
            <w:r w:rsidRPr="00BA2618">
              <w:rPr>
                <w:b/>
                <w:bCs/>
              </w:rPr>
              <w:t>Poistné riziko: Predmet poistenia Poistenie strojov a</w:t>
            </w:r>
            <w:r w:rsidR="004070B4">
              <w:rPr>
                <w:b/>
                <w:bCs/>
              </w:rPr>
              <w:t> </w:t>
            </w:r>
            <w:r w:rsidRPr="00BA2618">
              <w:rPr>
                <w:b/>
                <w:bCs/>
              </w:rPr>
              <w:t>zariadení</w:t>
            </w:r>
            <w:r w:rsidR="004070B4">
              <w:rPr>
                <w:b/>
                <w:bCs/>
              </w:rPr>
              <w:t xml:space="preserve"> (1.riziko)</w:t>
            </w:r>
          </w:p>
          <w:p w:rsidR="00EA3AFA" w:rsidRPr="00BA2618" w:rsidRDefault="00EA3AFA" w:rsidP="00EA3AFA">
            <w:pPr>
              <w:rPr>
                <w:b/>
                <w:bCs/>
              </w:rPr>
            </w:pPr>
          </w:p>
        </w:tc>
        <w:tc>
          <w:tcPr>
            <w:tcW w:w="2694" w:type="dxa"/>
            <w:noWrap/>
            <w:hideMark/>
          </w:tcPr>
          <w:p w:rsidR="00EA3AFA" w:rsidRPr="00BA2618" w:rsidRDefault="00EA3AFA" w:rsidP="00EA3AFA"/>
        </w:tc>
        <w:tc>
          <w:tcPr>
            <w:tcW w:w="2694" w:type="dxa"/>
          </w:tcPr>
          <w:p w:rsidR="00EA3AFA" w:rsidRPr="00BA2618" w:rsidRDefault="00EA3AFA" w:rsidP="00EA3AFA">
            <w:pPr>
              <w:rPr>
                <w:b/>
              </w:rPr>
            </w:pPr>
            <w:r w:rsidRPr="00BA2618">
              <w:rPr>
                <w:b/>
              </w:rPr>
              <w:t xml:space="preserve">Výška spoluúčasti: </w:t>
            </w:r>
          </w:p>
          <w:p w:rsidR="00EA3AFA" w:rsidRPr="00BA2618" w:rsidRDefault="00EA3AFA" w:rsidP="00EA3AFA">
            <w:pPr>
              <w:rPr>
                <w:b/>
              </w:rPr>
            </w:pPr>
            <w:r>
              <w:rPr>
                <w:b/>
              </w:rPr>
              <w:t>50</w:t>
            </w:r>
            <w:r w:rsidRPr="00BA2618">
              <w:rPr>
                <w:b/>
              </w:rPr>
              <w:t xml:space="preserve"> EUR</w:t>
            </w:r>
          </w:p>
        </w:tc>
      </w:tr>
      <w:tr w:rsidR="00EA3AFA" w:rsidRPr="00992D90" w:rsidTr="000869B7">
        <w:trPr>
          <w:trHeight w:val="330"/>
        </w:trPr>
        <w:tc>
          <w:tcPr>
            <w:tcW w:w="5665" w:type="dxa"/>
            <w:gridSpan w:val="2"/>
            <w:hideMark/>
          </w:tcPr>
          <w:p w:rsidR="00EA3AFA" w:rsidRPr="00992D90" w:rsidRDefault="00EA3AFA" w:rsidP="00EA3AFA">
            <w:r w:rsidRPr="00992D90">
              <w:t>Súbor strojov, prístrojov a zariadení v účtovnej evidencii na novú cenu</w:t>
            </w:r>
          </w:p>
        </w:tc>
        <w:tc>
          <w:tcPr>
            <w:tcW w:w="2694" w:type="dxa"/>
            <w:hideMark/>
          </w:tcPr>
          <w:p w:rsidR="00EA3AFA" w:rsidRPr="00992D90" w:rsidRDefault="003A08F6" w:rsidP="00EA3AFA">
            <w:r>
              <w:t>5</w:t>
            </w:r>
            <w:r w:rsidR="00EA3AFA" w:rsidRPr="00992D90">
              <w:t>0 000,00 €</w:t>
            </w:r>
          </w:p>
        </w:tc>
        <w:tc>
          <w:tcPr>
            <w:tcW w:w="2694" w:type="dxa"/>
          </w:tcPr>
          <w:p w:rsidR="00EA3AFA" w:rsidRPr="00992D90" w:rsidRDefault="00EA3AFA" w:rsidP="00EA3AFA"/>
        </w:tc>
      </w:tr>
      <w:tr w:rsidR="00EA3AFA" w:rsidRPr="004B4DDD" w:rsidTr="000869B7">
        <w:trPr>
          <w:trHeight w:val="645"/>
        </w:trPr>
        <w:tc>
          <w:tcPr>
            <w:tcW w:w="5665" w:type="dxa"/>
            <w:gridSpan w:val="2"/>
          </w:tcPr>
          <w:p w:rsidR="00EA3AFA" w:rsidRPr="00BA2618" w:rsidRDefault="00EA3AFA" w:rsidP="00EA3AFA">
            <w:pPr>
              <w:rPr>
                <w:b/>
              </w:rPr>
            </w:pPr>
            <w:r w:rsidRPr="00BA2618">
              <w:rPr>
                <w:b/>
              </w:rPr>
              <w:t>Poistné riziko: Predmet poistenia</w:t>
            </w:r>
          </w:p>
          <w:p w:rsidR="00EA3AFA" w:rsidRPr="00BA2618" w:rsidRDefault="00EA3AFA" w:rsidP="00EA3AFA">
            <w:pPr>
              <w:rPr>
                <w:b/>
              </w:rPr>
            </w:pPr>
            <w:r w:rsidRPr="00BA2618">
              <w:rPr>
                <w:b/>
              </w:rPr>
              <w:t>Poistenie pre prípad odcudzenia veci</w:t>
            </w:r>
            <w:r w:rsidR="004070B4">
              <w:rPr>
                <w:b/>
              </w:rPr>
              <w:t xml:space="preserve"> (1.riziko)</w:t>
            </w:r>
          </w:p>
        </w:tc>
        <w:tc>
          <w:tcPr>
            <w:tcW w:w="2694" w:type="dxa"/>
            <w:noWrap/>
          </w:tcPr>
          <w:p w:rsidR="00EA3AFA" w:rsidRPr="00BA2618" w:rsidRDefault="00EA3AFA" w:rsidP="00EA3AFA">
            <w:pPr>
              <w:rPr>
                <w:b/>
              </w:rPr>
            </w:pPr>
          </w:p>
        </w:tc>
        <w:tc>
          <w:tcPr>
            <w:tcW w:w="2694" w:type="dxa"/>
          </w:tcPr>
          <w:p w:rsidR="00EA3AFA" w:rsidRPr="00BA2618" w:rsidRDefault="00EA3AFA" w:rsidP="00EA3AFA">
            <w:pPr>
              <w:rPr>
                <w:b/>
              </w:rPr>
            </w:pPr>
            <w:r w:rsidRPr="00BA2618">
              <w:rPr>
                <w:b/>
              </w:rPr>
              <w:t xml:space="preserve">Výška spoluúčasti: </w:t>
            </w:r>
          </w:p>
          <w:p w:rsidR="00EA3AFA" w:rsidRPr="00BA2618" w:rsidRDefault="00EA3AFA" w:rsidP="00EA3AFA">
            <w:pPr>
              <w:rPr>
                <w:b/>
              </w:rPr>
            </w:pPr>
            <w:r w:rsidRPr="00BA2618">
              <w:rPr>
                <w:b/>
              </w:rPr>
              <w:t>33 EUR</w:t>
            </w:r>
          </w:p>
        </w:tc>
      </w:tr>
      <w:tr w:rsidR="00EA3AFA" w:rsidRPr="00992D90" w:rsidTr="000869B7">
        <w:trPr>
          <w:trHeight w:val="645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lastRenderedPageBreak/>
              <w:t>Peniaze, ceniny, stravné lístky, denná tržba (na prvé riziko)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> 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15 000,00 €</w:t>
            </w:r>
          </w:p>
        </w:tc>
        <w:tc>
          <w:tcPr>
            <w:tcW w:w="2694" w:type="dxa"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</w:tcPr>
          <w:p w:rsidR="00EA3AFA" w:rsidRPr="000869B7" w:rsidRDefault="00EA3AFA" w:rsidP="00EA3AFA">
            <w:r w:rsidRPr="000869B7">
              <w:t>Vandalizmus zistený, nezistený páchateľ - hnuteľné a nehnuteľné</w:t>
            </w:r>
          </w:p>
          <w:p w:rsidR="00EA3AFA" w:rsidRPr="00A46CA0" w:rsidRDefault="00EA3AFA" w:rsidP="00EA3AFA">
            <w:pPr>
              <w:rPr>
                <w:highlight w:val="yellow"/>
              </w:rPr>
            </w:pPr>
            <w:r w:rsidRPr="000869B7">
              <w:t>veci na 1.Riziko</w:t>
            </w:r>
          </w:p>
        </w:tc>
        <w:tc>
          <w:tcPr>
            <w:tcW w:w="3118" w:type="dxa"/>
            <w:noWrap/>
          </w:tcPr>
          <w:p w:rsidR="00EA3AFA" w:rsidRPr="00A46CA0" w:rsidRDefault="00EA3AFA" w:rsidP="00EA3AFA">
            <w:pPr>
              <w:rPr>
                <w:highlight w:val="yellow"/>
              </w:rPr>
            </w:pPr>
          </w:p>
        </w:tc>
        <w:tc>
          <w:tcPr>
            <w:tcW w:w="2694" w:type="dxa"/>
            <w:noWrap/>
          </w:tcPr>
          <w:p w:rsidR="00EA3AFA" w:rsidRPr="00A46CA0" w:rsidRDefault="00EA3AFA" w:rsidP="00EA3AFA">
            <w:pPr>
              <w:rPr>
                <w:highlight w:val="yellow"/>
              </w:rPr>
            </w:pPr>
            <w:r w:rsidRPr="00EA3AFA">
              <w:t>15</w:t>
            </w:r>
            <w:r>
              <w:t> </w:t>
            </w:r>
            <w:r w:rsidRPr="00EA3AFA">
              <w:t>000</w:t>
            </w:r>
            <w:r>
              <w:t xml:space="preserve">,00 </w:t>
            </w:r>
            <w:r w:rsidRPr="00EA3AFA">
              <w:t>€</w:t>
            </w:r>
          </w:p>
        </w:tc>
        <w:tc>
          <w:tcPr>
            <w:tcW w:w="2694" w:type="dxa"/>
          </w:tcPr>
          <w:p w:rsidR="00EA3AFA" w:rsidRDefault="00EA3AFA" w:rsidP="00EA3AFA">
            <w:pPr>
              <w:rPr>
                <w:highlight w:val="yellow"/>
              </w:rPr>
            </w:pPr>
          </w:p>
        </w:tc>
      </w:tr>
      <w:tr w:rsidR="00EA3AFA" w:rsidRPr="00992D90" w:rsidTr="000869B7">
        <w:trPr>
          <w:trHeight w:val="330"/>
        </w:trPr>
        <w:tc>
          <w:tcPr>
            <w:tcW w:w="5665" w:type="dxa"/>
            <w:gridSpan w:val="2"/>
          </w:tcPr>
          <w:p w:rsidR="00EA3AFA" w:rsidRPr="00BA2618" w:rsidRDefault="00EA3AFA" w:rsidP="00EA3AFA">
            <w:pPr>
              <w:rPr>
                <w:b/>
              </w:rPr>
            </w:pPr>
            <w:r w:rsidRPr="00BA2618">
              <w:rPr>
                <w:b/>
              </w:rPr>
              <w:t>Poistné riziko: Predmet poistenia Poistenie elektroniky</w:t>
            </w:r>
            <w:r w:rsidR="004070B4">
              <w:rPr>
                <w:b/>
              </w:rPr>
              <w:t xml:space="preserve"> (1.riziko)</w:t>
            </w:r>
          </w:p>
        </w:tc>
        <w:tc>
          <w:tcPr>
            <w:tcW w:w="2694" w:type="dxa"/>
            <w:noWrap/>
          </w:tcPr>
          <w:p w:rsidR="00EA3AFA" w:rsidRPr="00BA2618" w:rsidRDefault="00EA3AFA" w:rsidP="00EA3AFA"/>
        </w:tc>
        <w:tc>
          <w:tcPr>
            <w:tcW w:w="2694" w:type="dxa"/>
          </w:tcPr>
          <w:p w:rsidR="00EA3AFA" w:rsidRPr="00BA2618" w:rsidRDefault="00EA3AFA" w:rsidP="00EA3AFA">
            <w:pPr>
              <w:rPr>
                <w:b/>
              </w:rPr>
            </w:pPr>
            <w:r w:rsidRPr="00BA2618">
              <w:rPr>
                <w:b/>
              </w:rPr>
              <w:t>Výška spoluúčasti</w:t>
            </w:r>
          </w:p>
          <w:p w:rsidR="00EA3AFA" w:rsidRPr="00BA2618" w:rsidRDefault="00EA3AFA" w:rsidP="00EA3AFA">
            <w:r>
              <w:rPr>
                <w:b/>
              </w:rPr>
              <w:t>50 EUR</w:t>
            </w:r>
          </w:p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>Elektronika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> 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20 000,00 €</w:t>
            </w:r>
          </w:p>
        </w:tc>
        <w:tc>
          <w:tcPr>
            <w:tcW w:w="2694" w:type="dxa"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5665" w:type="dxa"/>
            <w:gridSpan w:val="2"/>
          </w:tcPr>
          <w:p w:rsidR="00EA3AFA" w:rsidRPr="00BA2618" w:rsidRDefault="00EA3AFA" w:rsidP="00EA3AFA">
            <w:pPr>
              <w:rPr>
                <w:b/>
              </w:rPr>
            </w:pPr>
            <w:r w:rsidRPr="00BA2618">
              <w:rPr>
                <w:b/>
              </w:rPr>
              <w:t>Predmet poistenia Poistná suma Spôsob</w:t>
            </w:r>
          </w:p>
          <w:p w:rsidR="00EA3AFA" w:rsidRPr="00BA2618" w:rsidRDefault="00EA3AFA" w:rsidP="00EA3AFA">
            <w:r w:rsidRPr="00BA2618">
              <w:rPr>
                <w:b/>
              </w:rPr>
              <w:t>Poistenie pre prípad poškodenia alebo zničenia skla</w:t>
            </w:r>
            <w:r w:rsidR="004070B4">
              <w:rPr>
                <w:b/>
              </w:rPr>
              <w:t xml:space="preserve"> (1.riziko)</w:t>
            </w:r>
          </w:p>
        </w:tc>
        <w:tc>
          <w:tcPr>
            <w:tcW w:w="2694" w:type="dxa"/>
            <w:noWrap/>
          </w:tcPr>
          <w:p w:rsidR="00EA3AFA" w:rsidRPr="00BA2618" w:rsidRDefault="00EA3AFA" w:rsidP="00EA3AFA"/>
        </w:tc>
        <w:tc>
          <w:tcPr>
            <w:tcW w:w="2694" w:type="dxa"/>
          </w:tcPr>
          <w:p w:rsidR="00EA3AFA" w:rsidRPr="00BA2618" w:rsidRDefault="00EA3AFA" w:rsidP="00EA3AFA">
            <w:pPr>
              <w:rPr>
                <w:b/>
              </w:rPr>
            </w:pPr>
            <w:r w:rsidRPr="00BA2618">
              <w:rPr>
                <w:b/>
              </w:rPr>
              <w:t xml:space="preserve">Výška spoluúčasti: </w:t>
            </w:r>
          </w:p>
          <w:p w:rsidR="00EA3AFA" w:rsidRPr="00BA2618" w:rsidRDefault="00EA3AFA" w:rsidP="00EA3AFA">
            <w:r>
              <w:rPr>
                <w:b/>
              </w:rPr>
              <w:t>33</w:t>
            </w:r>
            <w:r w:rsidRPr="00BA2618">
              <w:rPr>
                <w:b/>
              </w:rPr>
              <w:t xml:space="preserve"> EUR</w:t>
            </w:r>
          </w:p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>Sklo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> 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10 000,00 €</w:t>
            </w:r>
          </w:p>
        </w:tc>
        <w:tc>
          <w:tcPr>
            <w:tcW w:w="2694" w:type="dxa"/>
          </w:tcPr>
          <w:p w:rsidR="00EA3AFA" w:rsidRPr="00992D90" w:rsidRDefault="00EA3AFA" w:rsidP="00EA3AFA"/>
        </w:tc>
      </w:tr>
      <w:tr w:rsidR="00EA3AFA" w:rsidRPr="00992D90" w:rsidTr="000869B7">
        <w:trPr>
          <w:trHeight w:val="960"/>
        </w:trPr>
        <w:tc>
          <w:tcPr>
            <w:tcW w:w="5665" w:type="dxa"/>
            <w:gridSpan w:val="2"/>
          </w:tcPr>
          <w:p w:rsidR="00EA3AFA" w:rsidRPr="00BA2618" w:rsidRDefault="00EA3AFA" w:rsidP="00EA3AFA">
            <w:pPr>
              <w:rPr>
                <w:b/>
              </w:rPr>
            </w:pPr>
            <w:r w:rsidRPr="00BA2618">
              <w:rPr>
                <w:b/>
              </w:rPr>
              <w:t xml:space="preserve">Poistné riziko: Predmet poistenia Poistenie zodpovednosti </w:t>
            </w:r>
          </w:p>
        </w:tc>
        <w:tc>
          <w:tcPr>
            <w:tcW w:w="2694" w:type="dxa"/>
            <w:noWrap/>
          </w:tcPr>
          <w:p w:rsidR="00EA3AFA" w:rsidRPr="00BA2618" w:rsidRDefault="00EA3AFA" w:rsidP="00EA3AFA"/>
        </w:tc>
        <w:tc>
          <w:tcPr>
            <w:tcW w:w="2694" w:type="dxa"/>
          </w:tcPr>
          <w:p w:rsidR="00EA3AFA" w:rsidRPr="00BA2618" w:rsidRDefault="00EA3AFA" w:rsidP="00EA3AFA">
            <w:pPr>
              <w:rPr>
                <w:b/>
              </w:rPr>
            </w:pPr>
            <w:r w:rsidRPr="00BA2618">
              <w:rPr>
                <w:b/>
              </w:rPr>
              <w:t xml:space="preserve">Výška spoluúčasti: </w:t>
            </w:r>
          </w:p>
          <w:p w:rsidR="00EA3AFA" w:rsidRPr="00BA2618" w:rsidRDefault="00EA3AFA" w:rsidP="00EA3AFA">
            <w:r>
              <w:rPr>
                <w:b/>
              </w:rPr>
              <w:t>10</w:t>
            </w:r>
            <w:r w:rsidRPr="00BA2618">
              <w:rPr>
                <w:b/>
              </w:rPr>
              <w:t>0 EUR</w:t>
            </w:r>
          </w:p>
        </w:tc>
      </w:tr>
      <w:tr w:rsidR="00EA3AFA" w:rsidRPr="00992D90" w:rsidTr="000869B7">
        <w:trPr>
          <w:trHeight w:val="96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>Všeobecná zodpovednosť za škodu pre mesto - zahrnúť aj zodpovednosť z vlastníctva nehnuteľnosti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> 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8</w:t>
            </w:r>
            <w:r w:rsidRPr="00992D90">
              <w:t>0 000,00 €</w:t>
            </w:r>
          </w:p>
        </w:tc>
        <w:tc>
          <w:tcPr>
            <w:tcW w:w="2694" w:type="dxa"/>
          </w:tcPr>
          <w:p w:rsidR="00EA3AFA" w:rsidRPr="00992D90" w:rsidRDefault="00EA3AFA" w:rsidP="00EA3AFA"/>
        </w:tc>
      </w:tr>
      <w:tr w:rsidR="00EA3AFA" w:rsidRPr="00992D90" w:rsidTr="000869B7">
        <w:trPr>
          <w:trHeight w:val="1275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>Zodpovednosť štatutárneho zástupcu (predsedu VUC, primátora mesta, starostu obce) za škody spôsobené poruš</w:t>
            </w:r>
            <w:r>
              <w:t>e</w:t>
            </w:r>
            <w:r w:rsidRPr="00992D90">
              <w:t xml:space="preserve">ním právnej povinnosti v súvislosti s činnosťou, poistenie zamestnancov 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> 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>
              <w:t>6</w:t>
            </w:r>
            <w:r w:rsidRPr="00992D90">
              <w:t>0 000,00 €</w:t>
            </w:r>
          </w:p>
        </w:tc>
        <w:tc>
          <w:tcPr>
            <w:tcW w:w="2694" w:type="dxa"/>
          </w:tcPr>
          <w:p w:rsidR="00EA3AFA" w:rsidRPr="00992D90" w:rsidRDefault="00EA3AFA" w:rsidP="00EA3AFA"/>
        </w:tc>
      </w:tr>
      <w:tr w:rsidR="00EA3AFA" w:rsidRPr="00992D90" w:rsidTr="000869B7">
        <w:trPr>
          <w:trHeight w:val="330"/>
        </w:trPr>
        <w:tc>
          <w:tcPr>
            <w:tcW w:w="2547" w:type="dxa"/>
            <w:hideMark/>
          </w:tcPr>
          <w:p w:rsidR="00EA3AFA" w:rsidRPr="00992D90" w:rsidRDefault="00EA3AFA" w:rsidP="00EA3AFA">
            <w:r w:rsidRPr="00992D90">
              <w:t>Prevzatý majetok</w:t>
            </w:r>
          </w:p>
        </w:tc>
        <w:tc>
          <w:tcPr>
            <w:tcW w:w="3118" w:type="dxa"/>
            <w:noWrap/>
            <w:hideMark/>
          </w:tcPr>
          <w:p w:rsidR="00EA3AFA" w:rsidRPr="00992D90" w:rsidRDefault="00EA3AFA" w:rsidP="00EA3AFA">
            <w:r w:rsidRPr="00992D90">
              <w:t> </w:t>
            </w:r>
          </w:p>
        </w:tc>
        <w:tc>
          <w:tcPr>
            <w:tcW w:w="2694" w:type="dxa"/>
            <w:noWrap/>
            <w:hideMark/>
          </w:tcPr>
          <w:p w:rsidR="00EA3AFA" w:rsidRPr="00992D90" w:rsidRDefault="00EA3AFA" w:rsidP="00EA3AFA">
            <w:r w:rsidRPr="00992D90">
              <w:t>15 000,00 €</w:t>
            </w:r>
          </w:p>
        </w:tc>
        <w:tc>
          <w:tcPr>
            <w:tcW w:w="2694" w:type="dxa"/>
          </w:tcPr>
          <w:p w:rsidR="00EA3AFA" w:rsidRPr="00992D90" w:rsidRDefault="00EA3AFA" w:rsidP="00EA3AFA"/>
        </w:tc>
      </w:tr>
    </w:tbl>
    <w:p w:rsidR="00B27687" w:rsidRPr="00BA2618" w:rsidRDefault="00B27687" w:rsidP="00396A19">
      <w:pPr>
        <w:rPr>
          <w:color w:val="FF0000"/>
        </w:rPr>
      </w:pPr>
      <w:bookmarkStart w:id="1" w:name="_GoBack"/>
      <w:bookmarkEnd w:id="1"/>
    </w:p>
    <w:sectPr w:rsidR="00B27687" w:rsidRPr="00BA2618" w:rsidSect="00652ADB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7687"/>
    <w:rsid w:val="00001DD5"/>
    <w:rsid w:val="000038FA"/>
    <w:rsid w:val="00007A34"/>
    <w:rsid w:val="00010C5F"/>
    <w:rsid w:val="00014378"/>
    <w:rsid w:val="000259ED"/>
    <w:rsid w:val="00030C49"/>
    <w:rsid w:val="00040CDB"/>
    <w:rsid w:val="00051687"/>
    <w:rsid w:val="00054682"/>
    <w:rsid w:val="00065A7C"/>
    <w:rsid w:val="00070A56"/>
    <w:rsid w:val="00073DB4"/>
    <w:rsid w:val="00080B47"/>
    <w:rsid w:val="0008517D"/>
    <w:rsid w:val="000869B7"/>
    <w:rsid w:val="000875A6"/>
    <w:rsid w:val="000938DE"/>
    <w:rsid w:val="000944B8"/>
    <w:rsid w:val="000A0231"/>
    <w:rsid w:val="000B3FC9"/>
    <w:rsid w:val="000C7183"/>
    <w:rsid w:val="000D256E"/>
    <w:rsid w:val="000D54E6"/>
    <w:rsid w:val="000D69DC"/>
    <w:rsid w:val="000E28FD"/>
    <w:rsid w:val="000E3D53"/>
    <w:rsid w:val="000F00CD"/>
    <w:rsid w:val="000F0B1F"/>
    <w:rsid w:val="000F647A"/>
    <w:rsid w:val="0010128E"/>
    <w:rsid w:val="0010483F"/>
    <w:rsid w:val="001150BC"/>
    <w:rsid w:val="001351AB"/>
    <w:rsid w:val="00136A81"/>
    <w:rsid w:val="00141A98"/>
    <w:rsid w:val="00145732"/>
    <w:rsid w:val="00150DC9"/>
    <w:rsid w:val="00151FC1"/>
    <w:rsid w:val="00155282"/>
    <w:rsid w:val="00163B97"/>
    <w:rsid w:val="001737E0"/>
    <w:rsid w:val="001779A4"/>
    <w:rsid w:val="0018588C"/>
    <w:rsid w:val="00186488"/>
    <w:rsid w:val="001A3383"/>
    <w:rsid w:val="001A3FF6"/>
    <w:rsid w:val="001B0938"/>
    <w:rsid w:val="001C0C90"/>
    <w:rsid w:val="001C1F34"/>
    <w:rsid w:val="001C3350"/>
    <w:rsid w:val="001D737C"/>
    <w:rsid w:val="001E34AE"/>
    <w:rsid w:val="001E4A17"/>
    <w:rsid w:val="001E4BC9"/>
    <w:rsid w:val="001E5AE1"/>
    <w:rsid w:val="001F3804"/>
    <w:rsid w:val="001F448A"/>
    <w:rsid w:val="001F7BA1"/>
    <w:rsid w:val="00201755"/>
    <w:rsid w:val="00221925"/>
    <w:rsid w:val="00221D64"/>
    <w:rsid w:val="00227215"/>
    <w:rsid w:val="002416D5"/>
    <w:rsid w:val="00242DBC"/>
    <w:rsid w:val="002472D7"/>
    <w:rsid w:val="00251E12"/>
    <w:rsid w:val="00252BA2"/>
    <w:rsid w:val="0026019D"/>
    <w:rsid w:val="00270C78"/>
    <w:rsid w:val="00273009"/>
    <w:rsid w:val="00276424"/>
    <w:rsid w:val="002A78AC"/>
    <w:rsid w:val="002C3205"/>
    <w:rsid w:val="002E2D53"/>
    <w:rsid w:val="002E4C55"/>
    <w:rsid w:val="002F1BF0"/>
    <w:rsid w:val="002F4A44"/>
    <w:rsid w:val="002F4E35"/>
    <w:rsid w:val="003012B1"/>
    <w:rsid w:val="00302E17"/>
    <w:rsid w:val="0030456D"/>
    <w:rsid w:val="0032570E"/>
    <w:rsid w:val="0033191F"/>
    <w:rsid w:val="00337EB7"/>
    <w:rsid w:val="003557F1"/>
    <w:rsid w:val="00365085"/>
    <w:rsid w:val="0037078C"/>
    <w:rsid w:val="00371E5D"/>
    <w:rsid w:val="003728B3"/>
    <w:rsid w:val="00377A51"/>
    <w:rsid w:val="00380EA0"/>
    <w:rsid w:val="0038358F"/>
    <w:rsid w:val="0039085E"/>
    <w:rsid w:val="00396189"/>
    <w:rsid w:val="00396A19"/>
    <w:rsid w:val="003A08F6"/>
    <w:rsid w:val="003A68D9"/>
    <w:rsid w:val="003B71C6"/>
    <w:rsid w:val="003C7294"/>
    <w:rsid w:val="003F1921"/>
    <w:rsid w:val="004070B4"/>
    <w:rsid w:val="00415DC7"/>
    <w:rsid w:val="00420985"/>
    <w:rsid w:val="00441262"/>
    <w:rsid w:val="004414DF"/>
    <w:rsid w:val="0045557A"/>
    <w:rsid w:val="004668C2"/>
    <w:rsid w:val="00472B52"/>
    <w:rsid w:val="00474DCE"/>
    <w:rsid w:val="00486F74"/>
    <w:rsid w:val="004973F5"/>
    <w:rsid w:val="004A3081"/>
    <w:rsid w:val="004B0961"/>
    <w:rsid w:val="004B3DAD"/>
    <w:rsid w:val="004B4DDD"/>
    <w:rsid w:val="004C6440"/>
    <w:rsid w:val="004C6584"/>
    <w:rsid w:val="004D5CC0"/>
    <w:rsid w:val="004E0FEB"/>
    <w:rsid w:val="00536683"/>
    <w:rsid w:val="00537C01"/>
    <w:rsid w:val="005430BE"/>
    <w:rsid w:val="005527B4"/>
    <w:rsid w:val="00552A49"/>
    <w:rsid w:val="0057239B"/>
    <w:rsid w:val="00581E69"/>
    <w:rsid w:val="00582633"/>
    <w:rsid w:val="00584228"/>
    <w:rsid w:val="00586ED5"/>
    <w:rsid w:val="00596563"/>
    <w:rsid w:val="005A17F6"/>
    <w:rsid w:val="005B2C2F"/>
    <w:rsid w:val="005B4A55"/>
    <w:rsid w:val="005C09D0"/>
    <w:rsid w:val="005C400C"/>
    <w:rsid w:val="005F221C"/>
    <w:rsid w:val="005F3419"/>
    <w:rsid w:val="005F3B89"/>
    <w:rsid w:val="00604B98"/>
    <w:rsid w:val="00605B6D"/>
    <w:rsid w:val="00614F71"/>
    <w:rsid w:val="006255DF"/>
    <w:rsid w:val="00625B5C"/>
    <w:rsid w:val="006318A1"/>
    <w:rsid w:val="006464FC"/>
    <w:rsid w:val="00652ADB"/>
    <w:rsid w:val="00672798"/>
    <w:rsid w:val="006B2EA0"/>
    <w:rsid w:val="006B3E03"/>
    <w:rsid w:val="006B6345"/>
    <w:rsid w:val="006D1DBC"/>
    <w:rsid w:val="006E52E9"/>
    <w:rsid w:val="006E5CEE"/>
    <w:rsid w:val="006F3990"/>
    <w:rsid w:val="006F7A46"/>
    <w:rsid w:val="00707CAE"/>
    <w:rsid w:val="00711DCD"/>
    <w:rsid w:val="00716548"/>
    <w:rsid w:val="00737279"/>
    <w:rsid w:val="00741B4A"/>
    <w:rsid w:val="00761C91"/>
    <w:rsid w:val="00765621"/>
    <w:rsid w:val="0077354E"/>
    <w:rsid w:val="00775717"/>
    <w:rsid w:val="007765FA"/>
    <w:rsid w:val="007829D3"/>
    <w:rsid w:val="00785696"/>
    <w:rsid w:val="00786FAF"/>
    <w:rsid w:val="0079573D"/>
    <w:rsid w:val="007A4F0A"/>
    <w:rsid w:val="007A5C8C"/>
    <w:rsid w:val="007A7C64"/>
    <w:rsid w:val="007D2B2C"/>
    <w:rsid w:val="008058D2"/>
    <w:rsid w:val="00806E54"/>
    <w:rsid w:val="00807342"/>
    <w:rsid w:val="00807ECA"/>
    <w:rsid w:val="0081363A"/>
    <w:rsid w:val="00850D23"/>
    <w:rsid w:val="0085208E"/>
    <w:rsid w:val="00877004"/>
    <w:rsid w:val="00882EC4"/>
    <w:rsid w:val="00885151"/>
    <w:rsid w:val="008A460D"/>
    <w:rsid w:val="008B37D2"/>
    <w:rsid w:val="008D1DD6"/>
    <w:rsid w:val="008D2C67"/>
    <w:rsid w:val="008E0E67"/>
    <w:rsid w:val="008E41DB"/>
    <w:rsid w:val="008E4248"/>
    <w:rsid w:val="00926982"/>
    <w:rsid w:val="00936674"/>
    <w:rsid w:val="00945D12"/>
    <w:rsid w:val="00954F3B"/>
    <w:rsid w:val="00957431"/>
    <w:rsid w:val="009646A0"/>
    <w:rsid w:val="00972E46"/>
    <w:rsid w:val="00980406"/>
    <w:rsid w:val="00990354"/>
    <w:rsid w:val="00992D90"/>
    <w:rsid w:val="00994817"/>
    <w:rsid w:val="00996D37"/>
    <w:rsid w:val="009A4A50"/>
    <w:rsid w:val="009A6275"/>
    <w:rsid w:val="009B31C7"/>
    <w:rsid w:val="009C436C"/>
    <w:rsid w:val="009C7003"/>
    <w:rsid w:val="009D24AE"/>
    <w:rsid w:val="009D3459"/>
    <w:rsid w:val="009E1368"/>
    <w:rsid w:val="009E71A3"/>
    <w:rsid w:val="00A00FA9"/>
    <w:rsid w:val="00A1161F"/>
    <w:rsid w:val="00A11D17"/>
    <w:rsid w:val="00A14324"/>
    <w:rsid w:val="00A20E39"/>
    <w:rsid w:val="00A2290B"/>
    <w:rsid w:val="00A371D0"/>
    <w:rsid w:val="00A42C6B"/>
    <w:rsid w:val="00A46CA0"/>
    <w:rsid w:val="00A50320"/>
    <w:rsid w:val="00A50E49"/>
    <w:rsid w:val="00A661F8"/>
    <w:rsid w:val="00A72833"/>
    <w:rsid w:val="00A742F7"/>
    <w:rsid w:val="00A907FF"/>
    <w:rsid w:val="00A94247"/>
    <w:rsid w:val="00A97FB2"/>
    <w:rsid w:val="00AA0C62"/>
    <w:rsid w:val="00AA32F5"/>
    <w:rsid w:val="00AA51B3"/>
    <w:rsid w:val="00AA6534"/>
    <w:rsid w:val="00AC2BF7"/>
    <w:rsid w:val="00AC4061"/>
    <w:rsid w:val="00AC505F"/>
    <w:rsid w:val="00AD19C8"/>
    <w:rsid w:val="00AD21E9"/>
    <w:rsid w:val="00AD2797"/>
    <w:rsid w:val="00AE2112"/>
    <w:rsid w:val="00AF51F3"/>
    <w:rsid w:val="00AF544D"/>
    <w:rsid w:val="00B049FD"/>
    <w:rsid w:val="00B0552B"/>
    <w:rsid w:val="00B06CA7"/>
    <w:rsid w:val="00B164B8"/>
    <w:rsid w:val="00B16C2E"/>
    <w:rsid w:val="00B17D50"/>
    <w:rsid w:val="00B216F6"/>
    <w:rsid w:val="00B26BC2"/>
    <w:rsid w:val="00B27687"/>
    <w:rsid w:val="00B413E1"/>
    <w:rsid w:val="00B44320"/>
    <w:rsid w:val="00B46940"/>
    <w:rsid w:val="00B5113D"/>
    <w:rsid w:val="00B51C9D"/>
    <w:rsid w:val="00B95FA7"/>
    <w:rsid w:val="00BA2618"/>
    <w:rsid w:val="00BD101E"/>
    <w:rsid w:val="00BD5ADE"/>
    <w:rsid w:val="00BE38F7"/>
    <w:rsid w:val="00BF2D21"/>
    <w:rsid w:val="00BF6083"/>
    <w:rsid w:val="00C03227"/>
    <w:rsid w:val="00C127B3"/>
    <w:rsid w:val="00C30210"/>
    <w:rsid w:val="00C3040F"/>
    <w:rsid w:val="00C47174"/>
    <w:rsid w:val="00C50734"/>
    <w:rsid w:val="00C55D18"/>
    <w:rsid w:val="00C565A3"/>
    <w:rsid w:val="00C84E2C"/>
    <w:rsid w:val="00CB009C"/>
    <w:rsid w:val="00CB6E3D"/>
    <w:rsid w:val="00CD0C3C"/>
    <w:rsid w:val="00CD2E47"/>
    <w:rsid w:val="00CE12CC"/>
    <w:rsid w:val="00CE4FCC"/>
    <w:rsid w:val="00CF3439"/>
    <w:rsid w:val="00D005F4"/>
    <w:rsid w:val="00D02A11"/>
    <w:rsid w:val="00D31700"/>
    <w:rsid w:val="00D329BC"/>
    <w:rsid w:val="00D55E70"/>
    <w:rsid w:val="00D64B8B"/>
    <w:rsid w:val="00D705B9"/>
    <w:rsid w:val="00D77718"/>
    <w:rsid w:val="00D8191A"/>
    <w:rsid w:val="00D96DFC"/>
    <w:rsid w:val="00DA2BCF"/>
    <w:rsid w:val="00DA39D0"/>
    <w:rsid w:val="00DC2BA0"/>
    <w:rsid w:val="00DD040B"/>
    <w:rsid w:val="00DD74AF"/>
    <w:rsid w:val="00DE2AA1"/>
    <w:rsid w:val="00E161A4"/>
    <w:rsid w:val="00E336A7"/>
    <w:rsid w:val="00E33946"/>
    <w:rsid w:val="00E6217B"/>
    <w:rsid w:val="00E70444"/>
    <w:rsid w:val="00E7738B"/>
    <w:rsid w:val="00E80763"/>
    <w:rsid w:val="00E90FEF"/>
    <w:rsid w:val="00EA1E88"/>
    <w:rsid w:val="00EA3AFA"/>
    <w:rsid w:val="00EB2F84"/>
    <w:rsid w:val="00EB34B6"/>
    <w:rsid w:val="00EB35F6"/>
    <w:rsid w:val="00EC1533"/>
    <w:rsid w:val="00EC30C3"/>
    <w:rsid w:val="00EC6964"/>
    <w:rsid w:val="00EF51D3"/>
    <w:rsid w:val="00F1149E"/>
    <w:rsid w:val="00F2030A"/>
    <w:rsid w:val="00F24E30"/>
    <w:rsid w:val="00F309CB"/>
    <w:rsid w:val="00F3305B"/>
    <w:rsid w:val="00F42179"/>
    <w:rsid w:val="00F715B6"/>
    <w:rsid w:val="00F71BB2"/>
    <w:rsid w:val="00FA0119"/>
    <w:rsid w:val="00FA3183"/>
    <w:rsid w:val="00FA62FC"/>
    <w:rsid w:val="00FB2A0D"/>
    <w:rsid w:val="00FC1360"/>
    <w:rsid w:val="00FC2040"/>
    <w:rsid w:val="00FC5E5E"/>
    <w:rsid w:val="00FD59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992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EA3A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3AFA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992D9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y"/>
    <w:link w:val="TextbublinyChar"/>
    <w:uiPriority w:val="99"/>
    <w:semiHidden/>
    <w:unhideWhenUsed/>
    <w:rsid w:val="00EA3A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EA3AF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623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2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1025</Words>
  <Characters>5843</Characters>
  <Application>Microsoft Office Word</Application>
  <DocSecurity>4</DocSecurity>
  <Lines>48</Lines>
  <Paragraphs>13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2018-10-17T06:58:00Z</cp:lastPrinted>
  <dcterms:created xsi:type="dcterms:W3CDTF">2018-11-29T10:08:00Z</dcterms:created>
  <dcterms:modified xsi:type="dcterms:W3CDTF">2018-11-29T10:08:00Z</dcterms:modified>
</cp:coreProperties>
</file>