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ED08E" w14:textId="77777777" w:rsidR="00440D47" w:rsidRPr="00A72FE1" w:rsidRDefault="00440D47" w:rsidP="00A916C8">
      <w:pPr>
        <w:pStyle w:val="Default"/>
        <w:spacing w:line="264" w:lineRule="auto"/>
        <w:jc w:val="center"/>
        <w:rPr>
          <w:rFonts w:asciiTheme="minorHAnsi" w:hAnsiTheme="minorHAnsi" w:cstheme="minorHAnsi"/>
          <w:color w:val="auto"/>
          <w:sz w:val="20"/>
          <w:szCs w:val="20"/>
        </w:rPr>
      </w:pPr>
      <w:r w:rsidRPr="00A72FE1">
        <w:rPr>
          <w:rFonts w:asciiTheme="minorHAnsi" w:eastAsia="Arial" w:hAnsiTheme="minorHAnsi" w:cstheme="minorHAnsi"/>
          <w:color w:val="auto"/>
          <w:sz w:val="20"/>
          <w:szCs w:val="20"/>
        </w:rPr>
        <w:t xml:space="preserve">Verejné obstarávanie realizované postupom zadávania zákazky podľa </w:t>
      </w:r>
      <w:proofErr w:type="spellStart"/>
      <w:r w:rsidRPr="00A72FE1">
        <w:rPr>
          <w:rFonts w:asciiTheme="minorHAnsi" w:eastAsia="Arial" w:hAnsiTheme="minorHAnsi" w:cstheme="minorHAnsi"/>
          <w:color w:val="auto"/>
          <w:sz w:val="20"/>
          <w:szCs w:val="20"/>
        </w:rPr>
        <w:t>ust</w:t>
      </w:r>
      <w:proofErr w:type="spellEnd"/>
      <w:r w:rsidRPr="00A72FE1">
        <w:rPr>
          <w:rFonts w:asciiTheme="minorHAnsi" w:eastAsia="Arial" w:hAnsiTheme="minorHAnsi" w:cstheme="minorHAnsi"/>
          <w:color w:val="auto"/>
          <w:sz w:val="20"/>
          <w:szCs w:val="20"/>
        </w:rPr>
        <w:t>. § 58 až 61 zákona č. 343/2015 Z. z. o verejnom obstarávaní a o zmene a doplnení niektorých zákonov v znení neskorších predpisov (ďalej len „ZVO“), výzva v rámci zriadeného dynamického nákupného systému s predmetom „</w:t>
      </w:r>
      <w:proofErr w:type="spellStart"/>
      <w:r w:rsidRPr="00A72FE1">
        <w:rPr>
          <w:rFonts w:asciiTheme="minorHAnsi" w:eastAsia="Arial" w:hAnsiTheme="minorHAnsi" w:cstheme="minorHAnsi"/>
          <w:color w:val="auto"/>
          <w:sz w:val="20"/>
          <w:szCs w:val="20"/>
        </w:rPr>
        <w:t>Informačno</w:t>
      </w:r>
      <w:proofErr w:type="spellEnd"/>
      <w:r w:rsidRPr="00A72FE1">
        <w:rPr>
          <w:rFonts w:asciiTheme="minorHAnsi" w:eastAsia="Arial" w:hAnsiTheme="minorHAnsi" w:cstheme="minorHAnsi"/>
          <w:color w:val="auto"/>
          <w:sz w:val="20"/>
          <w:szCs w:val="20"/>
        </w:rPr>
        <w:t xml:space="preserve"> – komunikačné technológie a príslušný spotrebný materiál.“</w:t>
      </w:r>
    </w:p>
    <w:p w14:paraId="67639793" w14:textId="77777777" w:rsidR="00440D47" w:rsidRPr="00A72FE1" w:rsidRDefault="00440D47" w:rsidP="00A916C8">
      <w:pPr>
        <w:tabs>
          <w:tab w:val="right" w:leader="dot" w:pos="10080"/>
        </w:tabs>
        <w:spacing w:line="264" w:lineRule="auto"/>
        <w:rPr>
          <w:rFonts w:asciiTheme="minorHAnsi" w:hAnsiTheme="minorHAnsi" w:cstheme="minorHAnsi"/>
          <w:sz w:val="20"/>
          <w:szCs w:val="20"/>
        </w:rPr>
      </w:pPr>
    </w:p>
    <w:p w14:paraId="72BAC0E2" w14:textId="77777777" w:rsidR="00440D47" w:rsidRPr="00A72FE1" w:rsidRDefault="00440D47" w:rsidP="00A916C8">
      <w:pPr>
        <w:tabs>
          <w:tab w:val="right" w:leader="dot" w:pos="10080"/>
        </w:tabs>
        <w:spacing w:line="264" w:lineRule="auto"/>
        <w:rPr>
          <w:rFonts w:asciiTheme="minorHAnsi" w:hAnsiTheme="minorHAnsi" w:cstheme="minorHAnsi"/>
          <w:sz w:val="20"/>
          <w:szCs w:val="20"/>
        </w:rPr>
      </w:pPr>
    </w:p>
    <w:p w14:paraId="0186A02E" w14:textId="77777777" w:rsidR="00440D47" w:rsidRPr="00A72FE1" w:rsidRDefault="00440D47" w:rsidP="00A916C8">
      <w:pPr>
        <w:tabs>
          <w:tab w:val="right" w:leader="dot" w:pos="10080"/>
        </w:tabs>
        <w:spacing w:line="264" w:lineRule="auto"/>
        <w:rPr>
          <w:rFonts w:asciiTheme="minorHAnsi" w:hAnsiTheme="minorHAnsi" w:cstheme="minorHAnsi"/>
          <w:sz w:val="20"/>
          <w:szCs w:val="20"/>
        </w:rPr>
      </w:pPr>
    </w:p>
    <w:p w14:paraId="24BBC4C7" w14:textId="77777777" w:rsidR="00440D47" w:rsidRPr="00A72FE1" w:rsidRDefault="00440D47" w:rsidP="00A916C8">
      <w:pPr>
        <w:tabs>
          <w:tab w:val="right" w:leader="dot" w:pos="10080"/>
        </w:tabs>
        <w:spacing w:line="264" w:lineRule="auto"/>
        <w:rPr>
          <w:rFonts w:asciiTheme="minorHAnsi" w:hAnsiTheme="minorHAnsi" w:cstheme="minorHAnsi"/>
          <w:sz w:val="20"/>
          <w:szCs w:val="20"/>
        </w:rPr>
      </w:pPr>
    </w:p>
    <w:p w14:paraId="5278C562" w14:textId="77777777" w:rsidR="00440D47" w:rsidRPr="00A72FE1" w:rsidRDefault="00440D47" w:rsidP="00A916C8">
      <w:pPr>
        <w:tabs>
          <w:tab w:val="right" w:leader="dot" w:pos="10080"/>
        </w:tabs>
        <w:spacing w:line="264" w:lineRule="auto"/>
        <w:rPr>
          <w:rFonts w:asciiTheme="minorHAnsi" w:hAnsiTheme="minorHAnsi" w:cstheme="minorHAnsi"/>
          <w:sz w:val="20"/>
          <w:szCs w:val="20"/>
        </w:rPr>
      </w:pPr>
    </w:p>
    <w:p w14:paraId="7E3923B1" w14:textId="77777777" w:rsidR="00440D47" w:rsidRPr="00A72FE1" w:rsidRDefault="00440D47" w:rsidP="00A916C8">
      <w:pPr>
        <w:spacing w:line="264" w:lineRule="auto"/>
        <w:jc w:val="center"/>
        <w:rPr>
          <w:rFonts w:asciiTheme="minorHAnsi" w:hAnsiTheme="minorHAnsi" w:cstheme="minorHAnsi"/>
          <w:sz w:val="20"/>
          <w:szCs w:val="20"/>
        </w:rPr>
      </w:pPr>
    </w:p>
    <w:p w14:paraId="711B32C9" w14:textId="77777777" w:rsidR="00440D47" w:rsidRPr="00A72FE1" w:rsidRDefault="00440D47" w:rsidP="00A916C8">
      <w:pPr>
        <w:spacing w:line="264" w:lineRule="auto"/>
        <w:jc w:val="center"/>
        <w:rPr>
          <w:rFonts w:asciiTheme="minorHAnsi" w:hAnsiTheme="minorHAnsi" w:cstheme="minorHAnsi"/>
          <w:sz w:val="20"/>
          <w:szCs w:val="20"/>
        </w:rPr>
      </w:pPr>
    </w:p>
    <w:p w14:paraId="3B784208" w14:textId="77777777" w:rsidR="00440D47" w:rsidRPr="00A72FE1" w:rsidRDefault="00440D47" w:rsidP="00A916C8">
      <w:pPr>
        <w:spacing w:line="264" w:lineRule="auto"/>
        <w:jc w:val="center"/>
        <w:rPr>
          <w:rFonts w:asciiTheme="minorHAnsi" w:hAnsiTheme="minorHAnsi" w:cstheme="minorHAnsi"/>
          <w:sz w:val="20"/>
          <w:szCs w:val="20"/>
        </w:rPr>
      </w:pPr>
    </w:p>
    <w:p w14:paraId="0F89EDDF" w14:textId="77777777" w:rsidR="00440D47" w:rsidRPr="00A72FE1" w:rsidRDefault="00440D47" w:rsidP="00A916C8">
      <w:pPr>
        <w:spacing w:line="264" w:lineRule="auto"/>
        <w:jc w:val="center"/>
        <w:rPr>
          <w:rFonts w:asciiTheme="minorHAnsi" w:hAnsiTheme="minorHAnsi" w:cstheme="minorHAnsi"/>
          <w:sz w:val="20"/>
          <w:szCs w:val="20"/>
        </w:rPr>
      </w:pPr>
    </w:p>
    <w:p w14:paraId="397749FF" w14:textId="77777777" w:rsidR="00440D47" w:rsidRPr="00A72FE1" w:rsidRDefault="00440D47" w:rsidP="00A916C8">
      <w:pPr>
        <w:spacing w:line="264" w:lineRule="auto"/>
        <w:jc w:val="center"/>
        <w:rPr>
          <w:rFonts w:asciiTheme="minorHAnsi" w:hAnsiTheme="minorHAnsi" w:cstheme="minorHAnsi"/>
          <w:sz w:val="20"/>
          <w:szCs w:val="20"/>
        </w:rPr>
      </w:pPr>
    </w:p>
    <w:p w14:paraId="305E8824" w14:textId="77777777" w:rsidR="00440D47" w:rsidRPr="00A72FE1" w:rsidRDefault="00440D47" w:rsidP="00A916C8">
      <w:pPr>
        <w:spacing w:line="264" w:lineRule="auto"/>
        <w:jc w:val="center"/>
        <w:rPr>
          <w:rFonts w:asciiTheme="minorHAnsi" w:hAnsiTheme="minorHAnsi" w:cstheme="minorHAnsi"/>
          <w:sz w:val="20"/>
          <w:szCs w:val="20"/>
        </w:rPr>
      </w:pPr>
    </w:p>
    <w:p w14:paraId="35999203" w14:textId="77777777" w:rsidR="00440D47" w:rsidRPr="00A72FE1" w:rsidRDefault="00440D47" w:rsidP="00A916C8">
      <w:pPr>
        <w:spacing w:line="264" w:lineRule="auto"/>
        <w:jc w:val="center"/>
        <w:rPr>
          <w:rFonts w:asciiTheme="minorHAnsi" w:hAnsiTheme="minorHAnsi" w:cstheme="minorHAnsi"/>
          <w:sz w:val="20"/>
          <w:szCs w:val="20"/>
        </w:rPr>
      </w:pPr>
    </w:p>
    <w:p w14:paraId="5F835B20" w14:textId="77777777" w:rsidR="00440D47" w:rsidRPr="00A72FE1" w:rsidRDefault="00440D47" w:rsidP="00A916C8">
      <w:pPr>
        <w:spacing w:line="264" w:lineRule="auto"/>
        <w:jc w:val="center"/>
        <w:rPr>
          <w:rFonts w:asciiTheme="minorHAnsi" w:hAnsiTheme="minorHAnsi" w:cstheme="minorHAnsi"/>
          <w:sz w:val="20"/>
          <w:szCs w:val="20"/>
        </w:rPr>
      </w:pPr>
    </w:p>
    <w:p w14:paraId="4D4BB2E4" w14:textId="77777777" w:rsidR="00440D47" w:rsidRPr="00A72FE1" w:rsidRDefault="00440D47" w:rsidP="00A916C8">
      <w:pPr>
        <w:spacing w:line="264" w:lineRule="auto"/>
        <w:jc w:val="center"/>
        <w:rPr>
          <w:rFonts w:asciiTheme="minorHAnsi" w:hAnsiTheme="minorHAnsi" w:cstheme="minorHAnsi"/>
          <w:sz w:val="20"/>
          <w:szCs w:val="20"/>
        </w:rPr>
      </w:pPr>
    </w:p>
    <w:p w14:paraId="6C1AAD9E" w14:textId="77777777" w:rsidR="00440D47" w:rsidRPr="00A72FE1" w:rsidRDefault="00440D47" w:rsidP="00A916C8">
      <w:pPr>
        <w:spacing w:line="264" w:lineRule="auto"/>
        <w:jc w:val="center"/>
        <w:rPr>
          <w:rFonts w:asciiTheme="minorHAnsi" w:hAnsiTheme="minorHAnsi" w:cstheme="minorHAnsi"/>
          <w:sz w:val="20"/>
          <w:szCs w:val="20"/>
        </w:rPr>
      </w:pPr>
    </w:p>
    <w:p w14:paraId="5683699A" w14:textId="77777777" w:rsidR="00440D47" w:rsidRPr="00A72FE1" w:rsidRDefault="00440D47" w:rsidP="00A916C8">
      <w:pPr>
        <w:pStyle w:val="Zkladntext31"/>
        <w:tabs>
          <w:tab w:val="left" w:pos="1470"/>
          <w:tab w:val="center" w:pos="4677"/>
        </w:tabs>
        <w:spacing w:line="264" w:lineRule="auto"/>
        <w:jc w:val="both"/>
        <w:rPr>
          <w:rFonts w:asciiTheme="minorHAnsi" w:hAnsiTheme="minorHAnsi" w:cstheme="minorHAnsi"/>
          <w:color w:val="auto"/>
        </w:rPr>
      </w:pPr>
    </w:p>
    <w:p w14:paraId="0A7725AB" w14:textId="77777777" w:rsidR="00440D47" w:rsidRPr="00A72FE1" w:rsidRDefault="00440D47" w:rsidP="00A916C8">
      <w:pPr>
        <w:pStyle w:val="Zkladntext31"/>
        <w:tabs>
          <w:tab w:val="left" w:pos="1470"/>
          <w:tab w:val="center" w:pos="4677"/>
        </w:tabs>
        <w:spacing w:line="264" w:lineRule="auto"/>
        <w:jc w:val="both"/>
        <w:rPr>
          <w:rFonts w:asciiTheme="minorHAnsi" w:hAnsiTheme="minorHAnsi" w:cstheme="minorHAnsi"/>
          <w:color w:val="auto"/>
        </w:rPr>
      </w:pPr>
    </w:p>
    <w:p w14:paraId="2038F0AB" w14:textId="77777777" w:rsidR="00093886" w:rsidRPr="00A72FE1" w:rsidRDefault="00440D47" w:rsidP="00A916C8">
      <w:pPr>
        <w:pStyle w:val="Zkladntext31"/>
        <w:tabs>
          <w:tab w:val="left" w:pos="1470"/>
          <w:tab w:val="center" w:pos="4677"/>
        </w:tabs>
        <w:spacing w:line="264" w:lineRule="auto"/>
        <w:rPr>
          <w:rFonts w:asciiTheme="minorHAnsi" w:eastAsia="Arial" w:hAnsiTheme="minorHAnsi" w:cstheme="minorHAnsi"/>
          <w:b/>
          <w:color w:val="auto"/>
        </w:rPr>
      </w:pPr>
      <w:r w:rsidRPr="00A72FE1">
        <w:rPr>
          <w:rFonts w:asciiTheme="minorHAnsi" w:hAnsiTheme="minorHAnsi" w:cstheme="minorHAnsi"/>
          <w:b/>
          <w:bCs/>
          <w:color w:val="auto"/>
        </w:rPr>
        <w:t>SÚŤAŽNÉ PODKLADY</w:t>
      </w:r>
      <w:r w:rsidRPr="00A72FE1">
        <w:rPr>
          <w:rFonts w:asciiTheme="minorHAnsi" w:hAnsiTheme="minorHAnsi" w:cstheme="minorHAnsi"/>
          <w:b/>
          <w:bCs/>
          <w:color w:val="auto"/>
          <w:lang w:val="sk-SK"/>
        </w:rPr>
        <w:t xml:space="preserve"> k Výzve v rámci zriadeného dynamického nákupného systému</w:t>
      </w:r>
      <w:r w:rsidRPr="00A72FE1">
        <w:rPr>
          <w:rFonts w:asciiTheme="minorHAnsi" w:eastAsia="Arial" w:hAnsiTheme="minorHAnsi" w:cstheme="minorHAnsi"/>
          <w:b/>
          <w:color w:val="auto"/>
        </w:rPr>
        <w:t xml:space="preserve"> </w:t>
      </w:r>
    </w:p>
    <w:p w14:paraId="17ECDA1B" w14:textId="4375A371" w:rsidR="00440D47" w:rsidRPr="00A72FE1" w:rsidRDefault="00440D47" w:rsidP="00A916C8">
      <w:pPr>
        <w:pStyle w:val="Zkladntext31"/>
        <w:tabs>
          <w:tab w:val="left" w:pos="1470"/>
          <w:tab w:val="center" w:pos="4677"/>
        </w:tabs>
        <w:spacing w:line="264" w:lineRule="auto"/>
        <w:rPr>
          <w:rFonts w:asciiTheme="minorHAnsi" w:hAnsiTheme="minorHAnsi" w:cstheme="minorHAnsi"/>
          <w:color w:val="auto"/>
          <w:lang w:val="sk-SK"/>
        </w:rPr>
      </w:pPr>
      <w:r w:rsidRPr="00A72FE1">
        <w:rPr>
          <w:rFonts w:asciiTheme="minorHAnsi" w:eastAsia="Arial" w:hAnsiTheme="minorHAnsi" w:cstheme="minorHAnsi"/>
          <w:b/>
          <w:color w:val="auto"/>
        </w:rPr>
        <w:t>(ďalej len „DNS“)</w:t>
      </w:r>
    </w:p>
    <w:p w14:paraId="7477EE22" w14:textId="77777777" w:rsidR="00440D47" w:rsidRPr="00A72FE1" w:rsidRDefault="00440D47" w:rsidP="00A916C8">
      <w:pPr>
        <w:pStyle w:val="Default"/>
        <w:spacing w:line="264" w:lineRule="auto"/>
        <w:jc w:val="center"/>
        <w:rPr>
          <w:rFonts w:asciiTheme="minorHAnsi" w:eastAsia="Arial" w:hAnsiTheme="minorHAnsi" w:cstheme="minorHAnsi"/>
          <w:b/>
          <w:color w:val="auto"/>
          <w:sz w:val="20"/>
          <w:szCs w:val="20"/>
        </w:rPr>
      </w:pPr>
    </w:p>
    <w:p w14:paraId="37F794A0" w14:textId="77777777" w:rsidR="00440D47" w:rsidRPr="00A72FE1" w:rsidRDefault="00440D47" w:rsidP="00A916C8">
      <w:pPr>
        <w:pStyle w:val="Default"/>
        <w:spacing w:line="264" w:lineRule="auto"/>
        <w:jc w:val="center"/>
        <w:rPr>
          <w:rFonts w:asciiTheme="minorHAnsi" w:eastAsia="Arial" w:hAnsiTheme="minorHAnsi" w:cstheme="minorHAnsi"/>
          <w:color w:val="auto"/>
          <w:sz w:val="20"/>
          <w:szCs w:val="20"/>
        </w:rPr>
      </w:pPr>
    </w:p>
    <w:p w14:paraId="300D84C9" w14:textId="77777777" w:rsidR="00440D47" w:rsidRPr="00A72FE1" w:rsidRDefault="00440D47" w:rsidP="00A916C8">
      <w:pPr>
        <w:pStyle w:val="Default"/>
        <w:spacing w:line="264" w:lineRule="auto"/>
        <w:jc w:val="center"/>
        <w:rPr>
          <w:rFonts w:asciiTheme="minorHAnsi" w:eastAsia="Arial" w:hAnsiTheme="minorHAnsi" w:cstheme="minorHAnsi"/>
          <w:color w:val="auto"/>
          <w:sz w:val="20"/>
          <w:szCs w:val="20"/>
          <w:highlight w:val="yellow"/>
        </w:rPr>
      </w:pPr>
    </w:p>
    <w:p w14:paraId="11761020" w14:textId="77777777" w:rsidR="00093886" w:rsidRPr="00A72FE1" w:rsidRDefault="00440D47" w:rsidP="00A916C8">
      <w:pPr>
        <w:pStyle w:val="Default"/>
        <w:spacing w:line="264" w:lineRule="auto"/>
        <w:jc w:val="center"/>
        <w:rPr>
          <w:rFonts w:asciiTheme="minorHAnsi" w:eastAsia="Arial" w:hAnsiTheme="minorHAnsi" w:cstheme="minorHAnsi"/>
          <w:color w:val="auto"/>
          <w:sz w:val="20"/>
          <w:szCs w:val="20"/>
        </w:rPr>
      </w:pPr>
      <w:r w:rsidRPr="00A72FE1">
        <w:rPr>
          <w:rFonts w:asciiTheme="minorHAnsi" w:eastAsia="Arial" w:hAnsiTheme="minorHAnsi" w:cstheme="minorHAnsi"/>
          <w:color w:val="auto"/>
          <w:sz w:val="20"/>
          <w:szCs w:val="20"/>
        </w:rPr>
        <w:t xml:space="preserve">Predmet zákazky: </w:t>
      </w:r>
    </w:p>
    <w:p w14:paraId="079154CD" w14:textId="4767C78C" w:rsidR="00440D47" w:rsidRPr="00A72FE1" w:rsidRDefault="00AF176E" w:rsidP="00A916C8">
      <w:pPr>
        <w:pStyle w:val="Default"/>
        <w:spacing w:line="264" w:lineRule="auto"/>
        <w:jc w:val="center"/>
        <w:rPr>
          <w:rFonts w:asciiTheme="minorHAnsi" w:eastAsia="Arial" w:hAnsiTheme="minorHAnsi" w:cstheme="minorHAnsi"/>
          <w:b/>
          <w:color w:val="auto"/>
          <w:sz w:val="20"/>
          <w:szCs w:val="20"/>
        </w:rPr>
      </w:pPr>
      <w:bookmarkStart w:id="0" w:name="_Hlk99361105"/>
      <w:r w:rsidRPr="00A72FE1">
        <w:rPr>
          <w:rFonts w:asciiTheme="minorHAnsi" w:eastAsia="Arial" w:hAnsiTheme="minorHAnsi" w:cstheme="minorHAnsi"/>
          <w:b/>
          <w:color w:val="auto"/>
          <w:sz w:val="20"/>
          <w:szCs w:val="20"/>
        </w:rPr>
        <w:t>Nákup RAM, SSD diskov a batérií do notebookov</w:t>
      </w:r>
      <w:r w:rsidR="007E0392" w:rsidRPr="00A72FE1">
        <w:rPr>
          <w:rFonts w:asciiTheme="minorHAnsi" w:eastAsia="Arial" w:hAnsiTheme="minorHAnsi" w:cstheme="minorHAnsi"/>
          <w:b/>
          <w:color w:val="auto"/>
          <w:sz w:val="20"/>
          <w:szCs w:val="20"/>
        </w:rPr>
        <w:t xml:space="preserve"> </w:t>
      </w:r>
      <w:r w:rsidR="000F6B99" w:rsidRPr="00A72FE1">
        <w:rPr>
          <w:rFonts w:asciiTheme="minorHAnsi" w:eastAsia="Arial" w:hAnsiTheme="minorHAnsi" w:cstheme="minorHAnsi"/>
          <w:b/>
          <w:color w:val="auto"/>
          <w:sz w:val="20"/>
          <w:szCs w:val="20"/>
        </w:rPr>
        <w:t>(</w:t>
      </w:r>
      <w:r w:rsidR="00440D47" w:rsidRPr="00A72FE1">
        <w:rPr>
          <w:rFonts w:asciiTheme="minorHAnsi" w:eastAsia="Arial" w:hAnsiTheme="minorHAnsi" w:cstheme="minorHAnsi"/>
          <w:b/>
          <w:color w:val="auto"/>
          <w:sz w:val="20"/>
          <w:szCs w:val="20"/>
        </w:rPr>
        <w:t xml:space="preserve">Výzva č. </w:t>
      </w:r>
      <w:r w:rsidR="007E0392" w:rsidRPr="00A72FE1">
        <w:rPr>
          <w:rFonts w:asciiTheme="minorHAnsi" w:eastAsia="Arial" w:hAnsiTheme="minorHAnsi" w:cstheme="minorHAnsi"/>
          <w:b/>
          <w:color w:val="auto"/>
          <w:sz w:val="20"/>
          <w:szCs w:val="20"/>
        </w:rPr>
        <w:t>35</w:t>
      </w:r>
      <w:r w:rsidR="000F6B99" w:rsidRPr="00A72FE1">
        <w:rPr>
          <w:rFonts w:asciiTheme="minorHAnsi" w:eastAsia="Arial" w:hAnsiTheme="minorHAnsi" w:cstheme="minorHAnsi"/>
          <w:b/>
          <w:color w:val="auto"/>
          <w:sz w:val="20"/>
          <w:szCs w:val="20"/>
        </w:rPr>
        <w:t>)</w:t>
      </w:r>
      <w:r w:rsidR="007E0392" w:rsidRPr="00A72FE1">
        <w:rPr>
          <w:rFonts w:asciiTheme="minorHAnsi" w:eastAsia="Arial" w:hAnsiTheme="minorHAnsi" w:cstheme="minorHAnsi"/>
          <w:b/>
          <w:color w:val="auto"/>
          <w:sz w:val="20"/>
          <w:szCs w:val="20"/>
        </w:rPr>
        <w:t>.</w:t>
      </w:r>
    </w:p>
    <w:bookmarkEnd w:id="0"/>
    <w:p w14:paraId="6D6EF784" w14:textId="77777777" w:rsidR="00440D47" w:rsidRPr="00A72FE1" w:rsidRDefault="00440D47" w:rsidP="00A916C8">
      <w:pPr>
        <w:pStyle w:val="Default"/>
        <w:spacing w:line="264" w:lineRule="auto"/>
        <w:jc w:val="center"/>
        <w:rPr>
          <w:rFonts w:asciiTheme="minorHAnsi" w:hAnsiTheme="minorHAnsi" w:cstheme="minorHAnsi"/>
          <w:color w:val="auto"/>
          <w:sz w:val="20"/>
          <w:szCs w:val="20"/>
        </w:rPr>
      </w:pPr>
    </w:p>
    <w:p w14:paraId="551A61E3" w14:textId="77777777" w:rsidR="00440D47" w:rsidRPr="00A72FE1" w:rsidRDefault="00440D47" w:rsidP="00A916C8">
      <w:pPr>
        <w:pStyle w:val="Default"/>
        <w:spacing w:line="264" w:lineRule="auto"/>
        <w:rPr>
          <w:rFonts w:asciiTheme="minorHAnsi" w:eastAsia="Arial" w:hAnsiTheme="minorHAnsi" w:cstheme="minorHAnsi"/>
          <w:color w:val="auto"/>
          <w:sz w:val="20"/>
          <w:szCs w:val="20"/>
        </w:rPr>
      </w:pPr>
    </w:p>
    <w:p w14:paraId="702A20B2" w14:textId="77777777" w:rsidR="00440D47" w:rsidRPr="00A72FE1" w:rsidRDefault="00440D47" w:rsidP="00A916C8">
      <w:pPr>
        <w:pStyle w:val="Default"/>
        <w:spacing w:line="264" w:lineRule="auto"/>
        <w:rPr>
          <w:rFonts w:asciiTheme="minorHAnsi" w:eastAsia="Arial" w:hAnsiTheme="minorHAnsi" w:cstheme="minorHAnsi"/>
          <w:color w:val="auto"/>
          <w:sz w:val="20"/>
          <w:szCs w:val="20"/>
        </w:rPr>
      </w:pPr>
    </w:p>
    <w:p w14:paraId="1B3547B3" w14:textId="77777777" w:rsidR="00440D47" w:rsidRPr="00A72FE1" w:rsidRDefault="00440D47" w:rsidP="00A916C8">
      <w:pPr>
        <w:pStyle w:val="Default"/>
        <w:spacing w:line="264" w:lineRule="auto"/>
        <w:rPr>
          <w:rFonts w:asciiTheme="minorHAnsi" w:hAnsiTheme="minorHAnsi" w:cstheme="minorHAnsi"/>
          <w:color w:val="auto"/>
          <w:sz w:val="20"/>
          <w:szCs w:val="20"/>
        </w:rPr>
      </w:pPr>
    </w:p>
    <w:p w14:paraId="660C5B64" w14:textId="77777777" w:rsidR="00440D47" w:rsidRPr="00A72FE1" w:rsidRDefault="00440D47" w:rsidP="00A916C8">
      <w:pPr>
        <w:pStyle w:val="Default"/>
        <w:spacing w:line="264" w:lineRule="auto"/>
        <w:rPr>
          <w:rFonts w:asciiTheme="minorHAnsi" w:hAnsiTheme="minorHAnsi" w:cstheme="minorHAnsi"/>
          <w:color w:val="auto"/>
          <w:sz w:val="20"/>
          <w:szCs w:val="20"/>
        </w:rPr>
      </w:pPr>
    </w:p>
    <w:p w14:paraId="031B0278" w14:textId="77777777" w:rsidR="00440D47" w:rsidRPr="00A72FE1" w:rsidRDefault="00440D47" w:rsidP="00A916C8">
      <w:pPr>
        <w:pStyle w:val="Default"/>
        <w:spacing w:line="264" w:lineRule="auto"/>
        <w:rPr>
          <w:rFonts w:asciiTheme="minorHAnsi" w:hAnsiTheme="minorHAnsi" w:cstheme="minorHAnsi"/>
          <w:color w:val="auto"/>
          <w:sz w:val="20"/>
          <w:szCs w:val="20"/>
        </w:rPr>
      </w:pPr>
    </w:p>
    <w:p w14:paraId="3E3A61BA" w14:textId="77777777" w:rsidR="00440D47" w:rsidRPr="00A72FE1" w:rsidRDefault="00440D47" w:rsidP="00A916C8">
      <w:pPr>
        <w:spacing w:line="264" w:lineRule="auto"/>
        <w:jc w:val="center"/>
        <w:rPr>
          <w:rFonts w:asciiTheme="minorHAnsi" w:hAnsiTheme="minorHAnsi" w:cstheme="minorHAnsi"/>
          <w:sz w:val="20"/>
          <w:szCs w:val="20"/>
        </w:rPr>
      </w:pPr>
    </w:p>
    <w:p w14:paraId="60C3F5E3" w14:textId="77777777" w:rsidR="00440D47" w:rsidRPr="00A72FE1" w:rsidRDefault="00440D47" w:rsidP="00A916C8">
      <w:pPr>
        <w:spacing w:line="264" w:lineRule="auto"/>
        <w:jc w:val="center"/>
        <w:rPr>
          <w:rFonts w:asciiTheme="minorHAnsi" w:hAnsiTheme="minorHAnsi" w:cstheme="minorHAnsi"/>
          <w:sz w:val="20"/>
          <w:szCs w:val="20"/>
        </w:rPr>
      </w:pPr>
    </w:p>
    <w:p w14:paraId="58BCE3B9" w14:textId="77777777" w:rsidR="00440D47" w:rsidRPr="00A72FE1" w:rsidRDefault="00440D47" w:rsidP="00A916C8">
      <w:pPr>
        <w:spacing w:line="264" w:lineRule="auto"/>
        <w:jc w:val="center"/>
        <w:rPr>
          <w:rFonts w:asciiTheme="minorHAnsi" w:hAnsiTheme="minorHAnsi" w:cstheme="minorHAnsi"/>
          <w:sz w:val="20"/>
          <w:szCs w:val="20"/>
        </w:rPr>
      </w:pPr>
    </w:p>
    <w:p w14:paraId="61791D60" w14:textId="77777777" w:rsidR="00440D47" w:rsidRPr="00A72FE1" w:rsidRDefault="00440D47" w:rsidP="00A916C8">
      <w:pPr>
        <w:spacing w:line="264" w:lineRule="auto"/>
        <w:jc w:val="center"/>
        <w:rPr>
          <w:rFonts w:asciiTheme="minorHAnsi" w:hAnsiTheme="minorHAnsi" w:cstheme="minorHAnsi"/>
          <w:sz w:val="20"/>
          <w:szCs w:val="20"/>
        </w:rPr>
      </w:pPr>
    </w:p>
    <w:p w14:paraId="7E68DEA9" w14:textId="77777777" w:rsidR="00440D47" w:rsidRPr="00A72FE1" w:rsidRDefault="00440D47" w:rsidP="00A916C8">
      <w:pPr>
        <w:spacing w:line="264" w:lineRule="auto"/>
        <w:jc w:val="center"/>
        <w:rPr>
          <w:rFonts w:asciiTheme="minorHAnsi" w:hAnsiTheme="minorHAnsi" w:cstheme="minorHAnsi"/>
          <w:sz w:val="20"/>
          <w:szCs w:val="20"/>
        </w:rPr>
      </w:pPr>
    </w:p>
    <w:p w14:paraId="18330417" w14:textId="77777777" w:rsidR="00440D47" w:rsidRPr="00A72FE1" w:rsidRDefault="00440D47" w:rsidP="00A916C8">
      <w:pPr>
        <w:spacing w:line="264" w:lineRule="auto"/>
        <w:jc w:val="center"/>
        <w:rPr>
          <w:rFonts w:asciiTheme="minorHAnsi" w:hAnsiTheme="minorHAnsi" w:cstheme="minorHAnsi"/>
          <w:sz w:val="20"/>
          <w:szCs w:val="20"/>
        </w:rPr>
      </w:pPr>
    </w:p>
    <w:p w14:paraId="7830A238" w14:textId="3AACA14C" w:rsidR="00440D47" w:rsidRPr="00A72FE1" w:rsidRDefault="00440D47" w:rsidP="00A916C8">
      <w:pPr>
        <w:spacing w:line="264" w:lineRule="auto"/>
        <w:jc w:val="center"/>
        <w:rPr>
          <w:rFonts w:asciiTheme="minorHAnsi" w:hAnsiTheme="minorHAnsi" w:cstheme="minorHAnsi"/>
          <w:sz w:val="20"/>
          <w:szCs w:val="20"/>
        </w:rPr>
      </w:pPr>
      <w:r w:rsidRPr="00A72FE1">
        <w:rPr>
          <w:rFonts w:asciiTheme="minorHAnsi" w:hAnsiTheme="minorHAnsi" w:cstheme="minorHAnsi"/>
          <w:sz w:val="20"/>
          <w:szCs w:val="20"/>
        </w:rPr>
        <w:t xml:space="preserve">V Banskej Bystrici, </w:t>
      </w:r>
      <w:r w:rsidR="00822EE1" w:rsidRPr="00A72FE1">
        <w:rPr>
          <w:rFonts w:asciiTheme="minorHAnsi" w:hAnsiTheme="minorHAnsi" w:cstheme="minorHAnsi"/>
          <w:sz w:val="20"/>
          <w:szCs w:val="20"/>
        </w:rPr>
        <w:t>marec 2021</w:t>
      </w:r>
    </w:p>
    <w:p w14:paraId="7CCC4390" w14:textId="77777777" w:rsidR="00440D47" w:rsidRPr="00A72FE1" w:rsidRDefault="00440D47" w:rsidP="00A916C8">
      <w:pPr>
        <w:spacing w:line="264" w:lineRule="auto"/>
        <w:jc w:val="center"/>
        <w:rPr>
          <w:rFonts w:asciiTheme="minorHAnsi" w:hAnsiTheme="minorHAnsi" w:cstheme="minorHAnsi"/>
          <w:sz w:val="20"/>
          <w:szCs w:val="20"/>
          <w:lang w:eastAsia="cs-CZ"/>
        </w:rPr>
      </w:pPr>
    </w:p>
    <w:p w14:paraId="4348EA04" w14:textId="77777777" w:rsidR="00440D47" w:rsidRPr="00A72FE1" w:rsidRDefault="00440D47" w:rsidP="00A916C8">
      <w:pPr>
        <w:pStyle w:val="Obsah2"/>
        <w:tabs>
          <w:tab w:val="left" w:pos="880"/>
          <w:tab w:val="right" w:leader="dot" w:pos="9062"/>
        </w:tabs>
        <w:spacing w:after="0" w:line="264" w:lineRule="auto"/>
        <w:ind w:left="0"/>
        <w:rPr>
          <w:rFonts w:asciiTheme="minorHAnsi" w:hAnsiTheme="minorHAnsi" w:cstheme="minorHAnsi"/>
          <w:b/>
          <w:smallCaps/>
          <w:sz w:val="20"/>
          <w:szCs w:val="20"/>
        </w:rPr>
      </w:pPr>
      <w:r w:rsidRPr="00A72FE1">
        <w:rPr>
          <w:rFonts w:asciiTheme="minorHAnsi" w:hAnsiTheme="minorHAnsi" w:cstheme="minorHAnsi"/>
          <w:b/>
          <w:sz w:val="20"/>
          <w:szCs w:val="20"/>
          <w:highlight w:val="yellow"/>
        </w:rPr>
        <w:br w:type="page"/>
      </w:r>
      <w:r w:rsidRPr="00A72FE1">
        <w:rPr>
          <w:rFonts w:asciiTheme="minorHAnsi" w:hAnsiTheme="minorHAnsi" w:cstheme="minorHAnsi"/>
          <w:b/>
          <w:sz w:val="20"/>
          <w:szCs w:val="20"/>
        </w:rPr>
        <w:lastRenderedPageBreak/>
        <w:t>A. POKYNY NA VYPRACOVANIE PONUKY A VŠEOBECNÉ INFORMÁCIE</w:t>
      </w:r>
    </w:p>
    <w:p w14:paraId="5F467B49" w14:textId="77777777" w:rsidR="00440D47" w:rsidRPr="00A72FE1" w:rsidRDefault="00440D47" w:rsidP="00A916C8">
      <w:pPr>
        <w:pStyle w:val="Nadpis2"/>
        <w:keepLines/>
        <w:tabs>
          <w:tab w:val="left" w:pos="567"/>
        </w:tabs>
        <w:spacing w:line="264" w:lineRule="auto"/>
        <w:rPr>
          <w:rFonts w:asciiTheme="minorHAnsi" w:hAnsiTheme="minorHAnsi" w:cstheme="minorHAnsi"/>
          <w:b/>
          <w:sz w:val="20"/>
          <w:szCs w:val="20"/>
        </w:rPr>
      </w:pPr>
    </w:p>
    <w:p w14:paraId="2DF48593"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r w:rsidRPr="00A72FE1">
        <w:rPr>
          <w:rFonts w:asciiTheme="minorHAnsi" w:hAnsiTheme="minorHAnsi" w:cstheme="minorHAnsi"/>
          <w:b/>
          <w:sz w:val="20"/>
          <w:szCs w:val="20"/>
        </w:rPr>
        <w:t>Identifikácia verejného obstarávateľa</w:t>
      </w:r>
    </w:p>
    <w:p w14:paraId="18B51B04" w14:textId="77777777" w:rsidR="00440D47" w:rsidRPr="00A72FE1" w:rsidRDefault="00440D47" w:rsidP="00A916C8">
      <w:pPr>
        <w:tabs>
          <w:tab w:val="left" w:pos="269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Názov organizácie:</w:t>
      </w:r>
      <w:r w:rsidRPr="00A72FE1">
        <w:rPr>
          <w:rFonts w:asciiTheme="minorHAnsi" w:hAnsiTheme="minorHAnsi" w:cstheme="minorHAnsi"/>
          <w:sz w:val="20"/>
          <w:szCs w:val="20"/>
        </w:rPr>
        <w:tab/>
        <w:t>Banskobystrický samosprávny kraj</w:t>
      </w:r>
    </w:p>
    <w:p w14:paraId="76DA2E49" w14:textId="77777777" w:rsidR="00440D47" w:rsidRPr="00A72FE1" w:rsidRDefault="00440D47" w:rsidP="00A916C8">
      <w:pPr>
        <w:tabs>
          <w:tab w:val="left" w:pos="269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Sídlo organizácie:</w:t>
      </w:r>
      <w:r w:rsidRPr="00A72FE1">
        <w:rPr>
          <w:rFonts w:asciiTheme="minorHAnsi" w:hAnsiTheme="minorHAnsi" w:cstheme="minorHAnsi"/>
          <w:sz w:val="20"/>
          <w:szCs w:val="20"/>
        </w:rPr>
        <w:tab/>
        <w:t>Námestie SNP 23, 974 01 Banská Bystrica</w:t>
      </w:r>
    </w:p>
    <w:p w14:paraId="2B2E8B73" w14:textId="77777777" w:rsidR="00440D47" w:rsidRPr="00A72FE1" w:rsidRDefault="00440D47" w:rsidP="00A916C8">
      <w:pPr>
        <w:tabs>
          <w:tab w:val="left" w:pos="269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IČO:</w:t>
      </w:r>
      <w:r w:rsidRPr="00A72FE1">
        <w:rPr>
          <w:rFonts w:asciiTheme="minorHAnsi" w:hAnsiTheme="minorHAnsi" w:cstheme="minorHAnsi"/>
          <w:sz w:val="20"/>
          <w:szCs w:val="20"/>
        </w:rPr>
        <w:tab/>
        <w:t>37 828 100</w:t>
      </w:r>
    </w:p>
    <w:p w14:paraId="33A88808" w14:textId="77777777" w:rsidR="00440D47" w:rsidRPr="00A72FE1" w:rsidRDefault="00440D47" w:rsidP="00A916C8">
      <w:pPr>
        <w:tabs>
          <w:tab w:val="left" w:pos="269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Zastúpený:</w:t>
      </w:r>
      <w:r w:rsidRPr="00A72FE1">
        <w:rPr>
          <w:rFonts w:asciiTheme="minorHAnsi" w:hAnsiTheme="minorHAnsi" w:cstheme="minorHAnsi"/>
          <w:sz w:val="20"/>
          <w:szCs w:val="20"/>
        </w:rPr>
        <w:tab/>
        <w:t xml:space="preserve">Ing. Ján </w:t>
      </w:r>
      <w:proofErr w:type="spellStart"/>
      <w:r w:rsidRPr="00A72FE1">
        <w:rPr>
          <w:rFonts w:asciiTheme="minorHAnsi" w:hAnsiTheme="minorHAnsi" w:cstheme="minorHAnsi"/>
          <w:sz w:val="20"/>
          <w:szCs w:val="20"/>
        </w:rPr>
        <w:t>Lunter</w:t>
      </w:r>
      <w:proofErr w:type="spellEnd"/>
      <w:r w:rsidRPr="00A72FE1">
        <w:rPr>
          <w:rFonts w:asciiTheme="minorHAnsi" w:hAnsiTheme="minorHAnsi" w:cstheme="minorHAnsi"/>
          <w:sz w:val="20"/>
          <w:szCs w:val="20"/>
        </w:rPr>
        <w:t>, predseda</w:t>
      </w:r>
    </w:p>
    <w:p w14:paraId="637758CC" w14:textId="46DF450C" w:rsidR="00440D47" w:rsidRPr="00A72FE1" w:rsidRDefault="00440D47" w:rsidP="00A916C8">
      <w:pPr>
        <w:tabs>
          <w:tab w:val="left" w:pos="269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Kontaktná osoba:</w:t>
      </w:r>
      <w:r w:rsidRPr="00A72FE1">
        <w:rPr>
          <w:rFonts w:asciiTheme="minorHAnsi" w:hAnsiTheme="minorHAnsi" w:cstheme="minorHAnsi"/>
          <w:sz w:val="20"/>
          <w:szCs w:val="20"/>
        </w:rPr>
        <w:tab/>
      </w:r>
      <w:r w:rsidR="00AF176E" w:rsidRPr="00A72FE1">
        <w:rPr>
          <w:rFonts w:asciiTheme="minorHAnsi" w:hAnsiTheme="minorHAnsi" w:cstheme="minorHAnsi"/>
          <w:sz w:val="20"/>
          <w:szCs w:val="20"/>
        </w:rPr>
        <w:t>Jana Vašičková</w:t>
      </w:r>
    </w:p>
    <w:p w14:paraId="7496654B" w14:textId="77777777" w:rsidR="00440D47" w:rsidRPr="00A72FE1" w:rsidRDefault="00440D47" w:rsidP="00A916C8">
      <w:pPr>
        <w:tabs>
          <w:tab w:val="left" w:pos="269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Komunikačné rozhranie: </w:t>
      </w:r>
      <w:r w:rsidRPr="00A72FE1">
        <w:rPr>
          <w:rFonts w:asciiTheme="minorHAnsi" w:hAnsiTheme="minorHAnsi" w:cstheme="minorHAnsi"/>
          <w:sz w:val="20"/>
          <w:szCs w:val="20"/>
        </w:rPr>
        <w:tab/>
        <w:t>https://josephine.proebiz.com/</w:t>
      </w:r>
    </w:p>
    <w:p w14:paraId="48B8F09F" w14:textId="77777777" w:rsidR="00440D47" w:rsidRPr="00A72FE1" w:rsidRDefault="00440D47" w:rsidP="00A916C8">
      <w:pPr>
        <w:spacing w:line="264" w:lineRule="auto"/>
        <w:jc w:val="both"/>
        <w:rPr>
          <w:rFonts w:asciiTheme="minorHAnsi" w:hAnsiTheme="minorHAnsi" w:cstheme="minorHAnsi"/>
          <w:sz w:val="20"/>
          <w:szCs w:val="20"/>
          <w:lang w:eastAsia="en-US"/>
        </w:rPr>
      </w:pPr>
    </w:p>
    <w:p w14:paraId="79F3DFB2"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 w:name="_Toc488059670"/>
      <w:r w:rsidRPr="00A72FE1">
        <w:rPr>
          <w:rFonts w:asciiTheme="minorHAnsi" w:hAnsiTheme="minorHAnsi" w:cstheme="minorHAnsi"/>
          <w:b/>
          <w:sz w:val="20"/>
          <w:szCs w:val="20"/>
        </w:rPr>
        <w:t>Predmet zákazky</w:t>
      </w:r>
      <w:bookmarkEnd w:id="1"/>
    </w:p>
    <w:p w14:paraId="1BD9AB00" w14:textId="26A57F94" w:rsidR="00440D47" w:rsidRPr="00A72FE1" w:rsidRDefault="00440D47" w:rsidP="00A916C8">
      <w:pPr>
        <w:pStyle w:val="tl1"/>
        <w:spacing w:line="264" w:lineRule="auto"/>
        <w:jc w:val="both"/>
        <w:rPr>
          <w:rStyle w:val="normaltextrun"/>
          <w:rFonts w:asciiTheme="minorHAnsi" w:hAnsiTheme="minorHAnsi" w:cstheme="minorHAnsi"/>
          <w:sz w:val="20"/>
          <w:szCs w:val="20"/>
        </w:rPr>
      </w:pPr>
      <w:r w:rsidRPr="00A72FE1">
        <w:rPr>
          <w:rFonts w:asciiTheme="minorHAnsi" w:hAnsiTheme="minorHAnsi" w:cstheme="minorHAnsi"/>
          <w:sz w:val="20"/>
          <w:szCs w:val="20"/>
        </w:rPr>
        <w:t xml:space="preserve">Predmetom zákazky je dodávka </w:t>
      </w:r>
      <w:r w:rsidR="009443DB" w:rsidRPr="00A72FE1">
        <w:rPr>
          <w:rStyle w:val="normaltextrun"/>
          <w:rFonts w:asciiTheme="minorHAnsi" w:hAnsiTheme="minorHAnsi" w:cstheme="minorHAnsi"/>
          <w:sz w:val="20"/>
          <w:szCs w:val="20"/>
        </w:rPr>
        <w:t>10 ks RAM, 10 ks SSD disk, 2 ks batéria pre notebook bližšie špecifikované v prílohe č. 3 Technická špecifikácia ponúkaného tovaru/Príloha č. 1 Kúpnej zmluvy.</w:t>
      </w:r>
    </w:p>
    <w:p w14:paraId="0881D1E1" w14:textId="77777777" w:rsidR="00440D47" w:rsidRPr="00A72FE1" w:rsidRDefault="00440D47" w:rsidP="00A916C8">
      <w:pPr>
        <w:pStyle w:val="tl1"/>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Všetky náklady na dopravu, inštaláciu a ostatné práce priamo aj nepriamo súvisiace s dodaním tovaru musia byť súčasťou kúpnej ceny. Miestom dodania predmetu zákazky je Úrad Banskobystrického samosprávneho kraja, Námestie SNP 23, 974 01  Banská Bystrica.</w:t>
      </w:r>
    </w:p>
    <w:p w14:paraId="775D6506" w14:textId="77777777" w:rsidR="00440D47" w:rsidRPr="00A72FE1" w:rsidRDefault="00440D47" w:rsidP="00A916C8">
      <w:pPr>
        <w:pStyle w:val="tl1"/>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Úspešný uchádzač dodá verejnému obstarávateľovi v tom čase dostupné ekvivalenty rovnakých alebo vyšších požadovaných parametrov predmetu zákazky oproti tým, ktoré sú uvedené v technickej špecifikácii ponúkaného tovaru.</w:t>
      </w:r>
    </w:p>
    <w:p w14:paraId="54F99189" w14:textId="77777777" w:rsidR="00440D47" w:rsidRPr="00A72FE1" w:rsidRDefault="00440D47" w:rsidP="00A916C8">
      <w:pPr>
        <w:pStyle w:val="tl1"/>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Navrhovaná zmluvná cena musí byť špecifikovaná ako maximálna a pevne daná. Cena sa nesmie meniť počas doby trvania zmluvného vzťahu. Akékoľvek iné zmeny sa môžu robiť len na základe písomnej dohody oboch zmluvných strán.</w:t>
      </w:r>
    </w:p>
    <w:p w14:paraId="05512671" w14:textId="77777777" w:rsidR="00440D47" w:rsidRPr="00A72FE1" w:rsidRDefault="00440D47" w:rsidP="00A916C8">
      <w:pPr>
        <w:pStyle w:val="tl1"/>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Verejný obstarávateľ si vyhradzuje právo neprijať ponuku, ktorá prekročí výšku finančných prostriedkov, ktorú má na daný účel vyčlenenú.</w:t>
      </w:r>
    </w:p>
    <w:p w14:paraId="264B6929" w14:textId="4F24B0AB" w:rsidR="00A31484" w:rsidRPr="00A72FE1" w:rsidRDefault="00A31484" w:rsidP="00A31484">
      <w:pPr>
        <w:pStyle w:val="tl1"/>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Podrobný opis predmetu zákazky je uvedený v týchto súťažných podkladoch a v prílohách týchto súťažných podkladov. </w:t>
      </w:r>
    </w:p>
    <w:p w14:paraId="153C5F39" w14:textId="77777777" w:rsidR="00440D47" w:rsidRPr="00A72FE1" w:rsidRDefault="00440D47" w:rsidP="00A916C8">
      <w:pPr>
        <w:pStyle w:val="tl1"/>
        <w:spacing w:line="264" w:lineRule="auto"/>
        <w:jc w:val="both"/>
        <w:rPr>
          <w:rFonts w:asciiTheme="minorHAnsi" w:hAnsiTheme="minorHAnsi" w:cstheme="minorHAnsi"/>
          <w:sz w:val="20"/>
          <w:szCs w:val="20"/>
        </w:rPr>
      </w:pPr>
    </w:p>
    <w:p w14:paraId="3C7F82C7" w14:textId="1DB79DF1" w:rsidR="00440D47" w:rsidRPr="00A72FE1" w:rsidRDefault="00440D47" w:rsidP="00A916C8">
      <w:pPr>
        <w:pStyle w:val="Bezriadkovania"/>
        <w:spacing w:line="264" w:lineRule="auto"/>
        <w:jc w:val="both"/>
        <w:rPr>
          <w:rFonts w:asciiTheme="minorHAnsi" w:hAnsiTheme="minorHAnsi" w:cstheme="minorHAnsi"/>
          <w:b/>
          <w:sz w:val="20"/>
          <w:szCs w:val="20"/>
        </w:rPr>
      </w:pPr>
      <w:r w:rsidRPr="00A72FE1">
        <w:rPr>
          <w:rFonts w:asciiTheme="minorHAnsi" w:hAnsiTheme="minorHAnsi" w:cstheme="minorHAnsi"/>
          <w:sz w:val="20"/>
          <w:szCs w:val="20"/>
        </w:rPr>
        <w:t xml:space="preserve">Predpokladaná hodnota zákazky v zriadenom DNS (tejto výzvy) </w:t>
      </w:r>
      <w:r w:rsidRPr="00A72FE1">
        <w:rPr>
          <w:rFonts w:asciiTheme="minorHAnsi" w:hAnsiTheme="minorHAnsi" w:cstheme="minorHAnsi"/>
          <w:b/>
          <w:sz w:val="20"/>
          <w:szCs w:val="20"/>
        </w:rPr>
        <w:t xml:space="preserve">je vo výške </w:t>
      </w:r>
      <w:r w:rsidR="00822EE1" w:rsidRPr="00A72FE1">
        <w:rPr>
          <w:rFonts w:asciiTheme="minorHAnsi" w:hAnsiTheme="minorHAnsi" w:cstheme="minorHAnsi"/>
          <w:b/>
          <w:sz w:val="20"/>
          <w:szCs w:val="20"/>
        </w:rPr>
        <w:t>830,77</w:t>
      </w:r>
      <w:r w:rsidRPr="00A72FE1">
        <w:rPr>
          <w:rFonts w:asciiTheme="minorHAnsi" w:hAnsiTheme="minorHAnsi" w:cstheme="minorHAnsi"/>
          <w:b/>
          <w:sz w:val="20"/>
          <w:szCs w:val="20"/>
        </w:rPr>
        <w:t xml:space="preserve"> EUR bez DPH.</w:t>
      </w:r>
    </w:p>
    <w:p w14:paraId="02C8EA8F" w14:textId="77777777" w:rsidR="00440D47" w:rsidRPr="00A72FE1" w:rsidRDefault="00440D47" w:rsidP="00A916C8">
      <w:pPr>
        <w:pStyle w:val="Bezriadkovania"/>
        <w:spacing w:line="264" w:lineRule="auto"/>
        <w:jc w:val="both"/>
        <w:rPr>
          <w:rFonts w:asciiTheme="minorHAnsi" w:hAnsiTheme="minorHAnsi" w:cstheme="minorHAnsi"/>
          <w:sz w:val="20"/>
          <w:szCs w:val="20"/>
          <w:highlight w:val="yellow"/>
        </w:rPr>
      </w:pPr>
    </w:p>
    <w:p w14:paraId="70DB1064" w14:textId="45EDE1A8"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Lehota dodania je do </w:t>
      </w:r>
      <w:r w:rsidR="00822EE1" w:rsidRPr="00A72FE1">
        <w:rPr>
          <w:rFonts w:asciiTheme="minorHAnsi" w:hAnsiTheme="minorHAnsi" w:cstheme="minorHAnsi"/>
          <w:sz w:val="20"/>
          <w:szCs w:val="20"/>
        </w:rPr>
        <w:t>3</w:t>
      </w:r>
      <w:r w:rsidRPr="00A72FE1">
        <w:rPr>
          <w:rFonts w:asciiTheme="minorHAnsi" w:hAnsiTheme="minorHAnsi" w:cstheme="minorHAnsi"/>
          <w:sz w:val="20"/>
          <w:szCs w:val="20"/>
        </w:rPr>
        <w:t>0 dní odo dňa nadobudnutia účinnosti kúpnej zmluvy.</w:t>
      </w:r>
    </w:p>
    <w:p w14:paraId="1F10BF1F" w14:textId="77777777" w:rsidR="00440D47" w:rsidRPr="00A72FE1" w:rsidRDefault="00440D47" w:rsidP="00A916C8">
      <w:pPr>
        <w:pStyle w:val="Bezriadkovania"/>
        <w:spacing w:line="264" w:lineRule="auto"/>
        <w:jc w:val="both"/>
        <w:rPr>
          <w:rFonts w:asciiTheme="minorHAnsi" w:hAnsiTheme="minorHAnsi" w:cstheme="minorHAnsi"/>
          <w:sz w:val="20"/>
          <w:szCs w:val="20"/>
          <w:highlight w:val="yellow"/>
        </w:rPr>
      </w:pPr>
    </w:p>
    <w:p w14:paraId="13AF84E9" w14:textId="77777777" w:rsidR="00EF77B9" w:rsidRPr="00A72FE1" w:rsidRDefault="00440D47" w:rsidP="00EF77B9">
      <w:pPr>
        <w:pStyle w:val="Bezriadkovania"/>
        <w:tabs>
          <w:tab w:val="left" w:pos="2127"/>
          <w:tab w:val="left" w:pos="354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Hlavný CPV kód: </w:t>
      </w:r>
      <w:r w:rsidRPr="00A72FE1">
        <w:rPr>
          <w:rFonts w:asciiTheme="minorHAnsi" w:hAnsiTheme="minorHAnsi" w:cstheme="minorHAnsi"/>
          <w:sz w:val="20"/>
          <w:szCs w:val="20"/>
        </w:rPr>
        <w:tab/>
      </w:r>
      <w:r w:rsidR="00EF77B9" w:rsidRPr="00A72FE1">
        <w:rPr>
          <w:rFonts w:asciiTheme="minorHAnsi" w:hAnsiTheme="minorHAnsi" w:cstheme="minorHAnsi"/>
          <w:sz w:val="20"/>
          <w:szCs w:val="20"/>
        </w:rPr>
        <w:t xml:space="preserve">30200000-1 - Počítačové zariadenia a spotrebný materiál </w:t>
      </w:r>
    </w:p>
    <w:p w14:paraId="08D3A511" w14:textId="536E39C2" w:rsidR="00440D47" w:rsidRPr="00A72FE1" w:rsidRDefault="00440D47" w:rsidP="00EF77B9">
      <w:pPr>
        <w:pStyle w:val="Bezriadkovania"/>
        <w:tabs>
          <w:tab w:val="left" w:pos="2127"/>
          <w:tab w:val="left" w:pos="354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Doplňujúci CPV kód:</w:t>
      </w:r>
      <w:r w:rsidRPr="00A72FE1">
        <w:rPr>
          <w:rFonts w:asciiTheme="minorHAnsi" w:hAnsiTheme="minorHAnsi" w:cstheme="minorHAnsi"/>
          <w:sz w:val="20"/>
          <w:szCs w:val="20"/>
        </w:rPr>
        <w:tab/>
      </w:r>
      <w:r w:rsidR="00EF77B9" w:rsidRPr="00A72FE1">
        <w:rPr>
          <w:rFonts w:asciiTheme="minorHAnsi" w:hAnsiTheme="minorHAnsi" w:cstheme="minorHAnsi"/>
          <w:sz w:val="20"/>
          <w:szCs w:val="20"/>
        </w:rPr>
        <w:t>30236110-6 - Pamäť s náhodným prístupom (RAM)</w:t>
      </w:r>
    </w:p>
    <w:p w14:paraId="46AABB64" w14:textId="147538B3" w:rsidR="00EF77B9" w:rsidRPr="00A72FE1" w:rsidRDefault="00EF77B9" w:rsidP="00EF77B9">
      <w:pPr>
        <w:pStyle w:val="Bezriadkovania"/>
        <w:tabs>
          <w:tab w:val="left" w:pos="2127"/>
          <w:tab w:val="left" w:pos="3544"/>
        </w:tabs>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ab/>
        <w:t>30237000-9 - Časti a príslušenstvo počítačov a spotrebný materiál k nim</w:t>
      </w:r>
    </w:p>
    <w:p w14:paraId="3A7032E6" w14:textId="77777777" w:rsidR="00440D47" w:rsidRPr="00A72FE1" w:rsidRDefault="00440D47" w:rsidP="00A916C8">
      <w:pPr>
        <w:pStyle w:val="Bezriadkovania"/>
        <w:tabs>
          <w:tab w:val="left" w:pos="3131"/>
        </w:tabs>
        <w:spacing w:line="264" w:lineRule="auto"/>
        <w:jc w:val="both"/>
        <w:rPr>
          <w:rFonts w:asciiTheme="minorHAnsi" w:hAnsiTheme="minorHAnsi" w:cstheme="minorHAnsi"/>
          <w:sz w:val="20"/>
          <w:szCs w:val="20"/>
        </w:rPr>
      </w:pPr>
    </w:p>
    <w:p w14:paraId="7D5D8475"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2" w:name="_Toc488059671"/>
      <w:r w:rsidRPr="00A72FE1">
        <w:rPr>
          <w:rFonts w:asciiTheme="minorHAnsi" w:hAnsiTheme="minorHAnsi" w:cstheme="minorHAnsi"/>
          <w:b/>
          <w:sz w:val="20"/>
          <w:szCs w:val="20"/>
        </w:rPr>
        <w:t>Komplexnosť dodávky</w:t>
      </w:r>
      <w:bookmarkEnd w:id="2"/>
    </w:p>
    <w:p w14:paraId="07AF73B8"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eastAsia="TimesNewRomanPSMT" w:hAnsiTheme="minorHAnsi" w:cstheme="minorHAnsi"/>
          <w:sz w:val="20"/>
          <w:szCs w:val="20"/>
        </w:rPr>
        <w:t>Zaradený záujemca</w:t>
      </w:r>
      <w:r w:rsidRPr="00A72FE1">
        <w:rPr>
          <w:rFonts w:asciiTheme="minorHAnsi" w:hAnsiTheme="minorHAnsi" w:cstheme="minorHAnsi"/>
          <w:sz w:val="20"/>
          <w:szCs w:val="20"/>
        </w:rPr>
        <w:t xml:space="preserve"> predloží ponuku </w:t>
      </w:r>
      <w:r w:rsidRPr="00A72FE1">
        <w:rPr>
          <w:rFonts w:asciiTheme="minorHAnsi" w:hAnsiTheme="minorHAnsi" w:cstheme="minorHAnsi"/>
          <w:b/>
          <w:bCs/>
          <w:sz w:val="20"/>
          <w:szCs w:val="20"/>
        </w:rPr>
        <w:t>na celý predmet zákazky</w:t>
      </w:r>
      <w:r w:rsidRPr="00A72FE1">
        <w:rPr>
          <w:rFonts w:asciiTheme="minorHAnsi" w:hAnsiTheme="minorHAnsi" w:cstheme="minorHAnsi"/>
          <w:sz w:val="20"/>
          <w:szCs w:val="20"/>
        </w:rPr>
        <w:t xml:space="preserve"> tak, ako je definovaný v týchto súťažných podkladoch a ich prílohách.</w:t>
      </w:r>
    </w:p>
    <w:p w14:paraId="70F70D04"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50BB54FA"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3" w:name="_Toc488059672"/>
      <w:r w:rsidRPr="00A72FE1">
        <w:rPr>
          <w:rFonts w:asciiTheme="minorHAnsi" w:hAnsiTheme="minorHAnsi" w:cstheme="minorHAnsi"/>
          <w:b/>
          <w:sz w:val="20"/>
          <w:szCs w:val="20"/>
        </w:rPr>
        <w:t>Typ zmluvy</w:t>
      </w:r>
      <w:bookmarkEnd w:id="3"/>
    </w:p>
    <w:p w14:paraId="3DB7E4D8" w14:textId="08B6A348" w:rsidR="00440D47" w:rsidRPr="00A72FE1" w:rsidRDefault="00440D47" w:rsidP="00A916C8">
      <w:pPr>
        <w:pStyle w:val="Bezriadkovania"/>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S úspešným uchádzačom bude uzavretá Kúpna zmluva. Verejný obstarávateľ určuje svoje obchodné podmienky realizácie predmetu zákazky v zmluve, ktorá bude uzavretá s úspešným uchádzačom. Kúpna zmluva tvorí prílohu č. </w:t>
      </w:r>
      <w:r w:rsidR="00EE0E8B" w:rsidRPr="00A72FE1">
        <w:rPr>
          <w:rFonts w:asciiTheme="minorHAnsi" w:eastAsia="TimesNewRomanPSMT" w:hAnsiTheme="minorHAnsi" w:cstheme="minorHAnsi"/>
          <w:sz w:val="20"/>
          <w:szCs w:val="20"/>
        </w:rPr>
        <w:t>1</w:t>
      </w:r>
      <w:r w:rsidRPr="00A72FE1">
        <w:rPr>
          <w:rFonts w:asciiTheme="minorHAnsi" w:eastAsia="TimesNewRomanPSMT" w:hAnsiTheme="minorHAnsi" w:cstheme="minorHAnsi"/>
          <w:sz w:val="20"/>
          <w:szCs w:val="20"/>
        </w:rPr>
        <w:t xml:space="preserve"> súťažných podkladov. Uchádzač predložením ponuky vyjadruje súhlas so zmluvnými podmienkami, ktoré verejný obstarávateľ uviedol v prílohe č. </w:t>
      </w:r>
      <w:r w:rsidR="00EE0E8B" w:rsidRPr="00A72FE1">
        <w:rPr>
          <w:rFonts w:asciiTheme="minorHAnsi" w:eastAsia="TimesNewRomanPSMT" w:hAnsiTheme="minorHAnsi" w:cstheme="minorHAnsi"/>
          <w:sz w:val="20"/>
          <w:szCs w:val="20"/>
        </w:rPr>
        <w:t>1</w:t>
      </w:r>
      <w:r w:rsidRPr="00A72FE1">
        <w:rPr>
          <w:rFonts w:asciiTheme="minorHAnsi" w:eastAsia="TimesNewRomanPSMT" w:hAnsiTheme="minorHAnsi" w:cstheme="minorHAnsi"/>
          <w:sz w:val="20"/>
          <w:szCs w:val="20"/>
        </w:rPr>
        <w:t xml:space="preserve"> týchto súťažných podkladov. </w:t>
      </w:r>
    </w:p>
    <w:p w14:paraId="52D30D22" w14:textId="77777777" w:rsidR="00440D47" w:rsidRPr="00A72FE1" w:rsidRDefault="00440D47" w:rsidP="00A916C8">
      <w:pPr>
        <w:pStyle w:val="Bezriadkovania"/>
        <w:spacing w:line="264" w:lineRule="auto"/>
        <w:jc w:val="both"/>
        <w:rPr>
          <w:rFonts w:asciiTheme="minorHAnsi" w:eastAsia="TimesNewRomanPSMT" w:hAnsiTheme="minorHAnsi" w:cstheme="minorHAnsi"/>
          <w:sz w:val="20"/>
          <w:szCs w:val="20"/>
        </w:rPr>
      </w:pPr>
    </w:p>
    <w:p w14:paraId="05ABA2F4" w14:textId="3C0964BA" w:rsidR="00440D47" w:rsidRPr="00A72FE1" w:rsidRDefault="00440D47" w:rsidP="00A916C8">
      <w:pPr>
        <w:pStyle w:val="Bezriadkovania"/>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Verejný obstarávateľ považuje zmluvné podmienky uvedené v prílohe č. </w:t>
      </w:r>
      <w:r w:rsidR="00EE0E8B" w:rsidRPr="00A72FE1">
        <w:rPr>
          <w:rFonts w:asciiTheme="minorHAnsi" w:eastAsia="TimesNewRomanPSMT" w:hAnsiTheme="minorHAnsi" w:cstheme="minorHAnsi"/>
          <w:sz w:val="20"/>
          <w:szCs w:val="20"/>
        </w:rPr>
        <w:t>1</w:t>
      </w:r>
      <w:r w:rsidRPr="00A72FE1">
        <w:rPr>
          <w:rFonts w:asciiTheme="minorHAnsi" w:eastAsia="TimesNewRomanPSMT" w:hAnsiTheme="minorHAnsi" w:cstheme="minorHAnsi"/>
          <w:sz w:val="20"/>
          <w:szCs w:val="20"/>
        </w:rPr>
        <w:t xml:space="preserve"> tejto Výzvy za nemenné s výnimkou zmien vo formálnych náležitostiach zmluvy a takých zmien, ktoré by pozíciu verejného obstarávateľa (objednávateľa) oproti úspešnému uchádzačovi (zhotoviteľovi) zvýhodňovali (išli by v neprospech úspešného uchádzača).</w:t>
      </w:r>
    </w:p>
    <w:p w14:paraId="249716B3"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534EA35F"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4" w:name="_Toc488059673"/>
      <w:r w:rsidRPr="00A72FE1">
        <w:rPr>
          <w:rFonts w:asciiTheme="minorHAnsi" w:hAnsiTheme="minorHAnsi" w:cstheme="minorHAnsi"/>
          <w:b/>
          <w:sz w:val="20"/>
          <w:szCs w:val="20"/>
        </w:rPr>
        <w:t>Zdroj finančných prostriedkov</w:t>
      </w:r>
      <w:bookmarkEnd w:id="4"/>
    </w:p>
    <w:p w14:paraId="0ADE6542" w14:textId="77777777" w:rsidR="00440D47" w:rsidRPr="00A72FE1" w:rsidRDefault="00440D47" w:rsidP="00A916C8">
      <w:pPr>
        <w:pStyle w:val="Zkladntext2"/>
        <w:shd w:val="clear" w:color="auto" w:fill="auto"/>
        <w:tabs>
          <w:tab w:val="left" w:pos="709"/>
        </w:tabs>
        <w:spacing w:before="0" w:after="0" w:line="264" w:lineRule="auto"/>
        <w:ind w:firstLine="0"/>
        <w:jc w:val="both"/>
        <w:rPr>
          <w:rFonts w:cstheme="minorHAnsi"/>
          <w:sz w:val="20"/>
          <w:szCs w:val="20"/>
        </w:rPr>
      </w:pPr>
      <w:r w:rsidRPr="00A72FE1">
        <w:rPr>
          <w:rFonts w:cstheme="minorHAnsi"/>
          <w:sz w:val="20"/>
          <w:szCs w:val="20"/>
        </w:rPr>
        <w:t>Predmet zákazky bude financovaný z rozpočtových prostriedkov verejného obstarávateľa.</w:t>
      </w:r>
    </w:p>
    <w:p w14:paraId="10DF3E1E" w14:textId="77777777" w:rsidR="00440D47" w:rsidRPr="00A72FE1" w:rsidRDefault="00440D47" w:rsidP="00A916C8">
      <w:pPr>
        <w:pStyle w:val="Bezriadkovania"/>
        <w:spacing w:line="264" w:lineRule="auto"/>
        <w:jc w:val="both"/>
        <w:rPr>
          <w:rFonts w:asciiTheme="minorHAnsi" w:hAnsiTheme="minorHAnsi" w:cstheme="minorHAnsi"/>
          <w:sz w:val="20"/>
          <w:szCs w:val="20"/>
          <w:highlight w:val="yellow"/>
        </w:rPr>
      </w:pPr>
    </w:p>
    <w:p w14:paraId="5F5EADA8"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5" w:name="_Toc488059674"/>
      <w:r w:rsidRPr="00A72FE1">
        <w:rPr>
          <w:rFonts w:asciiTheme="minorHAnsi" w:hAnsiTheme="minorHAnsi" w:cstheme="minorHAnsi"/>
          <w:b/>
          <w:sz w:val="20"/>
          <w:szCs w:val="20"/>
        </w:rPr>
        <w:lastRenderedPageBreak/>
        <w:t>Podmienky predloženia ponuky</w:t>
      </w:r>
      <w:bookmarkEnd w:id="5"/>
      <w:r w:rsidRPr="00A72FE1">
        <w:rPr>
          <w:rFonts w:asciiTheme="minorHAnsi" w:hAnsiTheme="minorHAnsi" w:cstheme="minorHAnsi"/>
          <w:b/>
          <w:sz w:val="20"/>
          <w:szCs w:val="20"/>
        </w:rPr>
        <w:t xml:space="preserve"> </w:t>
      </w:r>
    </w:p>
    <w:p w14:paraId="4E38FF0A"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eastAsia="TimesNewRomanPSMT" w:hAnsiTheme="minorHAnsi" w:cstheme="minorHAnsi"/>
          <w:sz w:val="20"/>
          <w:szCs w:val="20"/>
        </w:rPr>
        <w:t xml:space="preserve">Zaradený záujemca </w:t>
      </w:r>
      <w:r w:rsidRPr="00A72FE1">
        <w:rPr>
          <w:rFonts w:asciiTheme="minorHAnsi" w:hAnsiTheme="minorHAnsi" w:cstheme="minorHAnsi"/>
          <w:sz w:val="20"/>
          <w:szCs w:val="20"/>
        </w:rPr>
        <w:t>môže predložiť len jednu ponuku v súlade s </w:t>
      </w:r>
      <w:proofErr w:type="spellStart"/>
      <w:r w:rsidRPr="00A72FE1">
        <w:rPr>
          <w:rFonts w:asciiTheme="minorHAnsi" w:hAnsiTheme="minorHAnsi" w:cstheme="minorHAnsi"/>
          <w:sz w:val="20"/>
          <w:szCs w:val="20"/>
        </w:rPr>
        <w:t>ust</w:t>
      </w:r>
      <w:proofErr w:type="spellEnd"/>
      <w:r w:rsidRPr="00A72FE1">
        <w:rPr>
          <w:rFonts w:asciiTheme="minorHAnsi" w:hAnsiTheme="minorHAnsi" w:cstheme="minorHAnsi"/>
          <w:sz w:val="20"/>
          <w:szCs w:val="20"/>
        </w:rPr>
        <w:t xml:space="preserve">. § 49 ods. 6 veta prvá ZVO. </w:t>
      </w:r>
      <w:r w:rsidRPr="00A72FE1">
        <w:rPr>
          <w:rFonts w:asciiTheme="minorHAnsi" w:eastAsia="TimesNewRomanPSMT" w:hAnsiTheme="minorHAnsi" w:cstheme="minorHAnsi"/>
          <w:sz w:val="20"/>
          <w:szCs w:val="20"/>
        </w:rPr>
        <w:t>Zaradený záujemca</w:t>
      </w:r>
      <w:r w:rsidRPr="00A72FE1">
        <w:rPr>
          <w:rFonts w:asciiTheme="minorHAnsi" w:hAnsiTheme="minorHAnsi" w:cstheme="minorHAnsi"/>
          <w:sz w:val="20"/>
          <w:szCs w:val="20"/>
        </w:rPr>
        <w:t xml:space="preserve"> predkladá ponuku v elektronickej podobe v lehote na predkladanie ponúk podľa požiadaviek uvedených v týchto súťažných podkladoch.</w:t>
      </w:r>
    </w:p>
    <w:p w14:paraId="7B9D09E1"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u w:val="single"/>
        </w:rPr>
        <w:t>Ponuka je vyhotovená elektronicky</w:t>
      </w:r>
      <w:r w:rsidRPr="00A72FE1">
        <w:rPr>
          <w:rFonts w:asciiTheme="minorHAnsi" w:hAnsiTheme="minorHAnsi" w:cstheme="minorHAnsi"/>
          <w:sz w:val="20"/>
          <w:szCs w:val="20"/>
        </w:rPr>
        <w:t xml:space="preserve"> v zmysle </w:t>
      </w:r>
      <w:proofErr w:type="spellStart"/>
      <w:r w:rsidRPr="00A72FE1">
        <w:rPr>
          <w:rFonts w:asciiTheme="minorHAnsi" w:hAnsiTheme="minorHAnsi" w:cstheme="minorHAnsi"/>
          <w:sz w:val="20"/>
          <w:szCs w:val="20"/>
        </w:rPr>
        <w:t>ust</w:t>
      </w:r>
      <w:proofErr w:type="spellEnd"/>
      <w:r w:rsidRPr="00A72FE1">
        <w:rPr>
          <w:rFonts w:asciiTheme="minorHAnsi" w:hAnsiTheme="minorHAnsi" w:cstheme="minorHAnsi"/>
          <w:sz w:val="20"/>
          <w:szCs w:val="20"/>
        </w:rPr>
        <w:t xml:space="preserve">. § 49 ods. 1 písm. a) ZVO </w:t>
      </w:r>
      <w:r w:rsidRPr="00A72FE1">
        <w:rPr>
          <w:rFonts w:asciiTheme="minorHAnsi" w:hAnsiTheme="minorHAnsi" w:cstheme="minorHAnsi"/>
          <w:sz w:val="20"/>
          <w:szCs w:val="20"/>
          <w:u w:val="single"/>
        </w:rPr>
        <w:t>a vložená do systému JOSEPHINE</w:t>
      </w:r>
      <w:r w:rsidRPr="00A72FE1">
        <w:rPr>
          <w:rFonts w:asciiTheme="minorHAnsi" w:hAnsiTheme="minorHAnsi" w:cstheme="minorHAnsi"/>
          <w:sz w:val="20"/>
          <w:szCs w:val="20"/>
        </w:rPr>
        <w:t xml:space="preserve"> umiestnenom na webovej adrese https://josephine.proebiz.com/.</w:t>
      </w:r>
    </w:p>
    <w:p w14:paraId="5291087B"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20FF2762"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Elektronická ponuka sa vloží vyplnením ponukového formulára a vložením požadovaných dokladov a dokumentov v systéme JOSEPHINE umiestnenom na webovej adrese </w:t>
      </w:r>
      <w:hyperlink r:id="rId7" w:history="1">
        <w:r w:rsidRPr="00A72FE1">
          <w:rPr>
            <w:rStyle w:val="Hypertextovprepojenie"/>
            <w:rFonts w:asciiTheme="minorHAnsi" w:hAnsiTheme="minorHAnsi" w:cstheme="minorHAnsi"/>
            <w:color w:val="auto"/>
            <w:sz w:val="20"/>
            <w:szCs w:val="20"/>
          </w:rPr>
          <w:t>https://josephine.proebiz.com/</w:t>
        </w:r>
      </w:hyperlink>
      <w:r w:rsidRPr="00A72FE1">
        <w:rPr>
          <w:rFonts w:asciiTheme="minorHAnsi" w:hAnsiTheme="minorHAnsi" w:cstheme="minorHAnsi"/>
          <w:sz w:val="20"/>
          <w:szCs w:val="20"/>
        </w:rPr>
        <w:t>.</w:t>
      </w:r>
    </w:p>
    <w:p w14:paraId="7796A620"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69701D6C"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V predloženej ponuke prostredníctvom systému JOSEPHINE musia byť pripojené požadované naskenované doklady (doporučený formát je „PDF“) </w:t>
      </w:r>
      <w:r w:rsidRPr="00A72FE1">
        <w:rPr>
          <w:rFonts w:asciiTheme="minorHAnsi" w:hAnsiTheme="minorHAnsi" w:cstheme="minorHAnsi"/>
          <w:sz w:val="20"/>
          <w:szCs w:val="20"/>
          <w:u w:val="single"/>
        </w:rPr>
        <w:t>a vyplnenie elektronického formulára, ktorý zodpovedá návrhu na plnenie kritéria uvedeného v súťažných podkladoch</w:t>
      </w:r>
      <w:r w:rsidRPr="00A72FE1">
        <w:rPr>
          <w:rFonts w:asciiTheme="minorHAnsi" w:hAnsiTheme="minorHAnsi" w:cstheme="minorHAnsi"/>
          <w:sz w:val="20"/>
          <w:szCs w:val="20"/>
        </w:rPr>
        <w:t>.</w:t>
      </w:r>
    </w:p>
    <w:p w14:paraId="0D25A58F"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784D12F2"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Ak zaradený záujemca nevypracoval ponuku sám, uvedie v ponuke osobu, ktorej služby alebo podklady pri jej vypracovaní využil. Údaje zaradený záujemca uvedie v rozsahu meno a priezvisko, obchodné meno alebo názov, adresa pobytu, sídlo alebo miesto podnikania a identifikačné číslo, ak bolo pridelené.</w:t>
      </w:r>
    </w:p>
    <w:p w14:paraId="3FDCD05D"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153262C5" w14:textId="77777777" w:rsidR="00440D47" w:rsidRPr="00A72FE1" w:rsidRDefault="00440D47" w:rsidP="00A916C8">
      <w:pPr>
        <w:pStyle w:val="Bezriadkovania"/>
        <w:spacing w:line="264" w:lineRule="auto"/>
        <w:jc w:val="both"/>
        <w:rPr>
          <w:rFonts w:asciiTheme="minorHAnsi" w:hAnsiTheme="minorHAnsi" w:cstheme="minorHAnsi"/>
          <w:b/>
          <w:strike/>
          <w:sz w:val="20"/>
          <w:szCs w:val="20"/>
        </w:rPr>
      </w:pPr>
      <w:r w:rsidRPr="00A72FE1">
        <w:rPr>
          <w:rFonts w:asciiTheme="minorHAnsi" w:hAnsiTheme="minorHAnsi" w:cstheme="minorHAnsi"/>
          <w:b/>
          <w:sz w:val="20"/>
          <w:szCs w:val="20"/>
        </w:rPr>
        <w:t>V prípade, že z</w:t>
      </w:r>
      <w:r w:rsidRPr="00A72FE1">
        <w:rPr>
          <w:rFonts w:asciiTheme="minorHAnsi" w:eastAsia="TimesNewRomanPSMT" w:hAnsiTheme="minorHAnsi" w:cstheme="minorHAnsi"/>
          <w:b/>
          <w:sz w:val="20"/>
          <w:szCs w:val="20"/>
        </w:rPr>
        <w:t>aradený záujemca</w:t>
      </w:r>
      <w:r w:rsidRPr="00A72FE1">
        <w:rPr>
          <w:rFonts w:asciiTheme="minorHAnsi" w:hAnsiTheme="minorHAnsi" w:cstheme="minorHAnsi"/>
          <w:b/>
          <w:sz w:val="20"/>
          <w:szCs w:val="20"/>
        </w:rPr>
        <w:t xml:space="preserve"> predloží listinnú ponuku, verejný obstarávateľ na ňu nebude prihliadať. </w:t>
      </w:r>
    </w:p>
    <w:p w14:paraId="4903D105"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32768229"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Ponuka, pre účely zadávania tejto zákazky, je prejav slobodnej vôle </w:t>
      </w:r>
      <w:r w:rsidRPr="00A72FE1">
        <w:rPr>
          <w:rFonts w:asciiTheme="minorHAnsi" w:eastAsia="TimesNewRomanPSMT" w:hAnsiTheme="minorHAnsi" w:cstheme="minorHAnsi"/>
          <w:sz w:val="20"/>
          <w:szCs w:val="20"/>
        </w:rPr>
        <w:t>zaradeného záujemcu</w:t>
      </w:r>
      <w:r w:rsidRPr="00A72FE1">
        <w:rPr>
          <w:rFonts w:asciiTheme="minorHAnsi" w:hAnsiTheme="minorHAnsi" w:cstheme="minorHAnsi"/>
          <w:sz w:val="20"/>
          <w:szCs w:val="20"/>
        </w:rPr>
        <w:t>, že chce za úhradu poskytnúť verejnému obstarávateľovi určené plnenie pri dodržaní podmienok stanovených verejným obstarávateľom bez určovania svojich osobitných podmienok.</w:t>
      </w:r>
    </w:p>
    <w:p w14:paraId="076C3477"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5D257D57"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Ponuku môžu predkladať </w:t>
      </w:r>
      <w:r w:rsidRPr="00A72FE1">
        <w:rPr>
          <w:rFonts w:asciiTheme="minorHAnsi" w:eastAsia="TimesNewRomanPSMT" w:hAnsiTheme="minorHAnsi" w:cstheme="minorHAnsi"/>
          <w:sz w:val="20"/>
          <w:szCs w:val="20"/>
        </w:rPr>
        <w:t xml:space="preserve">zaradení záujemcovia </w:t>
      </w:r>
      <w:r w:rsidRPr="00A72FE1">
        <w:rPr>
          <w:rFonts w:asciiTheme="minorHAnsi" w:hAnsiTheme="minorHAnsi" w:cstheme="minorHAnsi"/>
          <w:sz w:val="20"/>
          <w:szCs w:val="20"/>
        </w:rPr>
        <w:t xml:space="preserve">(fyzické, právnické osoby alebo skupina fyzických alebo právnických osôb vystupujúcich voči verejnému obstarávateľovi spoločne). V prípade, že je </w:t>
      </w:r>
      <w:r w:rsidRPr="00A72FE1">
        <w:rPr>
          <w:rFonts w:asciiTheme="minorHAnsi" w:eastAsia="TimesNewRomanPSMT" w:hAnsiTheme="minorHAnsi" w:cstheme="minorHAnsi"/>
          <w:sz w:val="20"/>
          <w:szCs w:val="20"/>
        </w:rPr>
        <w:t>zaradeným záujemcom</w:t>
      </w:r>
      <w:r w:rsidRPr="00A72FE1">
        <w:rPr>
          <w:rFonts w:asciiTheme="minorHAnsi" w:hAnsiTheme="minorHAnsi" w:cstheme="minorHAnsi"/>
          <w:sz w:val="20"/>
          <w:szCs w:val="20"/>
        </w:rPr>
        <w:t xml:space="preserve"> skupina, takýto </w:t>
      </w:r>
      <w:r w:rsidRPr="00A72FE1">
        <w:rPr>
          <w:rFonts w:asciiTheme="minorHAnsi" w:eastAsia="TimesNewRomanPSMT" w:hAnsiTheme="minorHAnsi" w:cstheme="minorHAnsi"/>
          <w:sz w:val="20"/>
          <w:szCs w:val="20"/>
        </w:rPr>
        <w:t>zaradený záujemca</w:t>
      </w:r>
      <w:r w:rsidRPr="00A72FE1">
        <w:rPr>
          <w:rFonts w:asciiTheme="minorHAnsi" w:hAnsiTheme="minorHAnsi" w:cstheme="minorHAnsi"/>
          <w:sz w:val="20"/>
          <w:szCs w:val="20"/>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A72FE1">
        <w:rPr>
          <w:rFonts w:asciiTheme="minorHAnsi" w:eastAsia="TimesNewRomanPSMT" w:hAnsiTheme="minorHAnsi" w:cstheme="minorHAnsi"/>
          <w:sz w:val="20"/>
          <w:szCs w:val="20"/>
        </w:rPr>
        <w:t>zaradených záujemcov</w:t>
      </w:r>
      <w:r w:rsidRPr="00A72FE1">
        <w:rPr>
          <w:rFonts w:asciiTheme="minorHAnsi" w:hAnsiTheme="minorHAnsi" w:cstheme="minorHAnsi"/>
          <w:sz w:val="20"/>
          <w:szCs w:val="20"/>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24650B8"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5E935BB6" w14:textId="40DCE67C" w:rsidR="00440D47"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eastAsia="TimesNewRomanPSMT" w:hAnsiTheme="minorHAnsi" w:cstheme="minorHAnsi"/>
          <w:sz w:val="20"/>
          <w:szCs w:val="20"/>
        </w:rPr>
        <w:t xml:space="preserve">Zaradený záujemca môže predložiť iba jednu ponuku. Zaradený záujemca </w:t>
      </w:r>
      <w:r w:rsidRPr="00A72FE1">
        <w:rPr>
          <w:rFonts w:asciiTheme="minorHAnsi" w:hAnsiTheme="minorHAnsi" w:cstheme="minorHAnsi"/>
          <w:sz w:val="20"/>
          <w:szCs w:val="20"/>
        </w:rPr>
        <w:t xml:space="preserve">nemôže byť v tom istom postupe zadávania zákazky (v konkrétnej výzve) členom skupiny dodávateľov, ktorá predkladá ponuku. Verejný obstarávateľ alebo obstarávateľ vylúči </w:t>
      </w:r>
      <w:r w:rsidRPr="00A72FE1">
        <w:rPr>
          <w:rFonts w:asciiTheme="minorHAnsi" w:eastAsia="TimesNewRomanPSMT" w:hAnsiTheme="minorHAnsi" w:cstheme="minorHAnsi"/>
          <w:sz w:val="20"/>
          <w:szCs w:val="20"/>
        </w:rPr>
        <w:t>zaradeného záujemcu</w:t>
      </w:r>
      <w:r w:rsidRPr="00A72FE1">
        <w:rPr>
          <w:rFonts w:asciiTheme="minorHAnsi" w:hAnsiTheme="minorHAnsi" w:cstheme="minorHAnsi"/>
          <w:sz w:val="20"/>
          <w:szCs w:val="20"/>
        </w:rPr>
        <w:t xml:space="preserve">, ktorý je súčasne členom skupiny dodávateľov. </w:t>
      </w:r>
    </w:p>
    <w:p w14:paraId="7582FC6F" w14:textId="77777777" w:rsidR="00A72FE1" w:rsidRPr="00A72FE1" w:rsidRDefault="00A72FE1" w:rsidP="00A916C8">
      <w:pPr>
        <w:pStyle w:val="Bezriadkovania"/>
        <w:spacing w:line="264" w:lineRule="auto"/>
        <w:jc w:val="both"/>
        <w:rPr>
          <w:rFonts w:asciiTheme="minorHAnsi" w:hAnsiTheme="minorHAnsi" w:cstheme="minorHAnsi"/>
          <w:sz w:val="20"/>
          <w:szCs w:val="20"/>
        </w:rPr>
      </w:pPr>
    </w:p>
    <w:p w14:paraId="6339BC63"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6" w:name="_Toc488059675"/>
      <w:r w:rsidRPr="00A72FE1">
        <w:rPr>
          <w:rFonts w:asciiTheme="minorHAnsi" w:hAnsiTheme="minorHAnsi" w:cstheme="minorHAnsi"/>
          <w:b/>
          <w:sz w:val="20"/>
          <w:szCs w:val="20"/>
        </w:rPr>
        <w:t>Jazyk ponuky</w:t>
      </w:r>
      <w:bookmarkEnd w:id="6"/>
    </w:p>
    <w:p w14:paraId="38FD0219"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eastAsia="TimesNewRomanPSMT" w:hAnsiTheme="minorHAnsi" w:cstheme="minorHAnsi"/>
          <w:sz w:val="20"/>
          <w:szCs w:val="20"/>
        </w:rPr>
        <w:t>Zaradený záujemca</w:t>
      </w:r>
      <w:r w:rsidRPr="00A72FE1">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slovenského jazyka; to neplatí pre ponuky, návrhy, doklady a dokumenty vyhotovené v českom jazyku. Ponuka musí byť predložená v čitateľnej a reprodukovateľnej podobe.</w:t>
      </w:r>
    </w:p>
    <w:p w14:paraId="5D4654A5" w14:textId="77777777" w:rsidR="00440D47" w:rsidRPr="00A72FE1" w:rsidRDefault="00440D47" w:rsidP="00A916C8">
      <w:pPr>
        <w:pStyle w:val="Bezriadkovania"/>
        <w:spacing w:line="264" w:lineRule="auto"/>
        <w:jc w:val="both"/>
        <w:rPr>
          <w:rFonts w:asciiTheme="minorHAnsi" w:hAnsiTheme="minorHAnsi" w:cstheme="minorHAnsi"/>
          <w:strike/>
          <w:sz w:val="20"/>
          <w:szCs w:val="20"/>
        </w:rPr>
      </w:pPr>
    </w:p>
    <w:p w14:paraId="6E2A166E"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7" w:name="_Toc488059676"/>
      <w:r w:rsidRPr="00A72FE1">
        <w:rPr>
          <w:rFonts w:asciiTheme="minorHAnsi" w:hAnsiTheme="minorHAnsi" w:cstheme="minorHAnsi"/>
          <w:b/>
          <w:sz w:val="20"/>
          <w:szCs w:val="20"/>
        </w:rPr>
        <w:t>Predkladanie a obsah ponuky</w:t>
      </w:r>
      <w:bookmarkEnd w:id="7"/>
    </w:p>
    <w:p w14:paraId="5FAB67A8"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Ponuky sa budú predkladať elektronicky v zmysle </w:t>
      </w:r>
      <w:proofErr w:type="spellStart"/>
      <w:r w:rsidRPr="00A72FE1">
        <w:rPr>
          <w:rFonts w:asciiTheme="minorHAnsi" w:hAnsiTheme="minorHAnsi" w:cstheme="minorHAnsi"/>
          <w:sz w:val="20"/>
          <w:szCs w:val="20"/>
        </w:rPr>
        <w:t>ust</w:t>
      </w:r>
      <w:proofErr w:type="spellEnd"/>
      <w:r w:rsidRPr="00A72FE1">
        <w:rPr>
          <w:rFonts w:asciiTheme="minorHAnsi" w:hAnsiTheme="minorHAnsi" w:cstheme="minorHAnsi"/>
          <w:sz w:val="20"/>
          <w:szCs w:val="20"/>
        </w:rPr>
        <w:t>. § 49 ods. 1 písm. a) ZVO do systému JOSEPHINE, umiestnenom na webovej adrese https://josephine.proebiz.com.</w:t>
      </w:r>
    </w:p>
    <w:p w14:paraId="4DB46EDF" w14:textId="77777777" w:rsidR="00440D47" w:rsidRPr="00A72FE1" w:rsidRDefault="00440D47" w:rsidP="00A916C8">
      <w:pPr>
        <w:pStyle w:val="Bezriadkovania"/>
        <w:spacing w:line="264" w:lineRule="auto"/>
        <w:jc w:val="both"/>
        <w:rPr>
          <w:rFonts w:asciiTheme="minorHAnsi" w:hAnsiTheme="minorHAnsi" w:cstheme="minorHAnsi"/>
          <w:sz w:val="20"/>
          <w:szCs w:val="20"/>
          <w:u w:val="single"/>
        </w:rPr>
      </w:pPr>
    </w:p>
    <w:p w14:paraId="1E0E4EDC"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u w:val="single"/>
        </w:rPr>
        <w:t>Predkladanie ponúk je umožnené iba autentifikovaným zaradeným záujemcom do daného zriadeného Dynamického nákupného systému</w:t>
      </w:r>
      <w:r w:rsidRPr="00A72FE1">
        <w:rPr>
          <w:rFonts w:asciiTheme="minorHAnsi" w:hAnsiTheme="minorHAnsi" w:cstheme="minorHAnsi"/>
          <w:sz w:val="20"/>
          <w:szCs w:val="20"/>
        </w:rPr>
        <w:t xml:space="preserve">. Zaradený záujemca sa prihlasuje do systému pomocou </w:t>
      </w:r>
      <w:proofErr w:type="spellStart"/>
      <w:r w:rsidRPr="00A72FE1">
        <w:rPr>
          <w:rFonts w:asciiTheme="minorHAnsi" w:hAnsiTheme="minorHAnsi" w:cstheme="minorHAnsi"/>
          <w:sz w:val="20"/>
          <w:szCs w:val="20"/>
        </w:rPr>
        <w:t>eID</w:t>
      </w:r>
      <w:proofErr w:type="spellEnd"/>
      <w:r w:rsidRPr="00A72FE1">
        <w:rPr>
          <w:rFonts w:asciiTheme="minorHAnsi" w:hAnsiTheme="minorHAnsi" w:cstheme="minorHAnsi"/>
          <w:sz w:val="20"/>
          <w:szCs w:val="20"/>
        </w:rPr>
        <w:t xml:space="preserve"> alebo svojich hesiel, ktoré nadobudol v rámci autentifikačného procesu.</w:t>
      </w:r>
    </w:p>
    <w:p w14:paraId="25F40C57"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1E8A24D9"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34B457FF"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05A0B033" w14:textId="77777777" w:rsidR="00440D47" w:rsidRPr="00A72FE1" w:rsidRDefault="00440D47" w:rsidP="00A916C8">
      <w:pPr>
        <w:pStyle w:val="Bezriadkovania"/>
        <w:spacing w:line="264" w:lineRule="auto"/>
        <w:jc w:val="both"/>
        <w:rPr>
          <w:rFonts w:asciiTheme="minorHAnsi" w:hAnsiTheme="minorHAnsi" w:cstheme="minorHAnsi"/>
          <w:sz w:val="20"/>
          <w:szCs w:val="20"/>
          <w:shd w:val="clear" w:color="auto" w:fill="FFFFFF"/>
        </w:rPr>
      </w:pPr>
      <w:r w:rsidRPr="00A72FE1">
        <w:rPr>
          <w:rFonts w:asciiTheme="minorHAnsi" w:eastAsia="TimesNewRomanPSMT" w:hAnsiTheme="minorHAnsi" w:cstheme="minorHAnsi"/>
          <w:sz w:val="20"/>
          <w:szCs w:val="20"/>
        </w:rPr>
        <w:t xml:space="preserve">Zaradeným záujemcom </w:t>
      </w:r>
      <w:r w:rsidRPr="00A72FE1">
        <w:rPr>
          <w:rFonts w:asciiTheme="minorHAnsi" w:hAnsiTheme="minorHAnsi" w:cstheme="minorHAnsi"/>
          <w:sz w:val="20"/>
          <w:szCs w:val="20"/>
        </w:rPr>
        <w:t xml:space="preserve">navrhovaná </w:t>
      </w:r>
      <w:r w:rsidRPr="00A72FE1">
        <w:rPr>
          <w:rFonts w:asciiTheme="minorHAnsi" w:hAnsiTheme="minorHAnsi" w:cstheme="minorHAnsi"/>
          <w:sz w:val="20"/>
          <w:szCs w:val="20"/>
          <w:shd w:val="clear" w:color="auto" w:fill="FFFFFF"/>
        </w:rPr>
        <w:t xml:space="preserve">celková cena verejného obstarávania musí byť uvedená na 2 desatinné miesta v EUR s DPH a vložená do </w:t>
      </w:r>
      <w:r w:rsidRPr="00A72FE1">
        <w:rPr>
          <w:rFonts w:asciiTheme="minorHAnsi" w:hAnsiTheme="minorHAnsi" w:cstheme="minorHAnsi"/>
          <w:sz w:val="20"/>
          <w:szCs w:val="20"/>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09450D9" w14:textId="77777777" w:rsidR="00440D47" w:rsidRPr="00A72FE1" w:rsidRDefault="00440D47" w:rsidP="00A916C8">
      <w:pPr>
        <w:autoSpaceDE w:val="0"/>
        <w:autoSpaceDN w:val="0"/>
        <w:adjustRightInd w:val="0"/>
        <w:spacing w:line="264" w:lineRule="auto"/>
        <w:jc w:val="both"/>
        <w:rPr>
          <w:rFonts w:asciiTheme="minorHAnsi" w:hAnsiTheme="minorHAnsi" w:cstheme="minorHAnsi"/>
          <w:b/>
          <w:sz w:val="20"/>
          <w:szCs w:val="20"/>
          <w:u w:val="single"/>
        </w:rPr>
      </w:pPr>
    </w:p>
    <w:p w14:paraId="54EE50C6" w14:textId="77777777" w:rsidR="00440D47" w:rsidRPr="00A72FE1" w:rsidRDefault="00440D47" w:rsidP="00A916C8">
      <w:pPr>
        <w:autoSpaceDE w:val="0"/>
        <w:autoSpaceDN w:val="0"/>
        <w:adjustRightInd w:val="0"/>
        <w:spacing w:line="264" w:lineRule="auto"/>
        <w:jc w:val="both"/>
        <w:rPr>
          <w:rFonts w:asciiTheme="minorHAnsi" w:hAnsiTheme="minorHAnsi" w:cstheme="minorHAnsi"/>
          <w:b/>
          <w:sz w:val="20"/>
          <w:szCs w:val="20"/>
          <w:u w:val="single"/>
        </w:rPr>
      </w:pPr>
      <w:r w:rsidRPr="00A72FE1">
        <w:rPr>
          <w:rFonts w:asciiTheme="minorHAnsi" w:hAnsiTheme="minorHAnsi" w:cstheme="minorHAnsi"/>
          <w:b/>
          <w:sz w:val="20"/>
          <w:szCs w:val="20"/>
          <w:u w:val="single"/>
        </w:rPr>
        <w:t>Ponuka bude obsahovať:</w:t>
      </w:r>
    </w:p>
    <w:p w14:paraId="1B536F03" w14:textId="33D8F813" w:rsidR="00440D47" w:rsidRPr="00A72FE1" w:rsidRDefault="00440D47" w:rsidP="00A916C8">
      <w:pPr>
        <w:pStyle w:val="Odsekzoznamu"/>
        <w:numPr>
          <w:ilvl w:val="0"/>
          <w:numId w:val="2"/>
        </w:num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b/>
          <w:sz w:val="20"/>
          <w:szCs w:val="20"/>
        </w:rPr>
        <w:t>návrh</w:t>
      </w:r>
      <w:r w:rsidRPr="00A72FE1">
        <w:rPr>
          <w:rFonts w:asciiTheme="minorHAnsi" w:eastAsia="TimesNewRomanPSMT" w:hAnsiTheme="minorHAnsi" w:cstheme="minorHAnsi"/>
          <w:sz w:val="20"/>
          <w:szCs w:val="20"/>
        </w:rPr>
        <w:t xml:space="preserve"> zaradeného záujemcu </w:t>
      </w:r>
      <w:r w:rsidRPr="00A72FE1">
        <w:rPr>
          <w:rFonts w:asciiTheme="minorHAnsi" w:eastAsia="TimesNewRomanPSMT" w:hAnsiTheme="minorHAnsi" w:cstheme="minorHAnsi"/>
          <w:b/>
          <w:sz w:val="20"/>
          <w:szCs w:val="20"/>
        </w:rPr>
        <w:t>na plnenie kritéria</w:t>
      </w:r>
      <w:r w:rsidRPr="00A72FE1">
        <w:rPr>
          <w:rFonts w:asciiTheme="minorHAnsi" w:eastAsia="TimesNewRomanPSMT" w:hAnsiTheme="minorHAnsi" w:cstheme="minorHAnsi"/>
          <w:sz w:val="20"/>
          <w:szCs w:val="20"/>
        </w:rPr>
        <w:t xml:space="preserve"> predmetu zákazky </w:t>
      </w:r>
      <w:r w:rsidRPr="00A72FE1">
        <w:rPr>
          <w:rFonts w:asciiTheme="minorHAnsi" w:hAnsiTheme="minorHAnsi" w:cstheme="minorHAnsi"/>
          <w:sz w:val="20"/>
          <w:szCs w:val="20"/>
          <w:shd w:val="clear" w:color="auto" w:fill="FFFFFF"/>
        </w:rPr>
        <w:t xml:space="preserve">vložený do systému JOSEPHINE (príloha č. </w:t>
      </w:r>
      <w:r w:rsidR="00EE0E8B" w:rsidRPr="00A72FE1">
        <w:rPr>
          <w:rFonts w:asciiTheme="minorHAnsi" w:hAnsiTheme="minorHAnsi" w:cstheme="minorHAnsi"/>
          <w:sz w:val="20"/>
          <w:szCs w:val="20"/>
          <w:shd w:val="clear" w:color="auto" w:fill="FFFFFF"/>
        </w:rPr>
        <w:t>2</w:t>
      </w:r>
      <w:r w:rsidRPr="00A72FE1">
        <w:rPr>
          <w:rFonts w:asciiTheme="minorHAnsi" w:hAnsiTheme="minorHAnsi" w:cstheme="minorHAnsi"/>
          <w:sz w:val="20"/>
          <w:szCs w:val="20"/>
          <w:shd w:val="clear" w:color="auto" w:fill="FFFFFF"/>
        </w:rPr>
        <w:t xml:space="preserve"> SP);</w:t>
      </w:r>
    </w:p>
    <w:p w14:paraId="6AD69044" w14:textId="2F403DC5" w:rsidR="00440D47" w:rsidRPr="00A72FE1" w:rsidRDefault="00440D47" w:rsidP="00A916C8">
      <w:pPr>
        <w:pStyle w:val="Odsekzoznamu"/>
        <w:numPr>
          <w:ilvl w:val="0"/>
          <w:numId w:val="2"/>
        </w:num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b/>
          <w:sz w:val="20"/>
          <w:szCs w:val="20"/>
        </w:rPr>
        <w:t>technickú špecifikáciu</w:t>
      </w:r>
      <w:r w:rsidRPr="00A72FE1">
        <w:rPr>
          <w:rFonts w:asciiTheme="minorHAnsi" w:eastAsia="TimesNewRomanPSMT" w:hAnsiTheme="minorHAnsi" w:cstheme="minorHAnsi"/>
          <w:sz w:val="20"/>
          <w:szCs w:val="20"/>
        </w:rPr>
        <w:t xml:space="preserve"> ponúkaného tovaru, preukazujúca splnenie požiadaviek verejného obstarávateľa na predmet zákazky (príloha č. </w:t>
      </w:r>
      <w:r w:rsidR="00EE0E8B" w:rsidRPr="00A72FE1">
        <w:rPr>
          <w:rFonts w:asciiTheme="minorHAnsi" w:eastAsia="TimesNewRomanPSMT" w:hAnsiTheme="minorHAnsi" w:cstheme="minorHAnsi"/>
          <w:sz w:val="20"/>
          <w:szCs w:val="20"/>
        </w:rPr>
        <w:t>3</w:t>
      </w:r>
      <w:r w:rsidRPr="00A72FE1">
        <w:rPr>
          <w:rFonts w:asciiTheme="minorHAnsi" w:eastAsia="TimesNewRomanPSMT" w:hAnsiTheme="minorHAnsi" w:cstheme="minorHAnsi"/>
          <w:sz w:val="20"/>
          <w:szCs w:val="20"/>
        </w:rPr>
        <w:t xml:space="preserve"> SP) doplnená o technickú špecifikáciu ponúkaného tovaru. Z predmetnej špecifikácie musí vyplývať splnenie minimálnych požadovaných parametrov na predmet zákazky, stanovených v bode 2 týchto SP. </w:t>
      </w:r>
    </w:p>
    <w:p w14:paraId="44697A29" w14:textId="77777777" w:rsidR="00440D47" w:rsidRPr="00A72FE1" w:rsidRDefault="00440D47" w:rsidP="00A916C8">
      <w:pPr>
        <w:pStyle w:val="Odsekzoznamu"/>
        <w:autoSpaceDE w:val="0"/>
        <w:autoSpaceDN w:val="0"/>
        <w:adjustRightInd w:val="0"/>
        <w:spacing w:line="264" w:lineRule="auto"/>
        <w:ind w:left="0"/>
        <w:contextualSpacing/>
        <w:jc w:val="both"/>
        <w:rPr>
          <w:rFonts w:asciiTheme="minorHAnsi" w:eastAsia="TimesNewRomanPSMT" w:hAnsiTheme="minorHAnsi" w:cstheme="minorHAnsi"/>
          <w:sz w:val="20"/>
          <w:szCs w:val="20"/>
        </w:rPr>
      </w:pPr>
    </w:p>
    <w:p w14:paraId="1D8061AB"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8" w:name="_Toc488059677"/>
      <w:r w:rsidRPr="00A72FE1">
        <w:rPr>
          <w:rFonts w:asciiTheme="minorHAnsi" w:hAnsiTheme="minorHAnsi" w:cstheme="minorHAnsi"/>
          <w:b/>
          <w:sz w:val="20"/>
          <w:szCs w:val="20"/>
        </w:rPr>
        <w:t>Lehota na predkladanie ponúk</w:t>
      </w:r>
      <w:bookmarkEnd w:id="8"/>
    </w:p>
    <w:p w14:paraId="612FB0BD" w14:textId="783263AF" w:rsidR="00440D47" w:rsidRPr="00A72FE1" w:rsidRDefault="00440D47" w:rsidP="00336B9A">
      <w:pPr>
        <w:pStyle w:val="Bezriadkovania"/>
        <w:spacing w:line="264" w:lineRule="auto"/>
        <w:jc w:val="both"/>
        <w:rPr>
          <w:rFonts w:asciiTheme="minorHAnsi" w:hAnsiTheme="minorHAnsi" w:cstheme="minorHAnsi"/>
          <w:b/>
          <w:bCs/>
          <w:sz w:val="20"/>
          <w:szCs w:val="20"/>
          <w:u w:val="single"/>
        </w:rPr>
      </w:pPr>
      <w:r w:rsidRPr="00A72FE1">
        <w:rPr>
          <w:rFonts w:asciiTheme="minorHAnsi" w:hAnsiTheme="minorHAnsi" w:cstheme="minorHAnsi"/>
          <w:sz w:val="20"/>
          <w:szCs w:val="20"/>
        </w:rPr>
        <w:t xml:space="preserve">Ponuky musia byť </w:t>
      </w:r>
      <w:r w:rsidRPr="00A72FE1">
        <w:rPr>
          <w:rFonts w:asciiTheme="minorHAnsi" w:hAnsiTheme="minorHAnsi" w:cstheme="minorHAnsi"/>
          <w:b/>
          <w:sz w:val="20"/>
          <w:szCs w:val="20"/>
        </w:rPr>
        <w:t xml:space="preserve">doručené do </w:t>
      </w:r>
      <w:r w:rsidR="00AF5800" w:rsidRPr="00A72FE1">
        <w:rPr>
          <w:rFonts w:asciiTheme="minorHAnsi" w:hAnsiTheme="minorHAnsi" w:cstheme="minorHAnsi"/>
          <w:b/>
          <w:sz w:val="20"/>
          <w:szCs w:val="20"/>
        </w:rPr>
        <w:t>05</w:t>
      </w:r>
      <w:r w:rsidR="009129F6" w:rsidRPr="00A72FE1">
        <w:rPr>
          <w:rFonts w:asciiTheme="minorHAnsi" w:hAnsiTheme="minorHAnsi" w:cstheme="minorHAnsi"/>
          <w:b/>
          <w:sz w:val="20"/>
          <w:szCs w:val="20"/>
        </w:rPr>
        <w:t>.0</w:t>
      </w:r>
      <w:r w:rsidR="00AF5800" w:rsidRPr="00A72FE1">
        <w:rPr>
          <w:rFonts w:asciiTheme="minorHAnsi" w:hAnsiTheme="minorHAnsi" w:cstheme="minorHAnsi"/>
          <w:b/>
          <w:sz w:val="20"/>
          <w:szCs w:val="20"/>
        </w:rPr>
        <w:t>4</w:t>
      </w:r>
      <w:r w:rsidR="00BD1D6D" w:rsidRPr="00A72FE1">
        <w:rPr>
          <w:rFonts w:asciiTheme="minorHAnsi" w:hAnsiTheme="minorHAnsi" w:cstheme="minorHAnsi"/>
          <w:b/>
          <w:sz w:val="20"/>
          <w:szCs w:val="20"/>
        </w:rPr>
        <w:t>.202</w:t>
      </w:r>
      <w:r w:rsidR="00AF5800" w:rsidRPr="00A72FE1">
        <w:rPr>
          <w:rFonts w:asciiTheme="minorHAnsi" w:hAnsiTheme="minorHAnsi" w:cstheme="minorHAnsi"/>
          <w:b/>
          <w:sz w:val="20"/>
          <w:szCs w:val="20"/>
        </w:rPr>
        <w:t>2</w:t>
      </w:r>
      <w:r w:rsidRPr="00A72FE1">
        <w:rPr>
          <w:rFonts w:asciiTheme="minorHAnsi" w:hAnsiTheme="minorHAnsi" w:cstheme="minorHAnsi"/>
          <w:b/>
          <w:sz w:val="20"/>
          <w:szCs w:val="20"/>
        </w:rPr>
        <w:t xml:space="preserve"> do 09:00 hod.</w:t>
      </w:r>
    </w:p>
    <w:p w14:paraId="7D9C37C5"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6D147D18" w14:textId="77777777" w:rsidR="00440D47" w:rsidRPr="00A72FE1" w:rsidRDefault="00440D47" w:rsidP="00A916C8">
      <w:pPr>
        <w:spacing w:line="264" w:lineRule="auto"/>
        <w:jc w:val="center"/>
        <w:rPr>
          <w:rFonts w:asciiTheme="minorHAnsi" w:hAnsiTheme="minorHAnsi" w:cstheme="minorHAnsi"/>
          <w:b/>
          <w:color w:val="FF0000"/>
          <w:sz w:val="20"/>
          <w:szCs w:val="20"/>
          <w:u w:val="single"/>
        </w:rPr>
      </w:pPr>
      <w:r w:rsidRPr="00A72FE1">
        <w:rPr>
          <w:rFonts w:asciiTheme="minorHAnsi" w:hAnsiTheme="minorHAnsi" w:cstheme="minorHAnsi"/>
          <w:b/>
          <w:color w:val="FF0000"/>
          <w:sz w:val="20"/>
          <w:szCs w:val="20"/>
          <w:u w:val="single"/>
        </w:rPr>
        <w:t>UPOZORNENIE</w:t>
      </w:r>
    </w:p>
    <w:p w14:paraId="460FFDBA" w14:textId="77777777" w:rsidR="00440D47" w:rsidRPr="00A72FE1" w:rsidRDefault="00440D47" w:rsidP="00A916C8">
      <w:pPr>
        <w:pStyle w:val="Odsekzoznamu"/>
        <w:spacing w:line="264" w:lineRule="auto"/>
        <w:ind w:left="0"/>
        <w:jc w:val="both"/>
        <w:rPr>
          <w:rFonts w:asciiTheme="minorHAnsi" w:hAnsiTheme="minorHAnsi" w:cstheme="minorHAnsi"/>
          <w:b/>
          <w:sz w:val="20"/>
          <w:szCs w:val="20"/>
        </w:rPr>
      </w:pPr>
      <w:r w:rsidRPr="00A72FE1">
        <w:rPr>
          <w:rFonts w:asciiTheme="minorHAnsi" w:hAnsiTheme="minorHAnsi" w:cstheme="minorHAnsi"/>
          <w:b/>
          <w:sz w:val="20"/>
          <w:szCs w:val="20"/>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6E8593B9"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1581012B"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9" w:name="_Toc488059678"/>
      <w:r w:rsidRPr="00A72FE1">
        <w:rPr>
          <w:rFonts w:asciiTheme="minorHAnsi" w:hAnsiTheme="minorHAnsi" w:cstheme="minorHAnsi"/>
          <w:b/>
          <w:sz w:val="20"/>
          <w:szCs w:val="20"/>
        </w:rPr>
        <w:t>Platnosť (viazanosť) ponuky</w:t>
      </w:r>
      <w:bookmarkEnd w:id="9"/>
    </w:p>
    <w:p w14:paraId="111683E6"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Viazanosť ponúk sa nevyžaduje.</w:t>
      </w:r>
    </w:p>
    <w:p w14:paraId="27CEC7A7" w14:textId="77777777" w:rsidR="00440D47" w:rsidRPr="00A72FE1" w:rsidRDefault="00440D47" w:rsidP="00A916C8">
      <w:pPr>
        <w:pStyle w:val="Bezriadkovania"/>
        <w:spacing w:line="264" w:lineRule="auto"/>
        <w:jc w:val="both"/>
        <w:rPr>
          <w:rFonts w:asciiTheme="minorHAnsi" w:hAnsiTheme="minorHAnsi" w:cstheme="minorHAnsi"/>
          <w:b/>
          <w:sz w:val="20"/>
          <w:szCs w:val="20"/>
        </w:rPr>
      </w:pPr>
    </w:p>
    <w:p w14:paraId="42CE14E1"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0" w:name="_Toc488059679"/>
      <w:r w:rsidRPr="00A72FE1">
        <w:rPr>
          <w:rFonts w:asciiTheme="minorHAnsi" w:hAnsiTheme="minorHAnsi" w:cstheme="minorHAnsi"/>
          <w:b/>
          <w:sz w:val="20"/>
          <w:szCs w:val="20"/>
        </w:rPr>
        <w:t>Zábezpeka ponuky</w:t>
      </w:r>
      <w:bookmarkEnd w:id="10"/>
    </w:p>
    <w:p w14:paraId="7703D2F4" w14:textId="77777777" w:rsidR="00440D47" w:rsidRPr="00A72FE1" w:rsidRDefault="00440D47" w:rsidP="00A916C8">
      <w:pPr>
        <w:spacing w:line="264" w:lineRule="auto"/>
        <w:jc w:val="both"/>
        <w:rPr>
          <w:rFonts w:asciiTheme="minorHAnsi" w:hAnsiTheme="minorHAnsi" w:cstheme="minorHAnsi"/>
          <w:b/>
          <w:strike/>
          <w:sz w:val="20"/>
          <w:szCs w:val="20"/>
        </w:rPr>
      </w:pPr>
      <w:r w:rsidRPr="00A72FE1">
        <w:rPr>
          <w:rFonts w:asciiTheme="minorHAnsi" w:hAnsiTheme="minorHAnsi" w:cstheme="minorHAnsi"/>
          <w:sz w:val="20"/>
          <w:szCs w:val="20"/>
        </w:rPr>
        <w:t xml:space="preserve">Zábezpeka ponuky sa nevyžaduje. </w:t>
      </w:r>
    </w:p>
    <w:p w14:paraId="68C0C4F6" w14:textId="77777777" w:rsidR="00440D47" w:rsidRPr="00A72FE1" w:rsidRDefault="00440D47" w:rsidP="00A916C8">
      <w:pPr>
        <w:spacing w:line="264" w:lineRule="auto"/>
        <w:jc w:val="both"/>
        <w:rPr>
          <w:rFonts w:asciiTheme="minorHAnsi" w:hAnsiTheme="minorHAnsi" w:cstheme="minorHAnsi"/>
          <w:sz w:val="20"/>
          <w:szCs w:val="20"/>
        </w:rPr>
      </w:pPr>
    </w:p>
    <w:p w14:paraId="465107FB"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1" w:name="_Toc488059680"/>
      <w:r w:rsidRPr="00A72FE1">
        <w:rPr>
          <w:rFonts w:asciiTheme="minorHAnsi" w:hAnsiTheme="minorHAnsi" w:cstheme="minorHAnsi"/>
          <w:b/>
          <w:sz w:val="20"/>
          <w:szCs w:val="20"/>
        </w:rPr>
        <w:t>Doplnenie, zmena a odvolanie ponuky</w:t>
      </w:r>
      <w:bookmarkEnd w:id="11"/>
    </w:p>
    <w:p w14:paraId="2DABF044"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Zaradený záujemca môže predloženú ponuku doplniť, zmeniť alebo odvolať do uplynutia lehoty na p</w:t>
      </w:r>
      <w:r w:rsidRPr="00A72FE1">
        <w:rPr>
          <w:rFonts w:asciiTheme="minorHAnsi" w:hAnsiTheme="minorHAnsi" w:cstheme="minorHAnsi"/>
          <w:sz w:val="20"/>
          <w:szCs w:val="20"/>
        </w:rPr>
        <w:t xml:space="preserve">redkladanie </w:t>
      </w:r>
      <w:r w:rsidRPr="00A72FE1">
        <w:rPr>
          <w:rFonts w:asciiTheme="minorHAnsi" w:eastAsia="TimesNewRomanPSMT" w:hAnsiTheme="minorHAnsi" w:cstheme="minorHAnsi"/>
          <w:sz w:val="20"/>
          <w:szCs w:val="20"/>
        </w:rPr>
        <w:t>ponúk. Doplnenie alebo zmenu ponuky je možné vykonať prostredníctvom funkcionality webovej aplikácie JOSEPHINE v </w:t>
      </w:r>
      <w:r w:rsidRPr="00A72FE1">
        <w:rPr>
          <w:rFonts w:asciiTheme="minorHAnsi" w:hAnsiTheme="minorHAnsi" w:cstheme="minorHAnsi"/>
          <w:sz w:val="20"/>
          <w:szCs w:val="20"/>
        </w:rPr>
        <w:t xml:space="preserve">primeranej </w:t>
      </w:r>
      <w:r w:rsidRPr="00A72FE1">
        <w:rPr>
          <w:rFonts w:asciiTheme="minorHAnsi" w:eastAsia="TimesNewRomanPSMT" w:hAnsiTheme="minorHAnsi" w:cstheme="minorHAnsi"/>
          <w:sz w:val="20"/>
          <w:szCs w:val="20"/>
        </w:rPr>
        <w:t>lehote pred uplynutím lehoty na predkladanie ponúk. Zaradený záujemca pri zmene a odvolaní ponuky postupuje obdobne ako pri vložení prvotnej ponuky (kliknutím na tlačidlo Stiahnuť ponuku a predložením novej ponuky).</w:t>
      </w:r>
    </w:p>
    <w:p w14:paraId="382D3081"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highlight w:val="yellow"/>
        </w:rPr>
      </w:pPr>
    </w:p>
    <w:p w14:paraId="38AA8980"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2" w:name="_Toc488059681"/>
      <w:r w:rsidRPr="00A72FE1">
        <w:rPr>
          <w:rFonts w:asciiTheme="minorHAnsi" w:hAnsiTheme="minorHAnsi" w:cstheme="minorHAnsi"/>
          <w:b/>
          <w:sz w:val="20"/>
          <w:szCs w:val="20"/>
        </w:rPr>
        <w:t>Náklady na ponuku</w:t>
      </w:r>
      <w:bookmarkEnd w:id="12"/>
    </w:p>
    <w:p w14:paraId="0169B5AA"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A72FE1">
        <w:rPr>
          <w:rFonts w:asciiTheme="minorHAnsi" w:hAnsiTheme="minorHAnsi" w:cstheme="minorHAnsi"/>
          <w:sz w:val="20"/>
          <w:szCs w:val="20"/>
        </w:rPr>
        <w:t xml:space="preserve">neprijme ani jednu z </w:t>
      </w:r>
      <w:r w:rsidRPr="00A72FE1">
        <w:rPr>
          <w:rFonts w:asciiTheme="minorHAnsi" w:eastAsia="TimesNewRomanPSMT" w:hAnsiTheme="minorHAnsi" w:cstheme="minorHAnsi"/>
          <w:sz w:val="20"/>
          <w:szCs w:val="20"/>
        </w:rPr>
        <w:t>predložených ponúk alebo zruší postup zadávania zákazky.</w:t>
      </w:r>
    </w:p>
    <w:p w14:paraId="4F6AFD25"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highlight w:val="yellow"/>
        </w:rPr>
      </w:pPr>
    </w:p>
    <w:p w14:paraId="567E4BBC"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3" w:name="_Toc488059682"/>
      <w:r w:rsidRPr="00A72FE1">
        <w:rPr>
          <w:rFonts w:asciiTheme="minorHAnsi" w:hAnsiTheme="minorHAnsi" w:cstheme="minorHAnsi"/>
          <w:b/>
          <w:sz w:val="20"/>
          <w:szCs w:val="20"/>
        </w:rPr>
        <w:t>Variantné riešenie</w:t>
      </w:r>
      <w:bookmarkEnd w:id="13"/>
    </w:p>
    <w:p w14:paraId="462C41B0"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2AE0E756"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1117A563"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4" w:name="_Toc488059683"/>
      <w:r w:rsidRPr="00A72FE1">
        <w:rPr>
          <w:rFonts w:asciiTheme="minorHAnsi" w:hAnsiTheme="minorHAnsi" w:cstheme="minorHAnsi"/>
          <w:b/>
          <w:sz w:val="20"/>
          <w:szCs w:val="20"/>
        </w:rPr>
        <w:t>Predkladanie žiadostí o súťažné podklady</w:t>
      </w:r>
      <w:bookmarkEnd w:id="14"/>
    </w:p>
    <w:p w14:paraId="533083F5"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A72FE1">
        <w:rPr>
          <w:rFonts w:asciiTheme="minorHAnsi" w:eastAsia="TimesNewRomanPSMT" w:hAnsiTheme="minorHAnsi" w:cstheme="minorHAnsi"/>
          <w:sz w:val="20"/>
          <w:szCs w:val="20"/>
        </w:rPr>
        <w:t>link</w:t>
      </w:r>
      <w:proofErr w:type="spellEnd"/>
      <w:r w:rsidRPr="00A72FE1">
        <w:rPr>
          <w:rFonts w:asciiTheme="minorHAnsi" w:eastAsia="TimesNewRomanPSMT" w:hAnsiTheme="minorHAnsi" w:cstheme="minorHAnsi"/>
          <w:sz w:val="20"/>
          <w:szCs w:val="20"/>
        </w:rPr>
        <w:t xml:space="preserve"> na tieto podklady. Všetky vysvetlenia a prípadné úpravy budú tiež zverejnené vo webovej aplikácií JOSEPHINE.</w:t>
      </w:r>
    </w:p>
    <w:p w14:paraId="0743224D"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3587A4B6"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5" w:name="_Toc488059684"/>
      <w:r w:rsidRPr="00A72FE1">
        <w:rPr>
          <w:rFonts w:asciiTheme="minorHAnsi" w:hAnsiTheme="minorHAnsi" w:cstheme="minorHAnsi"/>
          <w:b/>
          <w:sz w:val="20"/>
          <w:szCs w:val="20"/>
        </w:rPr>
        <w:lastRenderedPageBreak/>
        <w:t>Podmienky zrušenia použitého postupu zadávania zákazky</w:t>
      </w:r>
      <w:bookmarkEnd w:id="15"/>
    </w:p>
    <w:p w14:paraId="2FC6B18F"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749693D0"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4FB17CBC"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6" w:name="_Toc488059685"/>
      <w:r w:rsidRPr="00A72FE1">
        <w:rPr>
          <w:rFonts w:asciiTheme="minorHAnsi" w:hAnsiTheme="minorHAnsi" w:cstheme="minorHAnsi"/>
          <w:b/>
          <w:sz w:val="20"/>
          <w:szCs w:val="20"/>
        </w:rPr>
        <w:t>Komunikácia a vysvetlenie</w:t>
      </w:r>
      <w:bookmarkEnd w:id="16"/>
    </w:p>
    <w:p w14:paraId="670B20F8"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Verejný obstarávateľ bude pri komunikácii so zaradenými záujemcami postupovať v zmysle </w:t>
      </w:r>
      <w:proofErr w:type="spellStart"/>
      <w:r w:rsidRPr="00A72FE1">
        <w:rPr>
          <w:rFonts w:asciiTheme="minorHAnsi" w:eastAsia="TimesNewRomanPSMT" w:hAnsiTheme="minorHAnsi" w:cstheme="minorHAnsi"/>
          <w:sz w:val="20"/>
          <w:szCs w:val="20"/>
        </w:rPr>
        <w:t>ust</w:t>
      </w:r>
      <w:proofErr w:type="spellEnd"/>
      <w:r w:rsidRPr="00A72FE1">
        <w:rPr>
          <w:rFonts w:asciiTheme="minorHAnsi" w:eastAsia="TimesNewRomanPSMT" w:hAnsiTheme="minorHAnsi" w:cstheme="minorHAnsi"/>
          <w:sz w:val="20"/>
          <w:szCs w:val="20"/>
        </w:rPr>
        <w:t xml:space="preserve">. § 20 ZVO prostredníctvom komunikačného rozhrania systému JOSEPHINE, tento spôsob komunikácie sa týka akejkoľvek komunikácie a podaní medzi verejným obstarávateľom a zaradenými záujemcami počas celého procesu verejného obstarávania. </w:t>
      </w:r>
    </w:p>
    <w:p w14:paraId="30FCC0C8"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6B7C87B4"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b/>
          <w:sz w:val="20"/>
          <w:szCs w:val="20"/>
        </w:rPr>
        <w:t>Pravidlá pre doručovanie</w:t>
      </w:r>
      <w:r w:rsidRPr="00A72FE1">
        <w:rPr>
          <w:rFonts w:asciiTheme="minorHAnsi" w:eastAsia="TimesNewRomanPSMT" w:hAnsiTheme="minorHAnsi" w:cstheme="minorHAnsi"/>
          <w:sz w:val="20"/>
          <w:szCs w:val="20"/>
        </w:rPr>
        <w:t xml:space="preserve"> – zásielka sa považuje za doručenú zaradenému záujemcovi,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236EF66F"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72F0C57B"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19D4F2A0"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highlight w:val="yellow"/>
        </w:rPr>
      </w:pPr>
    </w:p>
    <w:p w14:paraId="196CB02E"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9AF9632"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6021F2EC"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11714432"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highlight w:val="yellow"/>
        </w:rPr>
      </w:pPr>
    </w:p>
    <w:p w14:paraId="4151DA53"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7" w:name="_Toc488059686"/>
      <w:r w:rsidRPr="00A72FE1">
        <w:rPr>
          <w:rFonts w:asciiTheme="minorHAnsi" w:hAnsiTheme="minorHAnsi" w:cstheme="minorHAnsi"/>
          <w:b/>
          <w:sz w:val="20"/>
          <w:szCs w:val="20"/>
        </w:rPr>
        <w:t>Vysvetlenie súťažných podkladov</w:t>
      </w:r>
      <w:bookmarkEnd w:id="17"/>
    </w:p>
    <w:p w14:paraId="7C3189C6"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Adresa stránky, kde je možný prístup k dokumentácií verejného obstarávania je: </w:t>
      </w:r>
      <w:hyperlink r:id="rId8" w:history="1">
        <w:r w:rsidRPr="00A72FE1">
          <w:rPr>
            <w:rStyle w:val="Hypertextovprepojenie"/>
            <w:rFonts w:asciiTheme="minorHAnsi" w:hAnsiTheme="minorHAnsi" w:cstheme="minorHAnsi"/>
            <w:color w:val="auto"/>
            <w:sz w:val="20"/>
            <w:szCs w:val="20"/>
          </w:rPr>
          <w:t>https://josephine.proebiz.com/</w:t>
        </w:r>
      </w:hyperlink>
      <w:r w:rsidRPr="00A72FE1">
        <w:rPr>
          <w:rFonts w:asciiTheme="minorHAnsi" w:hAnsiTheme="minorHAnsi" w:cstheme="minorHAnsi"/>
          <w:sz w:val="20"/>
          <w:szCs w:val="20"/>
        </w:rPr>
        <w:t>.</w:t>
      </w:r>
    </w:p>
    <w:p w14:paraId="137F7927"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p>
    <w:p w14:paraId="1C578957"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653C7C9C"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p>
    <w:p w14:paraId="5C855ABD"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 prípade nejasností alebo potreby objasnenia požiadaviek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2F6FE59"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58884F35"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w:t>
      </w:r>
      <w:proofErr w:type="spellStart"/>
      <w:r w:rsidRPr="00A72FE1">
        <w:rPr>
          <w:rFonts w:asciiTheme="minorHAnsi" w:hAnsiTheme="minorHAnsi" w:cstheme="minorHAnsi"/>
          <w:sz w:val="20"/>
          <w:szCs w:val="20"/>
        </w:rPr>
        <w:t>ust</w:t>
      </w:r>
      <w:proofErr w:type="spellEnd"/>
      <w:r w:rsidRPr="00A72FE1">
        <w:rPr>
          <w:rFonts w:asciiTheme="minorHAnsi" w:hAnsiTheme="minorHAnsi" w:cstheme="minorHAnsi"/>
          <w:sz w:val="20"/>
          <w:szCs w:val="20"/>
        </w:rPr>
        <w:t>. § 170 ZVO.</w:t>
      </w:r>
    </w:p>
    <w:p w14:paraId="00538AEA" w14:textId="77777777" w:rsidR="00440D47" w:rsidRPr="00A72FE1" w:rsidRDefault="00440D47" w:rsidP="00A916C8">
      <w:pPr>
        <w:pStyle w:val="Bezriadkovania"/>
        <w:spacing w:line="264" w:lineRule="auto"/>
        <w:jc w:val="both"/>
        <w:rPr>
          <w:rFonts w:asciiTheme="minorHAnsi" w:hAnsiTheme="minorHAnsi" w:cstheme="minorHAnsi"/>
          <w:sz w:val="20"/>
          <w:szCs w:val="20"/>
        </w:rPr>
      </w:pPr>
    </w:p>
    <w:p w14:paraId="2004D148" w14:textId="77777777" w:rsidR="00440D47" w:rsidRPr="00A72FE1" w:rsidRDefault="00440D47" w:rsidP="00A916C8">
      <w:pPr>
        <w:pStyle w:val="Bezriadkovania"/>
        <w:spacing w:line="264" w:lineRule="auto"/>
        <w:jc w:val="both"/>
        <w:rPr>
          <w:rFonts w:asciiTheme="minorHAnsi" w:hAnsiTheme="minorHAnsi" w:cstheme="minorHAnsi"/>
          <w:b/>
          <w:bCs/>
          <w:sz w:val="20"/>
          <w:szCs w:val="20"/>
        </w:rPr>
      </w:pPr>
      <w:r w:rsidRPr="00A72FE1">
        <w:rPr>
          <w:rFonts w:asciiTheme="minorHAnsi" w:hAnsiTheme="minorHAnsi" w:cstheme="minorHAnsi"/>
          <w:b/>
          <w:bCs/>
          <w:sz w:val="20"/>
          <w:szCs w:val="20"/>
        </w:rPr>
        <w:lastRenderedPageBreak/>
        <w:t>Všeobecné informácie k webovej aplikácií JOSEPHINE</w:t>
      </w:r>
    </w:p>
    <w:p w14:paraId="73DD7951" w14:textId="77777777" w:rsidR="00440D47" w:rsidRPr="00A72FE1" w:rsidRDefault="00440D47" w:rsidP="00A916C8">
      <w:pPr>
        <w:pStyle w:val="Bezriadkovania"/>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9" w:history="1">
        <w:r w:rsidRPr="00A72FE1">
          <w:rPr>
            <w:rStyle w:val="Hypertextovprepojenie"/>
            <w:rFonts w:asciiTheme="minorHAnsi" w:hAnsiTheme="minorHAnsi" w:cstheme="minorHAnsi"/>
            <w:color w:val="auto"/>
            <w:sz w:val="20"/>
            <w:szCs w:val="20"/>
          </w:rPr>
          <w:t>https://josephine.proebiz.com</w:t>
        </w:r>
      </w:hyperlink>
      <w:r w:rsidRPr="00A72FE1">
        <w:rPr>
          <w:rFonts w:asciiTheme="minorHAnsi" w:hAnsiTheme="minorHAnsi" w:cstheme="minorHAnsi"/>
          <w:sz w:val="20"/>
          <w:szCs w:val="20"/>
        </w:rPr>
        <w:t>.</w:t>
      </w:r>
    </w:p>
    <w:p w14:paraId="12840F91" w14:textId="77777777" w:rsidR="00440D47" w:rsidRPr="00A72FE1" w:rsidRDefault="00440D47" w:rsidP="00A916C8">
      <w:pPr>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Na bezproblémové používanie systému JOSEPHINE je nutné používať jeden z podporovaných internetových prehliadačov:</w:t>
      </w:r>
    </w:p>
    <w:p w14:paraId="6F55D9F5" w14:textId="77777777" w:rsidR="00440D47" w:rsidRPr="00A72FE1" w:rsidRDefault="00440D47" w:rsidP="00A916C8">
      <w:pPr>
        <w:tabs>
          <w:tab w:val="left" w:pos="709"/>
        </w:tabs>
        <w:spacing w:line="264" w:lineRule="auto"/>
        <w:ind w:left="709"/>
        <w:jc w:val="both"/>
        <w:rPr>
          <w:rFonts w:asciiTheme="minorHAnsi" w:hAnsiTheme="minorHAnsi" w:cstheme="minorHAnsi"/>
          <w:sz w:val="20"/>
          <w:szCs w:val="20"/>
        </w:rPr>
      </w:pPr>
      <w:r w:rsidRPr="00A72FE1">
        <w:rPr>
          <w:rFonts w:asciiTheme="minorHAnsi" w:hAnsiTheme="minorHAnsi" w:cstheme="minorHAnsi"/>
          <w:sz w:val="20"/>
          <w:szCs w:val="20"/>
        </w:rPr>
        <w:t>Microsoft Internet Explorer verzia 11.0 a vyššia;</w:t>
      </w:r>
    </w:p>
    <w:p w14:paraId="4B977341" w14:textId="77777777" w:rsidR="00440D47" w:rsidRPr="00A72FE1" w:rsidRDefault="00440D47" w:rsidP="00A916C8">
      <w:pPr>
        <w:tabs>
          <w:tab w:val="left" w:pos="709"/>
        </w:tabs>
        <w:spacing w:line="264" w:lineRule="auto"/>
        <w:ind w:left="709"/>
        <w:jc w:val="both"/>
        <w:rPr>
          <w:rFonts w:asciiTheme="minorHAnsi" w:hAnsiTheme="minorHAnsi" w:cstheme="minorHAnsi"/>
          <w:sz w:val="20"/>
          <w:szCs w:val="20"/>
        </w:rPr>
      </w:pPr>
      <w:proofErr w:type="spellStart"/>
      <w:r w:rsidRPr="00A72FE1">
        <w:rPr>
          <w:rFonts w:asciiTheme="minorHAnsi" w:hAnsiTheme="minorHAnsi" w:cstheme="minorHAnsi"/>
          <w:sz w:val="20"/>
          <w:szCs w:val="20"/>
        </w:rPr>
        <w:t>Mozilla</w:t>
      </w:r>
      <w:proofErr w:type="spellEnd"/>
      <w:r w:rsidRPr="00A72FE1">
        <w:rPr>
          <w:rFonts w:asciiTheme="minorHAnsi" w:hAnsiTheme="minorHAnsi" w:cstheme="minorHAnsi"/>
          <w:sz w:val="20"/>
          <w:szCs w:val="20"/>
        </w:rPr>
        <w:t xml:space="preserve"> Firefox verzia 13.0 a vyššia alebo </w:t>
      </w:r>
    </w:p>
    <w:p w14:paraId="0C2D6A25" w14:textId="3C10E23F" w:rsidR="00440D47" w:rsidRPr="00A72FE1" w:rsidRDefault="00440D47" w:rsidP="00A916C8">
      <w:pPr>
        <w:tabs>
          <w:tab w:val="left" w:pos="709"/>
        </w:tabs>
        <w:spacing w:line="264" w:lineRule="auto"/>
        <w:ind w:left="709"/>
        <w:jc w:val="both"/>
        <w:rPr>
          <w:rFonts w:asciiTheme="minorHAnsi" w:hAnsiTheme="minorHAnsi" w:cstheme="minorHAnsi"/>
          <w:sz w:val="20"/>
          <w:szCs w:val="20"/>
        </w:rPr>
      </w:pPr>
      <w:r w:rsidRPr="00A72FE1">
        <w:rPr>
          <w:rFonts w:asciiTheme="minorHAnsi" w:hAnsiTheme="minorHAnsi" w:cstheme="minorHAnsi"/>
          <w:sz w:val="20"/>
          <w:szCs w:val="20"/>
        </w:rPr>
        <w:t>Google Chrome</w:t>
      </w:r>
    </w:p>
    <w:p w14:paraId="6EC46F23" w14:textId="1D514C27" w:rsidR="00AF5800" w:rsidRPr="00A72FE1" w:rsidRDefault="00AF5800" w:rsidP="00A916C8">
      <w:pPr>
        <w:tabs>
          <w:tab w:val="left" w:pos="709"/>
        </w:tabs>
        <w:spacing w:line="264" w:lineRule="auto"/>
        <w:ind w:left="709"/>
        <w:jc w:val="both"/>
        <w:rPr>
          <w:rFonts w:asciiTheme="minorHAnsi" w:hAnsiTheme="minorHAnsi" w:cstheme="minorHAnsi"/>
          <w:sz w:val="20"/>
          <w:szCs w:val="20"/>
        </w:rPr>
      </w:pPr>
      <w:r w:rsidRPr="00A72FE1">
        <w:rPr>
          <w:rFonts w:asciiTheme="minorHAnsi" w:hAnsiTheme="minorHAnsi" w:cstheme="minorHAnsi"/>
          <w:sz w:val="20"/>
          <w:szCs w:val="20"/>
        </w:rPr>
        <w:t xml:space="preserve">Google </w:t>
      </w:r>
      <w:proofErr w:type="spellStart"/>
      <w:r w:rsidRPr="00A72FE1">
        <w:rPr>
          <w:rFonts w:asciiTheme="minorHAnsi" w:hAnsiTheme="minorHAnsi" w:cstheme="minorHAnsi"/>
          <w:sz w:val="20"/>
          <w:szCs w:val="20"/>
        </w:rPr>
        <w:t>Edge</w:t>
      </w:r>
      <w:proofErr w:type="spellEnd"/>
      <w:r w:rsidRPr="00A72FE1">
        <w:rPr>
          <w:rFonts w:asciiTheme="minorHAnsi" w:hAnsiTheme="minorHAnsi" w:cstheme="minorHAnsi"/>
          <w:sz w:val="20"/>
          <w:szCs w:val="20"/>
        </w:rPr>
        <w:t>.</w:t>
      </w:r>
    </w:p>
    <w:p w14:paraId="454DC5A3"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highlight w:val="yellow"/>
        </w:rPr>
      </w:pPr>
    </w:p>
    <w:p w14:paraId="53A3E0E5" w14:textId="77777777" w:rsidR="00440D47" w:rsidRPr="00A72FE1" w:rsidRDefault="00440D47" w:rsidP="00A916C8">
      <w:pPr>
        <w:autoSpaceDE w:val="0"/>
        <w:spacing w:line="264" w:lineRule="auto"/>
        <w:jc w:val="both"/>
        <w:rPr>
          <w:rFonts w:asciiTheme="minorHAnsi" w:eastAsia="TimesNewRomanPSMT" w:hAnsiTheme="minorHAnsi" w:cstheme="minorHAnsi"/>
          <w:sz w:val="20"/>
          <w:szCs w:val="20"/>
        </w:rPr>
      </w:pPr>
      <w:r w:rsidRPr="00A72FE1">
        <w:rPr>
          <w:rFonts w:asciiTheme="minorHAnsi" w:hAnsiTheme="minorHAnsi" w:cstheme="minorHAnsi"/>
          <w:sz w:val="20"/>
          <w:szCs w:val="20"/>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A72FE1">
        <w:rPr>
          <w:rFonts w:asciiTheme="minorHAnsi" w:eastAsia="TimesNewRomanPSMT" w:hAnsiTheme="minorHAnsi" w:cstheme="minorHAnsi"/>
          <w:sz w:val="20"/>
          <w:szCs w:val="20"/>
        </w:rPr>
        <w:t>.</w:t>
      </w:r>
    </w:p>
    <w:p w14:paraId="50F7937F" w14:textId="77777777" w:rsidR="00440D47" w:rsidRPr="00A72FE1" w:rsidRDefault="00440D47" w:rsidP="00A916C8">
      <w:pPr>
        <w:autoSpaceDE w:val="0"/>
        <w:spacing w:line="264" w:lineRule="auto"/>
        <w:jc w:val="both"/>
        <w:rPr>
          <w:rFonts w:asciiTheme="minorHAnsi" w:eastAsia="TimesNewRomanPSMT" w:hAnsiTheme="minorHAnsi" w:cstheme="minorHAnsi"/>
          <w:sz w:val="20"/>
          <w:szCs w:val="20"/>
        </w:rPr>
      </w:pPr>
    </w:p>
    <w:p w14:paraId="44E254F7" w14:textId="77777777" w:rsidR="00440D47" w:rsidRPr="00A72FE1" w:rsidRDefault="00440D47" w:rsidP="00A916C8">
      <w:pPr>
        <w:autoSpaceDE w:val="0"/>
        <w:spacing w:line="264" w:lineRule="auto"/>
        <w:jc w:val="both"/>
        <w:rPr>
          <w:rFonts w:asciiTheme="minorHAnsi" w:hAnsiTheme="minorHAnsi" w:cstheme="minorHAnsi"/>
          <w:sz w:val="20"/>
          <w:szCs w:val="20"/>
        </w:rPr>
      </w:pPr>
      <w:r w:rsidRPr="00A72FE1">
        <w:rPr>
          <w:rFonts w:asciiTheme="minorHAnsi" w:eastAsia="TimesNewRomanPSMT" w:hAnsiTheme="minorHAnsi" w:cstheme="minorHAnsi"/>
          <w:sz w:val="20"/>
          <w:szCs w:val="20"/>
        </w:rPr>
        <w:t xml:space="preserve">Odpoveď na žiadosť o vysvetlenie bude uverejnená vo webovej aplikácií JOSEPHINE pri dokumentoch k tejto zákazke. Odpoveď </w:t>
      </w:r>
      <w:r w:rsidRPr="00A72FE1">
        <w:rPr>
          <w:rFonts w:asciiTheme="minorHAnsi" w:hAnsiTheme="minorHAnsi" w:cstheme="minorHAnsi"/>
          <w:sz w:val="20"/>
          <w:szCs w:val="20"/>
        </w:rPr>
        <w:t xml:space="preserve">na </w:t>
      </w:r>
      <w:r w:rsidRPr="00A72FE1">
        <w:rPr>
          <w:rFonts w:asciiTheme="minorHAnsi" w:eastAsia="TimesNewRomanPSMT" w:hAnsiTheme="minorHAnsi" w:cstheme="minorHAnsi"/>
          <w:sz w:val="20"/>
          <w:szCs w:val="20"/>
        </w:rPr>
        <w:t xml:space="preserve">žiadosť o vysvetlenie sa bude považovať za doručenú okamihom uverejnenia vo webovej aplikácií JOSEPHINE. Verejný obstarávateľ o jeho uverejnení odošle správu všetkým známym záujemcom </w:t>
      </w:r>
      <w:r w:rsidRPr="00A72FE1">
        <w:rPr>
          <w:rFonts w:asciiTheme="minorHAnsi" w:hAnsiTheme="minorHAnsi" w:cstheme="minorHAnsi"/>
          <w:sz w:val="20"/>
          <w:szCs w:val="20"/>
        </w:rPr>
        <w:t>v </w:t>
      </w:r>
      <w:r w:rsidRPr="00A72FE1">
        <w:rPr>
          <w:rFonts w:asciiTheme="minorHAnsi" w:eastAsia="TimesNewRomanPSMT" w:hAnsiTheme="minorHAnsi" w:cstheme="minorHAnsi"/>
          <w:sz w:val="20"/>
          <w:szCs w:val="20"/>
        </w:rPr>
        <w:t xml:space="preserve">deň </w:t>
      </w:r>
      <w:r w:rsidRPr="00A72FE1">
        <w:rPr>
          <w:rFonts w:asciiTheme="minorHAnsi" w:hAnsiTheme="minorHAnsi" w:cstheme="minorHAnsi"/>
          <w:sz w:val="20"/>
          <w:szCs w:val="20"/>
        </w:rPr>
        <w:t xml:space="preserve">uverejnenia. </w:t>
      </w:r>
    </w:p>
    <w:p w14:paraId="39E25BCD" w14:textId="77777777" w:rsidR="00440D47" w:rsidRPr="00A72FE1" w:rsidRDefault="00440D47" w:rsidP="00A916C8">
      <w:pPr>
        <w:autoSpaceDE w:val="0"/>
        <w:spacing w:line="264" w:lineRule="auto"/>
        <w:jc w:val="both"/>
        <w:rPr>
          <w:rFonts w:asciiTheme="minorHAnsi" w:eastAsia="TimesNewRomanPSMT" w:hAnsiTheme="minorHAnsi" w:cstheme="minorHAnsi"/>
          <w:sz w:val="20"/>
          <w:szCs w:val="20"/>
        </w:rPr>
      </w:pPr>
    </w:p>
    <w:p w14:paraId="3BE899AB" w14:textId="77777777" w:rsidR="00440D47" w:rsidRPr="00A72FE1" w:rsidRDefault="00440D47" w:rsidP="00A916C8">
      <w:pPr>
        <w:pStyle w:val="tl1"/>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Verejný obstarávateľ primerane predĺži lehotu na predkladanie ponúk, ak</w:t>
      </w:r>
    </w:p>
    <w:p w14:paraId="655C18EC" w14:textId="77777777" w:rsidR="00440D47" w:rsidRPr="00A72FE1" w:rsidRDefault="00440D47" w:rsidP="00A916C8">
      <w:pPr>
        <w:pStyle w:val="tl1"/>
        <w:numPr>
          <w:ilvl w:val="0"/>
          <w:numId w:val="3"/>
        </w:numPr>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93513D7" w14:textId="77777777" w:rsidR="00440D47" w:rsidRPr="00A72FE1" w:rsidRDefault="00440D47" w:rsidP="00A916C8">
      <w:pPr>
        <w:pStyle w:val="tl1"/>
        <w:numPr>
          <w:ilvl w:val="0"/>
          <w:numId w:val="3"/>
        </w:numPr>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v dokumentoch potrebných na vypracovanie ponuky vykoná podstatnú zmenu.</w:t>
      </w:r>
    </w:p>
    <w:p w14:paraId="2446ED7C" w14:textId="77777777" w:rsidR="00440D47" w:rsidRPr="00A72FE1" w:rsidRDefault="00440D47" w:rsidP="00A916C8">
      <w:pPr>
        <w:pStyle w:val="tl1"/>
        <w:spacing w:line="264" w:lineRule="auto"/>
        <w:jc w:val="both"/>
        <w:rPr>
          <w:rFonts w:asciiTheme="minorHAnsi" w:hAnsiTheme="minorHAnsi" w:cstheme="minorHAnsi"/>
          <w:sz w:val="20"/>
          <w:szCs w:val="20"/>
        </w:rPr>
      </w:pPr>
    </w:p>
    <w:p w14:paraId="5011615F"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eastAsia="TimesNewRomanPSMT" w:hAnsiTheme="minorHAnsi" w:cstheme="minorHAnsi"/>
          <w:sz w:val="20"/>
          <w:szCs w:val="20"/>
        </w:rPr>
        <w:t>Verejný obstarávateľ, ak je to nevyhnutné, môže doplniť informácie uvedené v súťažných podkladoch kedykoľvek počas lehoty na predkladanie ponúk v rámci zriadeného DNS</w:t>
      </w:r>
      <w:r w:rsidRPr="00A72FE1">
        <w:rPr>
          <w:rFonts w:asciiTheme="minorHAnsi" w:hAnsiTheme="minorHAnsi" w:cstheme="minorHAnsi"/>
          <w:sz w:val="20"/>
          <w:szCs w:val="20"/>
        </w:rPr>
        <w:t>.</w:t>
      </w:r>
    </w:p>
    <w:p w14:paraId="45D1639C" w14:textId="77777777" w:rsidR="00440D47" w:rsidRPr="00A72FE1" w:rsidRDefault="00440D47" w:rsidP="00A916C8">
      <w:pPr>
        <w:autoSpaceDE w:val="0"/>
        <w:autoSpaceDN w:val="0"/>
        <w:adjustRightInd w:val="0"/>
        <w:spacing w:line="264" w:lineRule="auto"/>
        <w:jc w:val="both"/>
        <w:rPr>
          <w:rFonts w:asciiTheme="minorHAnsi" w:hAnsiTheme="minorHAnsi" w:cstheme="minorHAnsi"/>
          <w:sz w:val="20"/>
          <w:szCs w:val="20"/>
        </w:rPr>
      </w:pPr>
    </w:p>
    <w:p w14:paraId="0CE7394F"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lang w:val="sk-SK"/>
        </w:rPr>
      </w:pPr>
      <w:bookmarkStart w:id="18" w:name="_Toc488059687"/>
      <w:r w:rsidRPr="00A72FE1">
        <w:rPr>
          <w:rFonts w:asciiTheme="minorHAnsi" w:hAnsiTheme="minorHAnsi" w:cstheme="minorHAnsi"/>
          <w:b/>
          <w:sz w:val="20"/>
          <w:szCs w:val="20"/>
          <w:lang w:val="sk-SK"/>
        </w:rPr>
        <w:t>Spôsob určenia ceny</w:t>
      </w:r>
    </w:p>
    <w:p w14:paraId="1D8E32D0" w14:textId="484B468C" w:rsidR="00440D47" w:rsidRPr="00A72FE1" w:rsidRDefault="00440D47" w:rsidP="00A916C8">
      <w:pPr>
        <w:pStyle w:val="Odsekzoznamu"/>
        <w:autoSpaceDE w:val="0"/>
        <w:autoSpaceDN w:val="0"/>
        <w:adjustRightInd w:val="0"/>
        <w:spacing w:line="264" w:lineRule="auto"/>
        <w:ind w:left="0"/>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Do konečnej ceny, ktorá bude zmluvnou cenou, musia byť započítané všetky výdavky uchádzača súvisiace s realizáciou predmetu zákazky a podľa požiadaviek uvedených v kúpnej zmluve (príloha č. </w:t>
      </w:r>
      <w:r w:rsidR="00EE0E8B" w:rsidRPr="00A72FE1">
        <w:rPr>
          <w:rFonts w:asciiTheme="minorHAnsi" w:eastAsia="TimesNewRomanPSMT" w:hAnsiTheme="minorHAnsi" w:cstheme="minorHAnsi"/>
          <w:sz w:val="20"/>
          <w:szCs w:val="20"/>
        </w:rPr>
        <w:t>1</w:t>
      </w:r>
      <w:r w:rsidRPr="00A72FE1">
        <w:rPr>
          <w:rFonts w:asciiTheme="minorHAnsi" w:eastAsia="TimesNewRomanPSMT" w:hAnsiTheme="minorHAnsi" w:cstheme="minorHAnsi"/>
          <w:sz w:val="20"/>
          <w:szCs w:val="20"/>
        </w:rPr>
        <w:t xml:space="preserve"> týchto SP).</w:t>
      </w:r>
    </w:p>
    <w:p w14:paraId="7340285B" w14:textId="77777777" w:rsidR="00440D47" w:rsidRPr="00A72FE1" w:rsidRDefault="00440D47" w:rsidP="00A916C8">
      <w:pPr>
        <w:pStyle w:val="Odsekzoznamu"/>
        <w:autoSpaceDE w:val="0"/>
        <w:autoSpaceDN w:val="0"/>
        <w:adjustRightInd w:val="0"/>
        <w:spacing w:line="264" w:lineRule="auto"/>
        <w:ind w:left="0"/>
        <w:jc w:val="both"/>
        <w:rPr>
          <w:rFonts w:asciiTheme="minorHAnsi" w:eastAsia="TimesNewRomanPSMT" w:hAnsiTheme="minorHAnsi" w:cstheme="minorHAnsi"/>
          <w:sz w:val="20"/>
          <w:szCs w:val="20"/>
        </w:rPr>
      </w:pPr>
    </w:p>
    <w:p w14:paraId="7F59203E" w14:textId="77777777" w:rsidR="00440D47" w:rsidRPr="00A72FE1" w:rsidRDefault="00440D47" w:rsidP="00A916C8">
      <w:pPr>
        <w:pStyle w:val="Odsekzoznamu"/>
        <w:autoSpaceDE w:val="0"/>
        <w:autoSpaceDN w:val="0"/>
        <w:adjustRightInd w:val="0"/>
        <w:spacing w:line="264" w:lineRule="auto"/>
        <w:ind w:left="0"/>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1936EE06" w14:textId="77777777" w:rsidR="00440D47" w:rsidRPr="00A72FE1" w:rsidRDefault="00440D47" w:rsidP="00A916C8">
      <w:pPr>
        <w:spacing w:line="264" w:lineRule="auto"/>
        <w:jc w:val="both"/>
        <w:rPr>
          <w:rFonts w:asciiTheme="minorHAnsi" w:hAnsiTheme="minorHAnsi" w:cstheme="minorHAnsi"/>
          <w:sz w:val="20"/>
          <w:szCs w:val="20"/>
          <w:lang w:eastAsia="x-none"/>
        </w:rPr>
      </w:pPr>
    </w:p>
    <w:p w14:paraId="6B562DA0"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lang w:val="sk-SK"/>
        </w:rPr>
      </w:pPr>
      <w:r w:rsidRPr="00A72FE1">
        <w:rPr>
          <w:rFonts w:asciiTheme="minorHAnsi" w:hAnsiTheme="minorHAnsi" w:cstheme="minorHAnsi"/>
          <w:b/>
          <w:sz w:val="20"/>
          <w:szCs w:val="20"/>
        </w:rPr>
        <w:t>Otváranie ponúk</w:t>
      </w:r>
      <w:bookmarkEnd w:id="18"/>
      <w:r w:rsidRPr="00A72FE1">
        <w:rPr>
          <w:rFonts w:asciiTheme="minorHAnsi" w:hAnsiTheme="minorHAnsi" w:cstheme="minorHAnsi"/>
          <w:b/>
          <w:sz w:val="20"/>
          <w:szCs w:val="20"/>
          <w:lang w:val="sk-SK"/>
        </w:rPr>
        <w:t xml:space="preserve"> (ku konkrétnej výzve)</w:t>
      </w:r>
    </w:p>
    <w:p w14:paraId="59973D78" w14:textId="107F65A9" w:rsidR="00B63483" w:rsidRPr="00A72FE1" w:rsidRDefault="00B63483" w:rsidP="00B63483">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Otváranie ponúk sa uskutoční elektronicky dňa 05.04.2022 o 10.00 hod. </w:t>
      </w:r>
    </w:p>
    <w:p w14:paraId="1A1E1A62" w14:textId="77777777" w:rsidR="00B63483" w:rsidRPr="00A72FE1" w:rsidRDefault="00B63483" w:rsidP="00B63483">
      <w:pPr>
        <w:autoSpaceDE w:val="0"/>
        <w:autoSpaceDN w:val="0"/>
        <w:adjustRightInd w:val="0"/>
        <w:spacing w:line="264" w:lineRule="auto"/>
        <w:jc w:val="both"/>
        <w:rPr>
          <w:rFonts w:asciiTheme="minorHAnsi" w:eastAsia="TimesNewRomanPSMT" w:hAnsiTheme="minorHAnsi" w:cstheme="minorHAnsi"/>
          <w:sz w:val="20"/>
          <w:szCs w:val="20"/>
        </w:rPr>
      </w:pPr>
    </w:p>
    <w:p w14:paraId="0FE6E9C3" w14:textId="77777777" w:rsidR="00B63483" w:rsidRPr="00A72FE1" w:rsidRDefault="00B63483" w:rsidP="00B63483">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Miestom „on-line“ sprístupnenia ponúk je webová adresa https://josephine.proebiz.com/ a totožná záložka ako pri predkladaní ponúk. </w:t>
      </w:r>
    </w:p>
    <w:p w14:paraId="28A28E3F" w14:textId="77777777" w:rsidR="00B63483" w:rsidRPr="00A72FE1" w:rsidRDefault="00B63483" w:rsidP="00B63483">
      <w:pPr>
        <w:autoSpaceDE w:val="0"/>
        <w:autoSpaceDN w:val="0"/>
        <w:adjustRightInd w:val="0"/>
        <w:spacing w:line="264" w:lineRule="auto"/>
        <w:jc w:val="both"/>
        <w:rPr>
          <w:rFonts w:asciiTheme="minorHAnsi" w:eastAsia="TimesNewRomanPSMT" w:hAnsiTheme="minorHAnsi" w:cstheme="minorHAnsi"/>
          <w:sz w:val="20"/>
          <w:szCs w:val="20"/>
        </w:rPr>
      </w:pPr>
    </w:p>
    <w:p w14:paraId="6A535431" w14:textId="02F33410" w:rsidR="00440D47" w:rsidRPr="00A72FE1" w:rsidRDefault="00B63483" w:rsidP="00B63483">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4720FAD1" w14:textId="77777777" w:rsidR="00B63483" w:rsidRPr="00A72FE1" w:rsidRDefault="00B63483" w:rsidP="00B63483">
      <w:pPr>
        <w:autoSpaceDE w:val="0"/>
        <w:autoSpaceDN w:val="0"/>
        <w:adjustRightInd w:val="0"/>
        <w:spacing w:line="264" w:lineRule="auto"/>
        <w:jc w:val="both"/>
        <w:rPr>
          <w:rFonts w:asciiTheme="minorHAnsi" w:eastAsia="TimesNewRomanPSMT" w:hAnsiTheme="minorHAnsi" w:cstheme="minorHAnsi"/>
          <w:sz w:val="20"/>
          <w:szCs w:val="20"/>
        </w:rPr>
      </w:pPr>
    </w:p>
    <w:p w14:paraId="19D1DABB"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19" w:name="_Toc488059688"/>
      <w:r w:rsidRPr="00A72FE1">
        <w:rPr>
          <w:rFonts w:asciiTheme="minorHAnsi" w:hAnsiTheme="minorHAnsi" w:cstheme="minorHAnsi"/>
          <w:b/>
          <w:sz w:val="20"/>
          <w:szCs w:val="20"/>
        </w:rPr>
        <w:t>Vyhodnotenie ponúk</w:t>
      </w:r>
      <w:bookmarkEnd w:id="19"/>
    </w:p>
    <w:p w14:paraId="4B56A999" w14:textId="35560D86" w:rsidR="00252439" w:rsidRPr="00A72FE1" w:rsidRDefault="00252439" w:rsidP="00252439">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w:t>
      </w:r>
      <w:r w:rsidRPr="00A72FE1">
        <w:rPr>
          <w:rFonts w:asciiTheme="minorHAnsi" w:eastAsia="TimesNewRomanPSMT" w:hAnsiTheme="minorHAnsi" w:cstheme="minorHAnsi"/>
          <w:sz w:val="20"/>
          <w:szCs w:val="20"/>
        </w:rPr>
        <w:lastRenderedPageBreak/>
        <w:t>zákazky, verejný obstarávateľ vyhodnotí splnenie predmetných požiadaviek u 2. uchádzača v poradí a atď. Verejný obstarávateľ bude postupovať v súlade so ZVO.</w:t>
      </w:r>
    </w:p>
    <w:p w14:paraId="56B53141" w14:textId="77777777" w:rsidR="00252439" w:rsidRPr="00A72FE1" w:rsidRDefault="00252439" w:rsidP="00252439">
      <w:pPr>
        <w:autoSpaceDE w:val="0"/>
        <w:autoSpaceDN w:val="0"/>
        <w:adjustRightInd w:val="0"/>
        <w:spacing w:line="264" w:lineRule="auto"/>
        <w:jc w:val="both"/>
        <w:rPr>
          <w:rFonts w:asciiTheme="minorHAnsi" w:eastAsia="TimesNewRomanPSMT" w:hAnsiTheme="minorHAnsi" w:cstheme="minorHAnsi"/>
          <w:sz w:val="20"/>
          <w:szCs w:val="20"/>
        </w:rPr>
      </w:pPr>
    </w:p>
    <w:p w14:paraId="002F6488" w14:textId="65102E9F" w:rsidR="00252439" w:rsidRPr="00A72FE1" w:rsidRDefault="00252439" w:rsidP="00252439">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53067AF" w14:textId="77777777" w:rsidR="00252439" w:rsidRPr="00A72FE1" w:rsidRDefault="00252439" w:rsidP="00252439">
      <w:pPr>
        <w:autoSpaceDE w:val="0"/>
        <w:autoSpaceDN w:val="0"/>
        <w:adjustRightInd w:val="0"/>
        <w:spacing w:line="264" w:lineRule="auto"/>
        <w:jc w:val="both"/>
        <w:rPr>
          <w:rFonts w:asciiTheme="minorHAnsi" w:eastAsia="TimesNewRomanPSMT" w:hAnsiTheme="minorHAnsi" w:cstheme="minorHAnsi"/>
          <w:sz w:val="20"/>
          <w:szCs w:val="20"/>
        </w:rPr>
      </w:pPr>
    </w:p>
    <w:p w14:paraId="780ABCFD" w14:textId="66C1CDD9" w:rsidR="00440D47" w:rsidRPr="00A72FE1" w:rsidRDefault="00252439" w:rsidP="00252439">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3402F74B" w14:textId="77777777" w:rsidR="00252439" w:rsidRPr="00A72FE1" w:rsidRDefault="00252439" w:rsidP="00252439">
      <w:pPr>
        <w:autoSpaceDE w:val="0"/>
        <w:autoSpaceDN w:val="0"/>
        <w:adjustRightInd w:val="0"/>
        <w:spacing w:line="264" w:lineRule="auto"/>
        <w:jc w:val="both"/>
        <w:rPr>
          <w:rFonts w:asciiTheme="minorHAnsi" w:eastAsia="TimesNewRomanPSMT" w:hAnsiTheme="minorHAnsi" w:cstheme="minorHAnsi"/>
          <w:b/>
          <w:sz w:val="20"/>
          <w:szCs w:val="20"/>
        </w:rPr>
      </w:pPr>
    </w:p>
    <w:p w14:paraId="4F012E65"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bCs/>
          <w:sz w:val="20"/>
          <w:szCs w:val="20"/>
        </w:rPr>
      </w:pPr>
      <w:r w:rsidRPr="00A72FE1">
        <w:rPr>
          <w:rFonts w:asciiTheme="minorHAnsi" w:hAnsiTheme="minorHAnsi" w:cstheme="minorHAnsi"/>
          <w:b/>
          <w:bCs/>
          <w:sz w:val="20"/>
          <w:szCs w:val="20"/>
        </w:rPr>
        <w:t>Pravidlá elektronickej aukcie</w:t>
      </w:r>
    </w:p>
    <w:p w14:paraId="0064A506" w14:textId="3E4944BF" w:rsidR="00440D47" w:rsidRPr="00A72FE1" w:rsidRDefault="00EF77B9" w:rsidP="00A916C8">
      <w:pPr>
        <w:autoSpaceDE w:val="0"/>
        <w:autoSpaceDN w:val="0"/>
        <w:adjustRightInd w:val="0"/>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Nepoužije sa.</w:t>
      </w:r>
    </w:p>
    <w:p w14:paraId="1BDF2E0D" w14:textId="77777777" w:rsidR="00EF77B9" w:rsidRPr="00A72FE1" w:rsidRDefault="00EF77B9" w:rsidP="00A916C8">
      <w:pPr>
        <w:autoSpaceDE w:val="0"/>
        <w:autoSpaceDN w:val="0"/>
        <w:adjustRightInd w:val="0"/>
        <w:spacing w:line="264" w:lineRule="auto"/>
        <w:jc w:val="both"/>
        <w:rPr>
          <w:rFonts w:asciiTheme="minorHAnsi" w:eastAsia="TimesNewRomanPSMT" w:hAnsiTheme="minorHAnsi" w:cstheme="minorHAnsi"/>
          <w:b/>
          <w:sz w:val="20"/>
          <w:szCs w:val="20"/>
        </w:rPr>
      </w:pPr>
    </w:p>
    <w:p w14:paraId="301B7514"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20" w:name="_Toc488059689"/>
      <w:r w:rsidRPr="00A72FE1">
        <w:rPr>
          <w:rFonts w:asciiTheme="minorHAnsi" w:hAnsiTheme="minorHAnsi" w:cstheme="minorHAnsi"/>
          <w:b/>
          <w:sz w:val="20"/>
          <w:szCs w:val="20"/>
        </w:rPr>
        <w:t>Kritériá na vyhodnotenie ponúk a pravidlá ich uplatnenia</w:t>
      </w:r>
      <w:bookmarkEnd w:id="20"/>
      <w:r w:rsidRPr="00A72FE1">
        <w:rPr>
          <w:rFonts w:asciiTheme="minorHAnsi" w:hAnsiTheme="minorHAnsi" w:cstheme="minorHAnsi"/>
          <w:b/>
          <w:sz w:val="20"/>
          <w:szCs w:val="20"/>
        </w:rPr>
        <w:t xml:space="preserve"> </w:t>
      </w:r>
    </w:p>
    <w:p w14:paraId="286745F4" w14:textId="77777777" w:rsidR="00440D47" w:rsidRPr="00A72FE1" w:rsidRDefault="00440D47" w:rsidP="00A916C8">
      <w:pPr>
        <w:pStyle w:val="Zarkazkladnhotextu"/>
        <w:spacing w:line="264" w:lineRule="auto"/>
        <w:rPr>
          <w:rFonts w:asciiTheme="minorHAnsi" w:hAnsiTheme="minorHAnsi" w:cstheme="minorHAnsi"/>
          <w:b/>
          <w:sz w:val="20"/>
          <w:szCs w:val="20"/>
          <w:lang w:val="sk-SK" w:eastAsia="cs-CZ"/>
        </w:rPr>
      </w:pPr>
      <w:r w:rsidRPr="00A72FE1">
        <w:rPr>
          <w:rFonts w:asciiTheme="minorHAnsi" w:hAnsiTheme="minorHAnsi" w:cstheme="minorHAnsi"/>
          <w:sz w:val="20"/>
          <w:szCs w:val="20"/>
        </w:rPr>
        <w:t>Po</w:t>
      </w:r>
      <w:r w:rsidRPr="00A72FE1">
        <w:rPr>
          <w:rFonts w:asciiTheme="minorHAnsi" w:eastAsia="TimesNewRomanPSMT" w:hAnsiTheme="minorHAnsi" w:cstheme="minorHAnsi"/>
          <w:sz w:val="20"/>
          <w:szCs w:val="20"/>
        </w:rPr>
        <w:t xml:space="preserve">nuky budú vyhodnocované na základe stanovených kritérií </w:t>
      </w:r>
      <w:r w:rsidRPr="00A72FE1">
        <w:rPr>
          <w:rFonts w:asciiTheme="minorHAnsi" w:hAnsiTheme="minorHAnsi" w:cstheme="minorHAnsi"/>
          <w:sz w:val="20"/>
          <w:szCs w:val="20"/>
        </w:rPr>
        <w:t xml:space="preserve">v </w:t>
      </w:r>
      <w:r w:rsidRPr="00A72FE1">
        <w:rPr>
          <w:rFonts w:asciiTheme="minorHAnsi" w:eastAsia="TimesNewRomanPSMT" w:hAnsiTheme="minorHAnsi" w:cstheme="minorHAnsi"/>
          <w:sz w:val="20"/>
          <w:szCs w:val="20"/>
        </w:rPr>
        <w:t>týchto súťažných podkladoch a </w:t>
      </w:r>
      <w:r w:rsidRPr="00A72FE1">
        <w:rPr>
          <w:rFonts w:asciiTheme="minorHAnsi" w:hAnsiTheme="minorHAnsi" w:cstheme="minorHAnsi"/>
          <w:sz w:val="20"/>
          <w:szCs w:val="20"/>
        </w:rPr>
        <w:t>v</w:t>
      </w:r>
      <w:r w:rsidRPr="00A72FE1">
        <w:rPr>
          <w:rFonts w:asciiTheme="minorHAnsi" w:hAnsiTheme="minorHAnsi" w:cstheme="minorHAnsi"/>
          <w:sz w:val="20"/>
          <w:szCs w:val="20"/>
          <w:lang w:val="sk-SK"/>
        </w:rPr>
        <w:t> </w:t>
      </w:r>
      <w:r w:rsidRPr="00A72FE1">
        <w:rPr>
          <w:rFonts w:asciiTheme="minorHAnsi" w:eastAsia="TimesNewRomanPSMT" w:hAnsiTheme="minorHAnsi" w:cstheme="minorHAnsi"/>
          <w:sz w:val="20"/>
          <w:szCs w:val="20"/>
        </w:rPr>
        <w:t xml:space="preserve">súlade so </w:t>
      </w:r>
      <w:r w:rsidRPr="00A72FE1">
        <w:rPr>
          <w:rFonts w:asciiTheme="minorHAnsi" w:eastAsia="TimesNewRomanPSMT" w:hAnsiTheme="minorHAnsi" w:cstheme="minorHAnsi"/>
          <w:sz w:val="20"/>
          <w:szCs w:val="20"/>
          <w:lang w:val="sk-SK"/>
        </w:rPr>
        <w:t>ZVO</w:t>
      </w:r>
      <w:r w:rsidRPr="00A72FE1">
        <w:rPr>
          <w:rFonts w:asciiTheme="minorHAnsi" w:eastAsia="TimesNewRomanPSMT" w:hAnsiTheme="minorHAnsi" w:cstheme="minorHAnsi"/>
          <w:sz w:val="20"/>
          <w:szCs w:val="20"/>
        </w:rPr>
        <w:t>. Kritéri</w:t>
      </w:r>
      <w:r w:rsidRPr="00A72FE1">
        <w:rPr>
          <w:rFonts w:asciiTheme="minorHAnsi" w:hAnsiTheme="minorHAnsi" w:cstheme="minorHAnsi"/>
          <w:sz w:val="20"/>
          <w:szCs w:val="20"/>
        </w:rPr>
        <w:t>u</w:t>
      </w:r>
      <w:r w:rsidRPr="00A72FE1">
        <w:rPr>
          <w:rFonts w:asciiTheme="minorHAnsi" w:eastAsia="TimesNewRomanPSMT" w:hAnsiTheme="minorHAnsi" w:cstheme="minorHAnsi"/>
          <w:sz w:val="20"/>
          <w:szCs w:val="20"/>
        </w:rPr>
        <w:t xml:space="preserve">m na vyhodnotenie ponúk je </w:t>
      </w:r>
      <w:r w:rsidRPr="00A72FE1">
        <w:rPr>
          <w:rFonts w:asciiTheme="minorHAnsi" w:hAnsiTheme="minorHAnsi" w:cstheme="minorHAnsi"/>
          <w:b/>
          <w:bCs/>
          <w:sz w:val="20"/>
          <w:szCs w:val="20"/>
        </w:rPr>
        <w:t>najnižšia cena</w:t>
      </w:r>
      <w:r w:rsidRPr="00A72FE1">
        <w:rPr>
          <w:rFonts w:asciiTheme="minorHAnsi" w:hAnsiTheme="minorHAnsi" w:cstheme="minorHAnsi"/>
          <w:b/>
          <w:bCs/>
          <w:sz w:val="20"/>
          <w:szCs w:val="20"/>
          <w:lang w:val="sk-SK"/>
        </w:rPr>
        <w:t xml:space="preserve"> s DPH</w:t>
      </w:r>
      <w:r w:rsidRPr="00A72FE1">
        <w:rPr>
          <w:rFonts w:asciiTheme="minorHAnsi" w:hAnsiTheme="minorHAnsi" w:cstheme="minorHAnsi"/>
          <w:sz w:val="20"/>
          <w:szCs w:val="20"/>
        </w:rPr>
        <w:t xml:space="preserve"> a zaokrúhlená</w:t>
      </w:r>
      <w:r w:rsidRPr="00A72FE1">
        <w:rPr>
          <w:rFonts w:asciiTheme="minorHAnsi" w:hAnsiTheme="minorHAnsi" w:cstheme="minorHAnsi"/>
          <w:sz w:val="20"/>
          <w:szCs w:val="20"/>
          <w:lang w:val="sk-SK"/>
        </w:rPr>
        <w:t xml:space="preserve"> </w:t>
      </w:r>
      <w:r w:rsidRPr="00A72FE1">
        <w:rPr>
          <w:rFonts w:asciiTheme="minorHAnsi" w:hAnsiTheme="minorHAnsi" w:cstheme="minorHAnsi"/>
          <w:b/>
          <w:sz w:val="20"/>
          <w:szCs w:val="20"/>
        </w:rPr>
        <w:t>najviac na 2 desatinné miesta</w:t>
      </w:r>
      <w:r w:rsidRPr="00A72FE1">
        <w:rPr>
          <w:rFonts w:asciiTheme="minorHAnsi" w:hAnsiTheme="minorHAnsi" w:cstheme="minorHAnsi"/>
          <w:b/>
          <w:sz w:val="20"/>
          <w:szCs w:val="20"/>
          <w:lang w:val="sk-SK"/>
        </w:rPr>
        <w:t>.</w:t>
      </w:r>
    </w:p>
    <w:p w14:paraId="1CF360A8" w14:textId="77777777" w:rsidR="00440D47" w:rsidRPr="00A72FE1" w:rsidRDefault="00440D47" w:rsidP="00A916C8">
      <w:pPr>
        <w:pStyle w:val="Odsekzoznamu"/>
        <w:spacing w:line="264" w:lineRule="auto"/>
        <w:ind w:left="0"/>
        <w:jc w:val="both"/>
        <w:rPr>
          <w:rFonts w:asciiTheme="minorHAnsi" w:hAnsiTheme="minorHAnsi" w:cstheme="minorHAnsi"/>
          <w:b/>
          <w:sz w:val="20"/>
          <w:szCs w:val="20"/>
          <w:lang w:eastAsia="cs-CZ"/>
        </w:rPr>
      </w:pPr>
    </w:p>
    <w:p w14:paraId="3FCFDDA8"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21" w:name="_Toc488059690"/>
      <w:r w:rsidRPr="00A72FE1">
        <w:rPr>
          <w:rFonts w:asciiTheme="minorHAnsi" w:hAnsiTheme="minorHAnsi" w:cstheme="minorHAnsi"/>
          <w:b/>
          <w:sz w:val="20"/>
          <w:szCs w:val="20"/>
        </w:rPr>
        <w:t>Informácia o výsledku vyhodnotenia ponúk a uzavretie zmluvy</w:t>
      </w:r>
      <w:bookmarkEnd w:id="21"/>
    </w:p>
    <w:p w14:paraId="4618B4F2" w14:textId="3E7AFF6A" w:rsidR="00B63F84" w:rsidRPr="00A72FE1" w:rsidRDefault="00B63F84" w:rsidP="00A916C8">
      <w:pPr>
        <w:pStyle w:val="Default"/>
        <w:spacing w:line="264" w:lineRule="auto"/>
        <w:jc w:val="both"/>
        <w:rPr>
          <w:rFonts w:asciiTheme="minorHAnsi" w:hAnsiTheme="minorHAnsi" w:cstheme="minorHAnsi"/>
          <w:iCs/>
          <w:sz w:val="20"/>
          <w:szCs w:val="20"/>
        </w:rPr>
      </w:pPr>
      <w:r w:rsidRPr="00A72FE1">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FA54C9E" w14:textId="77777777" w:rsidR="00336B9A" w:rsidRPr="00A72FE1" w:rsidRDefault="00336B9A" w:rsidP="00A916C8">
      <w:pPr>
        <w:pStyle w:val="Default"/>
        <w:spacing w:line="264" w:lineRule="auto"/>
        <w:jc w:val="both"/>
        <w:rPr>
          <w:rFonts w:asciiTheme="minorHAnsi" w:hAnsiTheme="minorHAnsi" w:cstheme="minorHAnsi"/>
          <w:iCs/>
          <w:sz w:val="20"/>
          <w:szCs w:val="20"/>
        </w:rPr>
      </w:pPr>
    </w:p>
    <w:p w14:paraId="7655CB20" w14:textId="0553AF1F" w:rsidR="00B63F84" w:rsidRPr="00A72FE1" w:rsidRDefault="00B63F84" w:rsidP="00B63F84">
      <w:pPr>
        <w:shd w:val="clear" w:color="auto" w:fill="FFFFFF"/>
        <w:spacing w:line="264" w:lineRule="auto"/>
        <w:jc w:val="both"/>
        <w:rPr>
          <w:rFonts w:asciiTheme="minorHAnsi" w:hAnsiTheme="minorHAnsi" w:cstheme="minorHAnsi"/>
          <w:iCs/>
          <w:sz w:val="20"/>
          <w:szCs w:val="20"/>
        </w:rPr>
      </w:pPr>
      <w:r w:rsidRPr="00A72FE1">
        <w:rPr>
          <w:rFonts w:asciiTheme="minorHAnsi" w:hAnsiTheme="minorHAnsi" w:cstheme="minorHAnsi"/>
          <w:iCs/>
          <w:sz w:val="20"/>
          <w:szCs w:val="20"/>
        </w:rPr>
        <w:t xml:space="preserve">Verejný obstarávateľ v zmysle § 56 ods. 12 a § 42 ods. 12 ZVO určuje nasledovné osobitné podmienky súvisiace s plnením zmluvy. Verejný obstarávateľ na preukázanie ich splnenia požaduje od úspešného uchádzača, aby predložil verejnému obstarávateľovi v lehote </w:t>
      </w:r>
      <w:r w:rsidRPr="00A72FE1">
        <w:rPr>
          <w:rFonts w:asciiTheme="minorHAnsi" w:hAnsiTheme="minorHAnsi" w:cstheme="minorHAnsi"/>
          <w:b/>
          <w:iCs/>
          <w:sz w:val="20"/>
          <w:szCs w:val="20"/>
          <w:u w:val="single"/>
        </w:rPr>
        <w:t>do 10 pracovných dní</w:t>
      </w:r>
      <w:r w:rsidRPr="00A72FE1">
        <w:rPr>
          <w:rFonts w:asciiTheme="minorHAnsi" w:hAnsiTheme="minorHAnsi" w:cstheme="minorHAnsi"/>
          <w:iCs/>
          <w:sz w:val="20"/>
          <w:szCs w:val="20"/>
        </w:rPr>
        <w:t xml:space="preserve"> odo dňa doručenia písomnej výzvy na uzavretie zmluvy doklady a dokumenty nasledovným spôsobom:</w:t>
      </w:r>
    </w:p>
    <w:p w14:paraId="29BD6D04" w14:textId="77777777" w:rsidR="00420F22" w:rsidRPr="00A72FE1" w:rsidRDefault="00420F22" w:rsidP="00A916C8">
      <w:pPr>
        <w:numPr>
          <w:ilvl w:val="0"/>
          <w:numId w:val="7"/>
        </w:numPr>
        <w:tabs>
          <w:tab w:val="left" w:pos="284"/>
        </w:tabs>
        <w:autoSpaceDE w:val="0"/>
        <w:autoSpaceDN w:val="0"/>
        <w:adjustRightInd w:val="0"/>
        <w:spacing w:line="264" w:lineRule="auto"/>
        <w:ind w:left="0" w:firstLine="0"/>
        <w:jc w:val="both"/>
        <w:rPr>
          <w:rFonts w:asciiTheme="minorHAnsi" w:hAnsiTheme="minorHAnsi" w:cstheme="minorHAnsi"/>
          <w:color w:val="000000"/>
          <w:sz w:val="20"/>
          <w:szCs w:val="20"/>
        </w:rPr>
      </w:pPr>
      <w:r w:rsidRPr="00A72FE1">
        <w:rPr>
          <w:rFonts w:asciiTheme="minorHAnsi" w:hAnsiTheme="minorHAnsi" w:cstheme="minorHAnsi"/>
          <w:b/>
          <w:bCs/>
          <w:color w:val="000000"/>
          <w:sz w:val="20"/>
          <w:szCs w:val="20"/>
        </w:rPr>
        <w:t xml:space="preserve">Elektronicky </w:t>
      </w:r>
      <w:r w:rsidRPr="00A72FE1">
        <w:rPr>
          <w:rFonts w:asciiTheme="minorHAnsi" w:hAnsiTheme="minorHAnsi" w:cstheme="minorHAnsi"/>
          <w:color w:val="000000"/>
          <w:sz w:val="20"/>
          <w:szCs w:val="20"/>
        </w:rPr>
        <w:t xml:space="preserve">prostredníctvom komunikačného rozhrania systému JOSEPHINE vo forme </w:t>
      </w:r>
      <w:proofErr w:type="spellStart"/>
      <w:r w:rsidRPr="00A72FE1">
        <w:rPr>
          <w:rFonts w:asciiTheme="minorHAnsi" w:hAnsiTheme="minorHAnsi" w:cstheme="minorHAnsi"/>
          <w:color w:val="000000"/>
          <w:sz w:val="20"/>
          <w:szCs w:val="20"/>
        </w:rPr>
        <w:t>scanov</w:t>
      </w:r>
      <w:proofErr w:type="spellEnd"/>
      <w:r w:rsidRPr="00A72FE1">
        <w:rPr>
          <w:rFonts w:asciiTheme="minorHAnsi" w:hAnsiTheme="minorHAnsi" w:cstheme="minorHAnsi"/>
          <w:color w:val="000000"/>
          <w:sz w:val="20"/>
          <w:szCs w:val="20"/>
        </w:rPr>
        <w:t xml:space="preserve"> originálov alebo úradne overených fotokópií (formát .</w:t>
      </w:r>
      <w:proofErr w:type="spellStart"/>
      <w:r w:rsidRPr="00A72FE1">
        <w:rPr>
          <w:rFonts w:asciiTheme="minorHAnsi" w:hAnsiTheme="minorHAnsi" w:cstheme="minorHAnsi"/>
          <w:color w:val="000000"/>
          <w:sz w:val="20"/>
          <w:szCs w:val="20"/>
        </w:rPr>
        <w:t>pdf</w:t>
      </w:r>
      <w:proofErr w:type="spellEnd"/>
      <w:r w:rsidRPr="00A72FE1">
        <w:rPr>
          <w:rFonts w:asciiTheme="minorHAnsi" w:hAnsiTheme="minorHAnsi" w:cstheme="minorHAnsi"/>
          <w:color w:val="000000"/>
          <w:sz w:val="20"/>
          <w:szCs w:val="20"/>
        </w:rPr>
        <w:t xml:space="preserve">): </w:t>
      </w:r>
    </w:p>
    <w:p w14:paraId="1B65DEB8" w14:textId="4A0B5D4F" w:rsidR="009D27A6" w:rsidRPr="00A72FE1" w:rsidRDefault="009D27A6" w:rsidP="00A916C8">
      <w:pPr>
        <w:pStyle w:val="Odsekzoznamu"/>
        <w:numPr>
          <w:ilvl w:val="0"/>
          <w:numId w:val="5"/>
        </w:numPr>
        <w:shd w:val="clear" w:color="auto" w:fill="FFFFFF"/>
        <w:spacing w:line="264" w:lineRule="auto"/>
        <w:ind w:left="851" w:hanging="425"/>
        <w:jc w:val="both"/>
        <w:rPr>
          <w:rFonts w:asciiTheme="minorHAnsi" w:hAnsiTheme="minorHAnsi" w:cstheme="minorHAnsi"/>
          <w:sz w:val="20"/>
          <w:szCs w:val="20"/>
        </w:rPr>
      </w:pPr>
      <w:proofErr w:type="spellStart"/>
      <w:r w:rsidRPr="00A72FE1">
        <w:rPr>
          <w:rFonts w:asciiTheme="minorHAnsi" w:hAnsiTheme="minorHAnsi" w:cstheme="minorHAnsi"/>
          <w:iCs/>
          <w:sz w:val="20"/>
          <w:szCs w:val="20"/>
        </w:rPr>
        <w:t>Scan</w:t>
      </w:r>
      <w:proofErr w:type="spellEnd"/>
      <w:r w:rsidRPr="00A72FE1">
        <w:rPr>
          <w:rFonts w:asciiTheme="minorHAnsi" w:hAnsiTheme="minorHAnsi" w:cstheme="minorHAnsi"/>
          <w:iCs/>
          <w:sz w:val="20"/>
          <w:szCs w:val="20"/>
        </w:rPr>
        <w:t xml:space="preserve"> vyplnenej a </w:t>
      </w:r>
      <w:r w:rsidRPr="00A72FE1">
        <w:rPr>
          <w:rFonts w:asciiTheme="minorHAnsi" w:hAnsiTheme="minorHAnsi" w:cstheme="minorHAnsi"/>
          <w:iCs/>
          <w:sz w:val="20"/>
          <w:szCs w:val="20"/>
          <w:u w:val="single"/>
        </w:rPr>
        <w:t>podpísanej kúpnej zmluvy s prílohami</w:t>
      </w:r>
      <w:r w:rsidRPr="00A72FE1">
        <w:rPr>
          <w:rFonts w:asciiTheme="minorHAnsi" w:hAnsiTheme="minorHAnsi" w:cstheme="minorHAnsi"/>
          <w:iCs/>
          <w:sz w:val="20"/>
          <w:szCs w:val="20"/>
        </w:rPr>
        <w:t>;</w:t>
      </w:r>
    </w:p>
    <w:p w14:paraId="630C095E" w14:textId="59C92509" w:rsidR="00440D47" w:rsidRPr="00A72FE1" w:rsidRDefault="00440D47" w:rsidP="00A916C8">
      <w:pPr>
        <w:pStyle w:val="Default"/>
        <w:numPr>
          <w:ilvl w:val="0"/>
          <w:numId w:val="5"/>
        </w:numPr>
        <w:spacing w:line="264" w:lineRule="auto"/>
        <w:ind w:left="851" w:hanging="425"/>
        <w:jc w:val="both"/>
        <w:rPr>
          <w:rFonts w:asciiTheme="minorHAnsi" w:hAnsiTheme="minorHAnsi" w:cstheme="minorHAnsi"/>
          <w:color w:val="auto"/>
          <w:sz w:val="20"/>
          <w:szCs w:val="20"/>
        </w:rPr>
      </w:pPr>
      <w:r w:rsidRPr="00A72FE1">
        <w:rPr>
          <w:rFonts w:asciiTheme="minorHAnsi" w:hAnsiTheme="minorHAnsi" w:cstheme="minorHAnsi"/>
          <w:b/>
          <w:color w:val="auto"/>
          <w:sz w:val="20"/>
          <w:szCs w:val="20"/>
        </w:rPr>
        <w:t>Zoznam subdodávateľov</w:t>
      </w:r>
      <w:r w:rsidRPr="00A72FE1">
        <w:rPr>
          <w:rFonts w:asciiTheme="minorHAnsi" w:hAnsiTheme="minorHAnsi" w:cstheme="minorHAnsi"/>
          <w:color w:val="auto"/>
          <w:sz w:val="20"/>
          <w:szCs w:val="20"/>
        </w:rPr>
        <w:t xml:space="preserve"> s uvedením identifikačných údajov, predmetu subdodávky a údajov o osobe oprávnenej konať za každého subdodávateľa v rozsahu meno a priezvisko, adresa pobytu, dátum narodenia</w:t>
      </w:r>
      <w:r w:rsidR="00420F22" w:rsidRPr="00A72FE1">
        <w:rPr>
          <w:rFonts w:asciiTheme="minorHAnsi" w:hAnsiTheme="minorHAnsi" w:cstheme="minorHAnsi"/>
          <w:color w:val="auto"/>
          <w:sz w:val="20"/>
          <w:szCs w:val="20"/>
        </w:rPr>
        <w:t xml:space="preserve">, resp. </w:t>
      </w:r>
      <w:r w:rsidRPr="00A72FE1">
        <w:rPr>
          <w:rFonts w:asciiTheme="minorHAnsi" w:hAnsiTheme="minorHAnsi" w:cstheme="minorHAnsi"/>
          <w:color w:val="auto"/>
          <w:sz w:val="20"/>
          <w:szCs w:val="20"/>
        </w:rPr>
        <w:t>čestné vyhlásenie o nevyužití subdodávateľov;</w:t>
      </w:r>
      <w:r w:rsidR="00420F22" w:rsidRPr="00A72FE1">
        <w:rPr>
          <w:rFonts w:asciiTheme="minorHAnsi" w:hAnsiTheme="minorHAnsi" w:cstheme="minorHAnsi"/>
          <w:color w:val="auto"/>
          <w:sz w:val="20"/>
          <w:szCs w:val="20"/>
        </w:rPr>
        <w:t xml:space="preserve"> v prípade využitia subdodávateľov, je uchádzač povinný k spracovaniu a použitiu osobných údajov, predložiť spolu s predmetným zoznamom aj 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w:t>
      </w:r>
      <w:r w:rsidR="00432AB7" w:rsidRPr="00A72FE1">
        <w:rPr>
          <w:rFonts w:asciiTheme="minorHAnsi" w:hAnsiTheme="minorHAnsi" w:cstheme="minorHAnsi"/>
          <w:color w:val="auto"/>
          <w:sz w:val="20"/>
          <w:szCs w:val="20"/>
        </w:rPr>
        <w:t xml:space="preserve">. </w:t>
      </w:r>
      <w:r w:rsidR="00432AB7" w:rsidRPr="00A72FE1">
        <w:rPr>
          <w:rFonts w:asciiTheme="minorHAnsi" w:hAnsiTheme="minorHAnsi" w:cstheme="minorHAnsi"/>
          <w:iCs/>
          <w:sz w:val="20"/>
          <w:szCs w:val="20"/>
        </w:rPr>
        <w:t>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420F22" w:rsidRPr="00A72FE1">
        <w:rPr>
          <w:rFonts w:asciiTheme="minorHAnsi" w:hAnsiTheme="minorHAnsi" w:cstheme="minorHAnsi"/>
          <w:color w:val="auto"/>
          <w:sz w:val="20"/>
          <w:szCs w:val="20"/>
        </w:rPr>
        <w:t>;</w:t>
      </w:r>
    </w:p>
    <w:p w14:paraId="55987106" w14:textId="0788502B" w:rsidR="00420F22" w:rsidRPr="00A72FE1" w:rsidRDefault="00420F22" w:rsidP="00A916C8">
      <w:pPr>
        <w:numPr>
          <w:ilvl w:val="0"/>
          <w:numId w:val="7"/>
        </w:numPr>
        <w:tabs>
          <w:tab w:val="left" w:pos="284"/>
        </w:tabs>
        <w:autoSpaceDE w:val="0"/>
        <w:autoSpaceDN w:val="0"/>
        <w:adjustRightInd w:val="0"/>
        <w:spacing w:line="264" w:lineRule="auto"/>
        <w:ind w:left="0" w:firstLine="0"/>
        <w:jc w:val="both"/>
        <w:rPr>
          <w:rFonts w:asciiTheme="minorHAnsi" w:hAnsiTheme="minorHAnsi" w:cstheme="minorHAnsi"/>
          <w:color w:val="000000"/>
          <w:sz w:val="20"/>
          <w:szCs w:val="20"/>
        </w:rPr>
      </w:pPr>
      <w:r w:rsidRPr="00A72FE1">
        <w:rPr>
          <w:rFonts w:asciiTheme="minorHAnsi" w:hAnsiTheme="minorHAnsi" w:cstheme="minorHAnsi"/>
          <w:b/>
          <w:bCs/>
          <w:color w:val="000000"/>
          <w:sz w:val="20"/>
          <w:szCs w:val="20"/>
        </w:rPr>
        <w:t xml:space="preserve">Listinne </w:t>
      </w:r>
      <w:r w:rsidRPr="00A72FE1">
        <w:rPr>
          <w:rFonts w:asciiTheme="minorHAnsi" w:hAnsiTheme="minorHAnsi" w:cstheme="minorHAnsi"/>
          <w:color w:val="000000"/>
          <w:sz w:val="20"/>
          <w:szCs w:val="20"/>
        </w:rPr>
        <w:t>prostredníctvom pošty alebo inej doručovacej služby na adresu verejného obstarávateľa Banskobystrický samosprávny kraj, Námestie SNP 23, 974 01 B</w:t>
      </w:r>
      <w:r w:rsidR="00EF77B9" w:rsidRPr="00A72FE1">
        <w:rPr>
          <w:rFonts w:asciiTheme="minorHAnsi" w:hAnsiTheme="minorHAnsi" w:cstheme="minorHAnsi"/>
          <w:color w:val="000000"/>
          <w:sz w:val="20"/>
          <w:szCs w:val="20"/>
        </w:rPr>
        <w:t>anská Bystrica</w:t>
      </w:r>
      <w:r w:rsidRPr="00A72FE1">
        <w:rPr>
          <w:rFonts w:asciiTheme="minorHAnsi" w:hAnsiTheme="minorHAnsi" w:cstheme="minorHAnsi"/>
          <w:color w:val="000000"/>
          <w:sz w:val="20"/>
          <w:szCs w:val="20"/>
        </w:rPr>
        <w:t>:</w:t>
      </w:r>
    </w:p>
    <w:p w14:paraId="5434D928" w14:textId="37F84615" w:rsidR="00420F22" w:rsidRPr="00A72FE1" w:rsidRDefault="00420F22" w:rsidP="00A916C8">
      <w:pPr>
        <w:numPr>
          <w:ilvl w:val="0"/>
          <w:numId w:val="8"/>
        </w:numPr>
        <w:spacing w:line="264" w:lineRule="auto"/>
        <w:ind w:left="851" w:hanging="491"/>
        <w:jc w:val="both"/>
        <w:rPr>
          <w:rFonts w:asciiTheme="minorHAnsi" w:hAnsiTheme="minorHAnsi" w:cstheme="minorHAnsi"/>
          <w:sz w:val="20"/>
          <w:szCs w:val="20"/>
        </w:rPr>
      </w:pPr>
      <w:r w:rsidRPr="00A72FE1">
        <w:rPr>
          <w:rFonts w:asciiTheme="minorHAnsi" w:hAnsiTheme="minorHAnsi" w:cstheme="minorHAnsi"/>
          <w:iCs/>
          <w:sz w:val="20"/>
          <w:szCs w:val="20"/>
        </w:rPr>
        <w:t xml:space="preserve">vyplnenú a </w:t>
      </w:r>
      <w:r w:rsidRPr="00A72FE1">
        <w:rPr>
          <w:rFonts w:asciiTheme="minorHAnsi" w:hAnsiTheme="minorHAnsi" w:cstheme="minorHAnsi"/>
          <w:iCs/>
          <w:sz w:val="20"/>
          <w:szCs w:val="20"/>
          <w:u w:val="single"/>
        </w:rPr>
        <w:t xml:space="preserve">podpísanú kúpnu zmluvu </w:t>
      </w:r>
      <w:r w:rsidR="00C9411D" w:rsidRPr="00A72FE1">
        <w:rPr>
          <w:rFonts w:asciiTheme="minorHAnsi" w:hAnsiTheme="minorHAnsi" w:cstheme="minorHAnsi"/>
          <w:iCs/>
          <w:sz w:val="20"/>
          <w:szCs w:val="20"/>
          <w:u w:val="single"/>
        </w:rPr>
        <w:t xml:space="preserve">vrátane všetkých príloh </w:t>
      </w:r>
      <w:r w:rsidRPr="00A72FE1">
        <w:rPr>
          <w:rFonts w:asciiTheme="minorHAnsi" w:hAnsiTheme="minorHAnsi" w:cstheme="minorHAnsi"/>
          <w:iCs/>
          <w:sz w:val="20"/>
          <w:szCs w:val="20"/>
          <w:u w:val="single"/>
        </w:rPr>
        <w:t>v 4 vyhotoveniach</w:t>
      </w:r>
      <w:r w:rsidRPr="00A72FE1">
        <w:rPr>
          <w:rFonts w:asciiTheme="minorHAnsi" w:hAnsiTheme="minorHAnsi" w:cstheme="minorHAnsi"/>
          <w:iCs/>
          <w:sz w:val="20"/>
          <w:szCs w:val="20"/>
        </w:rPr>
        <w:t xml:space="preserve"> s platnosťou originálu (rovnopisoch).</w:t>
      </w:r>
    </w:p>
    <w:p w14:paraId="0A7BB58B" w14:textId="77777777" w:rsidR="00420F22" w:rsidRPr="00A72FE1" w:rsidRDefault="00420F22" w:rsidP="00A916C8">
      <w:pPr>
        <w:shd w:val="clear" w:color="auto" w:fill="FFFFFF"/>
        <w:spacing w:line="264" w:lineRule="auto"/>
        <w:jc w:val="both"/>
        <w:rPr>
          <w:rFonts w:asciiTheme="minorHAnsi" w:hAnsiTheme="minorHAnsi" w:cstheme="minorHAnsi"/>
          <w:sz w:val="20"/>
          <w:szCs w:val="20"/>
        </w:rPr>
      </w:pPr>
    </w:p>
    <w:p w14:paraId="46F03916" w14:textId="77777777" w:rsidR="00440D47" w:rsidRPr="00A72FE1" w:rsidRDefault="00440D47" w:rsidP="00A916C8">
      <w:pPr>
        <w:pStyle w:val="Default"/>
        <w:spacing w:line="264" w:lineRule="auto"/>
        <w:jc w:val="both"/>
        <w:rPr>
          <w:rFonts w:asciiTheme="minorHAnsi" w:hAnsiTheme="minorHAnsi" w:cstheme="minorHAnsi"/>
          <w:sz w:val="20"/>
          <w:szCs w:val="20"/>
        </w:rPr>
      </w:pPr>
      <w:r w:rsidRPr="00A72FE1">
        <w:rPr>
          <w:rFonts w:asciiTheme="minorHAnsi" w:hAnsiTheme="minorHAnsi" w:cstheme="minorHAnsi"/>
          <w:sz w:val="20"/>
          <w:szCs w:val="20"/>
        </w:rPr>
        <w:t xml:space="preserve">Verejný obstarávateľ vyhodnotí pred podpisom zmluvy doklady a dokumenty podľa tohto bodu z pohľadu obsahovej a vecnej správnosti. Uvedené doklady a dokumenty budú prílohami uzavretej Kúpnej zmluvy. </w:t>
      </w:r>
    </w:p>
    <w:p w14:paraId="08CAE58D"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6AD4FC8E"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lastRenderedPageBreak/>
        <w:t xml:space="preserve">Verejný obstarávateľ apeluje na uchádzačov, aby pristúpili zodpovedne k poskytnutiu súčinnosti </w:t>
      </w:r>
      <w:r w:rsidRPr="00A72FE1">
        <w:rPr>
          <w:rFonts w:asciiTheme="minorHAnsi" w:hAnsiTheme="minorHAnsi" w:cstheme="minorHAnsi"/>
          <w:sz w:val="20"/>
          <w:szCs w:val="20"/>
        </w:rPr>
        <w:t>k </w:t>
      </w:r>
      <w:r w:rsidRPr="00A72FE1">
        <w:rPr>
          <w:rFonts w:asciiTheme="minorHAnsi" w:eastAsia="TimesNewRomanPSMT" w:hAnsiTheme="minorHAnsi" w:cstheme="minorHAnsi"/>
          <w:sz w:val="20"/>
          <w:szCs w:val="20"/>
        </w:rPr>
        <w:t xml:space="preserve">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w:t>
      </w:r>
      <w:proofErr w:type="spellStart"/>
      <w:r w:rsidRPr="00A72FE1">
        <w:rPr>
          <w:rFonts w:asciiTheme="minorHAnsi" w:eastAsia="TimesNewRomanPSMT" w:hAnsiTheme="minorHAnsi" w:cstheme="minorHAnsi"/>
          <w:sz w:val="20"/>
          <w:szCs w:val="20"/>
        </w:rPr>
        <w:t>ust</w:t>
      </w:r>
      <w:proofErr w:type="spellEnd"/>
      <w:r w:rsidRPr="00A72FE1">
        <w:rPr>
          <w:rFonts w:asciiTheme="minorHAnsi" w:eastAsia="TimesNewRomanPSMT" w:hAnsiTheme="minorHAnsi" w:cstheme="minorHAnsi"/>
          <w:sz w:val="20"/>
          <w:szCs w:val="20"/>
        </w:rPr>
        <w:t>. § 22 zákona o registri partnerov, a to vo vzťahu k sebe ako zmluvnej strane a zároveň vo vzťahu k subdodávateľom, na ktorých sa táto povinnosť vzťahuje podľa zákona o registri partnerov.</w:t>
      </w:r>
    </w:p>
    <w:p w14:paraId="07E9C57B" w14:textId="77777777" w:rsidR="00440D47" w:rsidRPr="00A72FE1" w:rsidRDefault="00440D47" w:rsidP="00A916C8">
      <w:pPr>
        <w:autoSpaceDE w:val="0"/>
        <w:autoSpaceDN w:val="0"/>
        <w:adjustRightInd w:val="0"/>
        <w:spacing w:line="264" w:lineRule="auto"/>
        <w:jc w:val="both"/>
        <w:rPr>
          <w:rFonts w:asciiTheme="minorHAnsi" w:hAnsiTheme="minorHAnsi" w:cstheme="minorHAnsi"/>
          <w:b/>
          <w:sz w:val="20"/>
          <w:szCs w:val="20"/>
        </w:rPr>
      </w:pPr>
    </w:p>
    <w:p w14:paraId="2E49B6C2"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22" w:name="_Toc488059691"/>
      <w:r w:rsidRPr="00A72FE1">
        <w:rPr>
          <w:rFonts w:asciiTheme="minorHAnsi" w:hAnsiTheme="minorHAnsi" w:cstheme="minorHAnsi"/>
          <w:b/>
          <w:sz w:val="20"/>
          <w:szCs w:val="20"/>
        </w:rPr>
        <w:t>Subdodávatelia</w:t>
      </w:r>
      <w:bookmarkEnd w:id="22"/>
    </w:p>
    <w:p w14:paraId="5CF4F75B"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trike/>
          <w:sz w:val="20"/>
          <w:szCs w:val="20"/>
        </w:rPr>
      </w:pPr>
      <w:r w:rsidRPr="00A72FE1">
        <w:rPr>
          <w:rFonts w:asciiTheme="minorHAnsi" w:eastAsia="TimesNewRomanPSMT" w:hAnsiTheme="minorHAnsi" w:cstheme="minorHAnsi"/>
          <w:sz w:val="20"/>
          <w:szCs w:val="20"/>
        </w:rPr>
        <w:t xml:space="preserve">Verejný obstarávateľ umožňuje využitie subdodávateľa/subdodávateľov. </w:t>
      </w:r>
    </w:p>
    <w:p w14:paraId="3CC257D1"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06AFCD23"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r w:rsidRPr="00A72FE1">
        <w:rPr>
          <w:rFonts w:asciiTheme="minorHAnsi" w:hAnsiTheme="minorHAnsi" w:cstheme="minorHAnsi"/>
          <w:b/>
          <w:sz w:val="20"/>
          <w:szCs w:val="20"/>
          <w:lang w:val="sk-SK"/>
        </w:rPr>
        <w:t>Záverečné ustanovenia</w:t>
      </w:r>
    </w:p>
    <w:p w14:paraId="215D73E2"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r w:rsidRPr="00A72FE1">
        <w:rPr>
          <w:rFonts w:asciiTheme="minorHAnsi" w:eastAsia="TimesNewRomanPSMT" w:hAnsiTheme="minorHAnsi" w:cstheme="minorHAnsi"/>
          <w:sz w:val="20"/>
          <w:szCs w:val="20"/>
        </w:rPr>
        <w:t>Verejný obstarávateľ bude pri uskutočňovaní tohto postupu zadávania zákazky postupovať v súlade s</w:t>
      </w:r>
      <w:r w:rsidRPr="00A72FE1">
        <w:rPr>
          <w:rFonts w:asciiTheme="minorHAnsi" w:hAnsiTheme="minorHAnsi" w:cstheme="minorHAnsi"/>
          <w:sz w:val="20"/>
          <w:szCs w:val="20"/>
        </w:rPr>
        <w:t xml:space="preserve">o ZVO, </w:t>
      </w:r>
      <w:r w:rsidRPr="00A72FE1">
        <w:rPr>
          <w:rFonts w:asciiTheme="minorHAnsi" w:eastAsia="TimesNewRomanPSMT" w:hAnsiTheme="minorHAnsi" w:cstheme="minorHAnsi"/>
          <w:sz w:val="20"/>
          <w:szCs w:val="20"/>
        </w:rPr>
        <w:t>prípadne inými všeobecne záväznými právnymi predpismi. Všetky ostatné informácie, úkony a lehoty sa nachádzajú v ZVO.</w:t>
      </w:r>
    </w:p>
    <w:p w14:paraId="19337979" w14:textId="77777777" w:rsidR="00440D47" w:rsidRPr="00A72FE1" w:rsidRDefault="00440D47" w:rsidP="00A916C8">
      <w:pPr>
        <w:autoSpaceDE w:val="0"/>
        <w:autoSpaceDN w:val="0"/>
        <w:adjustRightInd w:val="0"/>
        <w:spacing w:line="264" w:lineRule="auto"/>
        <w:jc w:val="both"/>
        <w:rPr>
          <w:rFonts w:asciiTheme="minorHAnsi" w:eastAsia="TimesNewRomanPSMT" w:hAnsiTheme="minorHAnsi" w:cstheme="minorHAnsi"/>
          <w:sz w:val="20"/>
          <w:szCs w:val="20"/>
        </w:rPr>
      </w:pPr>
    </w:p>
    <w:p w14:paraId="66C7DEA9" w14:textId="77777777" w:rsidR="00440D47" w:rsidRPr="00A72FE1" w:rsidRDefault="00440D47" w:rsidP="00A916C8">
      <w:pPr>
        <w:pStyle w:val="Nadpis2"/>
        <w:keepLines/>
        <w:numPr>
          <w:ilvl w:val="0"/>
          <w:numId w:val="1"/>
        </w:numPr>
        <w:tabs>
          <w:tab w:val="left" w:pos="567"/>
        </w:tabs>
        <w:spacing w:line="264" w:lineRule="auto"/>
        <w:ind w:left="0" w:firstLine="0"/>
        <w:rPr>
          <w:rFonts w:asciiTheme="minorHAnsi" w:hAnsiTheme="minorHAnsi" w:cstheme="minorHAnsi"/>
          <w:b/>
          <w:sz w:val="20"/>
          <w:szCs w:val="20"/>
        </w:rPr>
      </w:pPr>
      <w:bookmarkStart w:id="23" w:name="_Toc488059693"/>
      <w:r w:rsidRPr="00A72FE1">
        <w:rPr>
          <w:rFonts w:asciiTheme="minorHAnsi" w:hAnsiTheme="minorHAnsi" w:cstheme="minorHAnsi"/>
          <w:b/>
          <w:sz w:val="20"/>
          <w:szCs w:val="20"/>
        </w:rPr>
        <w:t>Prílohy</w:t>
      </w:r>
      <w:bookmarkEnd w:id="23"/>
    </w:p>
    <w:p w14:paraId="1CB5F315" w14:textId="77777777" w:rsidR="00440D47" w:rsidRPr="00A72FE1" w:rsidRDefault="00440D47" w:rsidP="00A916C8">
      <w:pPr>
        <w:autoSpaceDE w:val="0"/>
        <w:autoSpaceDN w:val="0"/>
        <w:adjustRightInd w:val="0"/>
        <w:spacing w:line="264" w:lineRule="auto"/>
        <w:jc w:val="both"/>
        <w:rPr>
          <w:rFonts w:asciiTheme="minorHAnsi" w:hAnsiTheme="minorHAnsi" w:cstheme="minorHAnsi"/>
          <w:bCs/>
          <w:sz w:val="20"/>
          <w:szCs w:val="20"/>
        </w:rPr>
      </w:pPr>
      <w:r w:rsidRPr="00A72FE1">
        <w:rPr>
          <w:rFonts w:asciiTheme="minorHAnsi" w:hAnsiTheme="minorHAnsi" w:cstheme="minorHAnsi"/>
          <w:bCs/>
          <w:sz w:val="20"/>
          <w:szCs w:val="20"/>
        </w:rPr>
        <w:t>Prílohami k týmto súťažným podkladom sú:</w:t>
      </w:r>
    </w:p>
    <w:p w14:paraId="76347E83" w14:textId="535F0084" w:rsidR="00440D47" w:rsidRPr="00A72FE1" w:rsidRDefault="00440D47" w:rsidP="00A916C8">
      <w:pPr>
        <w:pStyle w:val="Odsekzoznamu"/>
        <w:numPr>
          <w:ilvl w:val="0"/>
          <w:numId w:val="2"/>
        </w:numPr>
        <w:tabs>
          <w:tab w:val="left" w:pos="851"/>
        </w:tabs>
        <w:autoSpaceDE w:val="0"/>
        <w:autoSpaceDN w:val="0"/>
        <w:adjustRightInd w:val="0"/>
        <w:spacing w:line="264" w:lineRule="auto"/>
        <w:ind w:left="0" w:firstLine="426"/>
        <w:contextualSpacing/>
        <w:jc w:val="both"/>
        <w:rPr>
          <w:rFonts w:asciiTheme="minorHAnsi" w:hAnsiTheme="minorHAnsi" w:cstheme="minorHAnsi"/>
          <w:sz w:val="20"/>
          <w:szCs w:val="20"/>
        </w:rPr>
      </w:pPr>
      <w:r w:rsidRPr="00A72FE1">
        <w:rPr>
          <w:rFonts w:asciiTheme="minorHAnsi" w:eastAsia="TimesNewRomanPSMT" w:hAnsiTheme="minorHAnsi" w:cstheme="minorHAnsi"/>
          <w:sz w:val="20"/>
          <w:szCs w:val="20"/>
        </w:rPr>
        <w:t xml:space="preserve">Príloha č. </w:t>
      </w:r>
      <w:r w:rsidR="00A918C0" w:rsidRPr="00A72FE1">
        <w:rPr>
          <w:rFonts w:asciiTheme="minorHAnsi" w:eastAsia="TimesNewRomanPSMT" w:hAnsiTheme="minorHAnsi" w:cstheme="minorHAnsi"/>
          <w:sz w:val="20"/>
          <w:szCs w:val="20"/>
        </w:rPr>
        <w:t>1</w:t>
      </w:r>
      <w:r w:rsidRPr="00A72FE1">
        <w:rPr>
          <w:rFonts w:asciiTheme="minorHAnsi" w:eastAsia="TimesNewRomanPSMT" w:hAnsiTheme="minorHAnsi" w:cstheme="minorHAnsi"/>
          <w:sz w:val="20"/>
          <w:szCs w:val="20"/>
        </w:rPr>
        <w:t>: Kúpna zmluva</w:t>
      </w:r>
    </w:p>
    <w:p w14:paraId="56E661F2" w14:textId="0365144C" w:rsidR="00440D47" w:rsidRPr="00A72FE1" w:rsidRDefault="00440D47" w:rsidP="00A916C8">
      <w:pPr>
        <w:pStyle w:val="Odsekzoznamu"/>
        <w:numPr>
          <w:ilvl w:val="0"/>
          <w:numId w:val="2"/>
        </w:numPr>
        <w:tabs>
          <w:tab w:val="left" w:pos="851"/>
        </w:tabs>
        <w:autoSpaceDE w:val="0"/>
        <w:autoSpaceDN w:val="0"/>
        <w:adjustRightInd w:val="0"/>
        <w:spacing w:line="264" w:lineRule="auto"/>
        <w:ind w:left="0" w:firstLine="426"/>
        <w:contextualSpacing/>
        <w:jc w:val="both"/>
        <w:rPr>
          <w:rFonts w:asciiTheme="minorHAnsi" w:hAnsiTheme="minorHAnsi" w:cstheme="minorHAnsi"/>
          <w:sz w:val="20"/>
          <w:szCs w:val="20"/>
        </w:rPr>
      </w:pPr>
      <w:r w:rsidRPr="00A72FE1">
        <w:rPr>
          <w:rFonts w:asciiTheme="minorHAnsi" w:hAnsiTheme="minorHAnsi" w:cstheme="minorHAnsi"/>
          <w:sz w:val="20"/>
          <w:szCs w:val="20"/>
        </w:rPr>
        <w:t xml:space="preserve">Príloha č. </w:t>
      </w:r>
      <w:r w:rsidR="00A918C0" w:rsidRPr="00A72FE1">
        <w:rPr>
          <w:rFonts w:asciiTheme="minorHAnsi" w:hAnsiTheme="minorHAnsi" w:cstheme="minorHAnsi"/>
          <w:sz w:val="20"/>
          <w:szCs w:val="20"/>
        </w:rPr>
        <w:t>2</w:t>
      </w:r>
      <w:r w:rsidRPr="00A72FE1">
        <w:rPr>
          <w:rFonts w:asciiTheme="minorHAnsi" w:hAnsiTheme="minorHAnsi" w:cstheme="minorHAnsi"/>
          <w:sz w:val="20"/>
          <w:szCs w:val="20"/>
        </w:rPr>
        <w:t>: Návrh na plnenie kritéria</w:t>
      </w:r>
      <w:r w:rsidR="0039774D" w:rsidRPr="00A72FE1">
        <w:rPr>
          <w:rFonts w:asciiTheme="minorHAnsi" w:hAnsiTheme="minorHAnsi" w:cstheme="minorHAnsi"/>
          <w:sz w:val="20"/>
          <w:szCs w:val="20"/>
        </w:rPr>
        <w:t>/Príloha č. 2 Kúpnej zmluvy</w:t>
      </w:r>
    </w:p>
    <w:p w14:paraId="5F487294" w14:textId="18D83089" w:rsidR="00440D47" w:rsidRPr="00A72FE1" w:rsidRDefault="00440D47" w:rsidP="00A916C8">
      <w:pPr>
        <w:pStyle w:val="Odsekzoznamu"/>
        <w:numPr>
          <w:ilvl w:val="0"/>
          <w:numId w:val="2"/>
        </w:numPr>
        <w:tabs>
          <w:tab w:val="left" w:pos="851"/>
        </w:tabs>
        <w:autoSpaceDE w:val="0"/>
        <w:autoSpaceDN w:val="0"/>
        <w:adjustRightInd w:val="0"/>
        <w:spacing w:line="264" w:lineRule="auto"/>
        <w:ind w:left="0" w:firstLine="426"/>
        <w:contextualSpacing/>
        <w:jc w:val="both"/>
        <w:rPr>
          <w:rFonts w:asciiTheme="minorHAnsi" w:hAnsiTheme="minorHAnsi" w:cstheme="minorHAnsi"/>
          <w:sz w:val="20"/>
          <w:szCs w:val="20"/>
        </w:rPr>
      </w:pPr>
      <w:r w:rsidRPr="00A72FE1">
        <w:rPr>
          <w:rFonts w:asciiTheme="minorHAnsi" w:hAnsiTheme="minorHAnsi" w:cstheme="minorHAnsi"/>
          <w:sz w:val="20"/>
          <w:szCs w:val="20"/>
        </w:rPr>
        <w:t xml:space="preserve">Príloha č. </w:t>
      </w:r>
      <w:r w:rsidR="00A918C0" w:rsidRPr="00A72FE1">
        <w:rPr>
          <w:rFonts w:asciiTheme="minorHAnsi" w:hAnsiTheme="minorHAnsi" w:cstheme="minorHAnsi"/>
          <w:sz w:val="20"/>
          <w:szCs w:val="20"/>
        </w:rPr>
        <w:t>3</w:t>
      </w:r>
      <w:r w:rsidRPr="00A72FE1">
        <w:rPr>
          <w:rFonts w:asciiTheme="minorHAnsi" w:hAnsiTheme="minorHAnsi" w:cstheme="minorHAnsi"/>
          <w:sz w:val="20"/>
          <w:szCs w:val="20"/>
        </w:rPr>
        <w:t>: Technická špecifikácia ponúkaného tovaru</w:t>
      </w:r>
      <w:r w:rsidR="0039774D" w:rsidRPr="00A72FE1">
        <w:rPr>
          <w:rFonts w:asciiTheme="minorHAnsi" w:hAnsiTheme="minorHAnsi" w:cstheme="minorHAnsi"/>
          <w:sz w:val="20"/>
          <w:szCs w:val="20"/>
        </w:rPr>
        <w:t>/Príloha č. 1 Kúpnej zmluvy</w:t>
      </w:r>
    </w:p>
    <w:p w14:paraId="071AD4A5" w14:textId="77777777" w:rsidR="000A3254" w:rsidRPr="00A72FE1" w:rsidRDefault="000A3254" w:rsidP="001E6FB9">
      <w:pPr>
        <w:tabs>
          <w:tab w:val="left" w:pos="851"/>
        </w:tabs>
        <w:autoSpaceDE w:val="0"/>
        <w:autoSpaceDN w:val="0"/>
        <w:adjustRightInd w:val="0"/>
        <w:spacing w:line="264" w:lineRule="auto"/>
        <w:contextualSpacing/>
        <w:jc w:val="both"/>
        <w:rPr>
          <w:rFonts w:asciiTheme="minorHAnsi" w:hAnsiTheme="minorHAnsi" w:cstheme="minorHAnsi"/>
          <w:sz w:val="20"/>
          <w:szCs w:val="20"/>
        </w:rPr>
      </w:pPr>
    </w:p>
    <w:sectPr w:rsidR="000A3254" w:rsidRPr="00A72FE1" w:rsidSect="008C0E06">
      <w:footerReference w:type="default" r:id="rId10"/>
      <w:headerReference w:type="first" r:id="rId11"/>
      <w:pgSz w:w="11906" w:h="16838" w:code="9"/>
      <w:pgMar w:top="1418" w:right="1416" w:bottom="1135" w:left="1418" w:header="823" w:footer="7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66E10" w14:textId="77777777" w:rsidR="007500E6" w:rsidRDefault="007500E6">
      <w:r>
        <w:separator/>
      </w:r>
    </w:p>
  </w:endnote>
  <w:endnote w:type="continuationSeparator" w:id="0">
    <w:p w14:paraId="61D1FE83" w14:textId="77777777" w:rsidR="007500E6" w:rsidRDefault="00750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imesNewRomanPSMT">
    <w:altName w:val="MS Mincho"/>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99CF0" w14:textId="77777777" w:rsidR="008C0E06" w:rsidRPr="00517949" w:rsidRDefault="008C0E06" w:rsidP="008C0E06">
    <w:pPr>
      <w:pStyle w:val="Pta"/>
      <w:jc w:val="right"/>
      <w:rPr>
        <w:rFonts w:ascii="Calibri" w:hAnsi="Calibri"/>
        <w:sz w:val="16"/>
        <w:szCs w:val="16"/>
      </w:rPr>
    </w:pPr>
    <w:r w:rsidRPr="00517949">
      <w:rPr>
        <w:rFonts w:ascii="Calibri" w:hAnsi="Calibri"/>
        <w:sz w:val="16"/>
        <w:szCs w:val="16"/>
        <w:lang w:val="sk-SK"/>
      </w:rPr>
      <w:t xml:space="preserve">Strana </w:t>
    </w:r>
    <w:r w:rsidRPr="00517949">
      <w:rPr>
        <w:rFonts w:ascii="Calibri" w:hAnsi="Calibri"/>
        <w:b/>
        <w:bCs/>
        <w:sz w:val="16"/>
        <w:szCs w:val="16"/>
      </w:rPr>
      <w:fldChar w:fldCharType="begin"/>
    </w:r>
    <w:r w:rsidRPr="00517949">
      <w:rPr>
        <w:rFonts w:ascii="Calibri" w:hAnsi="Calibri"/>
        <w:b/>
        <w:bCs/>
        <w:sz w:val="16"/>
        <w:szCs w:val="16"/>
      </w:rPr>
      <w:instrText>PAGE</w:instrText>
    </w:r>
    <w:r w:rsidRPr="00517949">
      <w:rPr>
        <w:rFonts w:ascii="Calibri" w:hAnsi="Calibri"/>
        <w:b/>
        <w:bCs/>
        <w:sz w:val="16"/>
        <w:szCs w:val="16"/>
      </w:rPr>
      <w:fldChar w:fldCharType="separate"/>
    </w:r>
    <w:r w:rsidR="00072C4A">
      <w:rPr>
        <w:rFonts w:ascii="Calibri" w:hAnsi="Calibri"/>
        <w:b/>
        <w:bCs/>
        <w:noProof/>
        <w:sz w:val="16"/>
        <w:szCs w:val="16"/>
      </w:rPr>
      <w:t>13</w:t>
    </w:r>
    <w:r w:rsidRPr="00517949">
      <w:rPr>
        <w:rFonts w:ascii="Calibri" w:hAnsi="Calibri"/>
        <w:b/>
        <w:bCs/>
        <w:sz w:val="16"/>
        <w:szCs w:val="16"/>
      </w:rPr>
      <w:fldChar w:fldCharType="end"/>
    </w:r>
    <w:r w:rsidRPr="00517949">
      <w:rPr>
        <w:rFonts w:ascii="Calibri" w:hAnsi="Calibri"/>
        <w:sz w:val="16"/>
        <w:szCs w:val="16"/>
        <w:lang w:val="sk-SK"/>
      </w:rPr>
      <w:t xml:space="preserve"> z </w:t>
    </w:r>
    <w:r w:rsidRPr="00517949">
      <w:rPr>
        <w:rFonts w:ascii="Calibri" w:hAnsi="Calibri"/>
        <w:b/>
        <w:bCs/>
        <w:sz w:val="16"/>
        <w:szCs w:val="16"/>
      </w:rPr>
      <w:fldChar w:fldCharType="begin"/>
    </w:r>
    <w:r w:rsidRPr="00517949">
      <w:rPr>
        <w:rFonts w:ascii="Calibri" w:hAnsi="Calibri"/>
        <w:b/>
        <w:bCs/>
        <w:sz w:val="16"/>
        <w:szCs w:val="16"/>
      </w:rPr>
      <w:instrText>NUMPAGES</w:instrText>
    </w:r>
    <w:r w:rsidRPr="00517949">
      <w:rPr>
        <w:rFonts w:ascii="Calibri" w:hAnsi="Calibri"/>
        <w:b/>
        <w:bCs/>
        <w:sz w:val="16"/>
        <w:szCs w:val="16"/>
      </w:rPr>
      <w:fldChar w:fldCharType="separate"/>
    </w:r>
    <w:r w:rsidR="00072C4A">
      <w:rPr>
        <w:rFonts w:ascii="Calibri" w:hAnsi="Calibri"/>
        <w:b/>
        <w:bCs/>
        <w:noProof/>
        <w:sz w:val="16"/>
        <w:szCs w:val="16"/>
      </w:rPr>
      <w:t>13</w:t>
    </w:r>
    <w:r w:rsidRPr="00517949">
      <w:rPr>
        <w:rFonts w:ascii="Calibri" w:hAnsi="Calibri"/>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5EC3BD" w14:textId="77777777" w:rsidR="007500E6" w:rsidRDefault="007500E6">
      <w:r>
        <w:separator/>
      </w:r>
    </w:p>
  </w:footnote>
  <w:footnote w:type="continuationSeparator" w:id="0">
    <w:p w14:paraId="00B3F3F3" w14:textId="77777777" w:rsidR="007500E6" w:rsidRDefault="00750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27BFA" w14:textId="77777777" w:rsidR="008C0E06" w:rsidRDefault="008C0E06" w:rsidP="008C0E06">
    <w:pPr>
      <w:pStyle w:val="Hlavika"/>
      <w:tabs>
        <w:tab w:val="right" w:pos="9354"/>
      </w:tabs>
      <w:jc w:val="right"/>
      <w:rPr>
        <w:rFonts w:ascii="Calibri" w:hAnsi="Calibri" w:cs="Arial"/>
        <w:sz w:val="22"/>
        <w:szCs w:val="22"/>
        <w:lang w:val="sk-SK"/>
      </w:rPr>
    </w:pPr>
    <w:r>
      <w:rPr>
        <w:rFonts w:ascii="Calibri" w:hAnsi="Calibri"/>
        <w:noProof/>
        <w:sz w:val="22"/>
        <w:szCs w:val="22"/>
        <w:lang w:val="sk-SK" w:eastAsia="sk-SK"/>
      </w:rPr>
      <mc:AlternateContent>
        <mc:Choice Requires="wps">
          <w:drawing>
            <wp:anchor distT="0" distB="0" distL="114300" distR="114300" simplePos="0" relativeHeight="251659264" behindDoc="0" locked="0" layoutInCell="1" allowOverlap="0" wp14:anchorId="340D8F9D" wp14:editId="074B4F4F">
              <wp:simplePos x="0" y="0"/>
              <wp:positionH relativeFrom="column">
                <wp:posOffset>-15240</wp:posOffset>
              </wp:positionH>
              <wp:positionV relativeFrom="paragraph">
                <wp:posOffset>-78740</wp:posOffset>
              </wp:positionV>
              <wp:extent cx="4238625" cy="661670"/>
              <wp:effectExtent l="0" t="0" r="0" b="508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C9DC29C" w14:textId="77777777" w:rsidR="008C0E06" w:rsidRDefault="008C0E06" w:rsidP="008C0E06">
                          <w:pPr>
                            <w:rPr>
                              <w:rFonts w:ascii="Calibri" w:hAnsi="Calibri"/>
                              <w:b/>
                              <w:spacing w:val="6"/>
                            </w:rPr>
                          </w:pPr>
                          <w:r>
                            <w:rPr>
                              <w:rFonts w:ascii="Calibri" w:hAnsi="Calibri"/>
                              <w:b/>
                              <w:spacing w:val="6"/>
                            </w:rPr>
                            <w:t xml:space="preserve">               </w:t>
                          </w:r>
                          <w:r w:rsidRPr="00B01355">
                            <w:rPr>
                              <w:rFonts w:ascii="Calibri" w:hAnsi="Calibri"/>
                              <w:b/>
                              <w:spacing w:val="6"/>
                            </w:rPr>
                            <w:t xml:space="preserve">BANSKOBYSTRICKÝ </w:t>
                          </w:r>
                        </w:p>
                        <w:p w14:paraId="3B3F9711" w14:textId="77777777" w:rsidR="008C0E06" w:rsidRPr="00B01355" w:rsidRDefault="008C0E06" w:rsidP="008C0E06">
                          <w:pPr>
                            <w:rPr>
                              <w:rFonts w:ascii="Calibri" w:hAnsi="Calibri"/>
                            </w:rPr>
                          </w:pPr>
                          <w:r>
                            <w:rPr>
                              <w:rFonts w:ascii="Calibri" w:hAnsi="Calibri"/>
                              <w:b/>
                              <w:spacing w:val="6"/>
                            </w:rPr>
                            <w:t xml:space="preserve">               </w:t>
                          </w:r>
                          <w:r w:rsidRPr="00B01355">
                            <w:rPr>
                              <w:rFonts w:ascii="Calibri" w:hAnsi="Calibri"/>
                            </w:rPr>
                            <w:t>SAMOSPRÁVNY KRAJ</w:t>
                          </w:r>
                        </w:p>
                        <w:p w14:paraId="11932A17" w14:textId="77777777" w:rsidR="008C0E06" w:rsidRDefault="008C0E06" w:rsidP="008C0E06">
                          <w:pPr>
                            <w:pStyle w:val="Hlavika"/>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0D8F9D" id="_x0000_t202" coordsize="21600,21600" o:spt="202" path="m,l,21600r21600,l21600,xe">
              <v:stroke joinstyle="miter"/>
              <v:path gradientshapeok="t" o:connecttype="rect"/>
            </v:shapetype>
            <v:shape id="Blok textu 2" o:spid="_x0000_s1026" type="#_x0000_t202" style="position:absolute;left:0;text-align:left;margin-left:-1.2pt;margin-top:-6.2pt;width:333.75pt;height:5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" o:allowoverlap="f" filled="f" stroked="f">
              <v:textbox>
                <w:txbxContent>
                  <w:p w14:paraId="2C9DC29C" w14:textId="77777777" w:rsidR="008C0E06" w:rsidRDefault="008C0E06" w:rsidP="008C0E06">
                    <w:pPr>
                      <w:rPr>
                        <w:rFonts w:ascii="Calibri" w:hAnsi="Calibri"/>
                        <w:b/>
                        <w:spacing w:val="6"/>
                      </w:rPr>
                    </w:pPr>
                    <w:r>
                      <w:rPr>
                        <w:rFonts w:ascii="Calibri" w:hAnsi="Calibri"/>
                        <w:b/>
                        <w:spacing w:val="6"/>
                      </w:rPr>
                      <w:t xml:space="preserve">               </w:t>
                    </w:r>
                    <w:r w:rsidRPr="00B01355">
                      <w:rPr>
                        <w:rFonts w:ascii="Calibri" w:hAnsi="Calibri"/>
                        <w:b/>
                        <w:spacing w:val="6"/>
                      </w:rPr>
                      <w:t xml:space="preserve">BANSKOBYSTRICKÝ </w:t>
                    </w:r>
                  </w:p>
                  <w:p w14:paraId="3B3F9711" w14:textId="77777777" w:rsidR="008C0E06" w:rsidRPr="00B01355" w:rsidRDefault="008C0E06" w:rsidP="008C0E06">
                    <w:pPr>
                      <w:rPr>
                        <w:rFonts w:ascii="Calibri" w:hAnsi="Calibri"/>
                      </w:rPr>
                    </w:pPr>
                    <w:r>
                      <w:rPr>
                        <w:rFonts w:ascii="Calibri" w:hAnsi="Calibri"/>
                        <w:b/>
                        <w:spacing w:val="6"/>
                      </w:rPr>
                      <w:t xml:space="preserve">               </w:t>
                    </w:r>
                    <w:r w:rsidRPr="00B01355">
                      <w:rPr>
                        <w:rFonts w:ascii="Calibri" w:hAnsi="Calibri"/>
                      </w:rPr>
                      <w:t>SAMOSPRÁVNY KRAJ</w:t>
                    </w:r>
                  </w:p>
                  <w:p w14:paraId="11932A17" w14:textId="77777777" w:rsidR="008C0E06" w:rsidRDefault="008C0E06" w:rsidP="008C0E06">
                    <w:pPr>
                      <w:pStyle w:val="Hlavika"/>
                      <w:rPr>
                        <w:b/>
                      </w:rPr>
                    </w:pPr>
                  </w:p>
                </w:txbxContent>
              </v:textbox>
            </v:shape>
          </w:pict>
        </mc:Fallback>
      </mc:AlternateContent>
    </w:r>
    <w:r>
      <w:rPr>
        <w:rFonts w:ascii="Calibri" w:hAnsi="Calibri"/>
        <w:noProof/>
        <w:sz w:val="22"/>
        <w:szCs w:val="22"/>
        <w:lang w:val="sk-SK" w:eastAsia="sk-SK"/>
      </w:rPr>
      <w:drawing>
        <wp:anchor distT="0" distB="0" distL="114300" distR="114300" simplePos="0" relativeHeight="251660288" behindDoc="1" locked="0" layoutInCell="1" allowOverlap="0" wp14:anchorId="6F2E31EF" wp14:editId="5A3E8C6B">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1" name="Obrázok 1"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pic:spPr>
              </pic:pic>
            </a:graphicData>
          </a:graphic>
          <wp14:sizeRelH relativeFrom="page">
            <wp14:pctWidth>0</wp14:pctWidth>
          </wp14:sizeRelH>
          <wp14:sizeRelV relativeFrom="page">
            <wp14:pctHeight>0</wp14:pctHeight>
          </wp14:sizeRelV>
        </wp:anchor>
      </w:drawing>
    </w:r>
  </w:p>
  <w:p w14:paraId="7F4B1F20" w14:textId="77777777" w:rsidR="008C0E06" w:rsidRPr="001104E3" w:rsidRDefault="008C0E06" w:rsidP="008C0E06">
    <w:pPr>
      <w:pStyle w:val="Hlavika"/>
      <w:tabs>
        <w:tab w:val="right" w:pos="9354"/>
      </w:tabs>
      <w:jc w:val="right"/>
      <w:rPr>
        <w:rFonts w:ascii="Calibri" w:hAnsi="Calibri" w:cs="Arial"/>
        <w:b/>
        <w:sz w:val="22"/>
        <w:szCs w:val="22"/>
        <w:lang w:val="sk-SK"/>
      </w:rPr>
    </w:pPr>
    <w:r>
      <w:rPr>
        <w:rFonts w:ascii="Calibri" w:hAnsi="Calibri" w:cs="Arial"/>
        <w:sz w:val="22"/>
        <w:szCs w:val="22"/>
        <w:lang w:val="sk-SK"/>
      </w:rPr>
      <w:t>Námestie SNP 23</w:t>
    </w:r>
  </w:p>
  <w:p w14:paraId="7FF611BF" w14:textId="77777777" w:rsidR="008C0E06" w:rsidRPr="001104E3" w:rsidRDefault="008C0E06" w:rsidP="008C0E06">
    <w:pPr>
      <w:pStyle w:val="Hlavika"/>
      <w:pBdr>
        <w:bottom w:val="single" w:sz="4" w:space="17" w:color="auto"/>
      </w:pBdr>
      <w:jc w:val="right"/>
      <w:rPr>
        <w:rFonts w:ascii="Calibri" w:hAnsi="Calibri" w:cs="Arial"/>
        <w:sz w:val="22"/>
        <w:szCs w:val="22"/>
        <w:lang w:val="sk-SK"/>
      </w:rPr>
    </w:pPr>
    <w:r>
      <w:rPr>
        <w:rFonts w:ascii="Calibri" w:hAnsi="Calibri" w:cs="Arial"/>
        <w:sz w:val="22"/>
        <w:szCs w:val="22"/>
        <w:lang w:val="sk-SK"/>
      </w:rPr>
      <w:t>974 01  Banská Bystrica</w:t>
    </w:r>
  </w:p>
  <w:p w14:paraId="1E13C7CC" w14:textId="77777777" w:rsidR="008C0E06" w:rsidRPr="0084753F" w:rsidRDefault="008C0E06" w:rsidP="008C0E0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2"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EA1380A"/>
    <w:multiLevelType w:val="hybridMultilevel"/>
    <w:tmpl w:val="A372E4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7"/>
  </w:num>
  <w:num w:numId="5">
    <w:abstractNumId w:val="6"/>
  </w:num>
  <w:num w:numId="6">
    <w:abstractNumId w:val="2"/>
  </w:num>
  <w:num w:numId="7">
    <w:abstractNumId w:val="9"/>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D47"/>
    <w:rsid w:val="00007CD8"/>
    <w:rsid w:val="00041048"/>
    <w:rsid w:val="00051881"/>
    <w:rsid w:val="00063822"/>
    <w:rsid w:val="00072C4A"/>
    <w:rsid w:val="00093886"/>
    <w:rsid w:val="000A3254"/>
    <w:rsid w:val="000F6B99"/>
    <w:rsid w:val="00177E8C"/>
    <w:rsid w:val="00184FD9"/>
    <w:rsid w:val="00186EC7"/>
    <w:rsid w:val="001C4F19"/>
    <w:rsid w:val="001E6FB9"/>
    <w:rsid w:val="001F7432"/>
    <w:rsid w:val="00212C0A"/>
    <w:rsid w:val="00252439"/>
    <w:rsid w:val="003140EB"/>
    <w:rsid w:val="00336B9A"/>
    <w:rsid w:val="00342F30"/>
    <w:rsid w:val="00357B98"/>
    <w:rsid w:val="0039774D"/>
    <w:rsid w:val="003A3D7B"/>
    <w:rsid w:val="003C08C9"/>
    <w:rsid w:val="00420F22"/>
    <w:rsid w:val="00432AB7"/>
    <w:rsid w:val="00440D47"/>
    <w:rsid w:val="004915B9"/>
    <w:rsid w:val="004922D0"/>
    <w:rsid w:val="004C0E62"/>
    <w:rsid w:val="004F42F3"/>
    <w:rsid w:val="00504F3A"/>
    <w:rsid w:val="00575169"/>
    <w:rsid w:val="00607EF2"/>
    <w:rsid w:val="0069631A"/>
    <w:rsid w:val="00696399"/>
    <w:rsid w:val="006B7D48"/>
    <w:rsid w:val="007500E6"/>
    <w:rsid w:val="007A4E79"/>
    <w:rsid w:val="007E0392"/>
    <w:rsid w:val="007F69B5"/>
    <w:rsid w:val="00821357"/>
    <w:rsid w:val="00822EE1"/>
    <w:rsid w:val="00891C8B"/>
    <w:rsid w:val="008C0E06"/>
    <w:rsid w:val="009129F6"/>
    <w:rsid w:val="00940E75"/>
    <w:rsid w:val="009443DB"/>
    <w:rsid w:val="0095449C"/>
    <w:rsid w:val="00977E0E"/>
    <w:rsid w:val="009C2182"/>
    <w:rsid w:val="009D27A6"/>
    <w:rsid w:val="00A31484"/>
    <w:rsid w:val="00A72FE1"/>
    <w:rsid w:val="00A73F2B"/>
    <w:rsid w:val="00A74FA9"/>
    <w:rsid w:val="00A82C48"/>
    <w:rsid w:val="00A916C8"/>
    <w:rsid w:val="00A918C0"/>
    <w:rsid w:val="00A92433"/>
    <w:rsid w:val="00AF176E"/>
    <w:rsid w:val="00AF3E77"/>
    <w:rsid w:val="00AF5800"/>
    <w:rsid w:val="00B17619"/>
    <w:rsid w:val="00B43E42"/>
    <w:rsid w:val="00B541A0"/>
    <w:rsid w:val="00B63483"/>
    <w:rsid w:val="00B63F84"/>
    <w:rsid w:val="00B86D1D"/>
    <w:rsid w:val="00BD1D6D"/>
    <w:rsid w:val="00C46DB7"/>
    <w:rsid w:val="00C9411D"/>
    <w:rsid w:val="00D27E09"/>
    <w:rsid w:val="00D332BD"/>
    <w:rsid w:val="00DC7F64"/>
    <w:rsid w:val="00DD1D42"/>
    <w:rsid w:val="00E1463D"/>
    <w:rsid w:val="00E4051B"/>
    <w:rsid w:val="00E732E9"/>
    <w:rsid w:val="00EB1050"/>
    <w:rsid w:val="00EB68FD"/>
    <w:rsid w:val="00EE058B"/>
    <w:rsid w:val="00EE0E8B"/>
    <w:rsid w:val="00EF77B9"/>
    <w:rsid w:val="00F1782B"/>
    <w:rsid w:val="00F80D36"/>
    <w:rsid w:val="00FB06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F3900D"/>
  <w15:docId w15:val="{F09537E5-58DC-4F2E-BB29-C08CDF05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0D4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20F2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440D47"/>
    <w:pPr>
      <w:keepNext/>
      <w:jc w:val="both"/>
      <w:outlineLvl w:val="1"/>
    </w:pPr>
    <w:rPr>
      <w:lang w:val="x-none" w:eastAsia="x-none"/>
    </w:rPr>
  </w:style>
  <w:style w:type="paragraph" w:styleId="Nadpis7">
    <w:name w:val="heading 7"/>
    <w:basedOn w:val="Normlny"/>
    <w:next w:val="Normlny"/>
    <w:link w:val="Nadpis7Char"/>
    <w:qFormat/>
    <w:rsid w:val="00440D47"/>
    <w:pPr>
      <w:keepNext/>
      <w:spacing w:line="360" w:lineRule="auto"/>
      <w:jc w:val="both"/>
      <w:outlineLvl w:val="6"/>
    </w:pPr>
    <w:rPr>
      <w:b/>
      <w:bCs/>
      <w:u w:val="single"/>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40D47"/>
    <w:rPr>
      <w:rFonts w:ascii="Times New Roman" w:eastAsia="Times New Roman" w:hAnsi="Times New Roman" w:cs="Times New Roman"/>
      <w:sz w:val="24"/>
      <w:szCs w:val="24"/>
      <w:lang w:val="x-none" w:eastAsia="x-none"/>
    </w:rPr>
  </w:style>
  <w:style w:type="character" w:customStyle="1" w:styleId="Nadpis7Char">
    <w:name w:val="Nadpis 7 Char"/>
    <w:basedOn w:val="Predvolenpsmoodseku"/>
    <w:link w:val="Nadpis7"/>
    <w:rsid w:val="00440D47"/>
    <w:rPr>
      <w:rFonts w:ascii="Times New Roman" w:eastAsia="Times New Roman" w:hAnsi="Times New Roman" w:cs="Times New Roman"/>
      <w:b/>
      <w:bCs/>
      <w:sz w:val="24"/>
      <w:szCs w:val="24"/>
      <w:u w:val="single"/>
      <w:lang w:val="x-none" w:eastAsia="x-none"/>
    </w:rPr>
  </w:style>
  <w:style w:type="paragraph" w:styleId="Hlavika">
    <w:name w:val="header"/>
    <w:basedOn w:val="Normlny"/>
    <w:link w:val="HlavikaChar"/>
    <w:uiPriority w:val="99"/>
    <w:rsid w:val="00440D47"/>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440D47"/>
    <w:rPr>
      <w:rFonts w:ascii="Times New Roman" w:eastAsia="Times New Roman" w:hAnsi="Times New Roman" w:cs="Times New Roman"/>
      <w:sz w:val="24"/>
      <w:szCs w:val="24"/>
      <w:lang w:val="x-none" w:eastAsia="x-none"/>
    </w:rPr>
  </w:style>
  <w:style w:type="paragraph" w:styleId="Zkladntext">
    <w:name w:val="Body Text"/>
    <w:basedOn w:val="Normlny"/>
    <w:link w:val="ZkladntextChar"/>
    <w:rsid w:val="00440D47"/>
    <w:pPr>
      <w:jc w:val="both"/>
    </w:pPr>
    <w:rPr>
      <w:b/>
      <w:bCs/>
      <w:lang w:val="x-none" w:eastAsia="x-none"/>
    </w:rPr>
  </w:style>
  <w:style w:type="character" w:customStyle="1" w:styleId="ZkladntextChar">
    <w:name w:val="Základný text Char"/>
    <w:basedOn w:val="Predvolenpsmoodseku"/>
    <w:link w:val="Zkladntext"/>
    <w:rsid w:val="00440D47"/>
    <w:rPr>
      <w:rFonts w:ascii="Times New Roman" w:eastAsia="Times New Roman" w:hAnsi="Times New Roman" w:cs="Times New Roman"/>
      <w:b/>
      <w:bCs/>
      <w:sz w:val="24"/>
      <w:szCs w:val="24"/>
      <w:lang w:val="x-none" w:eastAsia="x-none"/>
    </w:rPr>
  </w:style>
  <w:style w:type="paragraph" w:styleId="Zarkazkladnhotextu">
    <w:name w:val="Body Text Indent"/>
    <w:basedOn w:val="Normlny"/>
    <w:link w:val="ZarkazkladnhotextuChar"/>
    <w:uiPriority w:val="99"/>
    <w:rsid w:val="00440D47"/>
    <w:pPr>
      <w:jc w:val="both"/>
    </w:pPr>
    <w:rPr>
      <w:lang w:val="x-none" w:eastAsia="x-none"/>
    </w:rPr>
  </w:style>
  <w:style w:type="character" w:customStyle="1" w:styleId="ZarkazkladnhotextuChar">
    <w:name w:val="Zarážka základného textu Char"/>
    <w:basedOn w:val="Predvolenpsmoodseku"/>
    <w:link w:val="Zarkazkladnhotextu"/>
    <w:uiPriority w:val="99"/>
    <w:rsid w:val="00440D47"/>
    <w:rPr>
      <w:rFonts w:ascii="Times New Roman" w:eastAsia="Times New Roman" w:hAnsi="Times New Roman" w:cs="Times New Roman"/>
      <w:sz w:val="24"/>
      <w:szCs w:val="24"/>
      <w:lang w:val="x-none" w:eastAsia="x-none"/>
    </w:rPr>
  </w:style>
  <w:style w:type="paragraph" w:styleId="Pta">
    <w:name w:val="footer"/>
    <w:basedOn w:val="Normlny"/>
    <w:link w:val="PtaChar"/>
    <w:uiPriority w:val="99"/>
    <w:rsid w:val="00440D47"/>
    <w:pPr>
      <w:tabs>
        <w:tab w:val="center" w:pos="4536"/>
        <w:tab w:val="right" w:pos="9072"/>
      </w:tabs>
    </w:pPr>
    <w:rPr>
      <w:lang w:val="x-none" w:eastAsia="x-none"/>
    </w:rPr>
  </w:style>
  <w:style w:type="character" w:customStyle="1" w:styleId="PtaChar">
    <w:name w:val="Päta Char"/>
    <w:basedOn w:val="Predvolenpsmoodseku"/>
    <w:link w:val="Pta"/>
    <w:uiPriority w:val="99"/>
    <w:rsid w:val="00440D47"/>
    <w:rPr>
      <w:rFonts w:ascii="Times New Roman" w:eastAsia="Times New Roman" w:hAnsi="Times New Roman" w:cs="Times New Roman"/>
      <w:sz w:val="24"/>
      <w:szCs w:val="24"/>
      <w:lang w:val="x-none" w:eastAsia="x-none"/>
    </w:rPr>
  </w:style>
  <w:style w:type="paragraph" w:customStyle="1" w:styleId="tl1">
    <w:name w:val="Štýl1"/>
    <w:basedOn w:val="Normlny"/>
    <w:next w:val="Nadpis7"/>
    <w:rsid w:val="00440D47"/>
    <w:rPr>
      <w:sz w:val="28"/>
      <w:szCs w:val="28"/>
    </w:rPr>
  </w:style>
  <w:style w:type="character" w:styleId="Hypertextovprepojenie">
    <w:name w:val="Hyperlink"/>
    <w:uiPriority w:val="99"/>
    <w:rsid w:val="00440D47"/>
    <w:rPr>
      <w:color w:val="0000FF"/>
      <w:u w:val="single"/>
    </w:rPr>
  </w:style>
  <w:style w:type="paragraph" w:styleId="Odsekzoznamu">
    <w:name w:val="List Paragraph"/>
    <w:aliases w:val="body,Odsek zoznamu2,Odsek"/>
    <w:basedOn w:val="Normlny"/>
    <w:link w:val="OdsekzoznamuChar"/>
    <w:uiPriority w:val="34"/>
    <w:qFormat/>
    <w:rsid w:val="00440D47"/>
    <w:pPr>
      <w:ind w:left="708"/>
    </w:pPr>
  </w:style>
  <w:style w:type="paragraph" w:customStyle="1" w:styleId="Default">
    <w:name w:val="Default"/>
    <w:rsid w:val="00440D4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440D47"/>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440D47"/>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0">
    <w:name w:val="Základný text_"/>
    <w:link w:val="Zkladntext2"/>
    <w:rsid w:val="00440D47"/>
    <w:rPr>
      <w:shd w:val="clear" w:color="auto" w:fill="FFFFFF"/>
    </w:rPr>
  </w:style>
  <w:style w:type="paragraph" w:customStyle="1" w:styleId="Zkladntext2">
    <w:name w:val="Základný text2"/>
    <w:basedOn w:val="Normlny"/>
    <w:link w:val="Zkladntext0"/>
    <w:rsid w:val="00440D47"/>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440D47"/>
    <w:pPr>
      <w:suppressAutoHyphens/>
      <w:jc w:val="center"/>
    </w:pPr>
    <w:rPr>
      <w:color w:val="FF0000"/>
      <w:sz w:val="20"/>
      <w:szCs w:val="20"/>
      <w:lang w:val="x-none" w:eastAsia="ar-SA"/>
    </w:rPr>
  </w:style>
  <w:style w:type="character" w:customStyle="1" w:styleId="OdsekzoznamuChar">
    <w:name w:val="Odsek zoznamu Char"/>
    <w:aliases w:val="body Char,Odsek zoznamu2 Char,Odsek Char"/>
    <w:link w:val="Odsekzoznamu"/>
    <w:uiPriority w:val="34"/>
    <w:qFormat/>
    <w:locked/>
    <w:rsid w:val="00440D47"/>
    <w:rPr>
      <w:rFonts w:ascii="Times New Roman" w:eastAsia="Times New Roman" w:hAnsi="Times New Roman" w:cs="Times New Roman"/>
      <w:sz w:val="24"/>
      <w:szCs w:val="24"/>
      <w:lang w:eastAsia="sk-SK"/>
    </w:rPr>
  </w:style>
  <w:style w:type="table" w:styleId="Mriekatabuky">
    <w:name w:val="Table Grid"/>
    <w:basedOn w:val="Normlnatabuka"/>
    <w:uiPriority w:val="39"/>
    <w:rsid w:val="008C0E0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alue">
    <w:name w:val="value"/>
    <w:basedOn w:val="Predvolenpsmoodseku"/>
    <w:rsid w:val="008C0E06"/>
  </w:style>
  <w:style w:type="character" w:customStyle="1" w:styleId="Nadpis1Char">
    <w:name w:val="Nadpis 1 Char"/>
    <w:basedOn w:val="Predvolenpsmoodseku"/>
    <w:link w:val="Nadpis1"/>
    <w:uiPriority w:val="9"/>
    <w:rsid w:val="00420F22"/>
    <w:rPr>
      <w:rFonts w:asciiTheme="majorHAnsi" w:eastAsiaTheme="majorEastAsia" w:hAnsiTheme="majorHAnsi" w:cstheme="majorBidi"/>
      <w:color w:val="365F91" w:themeColor="accent1" w:themeShade="BF"/>
      <w:sz w:val="32"/>
      <w:szCs w:val="32"/>
      <w:lang w:eastAsia="sk-SK"/>
    </w:rPr>
  </w:style>
  <w:style w:type="character" w:customStyle="1" w:styleId="h1a">
    <w:name w:val="h1a"/>
    <w:basedOn w:val="Predvolenpsmoodseku"/>
    <w:rsid w:val="00420F22"/>
  </w:style>
  <w:style w:type="character" w:customStyle="1" w:styleId="normaltextrun">
    <w:name w:val="normaltextrun"/>
    <w:basedOn w:val="Predvolenpsmoodseku"/>
    <w:rsid w:val="00051881"/>
  </w:style>
  <w:style w:type="character" w:customStyle="1" w:styleId="CharStyle15">
    <w:name w:val="Char Style 15"/>
    <w:link w:val="Style4"/>
    <w:uiPriority w:val="99"/>
    <w:locked/>
    <w:rsid w:val="004915B9"/>
    <w:rPr>
      <w:shd w:val="clear" w:color="auto" w:fill="FFFFFF"/>
    </w:rPr>
  </w:style>
  <w:style w:type="paragraph" w:customStyle="1" w:styleId="Style4">
    <w:name w:val="Style 4"/>
    <w:basedOn w:val="Normlny"/>
    <w:link w:val="CharStyle15"/>
    <w:uiPriority w:val="99"/>
    <w:rsid w:val="004915B9"/>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styleId="Odkaznakomentr">
    <w:name w:val="annotation reference"/>
    <w:basedOn w:val="Predvolenpsmoodseku"/>
    <w:uiPriority w:val="99"/>
    <w:semiHidden/>
    <w:unhideWhenUsed/>
    <w:rsid w:val="004C0E62"/>
    <w:rPr>
      <w:sz w:val="16"/>
      <w:szCs w:val="16"/>
    </w:rPr>
  </w:style>
  <w:style w:type="paragraph" w:styleId="Textkomentra">
    <w:name w:val="annotation text"/>
    <w:basedOn w:val="Normlny"/>
    <w:link w:val="TextkomentraChar"/>
    <w:uiPriority w:val="99"/>
    <w:unhideWhenUsed/>
    <w:rsid w:val="004C0E62"/>
    <w:rPr>
      <w:sz w:val="20"/>
      <w:szCs w:val="20"/>
    </w:rPr>
  </w:style>
  <w:style w:type="character" w:customStyle="1" w:styleId="TextkomentraChar">
    <w:name w:val="Text komentára Char"/>
    <w:basedOn w:val="Predvolenpsmoodseku"/>
    <w:link w:val="Textkomentra"/>
    <w:uiPriority w:val="99"/>
    <w:rsid w:val="004C0E6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4C0E62"/>
    <w:rPr>
      <w:b/>
      <w:bCs/>
    </w:rPr>
  </w:style>
  <w:style w:type="character" w:customStyle="1" w:styleId="PredmetkomentraChar">
    <w:name w:val="Predmet komentára Char"/>
    <w:basedOn w:val="TextkomentraChar"/>
    <w:link w:val="Predmetkomentra"/>
    <w:uiPriority w:val="99"/>
    <w:semiHidden/>
    <w:rsid w:val="004C0E62"/>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5252501">
      <w:bodyDiv w:val="1"/>
      <w:marLeft w:val="0"/>
      <w:marRight w:val="0"/>
      <w:marTop w:val="0"/>
      <w:marBottom w:val="0"/>
      <w:divBdr>
        <w:top w:val="none" w:sz="0" w:space="0" w:color="auto"/>
        <w:left w:val="none" w:sz="0" w:space="0" w:color="auto"/>
        <w:bottom w:val="none" w:sz="0" w:space="0" w:color="auto"/>
        <w:right w:val="none" w:sz="0" w:space="0" w:color="auto"/>
      </w:divBdr>
    </w:div>
    <w:div w:id="178121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8</Pages>
  <Words>3318</Words>
  <Characters>18918</Characters>
  <Application>Microsoft Office Word</Application>
  <DocSecurity>0</DocSecurity>
  <Lines>157</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1922</dc:creator>
  <cp:lastModifiedBy>Vašičková Jana</cp:lastModifiedBy>
  <cp:revision>4</cp:revision>
  <cp:lastPrinted>2021-08-09T10:54:00Z</cp:lastPrinted>
  <dcterms:created xsi:type="dcterms:W3CDTF">2022-03-28T08:03:00Z</dcterms:created>
  <dcterms:modified xsi:type="dcterms:W3CDTF">2022-03-28T10:18:00Z</dcterms:modified>
</cp:coreProperties>
</file>