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92D49" w14:textId="77777777" w:rsidR="00780862" w:rsidRPr="00DA4A20" w:rsidRDefault="00780862" w:rsidP="00780862">
      <w:pPr>
        <w:jc w:val="right"/>
        <w:rPr>
          <w:rFonts w:ascii="Arial" w:hAnsi="Arial" w:cs="Arial"/>
          <w:color w:val="FF0000"/>
          <w:sz w:val="20"/>
        </w:rPr>
      </w:pPr>
      <w:r w:rsidRPr="00DA4A20">
        <w:rPr>
          <w:rFonts w:ascii="Arial" w:hAnsi="Arial" w:cs="Arial"/>
          <w:color w:val="FF0000"/>
          <w:sz w:val="20"/>
        </w:rPr>
        <w:t xml:space="preserve">    </w:t>
      </w:r>
      <w:r w:rsidRPr="00DA4A20">
        <w:rPr>
          <w:rFonts w:ascii="Arial" w:hAnsi="Arial" w:cs="Arial"/>
          <w:color w:val="FF0000"/>
          <w:sz w:val="20"/>
        </w:rPr>
        <w:tab/>
      </w:r>
      <w:r w:rsidRPr="00DA4A20">
        <w:rPr>
          <w:rFonts w:ascii="Arial" w:hAnsi="Arial" w:cs="Arial"/>
          <w:color w:val="FF0000"/>
          <w:sz w:val="20"/>
        </w:rPr>
        <w:tab/>
      </w:r>
    </w:p>
    <w:p w14:paraId="726B0E73" w14:textId="77777777" w:rsidR="00780862" w:rsidRPr="00DA4A20" w:rsidRDefault="00780862" w:rsidP="00780862">
      <w:pPr>
        <w:rPr>
          <w:rFonts w:ascii="Arial" w:hAnsi="Arial" w:cs="Arial"/>
          <w:color w:val="FF0000"/>
          <w:sz w:val="20"/>
        </w:rPr>
      </w:pPr>
    </w:p>
    <w:p w14:paraId="1016562E" w14:textId="77777777" w:rsidR="00780862" w:rsidRPr="00DA4A20" w:rsidRDefault="00780862" w:rsidP="00780862">
      <w:pPr>
        <w:rPr>
          <w:rFonts w:ascii="Arial" w:hAnsi="Arial" w:cs="Arial"/>
          <w:color w:val="FF0000"/>
          <w:sz w:val="20"/>
        </w:rPr>
      </w:pPr>
    </w:p>
    <w:p w14:paraId="43F4D4B0" w14:textId="77777777" w:rsidR="00780862" w:rsidRDefault="00780862" w:rsidP="00780862">
      <w:pPr>
        <w:rPr>
          <w:rFonts w:ascii="Arial" w:hAnsi="Arial" w:cs="Arial"/>
          <w:color w:val="FF0000"/>
          <w:sz w:val="20"/>
        </w:rPr>
      </w:pPr>
    </w:p>
    <w:p w14:paraId="229043B3" w14:textId="77777777" w:rsidR="00B248CD" w:rsidRDefault="00B248CD" w:rsidP="00780862">
      <w:pPr>
        <w:rPr>
          <w:rFonts w:ascii="Arial" w:hAnsi="Arial" w:cs="Arial"/>
          <w:color w:val="FF0000"/>
          <w:sz w:val="20"/>
        </w:rPr>
      </w:pPr>
    </w:p>
    <w:p w14:paraId="1381E2C0" w14:textId="77777777" w:rsidR="00B248CD" w:rsidRDefault="00B248CD" w:rsidP="00780862">
      <w:pPr>
        <w:rPr>
          <w:rFonts w:ascii="Arial" w:hAnsi="Arial" w:cs="Arial"/>
          <w:color w:val="FF0000"/>
          <w:sz w:val="20"/>
        </w:rPr>
      </w:pPr>
    </w:p>
    <w:p w14:paraId="78E4A67B" w14:textId="77777777" w:rsidR="00B248CD" w:rsidRDefault="00B248CD" w:rsidP="00780862">
      <w:pPr>
        <w:rPr>
          <w:rFonts w:ascii="Arial" w:hAnsi="Arial" w:cs="Arial"/>
          <w:color w:val="FF0000"/>
          <w:sz w:val="20"/>
        </w:rPr>
      </w:pPr>
    </w:p>
    <w:p w14:paraId="76D3A881" w14:textId="77777777" w:rsidR="00B248CD" w:rsidRDefault="00B248CD" w:rsidP="00780862">
      <w:pPr>
        <w:rPr>
          <w:rFonts w:ascii="Arial" w:hAnsi="Arial" w:cs="Arial"/>
          <w:color w:val="FF0000"/>
          <w:sz w:val="20"/>
        </w:rPr>
      </w:pPr>
    </w:p>
    <w:p w14:paraId="30F44564" w14:textId="77777777" w:rsidR="00B248CD" w:rsidRDefault="00B248CD" w:rsidP="00780862">
      <w:pPr>
        <w:rPr>
          <w:rFonts w:ascii="Arial" w:hAnsi="Arial" w:cs="Arial"/>
          <w:color w:val="FF0000"/>
          <w:sz w:val="20"/>
        </w:rPr>
      </w:pPr>
    </w:p>
    <w:p w14:paraId="2616CFCB" w14:textId="77777777" w:rsidR="00B248CD" w:rsidRDefault="00B248CD" w:rsidP="00780862">
      <w:pPr>
        <w:rPr>
          <w:rFonts w:ascii="Arial" w:hAnsi="Arial" w:cs="Arial"/>
          <w:color w:val="FF0000"/>
          <w:sz w:val="20"/>
        </w:rPr>
      </w:pPr>
    </w:p>
    <w:p w14:paraId="542E56A4" w14:textId="77777777" w:rsidR="00B248CD" w:rsidRDefault="00B248CD" w:rsidP="00780862">
      <w:pPr>
        <w:rPr>
          <w:rFonts w:ascii="Arial" w:hAnsi="Arial" w:cs="Arial"/>
          <w:color w:val="FF0000"/>
          <w:sz w:val="20"/>
        </w:rPr>
      </w:pPr>
    </w:p>
    <w:p w14:paraId="10BEBEC0" w14:textId="77777777" w:rsidR="00B248CD" w:rsidRDefault="00B248CD" w:rsidP="00780862">
      <w:pPr>
        <w:rPr>
          <w:rFonts w:ascii="Arial" w:hAnsi="Arial" w:cs="Arial"/>
          <w:color w:val="FF0000"/>
          <w:sz w:val="20"/>
        </w:rPr>
      </w:pPr>
    </w:p>
    <w:p w14:paraId="00A8982E" w14:textId="77777777" w:rsidR="00B248CD" w:rsidRDefault="00B248CD" w:rsidP="00780862">
      <w:pPr>
        <w:rPr>
          <w:rFonts w:ascii="Arial" w:hAnsi="Arial" w:cs="Arial"/>
          <w:color w:val="FF0000"/>
          <w:sz w:val="20"/>
        </w:rPr>
      </w:pPr>
    </w:p>
    <w:p w14:paraId="5EE2DAAD" w14:textId="77777777" w:rsidR="00780862" w:rsidRPr="00DA4A20" w:rsidRDefault="00780862" w:rsidP="00780862">
      <w:pPr>
        <w:rPr>
          <w:rFonts w:ascii="Arial" w:hAnsi="Arial" w:cs="Arial"/>
          <w:color w:val="FF0000"/>
          <w:sz w:val="20"/>
        </w:rPr>
      </w:pPr>
    </w:p>
    <w:p w14:paraId="3FEC0101" w14:textId="77777777" w:rsidR="00780862" w:rsidRPr="00DA4A20" w:rsidRDefault="00780862" w:rsidP="00780862">
      <w:pPr>
        <w:rPr>
          <w:rFonts w:ascii="Arial" w:hAnsi="Arial" w:cs="Arial"/>
          <w:b/>
          <w:color w:val="FF0000"/>
          <w:sz w:val="20"/>
        </w:rPr>
      </w:pPr>
    </w:p>
    <w:p w14:paraId="5BEF66B8" w14:textId="77777777" w:rsidR="00780862" w:rsidRPr="00DA4A20" w:rsidRDefault="00780862" w:rsidP="00F07D57">
      <w:pPr>
        <w:jc w:val="center"/>
        <w:rPr>
          <w:rFonts w:ascii="Arial" w:hAnsi="Arial" w:cs="Arial"/>
          <w:sz w:val="20"/>
        </w:rPr>
      </w:pPr>
    </w:p>
    <w:p w14:paraId="0762775F" w14:textId="257CA829" w:rsidR="00F73074" w:rsidRPr="00013A12" w:rsidRDefault="00840296" w:rsidP="00F07D57">
      <w:pPr>
        <w:jc w:val="center"/>
        <w:rPr>
          <w:rFonts w:ascii="Arial" w:hAnsi="Arial" w:cs="Arial"/>
          <w:b/>
          <w:sz w:val="26"/>
          <w:szCs w:val="26"/>
        </w:rPr>
      </w:pPr>
      <w:r>
        <w:rPr>
          <w:rFonts w:ascii="Arial" w:hAnsi="Arial" w:cs="Arial"/>
          <w:b/>
          <w:sz w:val="26"/>
          <w:szCs w:val="26"/>
        </w:rPr>
        <w:t>T</w:t>
      </w:r>
      <w:r w:rsidR="00780862" w:rsidRPr="00CB08B1">
        <w:rPr>
          <w:rFonts w:ascii="Arial" w:hAnsi="Arial" w:cs="Arial"/>
          <w:b/>
          <w:sz w:val="26"/>
          <w:szCs w:val="26"/>
        </w:rPr>
        <w:t>echnická správa</w:t>
      </w:r>
    </w:p>
    <w:p w14:paraId="678A2A16" w14:textId="7F84A0C6" w:rsidR="00F73074" w:rsidRPr="00797D5D" w:rsidRDefault="00F73074" w:rsidP="00F07D57">
      <w:pPr>
        <w:jc w:val="center"/>
        <w:rPr>
          <w:rFonts w:ascii="Arial" w:hAnsi="Arial" w:cs="Arial"/>
          <w:sz w:val="28"/>
          <w:szCs w:val="28"/>
        </w:rPr>
      </w:pPr>
    </w:p>
    <w:p w14:paraId="3A7D7F22" w14:textId="77777777" w:rsidR="00F73074" w:rsidRPr="00797D5D" w:rsidRDefault="00F73074" w:rsidP="00F07D57">
      <w:pPr>
        <w:jc w:val="center"/>
        <w:rPr>
          <w:rFonts w:ascii="Arial" w:hAnsi="Arial" w:cs="Arial"/>
          <w:b/>
          <w:bCs/>
          <w:color w:val="222222"/>
          <w:sz w:val="28"/>
          <w:szCs w:val="19"/>
          <w:shd w:val="clear" w:color="auto" w:fill="FFFFFF"/>
        </w:rPr>
      </w:pPr>
      <w:r>
        <w:rPr>
          <w:rFonts w:ascii="Arial" w:hAnsi="Arial" w:cs="Arial"/>
          <w:b/>
          <w:bCs/>
          <w:color w:val="222222"/>
          <w:sz w:val="28"/>
          <w:szCs w:val="19"/>
          <w:shd w:val="clear" w:color="auto" w:fill="FFFFFF"/>
        </w:rPr>
        <w:t>Šport aréna Malacky</w:t>
      </w:r>
    </w:p>
    <w:p w14:paraId="7B831FD4" w14:textId="79CE882A" w:rsidR="00F73074" w:rsidRPr="00797D5D" w:rsidRDefault="00F73074" w:rsidP="00F07D57">
      <w:pPr>
        <w:jc w:val="center"/>
        <w:rPr>
          <w:rFonts w:ascii="Arial" w:hAnsi="Arial" w:cs="Arial"/>
          <w:sz w:val="28"/>
        </w:rPr>
      </w:pPr>
      <w:r w:rsidRPr="00797D5D">
        <w:rPr>
          <w:rFonts w:ascii="Arial" w:hAnsi="Arial" w:cs="Arial"/>
          <w:b/>
          <w:bCs/>
          <w:color w:val="222222"/>
          <w:szCs w:val="19"/>
          <w:shd w:val="clear" w:color="auto" w:fill="FFFFFF"/>
        </w:rPr>
        <w:t xml:space="preserve">Projekt pre </w:t>
      </w:r>
      <w:r w:rsidR="00BC394F">
        <w:rPr>
          <w:rFonts w:ascii="Arial" w:hAnsi="Arial" w:cs="Arial"/>
          <w:b/>
          <w:bCs/>
          <w:color w:val="222222"/>
          <w:szCs w:val="19"/>
          <w:shd w:val="clear" w:color="auto" w:fill="FFFFFF"/>
        </w:rPr>
        <w:t>realizáciu stavby</w:t>
      </w:r>
    </w:p>
    <w:p w14:paraId="7068F81B" w14:textId="77777777" w:rsidR="00F73074" w:rsidRPr="00797D5D" w:rsidRDefault="00F73074" w:rsidP="00F07D57">
      <w:pPr>
        <w:jc w:val="center"/>
        <w:rPr>
          <w:rFonts w:ascii="Arial" w:hAnsi="Arial" w:cs="Arial"/>
          <w:b/>
          <w:bCs/>
          <w:szCs w:val="24"/>
        </w:rPr>
      </w:pPr>
    </w:p>
    <w:p w14:paraId="060319D3" w14:textId="77777777" w:rsidR="00F73074" w:rsidRPr="00436D5F" w:rsidRDefault="005E452B" w:rsidP="00F07D57">
      <w:pPr>
        <w:jc w:val="center"/>
        <w:rPr>
          <w:rFonts w:ascii="Arial" w:hAnsi="Arial" w:cs="Arial"/>
          <w:szCs w:val="24"/>
        </w:rPr>
      </w:pPr>
      <w:r w:rsidRPr="005E452B">
        <w:rPr>
          <w:rFonts w:ascii="Arial" w:hAnsi="Arial" w:cs="Arial"/>
          <w:color w:val="222222"/>
          <w:shd w:val="clear" w:color="auto" w:fill="FFFFFF"/>
        </w:rPr>
        <w:t>Malacky, p. č. 3258/39, 3258/42, 3270/3, 3271/1</w:t>
      </w:r>
    </w:p>
    <w:p w14:paraId="40026A6D" w14:textId="77777777" w:rsidR="00780862" w:rsidRPr="00CB08B1" w:rsidRDefault="00780862" w:rsidP="00F07D57">
      <w:pPr>
        <w:jc w:val="center"/>
        <w:rPr>
          <w:rFonts w:ascii="Arial" w:hAnsi="Arial" w:cs="Arial"/>
          <w:b/>
          <w:bCs/>
          <w:sz w:val="26"/>
          <w:szCs w:val="26"/>
          <w:lang w:val="pl-PL"/>
        </w:rPr>
      </w:pPr>
    </w:p>
    <w:p w14:paraId="37B9A8F8" w14:textId="3A4BF07B" w:rsidR="00780862" w:rsidRDefault="00780862" w:rsidP="00F07D57">
      <w:pPr>
        <w:jc w:val="center"/>
        <w:rPr>
          <w:rFonts w:ascii="Arial" w:hAnsi="Arial" w:cs="Arial"/>
          <w:color w:val="FF0000"/>
          <w:sz w:val="28"/>
        </w:rPr>
      </w:pPr>
    </w:p>
    <w:p w14:paraId="0E557262" w14:textId="77777777" w:rsidR="00BD1E46" w:rsidRPr="00CB08B1" w:rsidRDefault="00BD1E46" w:rsidP="00F07D57">
      <w:pPr>
        <w:jc w:val="center"/>
        <w:rPr>
          <w:rFonts w:ascii="Arial" w:hAnsi="Arial" w:cs="Arial"/>
          <w:color w:val="FF0000"/>
          <w:sz w:val="28"/>
        </w:rPr>
      </w:pPr>
    </w:p>
    <w:p w14:paraId="689415F9" w14:textId="77777777" w:rsidR="00780862" w:rsidRPr="00CB08B1" w:rsidRDefault="00780862" w:rsidP="00F07D57">
      <w:pPr>
        <w:jc w:val="center"/>
        <w:rPr>
          <w:rFonts w:ascii="Arial" w:hAnsi="Arial" w:cs="Arial"/>
          <w:color w:val="FF0000"/>
          <w:sz w:val="28"/>
        </w:rPr>
      </w:pPr>
    </w:p>
    <w:p w14:paraId="141BD02B" w14:textId="77777777" w:rsidR="00780862" w:rsidRPr="00DA4A20" w:rsidRDefault="00780862" w:rsidP="00F07D57">
      <w:pPr>
        <w:jc w:val="center"/>
        <w:rPr>
          <w:rFonts w:ascii="Arial" w:hAnsi="Arial" w:cs="Arial"/>
          <w:color w:val="FF0000"/>
          <w:sz w:val="20"/>
        </w:rPr>
      </w:pPr>
    </w:p>
    <w:p w14:paraId="0A0DCBE1" w14:textId="77777777" w:rsidR="00780862" w:rsidRPr="00DA4A20" w:rsidRDefault="00780862" w:rsidP="00F07D57">
      <w:pPr>
        <w:jc w:val="center"/>
        <w:rPr>
          <w:rFonts w:ascii="Arial" w:hAnsi="Arial" w:cs="Arial"/>
          <w:color w:val="FF0000"/>
          <w:sz w:val="20"/>
        </w:rPr>
      </w:pPr>
    </w:p>
    <w:p w14:paraId="4E532A70" w14:textId="77777777" w:rsidR="00780862" w:rsidRPr="00DA4A20" w:rsidRDefault="00780862" w:rsidP="00F07D57">
      <w:pPr>
        <w:jc w:val="center"/>
        <w:rPr>
          <w:rFonts w:ascii="Arial" w:hAnsi="Arial" w:cs="Arial"/>
          <w:color w:val="FF0000"/>
          <w:sz w:val="20"/>
        </w:rPr>
      </w:pPr>
    </w:p>
    <w:p w14:paraId="678FF143" w14:textId="77777777" w:rsidR="00780862" w:rsidRPr="00DA4A20" w:rsidRDefault="00780862" w:rsidP="00F07D57">
      <w:pPr>
        <w:jc w:val="center"/>
        <w:rPr>
          <w:rFonts w:ascii="Arial" w:hAnsi="Arial" w:cs="Arial"/>
          <w:color w:val="FF0000"/>
          <w:sz w:val="20"/>
        </w:rPr>
      </w:pPr>
    </w:p>
    <w:p w14:paraId="18278ABB" w14:textId="77777777" w:rsidR="00780862" w:rsidRPr="00DA4A20" w:rsidRDefault="00780862" w:rsidP="00F07D57">
      <w:pPr>
        <w:jc w:val="center"/>
        <w:rPr>
          <w:rFonts w:ascii="Arial" w:hAnsi="Arial" w:cs="Arial"/>
          <w:color w:val="FF0000"/>
          <w:sz w:val="20"/>
        </w:rPr>
      </w:pPr>
    </w:p>
    <w:p w14:paraId="4001F748" w14:textId="77777777" w:rsidR="00780862" w:rsidRPr="00DA4A20" w:rsidRDefault="00780862" w:rsidP="00F07D57">
      <w:pPr>
        <w:jc w:val="center"/>
        <w:rPr>
          <w:rFonts w:ascii="Arial" w:hAnsi="Arial" w:cs="Arial"/>
          <w:color w:val="FF0000"/>
          <w:sz w:val="20"/>
        </w:rPr>
      </w:pPr>
    </w:p>
    <w:p w14:paraId="26786CB6" w14:textId="77777777" w:rsidR="00780862" w:rsidRPr="00DA4A20" w:rsidRDefault="00780862" w:rsidP="00F07D57">
      <w:pPr>
        <w:jc w:val="center"/>
        <w:rPr>
          <w:rFonts w:ascii="Arial" w:hAnsi="Arial" w:cs="Arial"/>
          <w:color w:val="FF0000"/>
          <w:sz w:val="20"/>
        </w:rPr>
      </w:pPr>
    </w:p>
    <w:p w14:paraId="74EF36A4" w14:textId="77777777" w:rsidR="00780862" w:rsidRPr="00DA4A20" w:rsidRDefault="00780862" w:rsidP="00F07D57">
      <w:pPr>
        <w:jc w:val="center"/>
        <w:rPr>
          <w:rFonts w:ascii="Arial" w:hAnsi="Arial" w:cs="Arial"/>
          <w:color w:val="FF0000"/>
          <w:sz w:val="20"/>
        </w:rPr>
      </w:pPr>
    </w:p>
    <w:p w14:paraId="18101815" w14:textId="77777777" w:rsidR="00780862" w:rsidRPr="00DA4A20" w:rsidRDefault="00780862" w:rsidP="00F07D57">
      <w:pPr>
        <w:jc w:val="center"/>
        <w:rPr>
          <w:rFonts w:ascii="Arial" w:hAnsi="Arial" w:cs="Arial"/>
          <w:color w:val="FF0000"/>
          <w:sz w:val="20"/>
        </w:rPr>
      </w:pPr>
    </w:p>
    <w:p w14:paraId="3C78A3B0" w14:textId="77777777" w:rsidR="00780862" w:rsidRPr="00DA4A20" w:rsidRDefault="00780862" w:rsidP="00F07D57">
      <w:pPr>
        <w:jc w:val="center"/>
        <w:rPr>
          <w:rFonts w:ascii="Arial" w:hAnsi="Arial" w:cs="Arial"/>
          <w:color w:val="FF0000"/>
          <w:sz w:val="20"/>
        </w:rPr>
      </w:pPr>
    </w:p>
    <w:p w14:paraId="7B2C6A68" w14:textId="77777777" w:rsidR="00780862" w:rsidRPr="00DA4A20" w:rsidRDefault="00780862" w:rsidP="00F07D57">
      <w:pPr>
        <w:jc w:val="center"/>
        <w:rPr>
          <w:rFonts w:ascii="Arial" w:hAnsi="Arial" w:cs="Arial"/>
          <w:color w:val="FF0000"/>
          <w:sz w:val="20"/>
        </w:rPr>
      </w:pPr>
    </w:p>
    <w:p w14:paraId="71FAFEF4" w14:textId="77777777" w:rsidR="00780862" w:rsidRPr="00DA4A20" w:rsidRDefault="00780862" w:rsidP="00F07D57">
      <w:pPr>
        <w:jc w:val="center"/>
        <w:rPr>
          <w:rFonts w:ascii="Arial" w:hAnsi="Arial" w:cs="Arial"/>
          <w:color w:val="FF0000"/>
          <w:sz w:val="20"/>
        </w:rPr>
      </w:pPr>
    </w:p>
    <w:p w14:paraId="4513DB7D" w14:textId="77777777" w:rsidR="00780862" w:rsidRPr="00DA4A20" w:rsidRDefault="00780862" w:rsidP="00F07D57">
      <w:pPr>
        <w:jc w:val="center"/>
        <w:rPr>
          <w:rFonts w:ascii="Arial" w:hAnsi="Arial" w:cs="Arial"/>
          <w:color w:val="FF0000"/>
          <w:sz w:val="20"/>
        </w:rPr>
      </w:pPr>
    </w:p>
    <w:p w14:paraId="25D82633" w14:textId="77777777" w:rsidR="00780862" w:rsidRPr="00DA4A20" w:rsidRDefault="00780862" w:rsidP="00F07D57">
      <w:pPr>
        <w:jc w:val="center"/>
        <w:rPr>
          <w:rFonts w:ascii="Arial" w:hAnsi="Arial" w:cs="Arial"/>
          <w:color w:val="FF0000"/>
          <w:sz w:val="20"/>
        </w:rPr>
      </w:pPr>
    </w:p>
    <w:p w14:paraId="703E398F" w14:textId="77777777" w:rsidR="00780862" w:rsidRPr="00DA4A20" w:rsidRDefault="00780862" w:rsidP="00F07D57">
      <w:pPr>
        <w:jc w:val="center"/>
        <w:rPr>
          <w:rFonts w:ascii="Arial" w:hAnsi="Arial" w:cs="Arial"/>
          <w:color w:val="FF0000"/>
          <w:sz w:val="20"/>
        </w:rPr>
      </w:pPr>
    </w:p>
    <w:p w14:paraId="1E330449" w14:textId="77777777" w:rsidR="00780862" w:rsidRPr="00DA4A20" w:rsidRDefault="00780862" w:rsidP="00F07D57">
      <w:pPr>
        <w:jc w:val="center"/>
        <w:rPr>
          <w:rFonts w:ascii="Arial" w:hAnsi="Arial" w:cs="Arial"/>
          <w:color w:val="FF0000"/>
          <w:sz w:val="20"/>
        </w:rPr>
      </w:pPr>
    </w:p>
    <w:p w14:paraId="26381633" w14:textId="77777777" w:rsidR="00780862" w:rsidRPr="00DA4A20" w:rsidRDefault="00780862" w:rsidP="00F07D57">
      <w:pPr>
        <w:jc w:val="center"/>
        <w:rPr>
          <w:rFonts w:ascii="Arial" w:hAnsi="Arial" w:cs="Arial"/>
          <w:color w:val="FF0000"/>
          <w:sz w:val="20"/>
        </w:rPr>
      </w:pPr>
    </w:p>
    <w:p w14:paraId="50B86669" w14:textId="77777777" w:rsidR="00780862" w:rsidRPr="00DA4A20" w:rsidRDefault="00780862" w:rsidP="00F07D57">
      <w:pPr>
        <w:jc w:val="center"/>
        <w:rPr>
          <w:rFonts w:ascii="Arial" w:hAnsi="Arial" w:cs="Arial"/>
          <w:color w:val="FF0000"/>
          <w:sz w:val="20"/>
        </w:rPr>
      </w:pPr>
    </w:p>
    <w:p w14:paraId="4D3DB9B6" w14:textId="77777777" w:rsidR="00780862" w:rsidRPr="00DA4A20" w:rsidRDefault="00780862" w:rsidP="00F07D57">
      <w:pPr>
        <w:jc w:val="center"/>
        <w:rPr>
          <w:rFonts w:ascii="Arial" w:hAnsi="Arial" w:cs="Arial"/>
          <w:color w:val="FF0000"/>
          <w:sz w:val="20"/>
        </w:rPr>
      </w:pPr>
    </w:p>
    <w:p w14:paraId="540A66B7" w14:textId="77777777" w:rsidR="00780862" w:rsidRPr="00DA4A20" w:rsidRDefault="00780862" w:rsidP="00F07D57">
      <w:pPr>
        <w:jc w:val="center"/>
        <w:rPr>
          <w:rFonts w:ascii="Arial" w:hAnsi="Arial" w:cs="Arial"/>
          <w:color w:val="FF0000"/>
          <w:sz w:val="20"/>
        </w:rPr>
      </w:pPr>
    </w:p>
    <w:p w14:paraId="2E134E07" w14:textId="77777777" w:rsidR="00DA4A20" w:rsidRDefault="00DA4A20" w:rsidP="00F07D57">
      <w:pPr>
        <w:jc w:val="center"/>
        <w:rPr>
          <w:rFonts w:ascii="Arial" w:hAnsi="Arial" w:cs="Arial"/>
          <w:color w:val="FF0000"/>
          <w:sz w:val="20"/>
        </w:rPr>
      </w:pPr>
    </w:p>
    <w:p w14:paraId="35A52A53" w14:textId="77777777" w:rsidR="00780862" w:rsidRPr="00DA4A20" w:rsidRDefault="00780862" w:rsidP="00F07D57">
      <w:pPr>
        <w:rPr>
          <w:rFonts w:ascii="Arial" w:hAnsi="Arial" w:cs="Arial"/>
          <w:color w:val="FF0000"/>
          <w:sz w:val="20"/>
        </w:rPr>
      </w:pPr>
    </w:p>
    <w:p w14:paraId="1C558C72" w14:textId="61E13475" w:rsidR="00780862" w:rsidRDefault="00BC394F" w:rsidP="00F07D57">
      <w:pPr>
        <w:ind w:left="2832" w:firstLine="708"/>
        <w:rPr>
          <w:rFonts w:ascii="Arial" w:hAnsi="Arial" w:cs="Arial"/>
          <w:b/>
        </w:rPr>
      </w:pPr>
      <w:r>
        <w:rPr>
          <w:rFonts w:ascii="Arial" w:hAnsi="Arial" w:cs="Arial"/>
          <w:b/>
        </w:rPr>
        <w:t>Jún</w:t>
      </w:r>
      <w:r w:rsidR="001E09E4">
        <w:rPr>
          <w:rFonts w:ascii="Arial" w:hAnsi="Arial" w:cs="Arial"/>
          <w:b/>
        </w:rPr>
        <w:t xml:space="preserve"> 20</w:t>
      </w:r>
      <w:r w:rsidR="00F73074">
        <w:rPr>
          <w:rFonts w:ascii="Arial" w:hAnsi="Arial" w:cs="Arial"/>
          <w:b/>
        </w:rPr>
        <w:t>2</w:t>
      </w:r>
      <w:r>
        <w:rPr>
          <w:rFonts w:ascii="Arial" w:hAnsi="Arial" w:cs="Arial"/>
          <w:b/>
        </w:rPr>
        <w:t>1</w:t>
      </w:r>
    </w:p>
    <w:p w14:paraId="18F9A02C" w14:textId="77777777" w:rsidR="001E09E4" w:rsidRDefault="001E09E4" w:rsidP="00780862">
      <w:pPr>
        <w:ind w:left="2832" w:firstLine="708"/>
        <w:rPr>
          <w:rFonts w:ascii="Arial" w:hAnsi="Arial" w:cs="Arial"/>
          <w:b/>
        </w:rPr>
      </w:pPr>
    </w:p>
    <w:p w14:paraId="3B8278A6" w14:textId="77777777" w:rsidR="00013A12" w:rsidRDefault="00013A12" w:rsidP="00780862">
      <w:pPr>
        <w:ind w:left="2832" w:firstLine="708"/>
        <w:rPr>
          <w:rFonts w:ascii="Arial" w:hAnsi="Arial" w:cs="Arial"/>
          <w:b/>
        </w:rPr>
      </w:pPr>
    </w:p>
    <w:p w14:paraId="175B48C8" w14:textId="77777777" w:rsidR="001E09E4" w:rsidRPr="00CB08B1" w:rsidRDefault="001E09E4" w:rsidP="00780862">
      <w:pPr>
        <w:ind w:left="2832" w:firstLine="708"/>
        <w:rPr>
          <w:rFonts w:ascii="Arial" w:hAnsi="Arial" w:cs="Arial"/>
          <w:b/>
        </w:rPr>
      </w:pPr>
    </w:p>
    <w:p w14:paraId="2403D748" w14:textId="77777777" w:rsidR="00CC1B5A" w:rsidRDefault="00CC1B5A" w:rsidP="00CC1B5A">
      <w:pPr>
        <w:pStyle w:val="Normln1"/>
        <w:rPr>
          <w:rFonts w:ascii="Arial" w:hAnsi="Arial" w:cs="Arial"/>
          <w:sz w:val="20"/>
        </w:rPr>
      </w:pPr>
    </w:p>
    <w:p w14:paraId="4266A898" w14:textId="77777777" w:rsidR="00CC1B5A" w:rsidRDefault="00CC1B5A" w:rsidP="00CC1B5A">
      <w:pPr>
        <w:pStyle w:val="Normln1"/>
        <w:rPr>
          <w:rFonts w:ascii="Arial" w:hAnsi="Arial" w:cs="Arial"/>
          <w:sz w:val="20"/>
        </w:rPr>
      </w:pPr>
      <w:r w:rsidRPr="00797D5D">
        <w:rPr>
          <w:rFonts w:ascii="Arial" w:hAnsi="Arial" w:cs="Arial"/>
          <w:sz w:val="20"/>
        </w:rPr>
        <w:lastRenderedPageBreak/>
        <w:t>Obsah:</w:t>
      </w:r>
    </w:p>
    <w:p w14:paraId="775E94F9" w14:textId="77777777" w:rsidR="00512674" w:rsidRPr="00797D5D" w:rsidRDefault="00512674" w:rsidP="00CC1B5A">
      <w:pPr>
        <w:pStyle w:val="Normln1"/>
        <w:rPr>
          <w:rFonts w:ascii="Arial" w:hAnsi="Arial" w:cs="Arial"/>
          <w:sz w:val="20"/>
        </w:rPr>
      </w:pPr>
    </w:p>
    <w:p w14:paraId="028618C9" w14:textId="77777777" w:rsidR="00CC1B5A" w:rsidRDefault="00CC1B5A" w:rsidP="00CC1B5A">
      <w:pPr>
        <w:pStyle w:val="Normln1"/>
        <w:rPr>
          <w:rFonts w:ascii="Arial" w:hAnsi="Arial" w:cs="Arial"/>
          <w:sz w:val="20"/>
        </w:rPr>
      </w:pPr>
      <w:r w:rsidRPr="00797D5D">
        <w:rPr>
          <w:rFonts w:ascii="Arial" w:hAnsi="Arial" w:cs="Arial"/>
          <w:sz w:val="20"/>
        </w:rPr>
        <w:t>Textová časť</w:t>
      </w:r>
    </w:p>
    <w:p w14:paraId="6D71821A" w14:textId="77777777" w:rsidR="00CC1B5A" w:rsidRPr="00797D5D" w:rsidRDefault="00CC1B5A" w:rsidP="00CC1B5A">
      <w:pPr>
        <w:pStyle w:val="Normln1"/>
        <w:rPr>
          <w:rFonts w:ascii="Arial" w:hAnsi="Arial" w:cs="Arial"/>
          <w:sz w:val="20"/>
        </w:rPr>
      </w:pPr>
    </w:p>
    <w:p w14:paraId="36990A4C" w14:textId="77777777" w:rsidR="00CC1B5A" w:rsidRPr="00937B56" w:rsidRDefault="00CC1B5A" w:rsidP="00CC1B5A">
      <w:pPr>
        <w:pStyle w:val="Normln1"/>
        <w:rPr>
          <w:rFonts w:ascii="Arial" w:hAnsi="Arial" w:cs="Arial"/>
          <w:b w:val="0"/>
          <w:bCs/>
          <w:color w:val="000000"/>
          <w:sz w:val="20"/>
        </w:rPr>
      </w:pPr>
      <w:r w:rsidRPr="00937B56">
        <w:rPr>
          <w:rFonts w:ascii="Arial" w:hAnsi="Arial" w:cs="Arial"/>
          <w:b w:val="0"/>
          <w:bCs/>
          <w:color w:val="000000"/>
          <w:sz w:val="20"/>
        </w:rPr>
        <w:t>1</w:t>
      </w:r>
      <w:r w:rsidRPr="00937B56">
        <w:rPr>
          <w:rFonts w:ascii="Arial" w:hAnsi="Arial" w:cs="Arial"/>
          <w:b w:val="0"/>
          <w:bCs/>
          <w:color w:val="000000"/>
          <w:sz w:val="20"/>
        </w:rPr>
        <w:tab/>
        <w:t>Základné údaje</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282CD0EA" w14:textId="77777777" w:rsidR="00CC1B5A" w:rsidRPr="00937B56" w:rsidRDefault="00CC1B5A" w:rsidP="00033336">
      <w:pPr>
        <w:pStyle w:val="Normln1"/>
        <w:numPr>
          <w:ilvl w:val="1"/>
          <w:numId w:val="8"/>
        </w:numPr>
        <w:rPr>
          <w:rFonts w:ascii="Arial" w:hAnsi="Arial" w:cs="Arial"/>
          <w:b w:val="0"/>
          <w:bCs/>
          <w:color w:val="000000"/>
          <w:sz w:val="20"/>
        </w:rPr>
      </w:pPr>
      <w:r w:rsidRPr="00937B56">
        <w:rPr>
          <w:rFonts w:ascii="Arial" w:hAnsi="Arial" w:cs="Arial"/>
          <w:b w:val="0"/>
          <w:bCs/>
          <w:color w:val="000000"/>
          <w:sz w:val="20"/>
        </w:rPr>
        <w:t>Údaje o stavbe</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r w:rsidRPr="00937B56">
        <w:rPr>
          <w:rFonts w:ascii="Arial" w:hAnsi="Arial" w:cs="Arial"/>
          <w:b w:val="0"/>
          <w:bCs/>
          <w:color w:val="000000"/>
          <w:sz w:val="20"/>
        </w:rPr>
        <w:t xml:space="preserve"> </w:t>
      </w:r>
      <w:r>
        <w:rPr>
          <w:rFonts w:ascii="Arial" w:hAnsi="Arial" w:cs="Arial"/>
          <w:b w:val="0"/>
          <w:bCs/>
          <w:color w:val="000000"/>
          <w:sz w:val="20"/>
        </w:rPr>
        <w:t xml:space="preserve">    </w:t>
      </w:r>
    </w:p>
    <w:p w14:paraId="5A57698A" w14:textId="77777777" w:rsidR="00CC1B5A" w:rsidRPr="00937B56" w:rsidRDefault="00CC1B5A" w:rsidP="00033336">
      <w:pPr>
        <w:pStyle w:val="Normln1"/>
        <w:numPr>
          <w:ilvl w:val="1"/>
          <w:numId w:val="8"/>
        </w:numPr>
        <w:rPr>
          <w:rFonts w:ascii="Arial" w:hAnsi="Arial" w:cs="Arial"/>
          <w:b w:val="0"/>
          <w:bCs/>
          <w:color w:val="000000"/>
          <w:sz w:val="20"/>
        </w:rPr>
      </w:pPr>
      <w:r w:rsidRPr="00937B56">
        <w:rPr>
          <w:rFonts w:ascii="Arial" w:hAnsi="Arial" w:cs="Arial"/>
          <w:b w:val="0"/>
          <w:bCs/>
          <w:color w:val="000000"/>
          <w:sz w:val="20"/>
        </w:rPr>
        <w:t>Údaje o </w:t>
      </w:r>
      <w:r>
        <w:rPr>
          <w:rFonts w:ascii="Arial" w:hAnsi="Arial" w:cs="Arial"/>
          <w:b w:val="0"/>
          <w:bCs/>
          <w:color w:val="000000"/>
          <w:sz w:val="20"/>
        </w:rPr>
        <w:t>o</w:t>
      </w:r>
      <w:r w:rsidRPr="00937B56">
        <w:rPr>
          <w:rFonts w:ascii="Arial" w:hAnsi="Arial" w:cs="Arial"/>
          <w:b w:val="0"/>
          <w:bCs/>
          <w:color w:val="000000"/>
          <w:sz w:val="20"/>
        </w:rPr>
        <w:t>bjednávateľovi</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6678A660" w14:textId="09A27CC3" w:rsidR="00CC1B5A" w:rsidRPr="00937B56" w:rsidRDefault="00CC1B5A" w:rsidP="00033336">
      <w:pPr>
        <w:pStyle w:val="Normln1"/>
        <w:numPr>
          <w:ilvl w:val="1"/>
          <w:numId w:val="8"/>
        </w:numPr>
        <w:rPr>
          <w:rFonts w:ascii="Arial" w:hAnsi="Arial" w:cs="Arial"/>
          <w:b w:val="0"/>
          <w:bCs/>
          <w:color w:val="000000"/>
          <w:sz w:val="20"/>
        </w:rPr>
      </w:pPr>
      <w:r w:rsidRPr="00937B56">
        <w:rPr>
          <w:rFonts w:ascii="Arial" w:hAnsi="Arial" w:cs="Arial"/>
          <w:b w:val="0"/>
          <w:bCs/>
          <w:color w:val="000000"/>
          <w:sz w:val="20"/>
        </w:rPr>
        <w:t>Spracovateľ, autor návrhu</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3D93A983" w14:textId="77777777" w:rsidR="00CC1B5A" w:rsidRPr="00937B56" w:rsidRDefault="00CC1B5A" w:rsidP="00033336">
      <w:pPr>
        <w:pStyle w:val="Normln1"/>
        <w:numPr>
          <w:ilvl w:val="1"/>
          <w:numId w:val="8"/>
        </w:numPr>
        <w:rPr>
          <w:rFonts w:ascii="Arial" w:hAnsi="Arial" w:cs="Arial"/>
          <w:b w:val="0"/>
          <w:bCs/>
          <w:color w:val="000000"/>
          <w:sz w:val="20"/>
        </w:rPr>
      </w:pPr>
      <w:r w:rsidRPr="00937B56">
        <w:rPr>
          <w:rFonts w:ascii="Arial" w:hAnsi="Arial" w:cs="Arial"/>
          <w:b w:val="0"/>
          <w:bCs/>
          <w:color w:val="000000"/>
          <w:sz w:val="20"/>
        </w:rPr>
        <w:t>Zoznam použitých podkladov</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64DACAFF" w14:textId="1E18C28B" w:rsidR="00CC1B5A" w:rsidRPr="00657FA2" w:rsidRDefault="008A6C4B" w:rsidP="00657FA2">
      <w:pPr>
        <w:pStyle w:val="Normln1"/>
        <w:numPr>
          <w:ilvl w:val="1"/>
          <w:numId w:val="8"/>
        </w:numPr>
        <w:rPr>
          <w:rFonts w:ascii="Arial" w:hAnsi="Arial" w:cs="Arial"/>
          <w:b w:val="0"/>
          <w:bCs/>
          <w:color w:val="000000"/>
          <w:sz w:val="20"/>
        </w:rPr>
      </w:pPr>
      <w:r>
        <w:rPr>
          <w:rFonts w:ascii="Arial" w:hAnsi="Arial" w:cs="Arial"/>
          <w:b w:val="0"/>
          <w:bCs/>
          <w:color w:val="000000"/>
          <w:sz w:val="20"/>
        </w:rPr>
        <w:t>Č</w:t>
      </w:r>
      <w:r w:rsidR="00CC1B5A" w:rsidRPr="00937B56">
        <w:rPr>
          <w:rFonts w:ascii="Arial" w:hAnsi="Arial" w:cs="Arial"/>
          <w:b w:val="0"/>
          <w:bCs/>
          <w:color w:val="000000"/>
          <w:sz w:val="20"/>
        </w:rPr>
        <w:t>lenenie stavby na stavebné objekt</w:t>
      </w:r>
      <w:r w:rsidR="00F07D57">
        <w:rPr>
          <w:rFonts w:ascii="Arial" w:hAnsi="Arial" w:cs="Arial"/>
          <w:b w:val="0"/>
          <w:bCs/>
          <w:color w:val="000000"/>
          <w:sz w:val="20"/>
        </w:rPr>
        <w:t>y</w:t>
      </w:r>
      <w:r w:rsidR="00CC1B5A" w:rsidRPr="00657FA2">
        <w:rPr>
          <w:rFonts w:ascii="Arial" w:hAnsi="Arial" w:cs="Arial"/>
          <w:b w:val="0"/>
          <w:bCs/>
          <w:color w:val="000000"/>
          <w:sz w:val="20"/>
        </w:rPr>
        <w:tab/>
      </w:r>
      <w:r w:rsidR="00CC1B5A" w:rsidRPr="00657FA2">
        <w:rPr>
          <w:rFonts w:ascii="Arial" w:hAnsi="Arial" w:cs="Arial"/>
          <w:b w:val="0"/>
          <w:bCs/>
          <w:color w:val="000000"/>
          <w:sz w:val="20"/>
        </w:rPr>
        <w:tab/>
      </w:r>
      <w:r w:rsidR="00CC1B5A" w:rsidRPr="00657FA2">
        <w:rPr>
          <w:rFonts w:ascii="Arial" w:hAnsi="Arial" w:cs="Arial"/>
          <w:b w:val="0"/>
          <w:bCs/>
          <w:color w:val="000000"/>
          <w:sz w:val="20"/>
        </w:rPr>
        <w:tab/>
      </w:r>
    </w:p>
    <w:p w14:paraId="38AA929F" w14:textId="77777777" w:rsidR="00CC1B5A" w:rsidRPr="00937B56" w:rsidRDefault="00CC1B5A" w:rsidP="00033336">
      <w:pPr>
        <w:pStyle w:val="Normln1"/>
        <w:numPr>
          <w:ilvl w:val="0"/>
          <w:numId w:val="8"/>
        </w:numPr>
        <w:rPr>
          <w:rFonts w:ascii="Arial" w:hAnsi="Arial" w:cs="Arial"/>
          <w:b w:val="0"/>
          <w:bCs/>
          <w:color w:val="000000"/>
          <w:sz w:val="20"/>
        </w:rPr>
      </w:pPr>
      <w:r w:rsidRPr="00937B56">
        <w:rPr>
          <w:rFonts w:ascii="Arial" w:hAnsi="Arial" w:cs="Arial"/>
          <w:b w:val="0"/>
          <w:bCs/>
          <w:color w:val="000000"/>
          <w:sz w:val="20"/>
        </w:rPr>
        <w:t>Podmienky realizácie stavby z hľadiska verejných záujmov</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p>
    <w:p w14:paraId="02C7AC84" w14:textId="1EFEA41C" w:rsidR="00CC1B5A" w:rsidRPr="00937B56" w:rsidRDefault="00CC1B5A" w:rsidP="00033336">
      <w:pPr>
        <w:pStyle w:val="Normln1"/>
        <w:numPr>
          <w:ilvl w:val="1"/>
          <w:numId w:val="8"/>
        </w:numPr>
        <w:rPr>
          <w:rFonts w:ascii="Arial" w:hAnsi="Arial" w:cs="Arial"/>
          <w:b w:val="0"/>
          <w:bCs/>
          <w:color w:val="000000"/>
          <w:sz w:val="20"/>
        </w:rPr>
      </w:pPr>
      <w:r w:rsidRPr="00937B56">
        <w:rPr>
          <w:rFonts w:ascii="Arial" w:hAnsi="Arial" w:cs="Arial"/>
          <w:b w:val="0"/>
          <w:bCs/>
          <w:color w:val="000000"/>
          <w:sz w:val="20"/>
        </w:rPr>
        <w:t xml:space="preserve">Súlad </w:t>
      </w:r>
      <w:r w:rsidR="00BC394F">
        <w:rPr>
          <w:rFonts w:ascii="Arial" w:hAnsi="Arial" w:cs="Arial"/>
          <w:b w:val="0"/>
          <w:bCs/>
          <w:color w:val="000000"/>
          <w:sz w:val="20"/>
        </w:rPr>
        <w:t>zo stavebným povolením</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p>
    <w:p w14:paraId="4131F3C2" w14:textId="77777777" w:rsidR="00CC1B5A" w:rsidRPr="00937B56" w:rsidRDefault="00CC1B5A" w:rsidP="00CC1B5A">
      <w:pPr>
        <w:pStyle w:val="Normln1"/>
        <w:rPr>
          <w:rFonts w:ascii="Arial" w:hAnsi="Arial" w:cs="Arial"/>
          <w:b w:val="0"/>
          <w:bCs/>
          <w:color w:val="000000"/>
          <w:sz w:val="20"/>
        </w:rPr>
      </w:pPr>
      <w:r w:rsidRPr="00937B56">
        <w:rPr>
          <w:rFonts w:ascii="Arial" w:hAnsi="Arial" w:cs="Arial"/>
          <w:b w:val="0"/>
          <w:bCs/>
          <w:color w:val="000000"/>
          <w:sz w:val="20"/>
        </w:rPr>
        <w:t>2.</w:t>
      </w:r>
      <w:r w:rsidR="00E46FE0">
        <w:rPr>
          <w:rFonts w:ascii="Arial" w:hAnsi="Arial" w:cs="Arial"/>
          <w:b w:val="0"/>
          <w:bCs/>
          <w:color w:val="000000"/>
          <w:sz w:val="20"/>
        </w:rPr>
        <w:t>2</w:t>
      </w:r>
      <w:r w:rsidRPr="00937B56">
        <w:rPr>
          <w:rFonts w:ascii="Arial" w:hAnsi="Arial" w:cs="Arial"/>
          <w:b w:val="0"/>
          <w:bCs/>
          <w:color w:val="000000"/>
          <w:sz w:val="20"/>
        </w:rPr>
        <w:tab/>
        <w:t>Ochrana životného prostredia, ochrana územia. Vplyv stavby na životné prostredie</w:t>
      </w:r>
      <w:r w:rsidRPr="00937B56">
        <w:rPr>
          <w:rFonts w:ascii="Arial" w:hAnsi="Arial" w:cs="Arial"/>
          <w:b w:val="0"/>
          <w:bCs/>
          <w:color w:val="000000"/>
          <w:sz w:val="20"/>
        </w:rPr>
        <w:tab/>
        <w:t xml:space="preserve"> </w:t>
      </w:r>
    </w:p>
    <w:p w14:paraId="34612EF9" w14:textId="77777777" w:rsidR="00CC1B5A" w:rsidRPr="00937B56" w:rsidRDefault="00CC1B5A" w:rsidP="00033336">
      <w:pPr>
        <w:pStyle w:val="Normln1"/>
        <w:numPr>
          <w:ilvl w:val="0"/>
          <w:numId w:val="8"/>
        </w:numPr>
        <w:rPr>
          <w:rFonts w:ascii="Arial" w:hAnsi="Arial" w:cs="Arial"/>
          <w:b w:val="0"/>
          <w:bCs/>
          <w:color w:val="000000"/>
          <w:sz w:val="20"/>
        </w:rPr>
      </w:pPr>
      <w:r w:rsidRPr="00937B56">
        <w:rPr>
          <w:rFonts w:ascii="Arial" w:hAnsi="Arial" w:cs="Arial"/>
          <w:b w:val="0"/>
          <w:bCs/>
          <w:color w:val="000000"/>
          <w:sz w:val="20"/>
        </w:rPr>
        <w:t>Charakteristika územia</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0F53DA9B" w14:textId="77777777" w:rsidR="00CC1B5A" w:rsidRPr="00937B56" w:rsidRDefault="00CC1B5A" w:rsidP="00033336">
      <w:pPr>
        <w:pStyle w:val="Normln1"/>
        <w:numPr>
          <w:ilvl w:val="0"/>
          <w:numId w:val="8"/>
        </w:numPr>
        <w:rPr>
          <w:rFonts w:ascii="Arial" w:hAnsi="Arial" w:cs="Arial"/>
          <w:b w:val="0"/>
          <w:bCs/>
          <w:color w:val="000000"/>
          <w:sz w:val="20"/>
        </w:rPr>
      </w:pPr>
      <w:r w:rsidRPr="00937B56">
        <w:rPr>
          <w:rFonts w:ascii="Arial" w:hAnsi="Arial" w:cs="Arial"/>
          <w:b w:val="0"/>
          <w:bCs/>
          <w:color w:val="000000"/>
          <w:sz w:val="20"/>
        </w:rPr>
        <w:t>Ochranné pásma</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1EF61F1D" w14:textId="0B8ACE03" w:rsidR="00CC1B5A" w:rsidRPr="00937B56" w:rsidRDefault="002844FD" w:rsidP="00033336">
      <w:pPr>
        <w:pStyle w:val="Normln1"/>
        <w:numPr>
          <w:ilvl w:val="0"/>
          <w:numId w:val="8"/>
        </w:numPr>
        <w:rPr>
          <w:rFonts w:ascii="Arial" w:hAnsi="Arial" w:cs="Arial"/>
          <w:b w:val="0"/>
          <w:bCs/>
          <w:color w:val="000000"/>
          <w:sz w:val="20"/>
        </w:rPr>
      </w:pPr>
      <w:r>
        <w:rPr>
          <w:rFonts w:ascii="Arial" w:hAnsi="Arial" w:cs="Arial"/>
          <w:b w:val="0"/>
          <w:bCs/>
          <w:color w:val="000000"/>
          <w:sz w:val="20"/>
        </w:rPr>
        <w:t>Popis</w:t>
      </w:r>
      <w:r w:rsidR="00CC1B5A" w:rsidRPr="00937B56">
        <w:rPr>
          <w:rFonts w:ascii="Arial" w:hAnsi="Arial" w:cs="Arial"/>
          <w:b w:val="0"/>
          <w:bCs/>
          <w:color w:val="000000"/>
          <w:sz w:val="20"/>
        </w:rPr>
        <w:t xml:space="preserve"> návrh</w:t>
      </w:r>
      <w:r>
        <w:rPr>
          <w:rFonts w:ascii="Arial" w:hAnsi="Arial" w:cs="Arial"/>
          <w:b w:val="0"/>
          <w:bCs/>
          <w:color w:val="000000"/>
          <w:sz w:val="20"/>
        </w:rPr>
        <w:t>u</w:t>
      </w:r>
      <w:r w:rsidR="00CC1B5A" w:rsidRPr="00937B56">
        <w:rPr>
          <w:rFonts w:ascii="Arial" w:hAnsi="Arial" w:cs="Arial"/>
          <w:b w:val="0"/>
          <w:bCs/>
          <w:color w:val="000000"/>
          <w:sz w:val="20"/>
        </w:rPr>
        <w:t xml:space="preserve"> </w:t>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sidRPr="00937B56">
        <w:rPr>
          <w:rFonts w:ascii="Arial" w:hAnsi="Arial" w:cs="Arial"/>
          <w:b w:val="0"/>
          <w:bCs/>
          <w:color w:val="000000"/>
          <w:sz w:val="20"/>
        </w:rPr>
        <w:tab/>
      </w:r>
      <w:r w:rsidR="00CC1B5A">
        <w:rPr>
          <w:rFonts w:ascii="Arial" w:hAnsi="Arial" w:cs="Arial"/>
          <w:b w:val="0"/>
          <w:bCs/>
          <w:color w:val="000000"/>
          <w:sz w:val="20"/>
        </w:rPr>
        <w:t xml:space="preserve"> </w:t>
      </w:r>
    </w:p>
    <w:p w14:paraId="631454DA" w14:textId="77777777" w:rsidR="00CC1B5A" w:rsidRPr="00937B56" w:rsidRDefault="00CC1B5A" w:rsidP="00033336">
      <w:pPr>
        <w:pStyle w:val="Normln1"/>
        <w:numPr>
          <w:ilvl w:val="0"/>
          <w:numId w:val="8"/>
        </w:numPr>
        <w:rPr>
          <w:rFonts w:ascii="Arial" w:hAnsi="Arial" w:cs="Arial"/>
          <w:b w:val="0"/>
          <w:bCs/>
          <w:color w:val="000000"/>
          <w:sz w:val="20"/>
        </w:rPr>
      </w:pPr>
      <w:r w:rsidRPr="00937B56">
        <w:rPr>
          <w:rFonts w:ascii="Arial" w:hAnsi="Arial" w:cs="Arial"/>
          <w:b w:val="0"/>
          <w:bCs/>
          <w:color w:val="000000"/>
          <w:sz w:val="20"/>
        </w:rPr>
        <w:t xml:space="preserve">Dokumentácia stavebných objektov </w:t>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1E082DAD" w14:textId="77777777" w:rsidR="00CC1B5A" w:rsidRPr="00937B56" w:rsidRDefault="00CC1B5A" w:rsidP="00CC1B5A">
      <w:pPr>
        <w:pStyle w:val="Normln1"/>
        <w:rPr>
          <w:rFonts w:ascii="Arial" w:hAnsi="Arial" w:cs="Arial"/>
          <w:b w:val="0"/>
          <w:bCs/>
          <w:color w:val="000000"/>
          <w:sz w:val="20"/>
        </w:rPr>
      </w:pPr>
      <w:r w:rsidRPr="00937B56">
        <w:rPr>
          <w:rFonts w:ascii="Arial" w:hAnsi="Arial" w:cs="Arial"/>
          <w:b w:val="0"/>
          <w:bCs/>
          <w:color w:val="000000"/>
          <w:sz w:val="20"/>
        </w:rPr>
        <w:t>6.1</w:t>
      </w:r>
      <w:r w:rsidRPr="00937B56">
        <w:rPr>
          <w:rFonts w:ascii="Arial" w:hAnsi="Arial" w:cs="Arial"/>
          <w:b w:val="0"/>
          <w:bCs/>
          <w:color w:val="000000"/>
          <w:sz w:val="20"/>
        </w:rPr>
        <w:tab/>
        <w:t xml:space="preserve">SO 101                                                                                                         </w:t>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p>
    <w:p w14:paraId="3ACD10B4" w14:textId="77777777" w:rsidR="00CC1B5A" w:rsidRPr="00937B56" w:rsidRDefault="00CC1B5A" w:rsidP="00CC1B5A">
      <w:pPr>
        <w:pStyle w:val="Normln1"/>
        <w:rPr>
          <w:rFonts w:ascii="Arial" w:hAnsi="Arial" w:cs="Arial"/>
          <w:b w:val="0"/>
          <w:bCs/>
          <w:color w:val="000000"/>
          <w:sz w:val="20"/>
        </w:rPr>
      </w:pPr>
      <w:r w:rsidRPr="00937B56">
        <w:rPr>
          <w:rFonts w:ascii="Arial" w:hAnsi="Arial" w:cs="Arial"/>
          <w:b w:val="0"/>
          <w:bCs/>
          <w:color w:val="000000"/>
          <w:sz w:val="20"/>
        </w:rPr>
        <w:t>6.1.1</w:t>
      </w:r>
      <w:r w:rsidRPr="00937B56">
        <w:rPr>
          <w:rFonts w:ascii="Arial" w:hAnsi="Arial" w:cs="Arial"/>
          <w:b w:val="0"/>
          <w:bCs/>
          <w:color w:val="000000"/>
          <w:sz w:val="20"/>
        </w:rPr>
        <w:tab/>
      </w:r>
      <w:r w:rsidRPr="0094070C">
        <w:rPr>
          <w:rFonts w:ascii="Arial" w:hAnsi="Arial" w:cs="Arial"/>
          <w:b w:val="0"/>
          <w:sz w:val="20"/>
        </w:rPr>
        <w:t>Dispozičné riešenie, popis návrhu arény</w:t>
      </w:r>
      <w:r>
        <w:rPr>
          <w:rFonts w:ascii="Arial" w:hAnsi="Arial" w:cs="Arial"/>
          <w:b w:val="0"/>
          <w:sz w:val="20"/>
        </w:rPr>
        <w:t xml:space="preserve">                                                            </w:t>
      </w:r>
      <w:r w:rsidRPr="00937B56">
        <w:rPr>
          <w:rFonts w:ascii="Arial" w:hAnsi="Arial" w:cs="Arial"/>
          <w:b w:val="0"/>
          <w:bCs/>
          <w:color w:val="000000"/>
          <w:sz w:val="20"/>
        </w:rPr>
        <w:tab/>
      </w:r>
      <w:r w:rsidRPr="00937B56">
        <w:rPr>
          <w:rFonts w:ascii="Arial" w:hAnsi="Arial" w:cs="Arial"/>
          <w:b w:val="0"/>
          <w:bCs/>
          <w:color w:val="000000"/>
          <w:sz w:val="20"/>
        </w:rPr>
        <w:tab/>
      </w:r>
      <w:r>
        <w:rPr>
          <w:rFonts w:ascii="Arial" w:hAnsi="Arial" w:cs="Arial"/>
          <w:b w:val="0"/>
          <w:bCs/>
          <w:color w:val="000000"/>
          <w:sz w:val="20"/>
        </w:rPr>
        <w:t xml:space="preserve"> </w:t>
      </w:r>
      <w:r w:rsidRPr="00937B56">
        <w:rPr>
          <w:rFonts w:ascii="Arial" w:hAnsi="Arial" w:cs="Arial"/>
          <w:b w:val="0"/>
          <w:bCs/>
          <w:color w:val="000000"/>
          <w:sz w:val="20"/>
        </w:rPr>
        <w:t xml:space="preserve">            </w:t>
      </w:r>
    </w:p>
    <w:p w14:paraId="68068E79" w14:textId="41D4AF43" w:rsidR="00CC1B5A" w:rsidRPr="00D22FD9" w:rsidRDefault="00CC1B5A" w:rsidP="00CC1B5A">
      <w:pPr>
        <w:pStyle w:val="Normln1"/>
        <w:rPr>
          <w:rFonts w:ascii="Arial" w:hAnsi="Arial" w:cs="Arial"/>
          <w:b w:val="0"/>
          <w:bCs/>
          <w:color w:val="000000"/>
          <w:sz w:val="20"/>
        </w:rPr>
      </w:pPr>
      <w:r w:rsidRPr="00D22FD9">
        <w:rPr>
          <w:rFonts w:ascii="Arial" w:hAnsi="Arial" w:cs="Arial"/>
          <w:b w:val="0"/>
          <w:bCs/>
          <w:color w:val="000000"/>
          <w:sz w:val="20"/>
        </w:rPr>
        <w:t xml:space="preserve">6.1.2 </w:t>
      </w:r>
      <w:r w:rsidRPr="00D22FD9">
        <w:rPr>
          <w:rFonts w:ascii="Arial" w:hAnsi="Arial" w:cs="Arial"/>
          <w:b w:val="0"/>
          <w:bCs/>
          <w:color w:val="000000"/>
          <w:sz w:val="20"/>
        </w:rPr>
        <w:tab/>
      </w:r>
      <w:r>
        <w:rPr>
          <w:rFonts w:ascii="Arial" w:hAnsi="Arial" w:cs="Arial"/>
          <w:b w:val="0"/>
          <w:bCs/>
          <w:color w:val="000000"/>
          <w:sz w:val="20"/>
        </w:rPr>
        <w:t xml:space="preserve">Materiálové </w:t>
      </w:r>
      <w:r w:rsidR="00C43117">
        <w:rPr>
          <w:rFonts w:ascii="Arial" w:hAnsi="Arial" w:cs="Arial"/>
          <w:b w:val="0"/>
          <w:bCs/>
          <w:color w:val="000000"/>
          <w:sz w:val="20"/>
        </w:rPr>
        <w:t xml:space="preserve">a farebné </w:t>
      </w:r>
      <w:r>
        <w:rPr>
          <w:rFonts w:ascii="Arial" w:hAnsi="Arial" w:cs="Arial"/>
          <w:b w:val="0"/>
          <w:bCs/>
          <w:color w:val="000000"/>
          <w:sz w:val="20"/>
        </w:rPr>
        <w:t xml:space="preserve">riešenie </w:t>
      </w:r>
      <w:r w:rsidRPr="00D22FD9">
        <w:rPr>
          <w:rFonts w:ascii="Arial" w:hAnsi="Arial" w:cs="Arial"/>
          <w:b w:val="0"/>
          <w:bCs/>
          <w:color w:val="000000"/>
          <w:sz w:val="20"/>
        </w:rPr>
        <w:tab/>
      </w:r>
      <w:r w:rsidRPr="00D22FD9">
        <w:rPr>
          <w:rFonts w:ascii="Arial" w:hAnsi="Arial" w:cs="Arial"/>
          <w:b w:val="0"/>
          <w:bCs/>
          <w:color w:val="000000"/>
          <w:sz w:val="20"/>
        </w:rPr>
        <w:tab/>
      </w:r>
      <w:r w:rsidRPr="00D22FD9">
        <w:rPr>
          <w:rFonts w:ascii="Arial" w:hAnsi="Arial" w:cs="Arial"/>
          <w:b w:val="0"/>
          <w:bCs/>
          <w:color w:val="000000"/>
          <w:sz w:val="20"/>
        </w:rPr>
        <w:tab/>
      </w:r>
      <w:r w:rsidRPr="00D22FD9">
        <w:rPr>
          <w:rFonts w:ascii="Arial" w:hAnsi="Arial" w:cs="Arial"/>
          <w:b w:val="0"/>
          <w:bCs/>
          <w:color w:val="000000"/>
          <w:sz w:val="20"/>
        </w:rPr>
        <w:tab/>
      </w:r>
      <w:r w:rsidRPr="00D22FD9">
        <w:rPr>
          <w:rFonts w:ascii="Arial" w:hAnsi="Arial" w:cs="Arial"/>
          <w:b w:val="0"/>
          <w:bCs/>
          <w:color w:val="000000"/>
          <w:sz w:val="20"/>
        </w:rPr>
        <w:tab/>
      </w:r>
      <w:r w:rsidRPr="00D22FD9">
        <w:rPr>
          <w:rFonts w:ascii="Arial" w:hAnsi="Arial" w:cs="Arial"/>
          <w:b w:val="0"/>
          <w:bCs/>
          <w:color w:val="000000"/>
          <w:sz w:val="20"/>
        </w:rPr>
        <w:tab/>
      </w:r>
      <w:r w:rsidRPr="00D22FD9">
        <w:rPr>
          <w:rFonts w:ascii="Arial" w:hAnsi="Arial" w:cs="Arial"/>
          <w:b w:val="0"/>
          <w:bCs/>
          <w:color w:val="000000"/>
          <w:sz w:val="20"/>
        </w:rPr>
        <w:tab/>
      </w:r>
      <w:r>
        <w:rPr>
          <w:rFonts w:ascii="Arial" w:hAnsi="Arial" w:cs="Arial"/>
          <w:b w:val="0"/>
          <w:bCs/>
          <w:color w:val="000000"/>
          <w:sz w:val="20"/>
        </w:rPr>
        <w:t xml:space="preserve">             </w:t>
      </w:r>
    </w:p>
    <w:p w14:paraId="6BBD6E46" w14:textId="64356117" w:rsidR="00C450B5" w:rsidRDefault="00B21954" w:rsidP="00CC1B5A">
      <w:pPr>
        <w:pStyle w:val="Normln1"/>
        <w:rPr>
          <w:rFonts w:ascii="Arial" w:hAnsi="Arial" w:cs="Arial"/>
          <w:b w:val="0"/>
          <w:color w:val="000000"/>
          <w:sz w:val="20"/>
        </w:rPr>
      </w:pPr>
      <w:r>
        <w:rPr>
          <w:rFonts w:ascii="Arial" w:hAnsi="Arial" w:cs="Arial"/>
          <w:b w:val="0"/>
          <w:color w:val="000000"/>
          <w:sz w:val="20"/>
        </w:rPr>
        <w:t>6.1.3</w:t>
      </w:r>
      <w:r w:rsidR="00CC1B5A" w:rsidRPr="00937B56">
        <w:rPr>
          <w:rFonts w:ascii="Arial" w:hAnsi="Arial" w:cs="Arial"/>
          <w:b w:val="0"/>
          <w:color w:val="000000"/>
          <w:sz w:val="20"/>
        </w:rPr>
        <w:tab/>
        <w:t>PS1 Výťah</w:t>
      </w:r>
    </w:p>
    <w:p w14:paraId="6EDAA990" w14:textId="051D78DB" w:rsidR="00912D9B" w:rsidRDefault="00912D9B" w:rsidP="00CC1B5A">
      <w:pPr>
        <w:pStyle w:val="Normln1"/>
        <w:rPr>
          <w:rFonts w:ascii="Arial" w:hAnsi="Arial" w:cs="Arial"/>
          <w:b w:val="0"/>
          <w:color w:val="000000"/>
          <w:sz w:val="20"/>
        </w:rPr>
      </w:pPr>
      <w:r>
        <w:rPr>
          <w:rFonts w:ascii="Arial" w:hAnsi="Arial" w:cs="Arial"/>
          <w:b w:val="0"/>
          <w:color w:val="000000"/>
          <w:sz w:val="20"/>
        </w:rPr>
        <w:t>7.          POV</w:t>
      </w:r>
    </w:p>
    <w:p w14:paraId="086D2D34" w14:textId="66AE5D69" w:rsidR="00B21954" w:rsidRDefault="00912D9B" w:rsidP="00CC1B5A">
      <w:pPr>
        <w:pStyle w:val="Normln1"/>
        <w:rPr>
          <w:rFonts w:ascii="Arial" w:hAnsi="Arial" w:cs="Arial"/>
          <w:b w:val="0"/>
          <w:color w:val="000000"/>
          <w:sz w:val="20"/>
        </w:rPr>
      </w:pPr>
      <w:r>
        <w:rPr>
          <w:rFonts w:ascii="Arial" w:hAnsi="Arial" w:cs="Arial"/>
          <w:b w:val="0"/>
          <w:color w:val="000000"/>
          <w:sz w:val="20"/>
        </w:rPr>
        <w:t>8</w:t>
      </w:r>
      <w:r w:rsidR="00B21954">
        <w:rPr>
          <w:rFonts w:ascii="Arial" w:hAnsi="Arial" w:cs="Arial"/>
          <w:b w:val="0"/>
          <w:color w:val="000000"/>
          <w:sz w:val="20"/>
        </w:rPr>
        <w:t>.          Odp</w:t>
      </w:r>
      <w:r>
        <w:rPr>
          <w:rFonts w:ascii="Arial" w:hAnsi="Arial" w:cs="Arial"/>
          <w:b w:val="0"/>
          <w:color w:val="000000"/>
          <w:sz w:val="20"/>
        </w:rPr>
        <w:t>a</w:t>
      </w:r>
      <w:r w:rsidR="00B21954">
        <w:rPr>
          <w:rFonts w:ascii="Arial" w:hAnsi="Arial" w:cs="Arial"/>
          <w:b w:val="0"/>
          <w:color w:val="000000"/>
          <w:sz w:val="20"/>
        </w:rPr>
        <w:t>dové hospodárstvo</w:t>
      </w:r>
    </w:p>
    <w:p w14:paraId="2EF61478" w14:textId="6F6DD947" w:rsidR="00CC1B5A" w:rsidRPr="00840296" w:rsidRDefault="00912D9B" w:rsidP="00CC1B5A">
      <w:pPr>
        <w:pStyle w:val="Normln1"/>
        <w:rPr>
          <w:rFonts w:ascii="Arial" w:hAnsi="Arial" w:cs="Arial"/>
          <w:b w:val="0"/>
          <w:color w:val="000000"/>
          <w:sz w:val="20"/>
        </w:rPr>
      </w:pPr>
      <w:r>
        <w:rPr>
          <w:rFonts w:ascii="Arial" w:hAnsi="Arial" w:cs="Arial"/>
          <w:b w:val="0"/>
          <w:color w:val="000000"/>
          <w:sz w:val="20"/>
        </w:rPr>
        <w:t>7</w:t>
      </w:r>
      <w:r w:rsidR="00B21954">
        <w:rPr>
          <w:rFonts w:ascii="Arial" w:hAnsi="Arial" w:cs="Arial"/>
          <w:b w:val="0"/>
          <w:color w:val="000000"/>
          <w:sz w:val="20"/>
        </w:rPr>
        <w:t>.</w:t>
      </w:r>
      <w:r w:rsidR="00C450B5">
        <w:rPr>
          <w:rFonts w:ascii="Arial" w:hAnsi="Arial" w:cs="Arial"/>
          <w:b w:val="0"/>
          <w:color w:val="000000"/>
          <w:sz w:val="20"/>
        </w:rPr>
        <w:t xml:space="preserve">          Záver</w:t>
      </w:r>
      <w:r w:rsidR="00CC1B5A" w:rsidRPr="00937B56">
        <w:rPr>
          <w:rFonts w:ascii="Arial" w:hAnsi="Arial" w:cs="Arial"/>
          <w:b w:val="0"/>
          <w:color w:val="000000"/>
          <w:sz w:val="20"/>
        </w:rPr>
        <w:tab/>
      </w:r>
      <w:r w:rsidR="00CC1B5A" w:rsidRPr="00937B56">
        <w:rPr>
          <w:rFonts w:ascii="Arial" w:hAnsi="Arial" w:cs="Arial"/>
          <w:b w:val="0"/>
          <w:color w:val="000000"/>
          <w:sz w:val="20"/>
        </w:rPr>
        <w:tab/>
      </w:r>
      <w:r w:rsidR="00CC1B5A" w:rsidRPr="00937B56">
        <w:rPr>
          <w:rFonts w:ascii="Arial" w:hAnsi="Arial" w:cs="Arial"/>
          <w:b w:val="0"/>
          <w:color w:val="000000"/>
          <w:sz w:val="20"/>
        </w:rPr>
        <w:tab/>
      </w:r>
      <w:r w:rsidR="00CC1B5A" w:rsidRPr="00937B56">
        <w:rPr>
          <w:rFonts w:ascii="Arial" w:hAnsi="Arial" w:cs="Arial"/>
          <w:b w:val="0"/>
          <w:color w:val="000000"/>
          <w:sz w:val="20"/>
        </w:rPr>
        <w:tab/>
      </w:r>
      <w:r w:rsidR="00CC1B5A" w:rsidRPr="00937B56">
        <w:rPr>
          <w:rFonts w:ascii="Arial" w:hAnsi="Arial" w:cs="Arial"/>
          <w:b w:val="0"/>
          <w:color w:val="000000"/>
          <w:sz w:val="20"/>
        </w:rPr>
        <w:tab/>
      </w:r>
      <w:r w:rsidR="00CC1B5A" w:rsidRPr="00937B56">
        <w:rPr>
          <w:rFonts w:ascii="Arial" w:hAnsi="Arial" w:cs="Arial"/>
          <w:b w:val="0"/>
          <w:color w:val="000000"/>
          <w:sz w:val="20"/>
        </w:rPr>
        <w:tab/>
      </w:r>
      <w:r w:rsidR="00CC1B5A" w:rsidRPr="00937B56">
        <w:rPr>
          <w:rFonts w:ascii="Arial" w:hAnsi="Arial" w:cs="Arial"/>
          <w:b w:val="0"/>
          <w:color w:val="000000"/>
          <w:sz w:val="20"/>
        </w:rPr>
        <w:tab/>
      </w:r>
      <w:r w:rsidR="00CC1B5A" w:rsidRPr="00937B56">
        <w:rPr>
          <w:rFonts w:ascii="Arial" w:hAnsi="Arial" w:cs="Arial"/>
          <w:b w:val="0"/>
          <w:color w:val="000000"/>
          <w:sz w:val="20"/>
        </w:rPr>
        <w:tab/>
        <w:t xml:space="preserve">                                              </w:t>
      </w:r>
    </w:p>
    <w:p w14:paraId="5AC58BE0" w14:textId="633E349C" w:rsidR="00CC1B5A" w:rsidRPr="00937B56" w:rsidRDefault="00CC1B5A" w:rsidP="00CC1B5A">
      <w:pPr>
        <w:pStyle w:val="Normln1"/>
        <w:rPr>
          <w:rFonts w:ascii="Arial" w:hAnsi="Arial" w:cs="Arial"/>
          <w:b w:val="0"/>
          <w:bCs/>
          <w:color w:val="000000"/>
          <w:sz w:val="20"/>
        </w:rPr>
      </w:pP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r>
      <w:r w:rsidRPr="00937B56">
        <w:rPr>
          <w:rFonts w:ascii="Arial" w:hAnsi="Arial" w:cs="Arial"/>
          <w:b w:val="0"/>
          <w:bCs/>
          <w:color w:val="000000"/>
          <w:sz w:val="20"/>
        </w:rPr>
        <w:tab/>
        <w:t xml:space="preserve"> </w:t>
      </w:r>
      <w:r>
        <w:rPr>
          <w:rFonts w:ascii="Arial" w:hAnsi="Arial" w:cs="Arial"/>
          <w:b w:val="0"/>
          <w:bCs/>
          <w:color w:val="000000"/>
          <w:sz w:val="20"/>
        </w:rPr>
        <w:t xml:space="preserve"> </w:t>
      </w:r>
    </w:p>
    <w:p w14:paraId="6793EB69" w14:textId="77777777" w:rsidR="00CC1B5A" w:rsidRDefault="00CC1B5A" w:rsidP="00F73074">
      <w:pPr>
        <w:pStyle w:val="Normln1"/>
        <w:rPr>
          <w:rFonts w:ascii="Arial" w:hAnsi="Arial" w:cs="Arial"/>
          <w:sz w:val="20"/>
        </w:rPr>
      </w:pPr>
    </w:p>
    <w:p w14:paraId="30BB0F96" w14:textId="77777777" w:rsidR="00CC1B5A" w:rsidRDefault="00CC1B5A" w:rsidP="00F73074">
      <w:pPr>
        <w:pStyle w:val="Normln1"/>
        <w:rPr>
          <w:rFonts w:ascii="Arial" w:hAnsi="Arial" w:cs="Arial"/>
          <w:sz w:val="20"/>
        </w:rPr>
      </w:pPr>
    </w:p>
    <w:p w14:paraId="1351AB50" w14:textId="77777777" w:rsidR="00CC1B5A" w:rsidRDefault="00CC1B5A" w:rsidP="00F73074">
      <w:pPr>
        <w:pStyle w:val="Normln1"/>
        <w:rPr>
          <w:rFonts w:ascii="Arial" w:hAnsi="Arial" w:cs="Arial"/>
          <w:sz w:val="20"/>
        </w:rPr>
      </w:pPr>
    </w:p>
    <w:p w14:paraId="3F25C9EB" w14:textId="77777777" w:rsidR="00CC1B5A" w:rsidRDefault="00CC1B5A" w:rsidP="00F73074">
      <w:pPr>
        <w:pStyle w:val="Normln1"/>
        <w:rPr>
          <w:rFonts w:ascii="Arial" w:hAnsi="Arial" w:cs="Arial"/>
          <w:sz w:val="20"/>
        </w:rPr>
      </w:pPr>
    </w:p>
    <w:p w14:paraId="27C01C82" w14:textId="77777777" w:rsidR="00CC1B5A" w:rsidRDefault="00CC1B5A" w:rsidP="00F73074">
      <w:pPr>
        <w:pStyle w:val="Normln1"/>
        <w:rPr>
          <w:rFonts w:ascii="Arial" w:hAnsi="Arial" w:cs="Arial"/>
          <w:sz w:val="20"/>
        </w:rPr>
      </w:pPr>
    </w:p>
    <w:p w14:paraId="10125C6E" w14:textId="77777777" w:rsidR="00CC1B5A" w:rsidRDefault="00CC1B5A" w:rsidP="00F73074">
      <w:pPr>
        <w:pStyle w:val="Normln1"/>
        <w:rPr>
          <w:rFonts w:ascii="Arial" w:hAnsi="Arial" w:cs="Arial"/>
          <w:sz w:val="20"/>
        </w:rPr>
      </w:pPr>
    </w:p>
    <w:p w14:paraId="2B709A17" w14:textId="07AD4769" w:rsidR="00CC1B5A" w:rsidRDefault="00CC1B5A" w:rsidP="00F73074">
      <w:pPr>
        <w:pStyle w:val="Normln1"/>
        <w:rPr>
          <w:rFonts w:ascii="Arial" w:hAnsi="Arial" w:cs="Arial"/>
          <w:sz w:val="20"/>
        </w:rPr>
      </w:pPr>
    </w:p>
    <w:p w14:paraId="1D992D36" w14:textId="18682E96" w:rsidR="00BC394F" w:rsidRDefault="00BC394F" w:rsidP="00F73074">
      <w:pPr>
        <w:pStyle w:val="Normln1"/>
        <w:rPr>
          <w:rFonts w:ascii="Arial" w:hAnsi="Arial" w:cs="Arial"/>
          <w:sz w:val="20"/>
        </w:rPr>
      </w:pPr>
    </w:p>
    <w:p w14:paraId="6FCFEC48" w14:textId="16A8846A" w:rsidR="00BC394F" w:rsidRDefault="00BC394F" w:rsidP="00F73074">
      <w:pPr>
        <w:pStyle w:val="Normln1"/>
        <w:rPr>
          <w:rFonts w:ascii="Arial" w:hAnsi="Arial" w:cs="Arial"/>
          <w:sz w:val="20"/>
        </w:rPr>
      </w:pPr>
    </w:p>
    <w:p w14:paraId="59EC8C88" w14:textId="62D815D2" w:rsidR="00BC394F" w:rsidRDefault="00BC394F" w:rsidP="00F73074">
      <w:pPr>
        <w:pStyle w:val="Normln1"/>
        <w:rPr>
          <w:rFonts w:ascii="Arial" w:hAnsi="Arial" w:cs="Arial"/>
          <w:sz w:val="20"/>
        </w:rPr>
      </w:pPr>
    </w:p>
    <w:p w14:paraId="16CA0005" w14:textId="5E6F746A" w:rsidR="00BC394F" w:rsidRDefault="00BC394F" w:rsidP="00F73074">
      <w:pPr>
        <w:pStyle w:val="Normln1"/>
        <w:rPr>
          <w:rFonts w:ascii="Arial" w:hAnsi="Arial" w:cs="Arial"/>
          <w:sz w:val="20"/>
        </w:rPr>
      </w:pPr>
    </w:p>
    <w:p w14:paraId="74D1F3FA" w14:textId="3589A61F" w:rsidR="00BC394F" w:rsidRDefault="00BC394F" w:rsidP="00F73074">
      <w:pPr>
        <w:pStyle w:val="Normln1"/>
        <w:rPr>
          <w:rFonts w:ascii="Arial" w:hAnsi="Arial" w:cs="Arial"/>
          <w:sz w:val="20"/>
        </w:rPr>
      </w:pPr>
    </w:p>
    <w:p w14:paraId="7CB6C71A" w14:textId="0B013A77" w:rsidR="00BC394F" w:rsidRDefault="00BC394F" w:rsidP="00F73074">
      <w:pPr>
        <w:pStyle w:val="Normln1"/>
        <w:rPr>
          <w:rFonts w:ascii="Arial" w:hAnsi="Arial" w:cs="Arial"/>
          <w:sz w:val="20"/>
        </w:rPr>
      </w:pPr>
    </w:p>
    <w:p w14:paraId="492CB12F" w14:textId="52963CA1" w:rsidR="00BC394F" w:rsidRDefault="00BC394F" w:rsidP="00F73074">
      <w:pPr>
        <w:pStyle w:val="Normln1"/>
        <w:rPr>
          <w:rFonts w:ascii="Arial" w:hAnsi="Arial" w:cs="Arial"/>
          <w:sz w:val="20"/>
        </w:rPr>
      </w:pPr>
    </w:p>
    <w:p w14:paraId="68A0BD2F" w14:textId="7986A5F6" w:rsidR="00BC394F" w:rsidRDefault="00BC394F" w:rsidP="00F73074">
      <w:pPr>
        <w:pStyle w:val="Normln1"/>
        <w:rPr>
          <w:rFonts w:ascii="Arial" w:hAnsi="Arial" w:cs="Arial"/>
          <w:sz w:val="20"/>
        </w:rPr>
      </w:pPr>
    </w:p>
    <w:p w14:paraId="3D99D22B" w14:textId="51208294" w:rsidR="00BC394F" w:rsidRDefault="00BC394F" w:rsidP="00F73074">
      <w:pPr>
        <w:pStyle w:val="Normln1"/>
        <w:rPr>
          <w:rFonts w:ascii="Arial" w:hAnsi="Arial" w:cs="Arial"/>
          <w:sz w:val="20"/>
        </w:rPr>
      </w:pPr>
    </w:p>
    <w:p w14:paraId="673E4221" w14:textId="5A7BC813" w:rsidR="00BC394F" w:rsidRDefault="00BC394F" w:rsidP="00F73074">
      <w:pPr>
        <w:pStyle w:val="Normln1"/>
        <w:rPr>
          <w:rFonts w:ascii="Arial" w:hAnsi="Arial" w:cs="Arial"/>
          <w:sz w:val="20"/>
        </w:rPr>
      </w:pPr>
    </w:p>
    <w:p w14:paraId="59B763CE" w14:textId="6B7CCD0B" w:rsidR="00BC394F" w:rsidRDefault="00BC394F" w:rsidP="00F73074">
      <w:pPr>
        <w:pStyle w:val="Normln1"/>
        <w:rPr>
          <w:rFonts w:ascii="Arial" w:hAnsi="Arial" w:cs="Arial"/>
          <w:sz w:val="20"/>
        </w:rPr>
      </w:pPr>
    </w:p>
    <w:p w14:paraId="2DD31ED3" w14:textId="17525A00" w:rsidR="00BC394F" w:rsidRDefault="00BC394F" w:rsidP="00F73074">
      <w:pPr>
        <w:pStyle w:val="Normln1"/>
        <w:rPr>
          <w:rFonts w:ascii="Arial" w:hAnsi="Arial" w:cs="Arial"/>
          <w:sz w:val="20"/>
        </w:rPr>
      </w:pPr>
    </w:p>
    <w:p w14:paraId="4D536134" w14:textId="12C4F25E" w:rsidR="00BC394F" w:rsidRDefault="00BC394F" w:rsidP="00F73074">
      <w:pPr>
        <w:pStyle w:val="Normln1"/>
        <w:rPr>
          <w:rFonts w:ascii="Arial" w:hAnsi="Arial" w:cs="Arial"/>
          <w:sz w:val="20"/>
        </w:rPr>
      </w:pPr>
    </w:p>
    <w:p w14:paraId="2892B7E6" w14:textId="1FA5AB6D" w:rsidR="00BC394F" w:rsidRDefault="00BC394F" w:rsidP="00F73074">
      <w:pPr>
        <w:pStyle w:val="Normln1"/>
        <w:rPr>
          <w:rFonts w:ascii="Arial" w:hAnsi="Arial" w:cs="Arial"/>
          <w:sz w:val="20"/>
        </w:rPr>
      </w:pPr>
    </w:p>
    <w:p w14:paraId="31AE4945" w14:textId="063D9949" w:rsidR="00BC394F" w:rsidRDefault="00BC394F" w:rsidP="00F73074">
      <w:pPr>
        <w:pStyle w:val="Normln1"/>
        <w:rPr>
          <w:rFonts w:ascii="Arial" w:hAnsi="Arial" w:cs="Arial"/>
          <w:sz w:val="20"/>
        </w:rPr>
      </w:pPr>
    </w:p>
    <w:p w14:paraId="042E485C" w14:textId="7E9AA5CB" w:rsidR="00BC394F" w:rsidRDefault="00BC394F" w:rsidP="00F73074">
      <w:pPr>
        <w:pStyle w:val="Normln1"/>
        <w:rPr>
          <w:rFonts w:ascii="Arial" w:hAnsi="Arial" w:cs="Arial"/>
          <w:sz w:val="20"/>
        </w:rPr>
      </w:pPr>
    </w:p>
    <w:p w14:paraId="0DD75BAE" w14:textId="19E4CA4D" w:rsidR="00BC394F" w:rsidRDefault="00BC394F" w:rsidP="00F73074">
      <w:pPr>
        <w:pStyle w:val="Normln1"/>
        <w:rPr>
          <w:rFonts w:ascii="Arial" w:hAnsi="Arial" w:cs="Arial"/>
          <w:sz w:val="20"/>
        </w:rPr>
      </w:pPr>
    </w:p>
    <w:p w14:paraId="7931A644" w14:textId="00C464AF" w:rsidR="00BC394F" w:rsidRDefault="00BC394F" w:rsidP="00F73074">
      <w:pPr>
        <w:pStyle w:val="Normln1"/>
        <w:rPr>
          <w:rFonts w:ascii="Arial" w:hAnsi="Arial" w:cs="Arial"/>
          <w:sz w:val="20"/>
        </w:rPr>
      </w:pPr>
    </w:p>
    <w:p w14:paraId="0957494C" w14:textId="74A3932B" w:rsidR="00BC394F" w:rsidRDefault="00BC394F" w:rsidP="00F73074">
      <w:pPr>
        <w:pStyle w:val="Normln1"/>
        <w:rPr>
          <w:rFonts w:ascii="Arial" w:hAnsi="Arial" w:cs="Arial"/>
          <w:sz w:val="20"/>
        </w:rPr>
      </w:pPr>
    </w:p>
    <w:p w14:paraId="4251C48E" w14:textId="55EE5B6B" w:rsidR="00BC394F" w:rsidRDefault="00BC394F" w:rsidP="00F73074">
      <w:pPr>
        <w:pStyle w:val="Normln1"/>
        <w:rPr>
          <w:rFonts w:ascii="Arial" w:hAnsi="Arial" w:cs="Arial"/>
          <w:sz w:val="20"/>
        </w:rPr>
      </w:pPr>
    </w:p>
    <w:p w14:paraId="3435FDED" w14:textId="7AAA95BD" w:rsidR="00BC394F" w:rsidRDefault="00BC394F" w:rsidP="00F73074">
      <w:pPr>
        <w:pStyle w:val="Normln1"/>
        <w:rPr>
          <w:rFonts w:ascii="Arial" w:hAnsi="Arial" w:cs="Arial"/>
          <w:sz w:val="20"/>
        </w:rPr>
      </w:pPr>
    </w:p>
    <w:p w14:paraId="7D3F76DB" w14:textId="06BFB1DD" w:rsidR="00B72F9B" w:rsidRDefault="00B72F9B" w:rsidP="00F73074">
      <w:pPr>
        <w:pStyle w:val="Normln1"/>
        <w:rPr>
          <w:rFonts w:ascii="Arial" w:hAnsi="Arial" w:cs="Arial"/>
          <w:sz w:val="20"/>
        </w:rPr>
      </w:pPr>
    </w:p>
    <w:p w14:paraId="031719F8" w14:textId="77777777" w:rsidR="00B72F9B" w:rsidRDefault="00B72F9B" w:rsidP="00F73074">
      <w:pPr>
        <w:pStyle w:val="Normln1"/>
        <w:rPr>
          <w:rFonts w:ascii="Arial" w:hAnsi="Arial" w:cs="Arial"/>
          <w:sz w:val="20"/>
        </w:rPr>
      </w:pPr>
    </w:p>
    <w:p w14:paraId="43421EF3" w14:textId="5AAA3534" w:rsidR="00BC394F" w:rsidRDefault="00BC394F" w:rsidP="00F73074">
      <w:pPr>
        <w:pStyle w:val="Normln1"/>
        <w:rPr>
          <w:rFonts w:ascii="Arial" w:hAnsi="Arial" w:cs="Arial"/>
          <w:sz w:val="20"/>
        </w:rPr>
      </w:pPr>
    </w:p>
    <w:p w14:paraId="4EC7FF6E" w14:textId="77777777" w:rsidR="00BC394F" w:rsidRDefault="00BC394F" w:rsidP="00F73074">
      <w:pPr>
        <w:pStyle w:val="Normln1"/>
        <w:rPr>
          <w:rFonts w:ascii="Arial" w:hAnsi="Arial" w:cs="Arial"/>
          <w:sz w:val="20"/>
        </w:rPr>
      </w:pPr>
    </w:p>
    <w:p w14:paraId="4AC22123" w14:textId="77777777" w:rsidR="00CC1B5A" w:rsidRDefault="00CC1B5A" w:rsidP="00F73074">
      <w:pPr>
        <w:pStyle w:val="Normln1"/>
        <w:rPr>
          <w:rFonts w:ascii="Arial" w:hAnsi="Arial" w:cs="Arial"/>
          <w:sz w:val="20"/>
        </w:rPr>
      </w:pPr>
    </w:p>
    <w:p w14:paraId="147E20A5" w14:textId="77777777" w:rsidR="00F73074" w:rsidRPr="00797D5D" w:rsidRDefault="00F73074" w:rsidP="00F73074">
      <w:pPr>
        <w:pStyle w:val="Normln1"/>
        <w:rPr>
          <w:rFonts w:ascii="Arial" w:hAnsi="Arial" w:cs="Arial"/>
          <w:sz w:val="20"/>
        </w:rPr>
      </w:pPr>
      <w:r w:rsidRPr="00797D5D">
        <w:rPr>
          <w:rFonts w:ascii="Arial" w:hAnsi="Arial" w:cs="Arial"/>
          <w:sz w:val="20"/>
        </w:rPr>
        <w:t>1. Základné údaje</w:t>
      </w:r>
    </w:p>
    <w:p w14:paraId="45B7271E" w14:textId="77777777" w:rsidR="00F73074" w:rsidRPr="00797D5D" w:rsidRDefault="00F73074" w:rsidP="00F73074">
      <w:pPr>
        <w:pStyle w:val="Normln1"/>
        <w:rPr>
          <w:rFonts w:ascii="Arial" w:hAnsi="Arial" w:cs="Arial"/>
          <w:sz w:val="20"/>
        </w:rPr>
      </w:pPr>
      <w:r w:rsidRPr="00797D5D">
        <w:rPr>
          <w:rFonts w:ascii="Arial" w:hAnsi="Arial" w:cs="Arial"/>
          <w:sz w:val="20"/>
        </w:rPr>
        <w:t>1.1 Údaje o stavbe</w:t>
      </w:r>
    </w:p>
    <w:p w14:paraId="1E648730" w14:textId="77777777" w:rsidR="00F73074" w:rsidRPr="00797D5D" w:rsidRDefault="00F73074" w:rsidP="00F73074">
      <w:pPr>
        <w:pStyle w:val="Normln1"/>
        <w:ind w:left="360"/>
        <w:rPr>
          <w:rFonts w:ascii="Arial" w:hAnsi="Arial" w:cs="Arial"/>
          <w:b w:val="0"/>
          <w:bCs/>
          <w:sz w:val="20"/>
        </w:rPr>
      </w:pPr>
    </w:p>
    <w:p w14:paraId="11A2F563" w14:textId="77777777" w:rsidR="00F73074" w:rsidRPr="00797D5D" w:rsidRDefault="00F73074" w:rsidP="00F73074">
      <w:pPr>
        <w:pStyle w:val="Normln1"/>
        <w:rPr>
          <w:rFonts w:ascii="Arial" w:hAnsi="Arial" w:cs="Arial"/>
          <w:b w:val="0"/>
          <w:sz w:val="20"/>
        </w:rPr>
      </w:pPr>
      <w:r w:rsidRPr="00797D5D">
        <w:rPr>
          <w:rFonts w:ascii="Arial" w:hAnsi="Arial" w:cs="Arial"/>
          <w:b w:val="0"/>
          <w:sz w:val="20"/>
        </w:rPr>
        <w:t xml:space="preserve">Názov stavby: </w:t>
      </w:r>
      <w:r w:rsidRPr="00797D5D">
        <w:rPr>
          <w:rFonts w:ascii="Arial" w:hAnsi="Arial" w:cs="Arial"/>
          <w:b w:val="0"/>
          <w:sz w:val="20"/>
        </w:rPr>
        <w:tab/>
      </w:r>
      <w:r w:rsidRPr="00797D5D">
        <w:rPr>
          <w:rFonts w:ascii="Arial" w:hAnsi="Arial" w:cs="Arial"/>
          <w:b w:val="0"/>
          <w:sz w:val="20"/>
        </w:rPr>
        <w:tab/>
      </w:r>
      <w:r w:rsidRPr="00797D5D">
        <w:rPr>
          <w:rFonts w:ascii="Arial" w:hAnsi="Arial" w:cs="Arial"/>
          <w:b w:val="0"/>
          <w:sz w:val="20"/>
        </w:rPr>
        <w:tab/>
      </w:r>
      <w:r>
        <w:rPr>
          <w:rFonts w:ascii="Arial" w:hAnsi="Arial" w:cs="Arial"/>
          <w:b w:val="0"/>
          <w:bCs/>
          <w:color w:val="222222"/>
          <w:sz w:val="20"/>
          <w:shd w:val="clear" w:color="auto" w:fill="FFFFFF"/>
        </w:rPr>
        <w:t>Šport aréna Malacky</w:t>
      </w:r>
    </w:p>
    <w:p w14:paraId="33AC8C3D" w14:textId="77777777" w:rsidR="00F73074" w:rsidRPr="00797D5D" w:rsidRDefault="00F73074" w:rsidP="00F73074">
      <w:pPr>
        <w:pStyle w:val="Normln1"/>
        <w:rPr>
          <w:rFonts w:ascii="Arial" w:hAnsi="Arial" w:cs="Arial"/>
          <w:b w:val="0"/>
          <w:sz w:val="20"/>
        </w:rPr>
      </w:pPr>
      <w:r w:rsidRPr="00797D5D">
        <w:rPr>
          <w:rFonts w:ascii="Arial" w:hAnsi="Arial" w:cs="Arial"/>
          <w:b w:val="0"/>
          <w:sz w:val="20"/>
        </w:rPr>
        <w:t>Charakter stavby:</w:t>
      </w:r>
      <w:r w:rsidRPr="00797D5D">
        <w:rPr>
          <w:rFonts w:ascii="Arial" w:hAnsi="Arial" w:cs="Arial"/>
          <w:b w:val="0"/>
          <w:sz w:val="20"/>
        </w:rPr>
        <w:tab/>
      </w:r>
      <w:r w:rsidRPr="00797D5D">
        <w:rPr>
          <w:rFonts w:ascii="Arial" w:hAnsi="Arial" w:cs="Arial"/>
          <w:b w:val="0"/>
          <w:sz w:val="20"/>
        </w:rPr>
        <w:tab/>
        <w:t xml:space="preserve">Novostavba  </w:t>
      </w:r>
    </w:p>
    <w:p w14:paraId="7D8CDF9E" w14:textId="77777777" w:rsidR="00F73074" w:rsidRPr="00797D5D" w:rsidRDefault="00F73074" w:rsidP="00F73074">
      <w:pPr>
        <w:pStyle w:val="Normln1"/>
        <w:rPr>
          <w:rFonts w:ascii="Arial" w:hAnsi="Arial" w:cs="Arial"/>
          <w:b w:val="0"/>
          <w:sz w:val="20"/>
        </w:rPr>
      </w:pPr>
      <w:r w:rsidRPr="00797D5D">
        <w:rPr>
          <w:rFonts w:ascii="Arial" w:hAnsi="Arial" w:cs="Arial"/>
          <w:b w:val="0"/>
          <w:sz w:val="20"/>
        </w:rPr>
        <w:t xml:space="preserve">Miesto stavby: </w:t>
      </w:r>
      <w:r w:rsidRPr="00797D5D">
        <w:rPr>
          <w:rFonts w:ascii="Arial" w:hAnsi="Arial" w:cs="Arial"/>
          <w:b w:val="0"/>
          <w:sz w:val="20"/>
        </w:rPr>
        <w:tab/>
      </w:r>
      <w:r w:rsidRPr="00797D5D">
        <w:rPr>
          <w:rFonts w:ascii="Arial" w:hAnsi="Arial" w:cs="Arial"/>
          <w:b w:val="0"/>
          <w:sz w:val="20"/>
        </w:rPr>
        <w:tab/>
      </w:r>
      <w:r w:rsidRPr="00797D5D">
        <w:rPr>
          <w:rFonts w:ascii="Arial" w:hAnsi="Arial" w:cs="Arial"/>
          <w:b w:val="0"/>
          <w:sz w:val="20"/>
        </w:rPr>
        <w:tab/>
      </w:r>
      <w:r>
        <w:rPr>
          <w:rFonts w:ascii="Arial" w:hAnsi="Arial" w:cs="Arial"/>
          <w:b w:val="0"/>
          <w:sz w:val="20"/>
        </w:rPr>
        <w:t>Malacky</w:t>
      </w:r>
    </w:p>
    <w:p w14:paraId="206B99FA" w14:textId="77777777" w:rsidR="00F73074" w:rsidRPr="00797D5D" w:rsidRDefault="00F73074" w:rsidP="00F73074">
      <w:pPr>
        <w:rPr>
          <w:rFonts w:ascii="Arial" w:hAnsi="Arial" w:cs="Arial"/>
          <w:sz w:val="20"/>
        </w:rPr>
      </w:pPr>
      <w:r w:rsidRPr="00797D5D">
        <w:rPr>
          <w:rFonts w:ascii="Arial" w:hAnsi="Arial" w:cs="Arial"/>
          <w:sz w:val="20"/>
        </w:rPr>
        <w:t>p. č.:</w:t>
      </w:r>
      <w:r w:rsidRPr="00797D5D">
        <w:rPr>
          <w:rFonts w:ascii="Arial" w:hAnsi="Arial" w:cs="Arial"/>
          <w:b/>
          <w:sz w:val="20"/>
        </w:rPr>
        <w:t xml:space="preserve">                     </w:t>
      </w:r>
      <w:r w:rsidRPr="00797D5D">
        <w:rPr>
          <w:rFonts w:ascii="Arial" w:hAnsi="Arial" w:cs="Arial"/>
          <w:b/>
          <w:sz w:val="20"/>
        </w:rPr>
        <w:tab/>
      </w:r>
      <w:r w:rsidRPr="00797D5D">
        <w:rPr>
          <w:rFonts w:ascii="Arial" w:hAnsi="Arial" w:cs="Arial"/>
          <w:b/>
          <w:sz w:val="20"/>
        </w:rPr>
        <w:tab/>
      </w:r>
      <w:r w:rsidRPr="00436D5F">
        <w:rPr>
          <w:rFonts w:ascii="Arial" w:hAnsi="Arial" w:cs="Arial"/>
          <w:color w:val="222222"/>
          <w:sz w:val="20"/>
          <w:shd w:val="clear" w:color="auto" w:fill="FFFFFF"/>
        </w:rPr>
        <w:t>3258/39</w:t>
      </w:r>
      <w:r>
        <w:rPr>
          <w:rFonts w:ascii="Arial" w:hAnsi="Arial" w:cs="Arial"/>
          <w:color w:val="222222"/>
          <w:sz w:val="20"/>
          <w:shd w:val="clear" w:color="auto" w:fill="FFFFFF"/>
        </w:rPr>
        <w:t>, 3258/42, 3270/3</w:t>
      </w:r>
      <w:r w:rsidR="00E74301">
        <w:rPr>
          <w:rFonts w:ascii="Arial" w:hAnsi="Arial" w:cs="Arial"/>
          <w:color w:val="222222"/>
          <w:sz w:val="20"/>
          <w:shd w:val="clear" w:color="auto" w:fill="FFFFFF"/>
        </w:rPr>
        <w:t>, 3271/1</w:t>
      </w:r>
    </w:p>
    <w:p w14:paraId="5AFEBCBF" w14:textId="77777777" w:rsidR="00F73074" w:rsidRPr="00797D5D" w:rsidRDefault="00F73074" w:rsidP="00F73074">
      <w:pPr>
        <w:jc w:val="both"/>
        <w:rPr>
          <w:rFonts w:ascii="Arial" w:hAnsi="Arial" w:cs="Arial"/>
          <w:sz w:val="20"/>
        </w:rPr>
      </w:pPr>
      <w:r w:rsidRPr="00797D5D">
        <w:rPr>
          <w:rFonts w:ascii="Arial" w:hAnsi="Arial" w:cs="Arial"/>
          <w:sz w:val="20"/>
        </w:rPr>
        <w:t xml:space="preserve">Okres: </w:t>
      </w:r>
      <w:r w:rsidRPr="00797D5D">
        <w:rPr>
          <w:rFonts w:ascii="Arial" w:hAnsi="Arial" w:cs="Arial"/>
          <w:sz w:val="20"/>
        </w:rPr>
        <w:tab/>
      </w:r>
      <w:r w:rsidRPr="00797D5D">
        <w:rPr>
          <w:rFonts w:ascii="Arial" w:hAnsi="Arial" w:cs="Arial"/>
          <w:sz w:val="20"/>
        </w:rPr>
        <w:tab/>
      </w:r>
      <w:r w:rsidRPr="00797D5D">
        <w:rPr>
          <w:rFonts w:ascii="Arial" w:hAnsi="Arial" w:cs="Arial"/>
          <w:sz w:val="20"/>
        </w:rPr>
        <w:tab/>
      </w:r>
      <w:r w:rsidRPr="00797D5D">
        <w:rPr>
          <w:rFonts w:ascii="Arial" w:hAnsi="Arial" w:cs="Arial"/>
          <w:sz w:val="20"/>
        </w:rPr>
        <w:tab/>
      </w:r>
      <w:r>
        <w:rPr>
          <w:rFonts w:ascii="Arial" w:hAnsi="Arial" w:cs="Arial"/>
          <w:sz w:val="20"/>
        </w:rPr>
        <w:t>Malacky</w:t>
      </w:r>
    </w:p>
    <w:p w14:paraId="799BDCAD" w14:textId="2618276D" w:rsidR="00F73074" w:rsidRPr="00797D5D" w:rsidRDefault="00F73074" w:rsidP="00F73074">
      <w:pPr>
        <w:pStyle w:val="Normln1"/>
        <w:rPr>
          <w:rFonts w:ascii="Arial" w:hAnsi="Arial" w:cs="Arial"/>
          <w:b w:val="0"/>
          <w:sz w:val="20"/>
        </w:rPr>
      </w:pPr>
      <w:r w:rsidRPr="00797D5D">
        <w:rPr>
          <w:rFonts w:ascii="Arial" w:hAnsi="Arial" w:cs="Arial"/>
          <w:b w:val="0"/>
          <w:sz w:val="20"/>
        </w:rPr>
        <w:t xml:space="preserve">Dátum: </w:t>
      </w:r>
      <w:r w:rsidRPr="00797D5D">
        <w:rPr>
          <w:rFonts w:ascii="Arial" w:hAnsi="Arial" w:cs="Arial"/>
          <w:b w:val="0"/>
          <w:sz w:val="20"/>
        </w:rPr>
        <w:tab/>
      </w:r>
      <w:r w:rsidRPr="00797D5D">
        <w:rPr>
          <w:rFonts w:ascii="Arial" w:hAnsi="Arial" w:cs="Arial"/>
          <w:b w:val="0"/>
          <w:sz w:val="20"/>
        </w:rPr>
        <w:tab/>
      </w:r>
      <w:r w:rsidRPr="00797D5D">
        <w:rPr>
          <w:rFonts w:ascii="Arial" w:hAnsi="Arial" w:cs="Arial"/>
          <w:b w:val="0"/>
          <w:sz w:val="20"/>
        </w:rPr>
        <w:tab/>
      </w:r>
      <w:r w:rsidRPr="00797D5D">
        <w:rPr>
          <w:rFonts w:ascii="Arial" w:hAnsi="Arial" w:cs="Arial"/>
          <w:b w:val="0"/>
          <w:sz w:val="20"/>
        </w:rPr>
        <w:tab/>
      </w:r>
      <w:r w:rsidR="00BC394F">
        <w:rPr>
          <w:rFonts w:ascii="Arial" w:hAnsi="Arial" w:cs="Arial"/>
          <w:b w:val="0"/>
          <w:sz w:val="20"/>
        </w:rPr>
        <w:t>06</w:t>
      </w:r>
      <w:r>
        <w:rPr>
          <w:rFonts w:ascii="Arial" w:hAnsi="Arial" w:cs="Arial"/>
          <w:b w:val="0"/>
          <w:sz w:val="20"/>
        </w:rPr>
        <w:t>/202</w:t>
      </w:r>
      <w:r w:rsidR="00BC394F">
        <w:rPr>
          <w:rFonts w:ascii="Arial" w:hAnsi="Arial" w:cs="Arial"/>
          <w:b w:val="0"/>
          <w:sz w:val="20"/>
        </w:rPr>
        <w:t>1</w:t>
      </w:r>
    </w:p>
    <w:p w14:paraId="6B6DCB43" w14:textId="77777777" w:rsidR="00F73074" w:rsidRPr="00797D5D" w:rsidRDefault="00F73074" w:rsidP="00F73074">
      <w:pPr>
        <w:pStyle w:val="Normln1"/>
        <w:rPr>
          <w:rFonts w:ascii="Arial" w:hAnsi="Arial" w:cs="Arial"/>
          <w:b w:val="0"/>
          <w:sz w:val="20"/>
        </w:rPr>
      </w:pPr>
    </w:p>
    <w:p w14:paraId="6E1BB143" w14:textId="77777777" w:rsidR="00F73074" w:rsidRPr="00797D5D" w:rsidRDefault="00F73074" w:rsidP="00F73074">
      <w:pPr>
        <w:pStyle w:val="Normln1"/>
        <w:rPr>
          <w:rFonts w:ascii="Arial" w:hAnsi="Arial" w:cs="Arial"/>
          <w:bCs/>
          <w:sz w:val="20"/>
        </w:rPr>
      </w:pPr>
      <w:r w:rsidRPr="00797D5D">
        <w:rPr>
          <w:rFonts w:ascii="Arial" w:hAnsi="Arial" w:cs="Arial"/>
          <w:bCs/>
          <w:sz w:val="20"/>
        </w:rPr>
        <w:t xml:space="preserve">1.2 </w:t>
      </w:r>
      <w:r>
        <w:rPr>
          <w:rFonts w:ascii="Arial" w:hAnsi="Arial" w:cs="Arial"/>
          <w:bCs/>
          <w:sz w:val="20"/>
        </w:rPr>
        <w:t>Investor</w:t>
      </w:r>
      <w:r w:rsidRPr="00797D5D">
        <w:rPr>
          <w:rFonts w:ascii="Arial" w:hAnsi="Arial" w:cs="Arial"/>
          <w:bCs/>
          <w:sz w:val="20"/>
        </w:rPr>
        <w:tab/>
      </w:r>
    </w:p>
    <w:p w14:paraId="376C5525" w14:textId="77777777" w:rsidR="00F73074" w:rsidRPr="00797D5D" w:rsidRDefault="00F73074" w:rsidP="00F73074">
      <w:pPr>
        <w:pStyle w:val="Normln1"/>
        <w:rPr>
          <w:rFonts w:ascii="Arial" w:hAnsi="Arial" w:cs="Arial"/>
          <w:sz w:val="20"/>
        </w:rPr>
      </w:pPr>
    </w:p>
    <w:p w14:paraId="520B4561" w14:textId="77777777" w:rsidR="00F73074" w:rsidRPr="00436D5F" w:rsidRDefault="00F73074" w:rsidP="00F73074">
      <w:pPr>
        <w:widowControl/>
        <w:shd w:val="clear" w:color="auto" w:fill="FFFFFF"/>
        <w:suppressAutoHyphens w:val="0"/>
        <w:overflowPunct/>
        <w:autoSpaceDE/>
        <w:autoSpaceDN/>
        <w:adjustRightInd/>
        <w:textAlignment w:val="auto"/>
        <w:rPr>
          <w:rFonts w:ascii="Arial" w:hAnsi="Arial" w:cs="Arial"/>
          <w:color w:val="222222"/>
          <w:sz w:val="20"/>
        </w:rPr>
      </w:pPr>
      <w:r>
        <w:rPr>
          <w:rFonts w:ascii="Arial" w:hAnsi="Arial" w:cs="Arial"/>
          <w:color w:val="222222"/>
          <w:sz w:val="20"/>
        </w:rPr>
        <w:t xml:space="preserve"> </w:t>
      </w:r>
      <w:r w:rsidRPr="00436D5F">
        <w:rPr>
          <w:rFonts w:ascii="Arial" w:hAnsi="Arial" w:cs="Arial"/>
          <w:color w:val="222222"/>
          <w:sz w:val="20"/>
        </w:rPr>
        <w:t>Šport aréna Malacky, s. r. o.  </w:t>
      </w:r>
    </w:p>
    <w:p w14:paraId="3FFCECB8" w14:textId="6A6FC7A4" w:rsidR="00F73074" w:rsidRPr="00A3329B" w:rsidRDefault="00F73074" w:rsidP="00A3329B">
      <w:pPr>
        <w:widowControl/>
        <w:shd w:val="clear" w:color="auto" w:fill="FFFFFF"/>
        <w:suppressAutoHyphens w:val="0"/>
        <w:overflowPunct/>
        <w:autoSpaceDE/>
        <w:autoSpaceDN/>
        <w:adjustRightInd/>
        <w:textAlignment w:val="auto"/>
        <w:rPr>
          <w:rFonts w:ascii="Arial" w:hAnsi="Arial" w:cs="Arial"/>
          <w:color w:val="222222"/>
          <w:sz w:val="20"/>
        </w:rPr>
      </w:pPr>
      <w:r w:rsidRPr="00436D5F">
        <w:rPr>
          <w:rFonts w:ascii="Arial" w:hAnsi="Arial" w:cs="Arial"/>
          <w:color w:val="222222"/>
          <w:sz w:val="20"/>
        </w:rPr>
        <w:t xml:space="preserve"> Sasinkova 901/2, 901 01 Malacky  </w:t>
      </w:r>
    </w:p>
    <w:p w14:paraId="65121892" w14:textId="77777777" w:rsidR="00F73074" w:rsidRPr="00797D5D" w:rsidRDefault="00F73074" w:rsidP="00F73074">
      <w:pPr>
        <w:pStyle w:val="Normln1"/>
        <w:rPr>
          <w:rFonts w:ascii="Arial" w:hAnsi="Arial" w:cs="Arial"/>
          <w:b w:val="0"/>
          <w:sz w:val="20"/>
        </w:rPr>
      </w:pPr>
    </w:p>
    <w:p w14:paraId="02458F0E" w14:textId="77777777" w:rsidR="00F73074" w:rsidRPr="00797D5D" w:rsidRDefault="00F73074" w:rsidP="00F73074">
      <w:pPr>
        <w:pStyle w:val="Normln1"/>
        <w:rPr>
          <w:rFonts w:ascii="Arial" w:hAnsi="Arial" w:cs="Arial"/>
          <w:sz w:val="20"/>
        </w:rPr>
      </w:pPr>
      <w:r w:rsidRPr="00797D5D">
        <w:rPr>
          <w:rFonts w:ascii="Arial" w:hAnsi="Arial" w:cs="Arial"/>
          <w:sz w:val="20"/>
        </w:rPr>
        <w:t>1.3 Spracovateľ, autor návrhu</w:t>
      </w:r>
    </w:p>
    <w:p w14:paraId="418DC2C9" w14:textId="77777777" w:rsidR="00F73074" w:rsidRPr="00797D5D" w:rsidRDefault="00F73074" w:rsidP="00F73074">
      <w:pPr>
        <w:pStyle w:val="Normln1"/>
        <w:ind w:firstLine="360"/>
        <w:rPr>
          <w:rFonts w:ascii="Arial" w:hAnsi="Arial" w:cs="Arial"/>
          <w:sz w:val="20"/>
        </w:rPr>
      </w:pPr>
    </w:p>
    <w:p w14:paraId="7676636C" w14:textId="77777777" w:rsidR="00F73074" w:rsidRPr="00797D5D" w:rsidRDefault="00F73074" w:rsidP="00F73074">
      <w:pPr>
        <w:shd w:val="clear" w:color="auto" w:fill="FFFFFF"/>
        <w:rPr>
          <w:rFonts w:ascii="Arial" w:hAnsi="Arial" w:cs="Arial"/>
          <w:sz w:val="20"/>
        </w:rPr>
      </w:pPr>
      <w:r w:rsidRPr="00797D5D">
        <w:rPr>
          <w:rFonts w:ascii="Arial" w:hAnsi="Arial" w:cs="Arial"/>
          <w:sz w:val="20"/>
        </w:rPr>
        <w:t xml:space="preserve">Spracovateľ: </w:t>
      </w:r>
      <w:r w:rsidRPr="00797D5D">
        <w:rPr>
          <w:rFonts w:ascii="Arial" w:hAnsi="Arial" w:cs="Arial"/>
          <w:sz w:val="20"/>
        </w:rPr>
        <w:tab/>
      </w:r>
      <w:r w:rsidRPr="00797D5D">
        <w:rPr>
          <w:rFonts w:ascii="Arial" w:hAnsi="Arial" w:cs="Arial"/>
          <w:sz w:val="20"/>
        </w:rPr>
        <w:tab/>
      </w:r>
      <w:r w:rsidRPr="00797D5D">
        <w:rPr>
          <w:rFonts w:ascii="Arial" w:hAnsi="Arial" w:cs="Arial"/>
          <w:sz w:val="20"/>
        </w:rPr>
        <w:tab/>
        <w:t>Cityprojekt, s.r.o.</w:t>
      </w:r>
    </w:p>
    <w:p w14:paraId="36D1253D" w14:textId="77777777" w:rsidR="00F73074" w:rsidRDefault="00F73074" w:rsidP="00F73074">
      <w:pPr>
        <w:shd w:val="clear" w:color="auto" w:fill="FFFFFF"/>
        <w:rPr>
          <w:rFonts w:ascii="Arial" w:hAnsi="Arial" w:cs="Arial"/>
          <w:sz w:val="20"/>
        </w:rPr>
      </w:pPr>
      <w:r w:rsidRPr="00797D5D">
        <w:rPr>
          <w:rFonts w:ascii="Arial" w:hAnsi="Arial" w:cs="Arial"/>
          <w:sz w:val="20"/>
        </w:rPr>
        <w:t xml:space="preserve">                                       </w:t>
      </w:r>
      <w:r w:rsidRPr="00797D5D">
        <w:rPr>
          <w:rFonts w:ascii="Arial" w:hAnsi="Arial" w:cs="Arial"/>
          <w:sz w:val="20"/>
        </w:rPr>
        <w:tab/>
      </w:r>
      <w:proofErr w:type="spellStart"/>
      <w:r w:rsidRPr="00797D5D">
        <w:rPr>
          <w:rFonts w:ascii="Arial" w:hAnsi="Arial" w:cs="Arial"/>
          <w:sz w:val="20"/>
        </w:rPr>
        <w:t>Adámiho</w:t>
      </w:r>
      <w:proofErr w:type="spellEnd"/>
      <w:r w:rsidRPr="00797D5D">
        <w:rPr>
          <w:rFonts w:ascii="Arial" w:hAnsi="Arial" w:cs="Arial"/>
          <w:sz w:val="20"/>
        </w:rPr>
        <w:t xml:space="preserve"> 3, 841 05 Bratislava </w:t>
      </w:r>
    </w:p>
    <w:p w14:paraId="108E6A82" w14:textId="77777777" w:rsidR="00F73074" w:rsidRPr="00797D5D" w:rsidRDefault="00F73074" w:rsidP="00F73074">
      <w:pPr>
        <w:shd w:val="clear" w:color="auto" w:fill="FFFFFF"/>
        <w:rPr>
          <w:rFonts w:ascii="Arial" w:hAnsi="Arial" w:cs="Arial"/>
          <w:sz w:val="20"/>
        </w:rPr>
      </w:pPr>
    </w:p>
    <w:p w14:paraId="4298AC6E" w14:textId="77777777" w:rsidR="00F73074" w:rsidRPr="00797D5D" w:rsidRDefault="00F73074" w:rsidP="00F73074">
      <w:pPr>
        <w:jc w:val="both"/>
        <w:rPr>
          <w:rFonts w:ascii="Arial" w:hAnsi="Arial" w:cs="Arial"/>
          <w:sz w:val="20"/>
        </w:rPr>
      </w:pPr>
      <w:r w:rsidRPr="00797D5D">
        <w:rPr>
          <w:rFonts w:ascii="Arial" w:hAnsi="Arial" w:cs="Arial"/>
          <w:sz w:val="20"/>
        </w:rPr>
        <w:t>Autor</w:t>
      </w:r>
      <w:r>
        <w:rPr>
          <w:rFonts w:ascii="Arial" w:hAnsi="Arial" w:cs="Arial"/>
          <w:sz w:val="20"/>
        </w:rPr>
        <w:t xml:space="preserve"> </w:t>
      </w:r>
      <w:r w:rsidRPr="00797D5D">
        <w:rPr>
          <w:rFonts w:ascii="Arial" w:hAnsi="Arial" w:cs="Arial"/>
          <w:sz w:val="20"/>
        </w:rPr>
        <w:t>návrhu:</w:t>
      </w:r>
      <w:r w:rsidRPr="00797D5D">
        <w:rPr>
          <w:rFonts w:ascii="Arial" w:hAnsi="Arial" w:cs="Arial"/>
          <w:sz w:val="20"/>
        </w:rPr>
        <w:tab/>
      </w:r>
      <w:r w:rsidRPr="00797D5D">
        <w:rPr>
          <w:rFonts w:ascii="Arial" w:hAnsi="Arial" w:cs="Arial"/>
          <w:sz w:val="20"/>
        </w:rPr>
        <w:tab/>
      </w:r>
      <w:r w:rsidRPr="00797D5D">
        <w:rPr>
          <w:rFonts w:ascii="Arial" w:hAnsi="Arial" w:cs="Arial"/>
          <w:sz w:val="20"/>
        </w:rPr>
        <w:tab/>
        <w:t xml:space="preserve">Ing. arch. Pavol Citovický 1412 AA, </w:t>
      </w:r>
    </w:p>
    <w:p w14:paraId="761BE26E" w14:textId="274F7D34" w:rsidR="00F73074" w:rsidRDefault="00F73074" w:rsidP="00F73074">
      <w:pPr>
        <w:ind w:left="2832" w:hanging="2832"/>
        <w:rPr>
          <w:rFonts w:ascii="Arial" w:hAnsi="Arial" w:cs="Arial"/>
          <w:sz w:val="20"/>
        </w:rPr>
      </w:pPr>
      <w:r w:rsidRPr="00797D5D">
        <w:rPr>
          <w:rFonts w:ascii="Arial" w:hAnsi="Arial" w:cs="Arial"/>
          <w:sz w:val="20"/>
        </w:rPr>
        <w:t xml:space="preserve">Spolupráca: </w:t>
      </w:r>
      <w:r w:rsidRPr="00797D5D">
        <w:rPr>
          <w:rFonts w:ascii="Arial" w:hAnsi="Arial" w:cs="Arial"/>
          <w:sz w:val="20"/>
        </w:rPr>
        <w:tab/>
        <w:t>Ing. arch. Stanislav Cesnak</w:t>
      </w:r>
      <w:r>
        <w:rPr>
          <w:rFonts w:ascii="Arial" w:hAnsi="Arial" w:cs="Arial"/>
          <w:sz w:val="20"/>
        </w:rPr>
        <w:t>. Ing. arch. Dušan Poliak</w:t>
      </w:r>
    </w:p>
    <w:p w14:paraId="2F82F228" w14:textId="2E8BD65E" w:rsidR="00A3329B" w:rsidRPr="00797D5D" w:rsidRDefault="00A3329B" w:rsidP="00F73074">
      <w:pPr>
        <w:ind w:left="2832" w:hanging="2832"/>
        <w:rPr>
          <w:rStyle w:val="Hyperlink1"/>
          <w:rFonts w:ascii="Arial" w:hAnsi="Arial" w:cs="Arial"/>
          <w:sz w:val="20"/>
          <w:u w:val="none"/>
        </w:rPr>
      </w:pPr>
      <w:r>
        <w:rPr>
          <w:rFonts w:ascii="Arial" w:hAnsi="Arial" w:cs="Arial"/>
          <w:sz w:val="20"/>
        </w:rPr>
        <w:t xml:space="preserve">                                                   Ing. Vladimír Bednár, Ing. Juraj Čerba, Ing. Juraj Pilka,                     Ing. Branislav Nosko</w:t>
      </w:r>
    </w:p>
    <w:p w14:paraId="26CA9A70" w14:textId="77777777" w:rsidR="00F73074" w:rsidRPr="00797D5D" w:rsidRDefault="00F73074" w:rsidP="00F73074">
      <w:pPr>
        <w:jc w:val="both"/>
        <w:rPr>
          <w:rStyle w:val="Hyperlink1"/>
          <w:rFonts w:ascii="Arial" w:hAnsi="Arial" w:cs="Arial"/>
          <w:sz w:val="20"/>
          <w:u w:val="none"/>
        </w:rPr>
      </w:pPr>
    </w:p>
    <w:p w14:paraId="4593738F" w14:textId="6927C838" w:rsid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Statika:</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Marián Halvoň</w:t>
      </w:r>
    </w:p>
    <w:p w14:paraId="3638FAB7" w14:textId="42F70750" w:rsidR="006C6E65" w:rsidRDefault="006C6E65" w:rsidP="00F73074">
      <w:pPr>
        <w:jc w:val="both"/>
        <w:rPr>
          <w:rStyle w:val="Hyperlink1"/>
          <w:rFonts w:ascii="Arial" w:hAnsi="Arial" w:cs="Arial"/>
          <w:color w:val="000000" w:themeColor="text1"/>
          <w:sz w:val="20"/>
          <w:u w:val="none"/>
        </w:rPr>
      </w:pPr>
    </w:p>
    <w:p w14:paraId="19E050D2" w14:textId="720AAC25" w:rsidR="006C6E65" w:rsidRPr="00F73074" w:rsidRDefault="006C6E65" w:rsidP="00F73074">
      <w:pPr>
        <w:jc w:val="both"/>
        <w:rPr>
          <w:rStyle w:val="Hyperlink1"/>
          <w:rFonts w:ascii="Arial" w:hAnsi="Arial" w:cs="Arial"/>
          <w:color w:val="000000" w:themeColor="text1"/>
          <w:sz w:val="20"/>
          <w:u w:val="none"/>
        </w:rPr>
      </w:pPr>
      <w:proofErr w:type="spellStart"/>
      <w:r>
        <w:rPr>
          <w:rStyle w:val="Hyperlink1"/>
          <w:rFonts w:ascii="Arial" w:hAnsi="Arial" w:cs="Arial"/>
          <w:color w:val="000000" w:themeColor="text1"/>
          <w:sz w:val="20"/>
          <w:u w:val="none"/>
        </w:rPr>
        <w:t>Špecilane</w:t>
      </w:r>
      <w:proofErr w:type="spellEnd"/>
      <w:r>
        <w:rPr>
          <w:rStyle w:val="Hyperlink1"/>
          <w:rFonts w:ascii="Arial" w:hAnsi="Arial" w:cs="Arial"/>
          <w:color w:val="000000" w:themeColor="text1"/>
          <w:sz w:val="20"/>
          <w:u w:val="none"/>
        </w:rPr>
        <w:t xml:space="preserve"> zakladanie:                Ing. Boris Vrábel</w:t>
      </w:r>
    </w:p>
    <w:p w14:paraId="44C5099E" w14:textId="77777777" w:rsidR="00F73074" w:rsidRPr="00F73074" w:rsidRDefault="00F73074" w:rsidP="00F73074">
      <w:pPr>
        <w:jc w:val="both"/>
        <w:rPr>
          <w:rStyle w:val="Hyperlink1"/>
          <w:rFonts w:ascii="Arial" w:hAnsi="Arial" w:cs="Arial"/>
          <w:color w:val="000000" w:themeColor="text1"/>
          <w:sz w:val="20"/>
          <w:u w:val="none"/>
        </w:rPr>
      </w:pPr>
    </w:p>
    <w:p w14:paraId="560ED5FA" w14:textId="77777777" w:rsidR="00F73074" w:rsidRP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 xml:space="preserve">Požiarna ochrana: </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Gabriel Hovany</w:t>
      </w:r>
    </w:p>
    <w:p w14:paraId="1233C106" w14:textId="77777777" w:rsidR="00F73074" w:rsidRPr="00F73074" w:rsidRDefault="00F73074" w:rsidP="00F73074">
      <w:pPr>
        <w:jc w:val="both"/>
        <w:rPr>
          <w:rStyle w:val="Hyperlink1"/>
          <w:rFonts w:ascii="Arial" w:hAnsi="Arial" w:cs="Arial"/>
          <w:color w:val="000000" w:themeColor="text1"/>
          <w:sz w:val="20"/>
          <w:u w:val="none"/>
        </w:rPr>
      </w:pPr>
    </w:p>
    <w:p w14:paraId="6680B78D" w14:textId="1E7B0C71" w:rsidR="00F73074" w:rsidRP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 xml:space="preserve">Elektroinštalácie: </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Martin Kulač</w:t>
      </w:r>
    </w:p>
    <w:p w14:paraId="730E9B26" w14:textId="77777777" w:rsidR="00F73074" w:rsidRPr="00F73074" w:rsidRDefault="00F73074" w:rsidP="00F73074">
      <w:pPr>
        <w:jc w:val="both"/>
        <w:rPr>
          <w:rStyle w:val="Hyperlink1"/>
          <w:rFonts w:ascii="Arial" w:hAnsi="Arial" w:cs="Arial"/>
          <w:color w:val="000000" w:themeColor="text1"/>
          <w:sz w:val="20"/>
          <w:u w:val="none"/>
        </w:rPr>
      </w:pPr>
    </w:p>
    <w:p w14:paraId="1262F579" w14:textId="71990E69" w:rsid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 xml:space="preserve">Zdravotechnika: </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Stanislav Švec</w:t>
      </w:r>
    </w:p>
    <w:p w14:paraId="17CAB74D" w14:textId="77777777" w:rsidR="006C6E65" w:rsidRPr="00F73074" w:rsidRDefault="006C6E65" w:rsidP="00F73074">
      <w:pPr>
        <w:jc w:val="both"/>
        <w:rPr>
          <w:rStyle w:val="Hyperlink1"/>
          <w:rFonts w:ascii="Arial" w:hAnsi="Arial" w:cs="Arial"/>
          <w:color w:val="000000" w:themeColor="text1"/>
          <w:sz w:val="20"/>
          <w:u w:val="none"/>
        </w:rPr>
      </w:pPr>
    </w:p>
    <w:p w14:paraId="796FCF63" w14:textId="77777777" w:rsidR="00F73074" w:rsidRP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 xml:space="preserve">Plynoinštalácie: </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Stanislav Švec</w:t>
      </w:r>
    </w:p>
    <w:p w14:paraId="5173FE27" w14:textId="77777777" w:rsidR="00F73074" w:rsidRPr="00F73074" w:rsidRDefault="00F73074" w:rsidP="00F73074">
      <w:pPr>
        <w:jc w:val="both"/>
        <w:rPr>
          <w:rStyle w:val="Hyperlink1"/>
          <w:rFonts w:ascii="Arial" w:hAnsi="Arial" w:cs="Arial"/>
          <w:b/>
          <w:bCs/>
          <w:color w:val="000000" w:themeColor="text1"/>
          <w:sz w:val="20"/>
          <w:u w:val="none"/>
        </w:rPr>
      </w:pPr>
      <w:r w:rsidRPr="00F73074">
        <w:rPr>
          <w:rStyle w:val="Hyperlink1"/>
          <w:rFonts w:ascii="Arial" w:hAnsi="Arial" w:cs="Arial"/>
          <w:color w:val="000000" w:themeColor="text1"/>
          <w:sz w:val="20"/>
          <w:u w:val="none"/>
        </w:rPr>
        <w:t xml:space="preserve">                               </w:t>
      </w:r>
      <w:r w:rsidRPr="00F73074">
        <w:rPr>
          <w:rStyle w:val="Hyperlink1"/>
          <w:rFonts w:ascii="Arial" w:hAnsi="Arial" w:cs="Arial"/>
          <w:b/>
          <w:bCs/>
          <w:color w:val="000000" w:themeColor="text1"/>
          <w:sz w:val="20"/>
          <w:u w:val="none"/>
        </w:rPr>
        <w:t xml:space="preserve">                                                                                                                          </w:t>
      </w:r>
    </w:p>
    <w:p w14:paraId="69E9FB4D" w14:textId="77777777" w:rsidR="00F73074" w:rsidRP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 xml:space="preserve">Vykurovanie: </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Ľubomír Olekšák</w:t>
      </w:r>
    </w:p>
    <w:p w14:paraId="505AB0B5" w14:textId="77777777" w:rsidR="00F73074" w:rsidRPr="00F73074" w:rsidRDefault="00F73074" w:rsidP="00F73074">
      <w:pPr>
        <w:jc w:val="both"/>
        <w:rPr>
          <w:rStyle w:val="Hyperlink1"/>
          <w:rFonts w:ascii="Arial" w:hAnsi="Arial" w:cs="Arial"/>
          <w:color w:val="000000" w:themeColor="text1"/>
          <w:sz w:val="20"/>
          <w:u w:val="none"/>
        </w:rPr>
      </w:pPr>
    </w:p>
    <w:p w14:paraId="4239F3A2" w14:textId="45ABA9CB" w:rsidR="00F73074" w:rsidRP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VZT</w:t>
      </w:r>
      <w:r w:rsidR="00E74301">
        <w:rPr>
          <w:rStyle w:val="Hyperlink1"/>
          <w:rFonts w:ascii="Arial" w:hAnsi="Arial" w:cs="Arial"/>
          <w:color w:val="000000" w:themeColor="text1"/>
          <w:sz w:val="20"/>
          <w:u w:val="none"/>
        </w:rPr>
        <w:t>/Chlade</w:t>
      </w:r>
      <w:r w:rsidR="00A3329B">
        <w:rPr>
          <w:rStyle w:val="Hyperlink1"/>
          <w:rFonts w:ascii="Arial" w:hAnsi="Arial" w:cs="Arial"/>
          <w:color w:val="000000" w:themeColor="text1"/>
          <w:sz w:val="20"/>
          <w:u w:val="none"/>
        </w:rPr>
        <w:t>n</w:t>
      </w:r>
      <w:r w:rsidR="00E74301">
        <w:rPr>
          <w:rStyle w:val="Hyperlink1"/>
          <w:rFonts w:ascii="Arial" w:hAnsi="Arial" w:cs="Arial"/>
          <w:color w:val="000000" w:themeColor="text1"/>
          <w:sz w:val="20"/>
          <w:u w:val="none"/>
        </w:rPr>
        <w:t>ie</w:t>
      </w:r>
      <w:r w:rsidRPr="00F73074">
        <w:rPr>
          <w:rStyle w:val="Hyperlink1"/>
          <w:rFonts w:ascii="Arial" w:hAnsi="Arial" w:cs="Arial"/>
          <w:color w:val="000000" w:themeColor="text1"/>
          <w:sz w:val="20"/>
          <w:u w:val="none"/>
        </w:rPr>
        <w:t>:</w:t>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r>
      <w:r w:rsidRPr="00F73074">
        <w:rPr>
          <w:rStyle w:val="Hyperlink1"/>
          <w:rFonts w:ascii="Arial" w:hAnsi="Arial" w:cs="Arial"/>
          <w:color w:val="000000" w:themeColor="text1"/>
          <w:sz w:val="20"/>
          <w:u w:val="none"/>
        </w:rPr>
        <w:tab/>
        <w:t>Ing. Miroslav Varačka</w:t>
      </w:r>
    </w:p>
    <w:p w14:paraId="44446C90" w14:textId="77777777" w:rsidR="00F73074" w:rsidRPr="00F73074" w:rsidRDefault="00F73074" w:rsidP="00F73074">
      <w:pPr>
        <w:jc w:val="both"/>
        <w:rPr>
          <w:rStyle w:val="Hyperlink1"/>
          <w:rFonts w:ascii="Arial" w:hAnsi="Arial" w:cs="Arial"/>
          <w:color w:val="000000" w:themeColor="text1"/>
          <w:sz w:val="20"/>
          <w:u w:val="none"/>
        </w:rPr>
      </w:pPr>
    </w:p>
    <w:p w14:paraId="10059A92" w14:textId="77777777" w:rsidR="00F73074" w:rsidRP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Chladenie ľadovej plochy:          Ing. Vladimír Melišík</w:t>
      </w:r>
    </w:p>
    <w:p w14:paraId="420786BD" w14:textId="77777777" w:rsidR="00F73074" w:rsidRPr="00F73074" w:rsidRDefault="00F73074" w:rsidP="00F73074">
      <w:pPr>
        <w:jc w:val="both"/>
        <w:rPr>
          <w:rStyle w:val="Hyperlink1"/>
          <w:rFonts w:ascii="Arial" w:hAnsi="Arial" w:cs="Arial"/>
          <w:color w:val="000000" w:themeColor="text1"/>
          <w:sz w:val="20"/>
          <w:u w:val="none"/>
        </w:rPr>
      </w:pPr>
    </w:p>
    <w:p w14:paraId="35C8E73D" w14:textId="77777777" w:rsidR="00F73074"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 xml:space="preserve">Dopravné riešenie: </w:t>
      </w:r>
      <w:r w:rsidRPr="00F73074">
        <w:rPr>
          <w:rStyle w:val="Hyperlink1"/>
          <w:rFonts w:ascii="Arial" w:hAnsi="Arial" w:cs="Arial"/>
          <w:color w:val="000000" w:themeColor="text1"/>
          <w:sz w:val="20"/>
          <w:u w:val="none"/>
        </w:rPr>
        <w:tab/>
      </w:r>
      <w:r>
        <w:rPr>
          <w:rStyle w:val="Hyperlink1"/>
          <w:rFonts w:ascii="Arial" w:hAnsi="Arial" w:cs="Arial"/>
          <w:color w:val="000000" w:themeColor="text1"/>
          <w:sz w:val="20"/>
          <w:u w:val="none"/>
        </w:rPr>
        <w:t xml:space="preserve">             </w:t>
      </w:r>
      <w:r w:rsidRPr="00F73074">
        <w:rPr>
          <w:rStyle w:val="Hyperlink1"/>
          <w:rFonts w:ascii="Arial" w:hAnsi="Arial" w:cs="Arial"/>
          <w:color w:val="000000" w:themeColor="text1"/>
          <w:sz w:val="20"/>
          <w:u w:val="none"/>
        </w:rPr>
        <w:t xml:space="preserve">Ing. Miroslav </w:t>
      </w:r>
      <w:proofErr w:type="spellStart"/>
      <w:r w:rsidRPr="00F73074">
        <w:rPr>
          <w:rStyle w:val="Hyperlink1"/>
          <w:rFonts w:ascii="Arial" w:hAnsi="Arial" w:cs="Arial"/>
          <w:color w:val="000000" w:themeColor="text1"/>
          <w:sz w:val="20"/>
          <w:u w:val="none"/>
        </w:rPr>
        <w:t>Mažgut</w:t>
      </w:r>
      <w:proofErr w:type="spellEnd"/>
      <w:r w:rsidRPr="00F73074">
        <w:rPr>
          <w:rStyle w:val="Hyperlink1"/>
          <w:rFonts w:ascii="Arial" w:hAnsi="Arial" w:cs="Arial"/>
          <w:color w:val="000000" w:themeColor="text1"/>
          <w:sz w:val="20"/>
          <w:u w:val="none"/>
        </w:rPr>
        <w:tab/>
      </w:r>
    </w:p>
    <w:p w14:paraId="775BDC2F" w14:textId="77777777" w:rsidR="00013A12" w:rsidRDefault="00013A12" w:rsidP="00F73074">
      <w:pPr>
        <w:jc w:val="both"/>
        <w:rPr>
          <w:rStyle w:val="Hyperlink1"/>
          <w:rFonts w:ascii="Arial" w:hAnsi="Arial" w:cs="Arial"/>
          <w:color w:val="000000" w:themeColor="text1"/>
          <w:sz w:val="20"/>
          <w:u w:val="none"/>
        </w:rPr>
      </w:pPr>
    </w:p>
    <w:p w14:paraId="1A1AECCA" w14:textId="77777777" w:rsidR="00013A12" w:rsidRDefault="00013A12" w:rsidP="00F73074">
      <w:pPr>
        <w:jc w:val="both"/>
        <w:rPr>
          <w:rStyle w:val="Hyperlink1"/>
          <w:rFonts w:ascii="Arial" w:hAnsi="Arial" w:cs="Arial"/>
          <w:color w:val="000000" w:themeColor="text1"/>
          <w:sz w:val="20"/>
          <w:u w:val="none"/>
        </w:rPr>
      </w:pPr>
      <w:r>
        <w:rPr>
          <w:rStyle w:val="Hyperlink1"/>
          <w:rFonts w:ascii="Arial" w:hAnsi="Arial" w:cs="Arial"/>
          <w:color w:val="000000" w:themeColor="text1"/>
          <w:sz w:val="20"/>
          <w:u w:val="none"/>
        </w:rPr>
        <w:t>Zariadenie na odvod tepla</w:t>
      </w:r>
    </w:p>
    <w:p w14:paraId="15FAC2A6" w14:textId="77777777" w:rsidR="00013A12" w:rsidRPr="00F73074" w:rsidRDefault="00013A12" w:rsidP="00F73074">
      <w:pPr>
        <w:jc w:val="both"/>
        <w:rPr>
          <w:rStyle w:val="Hyperlink1"/>
          <w:rFonts w:ascii="Arial" w:hAnsi="Arial" w:cs="Arial"/>
          <w:color w:val="000000" w:themeColor="text1"/>
          <w:sz w:val="20"/>
          <w:u w:val="none"/>
        </w:rPr>
      </w:pPr>
      <w:r>
        <w:rPr>
          <w:rStyle w:val="Hyperlink1"/>
          <w:rFonts w:ascii="Arial" w:hAnsi="Arial" w:cs="Arial"/>
          <w:color w:val="000000" w:themeColor="text1"/>
          <w:sz w:val="20"/>
          <w:u w:val="none"/>
        </w:rPr>
        <w:t>a splodín horenia:                       Ing. Marian Belai</w:t>
      </w:r>
    </w:p>
    <w:p w14:paraId="500A15CC" w14:textId="77777777" w:rsidR="00F73074" w:rsidRPr="00F73074" w:rsidRDefault="00F73074" w:rsidP="00F73074">
      <w:pPr>
        <w:jc w:val="both"/>
        <w:rPr>
          <w:rStyle w:val="Hyperlink1"/>
          <w:rFonts w:ascii="Arial" w:hAnsi="Arial" w:cs="Arial"/>
          <w:color w:val="000000" w:themeColor="text1"/>
          <w:sz w:val="20"/>
          <w:u w:val="none"/>
        </w:rPr>
      </w:pPr>
    </w:p>
    <w:p w14:paraId="2DF3157E" w14:textId="77777777" w:rsidR="00013A12" w:rsidRDefault="00F73074" w:rsidP="00F73074">
      <w:pPr>
        <w:jc w:val="both"/>
        <w:rPr>
          <w:rStyle w:val="Hyperlink1"/>
          <w:rFonts w:ascii="Arial" w:hAnsi="Arial" w:cs="Arial"/>
          <w:color w:val="000000" w:themeColor="text1"/>
          <w:sz w:val="20"/>
          <w:u w:val="none"/>
        </w:rPr>
      </w:pPr>
      <w:r w:rsidRPr="00F73074">
        <w:rPr>
          <w:rStyle w:val="Hyperlink1"/>
          <w:rFonts w:ascii="Arial" w:hAnsi="Arial" w:cs="Arial"/>
          <w:color w:val="000000" w:themeColor="text1"/>
          <w:sz w:val="20"/>
          <w:u w:val="none"/>
        </w:rPr>
        <w:t>Inžinierske siete</w:t>
      </w:r>
      <w:r w:rsidR="00013A12">
        <w:rPr>
          <w:rStyle w:val="Hyperlink1"/>
          <w:rFonts w:ascii="Arial" w:hAnsi="Arial" w:cs="Arial"/>
          <w:color w:val="000000" w:themeColor="text1"/>
          <w:sz w:val="20"/>
          <w:u w:val="none"/>
        </w:rPr>
        <w:t xml:space="preserve"> -</w:t>
      </w:r>
    </w:p>
    <w:p w14:paraId="618C4934" w14:textId="77777777" w:rsidR="00013A12" w:rsidRDefault="00013A12" w:rsidP="00F73074">
      <w:pPr>
        <w:jc w:val="both"/>
        <w:rPr>
          <w:rStyle w:val="Hyperlink1"/>
          <w:rFonts w:ascii="Arial" w:hAnsi="Arial" w:cs="Arial"/>
          <w:color w:val="000000" w:themeColor="text1"/>
          <w:sz w:val="20"/>
          <w:u w:val="none"/>
        </w:rPr>
      </w:pPr>
      <w:r>
        <w:rPr>
          <w:rStyle w:val="Hyperlink1"/>
          <w:rFonts w:ascii="Arial" w:hAnsi="Arial" w:cs="Arial"/>
          <w:color w:val="000000" w:themeColor="text1"/>
          <w:sz w:val="20"/>
          <w:u w:val="none"/>
        </w:rPr>
        <w:t>prípojka vody, kanalizácie</w:t>
      </w:r>
    </w:p>
    <w:p w14:paraId="5DE14633" w14:textId="77777777" w:rsidR="00F73074" w:rsidRDefault="00013A12" w:rsidP="00F73074">
      <w:pPr>
        <w:jc w:val="both"/>
        <w:rPr>
          <w:rStyle w:val="Hyperlink1"/>
          <w:rFonts w:ascii="Arial" w:hAnsi="Arial" w:cs="Arial"/>
          <w:color w:val="000000" w:themeColor="text1"/>
          <w:sz w:val="20"/>
          <w:u w:val="none"/>
        </w:rPr>
      </w:pPr>
      <w:r>
        <w:rPr>
          <w:rStyle w:val="Hyperlink1"/>
          <w:rFonts w:ascii="Arial" w:hAnsi="Arial" w:cs="Arial"/>
          <w:color w:val="000000" w:themeColor="text1"/>
          <w:sz w:val="20"/>
          <w:u w:val="none"/>
        </w:rPr>
        <w:t xml:space="preserve">a plynu, </w:t>
      </w:r>
      <w:proofErr w:type="spellStart"/>
      <w:r>
        <w:rPr>
          <w:rStyle w:val="Hyperlink1"/>
          <w:rFonts w:ascii="Arial" w:hAnsi="Arial" w:cs="Arial"/>
          <w:color w:val="000000" w:themeColor="text1"/>
          <w:sz w:val="20"/>
          <w:u w:val="none"/>
        </w:rPr>
        <w:t>vsaky</w:t>
      </w:r>
      <w:proofErr w:type="spellEnd"/>
      <w:r>
        <w:rPr>
          <w:rStyle w:val="Hyperlink1"/>
          <w:rFonts w:ascii="Arial" w:hAnsi="Arial" w:cs="Arial"/>
          <w:color w:val="000000" w:themeColor="text1"/>
          <w:sz w:val="20"/>
          <w:u w:val="none"/>
        </w:rPr>
        <w:t xml:space="preserve"> a orl</w:t>
      </w:r>
      <w:r w:rsidR="00F73074" w:rsidRPr="00F73074">
        <w:rPr>
          <w:rStyle w:val="Hyperlink1"/>
          <w:rFonts w:ascii="Arial" w:hAnsi="Arial" w:cs="Arial"/>
          <w:color w:val="000000" w:themeColor="text1"/>
          <w:sz w:val="20"/>
          <w:u w:val="none"/>
        </w:rPr>
        <w:t>:                    Ing. Stanislav Švec</w:t>
      </w:r>
    </w:p>
    <w:p w14:paraId="264F0B77" w14:textId="77777777" w:rsidR="00E74301" w:rsidRDefault="00E74301" w:rsidP="00F73074">
      <w:pPr>
        <w:jc w:val="both"/>
        <w:rPr>
          <w:rStyle w:val="Hyperlink1"/>
          <w:rFonts w:ascii="Arial" w:hAnsi="Arial" w:cs="Arial"/>
          <w:color w:val="000000" w:themeColor="text1"/>
          <w:sz w:val="20"/>
          <w:u w:val="none"/>
        </w:rPr>
      </w:pPr>
    </w:p>
    <w:p w14:paraId="41778E26" w14:textId="56E6C0D7" w:rsidR="00E74301" w:rsidRDefault="006D11B0" w:rsidP="00F73074">
      <w:pPr>
        <w:jc w:val="both"/>
        <w:rPr>
          <w:rStyle w:val="Hyperlink1"/>
          <w:rFonts w:ascii="Arial" w:hAnsi="Arial" w:cs="Arial"/>
          <w:color w:val="000000" w:themeColor="text1"/>
          <w:sz w:val="20"/>
          <w:u w:val="none"/>
        </w:rPr>
      </w:pPr>
      <w:r>
        <w:rPr>
          <w:rStyle w:val="Hyperlink1"/>
          <w:rFonts w:ascii="Arial" w:hAnsi="Arial" w:cs="Arial"/>
          <w:color w:val="000000" w:themeColor="text1"/>
          <w:sz w:val="20"/>
          <w:u w:val="none"/>
        </w:rPr>
        <w:t>Projektové</w:t>
      </w:r>
      <w:r w:rsidR="00E74301">
        <w:rPr>
          <w:rStyle w:val="Hyperlink1"/>
          <w:rFonts w:ascii="Arial" w:hAnsi="Arial" w:cs="Arial"/>
          <w:color w:val="000000" w:themeColor="text1"/>
          <w:sz w:val="20"/>
          <w:u w:val="none"/>
        </w:rPr>
        <w:t xml:space="preserve"> hodnotenie:     </w:t>
      </w:r>
      <w:r>
        <w:rPr>
          <w:rStyle w:val="Hyperlink1"/>
          <w:rFonts w:ascii="Arial" w:hAnsi="Arial" w:cs="Arial"/>
          <w:color w:val="000000" w:themeColor="text1"/>
          <w:sz w:val="20"/>
          <w:u w:val="none"/>
        </w:rPr>
        <w:t xml:space="preserve">  </w:t>
      </w:r>
      <w:r w:rsidR="00E74301">
        <w:rPr>
          <w:rStyle w:val="Hyperlink1"/>
          <w:rFonts w:ascii="Arial" w:hAnsi="Arial" w:cs="Arial"/>
          <w:color w:val="000000" w:themeColor="text1"/>
          <w:sz w:val="20"/>
          <w:u w:val="none"/>
        </w:rPr>
        <w:t xml:space="preserve">        Ing. </w:t>
      </w:r>
      <w:proofErr w:type="spellStart"/>
      <w:r w:rsidR="00E74301">
        <w:rPr>
          <w:rStyle w:val="Hyperlink1"/>
          <w:rFonts w:ascii="Arial" w:hAnsi="Arial" w:cs="Arial"/>
          <w:color w:val="000000" w:themeColor="text1"/>
          <w:sz w:val="20"/>
          <w:u w:val="none"/>
        </w:rPr>
        <w:t>Žolt</w:t>
      </w:r>
      <w:proofErr w:type="spellEnd"/>
      <w:r w:rsidR="00E74301">
        <w:rPr>
          <w:rStyle w:val="Hyperlink1"/>
          <w:rFonts w:ascii="Arial" w:hAnsi="Arial" w:cs="Arial"/>
          <w:color w:val="000000" w:themeColor="text1"/>
          <w:sz w:val="20"/>
          <w:u w:val="none"/>
        </w:rPr>
        <w:t xml:space="preserve"> </w:t>
      </w:r>
      <w:proofErr w:type="spellStart"/>
      <w:r w:rsidR="00E74301">
        <w:rPr>
          <w:rStyle w:val="Hyperlink1"/>
          <w:rFonts w:ascii="Arial" w:hAnsi="Arial" w:cs="Arial"/>
          <w:color w:val="000000" w:themeColor="text1"/>
          <w:sz w:val="20"/>
          <w:u w:val="none"/>
        </w:rPr>
        <w:t>Straňák</w:t>
      </w:r>
      <w:proofErr w:type="spellEnd"/>
    </w:p>
    <w:p w14:paraId="6D80D6F6" w14:textId="02C399ED" w:rsidR="006C6E65" w:rsidRDefault="006C6E65" w:rsidP="00F73074">
      <w:pPr>
        <w:jc w:val="both"/>
        <w:rPr>
          <w:rStyle w:val="Hyperlink1"/>
          <w:rFonts w:ascii="Arial" w:hAnsi="Arial" w:cs="Arial"/>
          <w:color w:val="000000" w:themeColor="text1"/>
          <w:sz w:val="20"/>
          <w:u w:val="none"/>
        </w:rPr>
      </w:pPr>
    </w:p>
    <w:p w14:paraId="50914D95" w14:textId="5D4ABE2F" w:rsidR="00780862" w:rsidRDefault="006C6E65" w:rsidP="00A3329B">
      <w:pPr>
        <w:jc w:val="both"/>
        <w:rPr>
          <w:rStyle w:val="Hyperlink1"/>
          <w:rFonts w:ascii="Arial" w:hAnsi="Arial" w:cs="Arial"/>
          <w:color w:val="000000" w:themeColor="text1"/>
          <w:sz w:val="20"/>
          <w:u w:val="none"/>
        </w:rPr>
      </w:pPr>
      <w:r>
        <w:rPr>
          <w:rStyle w:val="Hyperlink1"/>
          <w:rFonts w:ascii="Arial" w:hAnsi="Arial" w:cs="Arial"/>
          <w:color w:val="000000" w:themeColor="text1"/>
          <w:sz w:val="20"/>
          <w:u w:val="none"/>
        </w:rPr>
        <w:t>Akustická štúdia:                         Ing. Dušan Franek</w:t>
      </w:r>
    </w:p>
    <w:p w14:paraId="176F0896" w14:textId="77777777" w:rsidR="00A3329B" w:rsidRPr="00A3329B" w:rsidRDefault="00A3329B" w:rsidP="00A3329B">
      <w:pPr>
        <w:jc w:val="both"/>
        <w:rPr>
          <w:rFonts w:ascii="Arial" w:hAnsi="Arial" w:cs="Arial"/>
          <w:color w:val="000000" w:themeColor="text1"/>
          <w:sz w:val="20"/>
        </w:rPr>
      </w:pPr>
    </w:p>
    <w:p w14:paraId="3E4643FE" w14:textId="730C55E0" w:rsidR="00780862" w:rsidRDefault="00780862" w:rsidP="00A3329B">
      <w:pPr>
        <w:rPr>
          <w:rFonts w:ascii="Arial" w:hAnsi="Arial" w:cs="Arial"/>
          <w:sz w:val="20"/>
        </w:rPr>
      </w:pPr>
      <w:r w:rsidRPr="00DA4A20">
        <w:rPr>
          <w:rFonts w:ascii="Arial" w:hAnsi="Arial" w:cs="Arial"/>
          <w:sz w:val="20"/>
        </w:rPr>
        <w:lastRenderedPageBreak/>
        <w:t>Jednotlivé časti projektu boli spracované zodpovedným projektantom príslušnej profesie.</w:t>
      </w:r>
    </w:p>
    <w:p w14:paraId="3B47743A" w14:textId="77777777" w:rsidR="00B21954" w:rsidRPr="00A3329B" w:rsidRDefault="00B21954" w:rsidP="00A3329B">
      <w:pPr>
        <w:rPr>
          <w:rFonts w:ascii="Arial" w:hAnsi="Arial" w:cs="Arial"/>
          <w:sz w:val="20"/>
        </w:rPr>
      </w:pPr>
    </w:p>
    <w:p w14:paraId="28AB4EAD" w14:textId="77777777" w:rsidR="00F73074" w:rsidRPr="00797D5D" w:rsidRDefault="00F73074" w:rsidP="00F73074">
      <w:pPr>
        <w:rPr>
          <w:rFonts w:ascii="Arial" w:hAnsi="Arial" w:cs="Arial"/>
          <w:b/>
          <w:bCs/>
          <w:sz w:val="20"/>
        </w:rPr>
      </w:pPr>
      <w:r>
        <w:rPr>
          <w:rFonts w:ascii="Arial" w:hAnsi="Arial" w:cs="Arial"/>
          <w:b/>
          <w:bCs/>
          <w:sz w:val="20"/>
        </w:rPr>
        <w:t xml:space="preserve">1.4 </w:t>
      </w:r>
      <w:r w:rsidRPr="00797D5D">
        <w:rPr>
          <w:rFonts w:ascii="Arial" w:hAnsi="Arial" w:cs="Arial"/>
          <w:b/>
          <w:bCs/>
          <w:sz w:val="20"/>
        </w:rPr>
        <w:t>Zoznam použitých podkladov:</w:t>
      </w:r>
    </w:p>
    <w:p w14:paraId="4EF60FCC" w14:textId="77777777" w:rsidR="00F73074" w:rsidRPr="00797D5D" w:rsidRDefault="00F73074" w:rsidP="00F73074">
      <w:pPr>
        <w:rPr>
          <w:rFonts w:ascii="Arial" w:hAnsi="Arial" w:cs="Arial"/>
        </w:rPr>
      </w:pPr>
    </w:p>
    <w:p w14:paraId="50C8F3DA" w14:textId="77777777" w:rsidR="00F73074" w:rsidRPr="00797D5D" w:rsidRDefault="00F73074" w:rsidP="00F73074">
      <w:pPr>
        <w:rPr>
          <w:rFonts w:ascii="Arial" w:hAnsi="Arial" w:cs="Arial"/>
          <w:sz w:val="20"/>
        </w:rPr>
      </w:pPr>
      <w:r w:rsidRPr="00797D5D">
        <w:rPr>
          <w:rFonts w:ascii="Arial" w:hAnsi="Arial" w:cs="Arial"/>
          <w:sz w:val="20"/>
        </w:rPr>
        <w:t>- Zadanie a lokalitný program Objednávateľa</w:t>
      </w:r>
    </w:p>
    <w:p w14:paraId="483FDDDE" w14:textId="77777777" w:rsidR="00F73074" w:rsidRDefault="00F73074" w:rsidP="00F73074">
      <w:pPr>
        <w:rPr>
          <w:rFonts w:ascii="Arial" w:hAnsi="Arial" w:cs="Arial"/>
          <w:sz w:val="20"/>
        </w:rPr>
      </w:pPr>
      <w:r w:rsidRPr="00797D5D">
        <w:rPr>
          <w:rFonts w:ascii="Arial" w:hAnsi="Arial" w:cs="Arial"/>
          <w:sz w:val="20"/>
        </w:rPr>
        <w:t>- Geodetické zameranie</w:t>
      </w:r>
      <w:r>
        <w:rPr>
          <w:rFonts w:ascii="Arial" w:hAnsi="Arial" w:cs="Arial"/>
          <w:sz w:val="20"/>
        </w:rPr>
        <w:t xml:space="preserve"> pozemku</w:t>
      </w:r>
      <w:r w:rsidRPr="00625247">
        <w:rPr>
          <w:rFonts w:ascii="Arial" w:hAnsi="Arial" w:cs="Arial"/>
          <w:sz w:val="20"/>
        </w:rPr>
        <w:t xml:space="preserve"> </w:t>
      </w:r>
      <w:r w:rsidRPr="00797D5D">
        <w:rPr>
          <w:rFonts w:ascii="Arial" w:hAnsi="Arial" w:cs="Arial"/>
          <w:sz w:val="20"/>
        </w:rPr>
        <w:t xml:space="preserve">autorizačne overil: </w:t>
      </w:r>
      <w:r>
        <w:rPr>
          <w:rFonts w:ascii="Arial" w:hAnsi="Arial" w:cs="Arial"/>
          <w:sz w:val="20"/>
        </w:rPr>
        <w:t>Roman Šteflík</w:t>
      </w:r>
      <w:r w:rsidRPr="00797D5D">
        <w:rPr>
          <w:rFonts w:ascii="Arial" w:hAnsi="Arial" w:cs="Arial"/>
          <w:sz w:val="20"/>
        </w:rPr>
        <w:t xml:space="preserve"> </w:t>
      </w:r>
      <w:r>
        <w:rPr>
          <w:rFonts w:ascii="Arial" w:hAnsi="Arial" w:cs="Arial"/>
          <w:sz w:val="20"/>
        </w:rPr>
        <w:t>10</w:t>
      </w:r>
      <w:r w:rsidRPr="00797D5D">
        <w:rPr>
          <w:rFonts w:ascii="Arial" w:hAnsi="Arial" w:cs="Arial"/>
          <w:sz w:val="20"/>
        </w:rPr>
        <w:t>/2019</w:t>
      </w:r>
    </w:p>
    <w:p w14:paraId="552F6829" w14:textId="77777777" w:rsidR="00F73074" w:rsidRDefault="00F73074" w:rsidP="00F73074">
      <w:pPr>
        <w:rPr>
          <w:rFonts w:ascii="Arial" w:hAnsi="Arial" w:cs="Arial"/>
          <w:sz w:val="20"/>
        </w:rPr>
      </w:pPr>
      <w:r>
        <w:rPr>
          <w:rFonts w:ascii="Arial" w:hAnsi="Arial" w:cs="Arial"/>
          <w:sz w:val="20"/>
        </w:rPr>
        <w:t>- IGHP – vypracované DRILL, s.r.o. 07/2019</w:t>
      </w:r>
      <w:r w:rsidRPr="00797D5D">
        <w:rPr>
          <w:rFonts w:ascii="Arial" w:hAnsi="Arial" w:cs="Arial"/>
          <w:sz w:val="20"/>
        </w:rPr>
        <w:t xml:space="preserve">  </w:t>
      </w:r>
    </w:p>
    <w:p w14:paraId="16BBD6EC" w14:textId="77777777" w:rsidR="00F73074" w:rsidRDefault="00F73074" w:rsidP="00F73074">
      <w:pPr>
        <w:rPr>
          <w:rFonts w:ascii="Arial" w:hAnsi="Arial" w:cs="Arial"/>
          <w:sz w:val="20"/>
        </w:rPr>
      </w:pPr>
      <w:r>
        <w:rPr>
          <w:rFonts w:ascii="Arial" w:hAnsi="Arial" w:cs="Arial"/>
          <w:sz w:val="20"/>
        </w:rPr>
        <w:t>- technická mapa sieti mesta Malacky 10/2019</w:t>
      </w:r>
    </w:p>
    <w:p w14:paraId="3F30D009" w14:textId="77777777" w:rsidR="00F73074" w:rsidRDefault="00F73074" w:rsidP="00F73074">
      <w:pPr>
        <w:rPr>
          <w:rFonts w:ascii="Arial" w:hAnsi="Arial" w:cs="Arial"/>
          <w:sz w:val="20"/>
        </w:rPr>
      </w:pPr>
      <w:r w:rsidRPr="00797D5D">
        <w:rPr>
          <w:rFonts w:ascii="Arial" w:hAnsi="Arial" w:cs="Arial"/>
          <w:sz w:val="20"/>
        </w:rPr>
        <w:t>- Overovacia štúdia</w:t>
      </w:r>
      <w:r>
        <w:rPr>
          <w:rFonts w:ascii="Arial" w:hAnsi="Arial" w:cs="Arial"/>
          <w:sz w:val="20"/>
        </w:rPr>
        <w:t xml:space="preserve"> – vypracovaná Cityprojekt 09/2019</w:t>
      </w:r>
    </w:p>
    <w:p w14:paraId="4EA9BADE" w14:textId="41E8945F" w:rsidR="00013A12" w:rsidRDefault="00013A12" w:rsidP="00F73074">
      <w:pPr>
        <w:rPr>
          <w:rFonts w:ascii="Arial" w:hAnsi="Arial" w:cs="Arial"/>
          <w:sz w:val="20"/>
        </w:rPr>
      </w:pPr>
      <w:r>
        <w:rPr>
          <w:rFonts w:ascii="Arial" w:hAnsi="Arial" w:cs="Arial"/>
          <w:sz w:val="20"/>
        </w:rPr>
        <w:t>- Projekt pre územné rozhodnutie 12/2019</w:t>
      </w:r>
    </w:p>
    <w:p w14:paraId="3FBE41F4" w14:textId="77777777" w:rsidR="00840296" w:rsidRDefault="006C6E65" w:rsidP="00840296">
      <w:pPr>
        <w:rPr>
          <w:rFonts w:ascii="Arial" w:hAnsi="Arial" w:cs="Arial"/>
          <w:sz w:val="20"/>
        </w:rPr>
      </w:pPr>
      <w:r>
        <w:rPr>
          <w:rFonts w:ascii="Arial" w:hAnsi="Arial" w:cs="Arial"/>
          <w:sz w:val="20"/>
        </w:rPr>
        <w:t>- Projekt pre stavebné povolenie 11/2020</w:t>
      </w:r>
    </w:p>
    <w:p w14:paraId="327DA41E" w14:textId="00F50A42" w:rsidR="006C6E65" w:rsidRDefault="00840296" w:rsidP="00F73074">
      <w:pPr>
        <w:rPr>
          <w:rFonts w:ascii="Arial" w:hAnsi="Arial" w:cs="Arial"/>
          <w:sz w:val="20"/>
        </w:rPr>
      </w:pPr>
      <w:r>
        <w:rPr>
          <w:rFonts w:ascii="Arial" w:hAnsi="Arial" w:cs="Arial"/>
          <w:sz w:val="20"/>
        </w:rPr>
        <w:t>- Zmena DUR 05/2021</w:t>
      </w:r>
    </w:p>
    <w:p w14:paraId="25D0B585" w14:textId="2C919F95" w:rsidR="006C6E65" w:rsidRDefault="006C6E65" w:rsidP="00F73074">
      <w:pPr>
        <w:rPr>
          <w:rFonts w:ascii="Arial" w:hAnsi="Arial" w:cs="Arial"/>
          <w:sz w:val="20"/>
        </w:rPr>
      </w:pPr>
      <w:r>
        <w:rPr>
          <w:rFonts w:ascii="Arial" w:hAnsi="Arial" w:cs="Arial"/>
          <w:sz w:val="20"/>
        </w:rPr>
        <w:t xml:space="preserve">- </w:t>
      </w:r>
      <w:r w:rsidR="00840296" w:rsidRPr="00797D5D">
        <w:rPr>
          <w:rFonts w:ascii="Arial" w:hAnsi="Arial" w:cs="Arial"/>
          <w:sz w:val="20"/>
        </w:rPr>
        <w:t>Geodetické zameranie</w:t>
      </w:r>
      <w:r w:rsidR="00840296">
        <w:rPr>
          <w:rFonts w:ascii="Arial" w:hAnsi="Arial" w:cs="Arial"/>
          <w:sz w:val="20"/>
        </w:rPr>
        <w:t xml:space="preserve"> pozemku</w:t>
      </w:r>
      <w:r w:rsidR="00840296" w:rsidRPr="00625247">
        <w:rPr>
          <w:rFonts w:ascii="Arial" w:hAnsi="Arial" w:cs="Arial"/>
          <w:sz w:val="20"/>
        </w:rPr>
        <w:t xml:space="preserve"> </w:t>
      </w:r>
      <w:r w:rsidR="00840296" w:rsidRPr="00797D5D">
        <w:rPr>
          <w:rFonts w:ascii="Arial" w:hAnsi="Arial" w:cs="Arial"/>
          <w:sz w:val="20"/>
        </w:rPr>
        <w:t xml:space="preserve">autorizačne overil: </w:t>
      </w:r>
      <w:r w:rsidR="00840296">
        <w:rPr>
          <w:rFonts w:ascii="Arial" w:hAnsi="Arial" w:cs="Arial"/>
          <w:sz w:val="20"/>
        </w:rPr>
        <w:t>Roman Šteflík</w:t>
      </w:r>
      <w:r w:rsidR="00840296" w:rsidRPr="00797D5D">
        <w:rPr>
          <w:rFonts w:ascii="Arial" w:hAnsi="Arial" w:cs="Arial"/>
          <w:sz w:val="20"/>
        </w:rPr>
        <w:t xml:space="preserve"> </w:t>
      </w:r>
      <w:r w:rsidR="00840296">
        <w:rPr>
          <w:rFonts w:ascii="Arial" w:hAnsi="Arial" w:cs="Arial"/>
          <w:sz w:val="20"/>
        </w:rPr>
        <w:t>05</w:t>
      </w:r>
      <w:r w:rsidR="00840296" w:rsidRPr="00797D5D">
        <w:rPr>
          <w:rFonts w:ascii="Arial" w:hAnsi="Arial" w:cs="Arial"/>
          <w:sz w:val="20"/>
        </w:rPr>
        <w:t>/20</w:t>
      </w:r>
      <w:r w:rsidR="00840296">
        <w:rPr>
          <w:rFonts w:ascii="Arial" w:hAnsi="Arial" w:cs="Arial"/>
          <w:sz w:val="20"/>
        </w:rPr>
        <w:t>21</w:t>
      </w:r>
    </w:p>
    <w:p w14:paraId="69A3E7AD" w14:textId="4094B3F3" w:rsidR="00840296" w:rsidRPr="00797D5D" w:rsidRDefault="00840296" w:rsidP="00F73074">
      <w:pPr>
        <w:rPr>
          <w:rFonts w:ascii="Arial" w:hAnsi="Arial" w:cs="Arial"/>
          <w:sz w:val="20"/>
        </w:rPr>
      </w:pPr>
      <w:r>
        <w:rPr>
          <w:rFonts w:ascii="Arial" w:hAnsi="Arial" w:cs="Arial"/>
          <w:sz w:val="20"/>
        </w:rPr>
        <w:t>- Akustická štúdia, Ing. Zaťko 04/2021</w:t>
      </w:r>
    </w:p>
    <w:p w14:paraId="6072A911" w14:textId="77777777" w:rsidR="00F73074" w:rsidRPr="00797D5D" w:rsidRDefault="00F73074" w:rsidP="00F73074">
      <w:pPr>
        <w:rPr>
          <w:rFonts w:ascii="Arial" w:hAnsi="Arial" w:cs="Arial"/>
          <w:sz w:val="20"/>
        </w:rPr>
      </w:pPr>
    </w:p>
    <w:p w14:paraId="29CCE9E3" w14:textId="77777777" w:rsidR="00F73074" w:rsidRPr="00797D5D" w:rsidRDefault="00F73074" w:rsidP="00F73074">
      <w:pPr>
        <w:rPr>
          <w:rFonts w:ascii="Arial" w:hAnsi="Arial" w:cs="Arial"/>
          <w:sz w:val="20"/>
          <w:highlight w:val="yellow"/>
        </w:rPr>
      </w:pPr>
    </w:p>
    <w:p w14:paraId="353574D8" w14:textId="2670F6B2" w:rsidR="00F73074" w:rsidRPr="00797D5D" w:rsidRDefault="00F73074" w:rsidP="00F73074">
      <w:pPr>
        <w:rPr>
          <w:rFonts w:ascii="Arial" w:hAnsi="Arial" w:cs="Arial"/>
          <w:b/>
          <w:bCs/>
          <w:sz w:val="20"/>
        </w:rPr>
      </w:pPr>
      <w:r w:rsidRPr="00797D5D">
        <w:rPr>
          <w:rFonts w:ascii="Arial" w:hAnsi="Arial" w:cs="Arial"/>
          <w:b/>
          <w:bCs/>
          <w:sz w:val="20"/>
        </w:rPr>
        <w:t xml:space="preserve">1.5. </w:t>
      </w:r>
      <w:r w:rsidR="008A6C4B">
        <w:rPr>
          <w:rFonts w:ascii="Arial" w:hAnsi="Arial" w:cs="Arial"/>
          <w:b/>
          <w:bCs/>
          <w:sz w:val="20"/>
        </w:rPr>
        <w:t>Č</w:t>
      </w:r>
      <w:r w:rsidRPr="00797D5D">
        <w:rPr>
          <w:rFonts w:ascii="Arial" w:hAnsi="Arial" w:cs="Arial"/>
          <w:b/>
          <w:bCs/>
          <w:sz w:val="20"/>
        </w:rPr>
        <w:t>lenenie stavby na stavebné objekty a prevádzkové súbory:</w:t>
      </w:r>
    </w:p>
    <w:p w14:paraId="5ED051F7" w14:textId="77777777" w:rsidR="00F73074" w:rsidRPr="00797D5D" w:rsidRDefault="00F73074" w:rsidP="00F73074">
      <w:pPr>
        <w:rPr>
          <w:rFonts w:ascii="Arial" w:hAnsi="Arial" w:cs="Arial"/>
          <w:b/>
          <w:bCs/>
          <w:sz w:val="20"/>
        </w:rPr>
      </w:pPr>
    </w:p>
    <w:p w14:paraId="78E56637" w14:textId="77777777" w:rsidR="00F73074" w:rsidRPr="00797D5D" w:rsidRDefault="00F73074" w:rsidP="00F73074">
      <w:pPr>
        <w:rPr>
          <w:rFonts w:ascii="Arial" w:hAnsi="Arial" w:cs="Arial"/>
          <w:b/>
          <w:bCs/>
          <w:sz w:val="20"/>
        </w:rPr>
      </w:pPr>
      <w:r w:rsidRPr="00797D5D">
        <w:rPr>
          <w:rFonts w:ascii="Arial" w:hAnsi="Arial" w:cs="Arial"/>
          <w:b/>
          <w:bCs/>
          <w:sz w:val="20"/>
        </w:rPr>
        <w:t>Zoznam hlavných stavebných objektov:</w:t>
      </w:r>
    </w:p>
    <w:p w14:paraId="33A72831"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bookmarkStart w:id="0" w:name="_Hlk25312557"/>
      <w:r w:rsidRPr="009C1D5D">
        <w:rPr>
          <w:rFonts w:ascii="Arial" w:hAnsi="Arial" w:cs="Arial"/>
          <w:sz w:val="18"/>
          <w:szCs w:val="18"/>
        </w:rPr>
        <w:t>SO 101 ŠPORT ARÉNA</w:t>
      </w:r>
    </w:p>
    <w:p w14:paraId="2EBDA38A"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201 PRÍPOJKA NN, nie je predmetom tejto PD, rieši samostatná dokumentácia</w:t>
      </w:r>
    </w:p>
    <w:p w14:paraId="3C37A067"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202 VEREJNÉ OSVETLENIE</w:t>
      </w:r>
    </w:p>
    <w:p w14:paraId="3D115CE5"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301 PREDĹŽENIE VEREJNÉHO VODOVODU</w:t>
      </w:r>
    </w:p>
    <w:p w14:paraId="5E258FFC"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302 VODOVDNÁ PRÍPOJKA PRE SO 101 A AREÁLOVÝ ROZVOD VODY</w:t>
      </w:r>
    </w:p>
    <w:p w14:paraId="6211ABBC"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303 PREDĹŽENIE VEREJNEJ KANALIZÁCIE</w:t>
      </w:r>
    </w:p>
    <w:p w14:paraId="5AF6286E" w14:textId="31E868F5"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 xml:space="preserve">SO 304 PRÍPOJKA SPLAŠKOVEJ KANALIZÁCIE PRE SO 101 A AREÁLOVÁ SPLAŠKOVÁ                    </w:t>
      </w:r>
      <w:r>
        <w:rPr>
          <w:rFonts w:ascii="Arial" w:hAnsi="Arial" w:cs="Arial"/>
          <w:sz w:val="18"/>
          <w:szCs w:val="18"/>
        </w:rPr>
        <w:t xml:space="preserve">  </w:t>
      </w:r>
      <w:r w:rsidRPr="009C1D5D">
        <w:rPr>
          <w:rFonts w:ascii="Arial" w:hAnsi="Arial" w:cs="Arial"/>
          <w:sz w:val="18"/>
          <w:szCs w:val="18"/>
        </w:rPr>
        <w:t>KANALIZÁCIA</w:t>
      </w:r>
    </w:p>
    <w:p w14:paraId="3079FBB3"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305 DAŽĎOVÁ KANALIZÁCIA A ORL</w:t>
      </w:r>
    </w:p>
    <w:p w14:paraId="52B9BF8B" w14:textId="7BD781B5"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401 PRIPOJOVACÍ PLYNOVOD</w:t>
      </w:r>
    </w:p>
    <w:p w14:paraId="3AF61635"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402 AREÁLOVÝ ROZVOD PLYNU</w:t>
      </w:r>
    </w:p>
    <w:p w14:paraId="0DBEB983"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501 SPEVNENÉ PLOCHY A KOMUNIKÁCIE</w:t>
      </w:r>
    </w:p>
    <w:p w14:paraId="68DF8A4A"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SO 601 SADOVÉ ÚPRAVY</w:t>
      </w:r>
    </w:p>
    <w:p w14:paraId="62C91F75"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 xml:space="preserve">PS1 VÝŤAH PRE SO 101 </w:t>
      </w:r>
    </w:p>
    <w:p w14:paraId="58C8BEE4"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 xml:space="preserve">PS2 KOTOLŇA </w:t>
      </w:r>
    </w:p>
    <w:p w14:paraId="2850268B" w14:textId="77777777" w:rsidR="00840296" w:rsidRPr="009C1D5D" w:rsidRDefault="00840296" w:rsidP="00840296">
      <w:pPr>
        <w:widowControl/>
        <w:suppressAutoHyphens w:val="0"/>
        <w:overflowPunct/>
        <w:spacing w:before="199" w:line="276" w:lineRule="auto"/>
        <w:textAlignment w:val="auto"/>
        <w:rPr>
          <w:rFonts w:ascii="Arial" w:hAnsi="Arial" w:cs="Arial"/>
          <w:sz w:val="18"/>
          <w:szCs w:val="18"/>
        </w:rPr>
      </w:pPr>
      <w:r w:rsidRPr="009C1D5D">
        <w:rPr>
          <w:rFonts w:ascii="Arial" w:hAnsi="Arial" w:cs="Arial"/>
          <w:sz w:val="18"/>
          <w:szCs w:val="18"/>
        </w:rPr>
        <w:t>PS3 TECHNOLÓGIA CHLADENIA ĽADOVEJ PLOCHY</w:t>
      </w:r>
    </w:p>
    <w:bookmarkEnd w:id="0"/>
    <w:p w14:paraId="13126981" w14:textId="77777777" w:rsidR="00E46FE0" w:rsidRDefault="00E46FE0" w:rsidP="00F73074">
      <w:pPr>
        <w:rPr>
          <w:rFonts w:ascii="Arial" w:hAnsi="Arial" w:cs="Arial"/>
          <w:b/>
          <w:bCs/>
          <w:sz w:val="20"/>
        </w:rPr>
      </w:pPr>
    </w:p>
    <w:p w14:paraId="44662C5D" w14:textId="6592F296" w:rsidR="00E74301" w:rsidRDefault="00E74301" w:rsidP="00F73074">
      <w:pPr>
        <w:rPr>
          <w:rFonts w:ascii="Arial" w:hAnsi="Arial" w:cs="Arial"/>
          <w:b/>
          <w:bCs/>
          <w:sz w:val="20"/>
        </w:rPr>
      </w:pPr>
    </w:p>
    <w:p w14:paraId="51715017" w14:textId="031A55E8" w:rsidR="00B21954" w:rsidRDefault="00B21954" w:rsidP="00F73074">
      <w:pPr>
        <w:rPr>
          <w:rFonts w:ascii="Arial" w:hAnsi="Arial" w:cs="Arial"/>
          <w:b/>
          <w:bCs/>
          <w:sz w:val="20"/>
        </w:rPr>
      </w:pPr>
    </w:p>
    <w:p w14:paraId="245E46B4" w14:textId="4FCB1B51" w:rsidR="00B21954" w:rsidRDefault="00B21954" w:rsidP="00F73074">
      <w:pPr>
        <w:rPr>
          <w:rFonts w:ascii="Arial" w:hAnsi="Arial" w:cs="Arial"/>
          <w:b/>
          <w:bCs/>
          <w:sz w:val="20"/>
        </w:rPr>
      </w:pPr>
    </w:p>
    <w:p w14:paraId="3DE3DE8C" w14:textId="69DD7ED1" w:rsidR="00B21954" w:rsidRDefault="00B21954" w:rsidP="00F73074">
      <w:pPr>
        <w:rPr>
          <w:rFonts w:ascii="Arial" w:hAnsi="Arial" w:cs="Arial"/>
          <w:b/>
          <w:bCs/>
          <w:sz w:val="20"/>
        </w:rPr>
      </w:pPr>
    </w:p>
    <w:p w14:paraId="71570F95" w14:textId="33FDCA68" w:rsidR="00B21954" w:rsidRDefault="00B21954" w:rsidP="00F73074">
      <w:pPr>
        <w:rPr>
          <w:rFonts w:ascii="Arial" w:hAnsi="Arial" w:cs="Arial"/>
          <w:b/>
          <w:bCs/>
          <w:sz w:val="20"/>
        </w:rPr>
      </w:pPr>
    </w:p>
    <w:p w14:paraId="2A4AB440" w14:textId="0EF1C522" w:rsidR="00B21954" w:rsidRDefault="00B21954" w:rsidP="00F73074">
      <w:pPr>
        <w:rPr>
          <w:rFonts w:ascii="Arial" w:hAnsi="Arial" w:cs="Arial"/>
          <w:b/>
          <w:bCs/>
          <w:sz w:val="20"/>
        </w:rPr>
      </w:pPr>
    </w:p>
    <w:p w14:paraId="06D6A1DD" w14:textId="77777777" w:rsidR="00B21954" w:rsidRDefault="00B21954" w:rsidP="00F73074">
      <w:pPr>
        <w:rPr>
          <w:rFonts w:ascii="Arial" w:hAnsi="Arial" w:cs="Arial"/>
          <w:b/>
          <w:bCs/>
          <w:sz w:val="20"/>
        </w:rPr>
      </w:pPr>
    </w:p>
    <w:p w14:paraId="3C3263EE" w14:textId="77777777" w:rsidR="00F73074" w:rsidRDefault="00F73074" w:rsidP="00F73074">
      <w:pPr>
        <w:pStyle w:val="Normln1"/>
        <w:rPr>
          <w:rFonts w:ascii="Arial" w:hAnsi="Arial" w:cs="Arial"/>
          <w:bCs/>
          <w:sz w:val="20"/>
        </w:rPr>
      </w:pPr>
      <w:r w:rsidRPr="00797D5D">
        <w:rPr>
          <w:rFonts w:ascii="Arial" w:hAnsi="Arial" w:cs="Arial"/>
          <w:bCs/>
          <w:sz w:val="20"/>
        </w:rPr>
        <w:lastRenderedPageBreak/>
        <w:t>2  Podmienky realizácie stavby z hľadiska verejných záujmov</w:t>
      </w:r>
    </w:p>
    <w:p w14:paraId="74306CC3" w14:textId="77777777" w:rsidR="00F73074" w:rsidRPr="00797D5D" w:rsidRDefault="00F73074" w:rsidP="00F73074">
      <w:pPr>
        <w:pStyle w:val="Normln1"/>
        <w:rPr>
          <w:rFonts w:ascii="Arial" w:hAnsi="Arial" w:cs="Arial"/>
          <w:b w:val="0"/>
          <w:bCs/>
          <w:sz w:val="20"/>
        </w:rPr>
      </w:pPr>
    </w:p>
    <w:p w14:paraId="00C963BD" w14:textId="64CB6B6B" w:rsidR="00F73074" w:rsidRDefault="00F73074" w:rsidP="00F73074">
      <w:pPr>
        <w:jc w:val="both"/>
        <w:rPr>
          <w:rFonts w:ascii="Arial" w:hAnsi="Arial" w:cs="Arial"/>
          <w:b/>
          <w:bCs/>
          <w:sz w:val="20"/>
        </w:rPr>
      </w:pPr>
      <w:r w:rsidRPr="00797D5D">
        <w:rPr>
          <w:rFonts w:ascii="Arial" w:hAnsi="Arial" w:cs="Arial"/>
          <w:b/>
          <w:bCs/>
          <w:sz w:val="20"/>
        </w:rPr>
        <w:t>2.1 Súlad</w:t>
      </w:r>
      <w:r w:rsidR="003860C1">
        <w:rPr>
          <w:rFonts w:ascii="Arial" w:hAnsi="Arial" w:cs="Arial"/>
          <w:b/>
          <w:bCs/>
          <w:sz w:val="20"/>
        </w:rPr>
        <w:t xml:space="preserve"> </w:t>
      </w:r>
      <w:r w:rsidR="006C6E65">
        <w:rPr>
          <w:rFonts w:ascii="Arial" w:hAnsi="Arial" w:cs="Arial"/>
          <w:b/>
          <w:bCs/>
          <w:sz w:val="20"/>
        </w:rPr>
        <w:t>so stavebným povolením</w:t>
      </w:r>
    </w:p>
    <w:p w14:paraId="4903F68B" w14:textId="77777777" w:rsidR="00F73074" w:rsidRDefault="00F73074" w:rsidP="00F73074">
      <w:pPr>
        <w:jc w:val="both"/>
        <w:rPr>
          <w:rFonts w:ascii="Arial" w:hAnsi="Arial" w:cs="Arial"/>
          <w:b/>
          <w:bCs/>
          <w:sz w:val="20"/>
        </w:rPr>
      </w:pPr>
    </w:p>
    <w:p w14:paraId="0859BFA8" w14:textId="0ADB8D4E" w:rsidR="00F73074" w:rsidRDefault="00E46FE0" w:rsidP="00840296">
      <w:pPr>
        <w:jc w:val="both"/>
        <w:rPr>
          <w:rFonts w:ascii="Arial" w:hAnsi="Arial" w:cs="Arial"/>
          <w:sz w:val="20"/>
        </w:rPr>
      </w:pPr>
      <w:r>
        <w:rPr>
          <w:rFonts w:ascii="Arial" w:hAnsi="Arial" w:cs="Arial"/>
          <w:sz w:val="20"/>
        </w:rPr>
        <w:t xml:space="preserve">Projektová dokumentácia nadväzuje na projekt pre </w:t>
      </w:r>
      <w:r w:rsidR="006C6E65">
        <w:rPr>
          <w:rFonts w:ascii="Arial" w:hAnsi="Arial" w:cs="Arial"/>
          <w:sz w:val="20"/>
        </w:rPr>
        <w:t>stavebné povolenie 11/2020</w:t>
      </w:r>
      <w:r>
        <w:rPr>
          <w:rFonts w:ascii="Arial" w:hAnsi="Arial" w:cs="Arial"/>
          <w:sz w:val="20"/>
        </w:rPr>
        <w:t xml:space="preserve"> a</w:t>
      </w:r>
      <w:r w:rsidR="00E06517">
        <w:rPr>
          <w:rFonts w:ascii="Arial" w:hAnsi="Arial" w:cs="Arial"/>
          <w:sz w:val="20"/>
        </w:rPr>
        <w:t> </w:t>
      </w:r>
      <w:r>
        <w:rPr>
          <w:rFonts w:ascii="Arial" w:hAnsi="Arial" w:cs="Arial"/>
          <w:sz w:val="20"/>
        </w:rPr>
        <w:t>v</w:t>
      </w:r>
      <w:r w:rsidR="00E06517">
        <w:rPr>
          <w:rFonts w:ascii="Arial" w:hAnsi="Arial" w:cs="Arial"/>
          <w:sz w:val="20"/>
        </w:rPr>
        <w:t xml:space="preserve">o </w:t>
      </w:r>
      <w:proofErr w:type="spellStart"/>
      <w:r w:rsidR="00E06517">
        <w:rPr>
          <w:rFonts w:ascii="Arial" w:hAnsi="Arial" w:cs="Arial"/>
          <w:sz w:val="20"/>
        </w:rPr>
        <w:t>všektých</w:t>
      </w:r>
      <w:proofErr w:type="spellEnd"/>
      <w:r w:rsidR="00E06517">
        <w:rPr>
          <w:rFonts w:ascii="Arial" w:hAnsi="Arial" w:cs="Arial"/>
          <w:sz w:val="20"/>
        </w:rPr>
        <w:t xml:space="preserve"> parametroch rešpektuje vyjadrenia jedn</w:t>
      </w:r>
      <w:r w:rsidR="00C43117">
        <w:rPr>
          <w:rFonts w:ascii="Arial" w:hAnsi="Arial" w:cs="Arial"/>
          <w:sz w:val="20"/>
        </w:rPr>
        <w:t>o</w:t>
      </w:r>
      <w:r w:rsidR="00E06517">
        <w:rPr>
          <w:rFonts w:ascii="Arial" w:hAnsi="Arial" w:cs="Arial"/>
          <w:sz w:val="20"/>
        </w:rPr>
        <w:t>tlivých dotknutých inštit</w:t>
      </w:r>
      <w:r w:rsidR="00D85B59">
        <w:rPr>
          <w:rFonts w:ascii="Arial" w:hAnsi="Arial" w:cs="Arial"/>
          <w:sz w:val="20"/>
        </w:rPr>
        <w:t>ú</w:t>
      </w:r>
      <w:r w:rsidR="00E06517">
        <w:rPr>
          <w:rFonts w:ascii="Arial" w:hAnsi="Arial" w:cs="Arial"/>
          <w:sz w:val="20"/>
        </w:rPr>
        <w:t>cii a ich požiadav</w:t>
      </w:r>
      <w:r w:rsidR="00FD2710">
        <w:rPr>
          <w:rFonts w:ascii="Arial" w:hAnsi="Arial" w:cs="Arial"/>
          <w:sz w:val="20"/>
        </w:rPr>
        <w:t>iek</w:t>
      </w:r>
      <w:r w:rsidR="00E06517">
        <w:rPr>
          <w:rFonts w:ascii="Arial" w:hAnsi="Arial" w:cs="Arial"/>
          <w:sz w:val="20"/>
        </w:rPr>
        <w:t>, ktoré sú zapracované v</w:t>
      </w:r>
      <w:r w:rsidR="006C6E65">
        <w:rPr>
          <w:rFonts w:ascii="Arial" w:hAnsi="Arial" w:cs="Arial"/>
          <w:sz w:val="20"/>
        </w:rPr>
        <w:t> tomto realizačnom projekte.</w:t>
      </w:r>
    </w:p>
    <w:p w14:paraId="23C8B278" w14:textId="77777777" w:rsidR="00A3329B" w:rsidRPr="00840296" w:rsidRDefault="00A3329B" w:rsidP="00840296">
      <w:pPr>
        <w:jc w:val="both"/>
        <w:rPr>
          <w:rFonts w:ascii="Arial" w:hAnsi="Arial" w:cs="Arial"/>
          <w:sz w:val="20"/>
        </w:rPr>
      </w:pPr>
    </w:p>
    <w:p w14:paraId="761A4E12" w14:textId="77777777" w:rsidR="00F73074" w:rsidRDefault="00F73074" w:rsidP="00F73074">
      <w:pPr>
        <w:pStyle w:val="Normln1"/>
        <w:rPr>
          <w:rFonts w:ascii="Arial" w:hAnsi="Arial" w:cs="Arial"/>
          <w:bCs/>
          <w:sz w:val="20"/>
        </w:rPr>
      </w:pPr>
      <w:r w:rsidRPr="00F01866">
        <w:rPr>
          <w:rFonts w:ascii="Arial" w:hAnsi="Arial" w:cs="Arial"/>
          <w:bCs/>
          <w:sz w:val="20"/>
        </w:rPr>
        <w:t>2.</w:t>
      </w:r>
      <w:r w:rsidR="00E46FE0">
        <w:rPr>
          <w:rFonts w:ascii="Arial" w:hAnsi="Arial" w:cs="Arial"/>
          <w:bCs/>
          <w:sz w:val="20"/>
        </w:rPr>
        <w:t>2</w:t>
      </w:r>
      <w:r w:rsidRPr="00F01866">
        <w:rPr>
          <w:rFonts w:ascii="Arial" w:hAnsi="Arial" w:cs="Arial"/>
          <w:bCs/>
          <w:sz w:val="20"/>
        </w:rPr>
        <w:t xml:space="preserve"> Ochrana životného prostredia, ochrana územia </w:t>
      </w:r>
    </w:p>
    <w:p w14:paraId="6A31F1A9" w14:textId="77777777" w:rsidR="00F73074" w:rsidRPr="00F01866" w:rsidRDefault="00F73074" w:rsidP="00F73074">
      <w:pPr>
        <w:pStyle w:val="Normln1"/>
        <w:rPr>
          <w:rFonts w:ascii="Arial" w:hAnsi="Arial" w:cs="Arial"/>
          <w:bCs/>
          <w:sz w:val="20"/>
        </w:rPr>
      </w:pPr>
    </w:p>
    <w:p w14:paraId="1910DA9B" w14:textId="77777777" w:rsidR="00F73074" w:rsidRPr="005E1CB9" w:rsidRDefault="00F73074" w:rsidP="00F73074">
      <w:pPr>
        <w:ind w:firstLine="708"/>
        <w:jc w:val="both"/>
        <w:rPr>
          <w:rFonts w:ascii="Arial" w:hAnsi="Arial" w:cs="Arial"/>
          <w:sz w:val="20"/>
        </w:rPr>
      </w:pPr>
      <w:r w:rsidRPr="005E1CB9">
        <w:rPr>
          <w:rFonts w:ascii="Arial" w:hAnsi="Arial" w:cs="Arial"/>
          <w:sz w:val="20"/>
        </w:rPr>
        <w:t xml:space="preserve">Navrhovaná výstavba nebude mať zásadne negatívne účinky a vplyvy, nebude produkovať škodlivé exhalácie, hluk, teplo, otrasy, vibrácie, prach, zápach, oslňovanie a zatieňovanie, nebude zhoršovať životné prostredie na stavbe a jeho okolí nad prípustnú mieru . Projekt zabezpečuje svojím riešením úroveň hluku pre rôzne prostredia podľa vyhlášky MZ SR č. 237/2009 </w:t>
      </w:r>
      <w:proofErr w:type="spellStart"/>
      <w:r w:rsidRPr="005E1CB9">
        <w:rPr>
          <w:rFonts w:ascii="Arial" w:hAnsi="Arial" w:cs="Arial"/>
          <w:sz w:val="20"/>
        </w:rPr>
        <w:t>Z.z</w:t>
      </w:r>
      <w:proofErr w:type="spellEnd"/>
      <w:r w:rsidRPr="005E1CB9">
        <w:rPr>
          <w:rFonts w:ascii="Arial" w:hAnsi="Arial" w:cs="Arial"/>
          <w:sz w:val="20"/>
        </w:rPr>
        <w:t xml:space="preserve">. </w:t>
      </w:r>
    </w:p>
    <w:p w14:paraId="369F299A" w14:textId="77777777" w:rsidR="00F73074" w:rsidRPr="00F01866" w:rsidRDefault="00F73074" w:rsidP="00F73074">
      <w:pPr>
        <w:jc w:val="both"/>
        <w:rPr>
          <w:rFonts w:ascii="Arial" w:eastAsia="Arial" w:hAnsi="Arial" w:cs="Arial"/>
          <w:b/>
          <w:bCs/>
          <w:sz w:val="20"/>
        </w:rPr>
      </w:pPr>
    </w:p>
    <w:p w14:paraId="130BC2C1" w14:textId="34998229" w:rsidR="00F73074" w:rsidRDefault="00F73074" w:rsidP="00F73074">
      <w:pPr>
        <w:jc w:val="both"/>
        <w:rPr>
          <w:rFonts w:ascii="Arial" w:hAnsi="Arial" w:cs="Arial"/>
          <w:b/>
          <w:bCs/>
          <w:sz w:val="20"/>
        </w:rPr>
      </w:pPr>
      <w:r w:rsidRPr="00F01866">
        <w:rPr>
          <w:rFonts w:ascii="Arial" w:hAnsi="Arial" w:cs="Arial"/>
          <w:b/>
          <w:bCs/>
          <w:sz w:val="20"/>
        </w:rPr>
        <w:t>3</w:t>
      </w:r>
      <w:r w:rsidR="002844FD">
        <w:rPr>
          <w:rFonts w:ascii="Arial" w:hAnsi="Arial" w:cs="Arial"/>
          <w:b/>
          <w:bCs/>
          <w:sz w:val="20"/>
        </w:rPr>
        <w:t>.</w:t>
      </w:r>
      <w:r w:rsidRPr="00F01866">
        <w:rPr>
          <w:rFonts w:ascii="Arial" w:hAnsi="Arial" w:cs="Arial"/>
          <w:b/>
          <w:bCs/>
          <w:sz w:val="20"/>
        </w:rPr>
        <w:t xml:space="preserve"> Charakteristika územia</w:t>
      </w:r>
    </w:p>
    <w:p w14:paraId="453B165E" w14:textId="77777777" w:rsidR="00F73074" w:rsidRPr="00F01866" w:rsidRDefault="00F73074" w:rsidP="00F73074">
      <w:pPr>
        <w:jc w:val="both"/>
        <w:rPr>
          <w:rFonts w:ascii="Arial" w:hAnsi="Arial" w:cs="Arial"/>
          <w:b/>
          <w:bCs/>
          <w:sz w:val="20"/>
        </w:rPr>
      </w:pPr>
    </w:p>
    <w:p w14:paraId="06D5ED18" w14:textId="55114967" w:rsidR="00F73074" w:rsidRDefault="00F73074" w:rsidP="00F73074">
      <w:pPr>
        <w:ind w:firstLine="708"/>
        <w:jc w:val="both"/>
        <w:rPr>
          <w:rFonts w:ascii="Arial" w:hAnsi="Arial" w:cs="Arial"/>
          <w:sz w:val="20"/>
        </w:rPr>
      </w:pPr>
      <w:r>
        <w:rPr>
          <w:rFonts w:ascii="Arial" w:hAnsi="Arial" w:cs="Arial"/>
          <w:sz w:val="20"/>
        </w:rPr>
        <w:t xml:space="preserve">Riešená  parcela č. </w:t>
      </w:r>
      <w:r w:rsidRPr="00436D5F">
        <w:rPr>
          <w:rFonts w:ascii="Arial" w:hAnsi="Arial" w:cs="Arial"/>
          <w:color w:val="222222"/>
          <w:sz w:val="20"/>
          <w:shd w:val="clear" w:color="auto" w:fill="FFFFFF"/>
        </w:rPr>
        <w:t>3258/39</w:t>
      </w:r>
      <w:r>
        <w:rPr>
          <w:rFonts w:ascii="Arial" w:hAnsi="Arial" w:cs="Arial"/>
          <w:color w:val="222222"/>
          <w:sz w:val="20"/>
          <w:shd w:val="clear" w:color="auto" w:fill="FFFFFF"/>
        </w:rPr>
        <w:t xml:space="preserve"> </w:t>
      </w:r>
      <w:r>
        <w:rPr>
          <w:rFonts w:ascii="Arial" w:hAnsi="Arial" w:cs="Arial"/>
          <w:sz w:val="20"/>
        </w:rPr>
        <w:t>sa nachádza v rámci bývalého areálu píly. Je rovinatého charakteru</w:t>
      </w:r>
      <w:r w:rsidR="007345A7">
        <w:rPr>
          <w:rFonts w:ascii="Arial" w:hAnsi="Arial" w:cs="Arial"/>
          <w:sz w:val="20"/>
        </w:rPr>
        <w:t xml:space="preserve"> s tým že </w:t>
      </w:r>
      <w:r w:rsidR="00F073EE">
        <w:rPr>
          <w:rFonts w:ascii="Arial" w:hAnsi="Arial" w:cs="Arial"/>
          <w:sz w:val="20"/>
        </w:rPr>
        <w:t xml:space="preserve">historicky </w:t>
      </w:r>
      <w:r w:rsidR="007345A7">
        <w:rPr>
          <w:rFonts w:ascii="Arial" w:hAnsi="Arial" w:cs="Arial"/>
          <w:sz w:val="20"/>
        </w:rPr>
        <w:t>došlo k asanácii jestvujúcich objektov a ich nadzemnej časti</w:t>
      </w:r>
      <w:r w:rsidR="00F073EE">
        <w:rPr>
          <w:rFonts w:ascii="Arial" w:hAnsi="Arial" w:cs="Arial"/>
          <w:sz w:val="20"/>
        </w:rPr>
        <w:t xml:space="preserve">, podzemná časť nebola asanovaná a bude </w:t>
      </w:r>
      <w:proofErr w:type="spellStart"/>
      <w:r w:rsidR="00F073EE">
        <w:rPr>
          <w:rFonts w:ascii="Arial" w:hAnsi="Arial" w:cs="Arial"/>
          <w:sz w:val="20"/>
        </w:rPr>
        <w:t>potrebené</w:t>
      </w:r>
      <w:proofErr w:type="spellEnd"/>
      <w:r w:rsidR="00F073EE">
        <w:rPr>
          <w:rFonts w:ascii="Arial" w:hAnsi="Arial" w:cs="Arial"/>
          <w:sz w:val="20"/>
        </w:rPr>
        <w:t xml:space="preserve"> počas realizácie tento skutkový stav preveriť a prispôsobiť tomuto rea</w:t>
      </w:r>
      <w:r w:rsidR="00E24E81">
        <w:rPr>
          <w:rFonts w:ascii="Arial" w:hAnsi="Arial" w:cs="Arial"/>
          <w:sz w:val="20"/>
        </w:rPr>
        <w:t>l</w:t>
      </w:r>
      <w:r w:rsidR="00F073EE">
        <w:rPr>
          <w:rFonts w:ascii="Arial" w:hAnsi="Arial" w:cs="Arial"/>
          <w:sz w:val="20"/>
        </w:rPr>
        <w:t>izáciu spodnej stavby</w:t>
      </w:r>
      <w:r w:rsidR="00E24E81">
        <w:rPr>
          <w:rFonts w:ascii="Arial" w:hAnsi="Arial" w:cs="Arial"/>
          <w:sz w:val="20"/>
        </w:rPr>
        <w:t xml:space="preserve"> a realizáciu spevnených plôch</w:t>
      </w:r>
      <w:r>
        <w:rPr>
          <w:rFonts w:ascii="Arial" w:hAnsi="Arial" w:cs="Arial"/>
          <w:sz w:val="20"/>
        </w:rPr>
        <w:t xml:space="preserve">. </w:t>
      </w:r>
      <w:r w:rsidR="00F073EE">
        <w:rPr>
          <w:rFonts w:ascii="Arial" w:hAnsi="Arial" w:cs="Arial"/>
          <w:sz w:val="20"/>
        </w:rPr>
        <w:t>Riešenú parcelu z</w:t>
      </w:r>
      <w:r>
        <w:rPr>
          <w:rFonts w:ascii="Arial" w:hAnsi="Arial" w:cs="Arial"/>
          <w:sz w:val="20"/>
        </w:rPr>
        <w:t xml:space="preserve">o severu ohraničuje železničná trať a novo vybudovaná komunikácia pre záchytné parkovisko. Z juhu bude riešený pozemok a navrhovaná stavba ohraničená uvažovanou promenádou a cyklotrasou. Zo západu susedí parcela z novo vybudovaným záchytným parkoviskom a z východu </w:t>
      </w:r>
      <w:r w:rsidRPr="002E0FA2">
        <w:rPr>
          <w:rFonts w:ascii="Arial" w:hAnsi="Arial" w:cs="Arial"/>
          <w:color w:val="000000"/>
          <w:sz w:val="20"/>
        </w:rPr>
        <w:t>nájazdom na mestskú komunikáciu.</w:t>
      </w:r>
      <w:r>
        <w:rPr>
          <w:rFonts w:ascii="Arial" w:hAnsi="Arial" w:cs="Arial"/>
          <w:color w:val="000000"/>
          <w:sz w:val="20"/>
        </w:rPr>
        <w:t xml:space="preserve"> Siete sú vedené aj po parcel</w:t>
      </w:r>
      <w:r w:rsidR="004B6EBA">
        <w:rPr>
          <w:rFonts w:ascii="Arial" w:hAnsi="Arial" w:cs="Arial"/>
          <w:color w:val="000000"/>
          <w:sz w:val="20"/>
        </w:rPr>
        <w:t>ách</w:t>
      </w:r>
      <w:r>
        <w:rPr>
          <w:rFonts w:ascii="Arial" w:hAnsi="Arial" w:cs="Arial"/>
          <w:color w:val="000000"/>
          <w:sz w:val="20"/>
        </w:rPr>
        <w:t xml:space="preserve"> č.3258/42</w:t>
      </w:r>
      <w:r w:rsidR="00560B5D">
        <w:rPr>
          <w:rFonts w:ascii="Arial" w:hAnsi="Arial" w:cs="Arial"/>
          <w:color w:val="000000"/>
          <w:sz w:val="20"/>
        </w:rPr>
        <w:t xml:space="preserve">, </w:t>
      </w:r>
      <w:r>
        <w:rPr>
          <w:rFonts w:ascii="Arial" w:hAnsi="Arial" w:cs="Arial"/>
          <w:color w:val="000000"/>
          <w:sz w:val="20"/>
        </w:rPr>
        <w:t>3270/3</w:t>
      </w:r>
      <w:r w:rsidR="00560B5D">
        <w:rPr>
          <w:rFonts w:ascii="Arial" w:hAnsi="Arial" w:cs="Arial"/>
          <w:color w:val="000000"/>
          <w:sz w:val="20"/>
        </w:rPr>
        <w:t xml:space="preserve"> a </w:t>
      </w:r>
      <w:r w:rsidR="00560B5D">
        <w:rPr>
          <w:rFonts w:ascii="Arial" w:hAnsi="Arial" w:cs="Arial"/>
          <w:color w:val="222222"/>
          <w:sz w:val="20"/>
          <w:shd w:val="clear" w:color="auto" w:fill="FFFFFF"/>
        </w:rPr>
        <w:t>3271/1.</w:t>
      </w:r>
    </w:p>
    <w:p w14:paraId="57F55622" w14:textId="77777777" w:rsidR="00780862" w:rsidRDefault="00780862" w:rsidP="00780862">
      <w:pPr>
        <w:rPr>
          <w:rFonts w:ascii="Arial" w:hAnsi="Arial" w:cs="Arial"/>
          <w:b/>
          <w:bCs/>
          <w:color w:val="FF0000"/>
          <w:sz w:val="20"/>
        </w:rPr>
      </w:pPr>
    </w:p>
    <w:p w14:paraId="79F63AD4" w14:textId="645F3C4F" w:rsidR="00F73074" w:rsidRDefault="00F73074" w:rsidP="00F73074">
      <w:pPr>
        <w:pStyle w:val="Odsekzoznamu"/>
        <w:ind w:left="0"/>
        <w:rPr>
          <w:rFonts w:ascii="Arial" w:hAnsi="Arial" w:cs="Arial"/>
          <w:b/>
          <w:sz w:val="20"/>
          <w:szCs w:val="20"/>
        </w:rPr>
      </w:pPr>
      <w:r w:rsidRPr="00797D5D">
        <w:rPr>
          <w:rFonts w:ascii="Arial" w:hAnsi="Arial" w:cs="Arial"/>
          <w:b/>
          <w:sz w:val="20"/>
          <w:szCs w:val="20"/>
        </w:rPr>
        <w:t>4.</w:t>
      </w:r>
      <w:r w:rsidR="002844FD">
        <w:rPr>
          <w:rFonts w:ascii="Arial" w:hAnsi="Arial" w:cs="Arial"/>
          <w:b/>
          <w:sz w:val="20"/>
          <w:szCs w:val="20"/>
        </w:rPr>
        <w:t xml:space="preserve"> </w:t>
      </w:r>
      <w:r w:rsidRPr="00797D5D">
        <w:rPr>
          <w:rFonts w:ascii="Arial" w:hAnsi="Arial" w:cs="Arial"/>
          <w:b/>
          <w:sz w:val="20"/>
          <w:szCs w:val="20"/>
        </w:rPr>
        <w:t>Ochranné pásma</w:t>
      </w:r>
    </w:p>
    <w:p w14:paraId="763BC71B" w14:textId="77777777" w:rsidR="00F73074" w:rsidRDefault="00F73074" w:rsidP="00F73074">
      <w:pPr>
        <w:pStyle w:val="Odsekzoznamu"/>
        <w:ind w:left="0"/>
        <w:rPr>
          <w:rFonts w:ascii="Arial" w:hAnsi="Arial" w:cs="Arial"/>
          <w:b/>
          <w:sz w:val="20"/>
          <w:szCs w:val="20"/>
        </w:rPr>
      </w:pPr>
    </w:p>
    <w:p w14:paraId="6659F16C" w14:textId="3F42A6AB" w:rsidR="00560B5D" w:rsidRPr="00B21954" w:rsidRDefault="00F73074" w:rsidP="00B21954">
      <w:pPr>
        <w:pStyle w:val="Odsekzoznamu"/>
        <w:ind w:left="0"/>
        <w:rPr>
          <w:rFonts w:ascii="Arial" w:hAnsi="Arial" w:cs="Arial"/>
          <w:bCs/>
          <w:sz w:val="20"/>
          <w:szCs w:val="20"/>
        </w:rPr>
      </w:pPr>
      <w:r w:rsidRPr="00C93F95">
        <w:rPr>
          <w:rFonts w:ascii="Arial" w:hAnsi="Arial" w:cs="Arial"/>
          <w:bCs/>
          <w:sz w:val="20"/>
          <w:szCs w:val="20"/>
        </w:rPr>
        <w:t xml:space="preserve">Navrhovaný objekt </w:t>
      </w:r>
      <w:r>
        <w:rPr>
          <w:rFonts w:ascii="Arial" w:hAnsi="Arial" w:cs="Arial"/>
          <w:bCs/>
          <w:sz w:val="20"/>
          <w:szCs w:val="20"/>
        </w:rPr>
        <w:t>športovej arény Malacky sa nachádza v 60m ochrannom pásme železničnej dráhy vo vzdialenosti 21,0m od osi koľajiska, vid. koordinačná situácia.</w:t>
      </w:r>
    </w:p>
    <w:p w14:paraId="238FB40C" w14:textId="0477009D" w:rsidR="00F73074" w:rsidRDefault="00F73074" w:rsidP="00F73074">
      <w:pPr>
        <w:jc w:val="both"/>
        <w:rPr>
          <w:rFonts w:ascii="Arial" w:hAnsi="Arial" w:cs="Arial"/>
          <w:b/>
          <w:sz w:val="20"/>
        </w:rPr>
      </w:pPr>
      <w:r w:rsidRPr="00797D5D">
        <w:rPr>
          <w:rFonts w:ascii="Arial" w:hAnsi="Arial" w:cs="Arial"/>
          <w:b/>
          <w:sz w:val="20"/>
        </w:rPr>
        <w:t xml:space="preserve">5. </w:t>
      </w:r>
      <w:r w:rsidR="002844FD">
        <w:rPr>
          <w:rFonts w:ascii="Arial" w:hAnsi="Arial" w:cs="Arial"/>
          <w:b/>
          <w:sz w:val="20"/>
        </w:rPr>
        <w:t xml:space="preserve">Popis </w:t>
      </w:r>
      <w:r w:rsidRPr="00797D5D">
        <w:rPr>
          <w:rFonts w:ascii="Arial" w:hAnsi="Arial" w:cs="Arial"/>
          <w:b/>
          <w:sz w:val="20"/>
        </w:rPr>
        <w:t>návrh</w:t>
      </w:r>
      <w:r w:rsidR="002844FD">
        <w:rPr>
          <w:rFonts w:ascii="Arial" w:hAnsi="Arial" w:cs="Arial"/>
          <w:b/>
          <w:sz w:val="20"/>
        </w:rPr>
        <w:t>u</w:t>
      </w:r>
    </w:p>
    <w:p w14:paraId="5AFAF4D8" w14:textId="77777777" w:rsidR="00F73074" w:rsidRPr="00A9140C" w:rsidRDefault="00F73074" w:rsidP="00F73074">
      <w:pPr>
        <w:jc w:val="both"/>
        <w:rPr>
          <w:rFonts w:ascii="Arial" w:hAnsi="Arial" w:cs="Arial"/>
          <w:b/>
          <w:sz w:val="20"/>
        </w:rPr>
      </w:pPr>
    </w:p>
    <w:p w14:paraId="688FDD0E" w14:textId="5C8C9625" w:rsidR="00F73074" w:rsidRPr="00347D51" w:rsidRDefault="00F73074" w:rsidP="00F73074">
      <w:pPr>
        <w:jc w:val="both"/>
        <w:rPr>
          <w:rFonts w:ascii="Arial" w:hAnsi="Arial" w:cs="Arial"/>
          <w:color w:val="000000"/>
          <w:sz w:val="20"/>
        </w:rPr>
      </w:pPr>
      <w:r>
        <w:rPr>
          <w:rFonts w:ascii="Arial" w:hAnsi="Arial" w:cs="Arial"/>
          <w:color w:val="000000"/>
          <w:sz w:val="20"/>
        </w:rPr>
        <w:t>Športová a</w:t>
      </w:r>
      <w:r w:rsidRPr="00347D51">
        <w:rPr>
          <w:rFonts w:ascii="Arial" w:hAnsi="Arial" w:cs="Arial"/>
          <w:color w:val="000000"/>
          <w:sz w:val="20"/>
        </w:rPr>
        <w:t>réna</w:t>
      </w:r>
      <w:r>
        <w:rPr>
          <w:rFonts w:ascii="Arial" w:hAnsi="Arial" w:cs="Arial"/>
          <w:color w:val="000000"/>
          <w:sz w:val="20"/>
        </w:rPr>
        <w:t xml:space="preserve"> Malacky</w:t>
      </w:r>
      <w:r w:rsidRPr="00347D51">
        <w:rPr>
          <w:rFonts w:ascii="Arial" w:hAnsi="Arial" w:cs="Arial"/>
          <w:color w:val="000000"/>
          <w:sz w:val="20"/>
        </w:rPr>
        <w:t xml:space="preserve"> je navrhnutá ako športový komplex, ktorý pozostáva z dvoch samostatných športových hál. Zámerom je aby svojou formou a vzhľadom na svoje funkcie organicky zapadla do kontextu okolia a histórie parcely. Preto sme navrhli časť fasády s vertikálnymi lamelami, ako jeden spojujúci motív. Zámerom je aby sa jednotlivé rôznorodé hmoty objektov zjednotili do jedného celku, ale zároveň by bolo možné čiastočne vnímať tú rôznorodosť funkcii objemov cez jemný raster lamiel. V partery navrhujeme pre každú s hál charakteristické postavy pre jednotlivé druhy športov, vo forme obrysov športovcov.</w:t>
      </w:r>
    </w:p>
    <w:p w14:paraId="72205313" w14:textId="480F1775" w:rsidR="00F73074" w:rsidRPr="00347D51" w:rsidRDefault="00F73074" w:rsidP="00F73074">
      <w:pPr>
        <w:jc w:val="both"/>
        <w:rPr>
          <w:rFonts w:ascii="Arial" w:hAnsi="Arial" w:cs="Arial"/>
          <w:color w:val="000000"/>
          <w:sz w:val="20"/>
        </w:rPr>
      </w:pPr>
      <w:r w:rsidRPr="00347D51">
        <w:rPr>
          <w:rFonts w:ascii="Arial" w:hAnsi="Arial" w:cs="Arial"/>
          <w:color w:val="000000"/>
          <w:sz w:val="20"/>
        </w:rPr>
        <w:t xml:space="preserve">Hlavný vstup </w:t>
      </w:r>
      <w:r w:rsidR="006C6E65">
        <w:rPr>
          <w:rFonts w:ascii="Arial" w:hAnsi="Arial" w:cs="Arial"/>
          <w:color w:val="000000"/>
          <w:sz w:val="20"/>
        </w:rPr>
        <w:t>je navrhnutý</w:t>
      </w:r>
      <w:r w:rsidRPr="00347D51">
        <w:rPr>
          <w:rFonts w:ascii="Arial" w:hAnsi="Arial" w:cs="Arial"/>
          <w:color w:val="000000"/>
          <w:sz w:val="20"/>
        </w:rPr>
        <w:t xml:space="preserve"> ako </w:t>
      </w:r>
      <w:proofErr w:type="spellStart"/>
      <w:r w:rsidRPr="00347D51">
        <w:rPr>
          <w:rFonts w:ascii="Arial" w:hAnsi="Arial" w:cs="Arial"/>
          <w:color w:val="000000"/>
          <w:sz w:val="20"/>
        </w:rPr>
        <w:t>prestr</w:t>
      </w:r>
      <w:r w:rsidR="00C43117">
        <w:rPr>
          <w:rFonts w:ascii="Arial" w:hAnsi="Arial" w:cs="Arial"/>
          <w:color w:val="000000"/>
          <w:sz w:val="20"/>
        </w:rPr>
        <w:t>e</w:t>
      </w:r>
      <w:r w:rsidRPr="00347D51">
        <w:rPr>
          <w:rFonts w:ascii="Arial" w:hAnsi="Arial" w:cs="Arial"/>
          <w:color w:val="000000"/>
          <w:sz w:val="20"/>
        </w:rPr>
        <w:t>šený</w:t>
      </w:r>
      <w:proofErr w:type="spellEnd"/>
      <w:r>
        <w:rPr>
          <w:rFonts w:ascii="Arial" w:hAnsi="Arial" w:cs="Arial"/>
          <w:color w:val="000000"/>
          <w:sz w:val="20"/>
        </w:rPr>
        <w:t xml:space="preserve"> vystupujúcou hmotou 2np s terasou</w:t>
      </w:r>
      <w:r w:rsidRPr="00347D51">
        <w:rPr>
          <w:rFonts w:ascii="Arial" w:hAnsi="Arial" w:cs="Arial"/>
          <w:color w:val="000000"/>
          <w:sz w:val="20"/>
        </w:rPr>
        <w:t>, tak aby rozptylová plocha bola max. prekrytá</w:t>
      </w:r>
      <w:r>
        <w:rPr>
          <w:rFonts w:ascii="Arial" w:hAnsi="Arial" w:cs="Arial"/>
          <w:color w:val="000000"/>
          <w:sz w:val="20"/>
        </w:rPr>
        <w:t xml:space="preserve"> a vznikla tu aj oddychová zóna v rámci plánovanej promenády.</w:t>
      </w:r>
    </w:p>
    <w:p w14:paraId="3B163DC1" w14:textId="77777777" w:rsidR="00F73074" w:rsidRPr="00017AD1" w:rsidRDefault="00F73074" w:rsidP="00F73074">
      <w:pPr>
        <w:jc w:val="both"/>
        <w:rPr>
          <w:rFonts w:ascii="Arial" w:hAnsi="Arial" w:cs="Arial"/>
          <w:color w:val="000000"/>
          <w:sz w:val="20"/>
        </w:rPr>
      </w:pPr>
    </w:p>
    <w:p w14:paraId="5F4BF518" w14:textId="77777777" w:rsidR="00F73074" w:rsidRPr="00797D5D" w:rsidRDefault="00F73074" w:rsidP="00F73074">
      <w:pPr>
        <w:pStyle w:val="Normln1"/>
        <w:rPr>
          <w:rFonts w:ascii="Arial" w:hAnsi="Arial" w:cs="Arial"/>
          <w:bCs/>
          <w:sz w:val="20"/>
        </w:rPr>
      </w:pPr>
      <w:r w:rsidRPr="00797D5D">
        <w:rPr>
          <w:rFonts w:ascii="Arial" w:hAnsi="Arial" w:cs="Arial"/>
          <w:bCs/>
          <w:sz w:val="20"/>
        </w:rPr>
        <w:t>6</w:t>
      </w:r>
      <w:r w:rsidRPr="00797D5D">
        <w:rPr>
          <w:rFonts w:ascii="Arial" w:hAnsi="Arial" w:cs="Arial"/>
          <w:bCs/>
          <w:sz w:val="20"/>
        </w:rPr>
        <w:tab/>
        <w:t xml:space="preserve">Dokumentácia stavebných objektov </w:t>
      </w:r>
    </w:p>
    <w:p w14:paraId="00068DB6" w14:textId="77777777" w:rsidR="00F73074" w:rsidRPr="00797D5D" w:rsidRDefault="00F73074" w:rsidP="00F73074">
      <w:pPr>
        <w:pStyle w:val="Normln1"/>
        <w:rPr>
          <w:rFonts w:ascii="Arial" w:hAnsi="Arial" w:cs="Arial"/>
          <w:b w:val="0"/>
          <w:bCs/>
          <w:sz w:val="20"/>
        </w:rPr>
      </w:pPr>
    </w:p>
    <w:p w14:paraId="1677397D" w14:textId="77777777" w:rsidR="00F73074" w:rsidRDefault="00F73074" w:rsidP="00033336">
      <w:pPr>
        <w:pStyle w:val="Normln1"/>
        <w:numPr>
          <w:ilvl w:val="1"/>
          <w:numId w:val="8"/>
        </w:numPr>
        <w:rPr>
          <w:rFonts w:ascii="Arial" w:hAnsi="Arial" w:cs="Arial"/>
          <w:bCs/>
          <w:sz w:val="20"/>
        </w:rPr>
      </w:pPr>
      <w:r w:rsidRPr="00797D5D">
        <w:rPr>
          <w:rFonts w:ascii="Arial" w:hAnsi="Arial" w:cs="Arial"/>
          <w:bCs/>
          <w:sz w:val="20"/>
        </w:rPr>
        <w:t xml:space="preserve">SO 101 </w:t>
      </w:r>
      <w:r>
        <w:rPr>
          <w:rFonts w:ascii="Arial" w:hAnsi="Arial" w:cs="Arial"/>
          <w:bCs/>
          <w:sz w:val="20"/>
        </w:rPr>
        <w:t>športová aréna</w:t>
      </w:r>
    </w:p>
    <w:p w14:paraId="76E536FE" w14:textId="77777777" w:rsidR="00F73074" w:rsidRDefault="00F73074" w:rsidP="00F73074">
      <w:pPr>
        <w:pStyle w:val="Normln1"/>
        <w:ind w:left="705"/>
        <w:rPr>
          <w:rFonts w:ascii="Arial" w:hAnsi="Arial" w:cs="Arial"/>
          <w:bCs/>
          <w:sz w:val="20"/>
        </w:rPr>
      </w:pPr>
    </w:p>
    <w:p w14:paraId="527B99D0" w14:textId="77777777" w:rsidR="00F73074" w:rsidRDefault="00F73074" w:rsidP="00033336">
      <w:pPr>
        <w:pStyle w:val="Normln1"/>
        <w:numPr>
          <w:ilvl w:val="2"/>
          <w:numId w:val="8"/>
        </w:numPr>
        <w:rPr>
          <w:rFonts w:ascii="Arial" w:hAnsi="Arial" w:cs="Arial"/>
          <w:bCs/>
          <w:sz w:val="20"/>
        </w:rPr>
      </w:pPr>
      <w:r w:rsidRPr="00797D5D">
        <w:rPr>
          <w:rFonts w:ascii="Arial" w:hAnsi="Arial" w:cs="Arial"/>
          <w:bCs/>
          <w:sz w:val="20"/>
        </w:rPr>
        <w:t>Dispozičné riešenie</w:t>
      </w:r>
      <w:r>
        <w:rPr>
          <w:rFonts w:ascii="Arial" w:hAnsi="Arial" w:cs="Arial"/>
          <w:bCs/>
          <w:sz w:val="20"/>
        </w:rPr>
        <w:t>, popis návrhu arény</w:t>
      </w:r>
    </w:p>
    <w:p w14:paraId="6AC8ABC8" w14:textId="77777777" w:rsidR="00F73074" w:rsidRDefault="00F73074" w:rsidP="00F73074">
      <w:pPr>
        <w:pStyle w:val="Normln1"/>
        <w:rPr>
          <w:rFonts w:ascii="Arial" w:hAnsi="Arial" w:cs="Arial"/>
          <w:bCs/>
          <w:sz w:val="20"/>
        </w:rPr>
      </w:pPr>
    </w:p>
    <w:p w14:paraId="2F731516" w14:textId="77777777" w:rsidR="00F73074" w:rsidRDefault="00F73074" w:rsidP="00F73074">
      <w:pPr>
        <w:pStyle w:val="Normln1"/>
        <w:rPr>
          <w:rFonts w:ascii="Arial" w:hAnsi="Arial" w:cs="Arial"/>
          <w:b w:val="0"/>
          <w:bCs/>
          <w:sz w:val="20"/>
        </w:rPr>
      </w:pPr>
      <w:r>
        <w:rPr>
          <w:rFonts w:ascii="Arial" w:hAnsi="Arial" w:cs="Arial"/>
          <w:b w:val="0"/>
          <w:bCs/>
          <w:sz w:val="20"/>
        </w:rPr>
        <w:t xml:space="preserve">Koncept dispozície športovej arény je navrhnutý tak,  aby sa nekrížili jednotlivé prevádzky a boli dôsledne oddelené čisté a špinavé prevádzky, vo forme hygienických filtrov v šatniach. Vstup do objektu je cez  vstupnú halu z ktorej sú prístupné obe športové haly ako aj celé zázemie hál. </w:t>
      </w:r>
    </w:p>
    <w:p w14:paraId="6CFCC987" w14:textId="77777777" w:rsidR="00F73074" w:rsidRDefault="00F73074" w:rsidP="00F73074">
      <w:pPr>
        <w:pStyle w:val="Normln1"/>
        <w:rPr>
          <w:rFonts w:ascii="Arial" w:hAnsi="Arial" w:cs="Arial"/>
          <w:b w:val="0"/>
          <w:bCs/>
          <w:sz w:val="20"/>
        </w:rPr>
      </w:pPr>
    </w:p>
    <w:p w14:paraId="38CC2665" w14:textId="77777777" w:rsidR="00F73074" w:rsidRDefault="00F73074" w:rsidP="00F73074">
      <w:pPr>
        <w:pStyle w:val="Normln1"/>
        <w:rPr>
          <w:rFonts w:ascii="Arial" w:hAnsi="Arial" w:cs="Arial"/>
          <w:b w:val="0"/>
          <w:bCs/>
          <w:sz w:val="20"/>
        </w:rPr>
      </w:pPr>
      <w:r>
        <w:rPr>
          <w:rFonts w:ascii="Arial" w:hAnsi="Arial" w:cs="Arial"/>
          <w:b w:val="0"/>
          <w:bCs/>
          <w:sz w:val="20"/>
        </w:rPr>
        <w:t xml:space="preserve">Hokejová hala je navrhnutá s klziskom po konzultáciách zo SZLH na rozmer 26x60m tak aby spĺňala všetky požiadavky na rôzne druhy možných súťaží všetkých kategórii. Zázemie tejto haly tvorí 8 šatní z hygienickým príslušenstvom, ošetrovňou, šatňou pre rozhodcov, hokejový trenažér + priestor pre </w:t>
      </w:r>
      <w:r>
        <w:rPr>
          <w:rFonts w:ascii="Arial" w:hAnsi="Arial" w:cs="Arial"/>
          <w:b w:val="0"/>
          <w:bCs/>
          <w:sz w:val="20"/>
        </w:rPr>
        <w:lastRenderedPageBreak/>
        <w:t xml:space="preserve">brúsenie korčuli.  </w:t>
      </w:r>
    </w:p>
    <w:p w14:paraId="0AE9CF54" w14:textId="77777777" w:rsidR="00F73074" w:rsidRDefault="00F73074" w:rsidP="00F73074">
      <w:pPr>
        <w:pStyle w:val="Normln1"/>
        <w:rPr>
          <w:rFonts w:ascii="Arial" w:hAnsi="Arial" w:cs="Arial"/>
          <w:b w:val="0"/>
          <w:bCs/>
          <w:sz w:val="20"/>
        </w:rPr>
      </w:pPr>
      <w:r>
        <w:rPr>
          <w:rFonts w:ascii="Arial" w:hAnsi="Arial" w:cs="Arial"/>
          <w:b w:val="0"/>
          <w:bCs/>
          <w:sz w:val="20"/>
        </w:rPr>
        <w:t>Pre hokejovú halu navrhujeme pevné hľadisko ktoré je prístupné z galérie na 2np. Technologická miestnosť chladenia ľad. plochy a snežná jama je priamo prístupná v hokejovej haly v jej ľavej hornej časti</w:t>
      </w:r>
      <w:r w:rsidR="004B6EBA">
        <w:rPr>
          <w:rFonts w:ascii="Arial" w:hAnsi="Arial" w:cs="Arial"/>
          <w:b w:val="0"/>
          <w:bCs/>
          <w:sz w:val="20"/>
        </w:rPr>
        <w:t xml:space="preserve"> v ktorej sa nachádza aj miestnosť pre </w:t>
      </w:r>
      <w:proofErr w:type="spellStart"/>
      <w:r w:rsidR="004B6EBA">
        <w:rPr>
          <w:rFonts w:ascii="Arial" w:hAnsi="Arial" w:cs="Arial"/>
          <w:b w:val="0"/>
          <w:bCs/>
          <w:sz w:val="20"/>
        </w:rPr>
        <w:t>ľadára</w:t>
      </w:r>
      <w:proofErr w:type="spellEnd"/>
      <w:r w:rsidR="004B6EBA">
        <w:rPr>
          <w:rFonts w:ascii="Arial" w:hAnsi="Arial" w:cs="Arial"/>
          <w:b w:val="0"/>
          <w:bCs/>
          <w:sz w:val="20"/>
        </w:rPr>
        <w:t>.</w:t>
      </w:r>
    </w:p>
    <w:p w14:paraId="46C38CCD" w14:textId="77777777" w:rsidR="00F73074" w:rsidRDefault="00F73074" w:rsidP="00F73074">
      <w:pPr>
        <w:pStyle w:val="Normln1"/>
        <w:rPr>
          <w:rFonts w:ascii="Arial" w:hAnsi="Arial" w:cs="Arial"/>
          <w:b w:val="0"/>
          <w:bCs/>
          <w:sz w:val="20"/>
        </w:rPr>
      </w:pPr>
      <w:r>
        <w:rPr>
          <w:rFonts w:ascii="Arial" w:hAnsi="Arial" w:cs="Arial"/>
          <w:b w:val="0"/>
          <w:bCs/>
          <w:sz w:val="20"/>
        </w:rPr>
        <w:t>V tejto miestnosti sa bude nachádzať aj ostatné technické vybavenie oboch hál</w:t>
      </w:r>
      <w:r w:rsidR="004B6EBA">
        <w:rPr>
          <w:rFonts w:ascii="Arial" w:hAnsi="Arial" w:cs="Arial"/>
          <w:b w:val="0"/>
          <w:bCs/>
          <w:sz w:val="20"/>
        </w:rPr>
        <w:t>.</w:t>
      </w:r>
      <w:r>
        <w:rPr>
          <w:rFonts w:ascii="Arial" w:hAnsi="Arial" w:cs="Arial"/>
          <w:b w:val="0"/>
          <w:bCs/>
          <w:sz w:val="20"/>
        </w:rPr>
        <w:t xml:space="preserve"> Kapacita haly je navrhnutá pre max. 100 osôb.</w:t>
      </w:r>
    </w:p>
    <w:p w14:paraId="56FD72A8" w14:textId="77777777" w:rsidR="00F73074" w:rsidRDefault="00F73074" w:rsidP="00F73074">
      <w:pPr>
        <w:pStyle w:val="Normln1"/>
        <w:rPr>
          <w:rFonts w:ascii="Arial" w:hAnsi="Arial" w:cs="Arial"/>
          <w:b w:val="0"/>
          <w:bCs/>
          <w:sz w:val="20"/>
        </w:rPr>
      </w:pPr>
    </w:p>
    <w:p w14:paraId="54247D3C" w14:textId="44BEFECE" w:rsidR="00D85B59" w:rsidRDefault="00F73074" w:rsidP="00F73074">
      <w:pPr>
        <w:pStyle w:val="Normln1"/>
        <w:rPr>
          <w:rFonts w:ascii="Arial" w:hAnsi="Arial" w:cs="Arial"/>
          <w:b w:val="0"/>
          <w:bCs/>
          <w:sz w:val="20"/>
        </w:rPr>
      </w:pPr>
      <w:r>
        <w:rPr>
          <w:rFonts w:ascii="Arial" w:hAnsi="Arial" w:cs="Arial"/>
          <w:b w:val="0"/>
          <w:bCs/>
          <w:sz w:val="20"/>
        </w:rPr>
        <w:t xml:space="preserve">Multifunkčná hala je navrhnutá pre všetky druhy loptových športov ako napr.  hádzaná, volejbal, basketbal, </w:t>
      </w:r>
      <w:proofErr w:type="spellStart"/>
      <w:r>
        <w:rPr>
          <w:rFonts w:ascii="Arial" w:hAnsi="Arial" w:cs="Arial"/>
          <w:b w:val="0"/>
          <w:bCs/>
          <w:sz w:val="20"/>
        </w:rPr>
        <w:t>florbal</w:t>
      </w:r>
      <w:proofErr w:type="spellEnd"/>
      <w:r>
        <w:rPr>
          <w:rFonts w:ascii="Arial" w:hAnsi="Arial" w:cs="Arial"/>
          <w:b w:val="0"/>
          <w:bCs/>
          <w:sz w:val="20"/>
        </w:rPr>
        <w:t xml:space="preserve">, </w:t>
      </w:r>
      <w:proofErr w:type="spellStart"/>
      <w:r>
        <w:rPr>
          <w:rFonts w:ascii="Arial" w:hAnsi="Arial" w:cs="Arial"/>
          <w:b w:val="0"/>
          <w:bCs/>
          <w:sz w:val="20"/>
        </w:rPr>
        <w:t>futsal</w:t>
      </w:r>
      <w:proofErr w:type="spellEnd"/>
      <w:r>
        <w:rPr>
          <w:rFonts w:ascii="Arial" w:hAnsi="Arial" w:cs="Arial"/>
          <w:b w:val="0"/>
          <w:bCs/>
          <w:sz w:val="20"/>
        </w:rPr>
        <w:t xml:space="preserve"> detaily vi</w:t>
      </w:r>
      <w:r w:rsidR="00E46FE0">
        <w:rPr>
          <w:rFonts w:ascii="Arial" w:hAnsi="Arial" w:cs="Arial"/>
          <w:b w:val="0"/>
          <w:bCs/>
          <w:sz w:val="20"/>
        </w:rPr>
        <w:t>ď.</w:t>
      </w:r>
      <w:r>
        <w:rPr>
          <w:rFonts w:ascii="Arial" w:hAnsi="Arial" w:cs="Arial"/>
          <w:b w:val="0"/>
          <w:bCs/>
          <w:sz w:val="20"/>
        </w:rPr>
        <w:t xml:space="preserve"> pôdorys 1np vo výkresovej časti, tak aby rozmermi spĺňala všetky nároky jednotlivých športových asociácii, s ktorými bol návrh konzultovaný. Halu bude možné deliť sieťou na 2  samostatné menšie celky podľa aktuálnej potreby</w:t>
      </w:r>
      <w:r w:rsidR="00D85B59">
        <w:rPr>
          <w:rFonts w:ascii="Arial" w:hAnsi="Arial" w:cs="Arial"/>
          <w:b w:val="0"/>
          <w:bCs/>
          <w:sz w:val="20"/>
        </w:rPr>
        <w:t xml:space="preserve"> formou </w:t>
      </w:r>
      <w:proofErr w:type="spellStart"/>
      <w:r w:rsidR="00D85B59">
        <w:rPr>
          <w:rFonts w:ascii="Arial" w:hAnsi="Arial" w:cs="Arial"/>
          <w:b w:val="0"/>
          <w:bCs/>
          <w:sz w:val="20"/>
        </w:rPr>
        <w:t>odelovacích</w:t>
      </w:r>
      <w:proofErr w:type="spellEnd"/>
      <w:r w:rsidR="00D85B59">
        <w:rPr>
          <w:rFonts w:ascii="Arial" w:hAnsi="Arial" w:cs="Arial"/>
          <w:b w:val="0"/>
          <w:bCs/>
          <w:sz w:val="20"/>
        </w:rPr>
        <w:t xml:space="preserve"> sietí, ktoré sa budú spúšťať zo stropu</w:t>
      </w:r>
      <w:r>
        <w:rPr>
          <w:rFonts w:ascii="Arial" w:hAnsi="Arial" w:cs="Arial"/>
          <w:b w:val="0"/>
          <w:bCs/>
          <w:sz w:val="20"/>
        </w:rPr>
        <w:t xml:space="preserve">.  </w:t>
      </w:r>
    </w:p>
    <w:p w14:paraId="16E53759" w14:textId="77777777" w:rsidR="00F73074" w:rsidRDefault="00F73074" w:rsidP="00F73074">
      <w:pPr>
        <w:pStyle w:val="Normln1"/>
        <w:rPr>
          <w:rFonts w:ascii="Arial" w:hAnsi="Arial" w:cs="Arial"/>
          <w:b w:val="0"/>
          <w:bCs/>
          <w:sz w:val="20"/>
        </w:rPr>
      </w:pPr>
      <w:r>
        <w:rPr>
          <w:rFonts w:ascii="Arial" w:hAnsi="Arial" w:cs="Arial"/>
          <w:b w:val="0"/>
          <w:bCs/>
          <w:sz w:val="20"/>
        </w:rPr>
        <w:t>Zázemie pre haly  tvorí šesť šatní z hygienickým príslušenstvom. Hľadiska pre divákov pre túto halu sú navrhnuté na 1np s teleskopickým hľadiskom a 2np s pevným hľadiskom.</w:t>
      </w:r>
      <w:r w:rsidRPr="00917DA1">
        <w:rPr>
          <w:rFonts w:ascii="Arial" w:hAnsi="Arial" w:cs="Arial"/>
          <w:b w:val="0"/>
          <w:bCs/>
          <w:sz w:val="20"/>
        </w:rPr>
        <w:t xml:space="preserve"> </w:t>
      </w:r>
      <w:r>
        <w:rPr>
          <w:rFonts w:ascii="Arial" w:hAnsi="Arial" w:cs="Arial"/>
          <w:b w:val="0"/>
          <w:bCs/>
          <w:sz w:val="20"/>
        </w:rPr>
        <w:t>Kapacita haly je max. 310 osôb.</w:t>
      </w:r>
    </w:p>
    <w:p w14:paraId="72890EEC" w14:textId="462007ED" w:rsidR="00F73074" w:rsidRDefault="00F73074" w:rsidP="00F73074">
      <w:pPr>
        <w:pStyle w:val="Normln1"/>
        <w:rPr>
          <w:rFonts w:ascii="Arial" w:hAnsi="Arial" w:cs="Arial"/>
          <w:b w:val="0"/>
          <w:bCs/>
          <w:sz w:val="20"/>
        </w:rPr>
      </w:pPr>
      <w:r>
        <w:rPr>
          <w:rFonts w:ascii="Arial" w:hAnsi="Arial" w:cs="Arial"/>
          <w:b w:val="0"/>
          <w:bCs/>
          <w:sz w:val="20"/>
        </w:rPr>
        <w:t xml:space="preserve">Táto hala je samostatným vnútorným schodiskom prepojená s 2np kde sa nachádza časť šatní pre hráčov a rozhodcov a samostatný priestor pre kondičnú prípravu </w:t>
      </w:r>
      <w:r w:rsidR="00C43117">
        <w:rPr>
          <w:rFonts w:ascii="Arial" w:hAnsi="Arial" w:cs="Arial"/>
          <w:b w:val="0"/>
          <w:bCs/>
          <w:sz w:val="20"/>
        </w:rPr>
        <w:t xml:space="preserve">/ </w:t>
      </w:r>
      <w:proofErr w:type="spellStart"/>
      <w:r w:rsidR="00C43117">
        <w:rPr>
          <w:rFonts w:ascii="Arial" w:hAnsi="Arial" w:cs="Arial"/>
          <w:b w:val="0"/>
          <w:bCs/>
          <w:sz w:val="20"/>
        </w:rPr>
        <w:t>rozcvičovňa</w:t>
      </w:r>
      <w:proofErr w:type="spellEnd"/>
      <w:r w:rsidR="00C43117">
        <w:rPr>
          <w:rFonts w:ascii="Arial" w:hAnsi="Arial" w:cs="Arial"/>
          <w:b w:val="0"/>
          <w:bCs/>
          <w:sz w:val="20"/>
        </w:rPr>
        <w:t xml:space="preserve"> / </w:t>
      </w:r>
      <w:r>
        <w:rPr>
          <w:rFonts w:ascii="Arial" w:hAnsi="Arial" w:cs="Arial"/>
          <w:b w:val="0"/>
          <w:bCs/>
          <w:sz w:val="20"/>
        </w:rPr>
        <w:t>a priestor pre regeneráciu.</w:t>
      </w:r>
    </w:p>
    <w:p w14:paraId="0F0E596A" w14:textId="77777777" w:rsidR="00F73074" w:rsidRDefault="00F73074" w:rsidP="00F73074">
      <w:pPr>
        <w:pStyle w:val="Normln1"/>
        <w:rPr>
          <w:rFonts w:ascii="Arial" w:hAnsi="Arial" w:cs="Arial"/>
          <w:b w:val="0"/>
          <w:bCs/>
          <w:sz w:val="20"/>
        </w:rPr>
      </w:pPr>
    </w:p>
    <w:p w14:paraId="3488FDB7" w14:textId="77777777" w:rsidR="00F73074" w:rsidRDefault="00F73074" w:rsidP="00F73074">
      <w:pPr>
        <w:pStyle w:val="Normln1"/>
        <w:rPr>
          <w:rFonts w:ascii="Arial" w:hAnsi="Arial" w:cs="Arial"/>
          <w:b w:val="0"/>
          <w:bCs/>
          <w:sz w:val="20"/>
        </w:rPr>
      </w:pPr>
      <w:r>
        <w:rPr>
          <w:rFonts w:ascii="Arial" w:hAnsi="Arial" w:cs="Arial"/>
          <w:b w:val="0"/>
          <w:bCs/>
          <w:sz w:val="20"/>
        </w:rPr>
        <w:t>Druhé nadzemné podlažie je zo vstupnej haly prepojené priamym schodiskom a výťahom. Na 2np sú navrhnuté priestory pre správu objektu a ubytovanie pre športovcov zo zázemím. Z 2np sú prístupné priestory pre divákov na státie a sedenie pre obe haly. V rámci galérie 2np navrhujeme</w:t>
      </w:r>
      <w:r w:rsidR="00357356">
        <w:rPr>
          <w:rFonts w:ascii="Arial" w:hAnsi="Arial" w:cs="Arial"/>
          <w:b w:val="0"/>
          <w:bCs/>
          <w:sz w:val="20"/>
        </w:rPr>
        <w:t xml:space="preserve"> </w:t>
      </w:r>
      <w:proofErr w:type="spellStart"/>
      <w:r w:rsidR="00357356">
        <w:rPr>
          <w:rFonts w:ascii="Arial" w:hAnsi="Arial" w:cs="Arial"/>
          <w:b w:val="0"/>
          <w:bCs/>
          <w:sz w:val="20"/>
        </w:rPr>
        <w:t>retailový</w:t>
      </w:r>
      <w:proofErr w:type="spellEnd"/>
      <w:r w:rsidR="00357356">
        <w:rPr>
          <w:rFonts w:ascii="Arial" w:hAnsi="Arial" w:cs="Arial"/>
          <w:b w:val="0"/>
          <w:bCs/>
          <w:sz w:val="20"/>
        </w:rPr>
        <w:t xml:space="preserve"> priestor výhradne </w:t>
      </w:r>
      <w:r>
        <w:rPr>
          <w:rFonts w:ascii="Arial" w:hAnsi="Arial" w:cs="Arial"/>
          <w:b w:val="0"/>
          <w:bCs/>
          <w:sz w:val="20"/>
        </w:rPr>
        <w:t xml:space="preserve"> pre návštevníkov arény spolu z rozptylovými plochami a </w:t>
      </w:r>
      <w:proofErr w:type="spellStart"/>
      <w:r>
        <w:rPr>
          <w:rFonts w:ascii="Arial" w:hAnsi="Arial" w:cs="Arial"/>
          <w:b w:val="0"/>
          <w:bCs/>
          <w:sz w:val="20"/>
        </w:rPr>
        <w:t>exteriérovu</w:t>
      </w:r>
      <w:proofErr w:type="spellEnd"/>
      <w:r>
        <w:rPr>
          <w:rFonts w:ascii="Arial" w:hAnsi="Arial" w:cs="Arial"/>
          <w:b w:val="0"/>
          <w:bCs/>
          <w:sz w:val="20"/>
        </w:rPr>
        <w:t xml:space="preserve"> terasu.</w:t>
      </w:r>
    </w:p>
    <w:p w14:paraId="067A36E4" w14:textId="77777777" w:rsidR="00F73074" w:rsidRDefault="00F73074" w:rsidP="00F73074">
      <w:pPr>
        <w:pStyle w:val="Normln1"/>
        <w:rPr>
          <w:rFonts w:ascii="Arial" w:hAnsi="Arial" w:cs="Arial"/>
          <w:b w:val="0"/>
          <w:bCs/>
          <w:sz w:val="20"/>
        </w:rPr>
      </w:pPr>
      <w:r>
        <w:rPr>
          <w:rFonts w:ascii="Arial" w:hAnsi="Arial" w:cs="Arial"/>
          <w:b w:val="0"/>
          <w:bCs/>
          <w:sz w:val="20"/>
        </w:rPr>
        <w:t xml:space="preserve">Na oboch podlažiach sú navrhnuté toalety pre obe haly. </w:t>
      </w:r>
    </w:p>
    <w:p w14:paraId="0AA90538" w14:textId="479E3295" w:rsidR="009B797C" w:rsidRDefault="00673383" w:rsidP="00F73074">
      <w:pPr>
        <w:pStyle w:val="Normln1"/>
        <w:rPr>
          <w:rFonts w:ascii="Arial" w:hAnsi="Arial" w:cs="Arial"/>
          <w:b w:val="0"/>
          <w:bCs/>
          <w:sz w:val="20"/>
        </w:rPr>
      </w:pPr>
      <w:r>
        <w:rPr>
          <w:rFonts w:ascii="Arial" w:hAnsi="Arial" w:cs="Arial"/>
          <w:b w:val="0"/>
          <w:bCs/>
          <w:sz w:val="20"/>
        </w:rPr>
        <w:t>Lokálne</w:t>
      </w:r>
      <w:r w:rsidR="00E24E81">
        <w:rPr>
          <w:rFonts w:ascii="Arial" w:hAnsi="Arial" w:cs="Arial"/>
          <w:b w:val="0"/>
          <w:bCs/>
          <w:sz w:val="20"/>
        </w:rPr>
        <w:t xml:space="preserve"> tretie nadzemné</w:t>
      </w:r>
      <w:r>
        <w:rPr>
          <w:rFonts w:ascii="Arial" w:hAnsi="Arial" w:cs="Arial"/>
          <w:b w:val="0"/>
          <w:bCs/>
          <w:sz w:val="20"/>
        </w:rPr>
        <w:t xml:space="preserve"> t</w:t>
      </w:r>
      <w:r w:rsidR="009B797C">
        <w:rPr>
          <w:rFonts w:ascii="Arial" w:hAnsi="Arial" w:cs="Arial"/>
          <w:b w:val="0"/>
          <w:bCs/>
          <w:sz w:val="20"/>
        </w:rPr>
        <w:t xml:space="preserve">echnické podlažie / je umiestnené medzi </w:t>
      </w:r>
      <w:proofErr w:type="spellStart"/>
      <w:r w:rsidR="009B797C">
        <w:rPr>
          <w:rFonts w:ascii="Arial" w:hAnsi="Arial" w:cs="Arial"/>
          <w:b w:val="0"/>
          <w:bCs/>
          <w:sz w:val="20"/>
        </w:rPr>
        <w:t>halmi</w:t>
      </w:r>
      <w:proofErr w:type="spellEnd"/>
      <w:r w:rsidR="009B797C">
        <w:rPr>
          <w:rFonts w:ascii="Arial" w:hAnsi="Arial" w:cs="Arial"/>
          <w:b w:val="0"/>
          <w:bCs/>
          <w:sz w:val="20"/>
        </w:rPr>
        <w:t xml:space="preserve"> medzi osami 2,3</w:t>
      </w:r>
      <w:r w:rsidR="00FB7DFA">
        <w:rPr>
          <w:rFonts w:ascii="Arial" w:hAnsi="Arial" w:cs="Arial"/>
          <w:b w:val="0"/>
          <w:bCs/>
          <w:sz w:val="20"/>
        </w:rPr>
        <w:t xml:space="preserve"> a</w:t>
      </w:r>
      <w:r w:rsidR="009B797C">
        <w:rPr>
          <w:rFonts w:ascii="Arial" w:hAnsi="Arial" w:cs="Arial"/>
          <w:b w:val="0"/>
          <w:bCs/>
          <w:sz w:val="20"/>
        </w:rPr>
        <w:t xml:space="preserve"> G až N. </w:t>
      </w:r>
      <w:r w:rsidR="00FB7DFA">
        <w:rPr>
          <w:rFonts w:ascii="Arial" w:hAnsi="Arial" w:cs="Arial"/>
          <w:b w:val="0"/>
          <w:bCs/>
          <w:sz w:val="20"/>
        </w:rPr>
        <w:t>Priestory na tomto podlaží sú navrhnuté pre technológiu vykurovania a</w:t>
      </w:r>
      <w:r w:rsidR="00764213">
        <w:rPr>
          <w:rFonts w:ascii="Arial" w:hAnsi="Arial" w:cs="Arial"/>
          <w:b w:val="0"/>
          <w:bCs/>
          <w:sz w:val="20"/>
        </w:rPr>
        <w:t> </w:t>
      </w:r>
      <w:r w:rsidR="00FB7DFA">
        <w:rPr>
          <w:rFonts w:ascii="Arial" w:hAnsi="Arial" w:cs="Arial"/>
          <w:b w:val="0"/>
          <w:bCs/>
          <w:sz w:val="20"/>
        </w:rPr>
        <w:t>chladenia</w:t>
      </w:r>
      <w:r w:rsidR="00764213">
        <w:rPr>
          <w:rFonts w:ascii="Arial" w:hAnsi="Arial" w:cs="Arial"/>
          <w:b w:val="0"/>
          <w:bCs/>
          <w:sz w:val="20"/>
        </w:rPr>
        <w:t xml:space="preserve"> ľadovej plochy</w:t>
      </w:r>
      <w:r w:rsidR="00FB7DFA">
        <w:rPr>
          <w:rFonts w:ascii="Arial" w:hAnsi="Arial" w:cs="Arial"/>
          <w:b w:val="0"/>
          <w:bCs/>
          <w:sz w:val="20"/>
        </w:rPr>
        <w:t>.</w:t>
      </w:r>
    </w:p>
    <w:p w14:paraId="1139DCAF" w14:textId="77777777" w:rsidR="00FB7DFA" w:rsidRDefault="00FB7DFA" w:rsidP="00F73074">
      <w:pPr>
        <w:pStyle w:val="Normln1"/>
        <w:rPr>
          <w:rFonts w:ascii="Arial" w:hAnsi="Arial" w:cs="Arial"/>
          <w:b w:val="0"/>
          <w:bCs/>
          <w:sz w:val="20"/>
        </w:rPr>
      </w:pPr>
    </w:p>
    <w:p w14:paraId="73D3E6E9" w14:textId="6FF8E3B7" w:rsidR="00FB7DFA" w:rsidRDefault="00FB7DFA" w:rsidP="00F73074">
      <w:pPr>
        <w:pStyle w:val="Normln1"/>
        <w:rPr>
          <w:rFonts w:ascii="Arial" w:hAnsi="Arial" w:cs="Arial"/>
          <w:b w:val="0"/>
          <w:bCs/>
          <w:sz w:val="20"/>
        </w:rPr>
      </w:pPr>
      <w:r>
        <w:rPr>
          <w:rFonts w:ascii="Arial" w:hAnsi="Arial" w:cs="Arial"/>
          <w:b w:val="0"/>
          <w:bCs/>
          <w:sz w:val="20"/>
        </w:rPr>
        <w:t xml:space="preserve">Časť striech je navrhnutá s umiestnením technológie </w:t>
      </w:r>
      <w:proofErr w:type="spellStart"/>
      <w:r>
        <w:rPr>
          <w:rFonts w:ascii="Arial" w:hAnsi="Arial" w:cs="Arial"/>
          <w:b w:val="0"/>
          <w:bCs/>
          <w:sz w:val="20"/>
        </w:rPr>
        <w:t>vzchduchotechniky</w:t>
      </w:r>
      <w:proofErr w:type="spellEnd"/>
      <w:r>
        <w:rPr>
          <w:rFonts w:ascii="Arial" w:hAnsi="Arial" w:cs="Arial"/>
          <w:b w:val="0"/>
          <w:bCs/>
          <w:sz w:val="20"/>
        </w:rPr>
        <w:t xml:space="preserve"> a</w:t>
      </w:r>
      <w:r w:rsidR="00C43117">
        <w:rPr>
          <w:rFonts w:ascii="Arial" w:hAnsi="Arial" w:cs="Arial"/>
          <w:b w:val="0"/>
          <w:bCs/>
          <w:sz w:val="20"/>
        </w:rPr>
        <w:t> </w:t>
      </w:r>
      <w:r>
        <w:rPr>
          <w:rFonts w:ascii="Arial" w:hAnsi="Arial" w:cs="Arial"/>
          <w:b w:val="0"/>
          <w:bCs/>
          <w:sz w:val="20"/>
        </w:rPr>
        <w:t>chladenia</w:t>
      </w:r>
      <w:r w:rsidR="00C43117">
        <w:rPr>
          <w:rFonts w:ascii="Arial" w:hAnsi="Arial" w:cs="Arial"/>
          <w:b w:val="0"/>
          <w:bCs/>
          <w:sz w:val="20"/>
        </w:rPr>
        <w:t>, viď. výkresová dokumentácia</w:t>
      </w:r>
      <w:r w:rsidR="00E41F6E">
        <w:rPr>
          <w:rFonts w:ascii="Arial" w:hAnsi="Arial" w:cs="Arial"/>
          <w:b w:val="0"/>
          <w:bCs/>
          <w:sz w:val="20"/>
        </w:rPr>
        <w:t>.</w:t>
      </w:r>
    </w:p>
    <w:p w14:paraId="66941AC8" w14:textId="77777777" w:rsidR="00C43117" w:rsidRDefault="00C43117" w:rsidP="00F73074">
      <w:pPr>
        <w:pStyle w:val="Normln1"/>
        <w:rPr>
          <w:rFonts w:ascii="Arial" w:hAnsi="Arial" w:cs="Arial"/>
          <w:b w:val="0"/>
          <w:bCs/>
          <w:sz w:val="20"/>
        </w:rPr>
      </w:pPr>
    </w:p>
    <w:p w14:paraId="234E6179" w14:textId="77777777" w:rsidR="00F73074" w:rsidRDefault="00F73074" w:rsidP="00780862">
      <w:pPr>
        <w:rPr>
          <w:rFonts w:ascii="Arial" w:hAnsi="Arial" w:cs="Arial"/>
          <w:b/>
          <w:bCs/>
          <w:color w:val="FF0000"/>
          <w:sz w:val="20"/>
        </w:rPr>
      </w:pPr>
    </w:p>
    <w:p w14:paraId="10FE16EF" w14:textId="612E21D4" w:rsidR="00F73074" w:rsidRDefault="00F73074" w:rsidP="00F73074">
      <w:pPr>
        <w:pStyle w:val="Normln1"/>
        <w:rPr>
          <w:rFonts w:ascii="Arial" w:hAnsi="Arial" w:cs="Arial"/>
          <w:bCs/>
          <w:sz w:val="20"/>
        </w:rPr>
      </w:pPr>
      <w:r>
        <w:rPr>
          <w:rFonts w:ascii="Arial" w:hAnsi="Arial" w:cs="Arial"/>
          <w:bCs/>
          <w:sz w:val="20"/>
        </w:rPr>
        <w:t>6.1</w:t>
      </w:r>
      <w:r w:rsidRPr="00797D5D">
        <w:rPr>
          <w:rFonts w:ascii="Arial" w:hAnsi="Arial" w:cs="Arial"/>
          <w:bCs/>
          <w:sz w:val="20"/>
        </w:rPr>
        <w:t>.</w:t>
      </w:r>
      <w:r>
        <w:rPr>
          <w:rFonts w:ascii="Arial" w:hAnsi="Arial" w:cs="Arial"/>
          <w:bCs/>
          <w:sz w:val="20"/>
        </w:rPr>
        <w:t>2</w:t>
      </w:r>
      <w:r w:rsidR="00A3548E">
        <w:rPr>
          <w:rFonts w:ascii="Arial" w:hAnsi="Arial" w:cs="Arial"/>
          <w:bCs/>
          <w:sz w:val="20"/>
        </w:rPr>
        <w:t>.</w:t>
      </w:r>
      <w:r>
        <w:rPr>
          <w:rFonts w:ascii="Arial" w:hAnsi="Arial" w:cs="Arial"/>
          <w:bCs/>
          <w:sz w:val="20"/>
        </w:rPr>
        <w:t xml:space="preserve"> </w:t>
      </w:r>
      <w:r>
        <w:rPr>
          <w:rFonts w:ascii="Arial" w:hAnsi="Arial" w:cs="Arial"/>
          <w:bCs/>
          <w:sz w:val="20"/>
        </w:rPr>
        <w:tab/>
      </w:r>
      <w:r w:rsidRPr="00797D5D">
        <w:rPr>
          <w:rFonts w:ascii="Arial" w:hAnsi="Arial" w:cs="Arial"/>
          <w:bCs/>
          <w:sz w:val="20"/>
        </w:rPr>
        <w:t xml:space="preserve">Materiálové </w:t>
      </w:r>
      <w:r w:rsidR="00C43117">
        <w:rPr>
          <w:rFonts w:ascii="Arial" w:hAnsi="Arial" w:cs="Arial"/>
          <w:bCs/>
          <w:sz w:val="20"/>
        </w:rPr>
        <w:t xml:space="preserve">a farebné </w:t>
      </w:r>
      <w:r w:rsidRPr="00797D5D">
        <w:rPr>
          <w:rFonts w:ascii="Arial" w:hAnsi="Arial" w:cs="Arial"/>
          <w:bCs/>
          <w:sz w:val="20"/>
        </w:rPr>
        <w:t>riešenie</w:t>
      </w:r>
    </w:p>
    <w:p w14:paraId="51B6274B" w14:textId="540E47C7" w:rsidR="00C43117" w:rsidRDefault="00C43117" w:rsidP="00F73074">
      <w:pPr>
        <w:pStyle w:val="Normln1"/>
        <w:rPr>
          <w:rFonts w:ascii="Arial" w:hAnsi="Arial" w:cs="Arial"/>
          <w:bCs/>
          <w:sz w:val="20"/>
        </w:rPr>
      </w:pPr>
    </w:p>
    <w:p w14:paraId="47D3DA48" w14:textId="77777777" w:rsidR="00764213" w:rsidRDefault="00E41F6E" w:rsidP="00F73074">
      <w:pPr>
        <w:pStyle w:val="Normln1"/>
        <w:rPr>
          <w:rFonts w:ascii="Arial" w:hAnsi="Arial" w:cs="Arial"/>
          <w:bCs/>
          <w:sz w:val="20"/>
        </w:rPr>
      </w:pPr>
      <w:r w:rsidRPr="00E41F6E">
        <w:rPr>
          <w:rFonts w:ascii="Arial" w:hAnsi="Arial" w:cs="Arial"/>
          <w:bCs/>
          <w:sz w:val="20"/>
        </w:rPr>
        <w:t xml:space="preserve">Koncepcia materiálov a farebné </w:t>
      </w:r>
      <w:proofErr w:type="spellStart"/>
      <w:r w:rsidRPr="00E41F6E">
        <w:rPr>
          <w:rFonts w:ascii="Arial" w:hAnsi="Arial" w:cs="Arial"/>
          <w:bCs/>
          <w:sz w:val="20"/>
        </w:rPr>
        <w:t>riesenie</w:t>
      </w:r>
      <w:proofErr w:type="spellEnd"/>
      <w:r w:rsidRPr="00E41F6E">
        <w:rPr>
          <w:rFonts w:ascii="Arial" w:hAnsi="Arial" w:cs="Arial"/>
          <w:bCs/>
          <w:sz w:val="20"/>
        </w:rPr>
        <w:t xml:space="preserve"> viď. príloha č. 2 Koncepcia farebnosti</w:t>
      </w:r>
      <w:r w:rsidR="00764213">
        <w:rPr>
          <w:rFonts w:ascii="Arial" w:hAnsi="Arial" w:cs="Arial"/>
          <w:bCs/>
          <w:sz w:val="20"/>
        </w:rPr>
        <w:t>.</w:t>
      </w:r>
    </w:p>
    <w:p w14:paraId="42E48DD6" w14:textId="3E3E643A" w:rsidR="00C43117" w:rsidRDefault="00764213" w:rsidP="00F73074">
      <w:pPr>
        <w:pStyle w:val="Normln1"/>
        <w:rPr>
          <w:rFonts w:ascii="Arial" w:hAnsi="Arial" w:cs="Arial"/>
          <w:bCs/>
          <w:sz w:val="20"/>
        </w:rPr>
      </w:pPr>
      <w:r>
        <w:rPr>
          <w:rFonts w:ascii="Arial" w:hAnsi="Arial" w:cs="Arial"/>
          <w:bCs/>
          <w:sz w:val="20"/>
        </w:rPr>
        <w:t>S</w:t>
      </w:r>
      <w:r w:rsidR="00E41F6E" w:rsidRPr="00E41F6E">
        <w:rPr>
          <w:rFonts w:ascii="Arial" w:hAnsi="Arial" w:cs="Arial"/>
          <w:bCs/>
          <w:sz w:val="20"/>
        </w:rPr>
        <w:t xml:space="preserve">kladby </w:t>
      </w:r>
      <w:proofErr w:type="spellStart"/>
      <w:r w:rsidR="00E41F6E" w:rsidRPr="00E41F6E">
        <w:rPr>
          <w:rFonts w:ascii="Arial" w:hAnsi="Arial" w:cs="Arial"/>
          <w:bCs/>
          <w:sz w:val="20"/>
        </w:rPr>
        <w:t>jednotivých</w:t>
      </w:r>
      <w:proofErr w:type="spellEnd"/>
      <w:r w:rsidR="00E41F6E" w:rsidRPr="00E41F6E">
        <w:rPr>
          <w:rFonts w:ascii="Arial" w:hAnsi="Arial" w:cs="Arial"/>
          <w:bCs/>
          <w:sz w:val="20"/>
        </w:rPr>
        <w:t xml:space="preserve"> konštrukci</w:t>
      </w:r>
      <w:r>
        <w:rPr>
          <w:rFonts w:ascii="Arial" w:hAnsi="Arial" w:cs="Arial"/>
          <w:bCs/>
          <w:sz w:val="20"/>
        </w:rPr>
        <w:t>i</w:t>
      </w:r>
      <w:r w:rsidR="00E41F6E" w:rsidRPr="00E41F6E">
        <w:rPr>
          <w:rFonts w:ascii="Arial" w:hAnsi="Arial" w:cs="Arial"/>
          <w:bCs/>
          <w:sz w:val="20"/>
        </w:rPr>
        <w:t xml:space="preserve"> viď. príloha č. 1, </w:t>
      </w:r>
      <w:r w:rsidR="00E41F6E">
        <w:rPr>
          <w:rFonts w:ascii="Arial" w:hAnsi="Arial" w:cs="Arial"/>
          <w:bCs/>
          <w:sz w:val="20"/>
        </w:rPr>
        <w:t>K</w:t>
      </w:r>
      <w:r w:rsidR="00E41F6E" w:rsidRPr="00E41F6E">
        <w:rPr>
          <w:rFonts w:ascii="Arial" w:hAnsi="Arial" w:cs="Arial"/>
          <w:bCs/>
          <w:sz w:val="20"/>
        </w:rPr>
        <w:t xml:space="preserve">niha skladieb a poznámok. </w:t>
      </w:r>
    </w:p>
    <w:p w14:paraId="54D429D5" w14:textId="77777777" w:rsidR="00E41F6E" w:rsidRPr="00E41F6E" w:rsidRDefault="00E41F6E" w:rsidP="00F73074">
      <w:pPr>
        <w:pStyle w:val="Normln1"/>
        <w:rPr>
          <w:rFonts w:ascii="Arial" w:hAnsi="Arial" w:cs="Arial"/>
          <w:bCs/>
          <w:sz w:val="20"/>
        </w:rPr>
      </w:pPr>
    </w:p>
    <w:p w14:paraId="7EC2763C" w14:textId="77777777" w:rsidR="00F73074" w:rsidRPr="00797D5D" w:rsidRDefault="00F73074" w:rsidP="00F73074">
      <w:pPr>
        <w:rPr>
          <w:rFonts w:ascii="Arial" w:hAnsi="Arial" w:cs="Arial"/>
          <w:b/>
          <w:color w:val="00B050"/>
          <w:sz w:val="20"/>
        </w:rPr>
      </w:pPr>
    </w:p>
    <w:p w14:paraId="053ECA78" w14:textId="7486CB78" w:rsidR="00F73074" w:rsidRDefault="00F73074" w:rsidP="00F73074">
      <w:pPr>
        <w:rPr>
          <w:rFonts w:ascii="Arial" w:hAnsi="Arial" w:cs="Arial"/>
          <w:b/>
          <w:sz w:val="20"/>
        </w:rPr>
      </w:pPr>
      <w:r w:rsidRPr="00797D5D">
        <w:rPr>
          <w:rFonts w:ascii="Arial" w:hAnsi="Arial" w:cs="Arial"/>
          <w:b/>
          <w:sz w:val="20"/>
        </w:rPr>
        <w:t>Podlah</w:t>
      </w:r>
      <w:r w:rsidR="00E41F6E">
        <w:rPr>
          <w:rFonts w:ascii="Arial" w:hAnsi="Arial" w:cs="Arial"/>
          <w:b/>
          <w:sz w:val="20"/>
        </w:rPr>
        <w:t>y</w:t>
      </w:r>
    </w:p>
    <w:p w14:paraId="54EA1C02" w14:textId="77777777" w:rsidR="00F73074" w:rsidRDefault="00F73074" w:rsidP="00F73074">
      <w:pPr>
        <w:rPr>
          <w:rFonts w:ascii="Arial" w:hAnsi="Arial" w:cs="Arial"/>
          <w:b/>
          <w:sz w:val="20"/>
        </w:rPr>
      </w:pPr>
    </w:p>
    <w:p w14:paraId="34415E55" w14:textId="52837C2B" w:rsidR="00F73074" w:rsidRDefault="00F73074" w:rsidP="00F73074">
      <w:pPr>
        <w:rPr>
          <w:rFonts w:ascii="Arial" w:hAnsi="Arial" w:cs="Arial"/>
          <w:bCs/>
          <w:sz w:val="20"/>
        </w:rPr>
      </w:pPr>
      <w:r>
        <w:rPr>
          <w:rFonts w:ascii="Arial" w:hAnsi="Arial" w:cs="Arial"/>
          <w:bCs/>
          <w:sz w:val="20"/>
        </w:rPr>
        <w:t xml:space="preserve">Podlahy </w:t>
      </w:r>
      <w:r w:rsidR="00935EFD">
        <w:rPr>
          <w:rFonts w:ascii="Arial" w:hAnsi="Arial" w:cs="Arial"/>
          <w:bCs/>
          <w:sz w:val="20"/>
        </w:rPr>
        <w:t>navrhujeme</w:t>
      </w:r>
      <w:r w:rsidR="00BC7A02">
        <w:rPr>
          <w:rFonts w:ascii="Arial" w:hAnsi="Arial" w:cs="Arial"/>
          <w:bCs/>
          <w:sz w:val="20"/>
        </w:rPr>
        <w:t xml:space="preserve"> v p</w:t>
      </w:r>
      <w:r w:rsidR="00A3329B">
        <w:rPr>
          <w:rFonts w:ascii="Arial" w:hAnsi="Arial" w:cs="Arial"/>
          <w:bCs/>
          <w:sz w:val="20"/>
        </w:rPr>
        <w:t>r</w:t>
      </w:r>
      <w:r w:rsidR="00BC7A02">
        <w:rPr>
          <w:rFonts w:ascii="Arial" w:hAnsi="Arial" w:cs="Arial"/>
          <w:bCs/>
          <w:sz w:val="20"/>
        </w:rPr>
        <w:t>ojekte</w:t>
      </w:r>
      <w:r w:rsidR="00E41F6E">
        <w:rPr>
          <w:rFonts w:ascii="Arial" w:hAnsi="Arial" w:cs="Arial"/>
          <w:bCs/>
          <w:sz w:val="20"/>
        </w:rPr>
        <w:t xml:space="preserve"> kvalitatívne</w:t>
      </w:r>
      <w:r w:rsidR="00BC7A02">
        <w:rPr>
          <w:rFonts w:ascii="Arial" w:hAnsi="Arial" w:cs="Arial"/>
          <w:bCs/>
          <w:sz w:val="20"/>
        </w:rPr>
        <w:t xml:space="preserve"> a</w:t>
      </w:r>
      <w:r w:rsidR="00E41F6E">
        <w:rPr>
          <w:rFonts w:ascii="Arial" w:hAnsi="Arial" w:cs="Arial"/>
          <w:bCs/>
          <w:sz w:val="20"/>
        </w:rPr>
        <w:t xml:space="preserve"> farebne</w:t>
      </w:r>
      <w:r w:rsidR="00935EFD">
        <w:rPr>
          <w:rFonts w:ascii="Arial" w:hAnsi="Arial" w:cs="Arial"/>
          <w:bCs/>
          <w:sz w:val="20"/>
        </w:rPr>
        <w:t xml:space="preserve"> podľa druhu </w:t>
      </w:r>
      <w:proofErr w:type="spellStart"/>
      <w:r w:rsidR="00935EFD">
        <w:rPr>
          <w:rFonts w:ascii="Arial" w:hAnsi="Arial" w:cs="Arial"/>
          <w:bCs/>
          <w:sz w:val="20"/>
        </w:rPr>
        <w:t>jedotlivých</w:t>
      </w:r>
      <w:proofErr w:type="spellEnd"/>
      <w:r w:rsidR="00935EFD">
        <w:rPr>
          <w:rFonts w:ascii="Arial" w:hAnsi="Arial" w:cs="Arial"/>
          <w:bCs/>
          <w:sz w:val="20"/>
        </w:rPr>
        <w:t xml:space="preserve"> prevádzok. Všetky spoločné priestory navrhujeme </w:t>
      </w:r>
      <w:r w:rsidR="00BC7A02">
        <w:rPr>
          <w:rFonts w:ascii="Arial" w:hAnsi="Arial" w:cs="Arial"/>
          <w:bCs/>
          <w:sz w:val="20"/>
        </w:rPr>
        <w:t>s</w:t>
      </w:r>
      <w:r w:rsidR="00E41F6E">
        <w:rPr>
          <w:rFonts w:ascii="Arial" w:hAnsi="Arial" w:cs="Arial"/>
          <w:bCs/>
          <w:sz w:val="20"/>
        </w:rPr>
        <w:t xml:space="preserve"> dekoračnou cementovou </w:t>
      </w:r>
      <w:proofErr w:type="spellStart"/>
      <w:r w:rsidR="00E41F6E">
        <w:rPr>
          <w:rFonts w:ascii="Arial" w:hAnsi="Arial" w:cs="Arial"/>
          <w:bCs/>
          <w:sz w:val="20"/>
        </w:rPr>
        <w:t>sierkou</w:t>
      </w:r>
      <w:proofErr w:type="spellEnd"/>
      <w:r w:rsidR="00935EFD">
        <w:rPr>
          <w:rFonts w:ascii="Arial" w:hAnsi="Arial" w:cs="Arial"/>
          <w:bCs/>
          <w:sz w:val="20"/>
        </w:rPr>
        <w:t>. Pre všetky plochy</w:t>
      </w:r>
      <w:r w:rsidR="00E41F6E">
        <w:rPr>
          <w:rFonts w:ascii="Arial" w:hAnsi="Arial" w:cs="Arial"/>
          <w:bCs/>
          <w:sz w:val="20"/>
        </w:rPr>
        <w:t xml:space="preserve"> miestností,</w:t>
      </w:r>
      <w:r w:rsidR="00935EFD">
        <w:rPr>
          <w:rFonts w:ascii="Arial" w:hAnsi="Arial" w:cs="Arial"/>
          <w:bCs/>
          <w:sz w:val="20"/>
        </w:rPr>
        <w:t xml:space="preserve"> </w:t>
      </w:r>
      <w:r w:rsidR="00E41F6E">
        <w:rPr>
          <w:rFonts w:ascii="Arial" w:hAnsi="Arial" w:cs="Arial"/>
          <w:bCs/>
          <w:sz w:val="20"/>
        </w:rPr>
        <w:t xml:space="preserve">ktoré súvisia s </w:t>
      </w:r>
      <w:proofErr w:type="spellStart"/>
      <w:r w:rsidR="00E41F6E">
        <w:rPr>
          <w:rFonts w:ascii="Arial" w:hAnsi="Arial" w:cs="Arial"/>
          <w:bCs/>
          <w:sz w:val="20"/>
        </w:rPr>
        <w:t>prevádzou</w:t>
      </w:r>
      <w:proofErr w:type="spellEnd"/>
      <w:r w:rsidR="00935EFD">
        <w:rPr>
          <w:rFonts w:ascii="Arial" w:hAnsi="Arial" w:cs="Arial"/>
          <w:bCs/>
          <w:sz w:val="20"/>
        </w:rPr>
        <w:t xml:space="preserve"> ľadov</w:t>
      </w:r>
      <w:r w:rsidR="00E41F6E">
        <w:rPr>
          <w:rFonts w:ascii="Arial" w:hAnsi="Arial" w:cs="Arial"/>
          <w:bCs/>
          <w:sz w:val="20"/>
        </w:rPr>
        <w:t>ej</w:t>
      </w:r>
      <w:r w:rsidR="00935EFD">
        <w:rPr>
          <w:rFonts w:ascii="Arial" w:hAnsi="Arial" w:cs="Arial"/>
          <w:bCs/>
          <w:sz w:val="20"/>
        </w:rPr>
        <w:t xml:space="preserve"> ploch</w:t>
      </w:r>
      <w:r w:rsidR="00E41F6E">
        <w:rPr>
          <w:rFonts w:ascii="Arial" w:hAnsi="Arial" w:cs="Arial"/>
          <w:bCs/>
          <w:sz w:val="20"/>
        </w:rPr>
        <w:t>y</w:t>
      </w:r>
      <w:r w:rsidR="00935EFD">
        <w:rPr>
          <w:rFonts w:ascii="Arial" w:hAnsi="Arial" w:cs="Arial"/>
          <w:bCs/>
          <w:sz w:val="20"/>
        </w:rPr>
        <w:t xml:space="preserve"> </w:t>
      </w:r>
      <w:r w:rsidR="00E41F6E">
        <w:rPr>
          <w:rFonts w:ascii="Arial" w:hAnsi="Arial" w:cs="Arial"/>
          <w:bCs/>
          <w:sz w:val="20"/>
        </w:rPr>
        <w:t>navrhujeme</w:t>
      </w:r>
      <w:r w:rsidR="00935EFD">
        <w:rPr>
          <w:rFonts w:ascii="Arial" w:hAnsi="Arial" w:cs="Arial"/>
          <w:bCs/>
          <w:sz w:val="20"/>
        </w:rPr>
        <w:t xml:space="preserve"> z</w:t>
      </w:r>
      <w:r w:rsidR="008C0CAF">
        <w:rPr>
          <w:rFonts w:ascii="Arial" w:hAnsi="Arial" w:cs="Arial"/>
          <w:bCs/>
          <w:sz w:val="20"/>
        </w:rPr>
        <w:t xml:space="preserve"> odolnej gumy. </w:t>
      </w:r>
      <w:r w:rsidR="00AD6BD3">
        <w:rPr>
          <w:rFonts w:ascii="Arial" w:hAnsi="Arial" w:cs="Arial"/>
          <w:bCs/>
          <w:sz w:val="20"/>
        </w:rPr>
        <w:t xml:space="preserve">Podlahy nadväzujúce na prevádzku </w:t>
      </w:r>
      <w:proofErr w:type="spellStart"/>
      <w:r w:rsidR="00AD6BD3">
        <w:rPr>
          <w:rFonts w:ascii="Arial" w:hAnsi="Arial" w:cs="Arial"/>
          <w:bCs/>
          <w:sz w:val="20"/>
        </w:rPr>
        <w:t>mutifunkčnej</w:t>
      </w:r>
      <w:proofErr w:type="spellEnd"/>
      <w:r w:rsidR="00AD6BD3">
        <w:rPr>
          <w:rFonts w:ascii="Arial" w:hAnsi="Arial" w:cs="Arial"/>
          <w:bCs/>
          <w:sz w:val="20"/>
        </w:rPr>
        <w:t xml:space="preserve"> haly / šatne, chodby / navrhujeme s liatou polyuretánovou podlahou. Podlaha hracej plochy v </w:t>
      </w:r>
      <w:proofErr w:type="spellStart"/>
      <w:r w:rsidR="00AD6BD3">
        <w:rPr>
          <w:rFonts w:ascii="Arial" w:hAnsi="Arial" w:cs="Arial"/>
          <w:bCs/>
          <w:sz w:val="20"/>
        </w:rPr>
        <w:t>mutifukčnej</w:t>
      </w:r>
      <w:proofErr w:type="spellEnd"/>
      <w:r w:rsidR="00AD6BD3">
        <w:rPr>
          <w:rFonts w:ascii="Arial" w:hAnsi="Arial" w:cs="Arial"/>
          <w:bCs/>
          <w:sz w:val="20"/>
        </w:rPr>
        <w:t xml:space="preserve"> hale je </w:t>
      </w:r>
      <w:proofErr w:type="spellStart"/>
      <w:r w:rsidR="00AD6BD3">
        <w:rPr>
          <w:rFonts w:ascii="Arial" w:hAnsi="Arial" w:cs="Arial"/>
          <w:bCs/>
          <w:sz w:val="20"/>
        </w:rPr>
        <w:t>navrhutá</w:t>
      </w:r>
      <w:proofErr w:type="spellEnd"/>
      <w:r w:rsidR="00AD6BD3">
        <w:rPr>
          <w:rFonts w:ascii="Arial" w:hAnsi="Arial" w:cs="Arial"/>
          <w:bCs/>
          <w:sz w:val="20"/>
        </w:rPr>
        <w:t xml:space="preserve"> ako odpružená syntetická. </w:t>
      </w:r>
      <w:r w:rsidR="008C0CAF">
        <w:rPr>
          <w:rFonts w:ascii="Arial" w:hAnsi="Arial" w:cs="Arial"/>
          <w:bCs/>
          <w:sz w:val="20"/>
        </w:rPr>
        <w:t>Schodis</w:t>
      </w:r>
      <w:r w:rsidR="00E41F6E">
        <w:rPr>
          <w:rFonts w:ascii="Arial" w:hAnsi="Arial" w:cs="Arial"/>
          <w:bCs/>
          <w:sz w:val="20"/>
        </w:rPr>
        <w:t>ká interiér</w:t>
      </w:r>
      <w:r w:rsidR="00BC7A02">
        <w:rPr>
          <w:rFonts w:ascii="Arial" w:hAnsi="Arial" w:cs="Arial"/>
          <w:bCs/>
          <w:sz w:val="20"/>
        </w:rPr>
        <w:t>u</w:t>
      </w:r>
      <w:r w:rsidR="00E41F6E">
        <w:rPr>
          <w:rFonts w:ascii="Arial" w:hAnsi="Arial" w:cs="Arial"/>
          <w:bCs/>
          <w:sz w:val="20"/>
        </w:rPr>
        <w:t xml:space="preserve"> </w:t>
      </w:r>
      <w:proofErr w:type="spellStart"/>
      <w:r w:rsidR="00E41F6E">
        <w:rPr>
          <w:rFonts w:ascii="Arial" w:hAnsi="Arial" w:cs="Arial"/>
          <w:bCs/>
          <w:sz w:val="20"/>
        </w:rPr>
        <w:t>protismyk</w:t>
      </w:r>
      <w:proofErr w:type="spellEnd"/>
      <w:r w:rsidR="00E41F6E">
        <w:rPr>
          <w:rFonts w:ascii="Arial" w:hAnsi="Arial" w:cs="Arial"/>
          <w:bCs/>
          <w:sz w:val="20"/>
        </w:rPr>
        <w:t>. náter</w:t>
      </w:r>
      <w:r w:rsidR="008C0CAF">
        <w:rPr>
          <w:rFonts w:ascii="Arial" w:hAnsi="Arial" w:cs="Arial"/>
          <w:bCs/>
          <w:sz w:val="20"/>
        </w:rPr>
        <w:t xml:space="preserve">. Ubytovacie priestory sú navrhnuté s povrchovou úpravou podlahy koberec. </w:t>
      </w:r>
      <w:r w:rsidR="00AD6BD3">
        <w:rPr>
          <w:rFonts w:ascii="Arial" w:hAnsi="Arial" w:cs="Arial"/>
          <w:bCs/>
          <w:sz w:val="20"/>
        </w:rPr>
        <w:t xml:space="preserve">Hygienické zázemie šatní športových hál podlaha </w:t>
      </w:r>
      <w:proofErr w:type="spellStart"/>
      <w:r w:rsidR="00AD6BD3">
        <w:rPr>
          <w:rFonts w:ascii="Arial" w:hAnsi="Arial" w:cs="Arial"/>
          <w:bCs/>
          <w:sz w:val="20"/>
        </w:rPr>
        <w:t>gress</w:t>
      </w:r>
      <w:proofErr w:type="spellEnd"/>
      <w:r w:rsidR="00AD6BD3">
        <w:rPr>
          <w:rFonts w:ascii="Arial" w:hAnsi="Arial" w:cs="Arial"/>
          <w:bCs/>
          <w:sz w:val="20"/>
        </w:rPr>
        <w:t xml:space="preserve"> s </w:t>
      </w:r>
      <w:proofErr w:type="spellStart"/>
      <w:r w:rsidR="00AD6BD3">
        <w:rPr>
          <w:rFonts w:ascii="Arial" w:hAnsi="Arial" w:cs="Arial"/>
          <w:bCs/>
          <w:sz w:val="20"/>
        </w:rPr>
        <w:t>protišmyk</w:t>
      </w:r>
      <w:proofErr w:type="spellEnd"/>
      <w:r w:rsidR="00AD6BD3">
        <w:rPr>
          <w:rFonts w:ascii="Arial" w:hAnsi="Arial" w:cs="Arial"/>
          <w:bCs/>
          <w:sz w:val="20"/>
        </w:rPr>
        <w:t xml:space="preserve">. úpravou 300/300mm. </w:t>
      </w:r>
      <w:r w:rsidR="008C0CAF">
        <w:rPr>
          <w:rFonts w:ascii="Arial" w:hAnsi="Arial" w:cs="Arial"/>
          <w:bCs/>
          <w:sz w:val="20"/>
        </w:rPr>
        <w:t xml:space="preserve">Pre toalety </w:t>
      </w:r>
      <w:r w:rsidR="00AD6BD3">
        <w:rPr>
          <w:rFonts w:ascii="Arial" w:hAnsi="Arial" w:cs="Arial"/>
          <w:bCs/>
          <w:sz w:val="20"/>
        </w:rPr>
        <w:t xml:space="preserve">v spoločných priestoroch navrhujeme veľkoformátový dlažbu </w:t>
      </w:r>
      <w:proofErr w:type="spellStart"/>
      <w:r w:rsidR="00AD6BD3">
        <w:rPr>
          <w:rFonts w:ascii="Arial" w:hAnsi="Arial" w:cs="Arial"/>
          <w:bCs/>
          <w:sz w:val="20"/>
        </w:rPr>
        <w:t>Gess</w:t>
      </w:r>
      <w:proofErr w:type="spellEnd"/>
      <w:r w:rsidR="00AD6BD3">
        <w:rPr>
          <w:rFonts w:ascii="Arial" w:hAnsi="Arial" w:cs="Arial"/>
          <w:bCs/>
          <w:sz w:val="20"/>
        </w:rPr>
        <w:t>, kalibrovaný s </w:t>
      </w:r>
      <w:proofErr w:type="spellStart"/>
      <w:r w:rsidR="00AD6BD3">
        <w:rPr>
          <w:rFonts w:ascii="Arial" w:hAnsi="Arial" w:cs="Arial"/>
          <w:bCs/>
          <w:sz w:val="20"/>
        </w:rPr>
        <w:t>protišmy</w:t>
      </w:r>
      <w:r w:rsidR="009F6083">
        <w:rPr>
          <w:rFonts w:ascii="Arial" w:hAnsi="Arial" w:cs="Arial"/>
          <w:bCs/>
          <w:sz w:val="20"/>
        </w:rPr>
        <w:t>k</w:t>
      </w:r>
      <w:proofErr w:type="spellEnd"/>
      <w:r w:rsidR="00AD6BD3">
        <w:rPr>
          <w:rFonts w:ascii="Arial" w:hAnsi="Arial" w:cs="Arial"/>
          <w:bCs/>
          <w:sz w:val="20"/>
        </w:rPr>
        <w:t>. úpravou 600/600mm</w:t>
      </w:r>
      <w:r w:rsidR="009F6083">
        <w:rPr>
          <w:rFonts w:ascii="Arial" w:hAnsi="Arial" w:cs="Arial"/>
          <w:bCs/>
          <w:sz w:val="20"/>
        </w:rPr>
        <w:t>.</w:t>
      </w:r>
    </w:p>
    <w:p w14:paraId="4ACCA20B" w14:textId="109119D7" w:rsidR="008C0CAF" w:rsidRDefault="00E41F6E" w:rsidP="00F73074">
      <w:pPr>
        <w:rPr>
          <w:rFonts w:ascii="Arial" w:hAnsi="Arial" w:cs="Arial"/>
          <w:bCs/>
          <w:sz w:val="20"/>
        </w:rPr>
      </w:pPr>
      <w:r>
        <w:rPr>
          <w:rFonts w:ascii="Arial" w:hAnsi="Arial" w:cs="Arial"/>
          <w:bCs/>
          <w:sz w:val="20"/>
        </w:rPr>
        <w:t xml:space="preserve">Detaily vid. výkresová dokumentácia a kniha skladieb a poznámok. </w:t>
      </w:r>
    </w:p>
    <w:p w14:paraId="748F0B5A" w14:textId="2EB3626C" w:rsidR="00C43117" w:rsidRDefault="00C43117" w:rsidP="00F73074">
      <w:pPr>
        <w:rPr>
          <w:rFonts w:ascii="Arial" w:hAnsi="Arial" w:cs="Arial"/>
          <w:bCs/>
          <w:sz w:val="20"/>
        </w:rPr>
      </w:pPr>
    </w:p>
    <w:p w14:paraId="4CA8F969" w14:textId="77777777" w:rsidR="00AD6BD3" w:rsidRDefault="00AD6BD3" w:rsidP="00AD6BD3">
      <w:pPr>
        <w:rPr>
          <w:rFonts w:ascii="Arial" w:hAnsi="Arial" w:cs="Arial"/>
          <w:sz w:val="20"/>
        </w:rPr>
      </w:pPr>
      <w:r w:rsidRPr="00797D5D">
        <w:rPr>
          <w:rFonts w:ascii="Arial" w:hAnsi="Arial" w:cs="Arial"/>
          <w:b/>
          <w:bCs/>
          <w:sz w:val="20"/>
        </w:rPr>
        <w:t>Omietky</w:t>
      </w:r>
      <w:r>
        <w:rPr>
          <w:rFonts w:ascii="Arial" w:hAnsi="Arial" w:cs="Arial"/>
          <w:sz w:val="20"/>
        </w:rPr>
        <w:t xml:space="preserve">, </w:t>
      </w:r>
      <w:r w:rsidRPr="00D14DD3">
        <w:rPr>
          <w:rFonts w:ascii="Arial" w:hAnsi="Arial" w:cs="Arial"/>
          <w:b/>
          <w:bCs/>
          <w:sz w:val="20"/>
        </w:rPr>
        <w:t>obklady</w:t>
      </w:r>
    </w:p>
    <w:p w14:paraId="09750F8F" w14:textId="77777777" w:rsidR="00AD6BD3" w:rsidRDefault="00AD6BD3" w:rsidP="00AD6BD3">
      <w:pPr>
        <w:rPr>
          <w:rFonts w:ascii="Arial" w:hAnsi="Arial" w:cs="Arial"/>
          <w:sz w:val="20"/>
        </w:rPr>
      </w:pPr>
    </w:p>
    <w:p w14:paraId="10A17411" w14:textId="0E8E967C" w:rsidR="00AD6BD3" w:rsidRDefault="00AD6BD3" w:rsidP="00AD6BD3">
      <w:pPr>
        <w:rPr>
          <w:rFonts w:ascii="Arial" w:hAnsi="Arial" w:cs="Arial"/>
          <w:sz w:val="20"/>
        </w:rPr>
      </w:pPr>
      <w:r>
        <w:rPr>
          <w:rFonts w:ascii="Arial" w:hAnsi="Arial" w:cs="Arial"/>
          <w:sz w:val="20"/>
        </w:rPr>
        <w:t xml:space="preserve">Interiérové omietky budú realizované ako </w:t>
      </w:r>
      <w:proofErr w:type="spellStart"/>
      <w:r>
        <w:rPr>
          <w:rFonts w:ascii="Arial" w:hAnsi="Arial" w:cs="Arial"/>
          <w:sz w:val="20"/>
        </w:rPr>
        <w:t>sádrové</w:t>
      </w:r>
      <w:proofErr w:type="spellEnd"/>
      <w:r>
        <w:rPr>
          <w:rFonts w:ascii="Arial" w:hAnsi="Arial" w:cs="Arial"/>
          <w:sz w:val="20"/>
        </w:rPr>
        <w:t>, v min. rozsahu. Projekt uvažuje vzhľadom na prevádzku s priznaním pohľadových betónov</w:t>
      </w:r>
      <w:r w:rsidRPr="00AD6BD3">
        <w:rPr>
          <w:rFonts w:ascii="Arial" w:hAnsi="Arial" w:cs="Arial"/>
          <w:sz w:val="20"/>
        </w:rPr>
        <w:t xml:space="preserve"> </w:t>
      </w:r>
      <w:r>
        <w:rPr>
          <w:rFonts w:ascii="Arial" w:hAnsi="Arial" w:cs="Arial"/>
          <w:sz w:val="20"/>
        </w:rPr>
        <w:t>a murovacích tvárnic. Trieda pohľadovosti betónov viď</w:t>
      </w:r>
      <w:r w:rsidR="009F6083">
        <w:rPr>
          <w:rFonts w:ascii="Arial" w:hAnsi="Arial" w:cs="Arial"/>
          <w:sz w:val="20"/>
        </w:rPr>
        <w:t xml:space="preserve">. </w:t>
      </w:r>
      <w:r>
        <w:rPr>
          <w:rFonts w:ascii="Arial" w:hAnsi="Arial" w:cs="Arial"/>
          <w:sz w:val="20"/>
        </w:rPr>
        <w:t>PD statika.</w:t>
      </w:r>
      <w:r w:rsidR="00BC7A02">
        <w:rPr>
          <w:rFonts w:ascii="Arial" w:hAnsi="Arial" w:cs="Arial"/>
          <w:sz w:val="20"/>
        </w:rPr>
        <w:t xml:space="preserve"> L</w:t>
      </w:r>
      <w:r>
        <w:rPr>
          <w:rFonts w:ascii="Arial" w:hAnsi="Arial" w:cs="Arial"/>
          <w:sz w:val="20"/>
        </w:rPr>
        <w:t>okáln</w:t>
      </w:r>
      <w:r w:rsidR="00BC7A02">
        <w:rPr>
          <w:rFonts w:ascii="Arial" w:hAnsi="Arial" w:cs="Arial"/>
          <w:sz w:val="20"/>
        </w:rPr>
        <w:t>e</w:t>
      </w:r>
      <w:r>
        <w:rPr>
          <w:rFonts w:ascii="Arial" w:hAnsi="Arial" w:cs="Arial"/>
          <w:sz w:val="20"/>
        </w:rPr>
        <w:t xml:space="preserve"> </w:t>
      </w:r>
      <w:r w:rsidR="00BC7A02">
        <w:rPr>
          <w:rFonts w:ascii="Arial" w:hAnsi="Arial" w:cs="Arial"/>
          <w:sz w:val="20"/>
        </w:rPr>
        <w:t xml:space="preserve">sú navrhnuté </w:t>
      </w:r>
      <w:r>
        <w:rPr>
          <w:rFonts w:ascii="Arial" w:hAnsi="Arial" w:cs="Arial"/>
          <w:sz w:val="20"/>
        </w:rPr>
        <w:t>dreven</w:t>
      </w:r>
      <w:r w:rsidR="00BC7A02">
        <w:rPr>
          <w:rFonts w:ascii="Arial" w:hAnsi="Arial" w:cs="Arial"/>
          <w:sz w:val="20"/>
        </w:rPr>
        <w:t>é</w:t>
      </w:r>
      <w:r>
        <w:rPr>
          <w:rFonts w:ascii="Arial" w:hAnsi="Arial" w:cs="Arial"/>
          <w:sz w:val="20"/>
        </w:rPr>
        <w:t xml:space="preserve"> obklad</w:t>
      </w:r>
      <w:r w:rsidR="00BC7A02">
        <w:rPr>
          <w:rFonts w:ascii="Arial" w:hAnsi="Arial" w:cs="Arial"/>
          <w:sz w:val="20"/>
        </w:rPr>
        <w:t>y</w:t>
      </w:r>
      <w:r>
        <w:rPr>
          <w:rFonts w:ascii="Arial" w:hAnsi="Arial" w:cs="Arial"/>
          <w:sz w:val="20"/>
        </w:rPr>
        <w:t xml:space="preserve"> interiérových stien v </w:t>
      </w:r>
      <w:proofErr w:type="spellStart"/>
      <w:r>
        <w:rPr>
          <w:rFonts w:ascii="Arial" w:hAnsi="Arial" w:cs="Arial"/>
          <w:sz w:val="20"/>
        </w:rPr>
        <w:t>mulitifukčnej</w:t>
      </w:r>
      <w:proofErr w:type="spellEnd"/>
      <w:r>
        <w:rPr>
          <w:rFonts w:ascii="Arial" w:hAnsi="Arial" w:cs="Arial"/>
          <w:sz w:val="20"/>
        </w:rPr>
        <w:t xml:space="preserve"> hale a vo vstupnej hale</w:t>
      </w:r>
      <w:r w:rsidR="00BC7A02">
        <w:rPr>
          <w:rFonts w:ascii="Arial" w:hAnsi="Arial" w:cs="Arial"/>
          <w:sz w:val="20"/>
        </w:rPr>
        <w:t xml:space="preserve"> za </w:t>
      </w:r>
      <w:proofErr w:type="spellStart"/>
      <w:r w:rsidR="00BC7A02">
        <w:rPr>
          <w:rFonts w:ascii="Arial" w:hAnsi="Arial" w:cs="Arial"/>
          <w:sz w:val="20"/>
        </w:rPr>
        <w:t>recpeciou</w:t>
      </w:r>
      <w:proofErr w:type="spellEnd"/>
      <w:r w:rsidR="00BC7A02">
        <w:rPr>
          <w:rFonts w:ascii="Arial" w:hAnsi="Arial" w:cs="Arial"/>
          <w:sz w:val="20"/>
        </w:rPr>
        <w:t xml:space="preserve">. </w:t>
      </w:r>
    </w:p>
    <w:p w14:paraId="52CB8315" w14:textId="38A5FFEB" w:rsidR="00AD6BD3" w:rsidRDefault="00AD6BD3" w:rsidP="00AD6BD3">
      <w:pPr>
        <w:rPr>
          <w:rFonts w:ascii="Arial" w:hAnsi="Arial" w:cs="Arial"/>
          <w:sz w:val="20"/>
        </w:rPr>
      </w:pPr>
      <w:r>
        <w:rPr>
          <w:rFonts w:ascii="Arial" w:hAnsi="Arial" w:cs="Arial"/>
          <w:sz w:val="20"/>
        </w:rPr>
        <w:t xml:space="preserve">Obklad stien v hygienickom zázemí šatní, </w:t>
      </w:r>
      <w:proofErr w:type="spellStart"/>
      <w:r>
        <w:rPr>
          <w:rFonts w:ascii="Arial" w:hAnsi="Arial" w:cs="Arial"/>
          <w:sz w:val="20"/>
        </w:rPr>
        <w:t>Gress</w:t>
      </w:r>
      <w:proofErr w:type="spellEnd"/>
      <w:r>
        <w:rPr>
          <w:rFonts w:ascii="Arial" w:hAnsi="Arial" w:cs="Arial"/>
          <w:sz w:val="20"/>
        </w:rPr>
        <w:t xml:space="preserve"> 300/300mm, obklad stien toaliet v spoločných </w:t>
      </w:r>
      <w:proofErr w:type="spellStart"/>
      <w:r>
        <w:rPr>
          <w:rFonts w:ascii="Arial" w:hAnsi="Arial" w:cs="Arial"/>
          <w:sz w:val="20"/>
        </w:rPr>
        <w:t>priestroch</w:t>
      </w:r>
      <w:proofErr w:type="spellEnd"/>
      <w:r>
        <w:rPr>
          <w:rFonts w:ascii="Arial" w:hAnsi="Arial" w:cs="Arial"/>
          <w:sz w:val="20"/>
        </w:rPr>
        <w:t xml:space="preserve"> </w:t>
      </w:r>
      <w:proofErr w:type="spellStart"/>
      <w:r>
        <w:rPr>
          <w:rFonts w:ascii="Arial" w:hAnsi="Arial" w:cs="Arial"/>
          <w:sz w:val="20"/>
        </w:rPr>
        <w:t>Gress</w:t>
      </w:r>
      <w:proofErr w:type="spellEnd"/>
      <w:r>
        <w:rPr>
          <w:rFonts w:ascii="Arial" w:hAnsi="Arial" w:cs="Arial"/>
          <w:sz w:val="20"/>
        </w:rPr>
        <w:t xml:space="preserve"> kalibrovaný 600/600mm.</w:t>
      </w:r>
      <w:r w:rsidR="00BC7A02">
        <w:rPr>
          <w:rFonts w:ascii="Arial" w:hAnsi="Arial" w:cs="Arial"/>
          <w:sz w:val="20"/>
        </w:rPr>
        <w:t xml:space="preserve"> Výšky obkladov stien viď</w:t>
      </w:r>
      <w:r w:rsidR="009F6083">
        <w:rPr>
          <w:rFonts w:ascii="Arial" w:hAnsi="Arial" w:cs="Arial"/>
          <w:sz w:val="20"/>
        </w:rPr>
        <w:t>.</w:t>
      </w:r>
      <w:r w:rsidR="00BC7A02">
        <w:rPr>
          <w:rFonts w:ascii="Arial" w:hAnsi="Arial" w:cs="Arial"/>
          <w:sz w:val="20"/>
        </w:rPr>
        <w:t xml:space="preserve"> projektová dokumentácia.</w:t>
      </w:r>
    </w:p>
    <w:p w14:paraId="1CEE6F0B" w14:textId="77777777" w:rsidR="00AD6BD3" w:rsidRDefault="00AD6BD3" w:rsidP="00AD6BD3">
      <w:pPr>
        <w:rPr>
          <w:rFonts w:ascii="Arial" w:hAnsi="Arial" w:cs="Arial"/>
          <w:sz w:val="20"/>
        </w:rPr>
      </w:pPr>
    </w:p>
    <w:p w14:paraId="27715E8F" w14:textId="77777777" w:rsidR="00F73074" w:rsidRPr="00797D5D" w:rsidRDefault="00F73074" w:rsidP="00F73074">
      <w:pPr>
        <w:ind w:left="720"/>
        <w:rPr>
          <w:rFonts w:ascii="Arial" w:hAnsi="Arial" w:cs="Arial"/>
          <w:b/>
          <w:bCs/>
          <w:sz w:val="20"/>
        </w:rPr>
      </w:pPr>
    </w:p>
    <w:p w14:paraId="43455044" w14:textId="77777777" w:rsidR="00F73074" w:rsidRDefault="00F73074" w:rsidP="00F73074">
      <w:pPr>
        <w:rPr>
          <w:rFonts w:ascii="Arial" w:hAnsi="Arial" w:cs="Arial"/>
          <w:b/>
          <w:bCs/>
          <w:sz w:val="20"/>
        </w:rPr>
      </w:pPr>
      <w:r w:rsidRPr="00797D5D">
        <w:rPr>
          <w:rFonts w:ascii="Arial" w:hAnsi="Arial" w:cs="Arial"/>
          <w:b/>
          <w:bCs/>
          <w:sz w:val="20"/>
        </w:rPr>
        <w:t xml:space="preserve">Dvere </w:t>
      </w:r>
    </w:p>
    <w:p w14:paraId="55252302" w14:textId="77777777" w:rsidR="00F73074" w:rsidRDefault="00F73074" w:rsidP="00F73074">
      <w:pPr>
        <w:rPr>
          <w:rFonts w:ascii="Arial" w:hAnsi="Arial" w:cs="Arial"/>
          <w:b/>
          <w:bCs/>
          <w:sz w:val="20"/>
        </w:rPr>
      </w:pPr>
    </w:p>
    <w:p w14:paraId="0DD4FA74" w14:textId="5D217B96" w:rsidR="00BC7A02" w:rsidRDefault="00F73074" w:rsidP="00F73074">
      <w:pPr>
        <w:rPr>
          <w:rFonts w:ascii="Arial" w:hAnsi="Arial" w:cs="Arial"/>
          <w:sz w:val="20"/>
        </w:rPr>
      </w:pPr>
      <w:r>
        <w:rPr>
          <w:rFonts w:ascii="Arial" w:hAnsi="Arial" w:cs="Arial"/>
          <w:sz w:val="20"/>
        </w:rPr>
        <w:t xml:space="preserve">Dvere vzhľadom na prevádzku a intenzitu využívania navrhujeme hliníkové </w:t>
      </w:r>
      <w:r w:rsidR="00BC7A02">
        <w:rPr>
          <w:rFonts w:ascii="Arial" w:hAnsi="Arial" w:cs="Arial"/>
          <w:sz w:val="20"/>
        </w:rPr>
        <w:t>a</w:t>
      </w:r>
      <w:r>
        <w:rPr>
          <w:rFonts w:ascii="Arial" w:hAnsi="Arial" w:cs="Arial"/>
          <w:sz w:val="20"/>
        </w:rPr>
        <w:t xml:space="preserve"> oceľové. V  studenej prevádzke ich navrhujeme s prerušením tepelného mosta.</w:t>
      </w:r>
      <w:r w:rsidR="00BC7A02">
        <w:rPr>
          <w:rFonts w:ascii="Arial" w:hAnsi="Arial" w:cs="Arial"/>
          <w:sz w:val="20"/>
        </w:rPr>
        <w:t xml:space="preserve"> Pred realizáciou je potrebné inštalovať všetky dverné otvory v súlade s projektom protipožiarnej ochrany a</w:t>
      </w:r>
      <w:r w:rsidR="009F6083">
        <w:rPr>
          <w:rFonts w:ascii="Arial" w:hAnsi="Arial" w:cs="Arial"/>
          <w:sz w:val="20"/>
        </w:rPr>
        <w:t xml:space="preserve"> požiadavkami </w:t>
      </w:r>
      <w:r w:rsidR="00BC7A02">
        <w:rPr>
          <w:rFonts w:ascii="Arial" w:hAnsi="Arial" w:cs="Arial"/>
          <w:sz w:val="20"/>
        </w:rPr>
        <w:t> EPS.  Farebnosť dverí vid. príloha č. 2. Časť dverí bude mať vstupný systém OV</w:t>
      </w:r>
      <w:r w:rsidR="00953E4D">
        <w:rPr>
          <w:rFonts w:ascii="Arial" w:hAnsi="Arial" w:cs="Arial"/>
          <w:sz w:val="20"/>
        </w:rPr>
        <w:t xml:space="preserve"> 31</w:t>
      </w:r>
      <w:r w:rsidR="00BC7A02">
        <w:rPr>
          <w:rFonts w:ascii="Arial" w:hAnsi="Arial" w:cs="Arial"/>
          <w:sz w:val="20"/>
        </w:rPr>
        <w:t xml:space="preserve">  detaily viď. projekt a výpis </w:t>
      </w:r>
      <w:r w:rsidR="00953E4D">
        <w:rPr>
          <w:rFonts w:ascii="Arial" w:hAnsi="Arial" w:cs="Arial"/>
          <w:sz w:val="20"/>
        </w:rPr>
        <w:t xml:space="preserve">interiérových </w:t>
      </w:r>
      <w:r w:rsidR="00BC7A02">
        <w:rPr>
          <w:rFonts w:ascii="Arial" w:hAnsi="Arial" w:cs="Arial"/>
          <w:sz w:val="20"/>
        </w:rPr>
        <w:t>dverí.</w:t>
      </w:r>
    </w:p>
    <w:p w14:paraId="38B54004" w14:textId="04971B30" w:rsidR="00BC7A02" w:rsidRDefault="00546116" w:rsidP="00F73074">
      <w:pPr>
        <w:rPr>
          <w:rFonts w:ascii="Arial" w:hAnsi="Arial" w:cs="Arial"/>
          <w:sz w:val="20"/>
        </w:rPr>
      </w:pPr>
      <w:r>
        <w:rPr>
          <w:rFonts w:ascii="Arial" w:hAnsi="Arial" w:cs="Arial"/>
          <w:sz w:val="20"/>
        </w:rPr>
        <w:t xml:space="preserve">Dvere, ktoré majú zabudovanú </w:t>
      </w:r>
      <w:proofErr w:type="spellStart"/>
      <w:r>
        <w:rPr>
          <w:rFonts w:ascii="Arial" w:hAnsi="Arial" w:cs="Arial"/>
          <w:sz w:val="20"/>
        </w:rPr>
        <w:t>vetracu</w:t>
      </w:r>
      <w:proofErr w:type="spellEnd"/>
      <w:r>
        <w:rPr>
          <w:rFonts w:ascii="Arial" w:hAnsi="Arial" w:cs="Arial"/>
          <w:sz w:val="20"/>
        </w:rPr>
        <w:t xml:space="preserve"> mriežku je potrebné pred realizáciou skoordinovať s dodávateľom </w:t>
      </w:r>
      <w:proofErr w:type="spellStart"/>
      <w:r>
        <w:rPr>
          <w:rFonts w:ascii="Arial" w:hAnsi="Arial" w:cs="Arial"/>
          <w:sz w:val="20"/>
        </w:rPr>
        <w:t>vzduchtechniky</w:t>
      </w:r>
      <w:proofErr w:type="spellEnd"/>
      <w:r>
        <w:rPr>
          <w:rFonts w:ascii="Arial" w:hAnsi="Arial" w:cs="Arial"/>
          <w:sz w:val="20"/>
        </w:rPr>
        <w:t xml:space="preserve">, tak aby boli tieto mriežky správne inštalované. Dvere ktoré sú </w:t>
      </w:r>
      <w:proofErr w:type="spellStart"/>
      <w:r>
        <w:rPr>
          <w:rFonts w:ascii="Arial" w:hAnsi="Arial" w:cs="Arial"/>
          <w:sz w:val="20"/>
        </w:rPr>
        <w:t>súčsťou</w:t>
      </w:r>
      <w:proofErr w:type="spellEnd"/>
      <w:r>
        <w:rPr>
          <w:rFonts w:ascii="Arial" w:hAnsi="Arial" w:cs="Arial"/>
          <w:sz w:val="20"/>
        </w:rPr>
        <w:t xml:space="preserve"> informačného systému budú mať umiestnené označenie miestností vi</w:t>
      </w:r>
      <w:r w:rsidR="00953E4D">
        <w:rPr>
          <w:rFonts w:ascii="Arial" w:hAnsi="Arial" w:cs="Arial"/>
          <w:sz w:val="20"/>
        </w:rPr>
        <w:t>ď</w:t>
      </w:r>
      <w:r>
        <w:rPr>
          <w:rFonts w:ascii="Arial" w:hAnsi="Arial" w:cs="Arial"/>
          <w:sz w:val="20"/>
        </w:rPr>
        <w:t>. OV</w:t>
      </w:r>
      <w:r w:rsidR="00953E4D">
        <w:rPr>
          <w:rFonts w:ascii="Arial" w:hAnsi="Arial" w:cs="Arial"/>
          <w:sz w:val="20"/>
        </w:rPr>
        <w:t xml:space="preserve"> 58-70</w:t>
      </w:r>
      <w:r>
        <w:rPr>
          <w:rFonts w:ascii="Arial" w:hAnsi="Arial" w:cs="Arial"/>
          <w:sz w:val="20"/>
        </w:rPr>
        <w:t>.</w:t>
      </w:r>
    </w:p>
    <w:p w14:paraId="4658C0A8" w14:textId="77777777" w:rsidR="00A52CC5" w:rsidRDefault="00A52CC5" w:rsidP="00F73074">
      <w:pPr>
        <w:rPr>
          <w:rFonts w:ascii="Arial" w:hAnsi="Arial" w:cs="Arial"/>
          <w:sz w:val="20"/>
        </w:rPr>
      </w:pPr>
    </w:p>
    <w:p w14:paraId="55E3BF3A" w14:textId="77777777" w:rsidR="00357356" w:rsidRPr="00797D5D" w:rsidRDefault="00357356" w:rsidP="00B903A4">
      <w:pPr>
        <w:rPr>
          <w:rFonts w:ascii="Arial" w:hAnsi="Arial" w:cs="Arial"/>
          <w:sz w:val="20"/>
        </w:rPr>
      </w:pPr>
    </w:p>
    <w:p w14:paraId="1D2BF7E1" w14:textId="06EBB7AC" w:rsidR="00F73074" w:rsidRDefault="00F73074" w:rsidP="00F73074">
      <w:pPr>
        <w:rPr>
          <w:rFonts w:ascii="Arial" w:hAnsi="Arial" w:cs="Arial"/>
          <w:b/>
          <w:bCs/>
          <w:sz w:val="20"/>
        </w:rPr>
      </w:pPr>
      <w:r w:rsidRPr="00797D5D">
        <w:rPr>
          <w:rFonts w:ascii="Arial" w:hAnsi="Arial" w:cs="Arial"/>
          <w:b/>
          <w:bCs/>
          <w:sz w:val="20"/>
        </w:rPr>
        <w:t xml:space="preserve">Okná </w:t>
      </w:r>
      <w:r w:rsidR="009F6083">
        <w:rPr>
          <w:rFonts w:ascii="Arial" w:hAnsi="Arial" w:cs="Arial"/>
          <w:b/>
          <w:bCs/>
          <w:sz w:val="20"/>
        </w:rPr>
        <w:t>a </w:t>
      </w:r>
      <w:proofErr w:type="spellStart"/>
      <w:r w:rsidR="009F6083">
        <w:rPr>
          <w:rFonts w:ascii="Arial" w:hAnsi="Arial" w:cs="Arial"/>
          <w:b/>
          <w:bCs/>
          <w:sz w:val="20"/>
        </w:rPr>
        <w:t>zaklenné</w:t>
      </w:r>
      <w:proofErr w:type="spellEnd"/>
      <w:r w:rsidR="009F6083">
        <w:rPr>
          <w:rFonts w:ascii="Arial" w:hAnsi="Arial" w:cs="Arial"/>
          <w:b/>
          <w:bCs/>
          <w:sz w:val="20"/>
        </w:rPr>
        <w:t xml:space="preserve"> steny</w:t>
      </w:r>
    </w:p>
    <w:p w14:paraId="3AD1241E" w14:textId="77777777" w:rsidR="00F73074" w:rsidRDefault="00F73074" w:rsidP="00F73074">
      <w:pPr>
        <w:rPr>
          <w:rFonts w:ascii="Arial" w:hAnsi="Arial" w:cs="Arial"/>
          <w:b/>
          <w:bCs/>
          <w:sz w:val="20"/>
        </w:rPr>
      </w:pPr>
    </w:p>
    <w:p w14:paraId="04636147" w14:textId="53252620" w:rsidR="00F73074" w:rsidRPr="00017AD1" w:rsidRDefault="00357356" w:rsidP="00F73074">
      <w:pPr>
        <w:rPr>
          <w:rFonts w:ascii="Arial" w:hAnsi="Arial" w:cs="Arial"/>
          <w:sz w:val="20"/>
        </w:rPr>
      </w:pPr>
      <w:r>
        <w:rPr>
          <w:rFonts w:ascii="Arial" w:hAnsi="Arial" w:cs="Arial"/>
          <w:sz w:val="20"/>
        </w:rPr>
        <w:t xml:space="preserve">Všetky </w:t>
      </w:r>
      <w:r w:rsidR="004F6C39">
        <w:rPr>
          <w:rFonts w:ascii="Arial" w:hAnsi="Arial" w:cs="Arial"/>
          <w:sz w:val="20"/>
        </w:rPr>
        <w:t xml:space="preserve">fasádne </w:t>
      </w:r>
      <w:r>
        <w:rPr>
          <w:rFonts w:ascii="Arial" w:hAnsi="Arial" w:cs="Arial"/>
          <w:sz w:val="20"/>
        </w:rPr>
        <w:t>o</w:t>
      </w:r>
      <w:r w:rsidR="00F73074">
        <w:rPr>
          <w:rFonts w:ascii="Arial" w:hAnsi="Arial" w:cs="Arial"/>
          <w:sz w:val="20"/>
        </w:rPr>
        <w:t xml:space="preserve">kná </w:t>
      </w:r>
      <w:r>
        <w:rPr>
          <w:rFonts w:ascii="Arial" w:hAnsi="Arial" w:cs="Arial"/>
          <w:sz w:val="20"/>
        </w:rPr>
        <w:t>a </w:t>
      </w:r>
      <w:proofErr w:type="spellStart"/>
      <w:r>
        <w:rPr>
          <w:rFonts w:ascii="Arial" w:hAnsi="Arial" w:cs="Arial"/>
          <w:sz w:val="20"/>
        </w:rPr>
        <w:t>zasklenné</w:t>
      </w:r>
      <w:proofErr w:type="spellEnd"/>
      <w:r>
        <w:rPr>
          <w:rFonts w:ascii="Arial" w:hAnsi="Arial" w:cs="Arial"/>
          <w:sz w:val="20"/>
        </w:rPr>
        <w:t xml:space="preserve"> steny</w:t>
      </w:r>
      <w:r w:rsidR="004F6C39">
        <w:rPr>
          <w:rFonts w:ascii="Arial" w:hAnsi="Arial" w:cs="Arial"/>
          <w:sz w:val="20"/>
        </w:rPr>
        <w:t xml:space="preserve"> a vstupné dvere</w:t>
      </w:r>
      <w:r>
        <w:rPr>
          <w:rFonts w:ascii="Arial" w:hAnsi="Arial" w:cs="Arial"/>
          <w:sz w:val="20"/>
        </w:rPr>
        <w:t xml:space="preserve"> </w:t>
      </w:r>
      <w:r w:rsidR="00F73074">
        <w:rPr>
          <w:rFonts w:ascii="Arial" w:hAnsi="Arial" w:cs="Arial"/>
          <w:sz w:val="20"/>
        </w:rPr>
        <w:t xml:space="preserve">navrhujeme </w:t>
      </w:r>
      <w:r w:rsidR="004F6C39">
        <w:rPr>
          <w:rFonts w:ascii="Arial" w:hAnsi="Arial" w:cs="Arial"/>
          <w:sz w:val="20"/>
        </w:rPr>
        <w:t xml:space="preserve">ako </w:t>
      </w:r>
      <w:r w:rsidR="00F73074">
        <w:rPr>
          <w:rFonts w:ascii="Arial" w:hAnsi="Arial" w:cs="Arial"/>
          <w:sz w:val="20"/>
        </w:rPr>
        <w:t>hliníkové s izolačným trojskom</w:t>
      </w:r>
      <w:r w:rsidR="004F6C39">
        <w:rPr>
          <w:rFonts w:ascii="Arial" w:hAnsi="Arial" w:cs="Arial"/>
          <w:sz w:val="20"/>
        </w:rPr>
        <w:t xml:space="preserve">. </w:t>
      </w:r>
      <w:proofErr w:type="spellStart"/>
      <w:r w:rsidR="004F6C39">
        <w:rPr>
          <w:rFonts w:ascii="Arial" w:hAnsi="Arial" w:cs="Arial"/>
          <w:sz w:val="20"/>
        </w:rPr>
        <w:t>Sklenné</w:t>
      </w:r>
      <w:proofErr w:type="spellEnd"/>
      <w:r w:rsidR="004F6C39">
        <w:rPr>
          <w:rFonts w:ascii="Arial" w:hAnsi="Arial" w:cs="Arial"/>
          <w:sz w:val="20"/>
        </w:rPr>
        <w:t xml:space="preserve"> plochy </w:t>
      </w:r>
      <w:proofErr w:type="spellStart"/>
      <w:r w:rsidR="004F6C39">
        <w:rPr>
          <w:rFonts w:ascii="Arial" w:hAnsi="Arial" w:cs="Arial"/>
          <w:sz w:val="20"/>
        </w:rPr>
        <w:t>zasklenných</w:t>
      </w:r>
      <w:proofErr w:type="spellEnd"/>
      <w:r w:rsidR="004F6C39">
        <w:rPr>
          <w:rFonts w:ascii="Arial" w:hAnsi="Arial" w:cs="Arial"/>
          <w:sz w:val="20"/>
        </w:rPr>
        <w:t xml:space="preserve"> stien, budú z bezpečnostného skla s grafickým </w:t>
      </w:r>
      <w:proofErr w:type="spellStart"/>
      <w:r w:rsidR="004F6C39">
        <w:rPr>
          <w:rFonts w:ascii="Arial" w:hAnsi="Arial" w:cs="Arial"/>
          <w:sz w:val="20"/>
        </w:rPr>
        <w:t>značním</w:t>
      </w:r>
      <w:proofErr w:type="spellEnd"/>
      <w:r w:rsidR="004F6C39">
        <w:rPr>
          <w:rFonts w:ascii="Arial" w:hAnsi="Arial" w:cs="Arial"/>
          <w:sz w:val="20"/>
        </w:rPr>
        <w:t xml:space="preserve"> pre osoby zo zrakovým postihnutím v zmysle vyhlášky.</w:t>
      </w:r>
      <w:r w:rsidR="00FD2710">
        <w:rPr>
          <w:rFonts w:ascii="Arial" w:hAnsi="Arial" w:cs="Arial"/>
          <w:sz w:val="20"/>
        </w:rPr>
        <w:t xml:space="preserve"> Všetky fasádne prvky navrhujeme tak,  aby sme splnili akustickú normu, vzhľadom na blízkosť železnice a</w:t>
      </w:r>
      <w:r w:rsidR="00546116">
        <w:rPr>
          <w:rFonts w:ascii="Arial" w:hAnsi="Arial" w:cs="Arial"/>
          <w:sz w:val="20"/>
        </w:rPr>
        <w:t> </w:t>
      </w:r>
      <w:r w:rsidR="00FD2710">
        <w:rPr>
          <w:rFonts w:ascii="Arial" w:hAnsi="Arial" w:cs="Arial"/>
          <w:sz w:val="20"/>
        </w:rPr>
        <w:t>komunikácie</w:t>
      </w:r>
      <w:r w:rsidR="00546116">
        <w:rPr>
          <w:rFonts w:ascii="Arial" w:hAnsi="Arial" w:cs="Arial"/>
          <w:sz w:val="20"/>
        </w:rPr>
        <w:t xml:space="preserve">. Farebnosť a podrobná </w:t>
      </w:r>
      <w:proofErr w:type="spellStart"/>
      <w:r w:rsidR="00546116">
        <w:rPr>
          <w:rFonts w:ascii="Arial" w:hAnsi="Arial" w:cs="Arial"/>
          <w:sz w:val="20"/>
        </w:rPr>
        <w:t>šepcifikácia</w:t>
      </w:r>
      <w:proofErr w:type="spellEnd"/>
      <w:r w:rsidR="00546116">
        <w:rPr>
          <w:rFonts w:ascii="Arial" w:hAnsi="Arial" w:cs="Arial"/>
          <w:sz w:val="20"/>
        </w:rPr>
        <w:t xml:space="preserve"> vi</w:t>
      </w:r>
      <w:r w:rsidR="00953E4D">
        <w:rPr>
          <w:rFonts w:ascii="Arial" w:hAnsi="Arial" w:cs="Arial"/>
          <w:sz w:val="20"/>
        </w:rPr>
        <w:t>ď</w:t>
      </w:r>
      <w:r w:rsidR="00546116">
        <w:rPr>
          <w:rFonts w:ascii="Arial" w:hAnsi="Arial" w:cs="Arial"/>
          <w:sz w:val="20"/>
        </w:rPr>
        <w:t>. výkresy výkazu okien a </w:t>
      </w:r>
      <w:proofErr w:type="spellStart"/>
      <w:r w:rsidR="00546116">
        <w:rPr>
          <w:rFonts w:ascii="Arial" w:hAnsi="Arial" w:cs="Arial"/>
          <w:sz w:val="20"/>
        </w:rPr>
        <w:t>zasklenných</w:t>
      </w:r>
      <w:proofErr w:type="spellEnd"/>
      <w:r w:rsidR="00546116">
        <w:rPr>
          <w:rFonts w:ascii="Arial" w:hAnsi="Arial" w:cs="Arial"/>
          <w:sz w:val="20"/>
        </w:rPr>
        <w:t xml:space="preserve"> stien</w:t>
      </w:r>
      <w:r w:rsidR="00953E4D">
        <w:rPr>
          <w:rFonts w:ascii="Arial" w:hAnsi="Arial" w:cs="Arial"/>
          <w:sz w:val="20"/>
        </w:rPr>
        <w:t>.</w:t>
      </w:r>
    </w:p>
    <w:p w14:paraId="7397941E" w14:textId="77777777" w:rsidR="00F73074" w:rsidRPr="00797D5D" w:rsidRDefault="00F73074" w:rsidP="00F73074">
      <w:pPr>
        <w:rPr>
          <w:rFonts w:ascii="Arial" w:hAnsi="Arial" w:cs="Arial"/>
          <w:b/>
          <w:bCs/>
          <w:sz w:val="20"/>
        </w:rPr>
      </w:pPr>
    </w:p>
    <w:p w14:paraId="23C7B21D" w14:textId="27E03AEA" w:rsidR="00F73074" w:rsidRPr="00A3329B" w:rsidRDefault="00F73074" w:rsidP="00F73074">
      <w:pPr>
        <w:rPr>
          <w:rFonts w:ascii="Arial" w:hAnsi="Arial" w:cs="Arial"/>
          <w:sz w:val="20"/>
        </w:rPr>
      </w:pPr>
    </w:p>
    <w:p w14:paraId="3F08C06D" w14:textId="77777777" w:rsidR="00F73074" w:rsidRDefault="00F73074" w:rsidP="00F73074">
      <w:pPr>
        <w:rPr>
          <w:rFonts w:ascii="Arial" w:hAnsi="Arial" w:cs="Arial"/>
          <w:b/>
          <w:bCs/>
          <w:sz w:val="20"/>
        </w:rPr>
      </w:pPr>
      <w:r w:rsidRPr="00797D5D">
        <w:rPr>
          <w:rFonts w:ascii="Arial" w:hAnsi="Arial" w:cs="Arial"/>
          <w:b/>
          <w:bCs/>
          <w:sz w:val="20"/>
        </w:rPr>
        <w:t>Tepelné izolácie</w:t>
      </w:r>
      <w:r>
        <w:rPr>
          <w:rFonts w:ascii="Arial" w:hAnsi="Arial" w:cs="Arial"/>
          <w:b/>
          <w:bCs/>
          <w:sz w:val="20"/>
        </w:rPr>
        <w:t>, fasáda</w:t>
      </w:r>
    </w:p>
    <w:p w14:paraId="4DCAF0C9" w14:textId="77777777" w:rsidR="00F73074" w:rsidRDefault="00F73074" w:rsidP="00F73074">
      <w:pPr>
        <w:rPr>
          <w:rFonts w:ascii="Arial" w:hAnsi="Arial" w:cs="Arial"/>
          <w:b/>
          <w:bCs/>
          <w:sz w:val="20"/>
        </w:rPr>
      </w:pPr>
    </w:p>
    <w:p w14:paraId="04D18816" w14:textId="53ACA2F3" w:rsidR="00546116" w:rsidRDefault="00F73074" w:rsidP="00546116">
      <w:pPr>
        <w:rPr>
          <w:rFonts w:ascii="Arial" w:hAnsi="Arial" w:cs="Arial"/>
          <w:sz w:val="20"/>
        </w:rPr>
      </w:pPr>
      <w:r w:rsidRPr="00017AD1">
        <w:rPr>
          <w:rFonts w:ascii="Arial" w:hAnsi="Arial" w:cs="Arial"/>
          <w:sz w:val="20"/>
        </w:rPr>
        <w:t>Objekt</w:t>
      </w:r>
      <w:r>
        <w:rPr>
          <w:rFonts w:ascii="Arial" w:hAnsi="Arial" w:cs="Arial"/>
          <w:sz w:val="20"/>
        </w:rPr>
        <w:t xml:space="preserve"> je navrhnutý ako kombinácia sendvičových panelov a </w:t>
      </w:r>
      <w:r w:rsidR="00546116">
        <w:rPr>
          <w:rFonts w:ascii="Arial" w:hAnsi="Arial" w:cs="Arial"/>
          <w:sz w:val="20"/>
        </w:rPr>
        <w:t>železobetónových</w:t>
      </w:r>
      <w:r>
        <w:rPr>
          <w:rFonts w:ascii="Arial" w:hAnsi="Arial" w:cs="Arial"/>
          <w:sz w:val="20"/>
        </w:rPr>
        <w:t xml:space="preserve"> stien zo zatepľovacím systémom, pred ktorým budú </w:t>
      </w:r>
      <w:proofErr w:type="spellStart"/>
      <w:r>
        <w:rPr>
          <w:rFonts w:ascii="Arial" w:hAnsi="Arial" w:cs="Arial"/>
          <w:sz w:val="20"/>
        </w:rPr>
        <w:t>predsadené</w:t>
      </w:r>
      <w:proofErr w:type="spellEnd"/>
      <w:r>
        <w:rPr>
          <w:rFonts w:ascii="Arial" w:hAnsi="Arial" w:cs="Arial"/>
          <w:sz w:val="20"/>
        </w:rPr>
        <w:t xml:space="preserve"> vertikálne lamely.</w:t>
      </w:r>
      <w:r w:rsidR="00546116">
        <w:rPr>
          <w:rFonts w:ascii="Arial" w:hAnsi="Arial" w:cs="Arial"/>
          <w:sz w:val="20"/>
        </w:rPr>
        <w:t xml:space="preserve"> </w:t>
      </w:r>
      <w:r w:rsidR="001E3C32">
        <w:rPr>
          <w:rFonts w:ascii="Arial" w:hAnsi="Arial" w:cs="Arial"/>
          <w:sz w:val="20"/>
        </w:rPr>
        <w:t xml:space="preserve">Detaily, kniha skladieb príloha č. 1 a projektová dokumentácia. </w:t>
      </w:r>
    </w:p>
    <w:p w14:paraId="3ED7393E" w14:textId="77777777" w:rsidR="00546116" w:rsidRDefault="00546116" w:rsidP="00546116">
      <w:pPr>
        <w:rPr>
          <w:rFonts w:ascii="Arial" w:hAnsi="Arial" w:cs="Arial"/>
          <w:sz w:val="20"/>
        </w:rPr>
      </w:pPr>
    </w:p>
    <w:p w14:paraId="5273ADD8" w14:textId="755E545C" w:rsidR="00F73074" w:rsidRPr="00546116" w:rsidRDefault="00F73074" w:rsidP="00546116">
      <w:pPr>
        <w:rPr>
          <w:rFonts w:ascii="Arial" w:hAnsi="Arial" w:cs="Arial"/>
          <w:sz w:val="20"/>
        </w:rPr>
      </w:pPr>
      <w:r w:rsidRPr="00797D5D">
        <w:rPr>
          <w:rFonts w:ascii="Arial" w:hAnsi="Arial" w:cs="Arial"/>
          <w:i/>
          <w:sz w:val="20"/>
        </w:rPr>
        <w:t xml:space="preserve">  </w:t>
      </w:r>
    </w:p>
    <w:p w14:paraId="3AE10C83" w14:textId="77777777" w:rsidR="00F73074" w:rsidRDefault="00F73074" w:rsidP="00F73074">
      <w:pPr>
        <w:rPr>
          <w:rFonts w:ascii="Arial" w:hAnsi="Arial" w:cs="Arial"/>
          <w:b/>
          <w:bCs/>
          <w:sz w:val="20"/>
        </w:rPr>
      </w:pPr>
      <w:r w:rsidRPr="00797D5D">
        <w:rPr>
          <w:rFonts w:ascii="Arial" w:hAnsi="Arial" w:cs="Arial"/>
          <w:b/>
          <w:bCs/>
          <w:sz w:val="20"/>
        </w:rPr>
        <w:t>Hydroizolácie</w:t>
      </w:r>
    </w:p>
    <w:p w14:paraId="66A9DDA5" w14:textId="77777777" w:rsidR="00F73074" w:rsidRDefault="00F73074" w:rsidP="00F73074">
      <w:pPr>
        <w:rPr>
          <w:rFonts w:ascii="Arial" w:hAnsi="Arial" w:cs="Arial"/>
          <w:b/>
          <w:bCs/>
          <w:sz w:val="20"/>
        </w:rPr>
      </w:pPr>
    </w:p>
    <w:p w14:paraId="1DA8FDE7" w14:textId="46A7ABF2" w:rsidR="00F73074" w:rsidRDefault="00F73074" w:rsidP="00F73074">
      <w:pPr>
        <w:rPr>
          <w:rFonts w:ascii="Arial" w:hAnsi="Arial" w:cs="Arial"/>
          <w:sz w:val="20"/>
        </w:rPr>
      </w:pPr>
      <w:r>
        <w:rPr>
          <w:rFonts w:ascii="Arial" w:hAnsi="Arial" w:cs="Arial"/>
          <w:sz w:val="20"/>
        </w:rPr>
        <w:t xml:space="preserve">Objekt v spodnej stavbe navrhujeme </w:t>
      </w:r>
      <w:proofErr w:type="spellStart"/>
      <w:r>
        <w:rPr>
          <w:rFonts w:ascii="Arial" w:hAnsi="Arial" w:cs="Arial"/>
          <w:sz w:val="20"/>
        </w:rPr>
        <w:t>hydroizolovať</w:t>
      </w:r>
      <w:proofErr w:type="spellEnd"/>
      <w:r>
        <w:rPr>
          <w:rFonts w:ascii="Arial" w:hAnsi="Arial" w:cs="Arial"/>
          <w:sz w:val="20"/>
        </w:rPr>
        <w:t xml:space="preserve"> z celoplošnou fóliovou izoláciou s </w:t>
      </w:r>
      <w:proofErr w:type="spellStart"/>
      <w:r>
        <w:rPr>
          <w:rFonts w:ascii="Arial" w:hAnsi="Arial" w:cs="Arial"/>
          <w:sz w:val="20"/>
        </w:rPr>
        <w:t>protiradónovou</w:t>
      </w:r>
      <w:proofErr w:type="spellEnd"/>
      <w:r>
        <w:rPr>
          <w:rFonts w:ascii="Arial" w:hAnsi="Arial" w:cs="Arial"/>
          <w:sz w:val="20"/>
        </w:rPr>
        <w:t xml:space="preserve"> ochranou. Strechy navrhujeme identicky s povlakovou izoláciou. </w:t>
      </w:r>
      <w:r w:rsidR="004F6C39">
        <w:rPr>
          <w:rFonts w:ascii="Arial" w:hAnsi="Arial" w:cs="Arial"/>
          <w:sz w:val="20"/>
        </w:rPr>
        <w:t xml:space="preserve">Viď </w:t>
      </w:r>
      <w:r w:rsidR="001E3C32">
        <w:rPr>
          <w:rFonts w:ascii="Arial" w:hAnsi="Arial" w:cs="Arial"/>
          <w:sz w:val="20"/>
        </w:rPr>
        <w:t xml:space="preserve">kniha </w:t>
      </w:r>
      <w:r w:rsidR="004F6C39">
        <w:rPr>
          <w:rFonts w:ascii="Arial" w:hAnsi="Arial" w:cs="Arial"/>
          <w:sz w:val="20"/>
        </w:rPr>
        <w:t>sklad</w:t>
      </w:r>
      <w:r w:rsidR="001E3C32">
        <w:rPr>
          <w:rFonts w:ascii="Arial" w:hAnsi="Arial" w:cs="Arial"/>
          <w:sz w:val="20"/>
        </w:rPr>
        <w:t>ieb</w:t>
      </w:r>
      <w:r w:rsidR="00953E4D">
        <w:rPr>
          <w:rFonts w:ascii="Arial" w:hAnsi="Arial" w:cs="Arial"/>
          <w:sz w:val="20"/>
        </w:rPr>
        <w:t xml:space="preserve"> príloha č. 1</w:t>
      </w:r>
      <w:r w:rsidR="001E3C32">
        <w:rPr>
          <w:rFonts w:ascii="Arial" w:hAnsi="Arial" w:cs="Arial"/>
          <w:sz w:val="20"/>
        </w:rPr>
        <w:t xml:space="preserve"> a</w:t>
      </w:r>
      <w:r w:rsidR="004F6C39">
        <w:rPr>
          <w:rFonts w:ascii="Arial" w:hAnsi="Arial" w:cs="Arial"/>
          <w:sz w:val="20"/>
        </w:rPr>
        <w:t xml:space="preserve"> výkresová časť</w:t>
      </w:r>
      <w:r w:rsidR="001E3C32">
        <w:rPr>
          <w:rFonts w:ascii="Arial" w:hAnsi="Arial" w:cs="Arial"/>
          <w:sz w:val="20"/>
        </w:rPr>
        <w:t>.</w:t>
      </w:r>
      <w:r w:rsidR="004F6C39">
        <w:rPr>
          <w:rFonts w:ascii="Arial" w:hAnsi="Arial" w:cs="Arial"/>
          <w:sz w:val="20"/>
        </w:rPr>
        <w:t xml:space="preserve"> </w:t>
      </w:r>
    </w:p>
    <w:p w14:paraId="29A611B1" w14:textId="630177EF" w:rsidR="009F6083" w:rsidRDefault="009F6083" w:rsidP="00F73074">
      <w:pPr>
        <w:rPr>
          <w:rFonts w:ascii="Arial" w:hAnsi="Arial" w:cs="Arial"/>
          <w:sz w:val="20"/>
        </w:rPr>
      </w:pPr>
    </w:p>
    <w:p w14:paraId="4A62F459" w14:textId="3D3E94B7" w:rsidR="009F6083" w:rsidRPr="009F6083" w:rsidRDefault="009F6083" w:rsidP="00F73074">
      <w:pPr>
        <w:rPr>
          <w:rFonts w:ascii="Arial" w:hAnsi="Arial" w:cs="Arial"/>
          <w:b/>
          <w:bCs/>
          <w:sz w:val="20"/>
        </w:rPr>
      </w:pPr>
      <w:r w:rsidRPr="009F6083">
        <w:rPr>
          <w:rFonts w:ascii="Arial" w:hAnsi="Arial" w:cs="Arial"/>
          <w:b/>
          <w:bCs/>
          <w:sz w:val="20"/>
        </w:rPr>
        <w:t>Strechy</w:t>
      </w:r>
    </w:p>
    <w:p w14:paraId="24DBF5F1" w14:textId="2576E0A4" w:rsidR="009F6083" w:rsidRDefault="009F6083" w:rsidP="00F73074">
      <w:pPr>
        <w:rPr>
          <w:rFonts w:ascii="Arial" w:hAnsi="Arial" w:cs="Arial"/>
          <w:sz w:val="20"/>
        </w:rPr>
      </w:pPr>
    </w:p>
    <w:p w14:paraId="5C94AEFF" w14:textId="453644CB" w:rsidR="009F6083" w:rsidRPr="00D14DD3" w:rsidRDefault="009F6083" w:rsidP="00F73074">
      <w:pPr>
        <w:rPr>
          <w:rFonts w:ascii="Arial" w:hAnsi="Arial" w:cs="Arial"/>
          <w:sz w:val="20"/>
        </w:rPr>
      </w:pPr>
      <w:r>
        <w:rPr>
          <w:rFonts w:ascii="Arial" w:hAnsi="Arial" w:cs="Arial"/>
          <w:sz w:val="20"/>
        </w:rPr>
        <w:t xml:space="preserve">Strešný plášť </w:t>
      </w:r>
      <w:r w:rsidR="0067165B">
        <w:rPr>
          <w:rFonts w:ascii="Arial" w:hAnsi="Arial" w:cs="Arial"/>
          <w:sz w:val="20"/>
        </w:rPr>
        <w:t xml:space="preserve">arény </w:t>
      </w:r>
      <w:r>
        <w:rPr>
          <w:rFonts w:ascii="Arial" w:hAnsi="Arial" w:cs="Arial"/>
          <w:sz w:val="20"/>
        </w:rPr>
        <w:t xml:space="preserve">je navrhnutý podľa </w:t>
      </w:r>
      <w:r w:rsidR="0067165B">
        <w:rPr>
          <w:rFonts w:ascii="Arial" w:hAnsi="Arial" w:cs="Arial"/>
          <w:sz w:val="20"/>
        </w:rPr>
        <w:t xml:space="preserve">jednotlivých </w:t>
      </w:r>
      <w:r>
        <w:rPr>
          <w:rFonts w:ascii="Arial" w:hAnsi="Arial" w:cs="Arial"/>
          <w:sz w:val="20"/>
        </w:rPr>
        <w:t>typ</w:t>
      </w:r>
      <w:r w:rsidR="0067165B">
        <w:rPr>
          <w:rFonts w:ascii="Arial" w:hAnsi="Arial" w:cs="Arial"/>
          <w:sz w:val="20"/>
        </w:rPr>
        <w:t>ov</w:t>
      </w:r>
      <w:r>
        <w:rPr>
          <w:rFonts w:ascii="Arial" w:hAnsi="Arial" w:cs="Arial"/>
          <w:sz w:val="20"/>
        </w:rPr>
        <w:t xml:space="preserve"> prevádz</w:t>
      </w:r>
      <w:r w:rsidR="0067165B">
        <w:rPr>
          <w:rFonts w:ascii="Arial" w:hAnsi="Arial" w:cs="Arial"/>
          <w:sz w:val="20"/>
        </w:rPr>
        <w:t>ok</w:t>
      </w:r>
      <w:r>
        <w:rPr>
          <w:rFonts w:ascii="Arial" w:hAnsi="Arial" w:cs="Arial"/>
          <w:sz w:val="20"/>
        </w:rPr>
        <w:t xml:space="preserve">, nosnej </w:t>
      </w:r>
      <w:proofErr w:type="spellStart"/>
      <w:r>
        <w:rPr>
          <w:rFonts w:ascii="Arial" w:hAnsi="Arial" w:cs="Arial"/>
          <w:sz w:val="20"/>
        </w:rPr>
        <w:t>koštrukcie</w:t>
      </w:r>
      <w:proofErr w:type="spellEnd"/>
      <w:r>
        <w:rPr>
          <w:rFonts w:ascii="Arial" w:hAnsi="Arial" w:cs="Arial"/>
          <w:sz w:val="20"/>
        </w:rPr>
        <w:t xml:space="preserve"> a požiadaviek protipožiarnej ochrany.  Detaily, kniha skladieb príloha č. 1 a projektová dokumentácia.</w:t>
      </w:r>
    </w:p>
    <w:p w14:paraId="77213D2A" w14:textId="77777777" w:rsidR="00F73074" w:rsidRPr="00797D5D" w:rsidRDefault="00F73074" w:rsidP="00F73074">
      <w:pPr>
        <w:ind w:left="720"/>
        <w:rPr>
          <w:rFonts w:ascii="Arial" w:hAnsi="Arial" w:cs="Arial"/>
          <w:sz w:val="20"/>
        </w:rPr>
      </w:pPr>
    </w:p>
    <w:p w14:paraId="51346194" w14:textId="77777777" w:rsidR="00F73074" w:rsidRDefault="00F73074" w:rsidP="00F73074">
      <w:pPr>
        <w:rPr>
          <w:rFonts w:ascii="Arial" w:hAnsi="Arial" w:cs="Arial"/>
          <w:b/>
          <w:bCs/>
          <w:sz w:val="20"/>
        </w:rPr>
      </w:pPr>
      <w:r w:rsidRPr="00797D5D">
        <w:rPr>
          <w:rFonts w:ascii="Arial" w:hAnsi="Arial" w:cs="Arial"/>
          <w:b/>
          <w:bCs/>
          <w:sz w:val="20"/>
        </w:rPr>
        <w:t>Zámočnícke výrobky</w:t>
      </w:r>
    </w:p>
    <w:p w14:paraId="61904534" w14:textId="77777777" w:rsidR="00F73074" w:rsidRPr="00797D5D" w:rsidRDefault="00F73074" w:rsidP="00F73074">
      <w:pPr>
        <w:rPr>
          <w:rFonts w:ascii="Arial" w:hAnsi="Arial" w:cs="Arial"/>
          <w:b/>
          <w:bCs/>
          <w:sz w:val="20"/>
        </w:rPr>
      </w:pPr>
    </w:p>
    <w:p w14:paraId="76BBBEF1" w14:textId="41238E6E" w:rsidR="00F73074" w:rsidRDefault="00F73074" w:rsidP="001E3C32">
      <w:pPr>
        <w:rPr>
          <w:rFonts w:ascii="Arial" w:hAnsi="Arial" w:cs="Arial"/>
          <w:bCs/>
          <w:sz w:val="20"/>
        </w:rPr>
      </w:pPr>
      <w:r w:rsidRPr="00797D5D">
        <w:rPr>
          <w:rFonts w:ascii="Arial" w:hAnsi="Arial" w:cs="Arial"/>
          <w:sz w:val="20"/>
        </w:rPr>
        <w:t>Zámočnícke výrobky navrhujeme z </w:t>
      </w:r>
      <w:proofErr w:type="spellStart"/>
      <w:r w:rsidRPr="00797D5D">
        <w:rPr>
          <w:rFonts w:ascii="Arial" w:hAnsi="Arial" w:cs="Arial"/>
          <w:sz w:val="20"/>
        </w:rPr>
        <w:t>Jackel</w:t>
      </w:r>
      <w:proofErr w:type="spellEnd"/>
      <w:r w:rsidRPr="00797D5D">
        <w:rPr>
          <w:rFonts w:ascii="Arial" w:hAnsi="Arial" w:cs="Arial"/>
          <w:sz w:val="20"/>
        </w:rPr>
        <w:t xml:space="preserve"> profilov</w:t>
      </w:r>
      <w:r w:rsidR="004F6C39">
        <w:rPr>
          <w:rFonts w:ascii="Arial" w:hAnsi="Arial" w:cs="Arial"/>
          <w:sz w:val="20"/>
        </w:rPr>
        <w:t xml:space="preserve"> s </w:t>
      </w:r>
      <w:proofErr w:type="spellStart"/>
      <w:r w:rsidR="004F6C39">
        <w:rPr>
          <w:rFonts w:ascii="Arial" w:hAnsi="Arial" w:cs="Arial"/>
          <w:sz w:val="20"/>
        </w:rPr>
        <w:t>povrchou</w:t>
      </w:r>
      <w:proofErr w:type="spellEnd"/>
      <w:r w:rsidR="004F6C39">
        <w:rPr>
          <w:rFonts w:ascii="Arial" w:hAnsi="Arial" w:cs="Arial"/>
          <w:sz w:val="20"/>
        </w:rPr>
        <w:t xml:space="preserve"> úpravou nerez alt. </w:t>
      </w:r>
      <w:proofErr w:type="spellStart"/>
      <w:r w:rsidR="004F6C39">
        <w:rPr>
          <w:rFonts w:ascii="Arial" w:hAnsi="Arial" w:cs="Arial"/>
          <w:sz w:val="20"/>
        </w:rPr>
        <w:t>pozink</w:t>
      </w:r>
      <w:proofErr w:type="spellEnd"/>
      <w:r w:rsidRPr="00797D5D">
        <w:rPr>
          <w:rFonts w:ascii="Arial" w:hAnsi="Arial" w:cs="Arial"/>
          <w:sz w:val="20"/>
        </w:rPr>
        <w:t xml:space="preserve">. </w:t>
      </w:r>
      <w:r w:rsidR="001E3C32">
        <w:rPr>
          <w:rFonts w:ascii="Arial" w:hAnsi="Arial" w:cs="Arial"/>
          <w:bCs/>
          <w:sz w:val="20"/>
        </w:rPr>
        <w:t>Vid. výpis výrobkov.</w:t>
      </w:r>
    </w:p>
    <w:p w14:paraId="0C1BF6F8" w14:textId="27DE35E0" w:rsidR="001E3C32" w:rsidRDefault="001E3C32" w:rsidP="001E3C32">
      <w:pPr>
        <w:rPr>
          <w:rFonts w:ascii="Arial" w:hAnsi="Arial" w:cs="Arial"/>
          <w:bCs/>
          <w:sz w:val="20"/>
        </w:rPr>
      </w:pPr>
    </w:p>
    <w:p w14:paraId="12C5AB8B" w14:textId="63090157" w:rsidR="001E3C32" w:rsidRDefault="001E3C32" w:rsidP="001E3C32">
      <w:pPr>
        <w:rPr>
          <w:rFonts w:ascii="Arial" w:hAnsi="Arial" w:cs="Arial"/>
          <w:b/>
          <w:sz w:val="20"/>
        </w:rPr>
      </w:pPr>
      <w:r w:rsidRPr="001E3C32">
        <w:rPr>
          <w:rFonts w:ascii="Arial" w:hAnsi="Arial" w:cs="Arial"/>
          <w:b/>
          <w:sz w:val="20"/>
        </w:rPr>
        <w:t>Zábradlia</w:t>
      </w:r>
    </w:p>
    <w:p w14:paraId="6B854071" w14:textId="72062715" w:rsidR="001E3C32" w:rsidRDefault="001E3C32" w:rsidP="001E3C32">
      <w:pPr>
        <w:rPr>
          <w:rFonts w:ascii="Arial" w:hAnsi="Arial" w:cs="Arial"/>
          <w:b/>
          <w:sz w:val="20"/>
        </w:rPr>
      </w:pPr>
    </w:p>
    <w:p w14:paraId="71165087" w14:textId="63256EAE" w:rsidR="001E3C32" w:rsidRDefault="001E3C32" w:rsidP="001E3C32">
      <w:pPr>
        <w:rPr>
          <w:rFonts w:ascii="Arial" w:hAnsi="Arial" w:cs="Arial"/>
          <w:bCs/>
          <w:sz w:val="20"/>
        </w:rPr>
      </w:pPr>
      <w:r>
        <w:rPr>
          <w:rFonts w:ascii="Arial" w:hAnsi="Arial" w:cs="Arial"/>
          <w:bCs/>
          <w:sz w:val="20"/>
        </w:rPr>
        <w:t xml:space="preserve">Všetky </w:t>
      </w:r>
      <w:proofErr w:type="spellStart"/>
      <w:r>
        <w:rPr>
          <w:rFonts w:ascii="Arial" w:hAnsi="Arial" w:cs="Arial"/>
          <w:bCs/>
          <w:sz w:val="20"/>
        </w:rPr>
        <w:t>zábredia</w:t>
      </w:r>
      <w:proofErr w:type="spellEnd"/>
      <w:r>
        <w:rPr>
          <w:rFonts w:ascii="Arial" w:hAnsi="Arial" w:cs="Arial"/>
          <w:bCs/>
          <w:sz w:val="20"/>
        </w:rPr>
        <w:t xml:space="preserve"> v objekte, interiér </w:t>
      </w:r>
      <w:proofErr w:type="spellStart"/>
      <w:r>
        <w:rPr>
          <w:rFonts w:ascii="Arial" w:hAnsi="Arial" w:cs="Arial"/>
          <w:bCs/>
          <w:sz w:val="20"/>
        </w:rPr>
        <w:t>exterier</w:t>
      </w:r>
      <w:proofErr w:type="spellEnd"/>
      <w:r>
        <w:rPr>
          <w:rFonts w:ascii="Arial" w:hAnsi="Arial" w:cs="Arial"/>
          <w:bCs/>
          <w:sz w:val="20"/>
        </w:rPr>
        <w:t xml:space="preserve"> sú s lankovou sieťovinou, nosná konštrukcia </w:t>
      </w:r>
      <w:proofErr w:type="spellStart"/>
      <w:r>
        <w:rPr>
          <w:rFonts w:ascii="Arial" w:hAnsi="Arial" w:cs="Arial"/>
          <w:bCs/>
          <w:sz w:val="20"/>
        </w:rPr>
        <w:t>Jacklel</w:t>
      </w:r>
      <w:proofErr w:type="spellEnd"/>
      <w:r>
        <w:rPr>
          <w:rFonts w:ascii="Arial" w:hAnsi="Arial" w:cs="Arial"/>
          <w:bCs/>
          <w:sz w:val="20"/>
        </w:rPr>
        <w:t xml:space="preserve"> profily.</w:t>
      </w:r>
    </w:p>
    <w:p w14:paraId="2E13E96C" w14:textId="52E291FB" w:rsidR="001E3C32" w:rsidRPr="001E3C32" w:rsidRDefault="001E3C32" w:rsidP="001E3C32">
      <w:pPr>
        <w:rPr>
          <w:rFonts w:ascii="Arial" w:hAnsi="Arial" w:cs="Arial"/>
          <w:bCs/>
          <w:sz w:val="20"/>
        </w:rPr>
      </w:pPr>
      <w:r>
        <w:rPr>
          <w:rFonts w:ascii="Arial" w:hAnsi="Arial" w:cs="Arial"/>
          <w:bCs/>
          <w:sz w:val="20"/>
        </w:rPr>
        <w:t xml:space="preserve">Materiál nerez, alt. </w:t>
      </w:r>
      <w:proofErr w:type="spellStart"/>
      <w:r>
        <w:rPr>
          <w:rFonts w:ascii="Arial" w:hAnsi="Arial" w:cs="Arial"/>
          <w:bCs/>
          <w:sz w:val="20"/>
        </w:rPr>
        <w:t>pozink</w:t>
      </w:r>
      <w:proofErr w:type="spellEnd"/>
      <w:r>
        <w:rPr>
          <w:rFonts w:ascii="Arial" w:hAnsi="Arial" w:cs="Arial"/>
          <w:bCs/>
          <w:sz w:val="20"/>
        </w:rPr>
        <w:t xml:space="preserve">. Detaily vid. výpis zámočníckych výrobkov. </w:t>
      </w:r>
    </w:p>
    <w:p w14:paraId="1B9928B3" w14:textId="77777777" w:rsidR="00F73074" w:rsidRPr="00797D5D" w:rsidRDefault="00F73074" w:rsidP="00F73074">
      <w:pPr>
        <w:jc w:val="both"/>
        <w:rPr>
          <w:rFonts w:ascii="Arial" w:hAnsi="Arial" w:cs="Arial"/>
          <w:bCs/>
          <w:sz w:val="20"/>
        </w:rPr>
      </w:pPr>
    </w:p>
    <w:p w14:paraId="5DBB2C53" w14:textId="77777777" w:rsidR="00F73074" w:rsidRDefault="00F73074" w:rsidP="00F73074">
      <w:pPr>
        <w:jc w:val="both"/>
        <w:rPr>
          <w:rFonts w:ascii="Arial" w:hAnsi="Arial" w:cs="Arial"/>
          <w:b/>
          <w:bCs/>
          <w:sz w:val="20"/>
        </w:rPr>
      </w:pPr>
      <w:r w:rsidRPr="00797D5D">
        <w:rPr>
          <w:rFonts w:ascii="Arial" w:hAnsi="Arial" w:cs="Arial"/>
          <w:b/>
          <w:bCs/>
          <w:sz w:val="20"/>
        </w:rPr>
        <w:t>Klampiarske výrobky</w:t>
      </w:r>
    </w:p>
    <w:p w14:paraId="70A04910" w14:textId="77777777" w:rsidR="00F73074" w:rsidRPr="00797D5D" w:rsidRDefault="00F73074" w:rsidP="00F73074">
      <w:pPr>
        <w:jc w:val="both"/>
        <w:rPr>
          <w:rFonts w:ascii="Arial" w:hAnsi="Arial" w:cs="Arial"/>
          <w:b/>
          <w:bCs/>
          <w:sz w:val="20"/>
        </w:rPr>
      </w:pPr>
    </w:p>
    <w:p w14:paraId="501FCDA4" w14:textId="16333F2E" w:rsidR="00F73074" w:rsidRPr="00797D5D" w:rsidRDefault="00F73074" w:rsidP="00F73074">
      <w:pPr>
        <w:jc w:val="both"/>
        <w:rPr>
          <w:rFonts w:ascii="Arial" w:hAnsi="Arial" w:cs="Arial"/>
          <w:bCs/>
          <w:sz w:val="20"/>
        </w:rPr>
      </w:pPr>
      <w:r w:rsidRPr="00797D5D">
        <w:rPr>
          <w:rFonts w:ascii="Arial" w:hAnsi="Arial" w:cs="Arial"/>
          <w:bCs/>
          <w:sz w:val="20"/>
        </w:rPr>
        <w:t>Vonkajšie parapety okien navrhujeme</w:t>
      </w:r>
      <w:r w:rsidR="004F6C39">
        <w:rPr>
          <w:rFonts w:ascii="Arial" w:hAnsi="Arial" w:cs="Arial"/>
          <w:bCs/>
          <w:sz w:val="20"/>
        </w:rPr>
        <w:t xml:space="preserve"> </w:t>
      </w:r>
      <w:r w:rsidRPr="00797D5D">
        <w:rPr>
          <w:rFonts w:ascii="Arial" w:hAnsi="Arial" w:cs="Arial"/>
          <w:bCs/>
          <w:sz w:val="20"/>
        </w:rPr>
        <w:t xml:space="preserve">z hliníkového plechu. Oplachovania </w:t>
      </w:r>
      <w:proofErr w:type="spellStart"/>
      <w:r w:rsidRPr="00797D5D">
        <w:rPr>
          <w:rFonts w:ascii="Arial" w:hAnsi="Arial" w:cs="Arial"/>
          <w:bCs/>
          <w:sz w:val="20"/>
        </w:rPr>
        <w:t>atík</w:t>
      </w:r>
      <w:proofErr w:type="spellEnd"/>
      <w:r w:rsidRPr="00797D5D">
        <w:rPr>
          <w:rFonts w:ascii="Arial" w:hAnsi="Arial" w:cs="Arial"/>
          <w:bCs/>
          <w:sz w:val="20"/>
        </w:rPr>
        <w:t xml:space="preserve"> navrhujeme z </w:t>
      </w:r>
      <w:proofErr w:type="spellStart"/>
      <w:r w:rsidRPr="00797D5D">
        <w:rPr>
          <w:rFonts w:ascii="Arial" w:hAnsi="Arial" w:cs="Arial"/>
          <w:bCs/>
          <w:sz w:val="20"/>
        </w:rPr>
        <w:t>poplastovaného</w:t>
      </w:r>
      <w:proofErr w:type="spellEnd"/>
      <w:r w:rsidRPr="00797D5D">
        <w:rPr>
          <w:rFonts w:ascii="Arial" w:hAnsi="Arial" w:cs="Arial"/>
          <w:bCs/>
          <w:sz w:val="20"/>
        </w:rPr>
        <w:t xml:space="preserve"> plechu alt. z pozinkovaného plechu. </w:t>
      </w:r>
      <w:r w:rsidR="001E3C32">
        <w:rPr>
          <w:rFonts w:ascii="Arial" w:hAnsi="Arial" w:cs="Arial"/>
          <w:bCs/>
          <w:sz w:val="20"/>
        </w:rPr>
        <w:t xml:space="preserve">Vid. výpis výrobkov. </w:t>
      </w:r>
    </w:p>
    <w:p w14:paraId="6F20FCE5" w14:textId="77777777" w:rsidR="00F73074" w:rsidRPr="00797D5D" w:rsidRDefault="00F73074" w:rsidP="00F73074">
      <w:pPr>
        <w:jc w:val="both"/>
        <w:rPr>
          <w:rFonts w:ascii="Arial" w:hAnsi="Arial" w:cs="Arial"/>
          <w:bCs/>
          <w:sz w:val="20"/>
        </w:rPr>
      </w:pPr>
    </w:p>
    <w:p w14:paraId="5F92C1BE" w14:textId="77777777" w:rsidR="00F73074" w:rsidRDefault="00F73074" w:rsidP="00F73074">
      <w:pPr>
        <w:jc w:val="both"/>
        <w:rPr>
          <w:rFonts w:ascii="Arial" w:hAnsi="Arial" w:cs="Arial"/>
          <w:b/>
          <w:bCs/>
          <w:sz w:val="20"/>
        </w:rPr>
      </w:pPr>
      <w:r w:rsidRPr="00797D5D">
        <w:rPr>
          <w:rFonts w:ascii="Arial" w:hAnsi="Arial" w:cs="Arial"/>
          <w:b/>
          <w:bCs/>
          <w:sz w:val="20"/>
        </w:rPr>
        <w:t>Sadrokartónové konštrukcie</w:t>
      </w:r>
    </w:p>
    <w:p w14:paraId="1C1F8D3D" w14:textId="77777777" w:rsidR="00F73074" w:rsidRPr="00797D5D" w:rsidRDefault="00F73074" w:rsidP="00F73074">
      <w:pPr>
        <w:jc w:val="both"/>
        <w:rPr>
          <w:rFonts w:ascii="Arial" w:hAnsi="Arial" w:cs="Arial"/>
          <w:b/>
          <w:bCs/>
          <w:sz w:val="20"/>
        </w:rPr>
      </w:pPr>
    </w:p>
    <w:p w14:paraId="017A1044" w14:textId="2B040167" w:rsidR="00F73074" w:rsidRPr="00017AD1" w:rsidRDefault="00F73074" w:rsidP="00F73074">
      <w:pPr>
        <w:jc w:val="both"/>
        <w:rPr>
          <w:rFonts w:ascii="Arial" w:hAnsi="Arial" w:cs="Arial"/>
          <w:bCs/>
          <w:sz w:val="20"/>
        </w:rPr>
      </w:pPr>
      <w:r w:rsidRPr="00797D5D">
        <w:rPr>
          <w:rFonts w:ascii="Arial" w:hAnsi="Arial" w:cs="Arial"/>
          <w:bCs/>
          <w:sz w:val="20"/>
        </w:rPr>
        <w:tab/>
        <w:t xml:space="preserve">V rámci </w:t>
      </w:r>
      <w:r>
        <w:rPr>
          <w:rFonts w:ascii="Arial" w:hAnsi="Arial" w:cs="Arial"/>
          <w:bCs/>
          <w:sz w:val="20"/>
        </w:rPr>
        <w:t>interiéru</w:t>
      </w:r>
      <w:r w:rsidRPr="00797D5D">
        <w:rPr>
          <w:rFonts w:ascii="Arial" w:hAnsi="Arial" w:cs="Arial"/>
          <w:bCs/>
          <w:sz w:val="20"/>
        </w:rPr>
        <w:t xml:space="preserve"> sú navrhnuté </w:t>
      </w:r>
      <w:r>
        <w:rPr>
          <w:rFonts w:ascii="Arial" w:hAnsi="Arial" w:cs="Arial"/>
          <w:bCs/>
          <w:sz w:val="20"/>
        </w:rPr>
        <w:t xml:space="preserve">lokálne </w:t>
      </w:r>
      <w:proofErr w:type="spellStart"/>
      <w:r w:rsidRPr="00797D5D">
        <w:rPr>
          <w:rFonts w:ascii="Arial" w:hAnsi="Arial" w:cs="Arial"/>
          <w:bCs/>
          <w:sz w:val="20"/>
        </w:rPr>
        <w:t>sdk</w:t>
      </w:r>
      <w:proofErr w:type="spellEnd"/>
      <w:r w:rsidRPr="00797D5D">
        <w:rPr>
          <w:rFonts w:ascii="Arial" w:hAnsi="Arial" w:cs="Arial"/>
          <w:bCs/>
          <w:sz w:val="20"/>
        </w:rPr>
        <w:t xml:space="preserve"> podhľady</w:t>
      </w:r>
      <w:r w:rsidR="00953E4D">
        <w:rPr>
          <w:rFonts w:ascii="Arial" w:hAnsi="Arial" w:cs="Arial"/>
          <w:bCs/>
          <w:sz w:val="20"/>
        </w:rPr>
        <w:t xml:space="preserve"> a </w:t>
      </w:r>
      <w:proofErr w:type="spellStart"/>
      <w:r w:rsidR="00953E4D">
        <w:rPr>
          <w:rFonts w:ascii="Arial" w:hAnsi="Arial" w:cs="Arial"/>
          <w:bCs/>
          <w:sz w:val="20"/>
        </w:rPr>
        <w:t>sádrokartónové</w:t>
      </w:r>
      <w:proofErr w:type="spellEnd"/>
      <w:r w:rsidR="00953E4D">
        <w:rPr>
          <w:rFonts w:ascii="Arial" w:hAnsi="Arial" w:cs="Arial"/>
          <w:bCs/>
          <w:sz w:val="20"/>
        </w:rPr>
        <w:t xml:space="preserve"> steny</w:t>
      </w:r>
      <w:r w:rsidRPr="00797D5D">
        <w:rPr>
          <w:rFonts w:ascii="Arial" w:hAnsi="Arial" w:cs="Arial"/>
          <w:bCs/>
          <w:sz w:val="20"/>
        </w:rPr>
        <w:t xml:space="preserve">. </w:t>
      </w:r>
      <w:r w:rsidR="004F6C39">
        <w:rPr>
          <w:rFonts w:ascii="Arial" w:hAnsi="Arial" w:cs="Arial"/>
          <w:bCs/>
          <w:sz w:val="20"/>
        </w:rPr>
        <w:t xml:space="preserve">V miestach kde je potrebné </w:t>
      </w:r>
      <w:proofErr w:type="spellStart"/>
      <w:r w:rsidR="004F6C39">
        <w:rPr>
          <w:rFonts w:ascii="Arial" w:hAnsi="Arial" w:cs="Arial"/>
          <w:bCs/>
          <w:sz w:val="20"/>
        </w:rPr>
        <w:t>chániť</w:t>
      </w:r>
      <w:proofErr w:type="spellEnd"/>
      <w:r w:rsidR="004F6C39">
        <w:rPr>
          <w:rFonts w:ascii="Arial" w:hAnsi="Arial" w:cs="Arial"/>
          <w:bCs/>
          <w:sz w:val="20"/>
        </w:rPr>
        <w:t xml:space="preserve"> nosnú konštr</w:t>
      </w:r>
      <w:r w:rsidR="00FB7DFA">
        <w:rPr>
          <w:rFonts w:ascii="Arial" w:hAnsi="Arial" w:cs="Arial"/>
          <w:bCs/>
          <w:sz w:val="20"/>
        </w:rPr>
        <w:t>u</w:t>
      </w:r>
      <w:r w:rsidR="004F6C39">
        <w:rPr>
          <w:rFonts w:ascii="Arial" w:hAnsi="Arial" w:cs="Arial"/>
          <w:bCs/>
          <w:sz w:val="20"/>
        </w:rPr>
        <w:t xml:space="preserve">kciu protipožiarne, navrhujeme </w:t>
      </w:r>
      <w:proofErr w:type="spellStart"/>
      <w:r w:rsidR="004F6C39">
        <w:rPr>
          <w:rFonts w:ascii="Arial" w:hAnsi="Arial" w:cs="Arial"/>
          <w:bCs/>
          <w:sz w:val="20"/>
        </w:rPr>
        <w:t>protipožiarné</w:t>
      </w:r>
      <w:proofErr w:type="spellEnd"/>
      <w:r w:rsidR="004F6C39">
        <w:rPr>
          <w:rFonts w:ascii="Arial" w:hAnsi="Arial" w:cs="Arial"/>
          <w:bCs/>
          <w:sz w:val="20"/>
        </w:rPr>
        <w:t xml:space="preserve"> </w:t>
      </w:r>
      <w:proofErr w:type="spellStart"/>
      <w:r w:rsidR="004F6C39">
        <w:rPr>
          <w:rFonts w:ascii="Arial" w:hAnsi="Arial" w:cs="Arial"/>
          <w:bCs/>
          <w:sz w:val="20"/>
        </w:rPr>
        <w:t>sádrokartóny</w:t>
      </w:r>
      <w:proofErr w:type="spellEnd"/>
      <w:r w:rsidR="004F6C39">
        <w:rPr>
          <w:rFonts w:ascii="Arial" w:hAnsi="Arial" w:cs="Arial"/>
          <w:bCs/>
          <w:sz w:val="20"/>
        </w:rPr>
        <w:t xml:space="preserve">. Pre vlhkú prevádzku navrhujeme impregnované </w:t>
      </w:r>
      <w:proofErr w:type="spellStart"/>
      <w:r w:rsidR="004F6C39">
        <w:rPr>
          <w:rFonts w:ascii="Arial" w:hAnsi="Arial" w:cs="Arial"/>
          <w:bCs/>
          <w:sz w:val="20"/>
        </w:rPr>
        <w:t>sádrokartóny</w:t>
      </w:r>
      <w:proofErr w:type="spellEnd"/>
      <w:r w:rsidR="004F6C39">
        <w:rPr>
          <w:rFonts w:ascii="Arial" w:hAnsi="Arial" w:cs="Arial"/>
          <w:bCs/>
          <w:sz w:val="20"/>
        </w:rPr>
        <w:t>.</w:t>
      </w:r>
      <w:r w:rsidR="001E3C32">
        <w:rPr>
          <w:rFonts w:ascii="Arial" w:hAnsi="Arial" w:cs="Arial"/>
          <w:bCs/>
          <w:sz w:val="20"/>
        </w:rPr>
        <w:t xml:space="preserve"> Detaily vid. kniha skladieb. Príloha č. 1</w:t>
      </w:r>
      <w:r w:rsidR="00953E4D">
        <w:rPr>
          <w:rFonts w:ascii="Arial" w:hAnsi="Arial" w:cs="Arial"/>
          <w:bCs/>
          <w:sz w:val="20"/>
        </w:rPr>
        <w:t>.</w:t>
      </w:r>
    </w:p>
    <w:p w14:paraId="42CEAF89" w14:textId="77777777" w:rsidR="00F73074" w:rsidRDefault="00F73074" w:rsidP="00780862">
      <w:pPr>
        <w:rPr>
          <w:rFonts w:ascii="Arial" w:hAnsi="Arial" w:cs="Arial"/>
          <w:b/>
          <w:bCs/>
          <w:color w:val="FF0000"/>
          <w:sz w:val="20"/>
        </w:rPr>
      </w:pPr>
    </w:p>
    <w:p w14:paraId="4147F1A9" w14:textId="5134B8A0" w:rsidR="00B56869" w:rsidRPr="00CA0B74" w:rsidRDefault="00B56869" w:rsidP="00CA0B74">
      <w:pPr>
        <w:pStyle w:val="Textbody"/>
        <w:rPr>
          <w:rFonts w:ascii="Arial" w:hAnsi="Arial" w:cs="Arial"/>
          <w:sz w:val="20"/>
          <w:szCs w:val="20"/>
        </w:rPr>
      </w:pPr>
    </w:p>
    <w:p w14:paraId="46D2079D" w14:textId="14C1043A" w:rsidR="0067165B" w:rsidRDefault="0067165B" w:rsidP="008147AF">
      <w:pPr>
        <w:pStyle w:val="Zkladntext"/>
        <w:spacing w:line="280" w:lineRule="exact"/>
        <w:rPr>
          <w:rFonts w:ascii="Arial" w:hAnsi="Arial" w:cs="Arial"/>
          <w:b/>
          <w:sz w:val="20"/>
          <w:szCs w:val="20"/>
        </w:rPr>
      </w:pPr>
      <w:r>
        <w:rPr>
          <w:rFonts w:ascii="Arial" w:hAnsi="Arial" w:cs="Arial"/>
          <w:b/>
          <w:sz w:val="20"/>
          <w:szCs w:val="20"/>
        </w:rPr>
        <w:t>6.1.3. PS výťah</w:t>
      </w:r>
    </w:p>
    <w:p w14:paraId="4BCBD7CC" w14:textId="662285D3" w:rsidR="0067165B" w:rsidRDefault="0067165B" w:rsidP="008147AF">
      <w:pPr>
        <w:pStyle w:val="Zkladntext"/>
        <w:spacing w:line="280" w:lineRule="exact"/>
        <w:rPr>
          <w:rFonts w:ascii="Arial" w:hAnsi="Arial" w:cs="Arial"/>
          <w:b/>
          <w:sz w:val="20"/>
          <w:szCs w:val="20"/>
        </w:rPr>
      </w:pPr>
    </w:p>
    <w:p w14:paraId="7CBEB44E" w14:textId="4EF30D6C" w:rsidR="0067165B" w:rsidRPr="0067165B" w:rsidRDefault="0067165B" w:rsidP="0067165B">
      <w:pPr>
        <w:pStyle w:val="Nadpis1"/>
        <w:rPr>
          <w:rFonts w:ascii="Arial" w:hAnsi="Arial" w:cs="Arial"/>
          <w:b w:val="0"/>
          <w:bCs/>
          <w:sz w:val="20"/>
          <w:u w:val="none"/>
        </w:rPr>
      </w:pPr>
      <w:bookmarkStart w:id="1" w:name="_Toc415473457"/>
      <w:r w:rsidRPr="0067165B">
        <w:rPr>
          <w:rFonts w:ascii="Arial" w:hAnsi="Arial" w:cs="Arial"/>
          <w:b w:val="0"/>
          <w:bCs/>
          <w:sz w:val="20"/>
          <w:u w:val="none"/>
        </w:rPr>
        <w:t>Technický popis výťah</w:t>
      </w:r>
      <w:bookmarkEnd w:id="1"/>
      <w:r w:rsidRPr="0067165B">
        <w:rPr>
          <w:rFonts w:ascii="Arial" w:hAnsi="Arial" w:cs="Arial"/>
          <w:b w:val="0"/>
          <w:bCs/>
          <w:sz w:val="20"/>
          <w:u w:val="none"/>
        </w:rPr>
        <w:t>u V1</w:t>
      </w:r>
    </w:p>
    <w:p w14:paraId="3B18034E" w14:textId="77777777" w:rsidR="0067165B" w:rsidRPr="0067165B" w:rsidRDefault="0067165B" w:rsidP="0067165B">
      <w:pPr>
        <w:rPr>
          <w:rFonts w:ascii="Arial" w:hAnsi="Arial" w:cs="Arial"/>
          <w:bCs/>
          <w:sz w:val="20"/>
        </w:rPr>
      </w:pPr>
    </w:p>
    <w:p w14:paraId="2343A1A0" w14:textId="77777777" w:rsidR="0067165B" w:rsidRPr="0067165B" w:rsidRDefault="0067165B" w:rsidP="0067165B">
      <w:pPr>
        <w:rPr>
          <w:rFonts w:ascii="Arial" w:hAnsi="Arial" w:cs="Arial"/>
          <w:bCs/>
          <w:sz w:val="20"/>
        </w:rPr>
      </w:pPr>
      <w:r w:rsidRPr="0067165B">
        <w:rPr>
          <w:rFonts w:ascii="Arial" w:hAnsi="Arial" w:cs="Arial"/>
          <w:bCs/>
          <w:sz w:val="20"/>
        </w:rPr>
        <w:t>VÝŤAH v novopostavenej šachte je osobný elektrický výťah, PW08/10-19. Výťah má nosnosť 630 kg / 8 osôb. Má 2 stanice – 2 nástupiská pri dopravnom zdvihu 3,5 m, jeho dopravná rýchlosť je 1 ms</w:t>
      </w:r>
      <w:r w:rsidRPr="0067165B">
        <w:rPr>
          <w:rFonts w:ascii="Arial" w:hAnsi="Arial" w:cs="Arial"/>
          <w:bCs/>
          <w:sz w:val="20"/>
          <w:vertAlign w:val="superscript"/>
        </w:rPr>
        <w:t>-1</w:t>
      </w:r>
      <w:r w:rsidRPr="0067165B">
        <w:rPr>
          <w:rFonts w:ascii="Arial" w:hAnsi="Arial" w:cs="Arial"/>
          <w:bCs/>
          <w:sz w:val="20"/>
        </w:rPr>
        <w:t>.</w:t>
      </w:r>
    </w:p>
    <w:p w14:paraId="749C4C3E" w14:textId="77777777" w:rsidR="0067165B" w:rsidRPr="0067165B" w:rsidRDefault="0067165B" w:rsidP="0067165B">
      <w:pPr>
        <w:rPr>
          <w:rFonts w:ascii="Arial" w:hAnsi="Arial" w:cs="Arial"/>
          <w:bCs/>
          <w:sz w:val="20"/>
        </w:rPr>
      </w:pPr>
      <w:r w:rsidRPr="0067165B">
        <w:rPr>
          <w:rFonts w:ascii="Arial" w:hAnsi="Arial" w:cs="Arial"/>
          <w:bCs/>
          <w:sz w:val="20"/>
        </w:rPr>
        <w:t>Pohon výťahu je koncepcie s </w:t>
      </w:r>
      <w:proofErr w:type="spellStart"/>
      <w:r w:rsidRPr="0067165B">
        <w:rPr>
          <w:rFonts w:ascii="Arial" w:hAnsi="Arial" w:cs="Arial"/>
          <w:bCs/>
          <w:sz w:val="20"/>
        </w:rPr>
        <w:t>bezprevodovým</w:t>
      </w:r>
      <w:proofErr w:type="spellEnd"/>
      <w:r w:rsidRPr="0067165B">
        <w:rPr>
          <w:rFonts w:ascii="Arial" w:hAnsi="Arial" w:cs="Arial"/>
          <w:bCs/>
          <w:sz w:val="20"/>
        </w:rPr>
        <w:t xml:space="preserve"> výťahovým strojom frekvenčne riadeným, umiestneným priamo v šachte v jej hornej časti. </w:t>
      </w:r>
    </w:p>
    <w:p w14:paraId="2B25CD8D" w14:textId="77777777" w:rsidR="0067165B" w:rsidRPr="0067165B" w:rsidRDefault="0067165B" w:rsidP="0067165B">
      <w:pPr>
        <w:rPr>
          <w:rFonts w:ascii="Arial" w:hAnsi="Arial" w:cs="Arial"/>
          <w:bCs/>
          <w:sz w:val="20"/>
        </w:rPr>
      </w:pPr>
      <w:r w:rsidRPr="0067165B">
        <w:rPr>
          <w:rFonts w:ascii="Arial" w:hAnsi="Arial" w:cs="Arial"/>
          <w:bCs/>
          <w:sz w:val="20"/>
        </w:rPr>
        <w:t xml:space="preserve">Šachta výťahu je železobetónovej konštrukcie. V pôdoryse má svetlé rozmery </w:t>
      </w:r>
      <w:proofErr w:type="spellStart"/>
      <w:r w:rsidRPr="0067165B">
        <w:rPr>
          <w:rFonts w:ascii="Arial" w:hAnsi="Arial" w:cs="Arial"/>
          <w:bCs/>
          <w:sz w:val="20"/>
        </w:rPr>
        <w:t>šxh</w:t>
      </w:r>
      <w:proofErr w:type="spellEnd"/>
      <w:r w:rsidRPr="0067165B">
        <w:rPr>
          <w:rFonts w:ascii="Arial" w:hAnsi="Arial" w:cs="Arial"/>
          <w:bCs/>
          <w:sz w:val="20"/>
        </w:rPr>
        <w:t xml:space="preserve"> 1625x1800 mm. Rozmery šachty musia byť vyhotovené vo zvislici s toleranciou ±25 mm na každú stenu. Priehlbeň je hlboká 1050 mm. Prístup na jej podlahu je rebríkom, upevneným o bočnú stenu šachty (dodávka výťahu). Hlava šachty je vysoká 3400 mm. V jej strope sú podľa dispozičného výkresu umiestnené montážne oká s udanou certifikovanou únosnosťou. Tieto oká majú vnútorný priemer min. </w:t>
      </w:r>
      <w:r w:rsidRPr="0067165B">
        <w:rPr>
          <w:rFonts w:ascii="Arial" w:hAnsi="Arial" w:cs="Arial"/>
          <w:bCs/>
          <w:sz w:val="20"/>
        </w:rPr>
        <w:sym w:font="Symbol" w:char="F066"/>
      </w:r>
      <w:r w:rsidRPr="0067165B">
        <w:rPr>
          <w:rFonts w:ascii="Arial" w:hAnsi="Arial" w:cs="Arial"/>
          <w:bCs/>
          <w:sz w:val="20"/>
        </w:rPr>
        <w:t xml:space="preserve">50 mm. </w:t>
      </w:r>
    </w:p>
    <w:p w14:paraId="644B6AC5" w14:textId="77777777" w:rsidR="0067165B" w:rsidRPr="0067165B" w:rsidRDefault="0067165B" w:rsidP="0067165B">
      <w:pPr>
        <w:rPr>
          <w:rFonts w:ascii="Arial" w:hAnsi="Arial" w:cs="Arial"/>
          <w:bCs/>
          <w:sz w:val="20"/>
        </w:rPr>
      </w:pPr>
      <w:r w:rsidRPr="0067165B">
        <w:rPr>
          <w:rFonts w:ascii="Arial" w:hAnsi="Arial" w:cs="Arial"/>
          <w:bCs/>
          <w:sz w:val="20"/>
        </w:rPr>
        <w:t xml:space="preserve">Šachtové dvere sú automatické dvojdielne stranové. Dvere majú svetlé rozmery 900x2000 mm. Výťah má hlavný vypínač umiestnený v paneli D-MAP. Je to samostatný servisný panel, umiestnený na zárubni šachtových dverí v najvyššej stanici. Tento panel obsahuje všetky ovládacie prvky, nutné pre servisný zásah. Pred týmto panelom je osvetlenie o intenzite min. 200 lx, merané na podlahe (dodávka stavby). Zároveň je pred ním voľný obslužný priestor, široký 500 mm a hlboký 700 mm. </w:t>
      </w:r>
    </w:p>
    <w:p w14:paraId="3C4BEB85" w14:textId="77777777" w:rsidR="0067165B" w:rsidRPr="0067165B" w:rsidRDefault="0067165B" w:rsidP="0067165B">
      <w:pPr>
        <w:rPr>
          <w:rFonts w:ascii="Arial" w:hAnsi="Arial" w:cs="Arial"/>
          <w:bCs/>
          <w:sz w:val="20"/>
        </w:rPr>
      </w:pPr>
      <w:r w:rsidRPr="0067165B">
        <w:rPr>
          <w:rFonts w:ascii="Arial" w:hAnsi="Arial" w:cs="Arial"/>
          <w:bCs/>
          <w:sz w:val="20"/>
        </w:rPr>
        <w:t>Zvyšok riadenia má výťah umiestnený v samostatnom rozvádzači (SEP-panel), ktorý je umiestnený na vodidle klietky v hornej časti šachty. Preto je vždy hlava šachty (od podlahy najvyššej stanice po strop šachty) považovaná za strojovňu a je osvetlená intenzitou min. 200 lx, meranou v osi šachty. V iných miestach šachty stačí intenzita osvetlenia 50lx, meraná v jej osi. Vypínače osvetlenia šachty sú dosiahnuteľné z otvorených šachtových dverí v najvyššej a v najnižšej stanici a sú navzájom zviazané. V priehlbni je zásuvka 230V 50Hz. Osvetlenie šachty s vypínačmi, istením a zásuvkou je dodávkou výťahu.</w:t>
      </w:r>
    </w:p>
    <w:p w14:paraId="479732FE" w14:textId="77777777" w:rsidR="0067165B" w:rsidRPr="0067165B" w:rsidRDefault="0067165B" w:rsidP="0067165B">
      <w:pPr>
        <w:rPr>
          <w:rFonts w:ascii="Arial" w:hAnsi="Arial" w:cs="Arial"/>
          <w:bCs/>
          <w:sz w:val="20"/>
        </w:rPr>
      </w:pPr>
    </w:p>
    <w:p w14:paraId="0E8C26C6" w14:textId="77777777" w:rsidR="0067165B" w:rsidRPr="0067165B" w:rsidRDefault="0067165B" w:rsidP="0067165B">
      <w:pPr>
        <w:rPr>
          <w:rFonts w:ascii="Arial" w:hAnsi="Arial" w:cs="Arial"/>
          <w:bCs/>
          <w:sz w:val="20"/>
        </w:rPr>
      </w:pPr>
      <w:r w:rsidRPr="0067165B">
        <w:rPr>
          <w:rFonts w:ascii="Arial" w:hAnsi="Arial" w:cs="Arial"/>
          <w:bCs/>
          <w:sz w:val="20"/>
        </w:rPr>
        <w:t xml:space="preserve">Kabína výťahu je neprechodná. V pôdoryse má svetlé rozmery </w:t>
      </w:r>
      <w:proofErr w:type="spellStart"/>
      <w:r w:rsidRPr="0067165B">
        <w:rPr>
          <w:rFonts w:ascii="Arial" w:hAnsi="Arial" w:cs="Arial"/>
          <w:bCs/>
          <w:sz w:val="20"/>
        </w:rPr>
        <w:t>šxh</w:t>
      </w:r>
      <w:proofErr w:type="spellEnd"/>
      <w:r w:rsidRPr="0067165B">
        <w:rPr>
          <w:rFonts w:ascii="Arial" w:hAnsi="Arial" w:cs="Arial"/>
          <w:bCs/>
          <w:sz w:val="20"/>
        </w:rPr>
        <w:t xml:space="preserve"> 1100x1400x2100 mm. Kabínové dvere sú tiež automatické dvojdielne stranové o rozmeroch 900x2000 mm </w:t>
      </w:r>
    </w:p>
    <w:p w14:paraId="31B82E02" w14:textId="77777777" w:rsidR="0067165B" w:rsidRPr="0067165B" w:rsidRDefault="0067165B" w:rsidP="0067165B">
      <w:pPr>
        <w:rPr>
          <w:rFonts w:ascii="Arial" w:hAnsi="Arial" w:cs="Arial"/>
          <w:bCs/>
          <w:sz w:val="20"/>
        </w:rPr>
      </w:pPr>
    </w:p>
    <w:p w14:paraId="01C9BF6C" w14:textId="77777777" w:rsidR="0067165B" w:rsidRPr="0067165B" w:rsidRDefault="0067165B" w:rsidP="0067165B">
      <w:pPr>
        <w:rPr>
          <w:rFonts w:ascii="Arial" w:hAnsi="Arial" w:cs="Arial"/>
          <w:bCs/>
          <w:sz w:val="20"/>
        </w:rPr>
      </w:pPr>
      <w:r w:rsidRPr="0067165B">
        <w:rPr>
          <w:rFonts w:ascii="Arial" w:hAnsi="Arial" w:cs="Arial"/>
          <w:bCs/>
          <w:sz w:val="20"/>
        </w:rPr>
        <w:t xml:space="preserve">Riadenie výťahu je zberné smerom dole DC. </w:t>
      </w:r>
    </w:p>
    <w:p w14:paraId="33C14AA8" w14:textId="77777777" w:rsidR="0067165B" w:rsidRPr="0067165B" w:rsidRDefault="0067165B" w:rsidP="0067165B">
      <w:pPr>
        <w:rPr>
          <w:rFonts w:ascii="Arial" w:hAnsi="Arial" w:cs="Arial"/>
          <w:bCs/>
          <w:sz w:val="20"/>
        </w:rPr>
      </w:pPr>
    </w:p>
    <w:p w14:paraId="1959E042" w14:textId="77777777" w:rsidR="0067165B" w:rsidRPr="0067165B" w:rsidRDefault="0067165B" w:rsidP="0067165B">
      <w:pPr>
        <w:rPr>
          <w:rFonts w:ascii="Arial" w:hAnsi="Arial" w:cs="Arial"/>
          <w:bCs/>
          <w:sz w:val="20"/>
        </w:rPr>
      </w:pPr>
      <w:r w:rsidRPr="0067165B">
        <w:rPr>
          <w:rFonts w:ascii="Arial" w:hAnsi="Arial" w:cs="Arial"/>
          <w:bCs/>
          <w:sz w:val="20"/>
        </w:rPr>
        <w:t>Výťah má zariadenie, umožňujúce obojstrannú hlasovú komunikáciu so stálou vyslobodzovacou službou (zavedenie a oživenie linky JTS do výťahového rozvádzača nie je dodávkou výťahu), alt. GSM brána.</w:t>
      </w:r>
    </w:p>
    <w:p w14:paraId="27FD0A90" w14:textId="77777777" w:rsidR="0067165B" w:rsidRPr="0067165B" w:rsidRDefault="0067165B" w:rsidP="0067165B">
      <w:pPr>
        <w:rPr>
          <w:rFonts w:ascii="Arial" w:hAnsi="Arial" w:cs="Arial"/>
          <w:bCs/>
          <w:sz w:val="20"/>
        </w:rPr>
      </w:pPr>
      <w:r w:rsidRPr="0067165B">
        <w:rPr>
          <w:rFonts w:ascii="Arial" w:hAnsi="Arial" w:cs="Arial"/>
          <w:bCs/>
          <w:sz w:val="20"/>
        </w:rPr>
        <w:t>Pod výťahovou šachtou nie sú žiadne priestory. V šachte nie sú žiadne zariadenia, ani elektrické vedenia, ktoré nesúvisia s prevádzkou výťahu.</w:t>
      </w:r>
    </w:p>
    <w:p w14:paraId="318AEDD6" w14:textId="77777777" w:rsidR="0067165B" w:rsidRPr="0067165B" w:rsidRDefault="0067165B" w:rsidP="0067165B">
      <w:pPr>
        <w:rPr>
          <w:rFonts w:ascii="Arial" w:hAnsi="Arial" w:cs="Arial"/>
          <w:bCs/>
          <w:sz w:val="20"/>
        </w:rPr>
      </w:pPr>
    </w:p>
    <w:p w14:paraId="39D2F512" w14:textId="77777777" w:rsidR="0067165B" w:rsidRPr="0067165B" w:rsidRDefault="0067165B" w:rsidP="0067165B">
      <w:pPr>
        <w:rPr>
          <w:rFonts w:ascii="Arial" w:hAnsi="Arial" w:cs="Arial"/>
          <w:bCs/>
          <w:sz w:val="20"/>
        </w:rPr>
      </w:pPr>
      <w:r w:rsidRPr="0067165B">
        <w:rPr>
          <w:rFonts w:ascii="Arial" w:hAnsi="Arial" w:cs="Arial"/>
          <w:bCs/>
          <w:sz w:val="20"/>
        </w:rPr>
        <w:t xml:space="preserve">Výťah spĺňa požiadavky Nariadenia vlády SR č. 235/2015 Z. z., ktorým sa ustanovujú podrobnosti o technických požiadavkách na výrobky a postupoch posudzovania zhody na výťahy. Pri jeho konštrukcii sa vychádzalo z STN EN 81-20 a STN EN81-73. </w:t>
      </w:r>
    </w:p>
    <w:p w14:paraId="6AFAE0AF" w14:textId="7364D972" w:rsidR="0067165B" w:rsidRPr="0067165B" w:rsidRDefault="0067165B" w:rsidP="0067165B">
      <w:pPr>
        <w:rPr>
          <w:rFonts w:ascii="Arial" w:hAnsi="Arial" w:cs="Arial"/>
          <w:bCs/>
          <w:sz w:val="20"/>
        </w:rPr>
      </w:pPr>
      <w:r w:rsidRPr="0067165B">
        <w:rPr>
          <w:rFonts w:ascii="Arial" w:hAnsi="Arial" w:cs="Arial"/>
          <w:bCs/>
          <w:sz w:val="20"/>
        </w:rPr>
        <w:t xml:space="preserve"> </w:t>
      </w:r>
    </w:p>
    <w:p w14:paraId="358A99B4" w14:textId="377233E8" w:rsidR="0067165B" w:rsidRPr="0067165B" w:rsidRDefault="0067165B" w:rsidP="0067165B">
      <w:pPr>
        <w:pStyle w:val="Nadpis1"/>
        <w:ind w:left="0" w:firstLine="0"/>
        <w:rPr>
          <w:rFonts w:ascii="Arial" w:hAnsi="Arial" w:cs="Arial"/>
          <w:b w:val="0"/>
          <w:bCs/>
          <w:sz w:val="20"/>
          <w:u w:val="none"/>
        </w:rPr>
      </w:pPr>
      <w:bookmarkStart w:id="2" w:name="_Toc415473458"/>
      <w:r w:rsidRPr="0067165B">
        <w:rPr>
          <w:rFonts w:ascii="Arial" w:hAnsi="Arial" w:cs="Arial"/>
          <w:b w:val="0"/>
          <w:bCs/>
          <w:sz w:val="20"/>
          <w:u w:val="none"/>
        </w:rPr>
        <w:t>Parametre výťah</w:t>
      </w:r>
      <w:bookmarkEnd w:id="2"/>
      <w:r w:rsidRPr="0067165B">
        <w:rPr>
          <w:rFonts w:ascii="Arial" w:hAnsi="Arial" w:cs="Arial"/>
          <w:b w:val="0"/>
          <w:bCs/>
          <w:sz w:val="20"/>
          <w:u w:val="none"/>
        </w:rPr>
        <w:t>ov</w:t>
      </w:r>
    </w:p>
    <w:p w14:paraId="2137593F" w14:textId="77777777" w:rsidR="0067165B" w:rsidRPr="0067165B" w:rsidRDefault="0067165B" w:rsidP="0067165B">
      <w:pPr>
        <w:ind w:left="1416" w:hanging="1416"/>
        <w:rPr>
          <w:rFonts w:ascii="Arial" w:hAnsi="Arial" w:cs="Arial"/>
          <w:bCs/>
          <w:sz w:val="20"/>
        </w:rPr>
      </w:pPr>
    </w:p>
    <w:p w14:paraId="63678AF8" w14:textId="53B6959F" w:rsidR="0067165B" w:rsidRPr="0067165B" w:rsidRDefault="0067165B" w:rsidP="0067165B">
      <w:pPr>
        <w:ind w:left="1416" w:hanging="1416"/>
        <w:rPr>
          <w:rFonts w:ascii="Arial" w:hAnsi="Arial" w:cs="Arial"/>
          <w:bCs/>
          <w:sz w:val="20"/>
        </w:rPr>
      </w:pPr>
      <w:r w:rsidRPr="0067165B">
        <w:rPr>
          <w:rFonts w:ascii="Arial" w:hAnsi="Arial" w:cs="Arial"/>
          <w:bCs/>
          <w:sz w:val="20"/>
        </w:rPr>
        <w:t>1. Druh výťahu</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osobný elektrický výťah, PW08/10-19</w:t>
      </w:r>
    </w:p>
    <w:p w14:paraId="164B3811" w14:textId="1E96E05C" w:rsidR="0067165B" w:rsidRPr="0067165B" w:rsidRDefault="0067165B" w:rsidP="0067165B">
      <w:pPr>
        <w:ind w:left="1416" w:hanging="1416"/>
        <w:rPr>
          <w:rFonts w:ascii="Arial" w:hAnsi="Arial" w:cs="Arial"/>
          <w:bCs/>
          <w:sz w:val="20"/>
        </w:rPr>
      </w:pPr>
      <w:r w:rsidRPr="0067165B">
        <w:rPr>
          <w:rFonts w:ascii="Arial" w:hAnsi="Arial" w:cs="Arial"/>
          <w:bCs/>
          <w:sz w:val="20"/>
        </w:rPr>
        <w:t>2. Nosnosť</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630 kg / 8 osôb</w:t>
      </w:r>
    </w:p>
    <w:p w14:paraId="5EB2B433" w14:textId="77777777" w:rsidR="0067165B" w:rsidRPr="0067165B" w:rsidRDefault="0067165B" w:rsidP="0067165B">
      <w:pPr>
        <w:ind w:left="1416" w:hanging="1416"/>
        <w:rPr>
          <w:rFonts w:ascii="Arial" w:hAnsi="Arial" w:cs="Arial"/>
          <w:bCs/>
          <w:sz w:val="20"/>
          <w:vertAlign w:val="superscript"/>
        </w:rPr>
      </w:pPr>
      <w:r w:rsidRPr="0067165B">
        <w:rPr>
          <w:rFonts w:ascii="Arial" w:hAnsi="Arial" w:cs="Arial"/>
          <w:bCs/>
          <w:sz w:val="20"/>
        </w:rPr>
        <w:t>3. Dopravná rýchlosť</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1,0 ms</w:t>
      </w:r>
      <w:r w:rsidRPr="0067165B">
        <w:rPr>
          <w:rFonts w:ascii="Arial" w:hAnsi="Arial" w:cs="Arial"/>
          <w:bCs/>
          <w:sz w:val="20"/>
          <w:vertAlign w:val="superscript"/>
        </w:rPr>
        <w:t>-1</w:t>
      </w:r>
    </w:p>
    <w:p w14:paraId="08B7E212" w14:textId="77777777" w:rsidR="0067165B" w:rsidRPr="0067165B" w:rsidRDefault="0067165B" w:rsidP="0067165B">
      <w:pPr>
        <w:ind w:left="1416" w:hanging="1416"/>
        <w:rPr>
          <w:rFonts w:ascii="Arial" w:hAnsi="Arial" w:cs="Arial"/>
          <w:bCs/>
          <w:sz w:val="20"/>
        </w:rPr>
      </w:pPr>
      <w:r w:rsidRPr="0067165B">
        <w:rPr>
          <w:rFonts w:ascii="Arial" w:hAnsi="Arial" w:cs="Arial"/>
          <w:bCs/>
          <w:sz w:val="20"/>
        </w:rPr>
        <w:t>4. Dopravná výška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3,500 m</w:t>
      </w:r>
    </w:p>
    <w:p w14:paraId="11688257" w14:textId="77777777" w:rsidR="0067165B" w:rsidRPr="0067165B" w:rsidRDefault="0067165B" w:rsidP="0067165B">
      <w:pPr>
        <w:rPr>
          <w:rFonts w:ascii="Arial" w:hAnsi="Arial" w:cs="Arial"/>
          <w:bCs/>
          <w:sz w:val="20"/>
        </w:rPr>
      </w:pPr>
      <w:r w:rsidRPr="0067165B">
        <w:rPr>
          <w:rFonts w:ascii="Arial" w:hAnsi="Arial" w:cs="Arial"/>
          <w:bCs/>
          <w:sz w:val="20"/>
        </w:rPr>
        <w:t xml:space="preserve">5. Umiestnenie </w:t>
      </w:r>
      <w:proofErr w:type="spellStart"/>
      <w:r w:rsidRPr="0067165B">
        <w:rPr>
          <w:rFonts w:ascii="Arial" w:hAnsi="Arial" w:cs="Arial"/>
          <w:bCs/>
          <w:sz w:val="20"/>
        </w:rPr>
        <w:t>vyvažovacieho</w:t>
      </w:r>
      <w:proofErr w:type="spellEnd"/>
      <w:r w:rsidRPr="0067165B">
        <w:rPr>
          <w:rFonts w:ascii="Arial" w:hAnsi="Arial" w:cs="Arial"/>
          <w:bCs/>
          <w:sz w:val="20"/>
        </w:rPr>
        <w:t xml:space="preserve"> závažia</w:t>
      </w:r>
      <w:r w:rsidRPr="0067165B">
        <w:rPr>
          <w:rFonts w:ascii="Arial" w:hAnsi="Arial" w:cs="Arial"/>
          <w:bCs/>
          <w:sz w:val="20"/>
        </w:rPr>
        <w:tab/>
        <w:t>: vedľa kabíny</w:t>
      </w:r>
    </w:p>
    <w:p w14:paraId="715D071D" w14:textId="77777777" w:rsidR="0067165B" w:rsidRPr="0067165B" w:rsidRDefault="0067165B" w:rsidP="0067165B">
      <w:pPr>
        <w:rPr>
          <w:rFonts w:ascii="Arial" w:hAnsi="Arial" w:cs="Arial"/>
          <w:bCs/>
          <w:sz w:val="20"/>
        </w:rPr>
      </w:pPr>
      <w:r w:rsidRPr="0067165B">
        <w:rPr>
          <w:rFonts w:ascii="Arial" w:hAnsi="Arial" w:cs="Arial"/>
          <w:bCs/>
          <w:sz w:val="20"/>
        </w:rPr>
        <w:t>6. Umiestnenie výťahu</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v železobetónovej šachte</w:t>
      </w:r>
    </w:p>
    <w:p w14:paraId="18E6D6A1" w14:textId="77777777" w:rsidR="0067165B" w:rsidRPr="0067165B" w:rsidRDefault="0067165B" w:rsidP="0067165B">
      <w:pPr>
        <w:rPr>
          <w:rFonts w:ascii="Arial" w:hAnsi="Arial" w:cs="Arial"/>
          <w:bCs/>
          <w:sz w:val="20"/>
        </w:rPr>
      </w:pPr>
      <w:r w:rsidRPr="0067165B">
        <w:rPr>
          <w:rFonts w:ascii="Arial" w:hAnsi="Arial" w:cs="Arial"/>
          <w:bCs/>
          <w:sz w:val="20"/>
        </w:rPr>
        <w:lastRenderedPageBreak/>
        <w:t>7. Vnútorné rozmery šachty</w:t>
      </w:r>
      <w:r w:rsidRPr="0067165B">
        <w:rPr>
          <w:rFonts w:ascii="Arial" w:hAnsi="Arial" w:cs="Arial"/>
          <w:bCs/>
          <w:sz w:val="20"/>
        </w:rPr>
        <w:tab/>
      </w:r>
      <w:r w:rsidRPr="0067165B">
        <w:rPr>
          <w:rFonts w:ascii="Arial" w:hAnsi="Arial" w:cs="Arial"/>
          <w:bCs/>
          <w:sz w:val="20"/>
        </w:rPr>
        <w:tab/>
        <w:t>: 1625x1800 mm</w:t>
      </w:r>
    </w:p>
    <w:p w14:paraId="6AC491F6" w14:textId="77777777" w:rsidR="0067165B" w:rsidRPr="0067165B" w:rsidRDefault="0067165B" w:rsidP="0067165B">
      <w:pPr>
        <w:rPr>
          <w:rFonts w:ascii="Arial" w:hAnsi="Arial" w:cs="Arial"/>
          <w:bCs/>
          <w:sz w:val="20"/>
        </w:rPr>
      </w:pPr>
      <w:r w:rsidRPr="0067165B">
        <w:rPr>
          <w:rFonts w:ascii="Arial" w:hAnsi="Arial" w:cs="Arial"/>
          <w:bCs/>
          <w:sz w:val="20"/>
        </w:rPr>
        <w:t>8. Rozmery kabíny</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1100x1400x2100 mm</w:t>
      </w:r>
    </w:p>
    <w:p w14:paraId="12208268" w14:textId="77777777" w:rsidR="0067165B" w:rsidRPr="0067165B" w:rsidRDefault="0067165B" w:rsidP="0067165B">
      <w:pPr>
        <w:rPr>
          <w:rFonts w:ascii="Arial" w:hAnsi="Arial" w:cs="Arial"/>
          <w:bCs/>
          <w:sz w:val="20"/>
        </w:rPr>
      </w:pPr>
      <w:r w:rsidRPr="0067165B">
        <w:rPr>
          <w:rFonts w:ascii="Arial" w:hAnsi="Arial" w:cs="Arial"/>
          <w:bCs/>
          <w:sz w:val="20"/>
        </w:rPr>
        <w:t>9. Počet staníc</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2</w:t>
      </w:r>
      <w:r w:rsidRPr="0067165B">
        <w:rPr>
          <w:rFonts w:ascii="Arial" w:hAnsi="Arial" w:cs="Arial"/>
          <w:bCs/>
          <w:sz w:val="20"/>
        </w:rPr>
        <w:tab/>
        <w:t>Počet nástupísk</w:t>
      </w:r>
      <w:r w:rsidRPr="0067165B">
        <w:rPr>
          <w:rFonts w:ascii="Arial" w:hAnsi="Arial" w:cs="Arial"/>
          <w:bCs/>
          <w:sz w:val="20"/>
        </w:rPr>
        <w:tab/>
        <w:t>: 2</w:t>
      </w:r>
    </w:p>
    <w:p w14:paraId="043782D0" w14:textId="77777777" w:rsidR="0067165B" w:rsidRPr="0067165B" w:rsidRDefault="0067165B" w:rsidP="0067165B">
      <w:pPr>
        <w:rPr>
          <w:rFonts w:ascii="Arial" w:hAnsi="Arial" w:cs="Arial"/>
          <w:bCs/>
          <w:sz w:val="20"/>
        </w:rPr>
      </w:pPr>
      <w:r w:rsidRPr="0067165B">
        <w:rPr>
          <w:rFonts w:ascii="Arial" w:hAnsi="Arial" w:cs="Arial"/>
          <w:bCs/>
          <w:sz w:val="20"/>
        </w:rPr>
        <w:t>10. Počet šachtových dverí</w:t>
      </w:r>
      <w:r w:rsidRPr="0067165B">
        <w:rPr>
          <w:rFonts w:ascii="Arial" w:hAnsi="Arial" w:cs="Arial"/>
          <w:bCs/>
          <w:sz w:val="20"/>
        </w:rPr>
        <w:tab/>
      </w:r>
      <w:r w:rsidRPr="0067165B">
        <w:rPr>
          <w:rFonts w:ascii="Arial" w:hAnsi="Arial" w:cs="Arial"/>
          <w:bCs/>
          <w:sz w:val="20"/>
        </w:rPr>
        <w:tab/>
        <w:t>: 2</w:t>
      </w:r>
      <w:r w:rsidRPr="0067165B">
        <w:rPr>
          <w:rFonts w:ascii="Arial" w:hAnsi="Arial" w:cs="Arial"/>
          <w:bCs/>
          <w:sz w:val="20"/>
        </w:rPr>
        <w:tab/>
        <w:t>Rozmer</w:t>
      </w:r>
      <w:r w:rsidRPr="0067165B">
        <w:rPr>
          <w:rFonts w:ascii="Arial" w:hAnsi="Arial" w:cs="Arial"/>
          <w:bCs/>
          <w:sz w:val="20"/>
        </w:rPr>
        <w:tab/>
        <w:t xml:space="preserve">: 900x2000 mm  </w:t>
      </w:r>
    </w:p>
    <w:p w14:paraId="60A20D6C" w14:textId="77777777" w:rsidR="0067165B" w:rsidRPr="0067165B" w:rsidRDefault="0067165B" w:rsidP="0067165B">
      <w:pPr>
        <w:rPr>
          <w:rFonts w:ascii="Arial" w:hAnsi="Arial" w:cs="Arial"/>
          <w:bCs/>
          <w:sz w:val="20"/>
        </w:rPr>
      </w:pP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p>
    <w:p w14:paraId="43E9DA5A" w14:textId="77777777" w:rsidR="0067165B" w:rsidRPr="0067165B" w:rsidRDefault="0067165B" w:rsidP="0067165B">
      <w:pPr>
        <w:rPr>
          <w:rFonts w:ascii="Arial" w:hAnsi="Arial" w:cs="Arial"/>
          <w:bCs/>
          <w:sz w:val="20"/>
        </w:rPr>
      </w:pPr>
      <w:r w:rsidRPr="0067165B">
        <w:rPr>
          <w:rFonts w:ascii="Arial" w:hAnsi="Arial" w:cs="Arial"/>
          <w:bCs/>
          <w:sz w:val="20"/>
        </w:rPr>
        <w:t>11. Umiestnenie nástupísk</w:t>
      </w:r>
      <w:r w:rsidRPr="0067165B">
        <w:rPr>
          <w:rFonts w:ascii="Arial" w:hAnsi="Arial" w:cs="Arial"/>
          <w:bCs/>
          <w:sz w:val="20"/>
        </w:rPr>
        <w:tab/>
      </w:r>
      <w:r w:rsidRPr="0067165B">
        <w:rPr>
          <w:rFonts w:ascii="Arial" w:hAnsi="Arial" w:cs="Arial"/>
          <w:bCs/>
          <w:sz w:val="20"/>
        </w:rPr>
        <w:tab/>
        <w:t>: na strane vstupu A</w:t>
      </w:r>
      <w:r w:rsidRPr="0067165B">
        <w:rPr>
          <w:rFonts w:ascii="Arial" w:hAnsi="Arial" w:cs="Arial"/>
          <w:bCs/>
          <w:sz w:val="20"/>
        </w:rPr>
        <w:tab/>
        <w:t>2</w:t>
      </w:r>
    </w:p>
    <w:p w14:paraId="7D6A7AAB" w14:textId="77777777" w:rsidR="0067165B" w:rsidRPr="0067165B" w:rsidRDefault="0067165B" w:rsidP="0067165B">
      <w:pPr>
        <w:rPr>
          <w:rFonts w:ascii="Arial" w:hAnsi="Arial" w:cs="Arial"/>
          <w:bCs/>
          <w:sz w:val="20"/>
        </w:rPr>
      </w:pP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xml:space="preserve"> </w:t>
      </w:r>
      <w:r w:rsidRPr="0067165B">
        <w:rPr>
          <w:rFonts w:ascii="Arial" w:hAnsi="Arial" w:cs="Arial"/>
          <w:bCs/>
          <w:sz w:val="20"/>
        </w:rPr>
        <w:tab/>
        <w:t xml:space="preserve">  na strane vstupu C</w:t>
      </w:r>
      <w:r w:rsidRPr="0067165B">
        <w:rPr>
          <w:rFonts w:ascii="Arial" w:hAnsi="Arial" w:cs="Arial"/>
          <w:bCs/>
          <w:sz w:val="20"/>
        </w:rPr>
        <w:tab/>
        <w:t>0</w:t>
      </w:r>
    </w:p>
    <w:p w14:paraId="78F0F95D" w14:textId="77777777" w:rsidR="0067165B" w:rsidRPr="0067165B" w:rsidRDefault="0067165B" w:rsidP="0067165B">
      <w:pPr>
        <w:rPr>
          <w:rFonts w:ascii="Arial" w:hAnsi="Arial" w:cs="Arial"/>
          <w:bCs/>
          <w:sz w:val="20"/>
        </w:rPr>
      </w:pPr>
      <w:r w:rsidRPr="0067165B">
        <w:rPr>
          <w:rFonts w:ascii="Arial" w:hAnsi="Arial" w:cs="Arial"/>
          <w:bCs/>
          <w:sz w:val="20"/>
        </w:rPr>
        <w:t>12. Napäťová sústava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3 PEN 50 Hz 400 V/TN-S</w:t>
      </w:r>
    </w:p>
    <w:p w14:paraId="4F9B5FBE" w14:textId="77777777" w:rsidR="0067165B" w:rsidRPr="0067165B" w:rsidRDefault="0067165B" w:rsidP="0067165B">
      <w:pPr>
        <w:rPr>
          <w:rFonts w:ascii="Arial" w:hAnsi="Arial" w:cs="Arial"/>
          <w:bCs/>
          <w:sz w:val="20"/>
        </w:rPr>
      </w:pPr>
      <w:r w:rsidRPr="0067165B">
        <w:rPr>
          <w:rFonts w:ascii="Arial" w:hAnsi="Arial" w:cs="Arial"/>
          <w:bCs/>
          <w:sz w:val="20"/>
        </w:rPr>
        <w:t>13. Výkon el. motora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4  kW</w:t>
      </w:r>
    </w:p>
    <w:p w14:paraId="16B4D8B6" w14:textId="77777777" w:rsidR="0067165B" w:rsidRPr="0067165B" w:rsidRDefault="0067165B" w:rsidP="0067165B">
      <w:pPr>
        <w:rPr>
          <w:rFonts w:ascii="Arial" w:hAnsi="Arial" w:cs="Arial"/>
          <w:bCs/>
          <w:sz w:val="20"/>
        </w:rPr>
      </w:pPr>
      <w:r w:rsidRPr="0067165B">
        <w:rPr>
          <w:rFonts w:ascii="Arial" w:hAnsi="Arial" w:cs="Arial"/>
          <w:bCs/>
          <w:sz w:val="20"/>
        </w:rPr>
        <w:t>14. Pohotovostný výkon DA</w:t>
      </w:r>
      <w:r w:rsidRPr="0067165B">
        <w:rPr>
          <w:rFonts w:ascii="Arial" w:hAnsi="Arial" w:cs="Arial"/>
          <w:bCs/>
          <w:sz w:val="20"/>
        </w:rPr>
        <w:tab/>
      </w:r>
      <w:r w:rsidRPr="0067165B">
        <w:rPr>
          <w:rFonts w:ascii="Arial" w:hAnsi="Arial" w:cs="Arial"/>
          <w:bCs/>
          <w:sz w:val="20"/>
        </w:rPr>
        <w:tab/>
        <w:t xml:space="preserve">: - </w:t>
      </w:r>
      <w:proofErr w:type="spellStart"/>
      <w:r w:rsidRPr="0067165B">
        <w:rPr>
          <w:rFonts w:ascii="Arial" w:hAnsi="Arial" w:cs="Arial"/>
          <w:bCs/>
          <w:sz w:val="20"/>
        </w:rPr>
        <w:t>kVA</w:t>
      </w:r>
      <w:proofErr w:type="spellEnd"/>
    </w:p>
    <w:p w14:paraId="32EA8C0B" w14:textId="1D29FCF8" w:rsidR="0067165B" w:rsidRPr="0067165B" w:rsidRDefault="0067165B" w:rsidP="0067165B">
      <w:pPr>
        <w:rPr>
          <w:rFonts w:ascii="Arial" w:hAnsi="Arial" w:cs="Arial"/>
          <w:bCs/>
          <w:sz w:val="20"/>
        </w:rPr>
      </w:pPr>
      <w:r w:rsidRPr="0067165B">
        <w:rPr>
          <w:rFonts w:ascii="Arial" w:hAnsi="Arial" w:cs="Arial"/>
          <w:bCs/>
          <w:sz w:val="20"/>
        </w:rPr>
        <w:t>15. Tepelné vyžarovanie</w:t>
      </w:r>
      <w:r w:rsidRPr="0067165B">
        <w:rPr>
          <w:rFonts w:ascii="Arial" w:hAnsi="Arial" w:cs="Arial"/>
          <w:bCs/>
          <w:sz w:val="20"/>
        </w:rPr>
        <w:tab/>
      </w:r>
      <w:r w:rsidRPr="0067165B">
        <w:rPr>
          <w:rFonts w:ascii="Arial" w:hAnsi="Arial" w:cs="Arial"/>
          <w:bCs/>
          <w:sz w:val="20"/>
        </w:rPr>
        <w:tab/>
        <w:t>: 0,68 kW</w:t>
      </w:r>
    </w:p>
    <w:p w14:paraId="6B0B583C" w14:textId="77777777" w:rsidR="0067165B" w:rsidRPr="0067165B" w:rsidRDefault="0067165B" w:rsidP="0067165B">
      <w:pPr>
        <w:rPr>
          <w:rFonts w:ascii="Arial" w:hAnsi="Arial" w:cs="Arial"/>
          <w:bCs/>
          <w:sz w:val="20"/>
        </w:rPr>
      </w:pPr>
      <w:r w:rsidRPr="0067165B">
        <w:rPr>
          <w:rFonts w:ascii="Arial" w:hAnsi="Arial" w:cs="Arial"/>
          <w:bCs/>
          <w:sz w:val="20"/>
        </w:rPr>
        <w:t>16. Menovitý prúd (s osvetlením 10A)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11 A</w:t>
      </w:r>
    </w:p>
    <w:p w14:paraId="2D44F8A0" w14:textId="77777777" w:rsidR="0067165B" w:rsidRPr="0067165B" w:rsidRDefault="0067165B" w:rsidP="0067165B">
      <w:pPr>
        <w:rPr>
          <w:rFonts w:ascii="Arial" w:hAnsi="Arial" w:cs="Arial"/>
          <w:bCs/>
          <w:sz w:val="20"/>
        </w:rPr>
      </w:pPr>
      <w:r w:rsidRPr="0067165B">
        <w:rPr>
          <w:rFonts w:ascii="Arial" w:hAnsi="Arial" w:cs="Arial"/>
          <w:bCs/>
          <w:sz w:val="20"/>
        </w:rPr>
        <w:t>17. Záberový prúd (s osvetlením 10A)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13 A</w:t>
      </w:r>
    </w:p>
    <w:p w14:paraId="4A02CB4C" w14:textId="77777777" w:rsidR="0067165B" w:rsidRPr="0067165B" w:rsidRDefault="0067165B" w:rsidP="0067165B">
      <w:pPr>
        <w:rPr>
          <w:rFonts w:ascii="Arial" w:hAnsi="Arial" w:cs="Arial"/>
          <w:bCs/>
          <w:sz w:val="20"/>
        </w:rPr>
      </w:pPr>
      <w:r w:rsidRPr="0067165B">
        <w:rPr>
          <w:rFonts w:ascii="Arial" w:hAnsi="Arial" w:cs="Arial"/>
          <w:bCs/>
          <w:sz w:val="20"/>
        </w:rPr>
        <w:t>18. Istenie prívodu (s osvetlením 10A)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xml:space="preserve">: 3x16 A </w:t>
      </w:r>
    </w:p>
    <w:p w14:paraId="683DECC9" w14:textId="77777777" w:rsidR="0067165B" w:rsidRPr="0067165B" w:rsidRDefault="0067165B" w:rsidP="0067165B">
      <w:pPr>
        <w:rPr>
          <w:rFonts w:ascii="Arial" w:hAnsi="Arial" w:cs="Arial"/>
          <w:bCs/>
          <w:sz w:val="20"/>
        </w:rPr>
      </w:pPr>
      <w:r w:rsidRPr="0067165B">
        <w:rPr>
          <w:rFonts w:ascii="Arial" w:hAnsi="Arial" w:cs="Arial"/>
          <w:bCs/>
          <w:sz w:val="20"/>
        </w:rPr>
        <w:t>19. Dimenzia prívodu (s osvetlením 10A)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5x2,5 mm</w:t>
      </w:r>
      <w:r w:rsidRPr="0067165B">
        <w:rPr>
          <w:rFonts w:ascii="Arial" w:hAnsi="Arial" w:cs="Arial"/>
          <w:bCs/>
          <w:sz w:val="20"/>
          <w:vertAlign w:val="superscript"/>
        </w:rPr>
        <w:t>2</w:t>
      </w:r>
      <w:r w:rsidRPr="0067165B">
        <w:rPr>
          <w:rFonts w:ascii="Arial" w:hAnsi="Arial" w:cs="Arial"/>
          <w:bCs/>
          <w:sz w:val="20"/>
        </w:rPr>
        <w:t>, Cu</w:t>
      </w:r>
    </w:p>
    <w:p w14:paraId="2AB1D47B" w14:textId="77777777" w:rsidR="0067165B" w:rsidRPr="0067165B" w:rsidRDefault="0067165B" w:rsidP="0067165B">
      <w:pPr>
        <w:rPr>
          <w:rFonts w:ascii="Arial" w:hAnsi="Arial" w:cs="Arial"/>
          <w:bCs/>
          <w:sz w:val="20"/>
        </w:rPr>
      </w:pPr>
      <w:r w:rsidRPr="0067165B">
        <w:rPr>
          <w:rFonts w:ascii="Arial" w:hAnsi="Arial" w:cs="Arial"/>
          <w:bCs/>
          <w:sz w:val="20"/>
        </w:rPr>
        <w:t>20. Druh riadenia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zberné smerom dole DC</w:t>
      </w:r>
    </w:p>
    <w:p w14:paraId="03313706" w14:textId="77777777" w:rsidR="0067165B" w:rsidRPr="0067165B" w:rsidRDefault="0067165B" w:rsidP="0067165B">
      <w:pPr>
        <w:rPr>
          <w:rFonts w:ascii="Arial" w:hAnsi="Arial" w:cs="Arial"/>
          <w:bCs/>
          <w:sz w:val="20"/>
        </w:rPr>
      </w:pPr>
      <w:r w:rsidRPr="0067165B">
        <w:rPr>
          <w:rFonts w:ascii="Arial" w:hAnsi="Arial" w:cs="Arial"/>
          <w:bCs/>
          <w:sz w:val="20"/>
        </w:rPr>
        <w:t>21. Počet štartov za hod.</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180 / ED 40%</w:t>
      </w:r>
    </w:p>
    <w:p w14:paraId="12188779" w14:textId="77777777" w:rsidR="0067165B" w:rsidRPr="0067165B" w:rsidRDefault="0067165B" w:rsidP="0067165B">
      <w:pPr>
        <w:rPr>
          <w:rFonts w:ascii="Arial" w:hAnsi="Arial" w:cs="Arial"/>
          <w:bCs/>
          <w:sz w:val="20"/>
        </w:rPr>
      </w:pPr>
      <w:r w:rsidRPr="0067165B">
        <w:rPr>
          <w:rFonts w:ascii="Arial" w:hAnsi="Arial" w:cs="Arial"/>
          <w:bCs/>
          <w:sz w:val="20"/>
        </w:rPr>
        <w:t>22. Výťahová šachta je v projektovej príprave</w:t>
      </w:r>
    </w:p>
    <w:p w14:paraId="5211D977" w14:textId="77777777" w:rsidR="0067165B" w:rsidRPr="0067165B" w:rsidRDefault="0067165B" w:rsidP="0067165B">
      <w:pPr>
        <w:rPr>
          <w:rFonts w:ascii="Arial" w:hAnsi="Arial" w:cs="Arial"/>
          <w:bCs/>
          <w:sz w:val="20"/>
        </w:rPr>
      </w:pPr>
      <w:r w:rsidRPr="0067165B">
        <w:rPr>
          <w:rFonts w:ascii="Arial" w:hAnsi="Arial" w:cs="Arial"/>
          <w:bCs/>
          <w:sz w:val="20"/>
        </w:rPr>
        <w:t>23. Umiestnenie strojovne</w:t>
      </w:r>
      <w:r w:rsidRPr="0067165B">
        <w:rPr>
          <w:rFonts w:ascii="Arial" w:hAnsi="Arial" w:cs="Arial"/>
          <w:bCs/>
          <w:sz w:val="20"/>
        </w:rPr>
        <w:tab/>
      </w:r>
      <w:r w:rsidRPr="0067165B">
        <w:rPr>
          <w:rFonts w:ascii="Arial" w:hAnsi="Arial" w:cs="Arial"/>
          <w:bCs/>
          <w:sz w:val="20"/>
        </w:rPr>
        <w:tab/>
        <w:t>: výťahový stroj je umiestnený v šachte v mieste hornej stanice</w:t>
      </w:r>
    </w:p>
    <w:p w14:paraId="11D09708" w14:textId="77777777" w:rsidR="0067165B" w:rsidRPr="0067165B" w:rsidRDefault="0067165B" w:rsidP="0067165B">
      <w:pPr>
        <w:pStyle w:val="Zarkazkladnhotextu"/>
        <w:rPr>
          <w:rFonts w:ascii="Arial" w:hAnsi="Arial" w:cs="Arial"/>
          <w:bCs/>
          <w:sz w:val="20"/>
        </w:rPr>
      </w:pPr>
      <w:r w:rsidRPr="0067165B">
        <w:rPr>
          <w:rFonts w:ascii="Arial" w:hAnsi="Arial" w:cs="Arial"/>
          <w:bCs/>
          <w:sz w:val="20"/>
        </w:rPr>
        <w:t>servisný panel je na zárubni šachtových dverí v najvyššej stanici, výťahový rozvádzač je v hlave šachty</w:t>
      </w:r>
    </w:p>
    <w:p w14:paraId="0A3EB77F" w14:textId="77777777" w:rsidR="0067165B" w:rsidRPr="0067165B" w:rsidRDefault="0067165B" w:rsidP="0067165B">
      <w:pPr>
        <w:rPr>
          <w:rFonts w:ascii="Arial" w:hAnsi="Arial" w:cs="Arial"/>
          <w:bCs/>
          <w:sz w:val="20"/>
        </w:rPr>
      </w:pPr>
      <w:r w:rsidRPr="0067165B">
        <w:rPr>
          <w:rFonts w:ascii="Arial" w:hAnsi="Arial" w:cs="Arial"/>
          <w:bCs/>
          <w:sz w:val="20"/>
        </w:rPr>
        <w:t>24. Prostredie šachty</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obyčajné základné podľa STN 33 2000-5-51</w:t>
      </w:r>
    </w:p>
    <w:p w14:paraId="23122F59" w14:textId="77777777" w:rsidR="0067165B" w:rsidRPr="0067165B" w:rsidRDefault="0067165B" w:rsidP="0067165B">
      <w:pPr>
        <w:rPr>
          <w:rFonts w:ascii="Arial" w:hAnsi="Arial" w:cs="Arial"/>
          <w:bCs/>
          <w:sz w:val="20"/>
        </w:rPr>
      </w:pPr>
      <w:r w:rsidRPr="0067165B">
        <w:rPr>
          <w:rFonts w:ascii="Arial" w:hAnsi="Arial" w:cs="Arial"/>
          <w:bCs/>
          <w:sz w:val="20"/>
        </w:rPr>
        <w:t>25. Teplota prostredia</w:t>
      </w:r>
      <w:r w:rsidRPr="0067165B">
        <w:rPr>
          <w:rFonts w:ascii="Arial" w:hAnsi="Arial" w:cs="Arial"/>
          <w:bCs/>
          <w:sz w:val="20"/>
        </w:rPr>
        <w:tab/>
      </w:r>
      <w:r w:rsidRPr="0067165B">
        <w:rPr>
          <w:rFonts w:ascii="Arial" w:hAnsi="Arial" w:cs="Arial"/>
          <w:bCs/>
          <w:sz w:val="20"/>
        </w:rPr>
        <w:tab/>
      </w:r>
      <w:r w:rsidRPr="0067165B">
        <w:rPr>
          <w:rFonts w:ascii="Arial" w:hAnsi="Arial" w:cs="Arial"/>
          <w:bCs/>
          <w:sz w:val="20"/>
        </w:rPr>
        <w:tab/>
        <w:t>: +5°C až +40°C</w:t>
      </w:r>
    </w:p>
    <w:p w14:paraId="5574CBE3" w14:textId="6EDA7DDF" w:rsidR="0067165B" w:rsidRDefault="0067165B" w:rsidP="008147AF">
      <w:pPr>
        <w:pStyle w:val="Zkladntext"/>
        <w:spacing w:line="280" w:lineRule="exact"/>
        <w:rPr>
          <w:rFonts w:ascii="Arial" w:hAnsi="Arial" w:cs="Arial"/>
          <w:b/>
          <w:sz w:val="20"/>
          <w:szCs w:val="20"/>
        </w:rPr>
      </w:pPr>
    </w:p>
    <w:p w14:paraId="4F1BD4AA" w14:textId="77777777" w:rsidR="00953E4D" w:rsidRDefault="00953E4D" w:rsidP="008147AF">
      <w:pPr>
        <w:pStyle w:val="Zkladntext"/>
        <w:spacing w:line="280" w:lineRule="exact"/>
        <w:rPr>
          <w:rFonts w:ascii="Arial" w:hAnsi="Arial" w:cs="Arial"/>
          <w:b/>
          <w:sz w:val="20"/>
          <w:szCs w:val="20"/>
        </w:rPr>
      </w:pPr>
    </w:p>
    <w:p w14:paraId="3EE8F6DE" w14:textId="73CD7307" w:rsidR="0067165B" w:rsidRDefault="00912D9B" w:rsidP="008147AF">
      <w:pPr>
        <w:pStyle w:val="Zkladntext"/>
        <w:spacing w:line="280" w:lineRule="exact"/>
        <w:rPr>
          <w:rFonts w:ascii="Arial" w:hAnsi="Arial" w:cs="Arial"/>
          <w:b/>
          <w:sz w:val="20"/>
          <w:szCs w:val="20"/>
        </w:rPr>
      </w:pPr>
      <w:r>
        <w:rPr>
          <w:rFonts w:ascii="Arial" w:hAnsi="Arial" w:cs="Arial"/>
          <w:b/>
          <w:sz w:val="20"/>
          <w:szCs w:val="20"/>
        </w:rPr>
        <w:t>7. POV</w:t>
      </w:r>
    </w:p>
    <w:p w14:paraId="2BC2D791" w14:textId="6CD4B19C" w:rsidR="00912D9B" w:rsidRDefault="00912D9B" w:rsidP="008147AF">
      <w:pPr>
        <w:pStyle w:val="Zkladntext"/>
        <w:spacing w:line="280" w:lineRule="exact"/>
        <w:rPr>
          <w:rFonts w:ascii="Arial" w:hAnsi="Arial" w:cs="Arial"/>
          <w:b/>
          <w:sz w:val="20"/>
          <w:szCs w:val="20"/>
        </w:rPr>
      </w:pPr>
    </w:p>
    <w:p w14:paraId="188923D7" w14:textId="5DE00D1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Technické a organizačné riešenie prípravy a následnej realizácie </w:t>
      </w:r>
      <w:r w:rsidR="00776E75">
        <w:rPr>
          <w:rFonts w:ascii="Arial" w:hAnsi="Arial" w:cs="Arial"/>
          <w:snapToGrid w:val="0"/>
          <w:sz w:val="18"/>
          <w:szCs w:val="18"/>
        </w:rPr>
        <w:t xml:space="preserve">novostavby Šport aréna </w:t>
      </w:r>
      <w:proofErr w:type="spellStart"/>
      <w:r w:rsidR="00776E75">
        <w:rPr>
          <w:rFonts w:ascii="Arial" w:hAnsi="Arial" w:cs="Arial"/>
          <w:snapToGrid w:val="0"/>
          <w:sz w:val="18"/>
          <w:szCs w:val="18"/>
        </w:rPr>
        <w:t>Malcky</w:t>
      </w:r>
      <w:proofErr w:type="spellEnd"/>
      <w:r w:rsidRPr="005F2A98">
        <w:rPr>
          <w:rFonts w:ascii="Arial" w:hAnsi="Arial" w:cs="Arial"/>
          <w:snapToGrid w:val="0"/>
          <w:sz w:val="18"/>
          <w:szCs w:val="18"/>
        </w:rPr>
        <w:t>, ktor</w:t>
      </w:r>
      <w:r w:rsidR="00953E4D">
        <w:rPr>
          <w:rFonts w:ascii="Arial" w:hAnsi="Arial" w:cs="Arial"/>
          <w:snapToGrid w:val="0"/>
          <w:sz w:val="18"/>
          <w:szCs w:val="18"/>
        </w:rPr>
        <w:t>á</w:t>
      </w:r>
      <w:r w:rsidRPr="005F2A98">
        <w:rPr>
          <w:rFonts w:ascii="Arial" w:hAnsi="Arial" w:cs="Arial"/>
          <w:snapToGrid w:val="0"/>
          <w:sz w:val="18"/>
          <w:szCs w:val="18"/>
        </w:rPr>
        <w:t xml:space="preserve"> je navrhovan</w:t>
      </w:r>
      <w:r w:rsidR="00953E4D">
        <w:rPr>
          <w:rFonts w:ascii="Arial" w:hAnsi="Arial" w:cs="Arial"/>
          <w:snapToGrid w:val="0"/>
          <w:sz w:val="18"/>
          <w:szCs w:val="18"/>
        </w:rPr>
        <w:t>á</w:t>
      </w:r>
      <w:r w:rsidRPr="005F2A98">
        <w:rPr>
          <w:rFonts w:ascii="Arial" w:hAnsi="Arial" w:cs="Arial"/>
          <w:snapToGrid w:val="0"/>
          <w:sz w:val="18"/>
          <w:szCs w:val="18"/>
        </w:rPr>
        <w:t xml:space="preserve"> v predmetnej dokumentácii </w:t>
      </w:r>
      <w:r w:rsidR="00E37D75">
        <w:rPr>
          <w:rFonts w:ascii="Arial" w:hAnsi="Arial" w:cs="Arial"/>
          <w:snapToGrid w:val="0"/>
          <w:sz w:val="18"/>
          <w:szCs w:val="18"/>
        </w:rPr>
        <w:t xml:space="preserve">sa </w:t>
      </w:r>
      <w:r w:rsidRPr="005F2A98">
        <w:rPr>
          <w:rFonts w:ascii="Arial" w:hAnsi="Arial" w:cs="Arial"/>
          <w:snapToGrid w:val="0"/>
          <w:sz w:val="18"/>
          <w:szCs w:val="18"/>
        </w:rPr>
        <w:t xml:space="preserve">zabezpečuje, na pozemkoch investorom </w:t>
      </w:r>
      <w:proofErr w:type="spellStart"/>
      <w:r w:rsidRPr="005F2A98">
        <w:rPr>
          <w:rFonts w:ascii="Arial" w:hAnsi="Arial" w:cs="Arial"/>
          <w:snapToGrid w:val="0"/>
          <w:sz w:val="18"/>
          <w:szCs w:val="18"/>
        </w:rPr>
        <w:t>majetko</w:t>
      </w:r>
      <w:proofErr w:type="spellEnd"/>
      <w:r w:rsidRPr="005F2A98">
        <w:rPr>
          <w:rFonts w:ascii="Arial" w:hAnsi="Arial" w:cs="Arial"/>
          <w:snapToGrid w:val="0"/>
          <w:sz w:val="18"/>
          <w:szCs w:val="18"/>
        </w:rPr>
        <w:t xml:space="preserve"> - právne vysporiadaných a dočasne i na pozemkoch v dotyku staveniska, maximálne možnú hospodárnosť, s prihliadnutím na minimalizáciu stavebných nákladov, lehoty výstavby a vplyvu prác na životné prostredie lokality. </w:t>
      </w:r>
      <w:r w:rsidRPr="005F2A98">
        <w:rPr>
          <w:rFonts w:ascii="Arial" w:hAnsi="Arial" w:cs="Arial"/>
          <w:sz w:val="18"/>
          <w:szCs w:val="18"/>
        </w:rPr>
        <w:t xml:space="preserve">Projektom navrhované stavenisko a postup prác v plnom rozsahu rešpektuje informácie dostupné k termínu </w:t>
      </w:r>
      <w:proofErr w:type="spellStart"/>
      <w:r w:rsidRPr="005F2A98">
        <w:rPr>
          <w:rFonts w:ascii="Arial" w:hAnsi="Arial" w:cs="Arial"/>
          <w:sz w:val="18"/>
          <w:szCs w:val="18"/>
        </w:rPr>
        <w:t>expedicie</w:t>
      </w:r>
      <w:proofErr w:type="spellEnd"/>
      <w:r w:rsidRPr="005F2A98">
        <w:rPr>
          <w:rFonts w:ascii="Arial" w:hAnsi="Arial" w:cs="Arial"/>
          <w:sz w:val="18"/>
          <w:szCs w:val="18"/>
        </w:rPr>
        <w:t xml:space="preserve"> predmetnej dokumentácie, stanoviská príslušných orgánov štátnej správy, stanoviská výstavbou dotknutých majiteľov a správcov inžinierskych sietí </w:t>
      </w:r>
      <w:proofErr w:type="spellStart"/>
      <w:r w:rsidRPr="005F2A98">
        <w:rPr>
          <w:rFonts w:ascii="Arial" w:hAnsi="Arial" w:cs="Arial"/>
          <w:sz w:val="18"/>
          <w:szCs w:val="18"/>
        </w:rPr>
        <w:t>lokalit</w:t>
      </w:r>
      <w:proofErr w:type="spellEnd"/>
      <w:r w:rsidRPr="005F2A98">
        <w:rPr>
          <w:rFonts w:ascii="Arial" w:hAnsi="Arial" w:cs="Arial"/>
          <w:sz w:val="18"/>
          <w:szCs w:val="18"/>
        </w:rPr>
        <w:t xml:space="preserve">  a rešpektuje podmienky obsiahnuté v rozhodnutí o</w:t>
      </w:r>
      <w:r w:rsidR="00776E75">
        <w:rPr>
          <w:rFonts w:ascii="Arial" w:hAnsi="Arial" w:cs="Arial"/>
          <w:sz w:val="18"/>
          <w:szCs w:val="18"/>
        </w:rPr>
        <w:t xml:space="preserve"> povolení stavby </w:t>
      </w:r>
      <w:r w:rsidR="00776E75" w:rsidRPr="00776E75">
        <w:rPr>
          <w:rFonts w:ascii="Arial" w:hAnsi="Arial" w:cs="Arial"/>
          <w:sz w:val="18"/>
          <w:szCs w:val="18"/>
        </w:rPr>
        <w:t xml:space="preserve">č. j. </w:t>
      </w:r>
      <w:proofErr w:type="spellStart"/>
      <w:r w:rsidR="00776E75" w:rsidRPr="00776E75">
        <w:rPr>
          <w:rFonts w:ascii="Arial" w:hAnsi="Arial" w:cs="Arial"/>
          <w:sz w:val="18"/>
          <w:szCs w:val="18"/>
        </w:rPr>
        <w:t>ÚVaŽP</w:t>
      </w:r>
      <w:proofErr w:type="spellEnd"/>
      <w:r w:rsidR="00776E75" w:rsidRPr="00776E75">
        <w:rPr>
          <w:rFonts w:ascii="Arial" w:hAnsi="Arial" w:cs="Arial"/>
          <w:sz w:val="18"/>
          <w:szCs w:val="18"/>
        </w:rPr>
        <w:t>/1609-31900/2021/HOR</w:t>
      </w:r>
      <w:r w:rsidR="00776E75">
        <w:rPr>
          <w:rFonts w:ascii="Arial" w:hAnsi="Arial" w:cs="Arial"/>
          <w:sz w:val="18"/>
          <w:szCs w:val="18"/>
        </w:rPr>
        <w:t>, 22.6.2021</w:t>
      </w:r>
    </w:p>
    <w:p w14:paraId="6030AB92" w14:textId="77777777" w:rsidR="002051F4" w:rsidRPr="005F2A98" w:rsidRDefault="002051F4" w:rsidP="002051F4">
      <w:pPr>
        <w:ind w:right="-567"/>
        <w:rPr>
          <w:rFonts w:ascii="Arial" w:hAnsi="Arial" w:cs="Arial"/>
          <w:b/>
          <w:snapToGrid w:val="0"/>
          <w:sz w:val="18"/>
          <w:szCs w:val="18"/>
        </w:rPr>
      </w:pPr>
    </w:p>
    <w:p w14:paraId="4632F048"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 xml:space="preserve">Priestorová a konštrukčno-materiálová charakteristika jestvujúceho objektu a  navrhovanej stavebnej činnosti.  </w:t>
      </w:r>
    </w:p>
    <w:p w14:paraId="16F28D67" w14:textId="77777777" w:rsidR="002051F4" w:rsidRPr="005F2A98" w:rsidRDefault="002051F4" w:rsidP="002051F4">
      <w:pPr>
        <w:ind w:right="-567"/>
        <w:jc w:val="both"/>
        <w:rPr>
          <w:rFonts w:ascii="Arial" w:hAnsi="Arial" w:cs="Arial"/>
          <w:snapToGrid w:val="0"/>
          <w:sz w:val="18"/>
          <w:szCs w:val="18"/>
        </w:rPr>
      </w:pPr>
    </w:p>
    <w:p w14:paraId="6E95087A" w14:textId="35F41875"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Podrobnú charakteristiku navrhovanej </w:t>
      </w:r>
      <w:proofErr w:type="spellStart"/>
      <w:r w:rsidR="00776E75">
        <w:rPr>
          <w:rFonts w:ascii="Arial" w:hAnsi="Arial" w:cs="Arial"/>
          <w:snapToGrid w:val="0"/>
          <w:sz w:val="18"/>
          <w:szCs w:val="18"/>
        </w:rPr>
        <w:t>staby</w:t>
      </w:r>
      <w:proofErr w:type="spellEnd"/>
      <w:r w:rsidRPr="005F2A98">
        <w:rPr>
          <w:rFonts w:ascii="Arial" w:hAnsi="Arial" w:cs="Arial"/>
          <w:snapToGrid w:val="0"/>
          <w:sz w:val="18"/>
          <w:szCs w:val="18"/>
        </w:rPr>
        <w:t>, realizovanej v zmysle predmetnej projektovej dokumentácie</w:t>
      </w:r>
      <w:r w:rsidR="00E37D75">
        <w:rPr>
          <w:rFonts w:ascii="Arial" w:hAnsi="Arial" w:cs="Arial"/>
          <w:snapToGrid w:val="0"/>
          <w:sz w:val="18"/>
          <w:szCs w:val="18"/>
        </w:rPr>
        <w:t xml:space="preserve"> DRS 06/2021</w:t>
      </w:r>
      <w:r w:rsidRPr="005F2A98">
        <w:rPr>
          <w:rFonts w:ascii="Arial" w:hAnsi="Arial" w:cs="Arial"/>
          <w:snapToGrid w:val="0"/>
          <w:sz w:val="18"/>
          <w:szCs w:val="18"/>
        </w:rPr>
        <w:t xml:space="preserve">, zo stavebno-technického hľadiska ako i technické charakteristiky ostatných objektov navrhovanej objektovej skladby, pozri  technickú správu predmetnej dokumentácie a projekty príslušných odborných profesií. </w:t>
      </w:r>
    </w:p>
    <w:p w14:paraId="667321D6" w14:textId="77777777" w:rsidR="002051F4" w:rsidRDefault="002051F4" w:rsidP="002051F4">
      <w:pPr>
        <w:ind w:right="-567"/>
        <w:jc w:val="both"/>
        <w:rPr>
          <w:rFonts w:ascii="Arial" w:hAnsi="Arial" w:cs="Arial"/>
          <w:snapToGrid w:val="0"/>
          <w:sz w:val="18"/>
          <w:szCs w:val="18"/>
        </w:rPr>
      </w:pPr>
    </w:p>
    <w:p w14:paraId="69E5EFC6"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 xml:space="preserve"> Základné riešenie staveniska a zariadenia staveniska. Charakteristika staveniska.</w:t>
      </w:r>
    </w:p>
    <w:p w14:paraId="352C6163" w14:textId="050EBFE1"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V zmysle Zákona č. 50/1976 Zb. O územnom plánovaní a stavebnom poriadku, § 43i, v znení neskorších predpisov a o zmene a doplnení niektorých zákonov, spracovateľ predmetného projektu POV ako stavenisko pre realizáciu  </w:t>
      </w:r>
      <w:r w:rsidR="00EF4307">
        <w:rPr>
          <w:rFonts w:ascii="Arial" w:hAnsi="Arial" w:cs="Arial"/>
          <w:sz w:val="18"/>
          <w:szCs w:val="18"/>
        </w:rPr>
        <w:t>stavby</w:t>
      </w:r>
      <w:r w:rsidRPr="005F2A98">
        <w:rPr>
          <w:rFonts w:ascii="Arial" w:hAnsi="Arial" w:cs="Arial"/>
          <w:sz w:val="18"/>
          <w:szCs w:val="18"/>
        </w:rPr>
        <w:t xml:space="preserve"> navrhuje:</w:t>
      </w:r>
    </w:p>
    <w:p w14:paraId="02A0E05F" w14:textId="23651F2A"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vonkajší priestor územia </w:t>
      </w:r>
      <w:r w:rsidRPr="005F2A98">
        <w:rPr>
          <w:rFonts w:ascii="Arial" w:hAnsi="Arial" w:cs="Arial"/>
          <w:b/>
          <w:sz w:val="18"/>
          <w:szCs w:val="18"/>
        </w:rPr>
        <w:t>(vonkajšie stavenisko)</w:t>
      </w:r>
      <w:r w:rsidRPr="005F2A98">
        <w:rPr>
          <w:rFonts w:ascii="Arial" w:hAnsi="Arial" w:cs="Arial"/>
          <w:sz w:val="18"/>
          <w:szCs w:val="18"/>
        </w:rPr>
        <w:t xml:space="preserve">, ktorý bude počas uskutočňovania </w:t>
      </w:r>
      <w:r w:rsidR="00776E75">
        <w:rPr>
          <w:rFonts w:ascii="Arial" w:hAnsi="Arial" w:cs="Arial"/>
          <w:sz w:val="18"/>
          <w:szCs w:val="18"/>
        </w:rPr>
        <w:t>stavby</w:t>
      </w:r>
      <w:r w:rsidRPr="005F2A98">
        <w:rPr>
          <w:rFonts w:ascii="Arial" w:hAnsi="Arial" w:cs="Arial"/>
          <w:sz w:val="18"/>
          <w:szCs w:val="18"/>
        </w:rPr>
        <w:t xml:space="preserve"> objektu určený na vykonávanie súvisiacich stavebných prác, na uskladňovanie  dopravných a iných zariadení, zdvíhacej techniky, na umiestnenie dočasných objektov sociálneho a skladového zázemia a napr. na dočasné deponovanie stavebnej </w:t>
      </w:r>
      <w:proofErr w:type="spellStart"/>
      <w:r w:rsidRPr="005F2A98">
        <w:rPr>
          <w:rFonts w:ascii="Arial" w:hAnsi="Arial" w:cs="Arial"/>
          <w:sz w:val="18"/>
          <w:szCs w:val="18"/>
        </w:rPr>
        <w:t>sute</w:t>
      </w:r>
      <w:proofErr w:type="spellEnd"/>
      <w:r w:rsidRPr="005F2A98">
        <w:rPr>
          <w:rFonts w:ascii="Arial" w:hAnsi="Arial" w:cs="Arial"/>
          <w:sz w:val="18"/>
          <w:szCs w:val="18"/>
        </w:rPr>
        <w:t xml:space="preserve">  (zahŕňa výhradne stavebné pozemky v majetku investora stavby)</w:t>
      </w:r>
    </w:p>
    <w:p w14:paraId="70CC41F9" w14:textId="20D3B882"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vnútorné priestory jednotlivých podlaží </w:t>
      </w:r>
      <w:r w:rsidR="00EF4307">
        <w:rPr>
          <w:rFonts w:ascii="Arial" w:hAnsi="Arial" w:cs="Arial"/>
          <w:sz w:val="18"/>
          <w:szCs w:val="18"/>
        </w:rPr>
        <w:t>navrhovaného</w:t>
      </w:r>
      <w:r w:rsidRPr="005F2A98">
        <w:rPr>
          <w:rFonts w:ascii="Arial" w:hAnsi="Arial" w:cs="Arial"/>
          <w:sz w:val="18"/>
          <w:szCs w:val="18"/>
        </w:rPr>
        <w:t xml:space="preserve"> objektu </w:t>
      </w:r>
      <w:r w:rsidRPr="005F2A98">
        <w:rPr>
          <w:rFonts w:ascii="Arial" w:hAnsi="Arial" w:cs="Arial"/>
          <w:b/>
          <w:sz w:val="18"/>
          <w:szCs w:val="18"/>
        </w:rPr>
        <w:t>(vnútorné staveniská, pracoviská)</w:t>
      </w:r>
    </w:p>
    <w:p w14:paraId="670BE6C4" w14:textId="77777777" w:rsidR="002051F4" w:rsidRPr="005F2A98" w:rsidRDefault="002051F4" w:rsidP="002051F4">
      <w:pPr>
        <w:ind w:right="-567"/>
        <w:jc w:val="both"/>
        <w:rPr>
          <w:rFonts w:ascii="Arial" w:hAnsi="Arial" w:cs="Arial"/>
          <w:sz w:val="18"/>
          <w:szCs w:val="18"/>
        </w:rPr>
      </w:pPr>
    </w:p>
    <w:p w14:paraId="4EA0E0F7"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Poznámka.</w:t>
      </w:r>
    </w:p>
    <w:p w14:paraId="0CE355ED"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a,  Stavenisko je potrebné označiť identifikačnou tabuľou pri vstupe s údajmi:</w:t>
      </w:r>
    </w:p>
    <w:p w14:paraId="086411AF"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názov stavby</w:t>
      </w:r>
    </w:p>
    <w:p w14:paraId="02071CFA"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názov stavebníka - obchodné meno, sídlo</w:t>
      </w:r>
    </w:p>
    <w:p w14:paraId="65EF5159" w14:textId="2427D8AB"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názov </w:t>
      </w:r>
      <w:proofErr w:type="spellStart"/>
      <w:r w:rsidRPr="005F2A98">
        <w:rPr>
          <w:rFonts w:ascii="Arial" w:hAnsi="Arial" w:cs="Arial"/>
          <w:sz w:val="18"/>
          <w:szCs w:val="18"/>
        </w:rPr>
        <w:t>zhotoviteľa</w:t>
      </w:r>
      <w:r w:rsidR="00EF4307">
        <w:rPr>
          <w:rFonts w:ascii="Arial" w:hAnsi="Arial" w:cs="Arial"/>
          <w:sz w:val="18"/>
          <w:szCs w:val="18"/>
        </w:rPr>
        <w:t>rekore</w:t>
      </w:r>
      <w:proofErr w:type="spellEnd"/>
    </w:p>
    <w:p w14:paraId="2910BBD2"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termín začatia a ukončenia stavby</w:t>
      </w:r>
    </w:p>
    <w:p w14:paraId="020234C5"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kto a kedy stavbu povolil</w:t>
      </w:r>
    </w:p>
    <w:p w14:paraId="29AF1600"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lastRenderedPageBreak/>
        <w:t>- meno zodpovedného stavbyvedúceho</w:t>
      </w:r>
    </w:p>
    <w:p w14:paraId="3CEBCCD4" w14:textId="77777777" w:rsidR="002051F4" w:rsidRPr="005F2A98" w:rsidRDefault="002051F4" w:rsidP="002051F4">
      <w:pPr>
        <w:ind w:right="-567"/>
        <w:jc w:val="both"/>
        <w:rPr>
          <w:rFonts w:ascii="Arial" w:hAnsi="Arial" w:cs="Arial"/>
          <w:sz w:val="18"/>
          <w:szCs w:val="18"/>
        </w:rPr>
      </w:pPr>
    </w:p>
    <w:p w14:paraId="36C76A0E" w14:textId="796941BB" w:rsidR="002051F4" w:rsidRPr="005F2A98" w:rsidRDefault="002051F4" w:rsidP="00776E75">
      <w:pPr>
        <w:ind w:right="-567"/>
        <w:jc w:val="both"/>
        <w:rPr>
          <w:rFonts w:ascii="Arial" w:hAnsi="Arial" w:cs="Arial"/>
          <w:sz w:val="18"/>
          <w:szCs w:val="18"/>
        </w:rPr>
      </w:pPr>
      <w:r w:rsidRPr="005F2A98">
        <w:rPr>
          <w:rFonts w:ascii="Arial" w:hAnsi="Arial" w:cs="Arial"/>
          <w:sz w:val="18"/>
          <w:szCs w:val="18"/>
        </w:rPr>
        <w:t xml:space="preserve">b, Technické a priestorové riešenie navrhovaného staveniska pozri jednotlivé kap. predmetného POV a záver  technickej správy kap. </w:t>
      </w:r>
      <w:r w:rsidRPr="005F2A98">
        <w:rPr>
          <w:rFonts w:ascii="Arial" w:hAnsi="Arial" w:cs="Arial"/>
          <w:bCs/>
          <w:sz w:val="18"/>
          <w:szCs w:val="18"/>
        </w:rPr>
        <w:t xml:space="preserve">1.2.10 </w:t>
      </w:r>
    </w:p>
    <w:p w14:paraId="1B3C596E" w14:textId="77777777" w:rsidR="002051F4" w:rsidRPr="005F2A98" w:rsidRDefault="002051F4" w:rsidP="002051F4">
      <w:pPr>
        <w:ind w:right="-567"/>
        <w:jc w:val="both"/>
        <w:rPr>
          <w:rFonts w:ascii="Arial" w:hAnsi="Arial" w:cs="Arial"/>
          <w:b/>
          <w:snapToGrid w:val="0"/>
          <w:sz w:val="18"/>
          <w:szCs w:val="18"/>
        </w:rPr>
      </w:pPr>
    </w:p>
    <w:p w14:paraId="753F893B"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Stanovenie bezpečnostných a ochranných pásiem (ochranné pásma riešeného územia).</w:t>
      </w:r>
    </w:p>
    <w:p w14:paraId="21808616"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Plánovaná stavebná činnosť nie je v rozpore so záujmami územnej a druhovej ochrany krajiny resp. prírody a bude vykonávaná v území, pre ktoré platí 1. stupeň ochrany v zmysle § 12 Zákona č. 543/2002 Z.Z. v znení neskorších predpisov. Počas prác </w:t>
      </w:r>
      <w:proofErr w:type="spellStart"/>
      <w:r w:rsidRPr="005F2A98">
        <w:rPr>
          <w:rFonts w:ascii="Arial" w:hAnsi="Arial" w:cs="Arial"/>
          <w:sz w:val="18"/>
          <w:szCs w:val="18"/>
        </w:rPr>
        <w:t>nieje</w:t>
      </w:r>
      <w:proofErr w:type="spellEnd"/>
      <w:r w:rsidRPr="005F2A98">
        <w:rPr>
          <w:rFonts w:ascii="Arial" w:hAnsi="Arial" w:cs="Arial"/>
          <w:sz w:val="18"/>
          <w:szCs w:val="18"/>
        </w:rPr>
        <w:t xml:space="preserve"> nutné stanovovať žiadne mimoriadne dočasné </w:t>
      </w:r>
      <w:proofErr w:type="spellStart"/>
      <w:r w:rsidRPr="005F2A98">
        <w:rPr>
          <w:rFonts w:ascii="Arial" w:hAnsi="Arial" w:cs="Arial"/>
          <w:sz w:val="18"/>
          <w:szCs w:val="18"/>
        </w:rPr>
        <w:t>ochrané</w:t>
      </w:r>
      <w:proofErr w:type="spellEnd"/>
      <w:r w:rsidRPr="005F2A98">
        <w:rPr>
          <w:rFonts w:ascii="Arial" w:hAnsi="Arial" w:cs="Arial"/>
          <w:sz w:val="18"/>
          <w:szCs w:val="18"/>
        </w:rPr>
        <w:t xml:space="preserve"> hygienické pásma. Jestvujúce </w:t>
      </w:r>
      <w:proofErr w:type="spellStart"/>
      <w:r w:rsidRPr="005F2A98">
        <w:rPr>
          <w:rFonts w:ascii="Arial" w:hAnsi="Arial" w:cs="Arial"/>
          <w:sz w:val="18"/>
          <w:szCs w:val="18"/>
        </w:rPr>
        <w:t>ochrané</w:t>
      </w:r>
      <w:proofErr w:type="spellEnd"/>
      <w:r w:rsidRPr="005F2A98">
        <w:rPr>
          <w:rFonts w:ascii="Arial" w:hAnsi="Arial" w:cs="Arial"/>
          <w:sz w:val="18"/>
          <w:szCs w:val="18"/>
        </w:rPr>
        <w:t xml:space="preserve"> pásma územia (napr. jestvujúcich I.S. a ich technických zariadení) budú rešpektované v zmysle platnej legislatívy SR, projektového riešenia príslušných odborných profesií a stanovísk majiteľov a správcov výstavbou dotknutých inžinierskych sietí.</w:t>
      </w:r>
    </w:p>
    <w:p w14:paraId="5AA4B1F6" w14:textId="77777777" w:rsidR="002051F4" w:rsidRPr="005F2A98" w:rsidRDefault="002051F4" w:rsidP="002051F4">
      <w:pPr>
        <w:pStyle w:val="Zkladntext"/>
        <w:ind w:right="-567"/>
        <w:rPr>
          <w:rFonts w:ascii="Arial" w:hAnsi="Arial" w:cs="Arial"/>
          <w:sz w:val="18"/>
          <w:szCs w:val="18"/>
        </w:rPr>
      </w:pPr>
    </w:p>
    <w:p w14:paraId="7B4C1E81"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a, Ochranné pásma územia:</w:t>
      </w:r>
    </w:p>
    <w:p w14:paraId="323B2989" w14:textId="77777777" w:rsidR="002051F4" w:rsidRPr="005F2A98" w:rsidRDefault="002051F4" w:rsidP="002051F4">
      <w:pPr>
        <w:jc w:val="both"/>
        <w:rPr>
          <w:rFonts w:ascii="Arial" w:hAnsi="Arial" w:cs="Arial"/>
          <w:sz w:val="18"/>
          <w:szCs w:val="18"/>
          <w:lang w:val="cs-CZ"/>
        </w:rPr>
      </w:pPr>
      <w:proofErr w:type="spellStart"/>
      <w:r w:rsidRPr="005F2A98">
        <w:rPr>
          <w:rFonts w:ascii="Arial" w:hAnsi="Arial" w:cs="Arial"/>
          <w:sz w:val="18"/>
          <w:szCs w:val="18"/>
          <w:lang w:val="cs-CZ"/>
        </w:rPr>
        <w:t>Komunikacie</w:t>
      </w:r>
      <w:proofErr w:type="spellEnd"/>
      <w:r w:rsidRPr="005F2A98">
        <w:rPr>
          <w:rFonts w:ascii="Arial" w:hAnsi="Arial" w:cs="Arial"/>
          <w:sz w:val="18"/>
          <w:szCs w:val="18"/>
          <w:lang w:val="cs-CZ"/>
        </w:rPr>
        <w:t xml:space="preserve"> I.tr.                                                                                     50,00 m</w:t>
      </w:r>
    </w:p>
    <w:p w14:paraId="22B52B30" w14:textId="77777777" w:rsidR="002051F4" w:rsidRPr="005F2A98" w:rsidRDefault="002051F4" w:rsidP="002051F4">
      <w:pPr>
        <w:jc w:val="both"/>
        <w:rPr>
          <w:rFonts w:ascii="Arial" w:hAnsi="Arial" w:cs="Arial"/>
          <w:sz w:val="18"/>
          <w:szCs w:val="18"/>
          <w:lang w:val="cs-CZ"/>
        </w:rPr>
      </w:pPr>
      <w:proofErr w:type="spellStart"/>
      <w:r w:rsidRPr="005F2A98">
        <w:rPr>
          <w:rFonts w:ascii="Arial" w:hAnsi="Arial" w:cs="Arial"/>
          <w:sz w:val="18"/>
          <w:szCs w:val="18"/>
          <w:lang w:val="cs-CZ"/>
        </w:rPr>
        <w:t>Komunikacie</w:t>
      </w:r>
      <w:proofErr w:type="spellEnd"/>
      <w:r w:rsidRPr="005F2A98">
        <w:rPr>
          <w:rFonts w:ascii="Arial" w:hAnsi="Arial" w:cs="Arial"/>
          <w:sz w:val="18"/>
          <w:szCs w:val="18"/>
          <w:lang w:val="cs-CZ"/>
        </w:rPr>
        <w:t xml:space="preserve"> II.a III.tr.                                                                            15,00 m</w:t>
      </w:r>
    </w:p>
    <w:p w14:paraId="1B468FAE" w14:textId="77777777" w:rsidR="002051F4" w:rsidRPr="005F2A98" w:rsidRDefault="002051F4" w:rsidP="002051F4">
      <w:pPr>
        <w:jc w:val="both"/>
        <w:rPr>
          <w:rFonts w:ascii="Arial" w:hAnsi="Arial" w:cs="Arial"/>
          <w:sz w:val="18"/>
          <w:szCs w:val="18"/>
          <w:lang w:val="cs-CZ"/>
        </w:rPr>
      </w:pPr>
    </w:p>
    <w:p w14:paraId="7D02C55F" w14:textId="77777777" w:rsidR="002051F4" w:rsidRPr="005F2A98" w:rsidRDefault="002051F4" w:rsidP="002051F4">
      <w:pPr>
        <w:jc w:val="both"/>
        <w:rPr>
          <w:rFonts w:ascii="Arial" w:hAnsi="Arial" w:cs="Arial"/>
          <w:sz w:val="18"/>
          <w:szCs w:val="18"/>
          <w:lang w:val="cs-CZ"/>
        </w:rPr>
      </w:pPr>
      <w:r w:rsidRPr="005F2A98">
        <w:rPr>
          <w:rFonts w:ascii="Arial" w:hAnsi="Arial" w:cs="Arial"/>
          <w:sz w:val="18"/>
          <w:szCs w:val="18"/>
          <w:lang w:val="cs-CZ"/>
        </w:rPr>
        <w:t xml:space="preserve">b, </w:t>
      </w:r>
      <w:proofErr w:type="spellStart"/>
      <w:r w:rsidRPr="005F2A98">
        <w:rPr>
          <w:rFonts w:ascii="Arial" w:hAnsi="Arial" w:cs="Arial"/>
          <w:sz w:val="18"/>
          <w:szCs w:val="18"/>
          <w:lang w:val="cs-CZ"/>
        </w:rPr>
        <w:t>Podzemne</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oznamovacie</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kablove</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vedenia</w:t>
      </w:r>
      <w:proofErr w:type="spellEnd"/>
      <w:r w:rsidRPr="005F2A98">
        <w:rPr>
          <w:rFonts w:ascii="Arial" w:hAnsi="Arial" w:cs="Arial"/>
          <w:sz w:val="18"/>
          <w:szCs w:val="18"/>
          <w:lang w:val="cs-CZ"/>
        </w:rPr>
        <w:t>:</w:t>
      </w:r>
    </w:p>
    <w:p w14:paraId="6E5AD26F" w14:textId="77777777" w:rsidR="002051F4" w:rsidRPr="005F2A98" w:rsidRDefault="002051F4" w:rsidP="002051F4">
      <w:pPr>
        <w:jc w:val="both"/>
        <w:rPr>
          <w:rFonts w:ascii="Arial" w:hAnsi="Arial" w:cs="Arial"/>
          <w:sz w:val="18"/>
          <w:szCs w:val="18"/>
          <w:lang w:val="cs-CZ"/>
        </w:rPr>
      </w:pPr>
      <w:proofErr w:type="spellStart"/>
      <w:r w:rsidRPr="005F2A98">
        <w:rPr>
          <w:rFonts w:ascii="Arial" w:hAnsi="Arial" w:cs="Arial"/>
          <w:sz w:val="18"/>
          <w:szCs w:val="18"/>
          <w:lang w:val="cs-CZ"/>
        </w:rPr>
        <w:t>Miestne</w:t>
      </w:r>
      <w:proofErr w:type="spellEnd"/>
      <w:r w:rsidRPr="005F2A98">
        <w:rPr>
          <w:rFonts w:ascii="Arial" w:hAnsi="Arial" w:cs="Arial"/>
          <w:sz w:val="18"/>
          <w:szCs w:val="18"/>
          <w:lang w:val="cs-CZ"/>
        </w:rPr>
        <w:t xml:space="preserve"> i diaľkove                                                                                   1,00 m od </w:t>
      </w:r>
      <w:proofErr w:type="spellStart"/>
      <w:r w:rsidRPr="005F2A98">
        <w:rPr>
          <w:rFonts w:ascii="Arial" w:hAnsi="Arial" w:cs="Arial"/>
          <w:sz w:val="18"/>
          <w:szCs w:val="18"/>
          <w:lang w:val="cs-CZ"/>
        </w:rPr>
        <w:t>krajneho</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kabla</w:t>
      </w:r>
      <w:proofErr w:type="spellEnd"/>
    </w:p>
    <w:p w14:paraId="2D47CF28" w14:textId="77777777" w:rsidR="002051F4" w:rsidRPr="005F2A98" w:rsidRDefault="002051F4" w:rsidP="002051F4">
      <w:pPr>
        <w:jc w:val="both"/>
        <w:rPr>
          <w:rFonts w:ascii="Arial" w:hAnsi="Arial" w:cs="Arial"/>
          <w:sz w:val="18"/>
          <w:szCs w:val="18"/>
          <w:lang w:val="cs-CZ"/>
        </w:rPr>
      </w:pPr>
      <w:proofErr w:type="spellStart"/>
      <w:r w:rsidRPr="005F2A98">
        <w:rPr>
          <w:rFonts w:ascii="Arial" w:hAnsi="Arial" w:cs="Arial"/>
          <w:sz w:val="18"/>
          <w:szCs w:val="18"/>
          <w:lang w:val="cs-CZ"/>
        </w:rPr>
        <w:t>Podzemne</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silnoprudove</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vedenie</w:t>
      </w:r>
      <w:proofErr w:type="spellEnd"/>
      <w:r w:rsidRPr="005F2A98">
        <w:rPr>
          <w:rFonts w:ascii="Arial" w:hAnsi="Arial" w:cs="Arial"/>
          <w:sz w:val="18"/>
          <w:szCs w:val="18"/>
          <w:lang w:val="cs-CZ"/>
        </w:rPr>
        <w:t xml:space="preserve"> do 22 </w:t>
      </w:r>
      <w:proofErr w:type="spellStart"/>
      <w:r w:rsidRPr="005F2A98">
        <w:rPr>
          <w:rFonts w:ascii="Arial" w:hAnsi="Arial" w:cs="Arial"/>
          <w:sz w:val="18"/>
          <w:szCs w:val="18"/>
          <w:lang w:val="cs-CZ"/>
        </w:rPr>
        <w:t>kV</w:t>
      </w:r>
      <w:proofErr w:type="spellEnd"/>
      <w:r w:rsidRPr="005F2A98">
        <w:rPr>
          <w:rFonts w:ascii="Arial" w:hAnsi="Arial" w:cs="Arial"/>
          <w:sz w:val="18"/>
          <w:szCs w:val="18"/>
          <w:lang w:val="cs-CZ"/>
        </w:rPr>
        <w:t xml:space="preserve">                                             1,00 m od </w:t>
      </w:r>
      <w:proofErr w:type="spellStart"/>
      <w:r w:rsidRPr="005F2A98">
        <w:rPr>
          <w:rFonts w:ascii="Arial" w:hAnsi="Arial" w:cs="Arial"/>
          <w:sz w:val="18"/>
          <w:szCs w:val="18"/>
          <w:lang w:val="cs-CZ"/>
        </w:rPr>
        <w:t>krajneho</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kabla</w:t>
      </w:r>
      <w:proofErr w:type="spellEnd"/>
    </w:p>
    <w:p w14:paraId="36E2FB7D" w14:textId="77777777" w:rsidR="002051F4" w:rsidRPr="005F2A98" w:rsidRDefault="002051F4" w:rsidP="002051F4">
      <w:pPr>
        <w:jc w:val="both"/>
        <w:rPr>
          <w:rFonts w:ascii="Arial" w:hAnsi="Arial" w:cs="Arial"/>
          <w:sz w:val="18"/>
          <w:szCs w:val="18"/>
          <w:lang w:val="cs-CZ"/>
        </w:rPr>
      </w:pPr>
      <w:r w:rsidRPr="005F2A98">
        <w:rPr>
          <w:rFonts w:ascii="Arial" w:hAnsi="Arial" w:cs="Arial"/>
          <w:sz w:val="18"/>
          <w:szCs w:val="18"/>
          <w:lang w:val="cs-CZ"/>
        </w:rPr>
        <w:t xml:space="preserve">Vodovody                                                                                                1,50 m od </w:t>
      </w:r>
      <w:proofErr w:type="spellStart"/>
      <w:r w:rsidRPr="005F2A98">
        <w:rPr>
          <w:rFonts w:ascii="Arial" w:hAnsi="Arial" w:cs="Arial"/>
          <w:sz w:val="18"/>
          <w:szCs w:val="18"/>
          <w:lang w:val="cs-CZ"/>
        </w:rPr>
        <w:t>vonk</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lica</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potrubia</w:t>
      </w:r>
      <w:proofErr w:type="spellEnd"/>
    </w:p>
    <w:p w14:paraId="3CD6A89A" w14:textId="77777777" w:rsidR="002051F4" w:rsidRPr="005F2A98" w:rsidRDefault="002051F4" w:rsidP="002051F4">
      <w:pPr>
        <w:jc w:val="both"/>
        <w:rPr>
          <w:rFonts w:ascii="Arial" w:hAnsi="Arial" w:cs="Arial"/>
          <w:sz w:val="18"/>
          <w:szCs w:val="18"/>
          <w:lang w:val="cs-CZ"/>
        </w:rPr>
      </w:pPr>
      <w:proofErr w:type="spellStart"/>
      <w:r w:rsidRPr="005F2A98">
        <w:rPr>
          <w:rFonts w:ascii="Arial" w:hAnsi="Arial" w:cs="Arial"/>
          <w:sz w:val="18"/>
          <w:szCs w:val="18"/>
          <w:lang w:val="cs-CZ"/>
        </w:rPr>
        <w:t>Kanalizacia</w:t>
      </w:r>
      <w:proofErr w:type="spellEnd"/>
      <w:r w:rsidRPr="005F2A98">
        <w:rPr>
          <w:rFonts w:ascii="Arial" w:hAnsi="Arial" w:cs="Arial"/>
          <w:sz w:val="18"/>
          <w:szCs w:val="18"/>
          <w:lang w:val="cs-CZ"/>
        </w:rPr>
        <w:t xml:space="preserve">                                                                                               2,50 m od </w:t>
      </w:r>
      <w:proofErr w:type="spellStart"/>
      <w:r w:rsidRPr="005F2A98">
        <w:rPr>
          <w:rFonts w:ascii="Arial" w:hAnsi="Arial" w:cs="Arial"/>
          <w:sz w:val="18"/>
          <w:szCs w:val="18"/>
          <w:lang w:val="cs-CZ"/>
        </w:rPr>
        <w:t>vonk</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lica</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potrubia</w:t>
      </w:r>
      <w:proofErr w:type="spellEnd"/>
    </w:p>
    <w:p w14:paraId="120EECA5" w14:textId="77777777" w:rsidR="002051F4" w:rsidRPr="005F2A98" w:rsidRDefault="002051F4" w:rsidP="002051F4">
      <w:pPr>
        <w:jc w:val="both"/>
        <w:rPr>
          <w:rFonts w:ascii="Arial" w:hAnsi="Arial" w:cs="Arial"/>
          <w:sz w:val="18"/>
          <w:szCs w:val="18"/>
          <w:lang w:val="cs-CZ"/>
        </w:rPr>
      </w:pPr>
      <w:r w:rsidRPr="005F2A98">
        <w:rPr>
          <w:rFonts w:ascii="Arial" w:hAnsi="Arial" w:cs="Arial"/>
          <w:sz w:val="18"/>
          <w:szCs w:val="18"/>
          <w:lang w:val="cs-CZ"/>
        </w:rPr>
        <w:t xml:space="preserve">STL plynovody                                                                                         1,00 m od </w:t>
      </w:r>
      <w:proofErr w:type="spellStart"/>
      <w:r w:rsidRPr="005F2A98">
        <w:rPr>
          <w:rFonts w:ascii="Arial" w:hAnsi="Arial" w:cs="Arial"/>
          <w:sz w:val="18"/>
          <w:szCs w:val="18"/>
          <w:lang w:val="cs-CZ"/>
        </w:rPr>
        <w:t>vonk</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lica</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potrubia</w:t>
      </w:r>
      <w:proofErr w:type="spellEnd"/>
    </w:p>
    <w:p w14:paraId="61994178" w14:textId="77777777" w:rsidR="002051F4" w:rsidRPr="005F2A98" w:rsidRDefault="002051F4" w:rsidP="002051F4">
      <w:pPr>
        <w:jc w:val="both"/>
        <w:rPr>
          <w:rFonts w:ascii="Arial" w:hAnsi="Arial" w:cs="Arial"/>
          <w:sz w:val="18"/>
          <w:szCs w:val="18"/>
          <w:lang w:val="cs-CZ"/>
        </w:rPr>
      </w:pPr>
      <w:proofErr w:type="spellStart"/>
      <w:r w:rsidRPr="005F2A98">
        <w:rPr>
          <w:rFonts w:ascii="Arial" w:hAnsi="Arial" w:cs="Arial"/>
          <w:sz w:val="18"/>
          <w:szCs w:val="18"/>
          <w:lang w:val="cs-CZ"/>
        </w:rPr>
        <w:t>Ochranne</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pasmo</w:t>
      </w:r>
      <w:proofErr w:type="spellEnd"/>
      <w:r w:rsidRPr="005F2A98">
        <w:rPr>
          <w:rFonts w:ascii="Arial" w:hAnsi="Arial" w:cs="Arial"/>
          <w:sz w:val="18"/>
          <w:szCs w:val="18"/>
          <w:lang w:val="cs-CZ"/>
        </w:rPr>
        <w:t xml:space="preserve"> </w:t>
      </w:r>
      <w:proofErr w:type="spellStart"/>
      <w:r w:rsidRPr="005F2A98">
        <w:rPr>
          <w:rFonts w:ascii="Arial" w:hAnsi="Arial" w:cs="Arial"/>
          <w:sz w:val="18"/>
          <w:szCs w:val="18"/>
          <w:lang w:val="cs-CZ"/>
        </w:rPr>
        <w:t>drahy</w:t>
      </w:r>
      <w:proofErr w:type="spellEnd"/>
      <w:r w:rsidRPr="005F2A98">
        <w:rPr>
          <w:rFonts w:ascii="Arial" w:hAnsi="Arial" w:cs="Arial"/>
          <w:sz w:val="18"/>
          <w:szCs w:val="18"/>
          <w:lang w:val="cs-CZ"/>
        </w:rPr>
        <w:t xml:space="preserve">                                                                           60,00 m</w:t>
      </w:r>
    </w:p>
    <w:p w14:paraId="4F717607" w14:textId="77777777" w:rsidR="002051F4" w:rsidRPr="005F2A98" w:rsidRDefault="002051F4" w:rsidP="002051F4">
      <w:pPr>
        <w:pStyle w:val="Zkladntext"/>
        <w:ind w:right="-567"/>
        <w:rPr>
          <w:rFonts w:ascii="Arial" w:hAnsi="Arial" w:cs="Arial"/>
          <w:sz w:val="18"/>
          <w:szCs w:val="18"/>
          <w:lang w:val="cs-CZ"/>
        </w:rPr>
      </w:pPr>
    </w:p>
    <w:p w14:paraId="4EC9D7CA" w14:textId="77777777" w:rsidR="002051F4" w:rsidRPr="005F2A98" w:rsidRDefault="002051F4" w:rsidP="002051F4">
      <w:pPr>
        <w:rPr>
          <w:rFonts w:ascii="Arial" w:hAnsi="Arial" w:cs="Arial"/>
          <w:b/>
          <w:sz w:val="18"/>
          <w:szCs w:val="18"/>
        </w:rPr>
      </w:pPr>
      <w:r w:rsidRPr="005F2A98">
        <w:rPr>
          <w:rFonts w:ascii="Arial" w:hAnsi="Arial" w:cs="Arial"/>
          <w:b/>
          <w:sz w:val="18"/>
          <w:szCs w:val="18"/>
        </w:rPr>
        <w:t xml:space="preserve">Podmienky súbehu a križovania s inými sieťami a minimálne krytie. </w:t>
      </w:r>
    </w:p>
    <w:tbl>
      <w:tblPr>
        <w:tblW w:w="9807" w:type="dxa"/>
        <w:tblLayout w:type="fixed"/>
        <w:tblCellMar>
          <w:left w:w="70" w:type="dxa"/>
          <w:right w:w="70" w:type="dxa"/>
        </w:tblCellMar>
        <w:tblLook w:val="0000" w:firstRow="0" w:lastRow="0" w:firstColumn="0" w:lastColumn="0" w:noHBand="0" w:noVBand="0"/>
      </w:tblPr>
      <w:tblGrid>
        <w:gridCol w:w="348"/>
        <w:gridCol w:w="933"/>
        <w:gridCol w:w="877"/>
        <w:gridCol w:w="877"/>
        <w:gridCol w:w="877"/>
        <w:gridCol w:w="856"/>
        <w:gridCol w:w="793"/>
        <w:gridCol w:w="721"/>
        <w:gridCol w:w="723"/>
        <w:gridCol w:w="721"/>
        <w:gridCol w:w="790"/>
        <w:gridCol w:w="690"/>
        <w:gridCol w:w="601"/>
      </w:tblGrid>
      <w:tr w:rsidR="002051F4" w:rsidRPr="005F2A98" w14:paraId="18FDFC72" w14:textId="77777777" w:rsidTr="00B968F8">
        <w:trPr>
          <w:trHeight w:val="328"/>
        </w:trPr>
        <w:tc>
          <w:tcPr>
            <w:tcW w:w="1281" w:type="dxa"/>
            <w:gridSpan w:val="2"/>
            <w:tcBorders>
              <w:top w:val="nil"/>
              <w:left w:val="nil"/>
              <w:bottom w:val="nil"/>
              <w:right w:val="nil"/>
            </w:tcBorders>
            <w:noWrap/>
            <w:vAlign w:val="bottom"/>
          </w:tcPr>
          <w:p w14:paraId="306833C7" w14:textId="77777777" w:rsidR="002051F4" w:rsidRPr="005F2A98" w:rsidRDefault="002051F4" w:rsidP="00B968F8">
            <w:pPr>
              <w:rPr>
                <w:rFonts w:ascii="Arial" w:hAnsi="Arial" w:cs="Arial"/>
                <w:b/>
                <w:bCs/>
                <w:sz w:val="18"/>
                <w:szCs w:val="18"/>
              </w:rPr>
            </w:pPr>
            <w:bookmarkStart w:id="3" w:name="RANGE!B1:N17"/>
            <w:r w:rsidRPr="005F2A98">
              <w:rPr>
                <w:rFonts w:ascii="Arial" w:hAnsi="Arial" w:cs="Arial"/>
                <w:b/>
                <w:bCs/>
                <w:sz w:val="18"/>
                <w:szCs w:val="18"/>
              </w:rPr>
              <w:t>a, Súbeh</w:t>
            </w:r>
            <w:bookmarkEnd w:id="3"/>
            <w:r w:rsidRPr="005F2A98">
              <w:rPr>
                <w:rFonts w:ascii="Arial" w:hAnsi="Arial" w:cs="Arial"/>
                <w:b/>
                <w:bCs/>
                <w:sz w:val="18"/>
                <w:szCs w:val="18"/>
              </w:rPr>
              <w:t>.</w:t>
            </w:r>
          </w:p>
        </w:tc>
        <w:tc>
          <w:tcPr>
            <w:tcW w:w="877" w:type="dxa"/>
            <w:tcBorders>
              <w:top w:val="nil"/>
              <w:left w:val="nil"/>
              <w:bottom w:val="nil"/>
              <w:right w:val="nil"/>
            </w:tcBorders>
            <w:noWrap/>
            <w:vAlign w:val="bottom"/>
          </w:tcPr>
          <w:p w14:paraId="28973981" w14:textId="77777777" w:rsidR="002051F4" w:rsidRPr="005F2A98" w:rsidRDefault="002051F4" w:rsidP="00B968F8">
            <w:pPr>
              <w:jc w:val="center"/>
              <w:rPr>
                <w:rFonts w:ascii="Arial" w:hAnsi="Arial" w:cs="Arial"/>
                <w:sz w:val="18"/>
                <w:szCs w:val="18"/>
              </w:rPr>
            </w:pPr>
          </w:p>
        </w:tc>
        <w:tc>
          <w:tcPr>
            <w:tcW w:w="877" w:type="dxa"/>
            <w:tcBorders>
              <w:top w:val="nil"/>
              <w:left w:val="nil"/>
              <w:bottom w:val="nil"/>
              <w:right w:val="nil"/>
            </w:tcBorders>
            <w:noWrap/>
            <w:vAlign w:val="bottom"/>
          </w:tcPr>
          <w:p w14:paraId="4C85C608" w14:textId="77777777" w:rsidR="002051F4" w:rsidRPr="005F2A98" w:rsidRDefault="002051F4" w:rsidP="00B968F8">
            <w:pPr>
              <w:jc w:val="center"/>
              <w:rPr>
                <w:rFonts w:ascii="Arial" w:hAnsi="Arial" w:cs="Arial"/>
                <w:sz w:val="18"/>
                <w:szCs w:val="18"/>
              </w:rPr>
            </w:pPr>
          </w:p>
        </w:tc>
        <w:tc>
          <w:tcPr>
            <w:tcW w:w="877" w:type="dxa"/>
            <w:tcBorders>
              <w:top w:val="nil"/>
              <w:left w:val="nil"/>
              <w:bottom w:val="nil"/>
              <w:right w:val="nil"/>
            </w:tcBorders>
            <w:noWrap/>
            <w:vAlign w:val="bottom"/>
          </w:tcPr>
          <w:p w14:paraId="430AF547" w14:textId="77777777" w:rsidR="002051F4" w:rsidRPr="005F2A98" w:rsidRDefault="002051F4" w:rsidP="00B968F8">
            <w:pPr>
              <w:jc w:val="center"/>
              <w:rPr>
                <w:rFonts w:ascii="Arial" w:hAnsi="Arial" w:cs="Arial"/>
                <w:sz w:val="18"/>
                <w:szCs w:val="18"/>
              </w:rPr>
            </w:pPr>
          </w:p>
        </w:tc>
        <w:tc>
          <w:tcPr>
            <w:tcW w:w="856" w:type="dxa"/>
            <w:tcBorders>
              <w:top w:val="nil"/>
              <w:left w:val="nil"/>
              <w:bottom w:val="nil"/>
              <w:right w:val="nil"/>
            </w:tcBorders>
            <w:noWrap/>
            <w:vAlign w:val="bottom"/>
          </w:tcPr>
          <w:p w14:paraId="16706C81" w14:textId="77777777" w:rsidR="002051F4" w:rsidRPr="005F2A98" w:rsidRDefault="002051F4" w:rsidP="00B968F8">
            <w:pPr>
              <w:jc w:val="center"/>
              <w:rPr>
                <w:rFonts w:ascii="Arial" w:hAnsi="Arial" w:cs="Arial"/>
                <w:sz w:val="18"/>
                <w:szCs w:val="18"/>
              </w:rPr>
            </w:pPr>
          </w:p>
        </w:tc>
        <w:tc>
          <w:tcPr>
            <w:tcW w:w="793" w:type="dxa"/>
            <w:tcBorders>
              <w:top w:val="nil"/>
              <w:left w:val="nil"/>
              <w:bottom w:val="nil"/>
              <w:right w:val="nil"/>
            </w:tcBorders>
            <w:noWrap/>
            <w:vAlign w:val="bottom"/>
          </w:tcPr>
          <w:p w14:paraId="71FF3DD1" w14:textId="77777777" w:rsidR="002051F4" w:rsidRPr="005F2A98" w:rsidRDefault="002051F4" w:rsidP="00B968F8">
            <w:pPr>
              <w:jc w:val="center"/>
              <w:rPr>
                <w:rFonts w:ascii="Arial" w:hAnsi="Arial" w:cs="Arial"/>
                <w:sz w:val="18"/>
                <w:szCs w:val="18"/>
              </w:rPr>
            </w:pPr>
          </w:p>
        </w:tc>
        <w:tc>
          <w:tcPr>
            <w:tcW w:w="721" w:type="dxa"/>
            <w:tcBorders>
              <w:top w:val="nil"/>
              <w:left w:val="nil"/>
              <w:bottom w:val="nil"/>
              <w:right w:val="nil"/>
            </w:tcBorders>
            <w:noWrap/>
            <w:vAlign w:val="bottom"/>
          </w:tcPr>
          <w:p w14:paraId="67F37A87" w14:textId="77777777" w:rsidR="002051F4" w:rsidRPr="005F2A98" w:rsidRDefault="002051F4" w:rsidP="00B968F8">
            <w:pPr>
              <w:jc w:val="center"/>
              <w:rPr>
                <w:rFonts w:ascii="Arial" w:hAnsi="Arial" w:cs="Arial"/>
                <w:sz w:val="18"/>
                <w:szCs w:val="18"/>
              </w:rPr>
            </w:pPr>
          </w:p>
        </w:tc>
        <w:tc>
          <w:tcPr>
            <w:tcW w:w="723" w:type="dxa"/>
            <w:tcBorders>
              <w:top w:val="nil"/>
              <w:left w:val="nil"/>
              <w:bottom w:val="nil"/>
              <w:right w:val="nil"/>
            </w:tcBorders>
            <w:noWrap/>
            <w:vAlign w:val="bottom"/>
          </w:tcPr>
          <w:p w14:paraId="02B073C6" w14:textId="77777777" w:rsidR="002051F4" w:rsidRPr="005F2A98" w:rsidRDefault="002051F4" w:rsidP="00B968F8">
            <w:pPr>
              <w:jc w:val="center"/>
              <w:rPr>
                <w:rFonts w:ascii="Arial" w:hAnsi="Arial" w:cs="Arial"/>
                <w:sz w:val="18"/>
                <w:szCs w:val="18"/>
              </w:rPr>
            </w:pPr>
          </w:p>
        </w:tc>
        <w:tc>
          <w:tcPr>
            <w:tcW w:w="721" w:type="dxa"/>
            <w:tcBorders>
              <w:top w:val="nil"/>
              <w:left w:val="nil"/>
              <w:bottom w:val="nil"/>
              <w:right w:val="nil"/>
            </w:tcBorders>
            <w:noWrap/>
            <w:vAlign w:val="bottom"/>
          </w:tcPr>
          <w:p w14:paraId="46562787" w14:textId="77777777" w:rsidR="002051F4" w:rsidRPr="005F2A98" w:rsidRDefault="002051F4" w:rsidP="00B968F8">
            <w:pPr>
              <w:jc w:val="center"/>
              <w:rPr>
                <w:rFonts w:ascii="Arial" w:hAnsi="Arial" w:cs="Arial"/>
                <w:sz w:val="18"/>
                <w:szCs w:val="18"/>
              </w:rPr>
            </w:pPr>
          </w:p>
        </w:tc>
        <w:tc>
          <w:tcPr>
            <w:tcW w:w="790" w:type="dxa"/>
            <w:tcBorders>
              <w:top w:val="nil"/>
              <w:left w:val="nil"/>
              <w:bottom w:val="nil"/>
              <w:right w:val="nil"/>
            </w:tcBorders>
            <w:noWrap/>
            <w:vAlign w:val="bottom"/>
          </w:tcPr>
          <w:p w14:paraId="72375383" w14:textId="77777777" w:rsidR="002051F4" w:rsidRPr="005F2A98" w:rsidRDefault="002051F4" w:rsidP="00B968F8">
            <w:pPr>
              <w:jc w:val="center"/>
              <w:rPr>
                <w:rFonts w:ascii="Arial" w:hAnsi="Arial" w:cs="Arial"/>
                <w:sz w:val="18"/>
                <w:szCs w:val="18"/>
              </w:rPr>
            </w:pPr>
          </w:p>
        </w:tc>
        <w:tc>
          <w:tcPr>
            <w:tcW w:w="690" w:type="dxa"/>
            <w:tcBorders>
              <w:top w:val="nil"/>
              <w:left w:val="nil"/>
              <w:bottom w:val="nil"/>
              <w:right w:val="nil"/>
            </w:tcBorders>
            <w:noWrap/>
            <w:vAlign w:val="bottom"/>
          </w:tcPr>
          <w:p w14:paraId="4F8BC7E4" w14:textId="77777777" w:rsidR="002051F4" w:rsidRPr="005F2A98" w:rsidRDefault="002051F4" w:rsidP="00B968F8">
            <w:pPr>
              <w:jc w:val="center"/>
              <w:rPr>
                <w:rFonts w:ascii="Arial" w:hAnsi="Arial" w:cs="Arial"/>
                <w:sz w:val="18"/>
                <w:szCs w:val="18"/>
              </w:rPr>
            </w:pPr>
          </w:p>
        </w:tc>
        <w:tc>
          <w:tcPr>
            <w:tcW w:w="601" w:type="dxa"/>
            <w:tcBorders>
              <w:top w:val="nil"/>
              <w:left w:val="nil"/>
              <w:bottom w:val="nil"/>
              <w:right w:val="nil"/>
            </w:tcBorders>
            <w:noWrap/>
            <w:vAlign w:val="bottom"/>
          </w:tcPr>
          <w:p w14:paraId="4080670C" w14:textId="77777777" w:rsidR="002051F4" w:rsidRPr="005F2A98" w:rsidRDefault="002051F4" w:rsidP="00B968F8">
            <w:pPr>
              <w:jc w:val="center"/>
              <w:rPr>
                <w:rFonts w:ascii="Arial" w:hAnsi="Arial" w:cs="Arial"/>
                <w:sz w:val="18"/>
                <w:szCs w:val="18"/>
              </w:rPr>
            </w:pPr>
          </w:p>
        </w:tc>
      </w:tr>
      <w:tr w:rsidR="002051F4" w:rsidRPr="005F2A98" w14:paraId="6E02A2C2" w14:textId="77777777" w:rsidTr="00B968F8">
        <w:trPr>
          <w:cantSplit/>
          <w:trHeight w:val="475"/>
        </w:trPr>
        <w:tc>
          <w:tcPr>
            <w:tcW w:w="1281" w:type="dxa"/>
            <w:gridSpan w:val="2"/>
            <w:vMerge w:val="restart"/>
            <w:tcBorders>
              <w:top w:val="single" w:sz="4" w:space="0" w:color="auto"/>
              <w:left w:val="single" w:sz="4" w:space="0" w:color="auto"/>
              <w:bottom w:val="single" w:sz="4" w:space="0" w:color="000000"/>
              <w:right w:val="single" w:sz="4" w:space="0" w:color="000000"/>
            </w:tcBorders>
            <w:vAlign w:val="center"/>
          </w:tcPr>
          <w:p w14:paraId="62CA6705" w14:textId="77777777" w:rsidR="002051F4" w:rsidRPr="005F2A98" w:rsidRDefault="002051F4" w:rsidP="00B968F8">
            <w:pPr>
              <w:tabs>
                <w:tab w:val="left" w:pos="725"/>
              </w:tabs>
              <w:jc w:val="center"/>
              <w:rPr>
                <w:rFonts w:ascii="Arial" w:hAnsi="Arial" w:cs="Arial"/>
                <w:sz w:val="18"/>
                <w:szCs w:val="18"/>
              </w:rPr>
            </w:pPr>
            <w:r w:rsidRPr="005F2A98">
              <w:rPr>
                <w:rFonts w:ascii="Arial" w:hAnsi="Arial" w:cs="Arial"/>
                <w:sz w:val="18"/>
                <w:szCs w:val="18"/>
              </w:rPr>
              <w:t>Druh vedenia</w:t>
            </w:r>
          </w:p>
        </w:tc>
        <w:tc>
          <w:tcPr>
            <w:tcW w:w="3487" w:type="dxa"/>
            <w:gridSpan w:val="4"/>
            <w:tcBorders>
              <w:top w:val="single" w:sz="4" w:space="0" w:color="auto"/>
              <w:left w:val="nil"/>
              <w:bottom w:val="single" w:sz="4" w:space="0" w:color="auto"/>
              <w:right w:val="single" w:sz="4" w:space="0" w:color="000000"/>
            </w:tcBorders>
            <w:noWrap/>
            <w:vAlign w:val="bottom"/>
          </w:tcPr>
          <w:p w14:paraId="09DF213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silové vedenie</w:t>
            </w:r>
          </w:p>
        </w:tc>
        <w:tc>
          <w:tcPr>
            <w:tcW w:w="793" w:type="dxa"/>
            <w:tcBorders>
              <w:top w:val="single" w:sz="4" w:space="0" w:color="auto"/>
              <w:left w:val="nil"/>
              <w:bottom w:val="nil"/>
              <w:right w:val="single" w:sz="4" w:space="0" w:color="auto"/>
            </w:tcBorders>
            <w:noWrap/>
            <w:vAlign w:val="bottom"/>
          </w:tcPr>
          <w:p w14:paraId="5009A16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1444" w:type="dxa"/>
            <w:gridSpan w:val="2"/>
            <w:tcBorders>
              <w:top w:val="single" w:sz="4" w:space="0" w:color="auto"/>
              <w:left w:val="nil"/>
              <w:bottom w:val="single" w:sz="4" w:space="0" w:color="auto"/>
              <w:right w:val="single" w:sz="4" w:space="0" w:color="000000"/>
            </w:tcBorders>
            <w:noWrap/>
            <w:vAlign w:val="bottom"/>
          </w:tcPr>
          <w:p w14:paraId="1C82D52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plynovod</w:t>
            </w:r>
          </w:p>
        </w:tc>
        <w:tc>
          <w:tcPr>
            <w:tcW w:w="721" w:type="dxa"/>
            <w:tcBorders>
              <w:top w:val="single" w:sz="4" w:space="0" w:color="auto"/>
              <w:left w:val="nil"/>
              <w:bottom w:val="nil"/>
              <w:right w:val="single" w:sz="4" w:space="0" w:color="auto"/>
            </w:tcBorders>
            <w:noWrap/>
            <w:vAlign w:val="bottom"/>
          </w:tcPr>
          <w:p w14:paraId="6236F02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790" w:type="dxa"/>
            <w:tcBorders>
              <w:top w:val="single" w:sz="4" w:space="0" w:color="auto"/>
              <w:left w:val="nil"/>
              <w:bottom w:val="nil"/>
              <w:right w:val="single" w:sz="4" w:space="0" w:color="auto"/>
            </w:tcBorders>
            <w:noWrap/>
            <w:vAlign w:val="bottom"/>
          </w:tcPr>
          <w:p w14:paraId="70A73B7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90" w:type="dxa"/>
            <w:tcBorders>
              <w:top w:val="single" w:sz="4" w:space="0" w:color="auto"/>
              <w:left w:val="nil"/>
              <w:bottom w:val="nil"/>
              <w:right w:val="single" w:sz="4" w:space="0" w:color="auto"/>
            </w:tcBorders>
            <w:noWrap/>
            <w:vAlign w:val="bottom"/>
          </w:tcPr>
          <w:p w14:paraId="5AA037E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01" w:type="dxa"/>
            <w:tcBorders>
              <w:top w:val="single" w:sz="4" w:space="0" w:color="auto"/>
              <w:left w:val="nil"/>
              <w:bottom w:val="nil"/>
              <w:right w:val="single" w:sz="4" w:space="0" w:color="auto"/>
            </w:tcBorders>
            <w:noWrap/>
            <w:vAlign w:val="bottom"/>
          </w:tcPr>
          <w:p w14:paraId="4F8CF79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r>
      <w:tr w:rsidR="002051F4" w:rsidRPr="005F2A98" w14:paraId="0156CB6B" w14:textId="77777777" w:rsidTr="00B968F8">
        <w:trPr>
          <w:cantSplit/>
          <w:trHeight w:val="1450"/>
        </w:trPr>
        <w:tc>
          <w:tcPr>
            <w:tcW w:w="1281" w:type="dxa"/>
            <w:gridSpan w:val="2"/>
            <w:vMerge/>
            <w:tcBorders>
              <w:top w:val="single" w:sz="4" w:space="0" w:color="auto"/>
              <w:left w:val="single" w:sz="4" w:space="0" w:color="auto"/>
              <w:bottom w:val="single" w:sz="4" w:space="0" w:color="000000"/>
              <w:right w:val="single" w:sz="4" w:space="0" w:color="000000"/>
            </w:tcBorders>
            <w:vAlign w:val="center"/>
          </w:tcPr>
          <w:p w14:paraId="762ADCF1" w14:textId="77777777" w:rsidR="002051F4" w:rsidRPr="005F2A98" w:rsidRDefault="002051F4" w:rsidP="00B968F8">
            <w:pPr>
              <w:rPr>
                <w:rFonts w:ascii="Arial" w:hAnsi="Arial" w:cs="Arial"/>
                <w:sz w:val="18"/>
                <w:szCs w:val="18"/>
              </w:rPr>
            </w:pPr>
          </w:p>
        </w:tc>
        <w:tc>
          <w:tcPr>
            <w:tcW w:w="877" w:type="dxa"/>
            <w:tcBorders>
              <w:top w:val="nil"/>
              <w:left w:val="nil"/>
              <w:bottom w:val="single" w:sz="4" w:space="0" w:color="auto"/>
              <w:right w:val="single" w:sz="4" w:space="0" w:color="auto"/>
            </w:tcBorders>
            <w:noWrap/>
            <w:textDirection w:val="btLr"/>
            <w:vAlign w:val="bottom"/>
          </w:tcPr>
          <w:p w14:paraId="656AFC1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1kV</w:t>
            </w:r>
          </w:p>
        </w:tc>
        <w:tc>
          <w:tcPr>
            <w:tcW w:w="877" w:type="dxa"/>
            <w:tcBorders>
              <w:top w:val="nil"/>
              <w:left w:val="nil"/>
              <w:bottom w:val="single" w:sz="4" w:space="0" w:color="auto"/>
              <w:right w:val="single" w:sz="4" w:space="0" w:color="auto"/>
            </w:tcBorders>
            <w:noWrap/>
            <w:textDirection w:val="btLr"/>
            <w:vAlign w:val="bottom"/>
          </w:tcPr>
          <w:p w14:paraId="5456DA6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10kV</w:t>
            </w:r>
          </w:p>
        </w:tc>
        <w:tc>
          <w:tcPr>
            <w:tcW w:w="877" w:type="dxa"/>
            <w:tcBorders>
              <w:top w:val="nil"/>
              <w:left w:val="nil"/>
              <w:bottom w:val="single" w:sz="4" w:space="0" w:color="auto"/>
              <w:right w:val="single" w:sz="4" w:space="0" w:color="auto"/>
            </w:tcBorders>
            <w:noWrap/>
            <w:textDirection w:val="btLr"/>
            <w:vAlign w:val="bottom"/>
          </w:tcPr>
          <w:p w14:paraId="23054A2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35kV</w:t>
            </w:r>
          </w:p>
        </w:tc>
        <w:tc>
          <w:tcPr>
            <w:tcW w:w="856" w:type="dxa"/>
            <w:tcBorders>
              <w:top w:val="nil"/>
              <w:left w:val="nil"/>
              <w:bottom w:val="single" w:sz="4" w:space="0" w:color="auto"/>
              <w:right w:val="single" w:sz="4" w:space="0" w:color="auto"/>
            </w:tcBorders>
            <w:noWrap/>
            <w:textDirection w:val="btLr"/>
            <w:vAlign w:val="bottom"/>
          </w:tcPr>
          <w:p w14:paraId="1CFB995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110kV</w:t>
            </w:r>
          </w:p>
        </w:tc>
        <w:tc>
          <w:tcPr>
            <w:tcW w:w="793" w:type="dxa"/>
            <w:tcBorders>
              <w:top w:val="nil"/>
              <w:left w:val="nil"/>
              <w:bottom w:val="single" w:sz="4" w:space="0" w:color="auto"/>
              <w:right w:val="single" w:sz="4" w:space="0" w:color="auto"/>
            </w:tcBorders>
            <w:textDirection w:val="btLr"/>
            <w:vAlign w:val="center"/>
          </w:tcPr>
          <w:p w14:paraId="7B371F4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oznamovacie   vedenie</w:t>
            </w:r>
          </w:p>
        </w:tc>
        <w:tc>
          <w:tcPr>
            <w:tcW w:w="721" w:type="dxa"/>
            <w:tcBorders>
              <w:top w:val="nil"/>
              <w:left w:val="nil"/>
              <w:bottom w:val="single" w:sz="4" w:space="0" w:color="auto"/>
              <w:right w:val="single" w:sz="4" w:space="0" w:color="auto"/>
            </w:tcBorders>
            <w:noWrap/>
            <w:textDirection w:val="btLr"/>
            <w:vAlign w:val="bottom"/>
          </w:tcPr>
          <w:p w14:paraId="0CB8FF1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do 0,005MPa</w:t>
            </w:r>
          </w:p>
        </w:tc>
        <w:tc>
          <w:tcPr>
            <w:tcW w:w="723" w:type="dxa"/>
            <w:tcBorders>
              <w:top w:val="nil"/>
              <w:left w:val="nil"/>
              <w:bottom w:val="single" w:sz="4" w:space="0" w:color="auto"/>
              <w:right w:val="single" w:sz="4" w:space="0" w:color="auto"/>
            </w:tcBorders>
            <w:noWrap/>
            <w:textDirection w:val="btLr"/>
            <w:vAlign w:val="bottom"/>
          </w:tcPr>
          <w:p w14:paraId="301E72F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do 0,3MPa</w:t>
            </w:r>
          </w:p>
        </w:tc>
        <w:tc>
          <w:tcPr>
            <w:tcW w:w="721" w:type="dxa"/>
            <w:tcBorders>
              <w:top w:val="nil"/>
              <w:left w:val="nil"/>
              <w:bottom w:val="single" w:sz="4" w:space="0" w:color="auto"/>
              <w:right w:val="single" w:sz="4" w:space="0" w:color="auto"/>
            </w:tcBorders>
            <w:textDirection w:val="btLr"/>
            <w:vAlign w:val="center"/>
          </w:tcPr>
          <w:p w14:paraId="1B2D394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vodovod</w:t>
            </w:r>
          </w:p>
        </w:tc>
        <w:tc>
          <w:tcPr>
            <w:tcW w:w="790" w:type="dxa"/>
            <w:tcBorders>
              <w:top w:val="nil"/>
              <w:left w:val="nil"/>
              <w:bottom w:val="single" w:sz="4" w:space="0" w:color="auto"/>
              <w:right w:val="single" w:sz="4" w:space="0" w:color="auto"/>
            </w:tcBorders>
            <w:textDirection w:val="btLr"/>
            <w:vAlign w:val="center"/>
          </w:tcPr>
          <w:p w14:paraId="30FA766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teplovod</w:t>
            </w:r>
          </w:p>
        </w:tc>
        <w:tc>
          <w:tcPr>
            <w:tcW w:w="690" w:type="dxa"/>
            <w:tcBorders>
              <w:top w:val="nil"/>
              <w:left w:val="nil"/>
              <w:bottom w:val="single" w:sz="4" w:space="0" w:color="auto"/>
              <w:right w:val="single" w:sz="4" w:space="0" w:color="auto"/>
            </w:tcBorders>
            <w:textDirection w:val="btLr"/>
            <w:vAlign w:val="center"/>
          </w:tcPr>
          <w:p w14:paraId="139D8765" w14:textId="77777777" w:rsidR="002051F4" w:rsidRPr="005F2A98" w:rsidRDefault="002051F4" w:rsidP="00B968F8">
            <w:pPr>
              <w:jc w:val="center"/>
              <w:rPr>
                <w:rFonts w:ascii="Arial" w:hAnsi="Arial" w:cs="Arial"/>
                <w:sz w:val="18"/>
                <w:szCs w:val="18"/>
              </w:rPr>
            </w:pPr>
            <w:proofErr w:type="spellStart"/>
            <w:r w:rsidRPr="005F2A98">
              <w:rPr>
                <w:rFonts w:ascii="Arial" w:hAnsi="Arial" w:cs="Arial"/>
                <w:sz w:val="18"/>
                <w:szCs w:val="18"/>
              </w:rPr>
              <w:t>káblovod</w:t>
            </w:r>
            <w:proofErr w:type="spellEnd"/>
          </w:p>
        </w:tc>
        <w:tc>
          <w:tcPr>
            <w:tcW w:w="601" w:type="dxa"/>
            <w:tcBorders>
              <w:top w:val="nil"/>
              <w:left w:val="nil"/>
              <w:bottom w:val="single" w:sz="4" w:space="0" w:color="auto"/>
              <w:right w:val="single" w:sz="4" w:space="0" w:color="auto"/>
            </w:tcBorders>
            <w:textDirection w:val="btLr"/>
            <w:vAlign w:val="center"/>
          </w:tcPr>
          <w:p w14:paraId="1D5FDAB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kanalizácia</w:t>
            </w:r>
          </w:p>
        </w:tc>
      </w:tr>
      <w:tr w:rsidR="002051F4" w:rsidRPr="005F2A98" w14:paraId="01998BC7" w14:textId="77777777" w:rsidTr="00B968F8">
        <w:trPr>
          <w:cantSplit/>
          <w:trHeight w:val="233"/>
        </w:trPr>
        <w:tc>
          <w:tcPr>
            <w:tcW w:w="1281" w:type="dxa"/>
            <w:gridSpan w:val="2"/>
            <w:vMerge/>
            <w:tcBorders>
              <w:top w:val="single" w:sz="4" w:space="0" w:color="auto"/>
              <w:left w:val="single" w:sz="4" w:space="0" w:color="auto"/>
              <w:bottom w:val="single" w:sz="4" w:space="0" w:color="000000"/>
              <w:right w:val="single" w:sz="4" w:space="0" w:color="000000"/>
            </w:tcBorders>
            <w:vAlign w:val="center"/>
          </w:tcPr>
          <w:p w14:paraId="79C68409" w14:textId="77777777" w:rsidR="002051F4" w:rsidRPr="005F2A98" w:rsidRDefault="002051F4" w:rsidP="00B968F8">
            <w:pPr>
              <w:rPr>
                <w:rFonts w:ascii="Arial" w:hAnsi="Arial" w:cs="Arial"/>
                <w:sz w:val="18"/>
                <w:szCs w:val="18"/>
              </w:rPr>
            </w:pPr>
          </w:p>
        </w:tc>
        <w:tc>
          <w:tcPr>
            <w:tcW w:w="877" w:type="dxa"/>
            <w:tcBorders>
              <w:top w:val="nil"/>
              <w:left w:val="nil"/>
              <w:bottom w:val="single" w:sz="4" w:space="0" w:color="auto"/>
              <w:right w:val="single" w:sz="4" w:space="0" w:color="auto"/>
            </w:tcBorders>
            <w:noWrap/>
            <w:vAlign w:val="bottom"/>
          </w:tcPr>
          <w:p w14:paraId="4FC4480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w:t>
            </w:r>
          </w:p>
        </w:tc>
        <w:tc>
          <w:tcPr>
            <w:tcW w:w="877" w:type="dxa"/>
            <w:tcBorders>
              <w:top w:val="nil"/>
              <w:left w:val="nil"/>
              <w:bottom w:val="single" w:sz="4" w:space="0" w:color="auto"/>
              <w:right w:val="single" w:sz="4" w:space="0" w:color="auto"/>
            </w:tcBorders>
            <w:noWrap/>
            <w:vAlign w:val="bottom"/>
          </w:tcPr>
          <w:p w14:paraId="380B219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2</w:t>
            </w:r>
          </w:p>
        </w:tc>
        <w:tc>
          <w:tcPr>
            <w:tcW w:w="877" w:type="dxa"/>
            <w:tcBorders>
              <w:top w:val="nil"/>
              <w:left w:val="nil"/>
              <w:bottom w:val="single" w:sz="4" w:space="0" w:color="auto"/>
              <w:right w:val="single" w:sz="4" w:space="0" w:color="auto"/>
            </w:tcBorders>
            <w:noWrap/>
            <w:vAlign w:val="bottom"/>
          </w:tcPr>
          <w:p w14:paraId="1E152FF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3</w:t>
            </w:r>
          </w:p>
        </w:tc>
        <w:tc>
          <w:tcPr>
            <w:tcW w:w="856" w:type="dxa"/>
            <w:tcBorders>
              <w:top w:val="nil"/>
              <w:left w:val="nil"/>
              <w:bottom w:val="single" w:sz="4" w:space="0" w:color="auto"/>
              <w:right w:val="single" w:sz="4" w:space="0" w:color="auto"/>
            </w:tcBorders>
            <w:noWrap/>
            <w:vAlign w:val="bottom"/>
          </w:tcPr>
          <w:p w14:paraId="2DDD1B5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4</w:t>
            </w:r>
          </w:p>
        </w:tc>
        <w:tc>
          <w:tcPr>
            <w:tcW w:w="793" w:type="dxa"/>
            <w:tcBorders>
              <w:top w:val="nil"/>
              <w:left w:val="nil"/>
              <w:bottom w:val="single" w:sz="4" w:space="0" w:color="auto"/>
              <w:right w:val="single" w:sz="4" w:space="0" w:color="auto"/>
            </w:tcBorders>
            <w:noWrap/>
            <w:vAlign w:val="bottom"/>
          </w:tcPr>
          <w:p w14:paraId="166E12C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5</w:t>
            </w:r>
          </w:p>
        </w:tc>
        <w:tc>
          <w:tcPr>
            <w:tcW w:w="721" w:type="dxa"/>
            <w:tcBorders>
              <w:top w:val="nil"/>
              <w:left w:val="nil"/>
              <w:bottom w:val="single" w:sz="4" w:space="0" w:color="auto"/>
              <w:right w:val="single" w:sz="4" w:space="0" w:color="auto"/>
            </w:tcBorders>
            <w:noWrap/>
            <w:vAlign w:val="bottom"/>
          </w:tcPr>
          <w:p w14:paraId="17D304A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6</w:t>
            </w:r>
          </w:p>
        </w:tc>
        <w:tc>
          <w:tcPr>
            <w:tcW w:w="723" w:type="dxa"/>
            <w:tcBorders>
              <w:top w:val="nil"/>
              <w:left w:val="nil"/>
              <w:bottom w:val="single" w:sz="4" w:space="0" w:color="auto"/>
              <w:right w:val="single" w:sz="4" w:space="0" w:color="auto"/>
            </w:tcBorders>
            <w:noWrap/>
            <w:vAlign w:val="bottom"/>
          </w:tcPr>
          <w:p w14:paraId="15675D6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7</w:t>
            </w:r>
          </w:p>
        </w:tc>
        <w:tc>
          <w:tcPr>
            <w:tcW w:w="721" w:type="dxa"/>
            <w:tcBorders>
              <w:top w:val="nil"/>
              <w:left w:val="nil"/>
              <w:bottom w:val="single" w:sz="4" w:space="0" w:color="auto"/>
              <w:right w:val="single" w:sz="4" w:space="0" w:color="auto"/>
            </w:tcBorders>
            <w:noWrap/>
            <w:vAlign w:val="bottom"/>
          </w:tcPr>
          <w:p w14:paraId="397627B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8</w:t>
            </w:r>
          </w:p>
        </w:tc>
        <w:tc>
          <w:tcPr>
            <w:tcW w:w="790" w:type="dxa"/>
            <w:tcBorders>
              <w:top w:val="nil"/>
              <w:left w:val="nil"/>
              <w:bottom w:val="single" w:sz="4" w:space="0" w:color="auto"/>
              <w:right w:val="single" w:sz="4" w:space="0" w:color="auto"/>
            </w:tcBorders>
            <w:noWrap/>
            <w:vAlign w:val="bottom"/>
          </w:tcPr>
          <w:p w14:paraId="04DF147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9</w:t>
            </w:r>
          </w:p>
        </w:tc>
        <w:tc>
          <w:tcPr>
            <w:tcW w:w="690" w:type="dxa"/>
            <w:tcBorders>
              <w:top w:val="nil"/>
              <w:left w:val="nil"/>
              <w:bottom w:val="single" w:sz="4" w:space="0" w:color="auto"/>
              <w:right w:val="single" w:sz="4" w:space="0" w:color="auto"/>
            </w:tcBorders>
            <w:noWrap/>
            <w:vAlign w:val="bottom"/>
          </w:tcPr>
          <w:p w14:paraId="7D1FEEE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w:t>
            </w:r>
          </w:p>
        </w:tc>
        <w:tc>
          <w:tcPr>
            <w:tcW w:w="601" w:type="dxa"/>
            <w:tcBorders>
              <w:top w:val="nil"/>
              <w:left w:val="nil"/>
              <w:bottom w:val="single" w:sz="4" w:space="0" w:color="auto"/>
              <w:right w:val="single" w:sz="4" w:space="0" w:color="auto"/>
            </w:tcBorders>
            <w:noWrap/>
            <w:vAlign w:val="bottom"/>
          </w:tcPr>
          <w:p w14:paraId="4D1D8C3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11</w:t>
            </w:r>
          </w:p>
        </w:tc>
      </w:tr>
      <w:tr w:rsidR="002051F4" w:rsidRPr="005F2A98" w14:paraId="5C343058" w14:textId="77777777" w:rsidTr="00B968F8">
        <w:trPr>
          <w:cantSplit/>
          <w:trHeight w:val="425"/>
        </w:trPr>
        <w:tc>
          <w:tcPr>
            <w:tcW w:w="348" w:type="dxa"/>
            <w:vMerge w:val="restart"/>
            <w:tcBorders>
              <w:top w:val="nil"/>
              <w:left w:val="single" w:sz="4" w:space="0" w:color="auto"/>
              <w:bottom w:val="single" w:sz="4" w:space="0" w:color="000000"/>
              <w:right w:val="single" w:sz="4" w:space="0" w:color="auto"/>
            </w:tcBorders>
            <w:noWrap/>
            <w:textDirection w:val="btLr"/>
            <w:vAlign w:val="center"/>
          </w:tcPr>
          <w:p w14:paraId="7A940AA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silové vedenie</w:t>
            </w:r>
          </w:p>
        </w:tc>
        <w:tc>
          <w:tcPr>
            <w:tcW w:w="933" w:type="dxa"/>
            <w:tcBorders>
              <w:top w:val="nil"/>
              <w:left w:val="nil"/>
              <w:bottom w:val="single" w:sz="4" w:space="0" w:color="auto"/>
              <w:right w:val="single" w:sz="4" w:space="0" w:color="auto"/>
            </w:tcBorders>
            <w:noWrap/>
            <w:vAlign w:val="bottom"/>
          </w:tcPr>
          <w:p w14:paraId="1C6AE106" w14:textId="77777777" w:rsidR="002051F4" w:rsidRPr="005F2A98" w:rsidRDefault="002051F4" w:rsidP="00B968F8">
            <w:pPr>
              <w:rPr>
                <w:rFonts w:ascii="Arial" w:hAnsi="Arial" w:cs="Arial"/>
                <w:sz w:val="18"/>
                <w:szCs w:val="18"/>
              </w:rPr>
            </w:pPr>
            <w:r w:rsidRPr="005F2A98">
              <w:rPr>
                <w:rFonts w:ascii="Arial" w:hAnsi="Arial" w:cs="Arial"/>
                <w:sz w:val="18"/>
                <w:szCs w:val="18"/>
              </w:rPr>
              <w:t>1kV</w:t>
            </w:r>
          </w:p>
        </w:tc>
        <w:tc>
          <w:tcPr>
            <w:tcW w:w="877" w:type="dxa"/>
            <w:tcBorders>
              <w:top w:val="nil"/>
              <w:left w:val="nil"/>
              <w:bottom w:val="single" w:sz="4" w:space="0" w:color="auto"/>
              <w:right w:val="single" w:sz="4" w:space="0" w:color="auto"/>
            </w:tcBorders>
            <w:noWrap/>
            <w:vAlign w:val="bottom"/>
          </w:tcPr>
          <w:p w14:paraId="4B47758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0,05</w:t>
            </w:r>
          </w:p>
        </w:tc>
        <w:tc>
          <w:tcPr>
            <w:tcW w:w="877" w:type="dxa"/>
            <w:tcBorders>
              <w:top w:val="nil"/>
              <w:left w:val="nil"/>
              <w:bottom w:val="single" w:sz="4" w:space="0" w:color="auto"/>
              <w:right w:val="single" w:sz="4" w:space="0" w:color="auto"/>
            </w:tcBorders>
            <w:noWrap/>
            <w:vAlign w:val="bottom"/>
          </w:tcPr>
          <w:p w14:paraId="0F74876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877" w:type="dxa"/>
            <w:tcBorders>
              <w:top w:val="nil"/>
              <w:left w:val="nil"/>
              <w:bottom w:val="single" w:sz="4" w:space="0" w:color="auto"/>
              <w:right w:val="single" w:sz="4" w:space="0" w:color="auto"/>
            </w:tcBorders>
            <w:noWrap/>
            <w:vAlign w:val="bottom"/>
          </w:tcPr>
          <w:p w14:paraId="047C09B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56" w:type="dxa"/>
            <w:tcBorders>
              <w:top w:val="nil"/>
              <w:left w:val="nil"/>
              <w:bottom w:val="single" w:sz="4" w:space="0" w:color="auto"/>
              <w:right w:val="single" w:sz="4" w:space="0" w:color="auto"/>
            </w:tcBorders>
            <w:noWrap/>
            <w:vAlign w:val="bottom"/>
          </w:tcPr>
          <w:p w14:paraId="258E406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93" w:type="dxa"/>
            <w:tcBorders>
              <w:top w:val="nil"/>
              <w:left w:val="nil"/>
              <w:bottom w:val="single" w:sz="4" w:space="0" w:color="auto"/>
              <w:right w:val="single" w:sz="4" w:space="0" w:color="auto"/>
            </w:tcBorders>
            <w:noWrap/>
            <w:vAlign w:val="bottom"/>
          </w:tcPr>
          <w:p w14:paraId="5D4A41E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 (0,10)</w:t>
            </w:r>
          </w:p>
        </w:tc>
        <w:tc>
          <w:tcPr>
            <w:tcW w:w="721" w:type="dxa"/>
            <w:tcBorders>
              <w:top w:val="nil"/>
              <w:left w:val="nil"/>
              <w:bottom w:val="single" w:sz="4" w:space="0" w:color="auto"/>
              <w:right w:val="single" w:sz="4" w:space="0" w:color="auto"/>
            </w:tcBorders>
            <w:noWrap/>
            <w:vAlign w:val="bottom"/>
          </w:tcPr>
          <w:p w14:paraId="04CE3BF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76E03E4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21" w:type="dxa"/>
            <w:tcBorders>
              <w:top w:val="nil"/>
              <w:left w:val="nil"/>
              <w:bottom w:val="single" w:sz="4" w:space="0" w:color="auto"/>
              <w:right w:val="single" w:sz="4" w:space="0" w:color="auto"/>
            </w:tcBorders>
            <w:noWrap/>
            <w:vAlign w:val="bottom"/>
          </w:tcPr>
          <w:p w14:paraId="13C26D8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0" w:type="dxa"/>
            <w:tcBorders>
              <w:top w:val="nil"/>
              <w:left w:val="nil"/>
              <w:bottom w:val="single" w:sz="4" w:space="0" w:color="auto"/>
              <w:right w:val="single" w:sz="4" w:space="0" w:color="auto"/>
            </w:tcBorders>
            <w:noWrap/>
            <w:vAlign w:val="bottom"/>
          </w:tcPr>
          <w:p w14:paraId="24EFD8C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90" w:type="dxa"/>
            <w:tcBorders>
              <w:top w:val="nil"/>
              <w:left w:val="nil"/>
              <w:bottom w:val="single" w:sz="4" w:space="0" w:color="auto"/>
              <w:right w:val="single" w:sz="4" w:space="0" w:color="auto"/>
            </w:tcBorders>
            <w:noWrap/>
            <w:vAlign w:val="bottom"/>
          </w:tcPr>
          <w:p w14:paraId="205C789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01" w:type="dxa"/>
            <w:tcBorders>
              <w:top w:val="nil"/>
              <w:left w:val="nil"/>
              <w:bottom w:val="single" w:sz="4" w:space="0" w:color="auto"/>
              <w:right w:val="single" w:sz="4" w:space="0" w:color="auto"/>
            </w:tcBorders>
            <w:noWrap/>
            <w:vAlign w:val="bottom"/>
          </w:tcPr>
          <w:p w14:paraId="168A8C4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6AE94DF0" w14:textId="77777777" w:rsidTr="00B968F8">
        <w:trPr>
          <w:cantSplit/>
          <w:trHeight w:val="482"/>
        </w:trPr>
        <w:tc>
          <w:tcPr>
            <w:tcW w:w="348" w:type="dxa"/>
            <w:vMerge/>
            <w:tcBorders>
              <w:top w:val="nil"/>
              <w:left w:val="single" w:sz="4" w:space="0" w:color="auto"/>
              <w:bottom w:val="single" w:sz="4" w:space="0" w:color="000000"/>
              <w:right w:val="single" w:sz="4" w:space="0" w:color="auto"/>
            </w:tcBorders>
            <w:vAlign w:val="center"/>
          </w:tcPr>
          <w:p w14:paraId="592F94C8" w14:textId="77777777" w:rsidR="002051F4" w:rsidRPr="005F2A98" w:rsidRDefault="002051F4" w:rsidP="00B968F8">
            <w:pPr>
              <w:rPr>
                <w:rFonts w:ascii="Arial" w:hAnsi="Arial" w:cs="Arial"/>
                <w:sz w:val="18"/>
                <w:szCs w:val="18"/>
              </w:rPr>
            </w:pPr>
          </w:p>
        </w:tc>
        <w:tc>
          <w:tcPr>
            <w:tcW w:w="933" w:type="dxa"/>
            <w:tcBorders>
              <w:top w:val="nil"/>
              <w:left w:val="nil"/>
              <w:bottom w:val="single" w:sz="4" w:space="0" w:color="auto"/>
              <w:right w:val="single" w:sz="4" w:space="0" w:color="auto"/>
            </w:tcBorders>
            <w:noWrap/>
            <w:vAlign w:val="bottom"/>
          </w:tcPr>
          <w:p w14:paraId="116B9D51" w14:textId="77777777" w:rsidR="002051F4" w:rsidRPr="005F2A98" w:rsidRDefault="002051F4" w:rsidP="00B968F8">
            <w:pPr>
              <w:rPr>
                <w:rFonts w:ascii="Arial" w:hAnsi="Arial" w:cs="Arial"/>
                <w:sz w:val="18"/>
                <w:szCs w:val="18"/>
              </w:rPr>
            </w:pPr>
            <w:r w:rsidRPr="005F2A98">
              <w:rPr>
                <w:rFonts w:ascii="Arial" w:hAnsi="Arial" w:cs="Arial"/>
                <w:sz w:val="18"/>
                <w:szCs w:val="18"/>
              </w:rPr>
              <w:t>10kV</w:t>
            </w:r>
          </w:p>
        </w:tc>
        <w:tc>
          <w:tcPr>
            <w:tcW w:w="877" w:type="dxa"/>
            <w:tcBorders>
              <w:top w:val="nil"/>
              <w:left w:val="nil"/>
              <w:bottom w:val="single" w:sz="4" w:space="0" w:color="auto"/>
              <w:right w:val="single" w:sz="4" w:space="0" w:color="auto"/>
            </w:tcBorders>
            <w:noWrap/>
            <w:vAlign w:val="bottom"/>
          </w:tcPr>
          <w:p w14:paraId="687EEC0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877" w:type="dxa"/>
            <w:tcBorders>
              <w:top w:val="nil"/>
              <w:left w:val="nil"/>
              <w:bottom w:val="single" w:sz="4" w:space="0" w:color="auto"/>
              <w:right w:val="single" w:sz="4" w:space="0" w:color="auto"/>
            </w:tcBorders>
            <w:noWrap/>
            <w:vAlign w:val="bottom"/>
          </w:tcPr>
          <w:p w14:paraId="68321DA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877" w:type="dxa"/>
            <w:tcBorders>
              <w:top w:val="nil"/>
              <w:left w:val="nil"/>
              <w:bottom w:val="single" w:sz="4" w:space="0" w:color="auto"/>
              <w:right w:val="single" w:sz="4" w:space="0" w:color="auto"/>
            </w:tcBorders>
            <w:noWrap/>
            <w:vAlign w:val="bottom"/>
          </w:tcPr>
          <w:p w14:paraId="65A7E68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56" w:type="dxa"/>
            <w:tcBorders>
              <w:top w:val="nil"/>
              <w:left w:val="nil"/>
              <w:bottom w:val="single" w:sz="4" w:space="0" w:color="auto"/>
              <w:right w:val="single" w:sz="4" w:space="0" w:color="auto"/>
            </w:tcBorders>
            <w:noWrap/>
            <w:vAlign w:val="bottom"/>
          </w:tcPr>
          <w:p w14:paraId="7543D3F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93" w:type="dxa"/>
            <w:tcBorders>
              <w:top w:val="nil"/>
              <w:left w:val="nil"/>
              <w:bottom w:val="single" w:sz="4" w:space="0" w:color="auto"/>
              <w:right w:val="single" w:sz="4" w:space="0" w:color="auto"/>
            </w:tcBorders>
            <w:noWrap/>
            <w:vAlign w:val="bottom"/>
          </w:tcPr>
          <w:p w14:paraId="4627551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 (0,30)</w:t>
            </w:r>
          </w:p>
        </w:tc>
        <w:tc>
          <w:tcPr>
            <w:tcW w:w="721" w:type="dxa"/>
            <w:tcBorders>
              <w:top w:val="nil"/>
              <w:left w:val="nil"/>
              <w:bottom w:val="single" w:sz="4" w:space="0" w:color="auto"/>
              <w:right w:val="single" w:sz="4" w:space="0" w:color="auto"/>
            </w:tcBorders>
            <w:noWrap/>
            <w:vAlign w:val="bottom"/>
          </w:tcPr>
          <w:p w14:paraId="6DF738C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404A0EB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21" w:type="dxa"/>
            <w:tcBorders>
              <w:top w:val="nil"/>
              <w:left w:val="nil"/>
              <w:bottom w:val="single" w:sz="4" w:space="0" w:color="auto"/>
              <w:right w:val="single" w:sz="4" w:space="0" w:color="auto"/>
            </w:tcBorders>
            <w:noWrap/>
            <w:vAlign w:val="bottom"/>
          </w:tcPr>
          <w:p w14:paraId="7422ABC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0" w:type="dxa"/>
            <w:tcBorders>
              <w:top w:val="nil"/>
              <w:left w:val="nil"/>
              <w:bottom w:val="single" w:sz="4" w:space="0" w:color="auto"/>
              <w:right w:val="single" w:sz="4" w:space="0" w:color="auto"/>
            </w:tcBorders>
            <w:noWrap/>
            <w:vAlign w:val="bottom"/>
          </w:tcPr>
          <w:p w14:paraId="7125382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w:t>
            </w:r>
          </w:p>
        </w:tc>
        <w:tc>
          <w:tcPr>
            <w:tcW w:w="690" w:type="dxa"/>
            <w:tcBorders>
              <w:top w:val="nil"/>
              <w:left w:val="nil"/>
              <w:bottom w:val="single" w:sz="4" w:space="0" w:color="auto"/>
              <w:right w:val="single" w:sz="4" w:space="0" w:color="auto"/>
            </w:tcBorders>
            <w:noWrap/>
            <w:vAlign w:val="bottom"/>
          </w:tcPr>
          <w:p w14:paraId="3BE80D0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1" w:type="dxa"/>
            <w:tcBorders>
              <w:top w:val="nil"/>
              <w:left w:val="nil"/>
              <w:bottom w:val="single" w:sz="4" w:space="0" w:color="auto"/>
              <w:right w:val="single" w:sz="4" w:space="0" w:color="auto"/>
            </w:tcBorders>
            <w:noWrap/>
            <w:vAlign w:val="bottom"/>
          </w:tcPr>
          <w:p w14:paraId="5047BB4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19BBEA80" w14:textId="77777777" w:rsidTr="00B968F8">
        <w:trPr>
          <w:cantSplit/>
          <w:trHeight w:val="477"/>
        </w:trPr>
        <w:tc>
          <w:tcPr>
            <w:tcW w:w="348" w:type="dxa"/>
            <w:vMerge/>
            <w:tcBorders>
              <w:top w:val="nil"/>
              <w:left w:val="single" w:sz="4" w:space="0" w:color="auto"/>
              <w:bottom w:val="single" w:sz="4" w:space="0" w:color="000000"/>
              <w:right w:val="single" w:sz="4" w:space="0" w:color="auto"/>
            </w:tcBorders>
            <w:vAlign w:val="center"/>
          </w:tcPr>
          <w:p w14:paraId="135FEFA5" w14:textId="77777777" w:rsidR="002051F4" w:rsidRPr="005F2A98" w:rsidRDefault="002051F4" w:rsidP="00B968F8">
            <w:pPr>
              <w:rPr>
                <w:rFonts w:ascii="Arial" w:hAnsi="Arial" w:cs="Arial"/>
                <w:sz w:val="18"/>
                <w:szCs w:val="18"/>
              </w:rPr>
            </w:pPr>
          </w:p>
        </w:tc>
        <w:tc>
          <w:tcPr>
            <w:tcW w:w="933" w:type="dxa"/>
            <w:tcBorders>
              <w:top w:val="nil"/>
              <w:left w:val="nil"/>
              <w:bottom w:val="single" w:sz="4" w:space="0" w:color="auto"/>
              <w:right w:val="single" w:sz="4" w:space="0" w:color="auto"/>
            </w:tcBorders>
            <w:noWrap/>
            <w:vAlign w:val="bottom"/>
          </w:tcPr>
          <w:p w14:paraId="62793F5E" w14:textId="77777777" w:rsidR="002051F4" w:rsidRPr="005F2A98" w:rsidRDefault="002051F4" w:rsidP="00B968F8">
            <w:pPr>
              <w:rPr>
                <w:rFonts w:ascii="Arial" w:hAnsi="Arial" w:cs="Arial"/>
                <w:sz w:val="18"/>
                <w:szCs w:val="18"/>
              </w:rPr>
            </w:pPr>
            <w:r w:rsidRPr="005F2A98">
              <w:rPr>
                <w:rFonts w:ascii="Arial" w:hAnsi="Arial" w:cs="Arial"/>
                <w:sz w:val="18"/>
                <w:szCs w:val="18"/>
              </w:rPr>
              <w:t>35kV</w:t>
            </w:r>
          </w:p>
        </w:tc>
        <w:tc>
          <w:tcPr>
            <w:tcW w:w="877" w:type="dxa"/>
            <w:tcBorders>
              <w:top w:val="nil"/>
              <w:left w:val="nil"/>
              <w:bottom w:val="single" w:sz="4" w:space="0" w:color="auto"/>
              <w:right w:val="single" w:sz="4" w:space="0" w:color="auto"/>
            </w:tcBorders>
            <w:noWrap/>
            <w:vAlign w:val="bottom"/>
          </w:tcPr>
          <w:p w14:paraId="6080DC5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77" w:type="dxa"/>
            <w:tcBorders>
              <w:top w:val="nil"/>
              <w:left w:val="nil"/>
              <w:bottom w:val="single" w:sz="4" w:space="0" w:color="auto"/>
              <w:right w:val="single" w:sz="4" w:space="0" w:color="auto"/>
            </w:tcBorders>
            <w:noWrap/>
            <w:vAlign w:val="bottom"/>
          </w:tcPr>
          <w:p w14:paraId="4A92556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77" w:type="dxa"/>
            <w:tcBorders>
              <w:top w:val="nil"/>
              <w:left w:val="nil"/>
              <w:bottom w:val="single" w:sz="4" w:space="0" w:color="auto"/>
              <w:right w:val="single" w:sz="4" w:space="0" w:color="auto"/>
            </w:tcBorders>
            <w:noWrap/>
            <w:vAlign w:val="bottom"/>
          </w:tcPr>
          <w:p w14:paraId="6AE3B2D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56" w:type="dxa"/>
            <w:tcBorders>
              <w:top w:val="nil"/>
              <w:left w:val="nil"/>
              <w:bottom w:val="single" w:sz="4" w:space="0" w:color="auto"/>
              <w:right w:val="single" w:sz="4" w:space="0" w:color="auto"/>
            </w:tcBorders>
            <w:noWrap/>
            <w:vAlign w:val="bottom"/>
          </w:tcPr>
          <w:p w14:paraId="3C512BE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93" w:type="dxa"/>
            <w:tcBorders>
              <w:top w:val="nil"/>
              <w:left w:val="nil"/>
              <w:bottom w:val="single" w:sz="4" w:space="0" w:color="auto"/>
              <w:right w:val="single" w:sz="4" w:space="0" w:color="auto"/>
            </w:tcBorders>
            <w:noWrap/>
            <w:vAlign w:val="bottom"/>
          </w:tcPr>
          <w:p w14:paraId="110D837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 (0,30)</w:t>
            </w:r>
          </w:p>
        </w:tc>
        <w:tc>
          <w:tcPr>
            <w:tcW w:w="721" w:type="dxa"/>
            <w:tcBorders>
              <w:top w:val="nil"/>
              <w:left w:val="nil"/>
              <w:bottom w:val="single" w:sz="4" w:space="0" w:color="auto"/>
              <w:right w:val="single" w:sz="4" w:space="0" w:color="auto"/>
            </w:tcBorders>
            <w:noWrap/>
            <w:vAlign w:val="bottom"/>
          </w:tcPr>
          <w:p w14:paraId="4E78A06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04AE702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21" w:type="dxa"/>
            <w:tcBorders>
              <w:top w:val="nil"/>
              <w:left w:val="nil"/>
              <w:bottom w:val="single" w:sz="4" w:space="0" w:color="auto"/>
              <w:right w:val="single" w:sz="4" w:space="0" w:color="auto"/>
            </w:tcBorders>
            <w:noWrap/>
            <w:vAlign w:val="bottom"/>
          </w:tcPr>
          <w:p w14:paraId="33114EC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0" w:type="dxa"/>
            <w:tcBorders>
              <w:top w:val="nil"/>
              <w:left w:val="nil"/>
              <w:bottom w:val="single" w:sz="4" w:space="0" w:color="auto"/>
              <w:right w:val="single" w:sz="4" w:space="0" w:color="auto"/>
            </w:tcBorders>
            <w:noWrap/>
            <w:vAlign w:val="bottom"/>
          </w:tcPr>
          <w:p w14:paraId="3A06F9A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690" w:type="dxa"/>
            <w:tcBorders>
              <w:top w:val="nil"/>
              <w:left w:val="nil"/>
              <w:bottom w:val="single" w:sz="4" w:space="0" w:color="auto"/>
              <w:right w:val="single" w:sz="4" w:space="0" w:color="auto"/>
            </w:tcBorders>
            <w:noWrap/>
            <w:vAlign w:val="bottom"/>
          </w:tcPr>
          <w:p w14:paraId="38A3AC8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1" w:type="dxa"/>
            <w:tcBorders>
              <w:top w:val="nil"/>
              <w:left w:val="nil"/>
              <w:bottom w:val="single" w:sz="4" w:space="0" w:color="auto"/>
              <w:right w:val="single" w:sz="4" w:space="0" w:color="auto"/>
            </w:tcBorders>
            <w:noWrap/>
            <w:vAlign w:val="bottom"/>
          </w:tcPr>
          <w:p w14:paraId="7A1F318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73246D82" w14:textId="77777777" w:rsidTr="00B968F8">
        <w:trPr>
          <w:cantSplit/>
          <w:trHeight w:val="397"/>
        </w:trPr>
        <w:tc>
          <w:tcPr>
            <w:tcW w:w="348" w:type="dxa"/>
            <w:vMerge/>
            <w:tcBorders>
              <w:top w:val="nil"/>
              <w:left w:val="single" w:sz="4" w:space="0" w:color="auto"/>
              <w:bottom w:val="single" w:sz="4" w:space="0" w:color="000000"/>
              <w:right w:val="single" w:sz="4" w:space="0" w:color="auto"/>
            </w:tcBorders>
            <w:vAlign w:val="center"/>
          </w:tcPr>
          <w:p w14:paraId="591FFE0D" w14:textId="77777777" w:rsidR="002051F4" w:rsidRPr="005F2A98" w:rsidRDefault="002051F4" w:rsidP="00B968F8">
            <w:pPr>
              <w:rPr>
                <w:rFonts w:ascii="Arial" w:hAnsi="Arial" w:cs="Arial"/>
                <w:sz w:val="18"/>
                <w:szCs w:val="18"/>
              </w:rPr>
            </w:pPr>
          </w:p>
        </w:tc>
        <w:tc>
          <w:tcPr>
            <w:tcW w:w="933" w:type="dxa"/>
            <w:tcBorders>
              <w:top w:val="nil"/>
              <w:left w:val="nil"/>
              <w:bottom w:val="single" w:sz="4" w:space="0" w:color="auto"/>
              <w:right w:val="single" w:sz="4" w:space="0" w:color="auto"/>
            </w:tcBorders>
            <w:noWrap/>
            <w:vAlign w:val="bottom"/>
          </w:tcPr>
          <w:p w14:paraId="3B62127D" w14:textId="77777777" w:rsidR="002051F4" w:rsidRPr="005F2A98" w:rsidRDefault="002051F4" w:rsidP="00B968F8">
            <w:pPr>
              <w:rPr>
                <w:rFonts w:ascii="Arial" w:hAnsi="Arial" w:cs="Arial"/>
                <w:sz w:val="18"/>
                <w:szCs w:val="18"/>
              </w:rPr>
            </w:pPr>
            <w:r w:rsidRPr="005F2A98">
              <w:rPr>
                <w:rFonts w:ascii="Arial" w:hAnsi="Arial" w:cs="Arial"/>
                <w:sz w:val="18"/>
                <w:szCs w:val="18"/>
              </w:rPr>
              <w:t>110kV</w:t>
            </w:r>
          </w:p>
        </w:tc>
        <w:tc>
          <w:tcPr>
            <w:tcW w:w="877" w:type="dxa"/>
            <w:tcBorders>
              <w:top w:val="nil"/>
              <w:left w:val="nil"/>
              <w:bottom w:val="nil"/>
              <w:right w:val="single" w:sz="4" w:space="0" w:color="auto"/>
            </w:tcBorders>
            <w:noWrap/>
            <w:vAlign w:val="bottom"/>
          </w:tcPr>
          <w:p w14:paraId="3C6C101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77" w:type="dxa"/>
            <w:tcBorders>
              <w:top w:val="nil"/>
              <w:left w:val="nil"/>
              <w:bottom w:val="single" w:sz="4" w:space="0" w:color="auto"/>
              <w:right w:val="single" w:sz="4" w:space="0" w:color="auto"/>
            </w:tcBorders>
            <w:noWrap/>
            <w:vAlign w:val="bottom"/>
          </w:tcPr>
          <w:p w14:paraId="18B3060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77" w:type="dxa"/>
            <w:tcBorders>
              <w:top w:val="nil"/>
              <w:left w:val="nil"/>
              <w:bottom w:val="single" w:sz="4" w:space="0" w:color="auto"/>
              <w:right w:val="single" w:sz="4" w:space="0" w:color="auto"/>
            </w:tcBorders>
            <w:noWrap/>
            <w:vAlign w:val="bottom"/>
          </w:tcPr>
          <w:p w14:paraId="26FBC83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856" w:type="dxa"/>
            <w:tcBorders>
              <w:top w:val="nil"/>
              <w:left w:val="nil"/>
              <w:bottom w:val="nil"/>
              <w:right w:val="single" w:sz="4" w:space="0" w:color="auto"/>
            </w:tcBorders>
            <w:noWrap/>
            <w:vAlign w:val="bottom"/>
          </w:tcPr>
          <w:p w14:paraId="243C8EE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93" w:type="dxa"/>
            <w:tcBorders>
              <w:top w:val="nil"/>
              <w:left w:val="nil"/>
              <w:bottom w:val="nil"/>
              <w:right w:val="single" w:sz="4" w:space="0" w:color="auto"/>
            </w:tcBorders>
            <w:noWrap/>
            <w:vAlign w:val="bottom"/>
          </w:tcPr>
          <w:p w14:paraId="4242A16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w:t>
            </w:r>
          </w:p>
        </w:tc>
        <w:tc>
          <w:tcPr>
            <w:tcW w:w="721" w:type="dxa"/>
            <w:tcBorders>
              <w:top w:val="nil"/>
              <w:left w:val="nil"/>
              <w:bottom w:val="single" w:sz="4" w:space="0" w:color="auto"/>
              <w:right w:val="single" w:sz="4" w:space="0" w:color="auto"/>
            </w:tcBorders>
            <w:noWrap/>
            <w:vAlign w:val="bottom"/>
          </w:tcPr>
          <w:p w14:paraId="1137182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09A6764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21" w:type="dxa"/>
            <w:tcBorders>
              <w:top w:val="nil"/>
              <w:left w:val="nil"/>
              <w:bottom w:val="single" w:sz="4" w:space="0" w:color="auto"/>
              <w:right w:val="single" w:sz="4" w:space="0" w:color="auto"/>
            </w:tcBorders>
            <w:noWrap/>
            <w:vAlign w:val="bottom"/>
          </w:tcPr>
          <w:p w14:paraId="52150B3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0" w:type="dxa"/>
            <w:tcBorders>
              <w:top w:val="nil"/>
              <w:left w:val="nil"/>
              <w:bottom w:val="nil"/>
              <w:right w:val="single" w:sz="4" w:space="0" w:color="auto"/>
            </w:tcBorders>
            <w:noWrap/>
            <w:vAlign w:val="bottom"/>
          </w:tcPr>
          <w:p w14:paraId="0C5B188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2,00</w:t>
            </w:r>
          </w:p>
        </w:tc>
        <w:tc>
          <w:tcPr>
            <w:tcW w:w="690" w:type="dxa"/>
            <w:tcBorders>
              <w:top w:val="nil"/>
              <w:left w:val="nil"/>
              <w:bottom w:val="single" w:sz="4" w:space="0" w:color="auto"/>
              <w:right w:val="single" w:sz="4" w:space="0" w:color="auto"/>
            </w:tcBorders>
            <w:noWrap/>
            <w:vAlign w:val="bottom"/>
          </w:tcPr>
          <w:p w14:paraId="1DC83EE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601" w:type="dxa"/>
            <w:tcBorders>
              <w:top w:val="nil"/>
              <w:left w:val="nil"/>
              <w:bottom w:val="single" w:sz="4" w:space="0" w:color="auto"/>
              <w:right w:val="single" w:sz="4" w:space="0" w:color="auto"/>
            </w:tcBorders>
            <w:noWrap/>
            <w:vAlign w:val="bottom"/>
          </w:tcPr>
          <w:p w14:paraId="2621A0D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r>
      <w:tr w:rsidR="002051F4" w:rsidRPr="005F2A98" w14:paraId="5E762E32" w14:textId="77777777" w:rsidTr="00B968F8">
        <w:trPr>
          <w:cantSplit/>
          <w:trHeight w:val="821"/>
        </w:trPr>
        <w:tc>
          <w:tcPr>
            <w:tcW w:w="1281" w:type="dxa"/>
            <w:gridSpan w:val="2"/>
            <w:vMerge w:val="restart"/>
            <w:tcBorders>
              <w:top w:val="single" w:sz="4" w:space="0" w:color="auto"/>
              <w:left w:val="single" w:sz="4" w:space="0" w:color="auto"/>
              <w:bottom w:val="single" w:sz="4" w:space="0" w:color="000000"/>
              <w:right w:val="single" w:sz="4" w:space="0" w:color="000000"/>
            </w:tcBorders>
            <w:vAlign w:val="center"/>
          </w:tcPr>
          <w:p w14:paraId="578A1BC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oznamovacie vedenie</w:t>
            </w:r>
          </w:p>
        </w:tc>
        <w:tc>
          <w:tcPr>
            <w:tcW w:w="877" w:type="dxa"/>
            <w:tcBorders>
              <w:top w:val="single" w:sz="4" w:space="0" w:color="auto"/>
              <w:left w:val="nil"/>
              <w:bottom w:val="nil"/>
              <w:right w:val="single" w:sz="4" w:space="0" w:color="auto"/>
            </w:tcBorders>
            <w:vAlign w:val="bottom"/>
          </w:tcPr>
          <w:p w14:paraId="6858450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     bez chráničky</w:t>
            </w:r>
          </w:p>
        </w:tc>
        <w:tc>
          <w:tcPr>
            <w:tcW w:w="877" w:type="dxa"/>
            <w:tcBorders>
              <w:top w:val="nil"/>
              <w:left w:val="nil"/>
              <w:bottom w:val="nil"/>
              <w:right w:val="single" w:sz="4" w:space="0" w:color="auto"/>
            </w:tcBorders>
            <w:vAlign w:val="bottom"/>
          </w:tcPr>
          <w:p w14:paraId="1D5D366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     bez chráničky</w:t>
            </w:r>
          </w:p>
        </w:tc>
        <w:tc>
          <w:tcPr>
            <w:tcW w:w="877" w:type="dxa"/>
            <w:tcBorders>
              <w:top w:val="nil"/>
              <w:left w:val="nil"/>
              <w:bottom w:val="nil"/>
              <w:right w:val="single" w:sz="4" w:space="0" w:color="auto"/>
            </w:tcBorders>
            <w:vAlign w:val="bottom"/>
          </w:tcPr>
          <w:p w14:paraId="1BFCAF8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     bez chráničky</w:t>
            </w:r>
          </w:p>
        </w:tc>
        <w:tc>
          <w:tcPr>
            <w:tcW w:w="856" w:type="dxa"/>
            <w:vMerge w:val="restart"/>
            <w:tcBorders>
              <w:top w:val="single" w:sz="4" w:space="0" w:color="auto"/>
              <w:left w:val="single" w:sz="4" w:space="0" w:color="auto"/>
              <w:bottom w:val="single" w:sz="4" w:space="0" w:color="000000"/>
              <w:right w:val="single" w:sz="4" w:space="0" w:color="auto"/>
            </w:tcBorders>
            <w:vAlign w:val="center"/>
          </w:tcPr>
          <w:p w14:paraId="47E600D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    skontrolovať výpočtom</w:t>
            </w:r>
          </w:p>
        </w:tc>
        <w:tc>
          <w:tcPr>
            <w:tcW w:w="793" w:type="dxa"/>
            <w:vMerge w:val="restart"/>
            <w:tcBorders>
              <w:top w:val="single" w:sz="4" w:space="0" w:color="auto"/>
              <w:left w:val="single" w:sz="4" w:space="0" w:color="auto"/>
              <w:bottom w:val="single" w:sz="4" w:space="0" w:color="000000"/>
              <w:right w:val="single" w:sz="4" w:space="0" w:color="auto"/>
            </w:tcBorders>
            <w:vAlign w:val="center"/>
          </w:tcPr>
          <w:p w14:paraId="5DBC1B0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voľne vedľa seba</w:t>
            </w:r>
          </w:p>
        </w:tc>
        <w:tc>
          <w:tcPr>
            <w:tcW w:w="721" w:type="dxa"/>
            <w:vMerge w:val="restart"/>
            <w:tcBorders>
              <w:top w:val="nil"/>
              <w:left w:val="single" w:sz="4" w:space="0" w:color="auto"/>
              <w:bottom w:val="single" w:sz="4" w:space="0" w:color="000000"/>
              <w:right w:val="single" w:sz="4" w:space="0" w:color="auto"/>
            </w:tcBorders>
            <w:noWrap/>
            <w:vAlign w:val="center"/>
          </w:tcPr>
          <w:p w14:paraId="1466390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vMerge w:val="restart"/>
            <w:tcBorders>
              <w:top w:val="nil"/>
              <w:left w:val="single" w:sz="4" w:space="0" w:color="auto"/>
              <w:bottom w:val="single" w:sz="4" w:space="0" w:color="000000"/>
              <w:right w:val="single" w:sz="4" w:space="0" w:color="auto"/>
            </w:tcBorders>
            <w:noWrap/>
            <w:vAlign w:val="center"/>
          </w:tcPr>
          <w:p w14:paraId="30A6BF0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1" w:type="dxa"/>
            <w:vMerge w:val="restart"/>
            <w:tcBorders>
              <w:top w:val="nil"/>
              <w:left w:val="single" w:sz="4" w:space="0" w:color="auto"/>
              <w:bottom w:val="single" w:sz="4" w:space="0" w:color="000000"/>
              <w:right w:val="single" w:sz="4" w:space="0" w:color="auto"/>
            </w:tcBorders>
            <w:noWrap/>
            <w:vAlign w:val="center"/>
          </w:tcPr>
          <w:p w14:paraId="07FC12B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0" w:type="dxa"/>
            <w:tcBorders>
              <w:top w:val="single" w:sz="4" w:space="0" w:color="auto"/>
              <w:left w:val="nil"/>
              <w:bottom w:val="nil"/>
              <w:right w:val="single" w:sz="4" w:space="0" w:color="auto"/>
            </w:tcBorders>
            <w:vAlign w:val="center"/>
          </w:tcPr>
          <w:p w14:paraId="6C66CAC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     teplovod</w:t>
            </w:r>
          </w:p>
        </w:tc>
        <w:tc>
          <w:tcPr>
            <w:tcW w:w="690" w:type="dxa"/>
            <w:vMerge w:val="restart"/>
            <w:tcBorders>
              <w:top w:val="nil"/>
              <w:left w:val="single" w:sz="4" w:space="0" w:color="auto"/>
              <w:bottom w:val="single" w:sz="4" w:space="0" w:color="000000"/>
              <w:right w:val="single" w:sz="4" w:space="0" w:color="auto"/>
            </w:tcBorders>
            <w:noWrap/>
            <w:vAlign w:val="center"/>
          </w:tcPr>
          <w:p w14:paraId="3E7DF50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1" w:type="dxa"/>
            <w:vMerge w:val="restart"/>
            <w:tcBorders>
              <w:top w:val="nil"/>
              <w:left w:val="single" w:sz="4" w:space="0" w:color="auto"/>
              <w:bottom w:val="single" w:sz="4" w:space="0" w:color="000000"/>
              <w:right w:val="single" w:sz="4" w:space="0" w:color="auto"/>
            </w:tcBorders>
            <w:noWrap/>
            <w:vAlign w:val="center"/>
          </w:tcPr>
          <w:p w14:paraId="012E0B5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09245770" w14:textId="77777777" w:rsidTr="00B968F8">
        <w:trPr>
          <w:cantSplit/>
          <w:trHeight w:val="821"/>
        </w:trPr>
        <w:tc>
          <w:tcPr>
            <w:tcW w:w="1281" w:type="dxa"/>
            <w:gridSpan w:val="2"/>
            <w:vMerge/>
            <w:tcBorders>
              <w:top w:val="single" w:sz="4" w:space="0" w:color="auto"/>
              <w:left w:val="single" w:sz="4" w:space="0" w:color="auto"/>
              <w:bottom w:val="single" w:sz="4" w:space="0" w:color="000000"/>
              <w:right w:val="single" w:sz="4" w:space="0" w:color="000000"/>
            </w:tcBorders>
            <w:vAlign w:val="center"/>
          </w:tcPr>
          <w:p w14:paraId="76D71E56" w14:textId="77777777" w:rsidR="002051F4" w:rsidRPr="005F2A98" w:rsidRDefault="002051F4" w:rsidP="00B968F8">
            <w:pPr>
              <w:rPr>
                <w:rFonts w:ascii="Arial" w:hAnsi="Arial" w:cs="Arial"/>
                <w:b/>
                <w:bCs/>
                <w:sz w:val="18"/>
                <w:szCs w:val="18"/>
              </w:rPr>
            </w:pPr>
          </w:p>
        </w:tc>
        <w:tc>
          <w:tcPr>
            <w:tcW w:w="877" w:type="dxa"/>
            <w:tcBorders>
              <w:top w:val="nil"/>
              <w:left w:val="nil"/>
              <w:bottom w:val="single" w:sz="4" w:space="0" w:color="auto"/>
              <w:right w:val="single" w:sz="4" w:space="0" w:color="auto"/>
            </w:tcBorders>
            <w:vAlign w:val="bottom"/>
          </w:tcPr>
          <w:p w14:paraId="35B3BD4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          v chráničke</w:t>
            </w:r>
          </w:p>
        </w:tc>
        <w:tc>
          <w:tcPr>
            <w:tcW w:w="877" w:type="dxa"/>
            <w:tcBorders>
              <w:top w:val="nil"/>
              <w:left w:val="nil"/>
              <w:bottom w:val="single" w:sz="4" w:space="0" w:color="auto"/>
              <w:right w:val="single" w:sz="4" w:space="0" w:color="auto"/>
            </w:tcBorders>
            <w:vAlign w:val="bottom"/>
          </w:tcPr>
          <w:p w14:paraId="4B72411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          v chráničke</w:t>
            </w:r>
          </w:p>
        </w:tc>
        <w:tc>
          <w:tcPr>
            <w:tcW w:w="877" w:type="dxa"/>
            <w:tcBorders>
              <w:top w:val="nil"/>
              <w:left w:val="nil"/>
              <w:bottom w:val="single" w:sz="4" w:space="0" w:color="auto"/>
              <w:right w:val="single" w:sz="4" w:space="0" w:color="auto"/>
            </w:tcBorders>
            <w:vAlign w:val="bottom"/>
          </w:tcPr>
          <w:p w14:paraId="7938BEF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          v chráničke</w:t>
            </w:r>
          </w:p>
        </w:tc>
        <w:tc>
          <w:tcPr>
            <w:tcW w:w="856" w:type="dxa"/>
            <w:vMerge/>
            <w:tcBorders>
              <w:top w:val="single" w:sz="4" w:space="0" w:color="auto"/>
              <w:left w:val="single" w:sz="4" w:space="0" w:color="auto"/>
              <w:bottom w:val="single" w:sz="4" w:space="0" w:color="000000"/>
              <w:right w:val="single" w:sz="4" w:space="0" w:color="auto"/>
            </w:tcBorders>
            <w:vAlign w:val="center"/>
          </w:tcPr>
          <w:p w14:paraId="1102E3DF" w14:textId="77777777" w:rsidR="002051F4" w:rsidRPr="005F2A98" w:rsidRDefault="002051F4" w:rsidP="00B968F8">
            <w:pPr>
              <w:rPr>
                <w:rFonts w:ascii="Arial" w:hAnsi="Arial" w:cs="Arial"/>
                <w:sz w:val="18"/>
                <w:szCs w:val="18"/>
              </w:rPr>
            </w:pPr>
          </w:p>
        </w:tc>
        <w:tc>
          <w:tcPr>
            <w:tcW w:w="793" w:type="dxa"/>
            <w:vMerge/>
            <w:tcBorders>
              <w:top w:val="single" w:sz="4" w:space="0" w:color="auto"/>
              <w:left w:val="single" w:sz="4" w:space="0" w:color="auto"/>
              <w:bottom w:val="single" w:sz="4" w:space="0" w:color="000000"/>
              <w:right w:val="single" w:sz="4" w:space="0" w:color="auto"/>
            </w:tcBorders>
            <w:vAlign w:val="center"/>
          </w:tcPr>
          <w:p w14:paraId="36ECA945" w14:textId="77777777" w:rsidR="002051F4" w:rsidRPr="005F2A98" w:rsidRDefault="002051F4" w:rsidP="00B968F8">
            <w:pPr>
              <w:rPr>
                <w:rFonts w:ascii="Arial" w:hAnsi="Arial" w:cs="Arial"/>
                <w:sz w:val="18"/>
                <w:szCs w:val="18"/>
              </w:rPr>
            </w:pPr>
          </w:p>
        </w:tc>
        <w:tc>
          <w:tcPr>
            <w:tcW w:w="721" w:type="dxa"/>
            <w:vMerge/>
            <w:tcBorders>
              <w:top w:val="nil"/>
              <w:left w:val="single" w:sz="4" w:space="0" w:color="auto"/>
              <w:bottom w:val="single" w:sz="4" w:space="0" w:color="000000"/>
              <w:right w:val="single" w:sz="4" w:space="0" w:color="auto"/>
            </w:tcBorders>
            <w:vAlign w:val="center"/>
          </w:tcPr>
          <w:p w14:paraId="30268BF1" w14:textId="77777777" w:rsidR="002051F4" w:rsidRPr="005F2A98" w:rsidRDefault="002051F4" w:rsidP="00B968F8">
            <w:pPr>
              <w:rPr>
                <w:rFonts w:ascii="Arial" w:hAnsi="Arial" w:cs="Arial"/>
                <w:sz w:val="18"/>
                <w:szCs w:val="18"/>
              </w:rPr>
            </w:pPr>
          </w:p>
        </w:tc>
        <w:tc>
          <w:tcPr>
            <w:tcW w:w="723" w:type="dxa"/>
            <w:vMerge/>
            <w:tcBorders>
              <w:top w:val="nil"/>
              <w:left w:val="single" w:sz="4" w:space="0" w:color="auto"/>
              <w:bottom w:val="single" w:sz="4" w:space="0" w:color="000000"/>
              <w:right w:val="single" w:sz="4" w:space="0" w:color="auto"/>
            </w:tcBorders>
            <w:vAlign w:val="center"/>
          </w:tcPr>
          <w:p w14:paraId="51D36827" w14:textId="77777777" w:rsidR="002051F4" w:rsidRPr="005F2A98" w:rsidRDefault="002051F4" w:rsidP="00B968F8">
            <w:pPr>
              <w:rPr>
                <w:rFonts w:ascii="Arial" w:hAnsi="Arial" w:cs="Arial"/>
                <w:sz w:val="18"/>
                <w:szCs w:val="18"/>
              </w:rPr>
            </w:pPr>
          </w:p>
        </w:tc>
        <w:tc>
          <w:tcPr>
            <w:tcW w:w="721" w:type="dxa"/>
            <w:vMerge/>
            <w:tcBorders>
              <w:top w:val="nil"/>
              <w:left w:val="single" w:sz="4" w:space="0" w:color="auto"/>
              <w:bottom w:val="single" w:sz="4" w:space="0" w:color="000000"/>
              <w:right w:val="single" w:sz="4" w:space="0" w:color="auto"/>
            </w:tcBorders>
            <w:vAlign w:val="center"/>
          </w:tcPr>
          <w:p w14:paraId="364F8493" w14:textId="77777777" w:rsidR="002051F4" w:rsidRPr="005F2A98" w:rsidRDefault="002051F4" w:rsidP="00B968F8">
            <w:pPr>
              <w:rPr>
                <w:rFonts w:ascii="Arial" w:hAnsi="Arial" w:cs="Arial"/>
                <w:sz w:val="18"/>
                <w:szCs w:val="18"/>
              </w:rPr>
            </w:pPr>
          </w:p>
        </w:tc>
        <w:tc>
          <w:tcPr>
            <w:tcW w:w="790" w:type="dxa"/>
            <w:tcBorders>
              <w:top w:val="single" w:sz="4" w:space="0" w:color="auto"/>
              <w:left w:val="nil"/>
              <w:bottom w:val="nil"/>
              <w:right w:val="single" w:sz="4" w:space="0" w:color="auto"/>
            </w:tcBorders>
            <w:vAlign w:val="center"/>
          </w:tcPr>
          <w:p w14:paraId="239DBE2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2,00     parovod</w:t>
            </w:r>
          </w:p>
        </w:tc>
        <w:tc>
          <w:tcPr>
            <w:tcW w:w="690" w:type="dxa"/>
            <w:vMerge/>
            <w:tcBorders>
              <w:top w:val="nil"/>
              <w:left w:val="single" w:sz="4" w:space="0" w:color="auto"/>
              <w:bottom w:val="single" w:sz="4" w:space="0" w:color="000000"/>
              <w:right w:val="single" w:sz="4" w:space="0" w:color="auto"/>
            </w:tcBorders>
            <w:vAlign w:val="center"/>
          </w:tcPr>
          <w:p w14:paraId="75952506" w14:textId="77777777" w:rsidR="002051F4" w:rsidRPr="005F2A98" w:rsidRDefault="002051F4" w:rsidP="00B968F8">
            <w:pPr>
              <w:rPr>
                <w:rFonts w:ascii="Arial" w:hAnsi="Arial" w:cs="Arial"/>
                <w:sz w:val="18"/>
                <w:szCs w:val="18"/>
              </w:rPr>
            </w:pPr>
          </w:p>
        </w:tc>
        <w:tc>
          <w:tcPr>
            <w:tcW w:w="601" w:type="dxa"/>
            <w:vMerge/>
            <w:tcBorders>
              <w:top w:val="nil"/>
              <w:left w:val="single" w:sz="4" w:space="0" w:color="auto"/>
              <w:bottom w:val="single" w:sz="4" w:space="0" w:color="000000"/>
              <w:right w:val="single" w:sz="4" w:space="0" w:color="auto"/>
            </w:tcBorders>
            <w:vAlign w:val="center"/>
          </w:tcPr>
          <w:p w14:paraId="75BA5A3A" w14:textId="77777777" w:rsidR="002051F4" w:rsidRPr="005F2A98" w:rsidRDefault="002051F4" w:rsidP="00B968F8">
            <w:pPr>
              <w:rPr>
                <w:rFonts w:ascii="Arial" w:hAnsi="Arial" w:cs="Arial"/>
                <w:sz w:val="18"/>
                <w:szCs w:val="18"/>
              </w:rPr>
            </w:pPr>
          </w:p>
        </w:tc>
      </w:tr>
      <w:tr w:rsidR="002051F4" w:rsidRPr="005F2A98" w14:paraId="7F1C72C8" w14:textId="77777777" w:rsidTr="00B968F8">
        <w:trPr>
          <w:cantSplit/>
          <w:trHeight w:val="397"/>
        </w:trPr>
        <w:tc>
          <w:tcPr>
            <w:tcW w:w="348" w:type="dxa"/>
            <w:vMerge w:val="restart"/>
            <w:tcBorders>
              <w:top w:val="nil"/>
              <w:left w:val="single" w:sz="4" w:space="0" w:color="auto"/>
              <w:bottom w:val="single" w:sz="4" w:space="0" w:color="000000"/>
              <w:right w:val="single" w:sz="4" w:space="0" w:color="auto"/>
            </w:tcBorders>
            <w:noWrap/>
            <w:textDirection w:val="btLr"/>
            <w:vAlign w:val="bottom"/>
          </w:tcPr>
          <w:p w14:paraId="523B1A9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plynovod</w:t>
            </w:r>
          </w:p>
        </w:tc>
        <w:tc>
          <w:tcPr>
            <w:tcW w:w="933" w:type="dxa"/>
            <w:tcBorders>
              <w:top w:val="nil"/>
              <w:left w:val="nil"/>
              <w:bottom w:val="single" w:sz="4" w:space="0" w:color="auto"/>
              <w:right w:val="single" w:sz="4" w:space="0" w:color="auto"/>
            </w:tcBorders>
            <w:noWrap/>
            <w:vAlign w:val="bottom"/>
          </w:tcPr>
          <w:p w14:paraId="4078B1FB" w14:textId="77777777" w:rsidR="002051F4" w:rsidRPr="005F2A98" w:rsidRDefault="002051F4" w:rsidP="00B968F8">
            <w:pPr>
              <w:rPr>
                <w:rFonts w:ascii="Arial" w:hAnsi="Arial" w:cs="Arial"/>
                <w:sz w:val="18"/>
                <w:szCs w:val="18"/>
              </w:rPr>
            </w:pPr>
            <w:r w:rsidRPr="005F2A98">
              <w:rPr>
                <w:rFonts w:ascii="Arial" w:hAnsi="Arial" w:cs="Arial"/>
                <w:sz w:val="18"/>
                <w:szCs w:val="18"/>
              </w:rPr>
              <w:t>do 0,005MPa</w:t>
            </w:r>
          </w:p>
        </w:tc>
        <w:tc>
          <w:tcPr>
            <w:tcW w:w="877" w:type="dxa"/>
            <w:tcBorders>
              <w:top w:val="nil"/>
              <w:left w:val="nil"/>
              <w:bottom w:val="single" w:sz="4" w:space="0" w:color="auto"/>
              <w:right w:val="single" w:sz="4" w:space="0" w:color="auto"/>
            </w:tcBorders>
            <w:noWrap/>
            <w:vAlign w:val="bottom"/>
          </w:tcPr>
          <w:p w14:paraId="7150C5D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877" w:type="dxa"/>
            <w:tcBorders>
              <w:top w:val="nil"/>
              <w:left w:val="nil"/>
              <w:bottom w:val="single" w:sz="4" w:space="0" w:color="auto"/>
              <w:right w:val="single" w:sz="4" w:space="0" w:color="auto"/>
            </w:tcBorders>
            <w:noWrap/>
            <w:vAlign w:val="bottom"/>
          </w:tcPr>
          <w:p w14:paraId="42C1E8B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877" w:type="dxa"/>
            <w:tcBorders>
              <w:top w:val="nil"/>
              <w:left w:val="nil"/>
              <w:bottom w:val="single" w:sz="4" w:space="0" w:color="auto"/>
              <w:right w:val="single" w:sz="4" w:space="0" w:color="auto"/>
            </w:tcBorders>
            <w:noWrap/>
            <w:vAlign w:val="bottom"/>
          </w:tcPr>
          <w:p w14:paraId="240AD11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856" w:type="dxa"/>
            <w:tcBorders>
              <w:top w:val="nil"/>
              <w:left w:val="nil"/>
              <w:bottom w:val="single" w:sz="4" w:space="0" w:color="auto"/>
              <w:right w:val="single" w:sz="4" w:space="0" w:color="auto"/>
            </w:tcBorders>
            <w:noWrap/>
            <w:vAlign w:val="bottom"/>
          </w:tcPr>
          <w:p w14:paraId="4E05045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3" w:type="dxa"/>
            <w:tcBorders>
              <w:top w:val="nil"/>
              <w:left w:val="nil"/>
              <w:bottom w:val="single" w:sz="4" w:space="0" w:color="auto"/>
              <w:right w:val="single" w:sz="4" w:space="0" w:color="auto"/>
            </w:tcBorders>
            <w:noWrap/>
            <w:vAlign w:val="bottom"/>
          </w:tcPr>
          <w:p w14:paraId="3183C63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1" w:type="dxa"/>
            <w:tcBorders>
              <w:top w:val="nil"/>
              <w:left w:val="nil"/>
              <w:bottom w:val="single" w:sz="4" w:space="0" w:color="auto"/>
              <w:right w:val="single" w:sz="4" w:space="0" w:color="auto"/>
            </w:tcBorders>
            <w:noWrap/>
            <w:vAlign w:val="bottom"/>
          </w:tcPr>
          <w:p w14:paraId="2758BCB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124CBF4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1" w:type="dxa"/>
            <w:tcBorders>
              <w:top w:val="nil"/>
              <w:left w:val="nil"/>
              <w:bottom w:val="single" w:sz="4" w:space="0" w:color="auto"/>
              <w:right w:val="single" w:sz="4" w:space="0" w:color="auto"/>
            </w:tcBorders>
            <w:noWrap/>
            <w:vAlign w:val="bottom"/>
          </w:tcPr>
          <w:p w14:paraId="2552D7D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90" w:type="dxa"/>
            <w:tcBorders>
              <w:top w:val="single" w:sz="4" w:space="0" w:color="auto"/>
              <w:left w:val="nil"/>
              <w:bottom w:val="single" w:sz="4" w:space="0" w:color="auto"/>
              <w:right w:val="single" w:sz="4" w:space="0" w:color="auto"/>
            </w:tcBorders>
            <w:noWrap/>
            <w:vAlign w:val="bottom"/>
          </w:tcPr>
          <w:p w14:paraId="763027A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690" w:type="dxa"/>
            <w:tcBorders>
              <w:top w:val="nil"/>
              <w:left w:val="nil"/>
              <w:bottom w:val="single" w:sz="4" w:space="0" w:color="auto"/>
              <w:right w:val="single" w:sz="4" w:space="0" w:color="auto"/>
            </w:tcBorders>
            <w:noWrap/>
            <w:vAlign w:val="bottom"/>
          </w:tcPr>
          <w:p w14:paraId="306E20D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601" w:type="dxa"/>
            <w:tcBorders>
              <w:top w:val="nil"/>
              <w:left w:val="nil"/>
              <w:bottom w:val="single" w:sz="4" w:space="0" w:color="auto"/>
              <w:right w:val="single" w:sz="4" w:space="0" w:color="auto"/>
            </w:tcBorders>
            <w:noWrap/>
            <w:vAlign w:val="bottom"/>
          </w:tcPr>
          <w:p w14:paraId="0BEF870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r>
      <w:tr w:rsidR="002051F4" w:rsidRPr="005F2A98" w14:paraId="71A234CF" w14:textId="77777777" w:rsidTr="00B968F8">
        <w:trPr>
          <w:cantSplit/>
          <w:trHeight w:val="397"/>
        </w:trPr>
        <w:tc>
          <w:tcPr>
            <w:tcW w:w="348" w:type="dxa"/>
            <w:vMerge/>
            <w:tcBorders>
              <w:top w:val="nil"/>
              <w:left w:val="single" w:sz="4" w:space="0" w:color="auto"/>
              <w:bottom w:val="single" w:sz="4" w:space="0" w:color="000000"/>
              <w:right w:val="single" w:sz="4" w:space="0" w:color="auto"/>
            </w:tcBorders>
            <w:vAlign w:val="center"/>
          </w:tcPr>
          <w:p w14:paraId="016C4EEF" w14:textId="77777777" w:rsidR="002051F4" w:rsidRPr="005F2A98" w:rsidRDefault="002051F4" w:rsidP="00B968F8">
            <w:pPr>
              <w:rPr>
                <w:rFonts w:ascii="Arial" w:hAnsi="Arial" w:cs="Arial"/>
                <w:sz w:val="18"/>
                <w:szCs w:val="18"/>
              </w:rPr>
            </w:pPr>
          </w:p>
        </w:tc>
        <w:tc>
          <w:tcPr>
            <w:tcW w:w="933" w:type="dxa"/>
            <w:tcBorders>
              <w:top w:val="nil"/>
              <w:left w:val="nil"/>
              <w:bottom w:val="single" w:sz="4" w:space="0" w:color="auto"/>
              <w:right w:val="single" w:sz="4" w:space="0" w:color="auto"/>
            </w:tcBorders>
            <w:noWrap/>
            <w:vAlign w:val="bottom"/>
          </w:tcPr>
          <w:p w14:paraId="331CC612" w14:textId="77777777" w:rsidR="002051F4" w:rsidRPr="005F2A98" w:rsidRDefault="002051F4" w:rsidP="00B968F8">
            <w:pPr>
              <w:rPr>
                <w:rFonts w:ascii="Arial" w:hAnsi="Arial" w:cs="Arial"/>
                <w:sz w:val="18"/>
                <w:szCs w:val="18"/>
              </w:rPr>
            </w:pPr>
            <w:r w:rsidRPr="005F2A98">
              <w:rPr>
                <w:rFonts w:ascii="Arial" w:hAnsi="Arial" w:cs="Arial"/>
                <w:sz w:val="18"/>
                <w:szCs w:val="18"/>
              </w:rPr>
              <w:t>do 0,3MPa</w:t>
            </w:r>
          </w:p>
        </w:tc>
        <w:tc>
          <w:tcPr>
            <w:tcW w:w="877" w:type="dxa"/>
            <w:tcBorders>
              <w:top w:val="nil"/>
              <w:left w:val="nil"/>
              <w:bottom w:val="single" w:sz="4" w:space="0" w:color="auto"/>
              <w:right w:val="single" w:sz="4" w:space="0" w:color="auto"/>
            </w:tcBorders>
            <w:noWrap/>
            <w:vAlign w:val="bottom"/>
          </w:tcPr>
          <w:p w14:paraId="71E7709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877" w:type="dxa"/>
            <w:tcBorders>
              <w:top w:val="nil"/>
              <w:left w:val="nil"/>
              <w:bottom w:val="single" w:sz="4" w:space="0" w:color="auto"/>
              <w:right w:val="single" w:sz="4" w:space="0" w:color="auto"/>
            </w:tcBorders>
            <w:noWrap/>
            <w:vAlign w:val="bottom"/>
          </w:tcPr>
          <w:p w14:paraId="56D6295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877" w:type="dxa"/>
            <w:tcBorders>
              <w:top w:val="nil"/>
              <w:left w:val="nil"/>
              <w:bottom w:val="single" w:sz="4" w:space="0" w:color="auto"/>
              <w:right w:val="single" w:sz="4" w:space="0" w:color="auto"/>
            </w:tcBorders>
            <w:noWrap/>
            <w:vAlign w:val="bottom"/>
          </w:tcPr>
          <w:p w14:paraId="70FD4C9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856" w:type="dxa"/>
            <w:tcBorders>
              <w:top w:val="nil"/>
              <w:left w:val="nil"/>
              <w:bottom w:val="single" w:sz="4" w:space="0" w:color="auto"/>
              <w:right w:val="single" w:sz="4" w:space="0" w:color="auto"/>
            </w:tcBorders>
            <w:noWrap/>
            <w:vAlign w:val="bottom"/>
          </w:tcPr>
          <w:p w14:paraId="40712AF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93" w:type="dxa"/>
            <w:tcBorders>
              <w:top w:val="nil"/>
              <w:left w:val="nil"/>
              <w:bottom w:val="single" w:sz="4" w:space="0" w:color="auto"/>
              <w:right w:val="single" w:sz="4" w:space="0" w:color="auto"/>
            </w:tcBorders>
            <w:noWrap/>
            <w:vAlign w:val="bottom"/>
          </w:tcPr>
          <w:p w14:paraId="5089BFA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1" w:type="dxa"/>
            <w:tcBorders>
              <w:top w:val="nil"/>
              <w:left w:val="nil"/>
              <w:bottom w:val="single" w:sz="4" w:space="0" w:color="auto"/>
              <w:right w:val="single" w:sz="4" w:space="0" w:color="auto"/>
            </w:tcBorders>
            <w:noWrap/>
            <w:vAlign w:val="bottom"/>
          </w:tcPr>
          <w:p w14:paraId="4F8A9B3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1372AC7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1" w:type="dxa"/>
            <w:tcBorders>
              <w:top w:val="nil"/>
              <w:left w:val="nil"/>
              <w:bottom w:val="single" w:sz="4" w:space="0" w:color="auto"/>
              <w:right w:val="single" w:sz="4" w:space="0" w:color="auto"/>
            </w:tcBorders>
            <w:noWrap/>
            <w:vAlign w:val="bottom"/>
          </w:tcPr>
          <w:p w14:paraId="314EE5E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90" w:type="dxa"/>
            <w:tcBorders>
              <w:top w:val="nil"/>
              <w:left w:val="nil"/>
              <w:bottom w:val="single" w:sz="4" w:space="0" w:color="auto"/>
              <w:right w:val="single" w:sz="4" w:space="0" w:color="auto"/>
            </w:tcBorders>
            <w:noWrap/>
            <w:vAlign w:val="bottom"/>
          </w:tcPr>
          <w:p w14:paraId="3AD6FA9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690" w:type="dxa"/>
            <w:tcBorders>
              <w:top w:val="nil"/>
              <w:left w:val="nil"/>
              <w:bottom w:val="single" w:sz="4" w:space="0" w:color="auto"/>
              <w:right w:val="single" w:sz="4" w:space="0" w:color="auto"/>
            </w:tcBorders>
            <w:noWrap/>
            <w:vAlign w:val="bottom"/>
          </w:tcPr>
          <w:p w14:paraId="6457DEE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601" w:type="dxa"/>
            <w:tcBorders>
              <w:top w:val="nil"/>
              <w:left w:val="nil"/>
              <w:bottom w:val="single" w:sz="4" w:space="0" w:color="auto"/>
              <w:right w:val="single" w:sz="4" w:space="0" w:color="auto"/>
            </w:tcBorders>
            <w:noWrap/>
            <w:vAlign w:val="bottom"/>
          </w:tcPr>
          <w:p w14:paraId="1A0FF7C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r>
      <w:tr w:rsidR="002051F4" w:rsidRPr="005F2A98" w14:paraId="4B11CA2F" w14:textId="77777777" w:rsidTr="00B968F8">
        <w:trPr>
          <w:trHeight w:val="397"/>
        </w:trPr>
        <w:tc>
          <w:tcPr>
            <w:tcW w:w="1281" w:type="dxa"/>
            <w:gridSpan w:val="2"/>
            <w:tcBorders>
              <w:top w:val="single" w:sz="4" w:space="0" w:color="auto"/>
              <w:left w:val="single" w:sz="4" w:space="0" w:color="auto"/>
              <w:bottom w:val="single" w:sz="4" w:space="0" w:color="auto"/>
              <w:right w:val="single" w:sz="4" w:space="0" w:color="auto"/>
            </w:tcBorders>
            <w:noWrap/>
            <w:vAlign w:val="bottom"/>
          </w:tcPr>
          <w:p w14:paraId="76D0D205" w14:textId="77777777" w:rsidR="002051F4" w:rsidRPr="005F2A98" w:rsidRDefault="002051F4" w:rsidP="00B968F8">
            <w:pPr>
              <w:rPr>
                <w:rFonts w:ascii="Arial" w:hAnsi="Arial" w:cs="Arial"/>
                <w:sz w:val="18"/>
                <w:szCs w:val="18"/>
              </w:rPr>
            </w:pPr>
            <w:r w:rsidRPr="005F2A98">
              <w:rPr>
                <w:rFonts w:ascii="Arial" w:hAnsi="Arial" w:cs="Arial"/>
                <w:sz w:val="18"/>
                <w:szCs w:val="18"/>
              </w:rPr>
              <w:t>vodovod</w:t>
            </w:r>
          </w:p>
        </w:tc>
        <w:tc>
          <w:tcPr>
            <w:tcW w:w="877" w:type="dxa"/>
            <w:tcBorders>
              <w:top w:val="nil"/>
              <w:left w:val="nil"/>
              <w:bottom w:val="single" w:sz="4" w:space="0" w:color="auto"/>
              <w:right w:val="single" w:sz="4" w:space="0" w:color="auto"/>
            </w:tcBorders>
            <w:noWrap/>
            <w:vAlign w:val="bottom"/>
          </w:tcPr>
          <w:p w14:paraId="44160E8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877" w:type="dxa"/>
            <w:tcBorders>
              <w:top w:val="nil"/>
              <w:left w:val="nil"/>
              <w:bottom w:val="single" w:sz="4" w:space="0" w:color="auto"/>
              <w:right w:val="single" w:sz="4" w:space="0" w:color="auto"/>
            </w:tcBorders>
            <w:noWrap/>
            <w:vAlign w:val="bottom"/>
          </w:tcPr>
          <w:p w14:paraId="1D37ABC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877" w:type="dxa"/>
            <w:tcBorders>
              <w:top w:val="nil"/>
              <w:left w:val="nil"/>
              <w:bottom w:val="single" w:sz="4" w:space="0" w:color="auto"/>
              <w:right w:val="single" w:sz="4" w:space="0" w:color="auto"/>
            </w:tcBorders>
            <w:noWrap/>
            <w:vAlign w:val="bottom"/>
          </w:tcPr>
          <w:p w14:paraId="7BC6CD1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856" w:type="dxa"/>
            <w:tcBorders>
              <w:top w:val="nil"/>
              <w:left w:val="nil"/>
              <w:bottom w:val="single" w:sz="4" w:space="0" w:color="auto"/>
              <w:right w:val="single" w:sz="4" w:space="0" w:color="auto"/>
            </w:tcBorders>
            <w:noWrap/>
            <w:vAlign w:val="bottom"/>
          </w:tcPr>
          <w:p w14:paraId="14B78BC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93" w:type="dxa"/>
            <w:tcBorders>
              <w:top w:val="nil"/>
              <w:left w:val="nil"/>
              <w:bottom w:val="single" w:sz="4" w:space="0" w:color="auto"/>
              <w:right w:val="single" w:sz="4" w:space="0" w:color="auto"/>
            </w:tcBorders>
            <w:noWrap/>
            <w:vAlign w:val="bottom"/>
          </w:tcPr>
          <w:p w14:paraId="60794A3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1" w:type="dxa"/>
            <w:tcBorders>
              <w:top w:val="nil"/>
              <w:left w:val="nil"/>
              <w:bottom w:val="single" w:sz="4" w:space="0" w:color="auto"/>
              <w:right w:val="single" w:sz="4" w:space="0" w:color="auto"/>
            </w:tcBorders>
            <w:noWrap/>
            <w:vAlign w:val="bottom"/>
          </w:tcPr>
          <w:p w14:paraId="28204D4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23" w:type="dxa"/>
            <w:tcBorders>
              <w:top w:val="nil"/>
              <w:left w:val="nil"/>
              <w:bottom w:val="single" w:sz="4" w:space="0" w:color="auto"/>
              <w:right w:val="single" w:sz="4" w:space="0" w:color="auto"/>
            </w:tcBorders>
            <w:noWrap/>
            <w:vAlign w:val="bottom"/>
          </w:tcPr>
          <w:p w14:paraId="7A40C8C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21" w:type="dxa"/>
            <w:tcBorders>
              <w:top w:val="nil"/>
              <w:left w:val="nil"/>
              <w:bottom w:val="single" w:sz="4" w:space="0" w:color="auto"/>
              <w:right w:val="single" w:sz="4" w:space="0" w:color="auto"/>
            </w:tcBorders>
            <w:noWrap/>
            <w:vAlign w:val="bottom"/>
          </w:tcPr>
          <w:p w14:paraId="2264229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90" w:type="dxa"/>
            <w:tcBorders>
              <w:top w:val="nil"/>
              <w:left w:val="nil"/>
              <w:bottom w:val="single" w:sz="4" w:space="0" w:color="auto"/>
              <w:right w:val="single" w:sz="4" w:space="0" w:color="auto"/>
            </w:tcBorders>
            <w:noWrap/>
            <w:vAlign w:val="bottom"/>
          </w:tcPr>
          <w:p w14:paraId="768EA9E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690" w:type="dxa"/>
            <w:tcBorders>
              <w:top w:val="nil"/>
              <w:left w:val="nil"/>
              <w:bottom w:val="single" w:sz="4" w:space="0" w:color="auto"/>
              <w:right w:val="single" w:sz="4" w:space="0" w:color="auto"/>
            </w:tcBorders>
            <w:noWrap/>
            <w:vAlign w:val="bottom"/>
          </w:tcPr>
          <w:p w14:paraId="5A18061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601" w:type="dxa"/>
            <w:tcBorders>
              <w:top w:val="nil"/>
              <w:left w:val="nil"/>
              <w:bottom w:val="single" w:sz="4" w:space="0" w:color="auto"/>
              <w:right w:val="single" w:sz="4" w:space="0" w:color="auto"/>
            </w:tcBorders>
            <w:noWrap/>
            <w:vAlign w:val="bottom"/>
          </w:tcPr>
          <w:p w14:paraId="66AE62D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r>
      <w:tr w:rsidR="002051F4" w:rsidRPr="005F2A98" w14:paraId="473CEC71" w14:textId="77777777" w:rsidTr="00B968F8">
        <w:trPr>
          <w:trHeight w:val="397"/>
        </w:trPr>
        <w:tc>
          <w:tcPr>
            <w:tcW w:w="1281" w:type="dxa"/>
            <w:gridSpan w:val="2"/>
            <w:tcBorders>
              <w:top w:val="single" w:sz="4" w:space="0" w:color="auto"/>
              <w:left w:val="single" w:sz="4" w:space="0" w:color="auto"/>
              <w:bottom w:val="single" w:sz="4" w:space="0" w:color="auto"/>
              <w:right w:val="single" w:sz="4" w:space="0" w:color="auto"/>
            </w:tcBorders>
            <w:noWrap/>
            <w:vAlign w:val="bottom"/>
          </w:tcPr>
          <w:p w14:paraId="04865A40" w14:textId="77777777" w:rsidR="002051F4" w:rsidRPr="005F2A98" w:rsidRDefault="002051F4" w:rsidP="00B968F8">
            <w:pPr>
              <w:rPr>
                <w:rFonts w:ascii="Arial" w:hAnsi="Arial" w:cs="Arial"/>
                <w:sz w:val="18"/>
                <w:szCs w:val="18"/>
              </w:rPr>
            </w:pPr>
            <w:r w:rsidRPr="005F2A98">
              <w:rPr>
                <w:rFonts w:ascii="Arial" w:hAnsi="Arial" w:cs="Arial"/>
                <w:sz w:val="18"/>
                <w:szCs w:val="18"/>
              </w:rPr>
              <w:lastRenderedPageBreak/>
              <w:t>teplovod</w:t>
            </w:r>
          </w:p>
        </w:tc>
        <w:tc>
          <w:tcPr>
            <w:tcW w:w="877" w:type="dxa"/>
            <w:tcBorders>
              <w:top w:val="nil"/>
              <w:left w:val="nil"/>
              <w:bottom w:val="single" w:sz="4" w:space="0" w:color="auto"/>
              <w:right w:val="single" w:sz="4" w:space="0" w:color="auto"/>
            </w:tcBorders>
            <w:noWrap/>
            <w:vAlign w:val="bottom"/>
          </w:tcPr>
          <w:p w14:paraId="3140EF5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877" w:type="dxa"/>
            <w:tcBorders>
              <w:top w:val="nil"/>
              <w:left w:val="nil"/>
              <w:bottom w:val="single" w:sz="4" w:space="0" w:color="auto"/>
              <w:right w:val="single" w:sz="4" w:space="0" w:color="auto"/>
            </w:tcBorders>
            <w:noWrap/>
            <w:vAlign w:val="bottom"/>
          </w:tcPr>
          <w:p w14:paraId="2329B46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w:t>
            </w:r>
          </w:p>
        </w:tc>
        <w:tc>
          <w:tcPr>
            <w:tcW w:w="877" w:type="dxa"/>
            <w:tcBorders>
              <w:top w:val="nil"/>
              <w:left w:val="nil"/>
              <w:bottom w:val="single" w:sz="4" w:space="0" w:color="auto"/>
              <w:right w:val="single" w:sz="4" w:space="0" w:color="auto"/>
            </w:tcBorders>
            <w:noWrap/>
            <w:vAlign w:val="bottom"/>
          </w:tcPr>
          <w:p w14:paraId="11FA427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856" w:type="dxa"/>
            <w:tcBorders>
              <w:top w:val="nil"/>
              <w:left w:val="nil"/>
              <w:bottom w:val="single" w:sz="4" w:space="0" w:color="auto"/>
              <w:right w:val="single" w:sz="4" w:space="0" w:color="auto"/>
            </w:tcBorders>
            <w:noWrap/>
            <w:vAlign w:val="bottom"/>
          </w:tcPr>
          <w:p w14:paraId="48D566F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2,00</w:t>
            </w:r>
          </w:p>
        </w:tc>
        <w:tc>
          <w:tcPr>
            <w:tcW w:w="793" w:type="dxa"/>
            <w:tcBorders>
              <w:top w:val="nil"/>
              <w:left w:val="nil"/>
              <w:bottom w:val="single" w:sz="4" w:space="0" w:color="auto"/>
              <w:right w:val="single" w:sz="4" w:space="0" w:color="auto"/>
            </w:tcBorders>
            <w:noWrap/>
            <w:vAlign w:val="bottom"/>
          </w:tcPr>
          <w:p w14:paraId="3DDAE18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w:t>
            </w:r>
          </w:p>
        </w:tc>
        <w:tc>
          <w:tcPr>
            <w:tcW w:w="721" w:type="dxa"/>
            <w:tcBorders>
              <w:top w:val="nil"/>
              <w:left w:val="nil"/>
              <w:bottom w:val="single" w:sz="4" w:space="0" w:color="auto"/>
              <w:right w:val="single" w:sz="4" w:space="0" w:color="auto"/>
            </w:tcBorders>
            <w:noWrap/>
            <w:vAlign w:val="bottom"/>
          </w:tcPr>
          <w:p w14:paraId="1109BCF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23" w:type="dxa"/>
            <w:tcBorders>
              <w:top w:val="nil"/>
              <w:left w:val="nil"/>
              <w:bottom w:val="single" w:sz="4" w:space="0" w:color="auto"/>
              <w:right w:val="single" w:sz="4" w:space="0" w:color="auto"/>
            </w:tcBorders>
            <w:noWrap/>
            <w:vAlign w:val="bottom"/>
          </w:tcPr>
          <w:p w14:paraId="3DA27AC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21" w:type="dxa"/>
            <w:tcBorders>
              <w:top w:val="nil"/>
              <w:left w:val="nil"/>
              <w:bottom w:val="single" w:sz="4" w:space="0" w:color="auto"/>
              <w:right w:val="single" w:sz="4" w:space="0" w:color="auto"/>
            </w:tcBorders>
            <w:noWrap/>
            <w:vAlign w:val="bottom"/>
          </w:tcPr>
          <w:p w14:paraId="1D4C656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790" w:type="dxa"/>
            <w:tcBorders>
              <w:top w:val="nil"/>
              <w:left w:val="nil"/>
              <w:bottom w:val="single" w:sz="4" w:space="0" w:color="auto"/>
              <w:right w:val="single" w:sz="4" w:space="0" w:color="auto"/>
            </w:tcBorders>
            <w:noWrap/>
            <w:vAlign w:val="bottom"/>
          </w:tcPr>
          <w:p w14:paraId="16DBF79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90" w:type="dxa"/>
            <w:tcBorders>
              <w:top w:val="nil"/>
              <w:left w:val="nil"/>
              <w:bottom w:val="single" w:sz="4" w:space="0" w:color="auto"/>
              <w:right w:val="single" w:sz="4" w:space="0" w:color="auto"/>
            </w:tcBorders>
            <w:noWrap/>
            <w:vAlign w:val="bottom"/>
          </w:tcPr>
          <w:p w14:paraId="0FB6326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1" w:type="dxa"/>
            <w:tcBorders>
              <w:top w:val="nil"/>
              <w:left w:val="nil"/>
              <w:bottom w:val="single" w:sz="4" w:space="0" w:color="auto"/>
              <w:right w:val="single" w:sz="4" w:space="0" w:color="auto"/>
            </w:tcBorders>
            <w:noWrap/>
            <w:vAlign w:val="bottom"/>
          </w:tcPr>
          <w:p w14:paraId="5BB8450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r>
      <w:tr w:rsidR="002051F4" w:rsidRPr="005F2A98" w14:paraId="11D4DD95" w14:textId="77777777" w:rsidTr="00B968F8">
        <w:trPr>
          <w:trHeight w:val="397"/>
        </w:trPr>
        <w:tc>
          <w:tcPr>
            <w:tcW w:w="1281" w:type="dxa"/>
            <w:gridSpan w:val="2"/>
            <w:tcBorders>
              <w:top w:val="single" w:sz="4" w:space="0" w:color="auto"/>
              <w:left w:val="single" w:sz="4" w:space="0" w:color="auto"/>
              <w:bottom w:val="single" w:sz="4" w:space="0" w:color="auto"/>
              <w:right w:val="single" w:sz="4" w:space="0" w:color="auto"/>
            </w:tcBorders>
            <w:noWrap/>
            <w:vAlign w:val="bottom"/>
          </w:tcPr>
          <w:p w14:paraId="07478F29" w14:textId="77777777" w:rsidR="002051F4" w:rsidRPr="005F2A98" w:rsidRDefault="002051F4" w:rsidP="00B968F8">
            <w:pPr>
              <w:rPr>
                <w:rFonts w:ascii="Arial" w:hAnsi="Arial" w:cs="Arial"/>
                <w:sz w:val="18"/>
                <w:szCs w:val="18"/>
              </w:rPr>
            </w:pPr>
            <w:proofErr w:type="spellStart"/>
            <w:r w:rsidRPr="005F2A98">
              <w:rPr>
                <w:rFonts w:ascii="Arial" w:hAnsi="Arial" w:cs="Arial"/>
                <w:sz w:val="18"/>
                <w:szCs w:val="18"/>
              </w:rPr>
              <w:t>káblovod</w:t>
            </w:r>
            <w:proofErr w:type="spellEnd"/>
          </w:p>
        </w:tc>
        <w:tc>
          <w:tcPr>
            <w:tcW w:w="877" w:type="dxa"/>
            <w:tcBorders>
              <w:top w:val="nil"/>
              <w:left w:val="nil"/>
              <w:bottom w:val="single" w:sz="4" w:space="0" w:color="auto"/>
              <w:right w:val="single" w:sz="4" w:space="0" w:color="auto"/>
            </w:tcBorders>
            <w:noWrap/>
            <w:vAlign w:val="bottom"/>
          </w:tcPr>
          <w:p w14:paraId="5F4BBEC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877" w:type="dxa"/>
            <w:tcBorders>
              <w:top w:val="nil"/>
              <w:left w:val="nil"/>
              <w:bottom w:val="single" w:sz="4" w:space="0" w:color="auto"/>
              <w:right w:val="single" w:sz="4" w:space="0" w:color="auto"/>
            </w:tcBorders>
            <w:noWrap/>
            <w:vAlign w:val="bottom"/>
          </w:tcPr>
          <w:p w14:paraId="77E2E2E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877" w:type="dxa"/>
            <w:tcBorders>
              <w:top w:val="nil"/>
              <w:left w:val="nil"/>
              <w:bottom w:val="single" w:sz="4" w:space="0" w:color="auto"/>
              <w:right w:val="single" w:sz="4" w:space="0" w:color="auto"/>
            </w:tcBorders>
            <w:noWrap/>
            <w:vAlign w:val="bottom"/>
          </w:tcPr>
          <w:p w14:paraId="5627DFD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856" w:type="dxa"/>
            <w:tcBorders>
              <w:top w:val="nil"/>
              <w:left w:val="nil"/>
              <w:bottom w:val="single" w:sz="4" w:space="0" w:color="auto"/>
              <w:right w:val="single" w:sz="4" w:space="0" w:color="auto"/>
            </w:tcBorders>
            <w:noWrap/>
            <w:vAlign w:val="bottom"/>
          </w:tcPr>
          <w:p w14:paraId="52C2CA7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93" w:type="dxa"/>
            <w:tcBorders>
              <w:top w:val="nil"/>
              <w:left w:val="nil"/>
              <w:bottom w:val="single" w:sz="4" w:space="0" w:color="auto"/>
              <w:right w:val="single" w:sz="4" w:space="0" w:color="auto"/>
            </w:tcBorders>
            <w:noWrap/>
            <w:vAlign w:val="bottom"/>
          </w:tcPr>
          <w:p w14:paraId="15DE1A2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721" w:type="dxa"/>
            <w:tcBorders>
              <w:top w:val="nil"/>
              <w:left w:val="nil"/>
              <w:bottom w:val="single" w:sz="4" w:space="0" w:color="auto"/>
              <w:right w:val="single" w:sz="4" w:space="0" w:color="auto"/>
            </w:tcBorders>
            <w:noWrap/>
            <w:vAlign w:val="bottom"/>
          </w:tcPr>
          <w:p w14:paraId="049D819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23" w:type="dxa"/>
            <w:tcBorders>
              <w:top w:val="nil"/>
              <w:left w:val="nil"/>
              <w:bottom w:val="single" w:sz="4" w:space="0" w:color="auto"/>
              <w:right w:val="single" w:sz="4" w:space="0" w:color="auto"/>
            </w:tcBorders>
            <w:noWrap/>
            <w:vAlign w:val="bottom"/>
          </w:tcPr>
          <w:p w14:paraId="29804AC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721" w:type="dxa"/>
            <w:tcBorders>
              <w:top w:val="nil"/>
              <w:left w:val="nil"/>
              <w:bottom w:val="single" w:sz="4" w:space="0" w:color="auto"/>
              <w:right w:val="single" w:sz="4" w:space="0" w:color="auto"/>
            </w:tcBorders>
            <w:noWrap/>
            <w:vAlign w:val="bottom"/>
          </w:tcPr>
          <w:p w14:paraId="39C1897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90" w:type="dxa"/>
            <w:tcBorders>
              <w:top w:val="nil"/>
              <w:left w:val="nil"/>
              <w:bottom w:val="single" w:sz="4" w:space="0" w:color="auto"/>
              <w:right w:val="single" w:sz="4" w:space="0" w:color="auto"/>
            </w:tcBorders>
            <w:noWrap/>
            <w:vAlign w:val="bottom"/>
          </w:tcPr>
          <w:p w14:paraId="50C4480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90" w:type="dxa"/>
            <w:tcBorders>
              <w:top w:val="nil"/>
              <w:left w:val="nil"/>
              <w:bottom w:val="single" w:sz="4" w:space="0" w:color="auto"/>
              <w:right w:val="single" w:sz="4" w:space="0" w:color="auto"/>
            </w:tcBorders>
            <w:noWrap/>
            <w:vAlign w:val="bottom"/>
          </w:tcPr>
          <w:p w14:paraId="150C9A5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01" w:type="dxa"/>
            <w:tcBorders>
              <w:top w:val="nil"/>
              <w:left w:val="nil"/>
              <w:bottom w:val="single" w:sz="4" w:space="0" w:color="auto"/>
              <w:right w:val="single" w:sz="4" w:space="0" w:color="auto"/>
            </w:tcBorders>
            <w:noWrap/>
            <w:vAlign w:val="bottom"/>
          </w:tcPr>
          <w:p w14:paraId="1F8A25B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r>
      <w:tr w:rsidR="002051F4" w:rsidRPr="005F2A98" w14:paraId="12BDB8C6" w14:textId="77777777" w:rsidTr="00B968F8">
        <w:trPr>
          <w:trHeight w:val="397"/>
        </w:trPr>
        <w:tc>
          <w:tcPr>
            <w:tcW w:w="1281" w:type="dxa"/>
            <w:gridSpan w:val="2"/>
            <w:tcBorders>
              <w:top w:val="single" w:sz="4" w:space="0" w:color="auto"/>
              <w:left w:val="single" w:sz="4" w:space="0" w:color="auto"/>
              <w:bottom w:val="single" w:sz="4" w:space="0" w:color="auto"/>
              <w:right w:val="single" w:sz="4" w:space="0" w:color="auto"/>
            </w:tcBorders>
            <w:noWrap/>
            <w:vAlign w:val="bottom"/>
          </w:tcPr>
          <w:p w14:paraId="2E454E49" w14:textId="77777777" w:rsidR="002051F4" w:rsidRPr="005F2A98" w:rsidRDefault="002051F4" w:rsidP="00B968F8">
            <w:pPr>
              <w:rPr>
                <w:rFonts w:ascii="Arial" w:hAnsi="Arial" w:cs="Arial"/>
                <w:sz w:val="18"/>
                <w:szCs w:val="18"/>
              </w:rPr>
            </w:pPr>
            <w:r w:rsidRPr="005F2A98">
              <w:rPr>
                <w:rFonts w:ascii="Arial" w:hAnsi="Arial" w:cs="Arial"/>
                <w:sz w:val="18"/>
                <w:szCs w:val="18"/>
              </w:rPr>
              <w:t>kanalizácia</w:t>
            </w:r>
          </w:p>
        </w:tc>
        <w:tc>
          <w:tcPr>
            <w:tcW w:w="877" w:type="dxa"/>
            <w:tcBorders>
              <w:top w:val="nil"/>
              <w:left w:val="nil"/>
              <w:bottom w:val="single" w:sz="4" w:space="0" w:color="auto"/>
              <w:right w:val="single" w:sz="4" w:space="0" w:color="auto"/>
            </w:tcBorders>
            <w:noWrap/>
            <w:vAlign w:val="bottom"/>
          </w:tcPr>
          <w:p w14:paraId="33D8FFF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877" w:type="dxa"/>
            <w:tcBorders>
              <w:top w:val="nil"/>
              <w:left w:val="nil"/>
              <w:bottom w:val="single" w:sz="4" w:space="0" w:color="auto"/>
              <w:right w:val="single" w:sz="4" w:space="0" w:color="auto"/>
            </w:tcBorders>
            <w:noWrap/>
            <w:vAlign w:val="bottom"/>
          </w:tcPr>
          <w:p w14:paraId="26E172F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877" w:type="dxa"/>
            <w:tcBorders>
              <w:top w:val="nil"/>
              <w:left w:val="nil"/>
              <w:bottom w:val="single" w:sz="4" w:space="0" w:color="auto"/>
              <w:right w:val="single" w:sz="4" w:space="0" w:color="auto"/>
            </w:tcBorders>
            <w:noWrap/>
            <w:vAlign w:val="bottom"/>
          </w:tcPr>
          <w:p w14:paraId="3204305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856" w:type="dxa"/>
            <w:tcBorders>
              <w:top w:val="nil"/>
              <w:left w:val="nil"/>
              <w:bottom w:val="single" w:sz="4" w:space="0" w:color="auto"/>
              <w:right w:val="single" w:sz="4" w:space="0" w:color="auto"/>
            </w:tcBorders>
            <w:noWrap/>
            <w:vAlign w:val="bottom"/>
          </w:tcPr>
          <w:p w14:paraId="65BF65C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793" w:type="dxa"/>
            <w:tcBorders>
              <w:top w:val="nil"/>
              <w:left w:val="nil"/>
              <w:bottom w:val="single" w:sz="4" w:space="0" w:color="auto"/>
              <w:right w:val="single" w:sz="4" w:space="0" w:color="auto"/>
            </w:tcBorders>
            <w:noWrap/>
            <w:vAlign w:val="bottom"/>
          </w:tcPr>
          <w:p w14:paraId="7AB14E6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21" w:type="dxa"/>
            <w:tcBorders>
              <w:top w:val="nil"/>
              <w:left w:val="nil"/>
              <w:bottom w:val="single" w:sz="4" w:space="0" w:color="auto"/>
              <w:right w:val="single" w:sz="4" w:space="0" w:color="auto"/>
            </w:tcBorders>
            <w:noWrap/>
            <w:vAlign w:val="bottom"/>
          </w:tcPr>
          <w:p w14:paraId="7F19929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723" w:type="dxa"/>
            <w:tcBorders>
              <w:top w:val="nil"/>
              <w:left w:val="nil"/>
              <w:bottom w:val="single" w:sz="4" w:space="0" w:color="auto"/>
              <w:right w:val="single" w:sz="4" w:space="0" w:color="auto"/>
            </w:tcBorders>
            <w:noWrap/>
            <w:vAlign w:val="bottom"/>
          </w:tcPr>
          <w:p w14:paraId="1319AEA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721" w:type="dxa"/>
            <w:tcBorders>
              <w:top w:val="nil"/>
              <w:left w:val="nil"/>
              <w:bottom w:val="single" w:sz="4" w:space="0" w:color="auto"/>
              <w:right w:val="single" w:sz="4" w:space="0" w:color="auto"/>
            </w:tcBorders>
            <w:noWrap/>
            <w:vAlign w:val="bottom"/>
          </w:tcPr>
          <w:p w14:paraId="5B4E29F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790" w:type="dxa"/>
            <w:tcBorders>
              <w:top w:val="nil"/>
              <w:left w:val="nil"/>
              <w:bottom w:val="single" w:sz="4" w:space="0" w:color="auto"/>
              <w:right w:val="single" w:sz="4" w:space="0" w:color="auto"/>
            </w:tcBorders>
            <w:noWrap/>
            <w:vAlign w:val="bottom"/>
          </w:tcPr>
          <w:p w14:paraId="60ADA94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90" w:type="dxa"/>
            <w:tcBorders>
              <w:top w:val="nil"/>
              <w:left w:val="nil"/>
              <w:bottom w:val="single" w:sz="4" w:space="0" w:color="auto"/>
              <w:right w:val="single" w:sz="4" w:space="0" w:color="auto"/>
            </w:tcBorders>
            <w:noWrap/>
            <w:vAlign w:val="bottom"/>
          </w:tcPr>
          <w:p w14:paraId="0143BE8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1" w:type="dxa"/>
            <w:tcBorders>
              <w:top w:val="nil"/>
              <w:left w:val="nil"/>
              <w:bottom w:val="single" w:sz="4" w:space="0" w:color="auto"/>
              <w:right w:val="single" w:sz="4" w:space="0" w:color="auto"/>
            </w:tcBorders>
            <w:noWrap/>
            <w:vAlign w:val="bottom"/>
          </w:tcPr>
          <w:p w14:paraId="1EF0B0D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r>
    </w:tbl>
    <w:p w14:paraId="13664289" w14:textId="77777777" w:rsidR="002051F4" w:rsidRPr="005F2A98" w:rsidRDefault="002051F4" w:rsidP="002051F4">
      <w:pPr>
        <w:rPr>
          <w:rFonts w:ascii="Arial" w:hAnsi="Arial" w:cs="Arial"/>
          <w:sz w:val="18"/>
          <w:szCs w:val="18"/>
        </w:rPr>
      </w:pPr>
    </w:p>
    <w:tbl>
      <w:tblPr>
        <w:tblW w:w="8990" w:type="dxa"/>
        <w:tblInd w:w="638" w:type="dxa"/>
        <w:tblLayout w:type="fixed"/>
        <w:tblCellMar>
          <w:left w:w="70" w:type="dxa"/>
          <w:right w:w="70" w:type="dxa"/>
        </w:tblCellMar>
        <w:tblLook w:val="0000" w:firstRow="0" w:lastRow="0" w:firstColumn="0" w:lastColumn="0" w:noHBand="0" w:noVBand="0"/>
      </w:tblPr>
      <w:tblGrid>
        <w:gridCol w:w="320"/>
        <w:gridCol w:w="833"/>
        <w:gridCol w:w="264"/>
        <w:gridCol w:w="521"/>
        <w:gridCol w:w="264"/>
        <w:gridCol w:w="521"/>
        <w:gridCol w:w="264"/>
        <w:gridCol w:w="521"/>
        <w:gridCol w:w="264"/>
        <w:gridCol w:w="502"/>
        <w:gridCol w:w="264"/>
        <w:gridCol w:w="307"/>
        <w:gridCol w:w="264"/>
        <w:gridCol w:w="307"/>
        <w:gridCol w:w="264"/>
        <w:gridCol w:w="371"/>
        <w:gridCol w:w="264"/>
        <w:gridCol w:w="366"/>
        <w:gridCol w:w="264"/>
        <w:gridCol w:w="521"/>
        <w:gridCol w:w="264"/>
        <w:gridCol w:w="389"/>
        <w:gridCol w:w="264"/>
        <w:gridCol w:w="343"/>
        <w:gridCol w:w="264"/>
      </w:tblGrid>
      <w:tr w:rsidR="002051F4" w:rsidRPr="005F2A98" w14:paraId="4D6CF41C" w14:textId="77777777" w:rsidTr="00B968F8">
        <w:trPr>
          <w:trHeight w:val="337"/>
        </w:trPr>
        <w:tc>
          <w:tcPr>
            <w:tcW w:w="1417" w:type="dxa"/>
            <w:gridSpan w:val="3"/>
            <w:tcBorders>
              <w:top w:val="nil"/>
              <w:left w:val="nil"/>
              <w:bottom w:val="nil"/>
              <w:right w:val="nil"/>
            </w:tcBorders>
            <w:noWrap/>
            <w:vAlign w:val="bottom"/>
          </w:tcPr>
          <w:p w14:paraId="55133F3F" w14:textId="77777777" w:rsidR="002051F4" w:rsidRPr="005F2A98" w:rsidRDefault="002051F4" w:rsidP="00B968F8">
            <w:pPr>
              <w:ind w:left="-212" w:right="-759" w:firstLine="212"/>
              <w:rPr>
                <w:rFonts w:ascii="Arial" w:hAnsi="Arial" w:cs="Arial"/>
                <w:b/>
                <w:bCs/>
                <w:sz w:val="18"/>
                <w:szCs w:val="18"/>
              </w:rPr>
            </w:pPr>
          </w:p>
          <w:p w14:paraId="5E6E424B" w14:textId="77777777" w:rsidR="002051F4" w:rsidRPr="005F2A98" w:rsidRDefault="002051F4" w:rsidP="00B968F8">
            <w:pPr>
              <w:ind w:right="-759"/>
              <w:rPr>
                <w:rFonts w:ascii="Arial" w:hAnsi="Arial" w:cs="Arial"/>
                <w:b/>
                <w:bCs/>
                <w:sz w:val="18"/>
                <w:szCs w:val="18"/>
              </w:rPr>
            </w:pPr>
            <w:r w:rsidRPr="005F2A98">
              <w:rPr>
                <w:rFonts w:ascii="Arial" w:hAnsi="Arial" w:cs="Arial"/>
                <w:b/>
                <w:bCs/>
                <w:sz w:val="18"/>
                <w:szCs w:val="18"/>
              </w:rPr>
              <w:t xml:space="preserve">b, </w:t>
            </w:r>
            <w:proofErr w:type="spellStart"/>
            <w:r w:rsidRPr="005F2A98">
              <w:rPr>
                <w:rFonts w:ascii="Arial" w:hAnsi="Arial" w:cs="Arial"/>
                <w:b/>
                <w:bCs/>
                <w:sz w:val="18"/>
                <w:szCs w:val="18"/>
              </w:rPr>
              <w:t>Krížovanie</w:t>
            </w:r>
            <w:proofErr w:type="spellEnd"/>
            <w:r w:rsidRPr="005F2A98">
              <w:rPr>
                <w:rFonts w:ascii="Arial" w:hAnsi="Arial" w:cs="Arial"/>
                <w:b/>
                <w:bCs/>
                <w:sz w:val="18"/>
                <w:szCs w:val="18"/>
              </w:rPr>
              <w:t>.</w:t>
            </w:r>
          </w:p>
        </w:tc>
        <w:tc>
          <w:tcPr>
            <w:tcW w:w="785" w:type="dxa"/>
            <w:gridSpan w:val="2"/>
            <w:tcBorders>
              <w:top w:val="nil"/>
              <w:left w:val="nil"/>
              <w:bottom w:val="nil"/>
              <w:right w:val="nil"/>
            </w:tcBorders>
            <w:noWrap/>
            <w:vAlign w:val="bottom"/>
          </w:tcPr>
          <w:p w14:paraId="46F216B4" w14:textId="77777777" w:rsidR="002051F4" w:rsidRPr="005F2A98" w:rsidRDefault="002051F4" w:rsidP="00B968F8">
            <w:pPr>
              <w:ind w:right="-759"/>
              <w:jc w:val="center"/>
              <w:rPr>
                <w:rFonts w:ascii="Arial" w:hAnsi="Arial" w:cs="Arial"/>
                <w:sz w:val="18"/>
                <w:szCs w:val="18"/>
              </w:rPr>
            </w:pPr>
          </w:p>
        </w:tc>
        <w:tc>
          <w:tcPr>
            <w:tcW w:w="785" w:type="dxa"/>
            <w:gridSpan w:val="2"/>
            <w:tcBorders>
              <w:top w:val="nil"/>
              <w:left w:val="nil"/>
              <w:bottom w:val="nil"/>
              <w:right w:val="nil"/>
            </w:tcBorders>
            <w:noWrap/>
            <w:vAlign w:val="bottom"/>
          </w:tcPr>
          <w:p w14:paraId="505DE0F7" w14:textId="77777777" w:rsidR="002051F4" w:rsidRPr="005F2A98" w:rsidRDefault="002051F4" w:rsidP="00B968F8">
            <w:pPr>
              <w:jc w:val="center"/>
              <w:rPr>
                <w:rFonts w:ascii="Arial" w:hAnsi="Arial" w:cs="Arial"/>
                <w:sz w:val="18"/>
                <w:szCs w:val="18"/>
              </w:rPr>
            </w:pPr>
          </w:p>
        </w:tc>
        <w:tc>
          <w:tcPr>
            <w:tcW w:w="785" w:type="dxa"/>
            <w:gridSpan w:val="2"/>
            <w:tcBorders>
              <w:top w:val="nil"/>
              <w:left w:val="nil"/>
              <w:bottom w:val="nil"/>
              <w:right w:val="nil"/>
            </w:tcBorders>
            <w:noWrap/>
            <w:vAlign w:val="bottom"/>
          </w:tcPr>
          <w:p w14:paraId="3C8C3AF3" w14:textId="77777777" w:rsidR="002051F4" w:rsidRPr="005F2A98" w:rsidRDefault="002051F4" w:rsidP="00B968F8">
            <w:pPr>
              <w:jc w:val="center"/>
              <w:rPr>
                <w:rFonts w:ascii="Arial" w:hAnsi="Arial" w:cs="Arial"/>
                <w:sz w:val="18"/>
                <w:szCs w:val="18"/>
              </w:rPr>
            </w:pPr>
          </w:p>
        </w:tc>
        <w:tc>
          <w:tcPr>
            <w:tcW w:w="766" w:type="dxa"/>
            <w:gridSpan w:val="2"/>
            <w:tcBorders>
              <w:top w:val="nil"/>
              <w:left w:val="nil"/>
              <w:bottom w:val="nil"/>
              <w:right w:val="nil"/>
            </w:tcBorders>
            <w:noWrap/>
            <w:vAlign w:val="bottom"/>
          </w:tcPr>
          <w:p w14:paraId="6ABE403C" w14:textId="77777777" w:rsidR="002051F4" w:rsidRPr="005F2A98" w:rsidRDefault="002051F4" w:rsidP="00B968F8">
            <w:pPr>
              <w:jc w:val="center"/>
              <w:rPr>
                <w:rFonts w:ascii="Arial" w:hAnsi="Arial" w:cs="Arial"/>
                <w:sz w:val="18"/>
                <w:szCs w:val="18"/>
              </w:rPr>
            </w:pPr>
          </w:p>
        </w:tc>
        <w:tc>
          <w:tcPr>
            <w:tcW w:w="571" w:type="dxa"/>
            <w:gridSpan w:val="2"/>
            <w:tcBorders>
              <w:top w:val="nil"/>
              <w:left w:val="nil"/>
              <w:bottom w:val="nil"/>
              <w:right w:val="nil"/>
            </w:tcBorders>
            <w:noWrap/>
            <w:vAlign w:val="bottom"/>
          </w:tcPr>
          <w:p w14:paraId="1FB33456" w14:textId="77777777" w:rsidR="002051F4" w:rsidRPr="005F2A98" w:rsidRDefault="002051F4" w:rsidP="00B968F8">
            <w:pPr>
              <w:jc w:val="center"/>
              <w:rPr>
                <w:rFonts w:ascii="Arial" w:hAnsi="Arial" w:cs="Arial"/>
                <w:sz w:val="18"/>
                <w:szCs w:val="18"/>
              </w:rPr>
            </w:pPr>
          </w:p>
        </w:tc>
        <w:tc>
          <w:tcPr>
            <w:tcW w:w="571" w:type="dxa"/>
            <w:gridSpan w:val="2"/>
            <w:tcBorders>
              <w:top w:val="nil"/>
              <w:left w:val="nil"/>
              <w:bottom w:val="nil"/>
              <w:right w:val="nil"/>
            </w:tcBorders>
            <w:noWrap/>
            <w:vAlign w:val="bottom"/>
          </w:tcPr>
          <w:p w14:paraId="38EB885B" w14:textId="77777777" w:rsidR="002051F4" w:rsidRPr="005F2A98" w:rsidRDefault="002051F4" w:rsidP="00B968F8">
            <w:pPr>
              <w:jc w:val="center"/>
              <w:rPr>
                <w:rFonts w:ascii="Arial" w:hAnsi="Arial" w:cs="Arial"/>
                <w:sz w:val="18"/>
                <w:szCs w:val="18"/>
              </w:rPr>
            </w:pPr>
          </w:p>
        </w:tc>
        <w:tc>
          <w:tcPr>
            <w:tcW w:w="635" w:type="dxa"/>
            <w:gridSpan w:val="2"/>
            <w:tcBorders>
              <w:top w:val="nil"/>
              <w:left w:val="nil"/>
              <w:bottom w:val="nil"/>
              <w:right w:val="nil"/>
            </w:tcBorders>
            <w:noWrap/>
            <w:vAlign w:val="bottom"/>
          </w:tcPr>
          <w:p w14:paraId="3EDADEFB" w14:textId="77777777" w:rsidR="002051F4" w:rsidRPr="005F2A98" w:rsidRDefault="002051F4" w:rsidP="00B968F8">
            <w:pPr>
              <w:jc w:val="center"/>
              <w:rPr>
                <w:rFonts w:ascii="Arial" w:hAnsi="Arial" w:cs="Arial"/>
                <w:sz w:val="18"/>
                <w:szCs w:val="18"/>
              </w:rPr>
            </w:pPr>
          </w:p>
        </w:tc>
        <w:tc>
          <w:tcPr>
            <w:tcW w:w="630" w:type="dxa"/>
            <w:gridSpan w:val="2"/>
            <w:tcBorders>
              <w:top w:val="nil"/>
              <w:left w:val="nil"/>
              <w:bottom w:val="nil"/>
              <w:right w:val="nil"/>
            </w:tcBorders>
            <w:noWrap/>
            <w:vAlign w:val="bottom"/>
          </w:tcPr>
          <w:p w14:paraId="6DA90771" w14:textId="77777777" w:rsidR="002051F4" w:rsidRPr="005F2A98" w:rsidRDefault="002051F4" w:rsidP="00B968F8">
            <w:pPr>
              <w:jc w:val="center"/>
              <w:rPr>
                <w:rFonts w:ascii="Arial" w:hAnsi="Arial" w:cs="Arial"/>
                <w:sz w:val="18"/>
                <w:szCs w:val="18"/>
              </w:rPr>
            </w:pPr>
          </w:p>
        </w:tc>
        <w:tc>
          <w:tcPr>
            <w:tcW w:w="785" w:type="dxa"/>
            <w:gridSpan w:val="2"/>
            <w:tcBorders>
              <w:top w:val="nil"/>
              <w:left w:val="nil"/>
              <w:bottom w:val="nil"/>
              <w:right w:val="nil"/>
            </w:tcBorders>
            <w:noWrap/>
            <w:vAlign w:val="bottom"/>
          </w:tcPr>
          <w:p w14:paraId="088F661A" w14:textId="77777777" w:rsidR="002051F4" w:rsidRPr="005F2A98" w:rsidRDefault="002051F4" w:rsidP="00B968F8">
            <w:pPr>
              <w:jc w:val="center"/>
              <w:rPr>
                <w:rFonts w:ascii="Arial" w:hAnsi="Arial" w:cs="Arial"/>
                <w:sz w:val="18"/>
                <w:szCs w:val="18"/>
              </w:rPr>
            </w:pPr>
          </w:p>
        </w:tc>
        <w:tc>
          <w:tcPr>
            <w:tcW w:w="653" w:type="dxa"/>
            <w:gridSpan w:val="2"/>
            <w:tcBorders>
              <w:top w:val="nil"/>
              <w:left w:val="nil"/>
              <w:bottom w:val="nil"/>
              <w:right w:val="nil"/>
            </w:tcBorders>
            <w:noWrap/>
            <w:vAlign w:val="bottom"/>
          </w:tcPr>
          <w:p w14:paraId="004CA43A" w14:textId="77777777" w:rsidR="002051F4" w:rsidRPr="005F2A98" w:rsidRDefault="002051F4" w:rsidP="00B968F8">
            <w:pPr>
              <w:jc w:val="center"/>
              <w:rPr>
                <w:rFonts w:ascii="Arial" w:hAnsi="Arial" w:cs="Arial"/>
                <w:sz w:val="18"/>
                <w:szCs w:val="18"/>
              </w:rPr>
            </w:pPr>
          </w:p>
        </w:tc>
        <w:tc>
          <w:tcPr>
            <w:tcW w:w="607" w:type="dxa"/>
            <w:gridSpan w:val="2"/>
            <w:tcBorders>
              <w:top w:val="nil"/>
              <w:left w:val="nil"/>
              <w:bottom w:val="nil"/>
              <w:right w:val="nil"/>
            </w:tcBorders>
            <w:noWrap/>
            <w:vAlign w:val="bottom"/>
          </w:tcPr>
          <w:p w14:paraId="17450211" w14:textId="77777777" w:rsidR="002051F4" w:rsidRPr="005F2A98" w:rsidRDefault="002051F4" w:rsidP="00B968F8">
            <w:pPr>
              <w:jc w:val="center"/>
              <w:rPr>
                <w:rFonts w:ascii="Arial" w:hAnsi="Arial" w:cs="Arial"/>
                <w:sz w:val="18"/>
                <w:szCs w:val="18"/>
              </w:rPr>
            </w:pPr>
          </w:p>
        </w:tc>
      </w:tr>
      <w:tr w:rsidR="002051F4" w:rsidRPr="005F2A98" w14:paraId="6BCC5300" w14:textId="77777777" w:rsidTr="00B968F8">
        <w:trPr>
          <w:gridAfter w:val="1"/>
          <w:wAfter w:w="264" w:type="dxa"/>
          <w:cantSplit/>
          <w:trHeight w:val="239"/>
        </w:trPr>
        <w:tc>
          <w:tcPr>
            <w:tcW w:w="1153" w:type="dxa"/>
            <w:gridSpan w:val="2"/>
            <w:vMerge w:val="restart"/>
            <w:tcBorders>
              <w:top w:val="single" w:sz="4" w:space="0" w:color="auto"/>
              <w:left w:val="single" w:sz="4" w:space="0" w:color="auto"/>
              <w:bottom w:val="single" w:sz="4" w:space="0" w:color="000000"/>
              <w:right w:val="single" w:sz="4" w:space="0" w:color="000000"/>
            </w:tcBorders>
            <w:vAlign w:val="center"/>
          </w:tcPr>
          <w:p w14:paraId="67DDA54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Druh vedenia</w:t>
            </w:r>
          </w:p>
        </w:tc>
        <w:tc>
          <w:tcPr>
            <w:tcW w:w="3121" w:type="dxa"/>
            <w:gridSpan w:val="8"/>
            <w:tcBorders>
              <w:top w:val="single" w:sz="4" w:space="0" w:color="auto"/>
              <w:left w:val="nil"/>
              <w:bottom w:val="single" w:sz="4" w:space="0" w:color="auto"/>
              <w:right w:val="single" w:sz="4" w:space="0" w:color="000000"/>
            </w:tcBorders>
            <w:noWrap/>
            <w:vAlign w:val="bottom"/>
          </w:tcPr>
          <w:p w14:paraId="3D1A6F4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silové vedenie</w:t>
            </w:r>
          </w:p>
        </w:tc>
        <w:tc>
          <w:tcPr>
            <w:tcW w:w="571" w:type="dxa"/>
            <w:gridSpan w:val="2"/>
            <w:tcBorders>
              <w:top w:val="single" w:sz="4" w:space="0" w:color="auto"/>
              <w:left w:val="nil"/>
              <w:bottom w:val="nil"/>
              <w:right w:val="single" w:sz="4" w:space="0" w:color="auto"/>
            </w:tcBorders>
            <w:noWrap/>
            <w:vAlign w:val="bottom"/>
          </w:tcPr>
          <w:p w14:paraId="3A2CED5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1206" w:type="dxa"/>
            <w:gridSpan w:val="4"/>
            <w:tcBorders>
              <w:top w:val="single" w:sz="4" w:space="0" w:color="auto"/>
              <w:left w:val="nil"/>
              <w:bottom w:val="single" w:sz="4" w:space="0" w:color="auto"/>
              <w:right w:val="single" w:sz="4" w:space="0" w:color="000000"/>
            </w:tcBorders>
            <w:noWrap/>
            <w:vAlign w:val="bottom"/>
          </w:tcPr>
          <w:p w14:paraId="689ABD1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plynovod</w:t>
            </w:r>
          </w:p>
        </w:tc>
        <w:tc>
          <w:tcPr>
            <w:tcW w:w="630" w:type="dxa"/>
            <w:gridSpan w:val="2"/>
            <w:tcBorders>
              <w:top w:val="single" w:sz="4" w:space="0" w:color="auto"/>
              <w:left w:val="nil"/>
              <w:bottom w:val="nil"/>
              <w:right w:val="single" w:sz="4" w:space="0" w:color="auto"/>
            </w:tcBorders>
            <w:noWrap/>
            <w:vAlign w:val="bottom"/>
          </w:tcPr>
          <w:p w14:paraId="1354C69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785" w:type="dxa"/>
            <w:gridSpan w:val="2"/>
            <w:tcBorders>
              <w:top w:val="single" w:sz="4" w:space="0" w:color="auto"/>
              <w:left w:val="nil"/>
              <w:bottom w:val="nil"/>
              <w:right w:val="single" w:sz="4" w:space="0" w:color="auto"/>
            </w:tcBorders>
            <w:noWrap/>
            <w:vAlign w:val="bottom"/>
          </w:tcPr>
          <w:p w14:paraId="3653614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53" w:type="dxa"/>
            <w:gridSpan w:val="2"/>
            <w:tcBorders>
              <w:top w:val="single" w:sz="4" w:space="0" w:color="auto"/>
              <w:left w:val="nil"/>
              <w:bottom w:val="nil"/>
              <w:right w:val="single" w:sz="4" w:space="0" w:color="auto"/>
            </w:tcBorders>
            <w:noWrap/>
            <w:vAlign w:val="bottom"/>
          </w:tcPr>
          <w:p w14:paraId="37C7B32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07" w:type="dxa"/>
            <w:gridSpan w:val="2"/>
            <w:tcBorders>
              <w:top w:val="single" w:sz="4" w:space="0" w:color="auto"/>
              <w:left w:val="nil"/>
              <w:bottom w:val="nil"/>
              <w:right w:val="single" w:sz="4" w:space="0" w:color="auto"/>
            </w:tcBorders>
            <w:noWrap/>
            <w:vAlign w:val="bottom"/>
          </w:tcPr>
          <w:p w14:paraId="0330377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r>
      <w:tr w:rsidR="002051F4" w:rsidRPr="005F2A98" w14:paraId="328FDBEC" w14:textId="77777777" w:rsidTr="00B968F8">
        <w:trPr>
          <w:gridAfter w:val="1"/>
          <w:wAfter w:w="264" w:type="dxa"/>
          <w:cantSplit/>
          <w:trHeight w:val="1486"/>
        </w:trPr>
        <w:tc>
          <w:tcPr>
            <w:tcW w:w="1153" w:type="dxa"/>
            <w:gridSpan w:val="2"/>
            <w:vMerge/>
            <w:tcBorders>
              <w:top w:val="single" w:sz="4" w:space="0" w:color="auto"/>
              <w:left w:val="single" w:sz="4" w:space="0" w:color="auto"/>
              <w:bottom w:val="single" w:sz="4" w:space="0" w:color="000000"/>
              <w:right w:val="single" w:sz="4" w:space="0" w:color="000000"/>
            </w:tcBorders>
            <w:vAlign w:val="center"/>
          </w:tcPr>
          <w:p w14:paraId="18991C7E" w14:textId="77777777" w:rsidR="002051F4" w:rsidRPr="005F2A98" w:rsidRDefault="002051F4" w:rsidP="00B968F8">
            <w:pPr>
              <w:rPr>
                <w:rFonts w:ascii="Arial" w:hAnsi="Arial" w:cs="Arial"/>
                <w:sz w:val="18"/>
                <w:szCs w:val="18"/>
              </w:rPr>
            </w:pPr>
          </w:p>
        </w:tc>
        <w:tc>
          <w:tcPr>
            <w:tcW w:w="785" w:type="dxa"/>
            <w:gridSpan w:val="2"/>
            <w:tcBorders>
              <w:top w:val="nil"/>
              <w:left w:val="nil"/>
              <w:bottom w:val="single" w:sz="4" w:space="0" w:color="auto"/>
              <w:right w:val="single" w:sz="4" w:space="0" w:color="auto"/>
            </w:tcBorders>
            <w:noWrap/>
            <w:textDirection w:val="btLr"/>
            <w:vAlign w:val="bottom"/>
          </w:tcPr>
          <w:p w14:paraId="44E6D12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1kV</w:t>
            </w:r>
          </w:p>
        </w:tc>
        <w:tc>
          <w:tcPr>
            <w:tcW w:w="785" w:type="dxa"/>
            <w:gridSpan w:val="2"/>
            <w:tcBorders>
              <w:top w:val="nil"/>
              <w:left w:val="nil"/>
              <w:bottom w:val="single" w:sz="4" w:space="0" w:color="auto"/>
              <w:right w:val="single" w:sz="4" w:space="0" w:color="auto"/>
            </w:tcBorders>
            <w:noWrap/>
            <w:textDirection w:val="btLr"/>
            <w:vAlign w:val="bottom"/>
          </w:tcPr>
          <w:p w14:paraId="65F1EA8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10kV</w:t>
            </w:r>
          </w:p>
        </w:tc>
        <w:tc>
          <w:tcPr>
            <w:tcW w:w="785" w:type="dxa"/>
            <w:gridSpan w:val="2"/>
            <w:tcBorders>
              <w:top w:val="nil"/>
              <w:left w:val="nil"/>
              <w:bottom w:val="single" w:sz="4" w:space="0" w:color="auto"/>
              <w:right w:val="single" w:sz="4" w:space="0" w:color="auto"/>
            </w:tcBorders>
            <w:noWrap/>
            <w:textDirection w:val="btLr"/>
            <w:vAlign w:val="bottom"/>
          </w:tcPr>
          <w:p w14:paraId="0CBE38F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35kV</w:t>
            </w:r>
          </w:p>
        </w:tc>
        <w:tc>
          <w:tcPr>
            <w:tcW w:w="766" w:type="dxa"/>
            <w:gridSpan w:val="2"/>
            <w:tcBorders>
              <w:top w:val="nil"/>
              <w:left w:val="nil"/>
              <w:bottom w:val="single" w:sz="4" w:space="0" w:color="auto"/>
              <w:right w:val="single" w:sz="4" w:space="0" w:color="auto"/>
            </w:tcBorders>
            <w:noWrap/>
            <w:textDirection w:val="btLr"/>
            <w:vAlign w:val="bottom"/>
          </w:tcPr>
          <w:p w14:paraId="789B6CD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110kV</w:t>
            </w:r>
          </w:p>
        </w:tc>
        <w:tc>
          <w:tcPr>
            <w:tcW w:w="571" w:type="dxa"/>
            <w:gridSpan w:val="2"/>
            <w:tcBorders>
              <w:top w:val="nil"/>
              <w:left w:val="nil"/>
              <w:bottom w:val="single" w:sz="4" w:space="0" w:color="auto"/>
              <w:right w:val="single" w:sz="4" w:space="0" w:color="auto"/>
            </w:tcBorders>
            <w:textDirection w:val="btLr"/>
            <w:vAlign w:val="center"/>
          </w:tcPr>
          <w:p w14:paraId="7DAB2E2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oznamovacie   vedenie</w:t>
            </w:r>
          </w:p>
        </w:tc>
        <w:tc>
          <w:tcPr>
            <w:tcW w:w="571" w:type="dxa"/>
            <w:gridSpan w:val="2"/>
            <w:tcBorders>
              <w:top w:val="nil"/>
              <w:left w:val="nil"/>
              <w:bottom w:val="single" w:sz="4" w:space="0" w:color="auto"/>
              <w:right w:val="single" w:sz="4" w:space="0" w:color="auto"/>
            </w:tcBorders>
            <w:noWrap/>
            <w:textDirection w:val="btLr"/>
            <w:vAlign w:val="bottom"/>
          </w:tcPr>
          <w:p w14:paraId="2B17457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do 0,005MPa</w:t>
            </w:r>
          </w:p>
        </w:tc>
        <w:tc>
          <w:tcPr>
            <w:tcW w:w="635" w:type="dxa"/>
            <w:gridSpan w:val="2"/>
            <w:tcBorders>
              <w:top w:val="nil"/>
              <w:left w:val="nil"/>
              <w:bottom w:val="single" w:sz="4" w:space="0" w:color="auto"/>
              <w:right w:val="single" w:sz="4" w:space="0" w:color="auto"/>
            </w:tcBorders>
            <w:noWrap/>
            <w:textDirection w:val="btLr"/>
            <w:vAlign w:val="bottom"/>
          </w:tcPr>
          <w:p w14:paraId="36D1E83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xml:space="preserve">  do 0,3MPa</w:t>
            </w:r>
          </w:p>
        </w:tc>
        <w:tc>
          <w:tcPr>
            <w:tcW w:w="630" w:type="dxa"/>
            <w:gridSpan w:val="2"/>
            <w:tcBorders>
              <w:top w:val="nil"/>
              <w:left w:val="nil"/>
              <w:bottom w:val="single" w:sz="4" w:space="0" w:color="auto"/>
              <w:right w:val="single" w:sz="4" w:space="0" w:color="auto"/>
            </w:tcBorders>
            <w:textDirection w:val="btLr"/>
            <w:vAlign w:val="center"/>
          </w:tcPr>
          <w:p w14:paraId="2DC5451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vodovod</w:t>
            </w:r>
          </w:p>
        </w:tc>
        <w:tc>
          <w:tcPr>
            <w:tcW w:w="785" w:type="dxa"/>
            <w:gridSpan w:val="2"/>
            <w:tcBorders>
              <w:top w:val="nil"/>
              <w:left w:val="nil"/>
              <w:bottom w:val="single" w:sz="4" w:space="0" w:color="auto"/>
              <w:right w:val="single" w:sz="4" w:space="0" w:color="auto"/>
            </w:tcBorders>
            <w:textDirection w:val="btLr"/>
            <w:vAlign w:val="center"/>
          </w:tcPr>
          <w:p w14:paraId="03F954E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teplovod</w:t>
            </w:r>
          </w:p>
        </w:tc>
        <w:tc>
          <w:tcPr>
            <w:tcW w:w="653" w:type="dxa"/>
            <w:gridSpan w:val="2"/>
            <w:tcBorders>
              <w:top w:val="nil"/>
              <w:left w:val="nil"/>
              <w:bottom w:val="single" w:sz="4" w:space="0" w:color="auto"/>
              <w:right w:val="single" w:sz="4" w:space="0" w:color="auto"/>
            </w:tcBorders>
            <w:textDirection w:val="btLr"/>
            <w:vAlign w:val="center"/>
          </w:tcPr>
          <w:p w14:paraId="0F3B2D4A" w14:textId="77777777" w:rsidR="002051F4" w:rsidRPr="005F2A98" w:rsidRDefault="002051F4" w:rsidP="00B968F8">
            <w:pPr>
              <w:jc w:val="center"/>
              <w:rPr>
                <w:rFonts w:ascii="Arial" w:hAnsi="Arial" w:cs="Arial"/>
                <w:sz w:val="18"/>
                <w:szCs w:val="18"/>
              </w:rPr>
            </w:pPr>
            <w:proofErr w:type="spellStart"/>
            <w:r w:rsidRPr="005F2A98">
              <w:rPr>
                <w:rFonts w:ascii="Arial" w:hAnsi="Arial" w:cs="Arial"/>
                <w:sz w:val="18"/>
                <w:szCs w:val="18"/>
              </w:rPr>
              <w:t>káblovod</w:t>
            </w:r>
            <w:proofErr w:type="spellEnd"/>
          </w:p>
        </w:tc>
        <w:tc>
          <w:tcPr>
            <w:tcW w:w="607" w:type="dxa"/>
            <w:gridSpan w:val="2"/>
            <w:tcBorders>
              <w:top w:val="nil"/>
              <w:left w:val="nil"/>
              <w:bottom w:val="single" w:sz="4" w:space="0" w:color="auto"/>
              <w:right w:val="single" w:sz="4" w:space="0" w:color="auto"/>
            </w:tcBorders>
            <w:textDirection w:val="btLr"/>
            <w:vAlign w:val="center"/>
          </w:tcPr>
          <w:p w14:paraId="6C451DA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kanalizácia</w:t>
            </w:r>
          </w:p>
        </w:tc>
      </w:tr>
      <w:tr w:rsidR="002051F4" w:rsidRPr="005F2A98" w14:paraId="29B3CA28" w14:textId="77777777" w:rsidTr="00B968F8">
        <w:trPr>
          <w:gridAfter w:val="1"/>
          <w:wAfter w:w="264" w:type="dxa"/>
          <w:cantSplit/>
          <w:trHeight w:val="239"/>
        </w:trPr>
        <w:tc>
          <w:tcPr>
            <w:tcW w:w="1153" w:type="dxa"/>
            <w:gridSpan w:val="2"/>
            <w:vMerge/>
            <w:tcBorders>
              <w:top w:val="single" w:sz="4" w:space="0" w:color="auto"/>
              <w:left w:val="single" w:sz="4" w:space="0" w:color="auto"/>
              <w:bottom w:val="single" w:sz="4" w:space="0" w:color="000000"/>
              <w:right w:val="single" w:sz="4" w:space="0" w:color="000000"/>
            </w:tcBorders>
            <w:vAlign w:val="center"/>
          </w:tcPr>
          <w:p w14:paraId="53F4CC91" w14:textId="77777777" w:rsidR="002051F4" w:rsidRPr="005F2A98" w:rsidRDefault="002051F4" w:rsidP="00B968F8">
            <w:pPr>
              <w:rPr>
                <w:rFonts w:ascii="Arial" w:hAnsi="Arial" w:cs="Arial"/>
                <w:sz w:val="18"/>
                <w:szCs w:val="18"/>
              </w:rPr>
            </w:pPr>
          </w:p>
        </w:tc>
        <w:tc>
          <w:tcPr>
            <w:tcW w:w="785" w:type="dxa"/>
            <w:gridSpan w:val="2"/>
            <w:tcBorders>
              <w:top w:val="nil"/>
              <w:left w:val="nil"/>
              <w:bottom w:val="single" w:sz="4" w:space="0" w:color="auto"/>
              <w:right w:val="single" w:sz="4" w:space="0" w:color="auto"/>
            </w:tcBorders>
            <w:noWrap/>
            <w:vAlign w:val="bottom"/>
          </w:tcPr>
          <w:p w14:paraId="7158BCB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w:t>
            </w:r>
          </w:p>
        </w:tc>
        <w:tc>
          <w:tcPr>
            <w:tcW w:w="785" w:type="dxa"/>
            <w:gridSpan w:val="2"/>
            <w:tcBorders>
              <w:top w:val="nil"/>
              <w:left w:val="nil"/>
              <w:bottom w:val="single" w:sz="4" w:space="0" w:color="auto"/>
              <w:right w:val="single" w:sz="4" w:space="0" w:color="auto"/>
            </w:tcBorders>
            <w:noWrap/>
            <w:vAlign w:val="bottom"/>
          </w:tcPr>
          <w:p w14:paraId="744D148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2</w:t>
            </w:r>
          </w:p>
        </w:tc>
        <w:tc>
          <w:tcPr>
            <w:tcW w:w="785" w:type="dxa"/>
            <w:gridSpan w:val="2"/>
            <w:tcBorders>
              <w:top w:val="nil"/>
              <w:left w:val="nil"/>
              <w:bottom w:val="single" w:sz="4" w:space="0" w:color="auto"/>
              <w:right w:val="single" w:sz="4" w:space="0" w:color="auto"/>
            </w:tcBorders>
            <w:noWrap/>
            <w:vAlign w:val="bottom"/>
          </w:tcPr>
          <w:p w14:paraId="4C1A04C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3</w:t>
            </w:r>
          </w:p>
        </w:tc>
        <w:tc>
          <w:tcPr>
            <w:tcW w:w="766" w:type="dxa"/>
            <w:gridSpan w:val="2"/>
            <w:tcBorders>
              <w:top w:val="nil"/>
              <w:left w:val="nil"/>
              <w:bottom w:val="single" w:sz="4" w:space="0" w:color="auto"/>
              <w:right w:val="single" w:sz="4" w:space="0" w:color="auto"/>
            </w:tcBorders>
            <w:noWrap/>
            <w:vAlign w:val="bottom"/>
          </w:tcPr>
          <w:p w14:paraId="1D35BF2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4</w:t>
            </w:r>
          </w:p>
        </w:tc>
        <w:tc>
          <w:tcPr>
            <w:tcW w:w="571" w:type="dxa"/>
            <w:gridSpan w:val="2"/>
            <w:tcBorders>
              <w:top w:val="nil"/>
              <w:left w:val="nil"/>
              <w:bottom w:val="single" w:sz="4" w:space="0" w:color="auto"/>
              <w:right w:val="single" w:sz="4" w:space="0" w:color="auto"/>
            </w:tcBorders>
            <w:noWrap/>
            <w:vAlign w:val="bottom"/>
          </w:tcPr>
          <w:p w14:paraId="31F3F15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5</w:t>
            </w:r>
          </w:p>
        </w:tc>
        <w:tc>
          <w:tcPr>
            <w:tcW w:w="571" w:type="dxa"/>
            <w:gridSpan w:val="2"/>
            <w:tcBorders>
              <w:top w:val="nil"/>
              <w:left w:val="nil"/>
              <w:bottom w:val="single" w:sz="4" w:space="0" w:color="auto"/>
              <w:right w:val="single" w:sz="4" w:space="0" w:color="auto"/>
            </w:tcBorders>
            <w:noWrap/>
            <w:vAlign w:val="bottom"/>
          </w:tcPr>
          <w:p w14:paraId="767FA30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6</w:t>
            </w:r>
          </w:p>
        </w:tc>
        <w:tc>
          <w:tcPr>
            <w:tcW w:w="635" w:type="dxa"/>
            <w:gridSpan w:val="2"/>
            <w:tcBorders>
              <w:top w:val="nil"/>
              <w:left w:val="nil"/>
              <w:bottom w:val="single" w:sz="4" w:space="0" w:color="auto"/>
              <w:right w:val="single" w:sz="4" w:space="0" w:color="auto"/>
            </w:tcBorders>
            <w:noWrap/>
            <w:vAlign w:val="bottom"/>
          </w:tcPr>
          <w:p w14:paraId="199F05E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7</w:t>
            </w:r>
          </w:p>
        </w:tc>
        <w:tc>
          <w:tcPr>
            <w:tcW w:w="630" w:type="dxa"/>
            <w:gridSpan w:val="2"/>
            <w:tcBorders>
              <w:top w:val="nil"/>
              <w:left w:val="nil"/>
              <w:bottom w:val="single" w:sz="4" w:space="0" w:color="auto"/>
              <w:right w:val="single" w:sz="4" w:space="0" w:color="auto"/>
            </w:tcBorders>
            <w:noWrap/>
            <w:vAlign w:val="bottom"/>
          </w:tcPr>
          <w:p w14:paraId="04B1992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8</w:t>
            </w:r>
          </w:p>
        </w:tc>
        <w:tc>
          <w:tcPr>
            <w:tcW w:w="785" w:type="dxa"/>
            <w:gridSpan w:val="2"/>
            <w:tcBorders>
              <w:top w:val="nil"/>
              <w:left w:val="nil"/>
              <w:bottom w:val="single" w:sz="4" w:space="0" w:color="auto"/>
              <w:right w:val="single" w:sz="4" w:space="0" w:color="auto"/>
            </w:tcBorders>
            <w:noWrap/>
            <w:vAlign w:val="bottom"/>
          </w:tcPr>
          <w:p w14:paraId="2C4C3B4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9</w:t>
            </w:r>
          </w:p>
        </w:tc>
        <w:tc>
          <w:tcPr>
            <w:tcW w:w="653" w:type="dxa"/>
            <w:gridSpan w:val="2"/>
            <w:tcBorders>
              <w:top w:val="nil"/>
              <w:left w:val="nil"/>
              <w:bottom w:val="single" w:sz="4" w:space="0" w:color="auto"/>
              <w:right w:val="single" w:sz="4" w:space="0" w:color="auto"/>
            </w:tcBorders>
            <w:noWrap/>
            <w:vAlign w:val="bottom"/>
          </w:tcPr>
          <w:p w14:paraId="038B577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w:t>
            </w:r>
          </w:p>
        </w:tc>
        <w:tc>
          <w:tcPr>
            <w:tcW w:w="607" w:type="dxa"/>
            <w:gridSpan w:val="2"/>
            <w:tcBorders>
              <w:top w:val="nil"/>
              <w:left w:val="nil"/>
              <w:bottom w:val="single" w:sz="4" w:space="0" w:color="auto"/>
              <w:right w:val="single" w:sz="4" w:space="0" w:color="auto"/>
            </w:tcBorders>
            <w:noWrap/>
            <w:vAlign w:val="bottom"/>
          </w:tcPr>
          <w:p w14:paraId="13A7DC1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11</w:t>
            </w:r>
          </w:p>
        </w:tc>
      </w:tr>
      <w:tr w:rsidR="002051F4" w:rsidRPr="005F2A98" w14:paraId="21E92243" w14:textId="77777777" w:rsidTr="00B968F8">
        <w:trPr>
          <w:gridAfter w:val="1"/>
          <w:wAfter w:w="264" w:type="dxa"/>
          <w:cantSplit/>
          <w:trHeight w:val="522"/>
        </w:trPr>
        <w:tc>
          <w:tcPr>
            <w:tcW w:w="320" w:type="dxa"/>
            <w:vMerge w:val="restart"/>
            <w:tcBorders>
              <w:top w:val="nil"/>
              <w:left w:val="single" w:sz="4" w:space="0" w:color="auto"/>
              <w:bottom w:val="single" w:sz="4" w:space="0" w:color="000000"/>
              <w:right w:val="single" w:sz="4" w:space="0" w:color="auto"/>
            </w:tcBorders>
            <w:noWrap/>
            <w:textDirection w:val="btLr"/>
            <w:vAlign w:val="center"/>
          </w:tcPr>
          <w:p w14:paraId="715F2BE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silové vedenie</w:t>
            </w:r>
          </w:p>
        </w:tc>
        <w:tc>
          <w:tcPr>
            <w:tcW w:w="833" w:type="dxa"/>
            <w:tcBorders>
              <w:top w:val="nil"/>
              <w:left w:val="nil"/>
              <w:bottom w:val="single" w:sz="4" w:space="0" w:color="auto"/>
              <w:right w:val="single" w:sz="4" w:space="0" w:color="auto"/>
            </w:tcBorders>
            <w:noWrap/>
            <w:vAlign w:val="bottom"/>
          </w:tcPr>
          <w:p w14:paraId="6B245924" w14:textId="77777777" w:rsidR="002051F4" w:rsidRPr="005F2A98" w:rsidRDefault="002051F4" w:rsidP="00B968F8">
            <w:pPr>
              <w:rPr>
                <w:rFonts w:ascii="Arial" w:hAnsi="Arial" w:cs="Arial"/>
                <w:sz w:val="18"/>
                <w:szCs w:val="18"/>
              </w:rPr>
            </w:pPr>
            <w:r w:rsidRPr="005F2A98">
              <w:rPr>
                <w:rFonts w:ascii="Arial" w:hAnsi="Arial" w:cs="Arial"/>
                <w:sz w:val="18"/>
                <w:szCs w:val="18"/>
              </w:rPr>
              <w:t>1kV</w:t>
            </w:r>
          </w:p>
        </w:tc>
        <w:tc>
          <w:tcPr>
            <w:tcW w:w="785" w:type="dxa"/>
            <w:gridSpan w:val="2"/>
            <w:tcBorders>
              <w:top w:val="nil"/>
              <w:left w:val="nil"/>
              <w:bottom w:val="single" w:sz="4" w:space="0" w:color="auto"/>
              <w:right w:val="single" w:sz="4" w:space="0" w:color="auto"/>
            </w:tcBorders>
            <w:noWrap/>
            <w:vAlign w:val="bottom"/>
          </w:tcPr>
          <w:p w14:paraId="6C7CAFA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0,05</w:t>
            </w:r>
          </w:p>
        </w:tc>
        <w:tc>
          <w:tcPr>
            <w:tcW w:w="785" w:type="dxa"/>
            <w:gridSpan w:val="2"/>
            <w:tcBorders>
              <w:top w:val="nil"/>
              <w:left w:val="nil"/>
              <w:bottom w:val="single" w:sz="4" w:space="0" w:color="auto"/>
              <w:right w:val="single" w:sz="4" w:space="0" w:color="auto"/>
            </w:tcBorders>
            <w:noWrap/>
            <w:vAlign w:val="bottom"/>
          </w:tcPr>
          <w:p w14:paraId="066B004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785" w:type="dxa"/>
            <w:gridSpan w:val="2"/>
            <w:tcBorders>
              <w:top w:val="nil"/>
              <w:left w:val="nil"/>
              <w:bottom w:val="single" w:sz="4" w:space="0" w:color="auto"/>
              <w:right w:val="single" w:sz="4" w:space="0" w:color="auto"/>
            </w:tcBorders>
            <w:noWrap/>
            <w:vAlign w:val="bottom"/>
          </w:tcPr>
          <w:p w14:paraId="51F61AE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66" w:type="dxa"/>
            <w:gridSpan w:val="2"/>
            <w:tcBorders>
              <w:top w:val="nil"/>
              <w:left w:val="nil"/>
              <w:bottom w:val="single" w:sz="4" w:space="0" w:color="auto"/>
              <w:right w:val="single" w:sz="4" w:space="0" w:color="auto"/>
            </w:tcBorders>
            <w:noWrap/>
            <w:vAlign w:val="bottom"/>
          </w:tcPr>
          <w:p w14:paraId="6971EBF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571" w:type="dxa"/>
            <w:gridSpan w:val="2"/>
            <w:tcBorders>
              <w:top w:val="nil"/>
              <w:left w:val="nil"/>
              <w:bottom w:val="single" w:sz="4" w:space="0" w:color="auto"/>
              <w:right w:val="single" w:sz="4" w:space="0" w:color="auto"/>
            </w:tcBorders>
            <w:noWrap/>
            <w:vAlign w:val="bottom"/>
          </w:tcPr>
          <w:p w14:paraId="52769F2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 (0,10)</w:t>
            </w:r>
          </w:p>
        </w:tc>
        <w:tc>
          <w:tcPr>
            <w:tcW w:w="571" w:type="dxa"/>
            <w:gridSpan w:val="2"/>
            <w:tcBorders>
              <w:top w:val="nil"/>
              <w:left w:val="nil"/>
              <w:bottom w:val="single" w:sz="4" w:space="0" w:color="auto"/>
              <w:right w:val="single" w:sz="4" w:space="0" w:color="auto"/>
            </w:tcBorders>
            <w:noWrap/>
            <w:vAlign w:val="bottom"/>
          </w:tcPr>
          <w:p w14:paraId="2BC5548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4C483D9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0" w:type="dxa"/>
            <w:gridSpan w:val="2"/>
            <w:tcBorders>
              <w:top w:val="nil"/>
              <w:left w:val="nil"/>
              <w:bottom w:val="single" w:sz="4" w:space="0" w:color="auto"/>
              <w:right w:val="single" w:sz="4" w:space="0" w:color="auto"/>
            </w:tcBorders>
            <w:noWrap/>
            <w:vAlign w:val="bottom"/>
          </w:tcPr>
          <w:p w14:paraId="0A70C54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 (0,20)</w:t>
            </w:r>
          </w:p>
        </w:tc>
        <w:tc>
          <w:tcPr>
            <w:tcW w:w="785" w:type="dxa"/>
            <w:gridSpan w:val="2"/>
            <w:tcBorders>
              <w:top w:val="nil"/>
              <w:left w:val="nil"/>
              <w:bottom w:val="single" w:sz="4" w:space="0" w:color="auto"/>
              <w:right w:val="single" w:sz="4" w:space="0" w:color="auto"/>
            </w:tcBorders>
            <w:noWrap/>
            <w:vAlign w:val="bottom"/>
          </w:tcPr>
          <w:p w14:paraId="234DA17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53" w:type="dxa"/>
            <w:gridSpan w:val="2"/>
            <w:tcBorders>
              <w:top w:val="nil"/>
              <w:left w:val="nil"/>
              <w:bottom w:val="single" w:sz="4" w:space="0" w:color="auto"/>
              <w:right w:val="single" w:sz="4" w:space="0" w:color="auto"/>
            </w:tcBorders>
            <w:noWrap/>
            <w:vAlign w:val="bottom"/>
          </w:tcPr>
          <w:p w14:paraId="7439310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07" w:type="dxa"/>
            <w:gridSpan w:val="2"/>
            <w:tcBorders>
              <w:top w:val="nil"/>
              <w:left w:val="nil"/>
              <w:bottom w:val="single" w:sz="4" w:space="0" w:color="auto"/>
              <w:right w:val="single" w:sz="4" w:space="0" w:color="auto"/>
            </w:tcBorders>
            <w:noWrap/>
            <w:vAlign w:val="bottom"/>
          </w:tcPr>
          <w:p w14:paraId="511B5DC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r>
      <w:tr w:rsidR="002051F4" w:rsidRPr="005F2A98" w14:paraId="0DF9CF1E" w14:textId="77777777" w:rsidTr="00B968F8">
        <w:trPr>
          <w:gridAfter w:val="1"/>
          <w:wAfter w:w="264" w:type="dxa"/>
          <w:cantSplit/>
          <w:trHeight w:val="490"/>
        </w:trPr>
        <w:tc>
          <w:tcPr>
            <w:tcW w:w="320" w:type="dxa"/>
            <w:vMerge/>
            <w:tcBorders>
              <w:top w:val="nil"/>
              <w:left w:val="single" w:sz="4" w:space="0" w:color="auto"/>
              <w:bottom w:val="single" w:sz="4" w:space="0" w:color="000000"/>
              <w:right w:val="single" w:sz="4" w:space="0" w:color="auto"/>
            </w:tcBorders>
            <w:vAlign w:val="center"/>
          </w:tcPr>
          <w:p w14:paraId="07D43A10" w14:textId="77777777" w:rsidR="002051F4" w:rsidRPr="005F2A98" w:rsidRDefault="002051F4" w:rsidP="00B968F8">
            <w:pPr>
              <w:rPr>
                <w:rFonts w:ascii="Arial" w:hAnsi="Arial" w:cs="Arial"/>
                <w:sz w:val="18"/>
                <w:szCs w:val="18"/>
              </w:rPr>
            </w:pPr>
          </w:p>
        </w:tc>
        <w:tc>
          <w:tcPr>
            <w:tcW w:w="833" w:type="dxa"/>
            <w:tcBorders>
              <w:top w:val="nil"/>
              <w:left w:val="nil"/>
              <w:bottom w:val="single" w:sz="4" w:space="0" w:color="auto"/>
              <w:right w:val="single" w:sz="4" w:space="0" w:color="auto"/>
            </w:tcBorders>
            <w:noWrap/>
            <w:vAlign w:val="bottom"/>
          </w:tcPr>
          <w:p w14:paraId="73C4237E" w14:textId="77777777" w:rsidR="002051F4" w:rsidRPr="005F2A98" w:rsidRDefault="002051F4" w:rsidP="00B968F8">
            <w:pPr>
              <w:rPr>
                <w:rFonts w:ascii="Arial" w:hAnsi="Arial" w:cs="Arial"/>
                <w:sz w:val="18"/>
                <w:szCs w:val="18"/>
              </w:rPr>
            </w:pPr>
            <w:r w:rsidRPr="005F2A98">
              <w:rPr>
                <w:rFonts w:ascii="Arial" w:hAnsi="Arial" w:cs="Arial"/>
                <w:sz w:val="18"/>
                <w:szCs w:val="18"/>
              </w:rPr>
              <w:t>10kV</w:t>
            </w:r>
          </w:p>
        </w:tc>
        <w:tc>
          <w:tcPr>
            <w:tcW w:w="785" w:type="dxa"/>
            <w:gridSpan w:val="2"/>
            <w:tcBorders>
              <w:top w:val="nil"/>
              <w:left w:val="nil"/>
              <w:bottom w:val="single" w:sz="4" w:space="0" w:color="auto"/>
              <w:right w:val="single" w:sz="4" w:space="0" w:color="auto"/>
            </w:tcBorders>
            <w:noWrap/>
            <w:vAlign w:val="bottom"/>
          </w:tcPr>
          <w:p w14:paraId="4692950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785" w:type="dxa"/>
            <w:gridSpan w:val="2"/>
            <w:tcBorders>
              <w:top w:val="nil"/>
              <w:left w:val="nil"/>
              <w:bottom w:val="single" w:sz="4" w:space="0" w:color="auto"/>
              <w:right w:val="single" w:sz="4" w:space="0" w:color="auto"/>
            </w:tcBorders>
            <w:noWrap/>
            <w:vAlign w:val="bottom"/>
          </w:tcPr>
          <w:p w14:paraId="006B278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785" w:type="dxa"/>
            <w:gridSpan w:val="2"/>
            <w:tcBorders>
              <w:top w:val="nil"/>
              <w:left w:val="nil"/>
              <w:bottom w:val="single" w:sz="4" w:space="0" w:color="auto"/>
              <w:right w:val="single" w:sz="4" w:space="0" w:color="auto"/>
            </w:tcBorders>
            <w:noWrap/>
            <w:vAlign w:val="bottom"/>
          </w:tcPr>
          <w:p w14:paraId="29D70EB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66" w:type="dxa"/>
            <w:gridSpan w:val="2"/>
            <w:tcBorders>
              <w:top w:val="nil"/>
              <w:left w:val="nil"/>
              <w:bottom w:val="single" w:sz="4" w:space="0" w:color="auto"/>
              <w:right w:val="single" w:sz="4" w:space="0" w:color="auto"/>
            </w:tcBorders>
            <w:noWrap/>
            <w:vAlign w:val="bottom"/>
          </w:tcPr>
          <w:p w14:paraId="3A5BC18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571" w:type="dxa"/>
            <w:gridSpan w:val="2"/>
            <w:tcBorders>
              <w:top w:val="nil"/>
              <w:left w:val="nil"/>
              <w:bottom w:val="single" w:sz="4" w:space="0" w:color="auto"/>
              <w:right w:val="single" w:sz="4" w:space="0" w:color="auto"/>
            </w:tcBorders>
            <w:noWrap/>
            <w:vAlign w:val="bottom"/>
          </w:tcPr>
          <w:p w14:paraId="6D1BDE2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 (0,30)</w:t>
            </w:r>
          </w:p>
        </w:tc>
        <w:tc>
          <w:tcPr>
            <w:tcW w:w="571" w:type="dxa"/>
            <w:gridSpan w:val="2"/>
            <w:tcBorders>
              <w:top w:val="nil"/>
              <w:left w:val="nil"/>
              <w:bottom w:val="single" w:sz="4" w:space="0" w:color="auto"/>
              <w:right w:val="single" w:sz="4" w:space="0" w:color="auto"/>
            </w:tcBorders>
            <w:noWrap/>
            <w:vAlign w:val="bottom"/>
          </w:tcPr>
          <w:p w14:paraId="61263D4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1308E4B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630" w:type="dxa"/>
            <w:gridSpan w:val="2"/>
            <w:tcBorders>
              <w:top w:val="nil"/>
              <w:left w:val="nil"/>
              <w:bottom w:val="single" w:sz="4" w:space="0" w:color="auto"/>
              <w:right w:val="single" w:sz="4" w:space="0" w:color="auto"/>
            </w:tcBorders>
            <w:noWrap/>
            <w:vAlign w:val="bottom"/>
          </w:tcPr>
          <w:p w14:paraId="573B353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 (0,20)</w:t>
            </w:r>
          </w:p>
        </w:tc>
        <w:tc>
          <w:tcPr>
            <w:tcW w:w="785" w:type="dxa"/>
            <w:gridSpan w:val="2"/>
            <w:tcBorders>
              <w:top w:val="nil"/>
              <w:left w:val="nil"/>
              <w:bottom w:val="single" w:sz="4" w:space="0" w:color="auto"/>
              <w:right w:val="single" w:sz="4" w:space="0" w:color="auto"/>
            </w:tcBorders>
            <w:noWrap/>
            <w:vAlign w:val="bottom"/>
          </w:tcPr>
          <w:p w14:paraId="15757F0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w:t>
            </w:r>
          </w:p>
        </w:tc>
        <w:tc>
          <w:tcPr>
            <w:tcW w:w="653" w:type="dxa"/>
            <w:gridSpan w:val="2"/>
            <w:tcBorders>
              <w:top w:val="nil"/>
              <w:left w:val="nil"/>
              <w:bottom w:val="single" w:sz="4" w:space="0" w:color="auto"/>
              <w:right w:val="single" w:sz="4" w:space="0" w:color="auto"/>
            </w:tcBorders>
            <w:noWrap/>
            <w:vAlign w:val="bottom"/>
          </w:tcPr>
          <w:p w14:paraId="5797400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7" w:type="dxa"/>
            <w:gridSpan w:val="2"/>
            <w:tcBorders>
              <w:top w:val="nil"/>
              <w:left w:val="nil"/>
              <w:bottom w:val="single" w:sz="4" w:space="0" w:color="auto"/>
              <w:right w:val="single" w:sz="4" w:space="0" w:color="auto"/>
            </w:tcBorders>
            <w:noWrap/>
            <w:vAlign w:val="bottom"/>
          </w:tcPr>
          <w:p w14:paraId="607F47F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r>
      <w:tr w:rsidR="002051F4" w:rsidRPr="005F2A98" w14:paraId="4CEFBE64" w14:textId="77777777" w:rsidTr="00B968F8">
        <w:trPr>
          <w:gridAfter w:val="1"/>
          <w:wAfter w:w="264" w:type="dxa"/>
          <w:cantSplit/>
          <w:trHeight w:val="510"/>
        </w:trPr>
        <w:tc>
          <w:tcPr>
            <w:tcW w:w="320" w:type="dxa"/>
            <w:vMerge/>
            <w:tcBorders>
              <w:top w:val="nil"/>
              <w:left w:val="single" w:sz="4" w:space="0" w:color="auto"/>
              <w:bottom w:val="single" w:sz="4" w:space="0" w:color="000000"/>
              <w:right w:val="single" w:sz="4" w:space="0" w:color="auto"/>
            </w:tcBorders>
            <w:vAlign w:val="center"/>
          </w:tcPr>
          <w:p w14:paraId="438B5E55" w14:textId="77777777" w:rsidR="002051F4" w:rsidRPr="005F2A98" w:rsidRDefault="002051F4" w:rsidP="00B968F8">
            <w:pPr>
              <w:rPr>
                <w:rFonts w:ascii="Arial" w:hAnsi="Arial" w:cs="Arial"/>
                <w:sz w:val="18"/>
                <w:szCs w:val="18"/>
              </w:rPr>
            </w:pPr>
          </w:p>
        </w:tc>
        <w:tc>
          <w:tcPr>
            <w:tcW w:w="833" w:type="dxa"/>
            <w:tcBorders>
              <w:top w:val="nil"/>
              <w:left w:val="nil"/>
              <w:bottom w:val="single" w:sz="4" w:space="0" w:color="auto"/>
              <w:right w:val="single" w:sz="4" w:space="0" w:color="auto"/>
            </w:tcBorders>
            <w:noWrap/>
            <w:vAlign w:val="bottom"/>
          </w:tcPr>
          <w:p w14:paraId="54AEB1B4" w14:textId="77777777" w:rsidR="002051F4" w:rsidRPr="005F2A98" w:rsidRDefault="002051F4" w:rsidP="00B968F8">
            <w:pPr>
              <w:rPr>
                <w:rFonts w:ascii="Arial" w:hAnsi="Arial" w:cs="Arial"/>
                <w:sz w:val="18"/>
                <w:szCs w:val="18"/>
              </w:rPr>
            </w:pPr>
            <w:r w:rsidRPr="005F2A98">
              <w:rPr>
                <w:rFonts w:ascii="Arial" w:hAnsi="Arial" w:cs="Arial"/>
                <w:sz w:val="18"/>
                <w:szCs w:val="18"/>
              </w:rPr>
              <w:t>35kV</w:t>
            </w:r>
          </w:p>
        </w:tc>
        <w:tc>
          <w:tcPr>
            <w:tcW w:w="785" w:type="dxa"/>
            <w:gridSpan w:val="2"/>
            <w:tcBorders>
              <w:top w:val="nil"/>
              <w:left w:val="nil"/>
              <w:bottom w:val="single" w:sz="4" w:space="0" w:color="auto"/>
              <w:right w:val="single" w:sz="4" w:space="0" w:color="auto"/>
            </w:tcBorders>
            <w:noWrap/>
            <w:vAlign w:val="bottom"/>
          </w:tcPr>
          <w:p w14:paraId="4CE4238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6733C36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47DC9D6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66" w:type="dxa"/>
            <w:gridSpan w:val="2"/>
            <w:tcBorders>
              <w:top w:val="nil"/>
              <w:left w:val="nil"/>
              <w:bottom w:val="single" w:sz="4" w:space="0" w:color="auto"/>
              <w:right w:val="single" w:sz="4" w:space="0" w:color="auto"/>
            </w:tcBorders>
            <w:noWrap/>
            <w:vAlign w:val="bottom"/>
          </w:tcPr>
          <w:p w14:paraId="758EBDA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0,25</w:t>
            </w:r>
          </w:p>
        </w:tc>
        <w:tc>
          <w:tcPr>
            <w:tcW w:w="571" w:type="dxa"/>
            <w:gridSpan w:val="2"/>
            <w:tcBorders>
              <w:top w:val="nil"/>
              <w:left w:val="nil"/>
              <w:bottom w:val="single" w:sz="4" w:space="0" w:color="auto"/>
              <w:right w:val="single" w:sz="4" w:space="0" w:color="auto"/>
            </w:tcBorders>
            <w:noWrap/>
            <w:vAlign w:val="bottom"/>
          </w:tcPr>
          <w:p w14:paraId="000F601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 (0,30)</w:t>
            </w:r>
          </w:p>
        </w:tc>
        <w:tc>
          <w:tcPr>
            <w:tcW w:w="571" w:type="dxa"/>
            <w:gridSpan w:val="2"/>
            <w:tcBorders>
              <w:top w:val="nil"/>
              <w:left w:val="nil"/>
              <w:bottom w:val="single" w:sz="4" w:space="0" w:color="auto"/>
              <w:right w:val="single" w:sz="4" w:space="0" w:color="auto"/>
            </w:tcBorders>
            <w:noWrap/>
            <w:vAlign w:val="bottom"/>
          </w:tcPr>
          <w:p w14:paraId="68E69F9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728504A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630" w:type="dxa"/>
            <w:gridSpan w:val="2"/>
            <w:tcBorders>
              <w:top w:val="nil"/>
              <w:left w:val="nil"/>
              <w:bottom w:val="single" w:sz="4" w:space="0" w:color="auto"/>
              <w:right w:val="single" w:sz="4" w:space="0" w:color="auto"/>
            </w:tcBorders>
            <w:noWrap/>
            <w:vAlign w:val="bottom"/>
          </w:tcPr>
          <w:p w14:paraId="7411376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 (0,20)</w:t>
            </w:r>
          </w:p>
        </w:tc>
        <w:tc>
          <w:tcPr>
            <w:tcW w:w="785" w:type="dxa"/>
            <w:gridSpan w:val="2"/>
            <w:tcBorders>
              <w:top w:val="nil"/>
              <w:left w:val="nil"/>
              <w:bottom w:val="single" w:sz="4" w:space="0" w:color="auto"/>
              <w:right w:val="single" w:sz="4" w:space="0" w:color="auto"/>
            </w:tcBorders>
            <w:noWrap/>
            <w:vAlign w:val="bottom"/>
          </w:tcPr>
          <w:p w14:paraId="5386C96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53" w:type="dxa"/>
            <w:gridSpan w:val="2"/>
            <w:tcBorders>
              <w:top w:val="nil"/>
              <w:left w:val="nil"/>
              <w:bottom w:val="single" w:sz="4" w:space="0" w:color="auto"/>
              <w:right w:val="single" w:sz="4" w:space="0" w:color="auto"/>
            </w:tcBorders>
            <w:noWrap/>
            <w:vAlign w:val="bottom"/>
          </w:tcPr>
          <w:p w14:paraId="74E83DD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07" w:type="dxa"/>
            <w:gridSpan w:val="2"/>
            <w:tcBorders>
              <w:top w:val="nil"/>
              <w:left w:val="nil"/>
              <w:bottom w:val="single" w:sz="4" w:space="0" w:color="auto"/>
              <w:right w:val="single" w:sz="4" w:space="0" w:color="auto"/>
            </w:tcBorders>
            <w:noWrap/>
            <w:vAlign w:val="bottom"/>
          </w:tcPr>
          <w:p w14:paraId="0C9861E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53AA0B0D" w14:textId="77777777" w:rsidTr="00B968F8">
        <w:trPr>
          <w:gridAfter w:val="1"/>
          <w:wAfter w:w="264" w:type="dxa"/>
          <w:cantSplit/>
          <w:trHeight w:val="406"/>
        </w:trPr>
        <w:tc>
          <w:tcPr>
            <w:tcW w:w="320" w:type="dxa"/>
            <w:vMerge/>
            <w:tcBorders>
              <w:top w:val="nil"/>
              <w:left w:val="single" w:sz="4" w:space="0" w:color="auto"/>
              <w:bottom w:val="single" w:sz="4" w:space="0" w:color="000000"/>
              <w:right w:val="single" w:sz="4" w:space="0" w:color="auto"/>
            </w:tcBorders>
            <w:vAlign w:val="center"/>
          </w:tcPr>
          <w:p w14:paraId="2467F160" w14:textId="77777777" w:rsidR="002051F4" w:rsidRPr="005F2A98" w:rsidRDefault="002051F4" w:rsidP="00B968F8">
            <w:pPr>
              <w:rPr>
                <w:rFonts w:ascii="Arial" w:hAnsi="Arial" w:cs="Arial"/>
                <w:sz w:val="18"/>
                <w:szCs w:val="18"/>
              </w:rPr>
            </w:pPr>
          </w:p>
        </w:tc>
        <w:tc>
          <w:tcPr>
            <w:tcW w:w="833" w:type="dxa"/>
            <w:tcBorders>
              <w:top w:val="nil"/>
              <w:left w:val="nil"/>
              <w:bottom w:val="single" w:sz="4" w:space="0" w:color="auto"/>
              <w:right w:val="single" w:sz="4" w:space="0" w:color="auto"/>
            </w:tcBorders>
            <w:noWrap/>
            <w:vAlign w:val="bottom"/>
          </w:tcPr>
          <w:p w14:paraId="42A3AAB2" w14:textId="77777777" w:rsidR="002051F4" w:rsidRPr="005F2A98" w:rsidRDefault="002051F4" w:rsidP="00B968F8">
            <w:pPr>
              <w:rPr>
                <w:rFonts w:ascii="Arial" w:hAnsi="Arial" w:cs="Arial"/>
                <w:sz w:val="18"/>
                <w:szCs w:val="18"/>
              </w:rPr>
            </w:pPr>
            <w:r w:rsidRPr="005F2A98">
              <w:rPr>
                <w:rFonts w:ascii="Arial" w:hAnsi="Arial" w:cs="Arial"/>
                <w:sz w:val="18"/>
                <w:szCs w:val="18"/>
              </w:rPr>
              <w:t>110kV</w:t>
            </w:r>
          </w:p>
        </w:tc>
        <w:tc>
          <w:tcPr>
            <w:tcW w:w="785" w:type="dxa"/>
            <w:gridSpan w:val="2"/>
            <w:tcBorders>
              <w:top w:val="nil"/>
              <w:left w:val="nil"/>
              <w:bottom w:val="nil"/>
              <w:right w:val="single" w:sz="4" w:space="0" w:color="auto"/>
            </w:tcBorders>
            <w:noWrap/>
            <w:vAlign w:val="bottom"/>
          </w:tcPr>
          <w:p w14:paraId="1BD838B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5103C9D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1962703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0,25</w:t>
            </w:r>
          </w:p>
        </w:tc>
        <w:tc>
          <w:tcPr>
            <w:tcW w:w="766" w:type="dxa"/>
            <w:gridSpan w:val="2"/>
            <w:tcBorders>
              <w:top w:val="nil"/>
              <w:left w:val="nil"/>
              <w:bottom w:val="nil"/>
              <w:right w:val="single" w:sz="4" w:space="0" w:color="auto"/>
            </w:tcBorders>
            <w:noWrap/>
            <w:vAlign w:val="bottom"/>
          </w:tcPr>
          <w:p w14:paraId="7078535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0,25</w:t>
            </w:r>
          </w:p>
        </w:tc>
        <w:tc>
          <w:tcPr>
            <w:tcW w:w="571" w:type="dxa"/>
            <w:gridSpan w:val="2"/>
            <w:tcBorders>
              <w:top w:val="nil"/>
              <w:left w:val="nil"/>
              <w:bottom w:val="nil"/>
              <w:right w:val="single" w:sz="4" w:space="0" w:color="auto"/>
            </w:tcBorders>
            <w:noWrap/>
            <w:vAlign w:val="bottom"/>
          </w:tcPr>
          <w:p w14:paraId="5321E42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571" w:type="dxa"/>
            <w:gridSpan w:val="2"/>
            <w:tcBorders>
              <w:top w:val="nil"/>
              <w:left w:val="nil"/>
              <w:bottom w:val="single" w:sz="4" w:space="0" w:color="auto"/>
              <w:right w:val="single" w:sz="4" w:space="0" w:color="auto"/>
            </w:tcBorders>
            <w:noWrap/>
            <w:vAlign w:val="bottom"/>
          </w:tcPr>
          <w:p w14:paraId="563AAB2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635" w:type="dxa"/>
            <w:gridSpan w:val="2"/>
            <w:tcBorders>
              <w:top w:val="nil"/>
              <w:left w:val="nil"/>
              <w:bottom w:val="single" w:sz="4" w:space="0" w:color="auto"/>
              <w:right w:val="single" w:sz="4" w:space="0" w:color="auto"/>
            </w:tcBorders>
            <w:noWrap/>
            <w:vAlign w:val="bottom"/>
          </w:tcPr>
          <w:p w14:paraId="23C58C4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w:t>
            </w:r>
          </w:p>
        </w:tc>
        <w:tc>
          <w:tcPr>
            <w:tcW w:w="630" w:type="dxa"/>
            <w:gridSpan w:val="2"/>
            <w:tcBorders>
              <w:top w:val="nil"/>
              <w:left w:val="nil"/>
              <w:bottom w:val="single" w:sz="4" w:space="0" w:color="auto"/>
              <w:right w:val="single" w:sz="4" w:space="0" w:color="auto"/>
            </w:tcBorders>
            <w:noWrap/>
            <w:vAlign w:val="bottom"/>
          </w:tcPr>
          <w:p w14:paraId="6CA2683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785" w:type="dxa"/>
            <w:gridSpan w:val="2"/>
            <w:tcBorders>
              <w:top w:val="nil"/>
              <w:left w:val="nil"/>
              <w:bottom w:val="nil"/>
              <w:right w:val="single" w:sz="4" w:space="0" w:color="auto"/>
            </w:tcBorders>
            <w:noWrap/>
            <w:vAlign w:val="bottom"/>
          </w:tcPr>
          <w:p w14:paraId="2D84CE3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3,00</w:t>
            </w:r>
          </w:p>
        </w:tc>
        <w:tc>
          <w:tcPr>
            <w:tcW w:w="653" w:type="dxa"/>
            <w:gridSpan w:val="2"/>
            <w:tcBorders>
              <w:top w:val="nil"/>
              <w:left w:val="nil"/>
              <w:bottom w:val="single" w:sz="4" w:space="0" w:color="auto"/>
              <w:right w:val="single" w:sz="4" w:space="0" w:color="auto"/>
            </w:tcBorders>
            <w:noWrap/>
            <w:vAlign w:val="bottom"/>
          </w:tcPr>
          <w:p w14:paraId="5AE7CB5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607" w:type="dxa"/>
            <w:gridSpan w:val="2"/>
            <w:tcBorders>
              <w:top w:val="nil"/>
              <w:left w:val="nil"/>
              <w:bottom w:val="single" w:sz="4" w:space="0" w:color="auto"/>
              <w:right w:val="single" w:sz="4" w:space="0" w:color="auto"/>
            </w:tcBorders>
            <w:noWrap/>
            <w:vAlign w:val="bottom"/>
          </w:tcPr>
          <w:p w14:paraId="09711E7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53EBE523" w14:textId="77777777" w:rsidTr="00B968F8">
        <w:trPr>
          <w:gridAfter w:val="1"/>
          <w:wAfter w:w="264" w:type="dxa"/>
          <w:cantSplit/>
          <w:trHeight w:val="841"/>
        </w:trPr>
        <w:tc>
          <w:tcPr>
            <w:tcW w:w="1153" w:type="dxa"/>
            <w:gridSpan w:val="2"/>
            <w:vMerge w:val="restart"/>
            <w:tcBorders>
              <w:top w:val="single" w:sz="4" w:space="0" w:color="auto"/>
              <w:left w:val="single" w:sz="4" w:space="0" w:color="auto"/>
              <w:bottom w:val="single" w:sz="4" w:space="0" w:color="000000"/>
              <w:right w:val="single" w:sz="4" w:space="0" w:color="000000"/>
            </w:tcBorders>
            <w:vAlign w:val="center"/>
          </w:tcPr>
          <w:p w14:paraId="3D76D36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oznamovacie vedenie</w:t>
            </w:r>
          </w:p>
        </w:tc>
        <w:tc>
          <w:tcPr>
            <w:tcW w:w="785" w:type="dxa"/>
            <w:gridSpan w:val="2"/>
            <w:tcBorders>
              <w:top w:val="single" w:sz="4" w:space="0" w:color="auto"/>
              <w:left w:val="nil"/>
              <w:bottom w:val="nil"/>
              <w:right w:val="single" w:sz="4" w:space="0" w:color="auto"/>
            </w:tcBorders>
            <w:vAlign w:val="bottom"/>
          </w:tcPr>
          <w:p w14:paraId="1299F76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     bez chráničky</w:t>
            </w:r>
          </w:p>
        </w:tc>
        <w:tc>
          <w:tcPr>
            <w:tcW w:w="785" w:type="dxa"/>
            <w:gridSpan w:val="2"/>
            <w:tcBorders>
              <w:top w:val="nil"/>
              <w:left w:val="nil"/>
              <w:bottom w:val="nil"/>
              <w:right w:val="single" w:sz="4" w:space="0" w:color="auto"/>
            </w:tcBorders>
            <w:vAlign w:val="bottom"/>
          </w:tcPr>
          <w:p w14:paraId="37B51F7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     bez chráničky</w:t>
            </w:r>
          </w:p>
        </w:tc>
        <w:tc>
          <w:tcPr>
            <w:tcW w:w="785" w:type="dxa"/>
            <w:gridSpan w:val="2"/>
            <w:tcBorders>
              <w:top w:val="nil"/>
              <w:left w:val="nil"/>
              <w:bottom w:val="nil"/>
              <w:right w:val="single" w:sz="4" w:space="0" w:color="auto"/>
            </w:tcBorders>
            <w:vAlign w:val="bottom"/>
          </w:tcPr>
          <w:p w14:paraId="3A849AB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     bez chráničky</w:t>
            </w:r>
          </w:p>
        </w:tc>
        <w:tc>
          <w:tcPr>
            <w:tcW w:w="766" w:type="dxa"/>
            <w:gridSpan w:val="2"/>
            <w:vMerge w:val="restart"/>
            <w:tcBorders>
              <w:top w:val="single" w:sz="4" w:space="0" w:color="auto"/>
              <w:left w:val="single" w:sz="4" w:space="0" w:color="auto"/>
              <w:bottom w:val="single" w:sz="4" w:space="0" w:color="000000"/>
              <w:right w:val="single" w:sz="4" w:space="0" w:color="auto"/>
            </w:tcBorders>
            <w:vAlign w:val="center"/>
          </w:tcPr>
          <w:p w14:paraId="0C2FC50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    skontrolovať výpočtom</w:t>
            </w:r>
          </w:p>
        </w:tc>
        <w:tc>
          <w:tcPr>
            <w:tcW w:w="571" w:type="dxa"/>
            <w:gridSpan w:val="2"/>
            <w:vMerge w:val="restart"/>
            <w:tcBorders>
              <w:top w:val="single" w:sz="4" w:space="0" w:color="auto"/>
              <w:left w:val="single" w:sz="4" w:space="0" w:color="auto"/>
              <w:bottom w:val="single" w:sz="4" w:space="0" w:color="000000"/>
              <w:right w:val="single" w:sz="4" w:space="0" w:color="auto"/>
            </w:tcBorders>
            <w:vAlign w:val="center"/>
          </w:tcPr>
          <w:p w14:paraId="1FA59A7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571" w:type="dxa"/>
            <w:gridSpan w:val="2"/>
            <w:vMerge w:val="restart"/>
            <w:tcBorders>
              <w:top w:val="nil"/>
              <w:left w:val="single" w:sz="4" w:space="0" w:color="auto"/>
              <w:bottom w:val="single" w:sz="4" w:space="0" w:color="000000"/>
              <w:right w:val="single" w:sz="4" w:space="0" w:color="auto"/>
            </w:tcBorders>
            <w:noWrap/>
            <w:vAlign w:val="center"/>
          </w:tcPr>
          <w:p w14:paraId="2F24B98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vMerge w:val="restart"/>
            <w:tcBorders>
              <w:top w:val="nil"/>
              <w:left w:val="single" w:sz="4" w:space="0" w:color="auto"/>
              <w:bottom w:val="single" w:sz="4" w:space="0" w:color="000000"/>
              <w:right w:val="single" w:sz="4" w:space="0" w:color="auto"/>
            </w:tcBorders>
            <w:noWrap/>
            <w:vAlign w:val="center"/>
          </w:tcPr>
          <w:p w14:paraId="2EEE3D2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0" w:type="dxa"/>
            <w:gridSpan w:val="2"/>
            <w:vMerge w:val="restart"/>
            <w:tcBorders>
              <w:top w:val="nil"/>
              <w:left w:val="single" w:sz="4" w:space="0" w:color="auto"/>
              <w:bottom w:val="single" w:sz="4" w:space="0" w:color="000000"/>
              <w:right w:val="single" w:sz="4" w:space="0" w:color="auto"/>
            </w:tcBorders>
            <w:noWrap/>
            <w:vAlign w:val="center"/>
          </w:tcPr>
          <w:p w14:paraId="04AC8AC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single" w:sz="4" w:space="0" w:color="auto"/>
              <w:left w:val="nil"/>
              <w:bottom w:val="nil"/>
              <w:right w:val="single" w:sz="4" w:space="0" w:color="auto"/>
            </w:tcBorders>
            <w:vAlign w:val="bottom"/>
          </w:tcPr>
          <w:p w14:paraId="6A5417E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     bez chráničky</w:t>
            </w:r>
          </w:p>
        </w:tc>
        <w:tc>
          <w:tcPr>
            <w:tcW w:w="653" w:type="dxa"/>
            <w:gridSpan w:val="2"/>
            <w:vMerge w:val="restart"/>
            <w:tcBorders>
              <w:top w:val="nil"/>
              <w:left w:val="single" w:sz="4" w:space="0" w:color="auto"/>
              <w:bottom w:val="single" w:sz="4" w:space="0" w:color="000000"/>
              <w:right w:val="single" w:sz="4" w:space="0" w:color="auto"/>
            </w:tcBorders>
            <w:noWrap/>
            <w:vAlign w:val="center"/>
          </w:tcPr>
          <w:p w14:paraId="3725FA8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07" w:type="dxa"/>
            <w:gridSpan w:val="2"/>
            <w:vMerge w:val="restart"/>
            <w:tcBorders>
              <w:top w:val="nil"/>
              <w:left w:val="single" w:sz="4" w:space="0" w:color="auto"/>
              <w:bottom w:val="single" w:sz="4" w:space="0" w:color="000000"/>
              <w:right w:val="single" w:sz="4" w:space="0" w:color="auto"/>
            </w:tcBorders>
            <w:noWrap/>
            <w:vAlign w:val="center"/>
          </w:tcPr>
          <w:p w14:paraId="4709897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r>
      <w:tr w:rsidR="002051F4" w:rsidRPr="005F2A98" w14:paraId="12EF6F66" w14:textId="77777777" w:rsidTr="00B968F8">
        <w:trPr>
          <w:gridAfter w:val="1"/>
          <w:wAfter w:w="264" w:type="dxa"/>
          <w:cantSplit/>
          <w:trHeight w:val="841"/>
        </w:trPr>
        <w:tc>
          <w:tcPr>
            <w:tcW w:w="1153" w:type="dxa"/>
            <w:gridSpan w:val="2"/>
            <w:vMerge/>
            <w:tcBorders>
              <w:top w:val="single" w:sz="4" w:space="0" w:color="auto"/>
              <w:left w:val="single" w:sz="4" w:space="0" w:color="auto"/>
              <w:bottom w:val="single" w:sz="4" w:space="0" w:color="000000"/>
              <w:right w:val="single" w:sz="4" w:space="0" w:color="000000"/>
            </w:tcBorders>
            <w:vAlign w:val="center"/>
          </w:tcPr>
          <w:p w14:paraId="1BC24510" w14:textId="77777777" w:rsidR="002051F4" w:rsidRPr="005F2A98" w:rsidRDefault="002051F4" w:rsidP="00B968F8">
            <w:pPr>
              <w:rPr>
                <w:rFonts w:ascii="Arial" w:hAnsi="Arial" w:cs="Arial"/>
                <w:sz w:val="18"/>
                <w:szCs w:val="18"/>
              </w:rPr>
            </w:pPr>
          </w:p>
        </w:tc>
        <w:tc>
          <w:tcPr>
            <w:tcW w:w="785" w:type="dxa"/>
            <w:gridSpan w:val="2"/>
            <w:tcBorders>
              <w:top w:val="nil"/>
              <w:left w:val="nil"/>
              <w:bottom w:val="single" w:sz="4" w:space="0" w:color="auto"/>
              <w:right w:val="single" w:sz="4" w:space="0" w:color="auto"/>
            </w:tcBorders>
            <w:vAlign w:val="bottom"/>
          </w:tcPr>
          <w:p w14:paraId="06E0260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          v chráničke</w:t>
            </w:r>
          </w:p>
        </w:tc>
        <w:tc>
          <w:tcPr>
            <w:tcW w:w="785" w:type="dxa"/>
            <w:gridSpan w:val="2"/>
            <w:tcBorders>
              <w:top w:val="nil"/>
              <w:left w:val="nil"/>
              <w:bottom w:val="single" w:sz="4" w:space="0" w:color="auto"/>
              <w:right w:val="single" w:sz="4" w:space="0" w:color="auto"/>
            </w:tcBorders>
            <w:vAlign w:val="bottom"/>
          </w:tcPr>
          <w:p w14:paraId="601F51E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          v chráničke</w:t>
            </w:r>
          </w:p>
        </w:tc>
        <w:tc>
          <w:tcPr>
            <w:tcW w:w="785" w:type="dxa"/>
            <w:gridSpan w:val="2"/>
            <w:tcBorders>
              <w:top w:val="nil"/>
              <w:left w:val="nil"/>
              <w:bottom w:val="single" w:sz="4" w:space="0" w:color="auto"/>
              <w:right w:val="single" w:sz="4" w:space="0" w:color="auto"/>
            </w:tcBorders>
            <w:vAlign w:val="bottom"/>
          </w:tcPr>
          <w:p w14:paraId="2C96CF3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          v chráničke</w:t>
            </w:r>
          </w:p>
        </w:tc>
        <w:tc>
          <w:tcPr>
            <w:tcW w:w="766" w:type="dxa"/>
            <w:gridSpan w:val="2"/>
            <w:vMerge/>
            <w:tcBorders>
              <w:top w:val="single" w:sz="4" w:space="0" w:color="auto"/>
              <w:left w:val="single" w:sz="4" w:space="0" w:color="auto"/>
              <w:bottom w:val="single" w:sz="4" w:space="0" w:color="000000"/>
              <w:right w:val="single" w:sz="4" w:space="0" w:color="auto"/>
            </w:tcBorders>
            <w:vAlign w:val="center"/>
          </w:tcPr>
          <w:p w14:paraId="3098037D" w14:textId="77777777" w:rsidR="002051F4" w:rsidRPr="005F2A98" w:rsidRDefault="002051F4" w:rsidP="00B968F8">
            <w:pPr>
              <w:rPr>
                <w:rFonts w:ascii="Arial" w:hAnsi="Arial" w:cs="Arial"/>
                <w:sz w:val="18"/>
                <w:szCs w:val="18"/>
              </w:rPr>
            </w:pPr>
          </w:p>
        </w:tc>
        <w:tc>
          <w:tcPr>
            <w:tcW w:w="571" w:type="dxa"/>
            <w:gridSpan w:val="2"/>
            <w:vMerge/>
            <w:tcBorders>
              <w:top w:val="single" w:sz="4" w:space="0" w:color="auto"/>
              <w:left w:val="single" w:sz="4" w:space="0" w:color="auto"/>
              <w:bottom w:val="single" w:sz="4" w:space="0" w:color="000000"/>
              <w:right w:val="single" w:sz="4" w:space="0" w:color="auto"/>
            </w:tcBorders>
            <w:vAlign w:val="center"/>
          </w:tcPr>
          <w:p w14:paraId="52CAA714" w14:textId="77777777" w:rsidR="002051F4" w:rsidRPr="005F2A98" w:rsidRDefault="002051F4" w:rsidP="00B968F8">
            <w:pPr>
              <w:rPr>
                <w:rFonts w:ascii="Arial" w:hAnsi="Arial" w:cs="Arial"/>
                <w:sz w:val="18"/>
                <w:szCs w:val="18"/>
              </w:rPr>
            </w:pPr>
          </w:p>
        </w:tc>
        <w:tc>
          <w:tcPr>
            <w:tcW w:w="571" w:type="dxa"/>
            <w:gridSpan w:val="2"/>
            <w:vMerge/>
            <w:tcBorders>
              <w:top w:val="nil"/>
              <w:left w:val="single" w:sz="4" w:space="0" w:color="auto"/>
              <w:bottom w:val="single" w:sz="4" w:space="0" w:color="000000"/>
              <w:right w:val="single" w:sz="4" w:space="0" w:color="auto"/>
            </w:tcBorders>
            <w:vAlign w:val="center"/>
          </w:tcPr>
          <w:p w14:paraId="43788DD8" w14:textId="77777777" w:rsidR="002051F4" w:rsidRPr="005F2A98" w:rsidRDefault="002051F4" w:rsidP="00B968F8">
            <w:pPr>
              <w:rPr>
                <w:rFonts w:ascii="Arial" w:hAnsi="Arial" w:cs="Arial"/>
                <w:sz w:val="18"/>
                <w:szCs w:val="18"/>
              </w:rPr>
            </w:pPr>
          </w:p>
        </w:tc>
        <w:tc>
          <w:tcPr>
            <w:tcW w:w="635" w:type="dxa"/>
            <w:gridSpan w:val="2"/>
            <w:vMerge/>
            <w:tcBorders>
              <w:top w:val="nil"/>
              <w:left w:val="single" w:sz="4" w:space="0" w:color="auto"/>
              <w:bottom w:val="single" w:sz="4" w:space="0" w:color="000000"/>
              <w:right w:val="single" w:sz="4" w:space="0" w:color="auto"/>
            </w:tcBorders>
            <w:vAlign w:val="center"/>
          </w:tcPr>
          <w:p w14:paraId="02E680AC" w14:textId="77777777" w:rsidR="002051F4" w:rsidRPr="005F2A98" w:rsidRDefault="002051F4" w:rsidP="00B968F8">
            <w:pPr>
              <w:rPr>
                <w:rFonts w:ascii="Arial" w:hAnsi="Arial" w:cs="Arial"/>
                <w:sz w:val="18"/>
                <w:szCs w:val="18"/>
              </w:rPr>
            </w:pPr>
          </w:p>
        </w:tc>
        <w:tc>
          <w:tcPr>
            <w:tcW w:w="630" w:type="dxa"/>
            <w:gridSpan w:val="2"/>
            <w:vMerge/>
            <w:tcBorders>
              <w:top w:val="nil"/>
              <w:left w:val="single" w:sz="4" w:space="0" w:color="auto"/>
              <w:bottom w:val="single" w:sz="4" w:space="0" w:color="000000"/>
              <w:right w:val="single" w:sz="4" w:space="0" w:color="auto"/>
            </w:tcBorders>
            <w:vAlign w:val="center"/>
          </w:tcPr>
          <w:p w14:paraId="5FE2FADC" w14:textId="77777777" w:rsidR="002051F4" w:rsidRPr="005F2A98" w:rsidRDefault="002051F4" w:rsidP="00B968F8">
            <w:pPr>
              <w:rPr>
                <w:rFonts w:ascii="Arial" w:hAnsi="Arial" w:cs="Arial"/>
                <w:sz w:val="18"/>
                <w:szCs w:val="18"/>
              </w:rPr>
            </w:pPr>
          </w:p>
        </w:tc>
        <w:tc>
          <w:tcPr>
            <w:tcW w:w="785" w:type="dxa"/>
            <w:gridSpan w:val="2"/>
            <w:tcBorders>
              <w:top w:val="nil"/>
              <w:left w:val="nil"/>
              <w:bottom w:val="single" w:sz="4" w:space="0" w:color="auto"/>
              <w:right w:val="single" w:sz="4" w:space="0" w:color="auto"/>
            </w:tcBorders>
            <w:vAlign w:val="bottom"/>
          </w:tcPr>
          <w:p w14:paraId="21BEA27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          v chráničke</w:t>
            </w:r>
          </w:p>
        </w:tc>
        <w:tc>
          <w:tcPr>
            <w:tcW w:w="653" w:type="dxa"/>
            <w:gridSpan w:val="2"/>
            <w:vMerge/>
            <w:tcBorders>
              <w:top w:val="nil"/>
              <w:left w:val="single" w:sz="4" w:space="0" w:color="auto"/>
              <w:bottom w:val="single" w:sz="4" w:space="0" w:color="000000"/>
              <w:right w:val="single" w:sz="4" w:space="0" w:color="auto"/>
            </w:tcBorders>
            <w:vAlign w:val="center"/>
          </w:tcPr>
          <w:p w14:paraId="296C7AB7" w14:textId="77777777" w:rsidR="002051F4" w:rsidRPr="005F2A98" w:rsidRDefault="002051F4" w:rsidP="00B968F8">
            <w:pPr>
              <w:rPr>
                <w:rFonts w:ascii="Arial" w:hAnsi="Arial" w:cs="Arial"/>
                <w:sz w:val="18"/>
                <w:szCs w:val="18"/>
              </w:rPr>
            </w:pPr>
          </w:p>
        </w:tc>
        <w:tc>
          <w:tcPr>
            <w:tcW w:w="607" w:type="dxa"/>
            <w:gridSpan w:val="2"/>
            <w:vMerge/>
            <w:tcBorders>
              <w:top w:val="nil"/>
              <w:left w:val="single" w:sz="4" w:space="0" w:color="auto"/>
              <w:bottom w:val="single" w:sz="4" w:space="0" w:color="000000"/>
              <w:right w:val="single" w:sz="4" w:space="0" w:color="auto"/>
            </w:tcBorders>
            <w:vAlign w:val="center"/>
          </w:tcPr>
          <w:p w14:paraId="41AC8823" w14:textId="77777777" w:rsidR="002051F4" w:rsidRPr="005F2A98" w:rsidRDefault="002051F4" w:rsidP="00B968F8">
            <w:pPr>
              <w:rPr>
                <w:rFonts w:ascii="Arial" w:hAnsi="Arial" w:cs="Arial"/>
                <w:sz w:val="18"/>
                <w:szCs w:val="18"/>
              </w:rPr>
            </w:pPr>
          </w:p>
        </w:tc>
      </w:tr>
      <w:tr w:rsidR="002051F4" w:rsidRPr="005F2A98" w14:paraId="43754296" w14:textId="77777777" w:rsidTr="00B968F8">
        <w:trPr>
          <w:gridAfter w:val="1"/>
          <w:wAfter w:w="264" w:type="dxa"/>
          <w:cantSplit/>
          <w:trHeight w:val="406"/>
        </w:trPr>
        <w:tc>
          <w:tcPr>
            <w:tcW w:w="320" w:type="dxa"/>
            <w:vMerge w:val="restart"/>
            <w:tcBorders>
              <w:top w:val="nil"/>
              <w:left w:val="single" w:sz="4" w:space="0" w:color="auto"/>
              <w:bottom w:val="single" w:sz="4" w:space="0" w:color="000000"/>
              <w:right w:val="single" w:sz="4" w:space="0" w:color="auto"/>
            </w:tcBorders>
            <w:noWrap/>
            <w:textDirection w:val="btLr"/>
            <w:vAlign w:val="bottom"/>
          </w:tcPr>
          <w:p w14:paraId="069156E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plynovod</w:t>
            </w:r>
          </w:p>
        </w:tc>
        <w:tc>
          <w:tcPr>
            <w:tcW w:w="833" w:type="dxa"/>
            <w:tcBorders>
              <w:top w:val="nil"/>
              <w:left w:val="nil"/>
              <w:bottom w:val="single" w:sz="4" w:space="0" w:color="auto"/>
              <w:right w:val="single" w:sz="4" w:space="0" w:color="auto"/>
            </w:tcBorders>
            <w:noWrap/>
            <w:vAlign w:val="bottom"/>
          </w:tcPr>
          <w:p w14:paraId="10BE9968" w14:textId="77777777" w:rsidR="002051F4" w:rsidRPr="005F2A98" w:rsidRDefault="002051F4" w:rsidP="00B968F8">
            <w:pPr>
              <w:rPr>
                <w:rFonts w:ascii="Arial" w:hAnsi="Arial" w:cs="Arial"/>
                <w:sz w:val="18"/>
                <w:szCs w:val="18"/>
              </w:rPr>
            </w:pPr>
            <w:r w:rsidRPr="005F2A98">
              <w:rPr>
                <w:rFonts w:ascii="Arial" w:hAnsi="Arial" w:cs="Arial"/>
                <w:sz w:val="18"/>
                <w:szCs w:val="18"/>
              </w:rPr>
              <w:t>do 0,005MPa</w:t>
            </w:r>
          </w:p>
        </w:tc>
        <w:tc>
          <w:tcPr>
            <w:tcW w:w="785" w:type="dxa"/>
            <w:gridSpan w:val="2"/>
            <w:tcBorders>
              <w:top w:val="nil"/>
              <w:left w:val="nil"/>
              <w:bottom w:val="single" w:sz="4" w:space="0" w:color="auto"/>
              <w:right w:val="single" w:sz="4" w:space="0" w:color="auto"/>
            </w:tcBorders>
            <w:noWrap/>
            <w:vAlign w:val="bottom"/>
          </w:tcPr>
          <w:p w14:paraId="7B0FEFF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785" w:type="dxa"/>
            <w:gridSpan w:val="2"/>
            <w:tcBorders>
              <w:top w:val="nil"/>
              <w:left w:val="nil"/>
              <w:bottom w:val="single" w:sz="4" w:space="0" w:color="auto"/>
              <w:right w:val="single" w:sz="4" w:space="0" w:color="auto"/>
            </w:tcBorders>
            <w:noWrap/>
            <w:vAlign w:val="bottom"/>
          </w:tcPr>
          <w:p w14:paraId="2D74BD2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785" w:type="dxa"/>
            <w:gridSpan w:val="2"/>
            <w:tcBorders>
              <w:top w:val="nil"/>
              <w:left w:val="nil"/>
              <w:bottom w:val="single" w:sz="4" w:space="0" w:color="auto"/>
              <w:right w:val="single" w:sz="4" w:space="0" w:color="auto"/>
            </w:tcBorders>
            <w:noWrap/>
            <w:vAlign w:val="bottom"/>
          </w:tcPr>
          <w:p w14:paraId="7288670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766" w:type="dxa"/>
            <w:gridSpan w:val="2"/>
            <w:tcBorders>
              <w:top w:val="nil"/>
              <w:left w:val="nil"/>
              <w:bottom w:val="single" w:sz="4" w:space="0" w:color="auto"/>
              <w:right w:val="single" w:sz="4" w:space="0" w:color="auto"/>
            </w:tcBorders>
            <w:noWrap/>
            <w:vAlign w:val="bottom"/>
          </w:tcPr>
          <w:p w14:paraId="75E5D27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571" w:type="dxa"/>
            <w:gridSpan w:val="2"/>
            <w:tcBorders>
              <w:top w:val="nil"/>
              <w:left w:val="nil"/>
              <w:bottom w:val="single" w:sz="4" w:space="0" w:color="auto"/>
              <w:right w:val="single" w:sz="4" w:space="0" w:color="auto"/>
            </w:tcBorders>
            <w:noWrap/>
            <w:vAlign w:val="bottom"/>
          </w:tcPr>
          <w:p w14:paraId="0CC8AF9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571" w:type="dxa"/>
            <w:gridSpan w:val="2"/>
            <w:tcBorders>
              <w:top w:val="nil"/>
              <w:left w:val="nil"/>
              <w:bottom w:val="single" w:sz="4" w:space="0" w:color="auto"/>
              <w:right w:val="single" w:sz="4" w:space="0" w:color="auto"/>
            </w:tcBorders>
            <w:noWrap/>
            <w:vAlign w:val="bottom"/>
          </w:tcPr>
          <w:p w14:paraId="0A053E4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0631E38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0" w:type="dxa"/>
            <w:gridSpan w:val="2"/>
            <w:tcBorders>
              <w:top w:val="nil"/>
              <w:left w:val="nil"/>
              <w:bottom w:val="single" w:sz="4" w:space="0" w:color="auto"/>
              <w:right w:val="single" w:sz="4" w:space="0" w:color="auto"/>
            </w:tcBorders>
            <w:noWrap/>
            <w:vAlign w:val="bottom"/>
          </w:tcPr>
          <w:p w14:paraId="42F2C0C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785" w:type="dxa"/>
            <w:gridSpan w:val="2"/>
            <w:tcBorders>
              <w:top w:val="nil"/>
              <w:left w:val="nil"/>
              <w:bottom w:val="single" w:sz="4" w:space="0" w:color="auto"/>
              <w:right w:val="single" w:sz="4" w:space="0" w:color="auto"/>
            </w:tcBorders>
            <w:noWrap/>
            <w:vAlign w:val="bottom"/>
          </w:tcPr>
          <w:p w14:paraId="75DA937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53" w:type="dxa"/>
            <w:gridSpan w:val="2"/>
            <w:tcBorders>
              <w:top w:val="nil"/>
              <w:left w:val="nil"/>
              <w:bottom w:val="single" w:sz="4" w:space="0" w:color="auto"/>
              <w:right w:val="single" w:sz="4" w:space="0" w:color="auto"/>
            </w:tcBorders>
            <w:noWrap/>
            <w:vAlign w:val="bottom"/>
          </w:tcPr>
          <w:p w14:paraId="5D58422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07" w:type="dxa"/>
            <w:gridSpan w:val="2"/>
            <w:tcBorders>
              <w:top w:val="nil"/>
              <w:left w:val="nil"/>
              <w:bottom w:val="single" w:sz="4" w:space="0" w:color="auto"/>
              <w:right w:val="single" w:sz="4" w:space="0" w:color="auto"/>
            </w:tcBorders>
            <w:noWrap/>
            <w:vAlign w:val="bottom"/>
          </w:tcPr>
          <w:p w14:paraId="1DEDB63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26C0D219" w14:textId="77777777" w:rsidTr="00B968F8">
        <w:trPr>
          <w:gridAfter w:val="1"/>
          <w:wAfter w:w="264" w:type="dxa"/>
          <w:cantSplit/>
          <w:trHeight w:val="406"/>
        </w:trPr>
        <w:tc>
          <w:tcPr>
            <w:tcW w:w="320" w:type="dxa"/>
            <w:vMerge/>
            <w:tcBorders>
              <w:top w:val="nil"/>
              <w:left w:val="single" w:sz="4" w:space="0" w:color="auto"/>
              <w:bottom w:val="single" w:sz="4" w:space="0" w:color="000000"/>
              <w:right w:val="single" w:sz="4" w:space="0" w:color="auto"/>
            </w:tcBorders>
            <w:vAlign w:val="center"/>
          </w:tcPr>
          <w:p w14:paraId="04885B13" w14:textId="77777777" w:rsidR="002051F4" w:rsidRPr="005F2A98" w:rsidRDefault="002051F4" w:rsidP="00B968F8">
            <w:pPr>
              <w:rPr>
                <w:rFonts w:ascii="Arial" w:hAnsi="Arial" w:cs="Arial"/>
                <w:sz w:val="18"/>
                <w:szCs w:val="18"/>
              </w:rPr>
            </w:pPr>
          </w:p>
        </w:tc>
        <w:tc>
          <w:tcPr>
            <w:tcW w:w="833" w:type="dxa"/>
            <w:tcBorders>
              <w:top w:val="nil"/>
              <w:left w:val="nil"/>
              <w:bottom w:val="single" w:sz="4" w:space="0" w:color="auto"/>
              <w:right w:val="single" w:sz="4" w:space="0" w:color="auto"/>
            </w:tcBorders>
            <w:noWrap/>
            <w:vAlign w:val="bottom"/>
          </w:tcPr>
          <w:p w14:paraId="7E1A8E90" w14:textId="77777777" w:rsidR="002051F4" w:rsidRPr="005F2A98" w:rsidRDefault="002051F4" w:rsidP="00B968F8">
            <w:pPr>
              <w:rPr>
                <w:rFonts w:ascii="Arial" w:hAnsi="Arial" w:cs="Arial"/>
                <w:sz w:val="18"/>
                <w:szCs w:val="18"/>
              </w:rPr>
            </w:pPr>
            <w:r w:rsidRPr="005F2A98">
              <w:rPr>
                <w:rFonts w:ascii="Arial" w:hAnsi="Arial" w:cs="Arial"/>
                <w:sz w:val="18"/>
                <w:szCs w:val="18"/>
              </w:rPr>
              <w:t>do 0,3MPa</w:t>
            </w:r>
          </w:p>
        </w:tc>
        <w:tc>
          <w:tcPr>
            <w:tcW w:w="785" w:type="dxa"/>
            <w:gridSpan w:val="2"/>
            <w:tcBorders>
              <w:top w:val="nil"/>
              <w:left w:val="nil"/>
              <w:bottom w:val="single" w:sz="4" w:space="0" w:color="auto"/>
              <w:right w:val="single" w:sz="4" w:space="0" w:color="auto"/>
            </w:tcBorders>
            <w:noWrap/>
            <w:vAlign w:val="bottom"/>
          </w:tcPr>
          <w:p w14:paraId="5BDC200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785" w:type="dxa"/>
            <w:gridSpan w:val="2"/>
            <w:tcBorders>
              <w:top w:val="nil"/>
              <w:left w:val="nil"/>
              <w:bottom w:val="single" w:sz="4" w:space="0" w:color="auto"/>
              <w:right w:val="single" w:sz="4" w:space="0" w:color="auto"/>
            </w:tcBorders>
            <w:noWrap/>
            <w:vAlign w:val="bottom"/>
          </w:tcPr>
          <w:p w14:paraId="26C56DC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7F1259B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66" w:type="dxa"/>
            <w:gridSpan w:val="2"/>
            <w:tcBorders>
              <w:top w:val="nil"/>
              <w:left w:val="nil"/>
              <w:bottom w:val="single" w:sz="4" w:space="0" w:color="auto"/>
              <w:right w:val="single" w:sz="4" w:space="0" w:color="auto"/>
            </w:tcBorders>
            <w:noWrap/>
            <w:vAlign w:val="bottom"/>
          </w:tcPr>
          <w:p w14:paraId="7E07BDA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w:t>
            </w:r>
          </w:p>
        </w:tc>
        <w:tc>
          <w:tcPr>
            <w:tcW w:w="571" w:type="dxa"/>
            <w:gridSpan w:val="2"/>
            <w:tcBorders>
              <w:top w:val="nil"/>
              <w:left w:val="nil"/>
              <w:bottom w:val="single" w:sz="4" w:space="0" w:color="auto"/>
              <w:right w:val="single" w:sz="4" w:space="0" w:color="auto"/>
            </w:tcBorders>
            <w:noWrap/>
            <w:vAlign w:val="bottom"/>
          </w:tcPr>
          <w:p w14:paraId="0A04A91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571" w:type="dxa"/>
            <w:gridSpan w:val="2"/>
            <w:tcBorders>
              <w:top w:val="nil"/>
              <w:left w:val="nil"/>
              <w:bottom w:val="single" w:sz="4" w:space="0" w:color="auto"/>
              <w:right w:val="single" w:sz="4" w:space="0" w:color="auto"/>
            </w:tcBorders>
            <w:noWrap/>
            <w:vAlign w:val="bottom"/>
          </w:tcPr>
          <w:p w14:paraId="6FD7619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34C8E62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0" w:type="dxa"/>
            <w:gridSpan w:val="2"/>
            <w:tcBorders>
              <w:top w:val="nil"/>
              <w:left w:val="nil"/>
              <w:bottom w:val="single" w:sz="4" w:space="0" w:color="auto"/>
              <w:right w:val="single" w:sz="4" w:space="0" w:color="auto"/>
            </w:tcBorders>
            <w:noWrap/>
            <w:vAlign w:val="bottom"/>
          </w:tcPr>
          <w:p w14:paraId="1A334F4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785" w:type="dxa"/>
            <w:gridSpan w:val="2"/>
            <w:tcBorders>
              <w:top w:val="nil"/>
              <w:left w:val="nil"/>
              <w:bottom w:val="single" w:sz="4" w:space="0" w:color="auto"/>
              <w:right w:val="single" w:sz="4" w:space="0" w:color="auto"/>
            </w:tcBorders>
            <w:noWrap/>
            <w:vAlign w:val="bottom"/>
          </w:tcPr>
          <w:p w14:paraId="3D740A3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53" w:type="dxa"/>
            <w:gridSpan w:val="2"/>
            <w:tcBorders>
              <w:top w:val="nil"/>
              <w:left w:val="nil"/>
              <w:bottom w:val="single" w:sz="4" w:space="0" w:color="auto"/>
              <w:right w:val="single" w:sz="4" w:space="0" w:color="auto"/>
            </w:tcBorders>
            <w:noWrap/>
            <w:vAlign w:val="bottom"/>
          </w:tcPr>
          <w:p w14:paraId="27B9A4A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07" w:type="dxa"/>
            <w:gridSpan w:val="2"/>
            <w:tcBorders>
              <w:top w:val="nil"/>
              <w:left w:val="nil"/>
              <w:bottom w:val="single" w:sz="4" w:space="0" w:color="auto"/>
              <w:right w:val="single" w:sz="4" w:space="0" w:color="auto"/>
            </w:tcBorders>
            <w:noWrap/>
            <w:vAlign w:val="bottom"/>
          </w:tcPr>
          <w:p w14:paraId="17EE29A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250F0068" w14:textId="77777777" w:rsidTr="00B968F8">
        <w:trPr>
          <w:gridAfter w:val="1"/>
          <w:wAfter w:w="264" w:type="dxa"/>
          <w:trHeight w:val="550"/>
        </w:trPr>
        <w:tc>
          <w:tcPr>
            <w:tcW w:w="1153" w:type="dxa"/>
            <w:gridSpan w:val="2"/>
            <w:tcBorders>
              <w:top w:val="single" w:sz="4" w:space="0" w:color="auto"/>
              <w:left w:val="single" w:sz="4" w:space="0" w:color="auto"/>
              <w:bottom w:val="single" w:sz="4" w:space="0" w:color="auto"/>
              <w:right w:val="single" w:sz="4" w:space="0" w:color="auto"/>
            </w:tcBorders>
            <w:noWrap/>
            <w:vAlign w:val="bottom"/>
          </w:tcPr>
          <w:p w14:paraId="4E48C82C" w14:textId="77777777" w:rsidR="002051F4" w:rsidRPr="005F2A98" w:rsidRDefault="002051F4" w:rsidP="00B968F8">
            <w:pPr>
              <w:rPr>
                <w:rFonts w:ascii="Arial" w:hAnsi="Arial" w:cs="Arial"/>
                <w:sz w:val="18"/>
                <w:szCs w:val="18"/>
              </w:rPr>
            </w:pPr>
            <w:r w:rsidRPr="005F2A98">
              <w:rPr>
                <w:rFonts w:ascii="Arial" w:hAnsi="Arial" w:cs="Arial"/>
                <w:sz w:val="18"/>
                <w:szCs w:val="18"/>
              </w:rPr>
              <w:t>vodovod</w:t>
            </w:r>
          </w:p>
        </w:tc>
        <w:tc>
          <w:tcPr>
            <w:tcW w:w="785" w:type="dxa"/>
            <w:gridSpan w:val="2"/>
            <w:tcBorders>
              <w:top w:val="nil"/>
              <w:left w:val="nil"/>
              <w:bottom w:val="single" w:sz="4" w:space="0" w:color="auto"/>
              <w:right w:val="single" w:sz="4" w:space="0" w:color="auto"/>
            </w:tcBorders>
            <w:noWrap/>
            <w:vAlign w:val="bottom"/>
          </w:tcPr>
          <w:p w14:paraId="5934179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 (0,20)</w:t>
            </w:r>
          </w:p>
        </w:tc>
        <w:tc>
          <w:tcPr>
            <w:tcW w:w="785" w:type="dxa"/>
            <w:gridSpan w:val="2"/>
            <w:tcBorders>
              <w:top w:val="nil"/>
              <w:left w:val="nil"/>
              <w:bottom w:val="single" w:sz="4" w:space="0" w:color="auto"/>
              <w:right w:val="single" w:sz="4" w:space="0" w:color="auto"/>
            </w:tcBorders>
            <w:noWrap/>
            <w:vAlign w:val="bottom"/>
          </w:tcPr>
          <w:p w14:paraId="3E79493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 (0,20)</w:t>
            </w:r>
          </w:p>
        </w:tc>
        <w:tc>
          <w:tcPr>
            <w:tcW w:w="785" w:type="dxa"/>
            <w:gridSpan w:val="2"/>
            <w:tcBorders>
              <w:top w:val="nil"/>
              <w:left w:val="nil"/>
              <w:bottom w:val="single" w:sz="4" w:space="0" w:color="auto"/>
              <w:right w:val="single" w:sz="4" w:space="0" w:color="auto"/>
            </w:tcBorders>
            <w:noWrap/>
            <w:vAlign w:val="bottom"/>
          </w:tcPr>
          <w:p w14:paraId="4DFA31D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 (0,20)</w:t>
            </w:r>
          </w:p>
        </w:tc>
        <w:tc>
          <w:tcPr>
            <w:tcW w:w="766" w:type="dxa"/>
            <w:gridSpan w:val="2"/>
            <w:tcBorders>
              <w:top w:val="nil"/>
              <w:left w:val="nil"/>
              <w:bottom w:val="single" w:sz="4" w:space="0" w:color="auto"/>
              <w:right w:val="single" w:sz="4" w:space="0" w:color="auto"/>
            </w:tcBorders>
            <w:noWrap/>
            <w:vAlign w:val="bottom"/>
          </w:tcPr>
          <w:p w14:paraId="12562EA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571" w:type="dxa"/>
            <w:gridSpan w:val="2"/>
            <w:tcBorders>
              <w:top w:val="nil"/>
              <w:left w:val="nil"/>
              <w:bottom w:val="single" w:sz="4" w:space="0" w:color="auto"/>
              <w:right w:val="single" w:sz="4" w:space="0" w:color="auto"/>
            </w:tcBorders>
            <w:noWrap/>
            <w:vAlign w:val="bottom"/>
          </w:tcPr>
          <w:p w14:paraId="0F480BE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571" w:type="dxa"/>
            <w:gridSpan w:val="2"/>
            <w:tcBorders>
              <w:top w:val="nil"/>
              <w:left w:val="nil"/>
              <w:bottom w:val="single" w:sz="4" w:space="0" w:color="auto"/>
              <w:right w:val="single" w:sz="4" w:space="0" w:color="auto"/>
            </w:tcBorders>
            <w:noWrap/>
            <w:vAlign w:val="bottom"/>
          </w:tcPr>
          <w:p w14:paraId="59FCFA2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635" w:type="dxa"/>
            <w:gridSpan w:val="2"/>
            <w:tcBorders>
              <w:top w:val="nil"/>
              <w:left w:val="nil"/>
              <w:bottom w:val="single" w:sz="4" w:space="0" w:color="auto"/>
              <w:right w:val="single" w:sz="4" w:space="0" w:color="auto"/>
            </w:tcBorders>
            <w:noWrap/>
            <w:vAlign w:val="bottom"/>
          </w:tcPr>
          <w:p w14:paraId="5915793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630" w:type="dxa"/>
            <w:gridSpan w:val="2"/>
            <w:tcBorders>
              <w:top w:val="nil"/>
              <w:left w:val="nil"/>
              <w:bottom w:val="single" w:sz="4" w:space="0" w:color="auto"/>
              <w:right w:val="single" w:sz="4" w:space="0" w:color="auto"/>
            </w:tcBorders>
            <w:noWrap/>
            <w:vAlign w:val="bottom"/>
          </w:tcPr>
          <w:p w14:paraId="27D8250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785" w:type="dxa"/>
            <w:gridSpan w:val="2"/>
            <w:tcBorders>
              <w:top w:val="nil"/>
              <w:left w:val="nil"/>
              <w:bottom w:val="single" w:sz="4" w:space="0" w:color="auto"/>
              <w:right w:val="single" w:sz="4" w:space="0" w:color="auto"/>
            </w:tcBorders>
            <w:noWrap/>
            <w:vAlign w:val="bottom"/>
          </w:tcPr>
          <w:p w14:paraId="2A111C3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653" w:type="dxa"/>
            <w:gridSpan w:val="2"/>
            <w:tcBorders>
              <w:top w:val="nil"/>
              <w:left w:val="nil"/>
              <w:bottom w:val="single" w:sz="4" w:space="0" w:color="auto"/>
              <w:right w:val="single" w:sz="4" w:space="0" w:color="auto"/>
            </w:tcBorders>
            <w:noWrap/>
            <w:vAlign w:val="bottom"/>
          </w:tcPr>
          <w:p w14:paraId="6D73427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607" w:type="dxa"/>
            <w:gridSpan w:val="2"/>
            <w:tcBorders>
              <w:top w:val="nil"/>
              <w:left w:val="nil"/>
              <w:bottom w:val="single" w:sz="4" w:space="0" w:color="auto"/>
              <w:right w:val="single" w:sz="4" w:space="0" w:color="auto"/>
            </w:tcBorders>
            <w:noWrap/>
            <w:vAlign w:val="bottom"/>
          </w:tcPr>
          <w:p w14:paraId="79C8BD3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r>
      <w:tr w:rsidR="002051F4" w:rsidRPr="005F2A98" w14:paraId="731F7570" w14:textId="77777777" w:rsidTr="00B968F8">
        <w:trPr>
          <w:gridAfter w:val="1"/>
          <w:wAfter w:w="264" w:type="dxa"/>
          <w:trHeight w:val="493"/>
        </w:trPr>
        <w:tc>
          <w:tcPr>
            <w:tcW w:w="1153" w:type="dxa"/>
            <w:gridSpan w:val="2"/>
            <w:tcBorders>
              <w:top w:val="single" w:sz="4" w:space="0" w:color="auto"/>
              <w:left w:val="single" w:sz="4" w:space="0" w:color="auto"/>
              <w:bottom w:val="single" w:sz="4" w:space="0" w:color="auto"/>
              <w:right w:val="single" w:sz="4" w:space="0" w:color="auto"/>
            </w:tcBorders>
            <w:noWrap/>
            <w:vAlign w:val="bottom"/>
          </w:tcPr>
          <w:p w14:paraId="4B8F5625" w14:textId="77777777" w:rsidR="002051F4" w:rsidRPr="005F2A98" w:rsidRDefault="002051F4" w:rsidP="00B968F8">
            <w:pPr>
              <w:rPr>
                <w:rFonts w:ascii="Arial" w:hAnsi="Arial" w:cs="Arial"/>
                <w:sz w:val="18"/>
                <w:szCs w:val="18"/>
              </w:rPr>
            </w:pPr>
            <w:r w:rsidRPr="005F2A98">
              <w:rPr>
                <w:rFonts w:ascii="Arial" w:hAnsi="Arial" w:cs="Arial"/>
                <w:sz w:val="18"/>
                <w:szCs w:val="18"/>
              </w:rPr>
              <w:t>teplovod</w:t>
            </w:r>
          </w:p>
        </w:tc>
        <w:tc>
          <w:tcPr>
            <w:tcW w:w="785" w:type="dxa"/>
            <w:gridSpan w:val="2"/>
            <w:tcBorders>
              <w:top w:val="nil"/>
              <w:left w:val="nil"/>
              <w:bottom w:val="single" w:sz="4" w:space="0" w:color="auto"/>
              <w:right w:val="single" w:sz="4" w:space="0" w:color="auto"/>
            </w:tcBorders>
            <w:noWrap/>
            <w:vAlign w:val="bottom"/>
          </w:tcPr>
          <w:p w14:paraId="54E8A46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785" w:type="dxa"/>
            <w:gridSpan w:val="2"/>
            <w:tcBorders>
              <w:top w:val="nil"/>
              <w:left w:val="nil"/>
              <w:bottom w:val="single" w:sz="4" w:space="0" w:color="auto"/>
              <w:right w:val="single" w:sz="4" w:space="0" w:color="auto"/>
            </w:tcBorders>
            <w:noWrap/>
            <w:vAlign w:val="bottom"/>
          </w:tcPr>
          <w:p w14:paraId="7BF7F0E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85" w:type="dxa"/>
            <w:gridSpan w:val="2"/>
            <w:tcBorders>
              <w:top w:val="nil"/>
              <w:left w:val="nil"/>
              <w:bottom w:val="single" w:sz="4" w:space="0" w:color="auto"/>
              <w:right w:val="single" w:sz="4" w:space="0" w:color="auto"/>
            </w:tcBorders>
            <w:noWrap/>
            <w:vAlign w:val="bottom"/>
          </w:tcPr>
          <w:p w14:paraId="71E11CC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66" w:type="dxa"/>
            <w:gridSpan w:val="2"/>
            <w:tcBorders>
              <w:top w:val="nil"/>
              <w:left w:val="nil"/>
              <w:bottom w:val="single" w:sz="4" w:space="0" w:color="auto"/>
              <w:right w:val="single" w:sz="4" w:space="0" w:color="auto"/>
            </w:tcBorders>
            <w:noWrap/>
            <w:vAlign w:val="bottom"/>
          </w:tcPr>
          <w:p w14:paraId="64195F0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571" w:type="dxa"/>
            <w:gridSpan w:val="2"/>
            <w:tcBorders>
              <w:top w:val="nil"/>
              <w:left w:val="nil"/>
              <w:bottom w:val="single" w:sz="4" w:space="0" w:color="auto"/>
              <w:right w:val="single" w:sz="4" w:space="0" w:color="auto"/>
            </w:tcBorders>
            <w:noWrap/>
            <w:vAlign w:val="bottom"/>
          </w:tcPr>
          <w:p w14:paraId="3C60331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 (0,15)</w:t>
            </w:r>
          </w:p>
        </w:tc>
        <w:tc>
          <w:tcPr>
            <w:tcW w:w="571" w:type="dxa"/>
            <w:gridSpan w:val="2"/>
            <w:tcBorders>
              <w:top w:val="nil"/>
              <w:left w:val="nil"/>
              <w:bottom w:val="single" w:sz="4" w:space="0" w:color="auto"/>
              <w:right w:val="single" w:sz="4" w:space="0" w:color="auto"/>
            </w:tcBorders>
            <w:noWrap/>
            <w:vAlign w:val="bottom"/>
          </w:tcPr>
          <w:p w14:paraId="5194CA2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541B267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0" w:type="dxa"/>
            <w:gridSpan w:val="2"/>
            <w:tcBorders>
              <w:top w:val="nil"/>
              <w:left w:val="nil"/>
              <w:bottom w:val="single" w:sz="4" w:space="0" w:color="auto"/>
              <w:right w:val="single" w:sz="4" w:space="0" w:color="auto"/>
            </w:tcBorders>
            <w:noWrap/>
            <w:vAlign w:val="bottom"/>
          </w:tcPr>
          <w:p w14:paraId="30A03C5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0E38830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53" w:type="dxa"/>
            <w:gridSpan w:val="2"/>
            <w:tcBorders>
              <w:top w:val="nil"/>
              <w:left w:val="nil"/>
              <w:bottom w:val="single" w:sz="4" w:space="0" w:color="auto"/>
              <w:right w:val="single" w:sz="4" w:space="0" w:color="auto"/>
            </w:tcBorders>
            <w:noWrap/>
            <w:vAlign w:val="bottom"/>
          </w:tcPr>
          <w:p w14:paraId="29080CD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607" w:type="dxa"/>
            <w:gridSpan w:val="2"/>
            <w:tcBorders>
              <w:top w:val="nil"/>
              <w:left w:val="nil"/>
              <w:bottom w:val="single" w:sz="4" w:space="0" w:color="auto"/>
              <w:right w:val="single" w:sz="4" w:space="0" w:color="auto"/>
            </w:tcBorders>
            <w:noWrap/>
            <w:vAlign w:val="bottom"/>
          </w:tcPr>
          <w:p w14:paraId="34E2929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r>
      <w:tr w:rsidR="002051F4" w:rsidRPr="005F2A98" w14:paraId="7431E7BF" w14:textId="77777777" w:rsidTr="00B968F8">
        <w:trPr>
          <w:gridAfter w:val="1"/>
          <w:wAfter w:w="264" w:type="dxa"/>
          <w:trHeight w:val="406"/>
        </w:trPr>
        <w:tc>
          <w:tcPr>
            <w:tcW w:w="1153" w:type="dxa"/>
            <w:gridSpan w:val="2"/>
            <w:tcBorders>
              <w:top w:val="single" w:sz="4" w:space="0" w:color="auto"/>
              <w:left w:val="single" w:sz="4" w:space="0" w:color="auto"/>
              <w:bottom w:val="single" w:sz="4" w:space="0" w:color="auto"/>
              <w:right w:val="single" w:sz="4" w:space="0" w:color="auto"/>
            </w:tcBorders>
            <w:noWrap/>
            <w:vAlign w:val="bottom"/>
          </w:tcPr>
          <w:p w14:paraId="18E932D1" w14:textId="77777777" w:rsidR="002051F4" w:rsidRPr="005F2A98" w:rsidRDefault="002051F4" w:rsidP="00B968F8">
            <w:pPr>
              <w:rPr>
                <w:rFonts w:ascii="Arial" w:hAnsi="Arial" w:cs="Arial"/>
                <w:sz w:val="18"/>
                <w:szCs w:val="18"/>
              </w:rPr>
            </w:pPr>
            <w:proofErr w:type="spellStart"/>
            <w:r w:rsidRPr="005F2A98">
              <w:rPr>
                <w:rFonts w:ascii="Arial" w:hAnsi="Arial" w:cs="Arial"/>
                <w:sz w:val="18"/>
                <w:szCs w:val="18"/>
              </w:rPr>
              <w:t>káblovod</w:t>
            </w:r>
            <w:proofErr w:type="spellEnd"/>
          </w:p>
        </w:tc>
        <w:tc>
          <w:tcPr>
            <w:tcW w:w="785" w:type="dxa"/>
            <w:gridSpan w:val="2"/>
            <w:tcBorders>
              <w:top w:val="nil"/>
              <w:left w:val="nil"/>
              <w:bottom w:val="single" w:sz="4" w:space="0" w:color="auto"/>
              <w:right w:val="single" w:sz="4" w:space="0" w:color="auto"/>
            </w:tcBorders>
            <w:noWrap/>
            <w:vAlign w:val="bottom"/>
          </w:tcPr>
          <w:p w14:paraId="454F2968"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785" w:type="dxa"/>
            <w:gridSpan w:val="2"/>
            <w:tcBorders>
              <w:top w:val="nil"/>
              <w:left w:val="nil"/>
              <w:bottom w:val="single" w:sz="4" w:space="0" w:color="auto"/>
              <w:right w:val="single" w:sz="4" w:space="0" w:color="auto"/>
            </w:tcBorders>
            <w:noWrap/>
            <w:vAlign w:val="bottom"/>
          </w:tcPr>
          <w:p w14:paraId="08F45E7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785" w:type="dxa"/>
            <w:gridSpan w:val="2"/>
            <w:tcBorders>
              <w:top w:val="nil"/>
              <w:left w:val="nil"/>
              <w:bottom w:val="single" w:sz="4" w:space="0" w:color="auto"/>
              <w:right w:val="single" w:sz="4" w:space="0" w:color="auto"/>
            </w:tcBorders>
            <w:noWrap/>
            <w:vAlign w:val="bottom"/>
          </w:tcPr>
          <w:p w14:paraId="21D7B87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766" w:type="dxa"/>
            <w:gridSpan w:val="2"/>
            <w:tcBorders>
              <w:top w:val="nil"/>
              <w:left w:val="nil"/>
              <w:bottom w:val="single" w:sz="4" w:space="0" w:color="auto"/>
              <w:right w:val="single" w:sz="4" w:space="0" w:color="auto"/>
            </w:tcBorders>
            <w:noWrap/>
            <w:vAlign w:val="bottom"/>
          </w:tcPr>
          <w:p w14:paraId="6BCD906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571" w:type="dxa"/>
            <w:gridSpan w:val="2"/>
            <w:tcBorders>
              <w:top w:val="nil"/>
              <w:left w:val="nil"/>
              <w:bottom w:val="single" w:sz="4" w:space="0" w:color="auto"/>
              <w:right w:val="single" w:sz="4" w:space="0" w:color="auto"/>
            </w:tcBorders>
            <w:noWrap/>
            <w:vAlign w:val="bottom"/>
          </w:tcPr>
          <w:p w14:paraId="4829254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571" w:type="dxa"/>
            <w:gridSpan w:val="2"/>
            <w:tcBorders>
              <w:top w:val="nil"/>
              <w:left w:val="nil"/>
              <w:bottom w:val="single" w:sz="4" w:space="0" w:color="auto"/>
              <w:right w:val="single" w:sz="4" w:space="0" w:color="auto"/>
            </w:tcBorders>
            <w:noWrap/>
            <w:vAlign w:val="bottom"/>
          </w:tcPr>
          <w:p w14:paraId="6D8792E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5" w:type="dxa"/>
            <w:gridSpan w:val="2"/>
            <w:tcBorders>
              <w:top w:val="nil"/>
              <w:left w:val="nil"/>
              <w:bottom w:val="single" w:sz="4" w:space="0" w:color="auto"/>
              <w:right w:val="single" w:sz="4" w:space="0" w:color="auto"/>
            </w:tcBorders>
            <w:noWrap/>
            <w:vAlign w:val="bottom"/>
          </w:tcPr>
          <w:p w14:paraId="051C2CD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30" w:type="dxa"/>
            <w:gridSpan w:val="2"/>
            <w:tcBorders>
              <w:top w:val="nil"/>
              <w:left w:val="nil"/>
              <w:bottom w:val="single" w:sz="4" w:space="0" w:color="auto"/>
              <w:right w:val="single" w:sz="4" w:space="0" w:color="auto"/>
            </w:tcBorders>
            <w:noWrap/>
            <w:vAlign w:val="bottom"/>
          </w:tcPr>
          <w:p w14:paraId="24F03A0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785" w:type="dxa"/>
            <w:gridSpan w:val="2"/>
            <w:tcBorders>
              <w:top w:val="nil"/>
              <w:left w:val="nil"/>
              <w:bottom w:val="single" w:sz="4" w:space="0" w:color="auto"/>
              <w:right w:val="single" w:sz="4" w:space="0" w:color="auto"/>
            </w:tcBorders>
            <w:noWrap/>
            <w:vAlign w:val="bottom"/>
          </w:tcPr>
          <w:p w14:paraId="2EEFBC5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0,15</w:t>
            </w:r>
          </w:p>
        </w:tc>
        <w:tc>
          <w:tcPr>
            <w:tcW w:w="653" w:type="dxa"/>
            <w:gridSpan w:val="2"/>
            <w:tcBorders>
              <w:top w:val="nil"/>
              <w:left w:val="nil"/>
              <w:bottom w:val="single" w:sz="4" w:space="0" w:color="auto"/>
              <w:right w:val="single" w:sz="4" w:space="0" w:color="auto"/>
            </w:tcBorders>
            <w:noWrap/>
            <w:vAlign w:val="bottom"/>
          </w:tcPr>
          <w:p w14:paraId="3E18671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c>
          <w:tcPr>
            <w:tcW w:w="607" w:type="dxa"/>
            <w:gridSpan w:val="2"/>
            <w:tcBorders>
              <w:top w:val="nil"/>
              <w:left w:val="nil"/>
              <w:bottom w:val="single" w:sz="4" w:space="0" w:color="auto"/>
              <w:right w:val="single" w:sz="4" w:space="0" w:color="auto"/>
            </w:tcBorders>
            <w:noWrap/>
            <w:vAlign w:val="bottom"/>
          </w:tcPr>
          <w:p w14:paraId="493793E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r>
      <w:tr w:rsidR="002051F4" w:rsidRPr="005F2A98" w14:paraId="588A335B" w14:textId="77777777" w:rsidTr="00B968F8">
        <w:trPr>
          <w:gridAfter w:val="1"/>
          <w:wAfter w:w="264" w:type="dxa"/>
          <w:trHeight w:val="406"/>
        </w:trPr>
        <w:tc>
          <w:tcPr>
            <w:tcW w:w="1153" w:type="dxa"/>
            <w:gridSpan w:val="2"/>
            <w:tcBorders>
              <w:top w:val="single" w:sz="4" w:space="0" w:color="auto"/>
              <w:left w:val="single" w:sz="4" w:space="0" w:color="auto"/>
              <w:bottom w:val="single" w:sz="4" w:space="0" w:color="auto"/>
              <w:right w:val="single" w:sz="4" w:space="0" w:color="auto"/>
            </w:tcBorders>
            <w:noWrap/>
            <w:vAlign w:val="bottom"/>
          </w:tcPr>
          <w:p w14:paraId="39947AA1" w14:textId="77777777" w:rsidR="002051F4" w:rsidRPr="005F2A98" w:rsidRDefault="002051F4" w:rsidP="00B968F8">
            <w:pPr>
              <w:rPr>
                <w:rFonts w:ascii="Arial" w:hAnsi="Arial" w:cs="Arial"/>
                <w:sz w:val="18"/>
                <w:szCs w:val="18"/>
              </w:rPr>
            </w:pPr>
            <w:r w:rsidRPr="005F2A98">
              <w:rPr>
                <w:rFonts w:ascii="Arial" w:hAnsi="Arial" w:cs="Arial"/>
                <w:sz w:val="18"/>
                <w:szCs w:val="18"/>
              </w:rPr>
              <w:t>kanalizácia</w:t>
            </w:r>
          </w:p>
        </w:tc>
        <w:tc>
          <w:tcPr>
            <w:tcW w:w="785" w:type="dxa"/>
            <w:gridSpan w:val="2"/>
            <w:tcBorders>
              <w:top w:val="nil"/>
              <w:left w:val="nil"/>
              <w:bottom w:val="single" w:sz="4" w:space="0" w:color="auto"/>
              <w:right w:val="single" w:sz="4" w:space="0" w:color="auto"/>
            </w:tcBorders>
            <w:noWrap/>
            <w:vAlign w:val="bottom"/>
          </w:tcPr>
          <w:p w14:paraId="1031503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785" w:type="dxa"/>
            <w:gridSpan w:val="2"/>
            <w:tcBorders>
              <w:top w:val="nil"/>
              <w:left w:val="nil"/>
              <w:bottom w:val="single" w:sz="4" w:space="0" w:color="auto"/>
              <w:right w:val="single" w:sz="4" w:space="0" w:color="auto"/>
            </w:tcBorders>
            <w:noWrap/>
            <w:vAlign w:val="bottom"/>
          </w:tcPr>
          <w:p w14:paraId="4EDF7D7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0,30</w:t>
            </w:r>
          </w:p>
        </w:tc>
        <w:tc>
          <w:tcPr>
            <w:tcW w:w="785" w:type="dxa"/>
            <w:gridSpan w:val="2"/>
            <w:tcBorders>
              <w:top w:val="nil"/>
              <w:left w:val="nil"/>
              <w:bottom w:val="single" w:sz="4" w:space="0" w:color="auto"/>
              <w:right w:val="single" w:sz="4" w:space="0" w:color="auto"/>
            </w:tcBorders>
            <w:noWrap/>
            <w:vAlign w:val="bottom"/>
          </w:tcPr>
          <w:p w14:paraId="6EDD012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766" w:type="dxa"/>
            <w:gridSpan w:val="2"/>
            <w:tcBorders>
              <w:top w:val="nil"/>
              <w:left w:val="nil"/>
              <w:bottom w:val="single" w:sz="4" w:space="0" w:color="auto"/>
              <w:right w:val="single" w:sz="4" w:space="0" w:color="auto"/>
            </w:tcBorders>
            <w:noWrap/>
            <w:vAlign w:val="bottom"/>
          </w:tcPr>
          <w:p w14:paraId="2F81A3C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571" w:type="dxa"/>
            <w:gridSpan w:val="2"/>
            <w:tcBorders>
              <w:top w:val="nil"/>
              <w:left w:val="nil"/>
              <w:bottom w:val="single" w:sz="4" w:space="0" w:color="auto"/>
              <w:right w:val="single" w:sz="4" w:space="0" w:color="auto"/>
            </w:tcBorders>
            <w:noWrap/>
            <w:vAlign w:val="bottom"/>
          </w:tcPr>
          <w:p w14:paraId="1B752A7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0,20</w:t>
            </w:r>
          </w:p>
        </w:tc>
        <w:tc>
          <w:tcPr>
            <w:tcW w:w="571" w:type="dxa"/>
            <w:gridSpan w:val="2"/>
            <w:tcBorders>
              <w:top w:val="nil"/>
              <w:left w:val="nil"/>
              <w:bottom w:val="single" w:sz="4" w:space="0" w:color="auto"/>
              <w:right w:val="single" w:sz="4" w:space="0" w:color="auto"/>
            </w:tcBorders>
            <w:noWrap/>
            <w:vAlign w:val="bottom"/>
          </w:tcPr>
          <w:p w14:paraId="78EAE5E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635" w:type="dxa"/>
            <w:gridSpan w:val="2"/>
            <w:tcBorders>
              <w:top w:val="nil"/>
              <w:left w:val="nil"/>
              <w:bottom w:val="single" w:sz="4" w:space="0" w:color="auto"/>
              <w:right w:val="single" w:sz="4" w:space="0" w:color="auto"/>
            </w:tcBorders>
            <w:noWrap/>
            <w:vAlign w:val="bottom"/>
          </w:tcPr>
          <w:p w14:paraId="6682C47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630" w:type="dxa"/>
            <w:gridSpan w:val="2"/>
            <w:tcBorders>
              <w:top w:val="nil"/>
              <w:left w:val="nil"/>
              <w:bottom w:val="single" w:sz="4" w:space="0" w:color="auto"/>
              <w:right w:val="single" w:sz="4" w:space="0" w:color="auto"/>
            </w:tcBorders>
            <w:noWrap/>
            <w:vAlign w:val="bottom"/>
          </w:tcPr>
          <w:p w14:paraId="41B87C5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785" w:type="dxa"/>
            <w:gridSpan w:val="2"/>
            <w:tcBorders>
              <w:top w:val="nil"/>
              <w:left w:val="nil"/>
              <w:bottom w:val="single" w:sz="4" w:space="0" w:color="auto"/>
              <w:right w:val="single" w:sz="4" w:space="0" w:color="auto"/>
            </w:tcBorders>
            <w:noWrap/>
            <w:vAlign w:val="bottom"/>
          </w:tcPr>
          <w:p w14:paraId="5D88329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53" w:type="dxa"/>
            <w:gridSpan w:val="2"/>
            <w:tcBorders>
              <w:top w:val="nil"/>
              <w:left w:val="nil"/>
              <w:bottom w:val="single" w:sz="4" w:space="0" w:color="auto"/>
              <w:right w:val="single" w:sz="4" w:space="0" w:color="auto"/>
            </w:tcBorders>
            <w:noWrap/>
            <w:vAlign w:val="bottom"/>
          </w:tcPr>
          <w:p w14:paraId="4D0A6C4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0,10</w:t>
            </w:r>
          </w:p>
        </w:tc>
        <w:tc>
          <w:tcPr>
            <w:tcW w:w="607" w:type="dxa"/>
            <w:gridSpan w:val="2"/>
            <w:tcBorders>
              <w:top w:val="nil"/>
              <w:left w:val="nil"/>
              <w:bottom w:val="single" w:sz="4" w:space="0" w:color="auto"/>
              <w:right w:val="single" w:sz="4" w:space="0" w:color="auto"/>
            </w:tcBorders>
            <w:noWrap/>
            <w:vAlign w:val="bottom"/>
          </w:tcPr>
          <w:p w14:paraId="23E9B9D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 </w:t>
            </w:r>
          </w:p>
        </w:tc>
      </w:tr>
    </w:tbl>
    <w:p w14:paraId="48E11F3F" w14:textId="77777777" w:rsidR="002051F4" w:rsidRPr="005F2A98" w:rsidRDefault="002051F4" w:rsidP="002051F4">
      <w:pPr>
        <w:rPr>
          <w:rFonts w:ascii="Arial" w:hAnsi="Arial" w:cs="Arial"/>
          <w:sz w:val="18"/>
          <w:szCs w:val="18"/>
        </w:rPr>
      </w:pPr>
    </w:p>
    <w:tbl>
      <w:tblPr>
        <w:tblW w:w="13468" w:type="dxa"/>
        <w:tblInd w:w="55" w:type="dxa"/>
        <w:tblCellMar>
          <w:left w:w="70" w:type="dxa"/>
          <w:right w:w="70" w:type="dxa"/>
        </w:tblCellMar>
        <w:tblLook w:val="0000" w:firstRow="0" w:lastRow="0" w:firstColumn="0" w:lastColumn="0" w:noHBand="0" w:noVBand="0"/>
      </w:tblPr>
      <w:tblGrid>
        <w:gridCol w:w="960"/>
        <w:gridCol w:w="1140"/>
        <w:gridCol w:w="1131"/>
        <w:gridCol w:w="1120"/>
        <w:gridCol w:w="1131"/>
        <w:gridCol w:w="3464"/>
        <w:gridCol w:w="1140"/>
        <w:gridCol w:w="1131"/>
        <w:gridCol w:w="1120"/>
        <w:gridCol w:w="1131"/>
      </w:tblGrid>
      <w:tr w:rsidR="002051F4" w:rsidRPr="005F2A98" w14:paraId="7ACCE126" w14:textId="77777777" w:rsidTr="00B968F8">
        <w:trPr>
          <w:trHeight w:val="360"/>
        </w:trPr>
        <w:tc>
          <w:tcPr>
            <w:tcW w:w="8946" w:type="dxa"/>
            <w:gridSpan w:val="6"/>
            <w:tcBorders>
              <w:top w:val="nil"/>
              <w:left w:val="nil"/>
              <w:bottom w:val="nil"/>
              <w:right w:val="nil"/>
            </w:tcBorders>
            <w:noWrap/>
            <w:vAlign w:val="bottom"/>
          </w:tcPr>
          <w:p w14:paraId="7F789105" w14:textId="77777777" w:rsidR="002051F4" w:rsidRPr="005F2A98" w:rsidRDefault="002051F4" w:rsidP="00B968F8">
            <w:pPr>
              <w:ind w:right="-567"/>
              <w:jc w:val="both"/>
              <w:rPr>
                <w:rFonts w:ascii="Arial" w:hAnsi="Arial" w:cs="Arial"/>
                <w:bCs/>
                <w:sz w:val="18"/>
                <w:szCs w:val="18"/>
              </w:rPr>
            </w:pPr>
            <w:r w:rsidRPr="005F2A98">
              <w:rPr>
                <w:rFonts w:ascii="Arial" w:hAnsi="Arial" w:cs="Arial"/>
                <w:bCs/>
                <w:sz w:val="18"/>
                <w:szCs w:val="18"/>
              </w:rPr>
              <w:t>Poznámka.</w:t>
            </w:r>
          </w:p>
          <w:p w14:paraId="4F60648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Zemné práce sa budú vykonávať v nadväznosti na ustanovenia STN 73 3050 a STN EN 1610  75 6910. </w:t>
            </w:r>
          </w:p>
          <w:p w14:paraId="3FFE5941" w14:textId="77777777" w:rsidR="002051F4" w:rsidRPr="005F2A98" w:rsidRDefault="002051F4" w:rsidP="00B968F8">
            <w:pPr>
              <w:ind w:right="-567"/>
              <w:rPr>
                <w:rFonts w:ascii="Arial" w:hAnsi="Arial" w:cs="Arial"/>
                <w:bCs/>
                <w:color w:val="FF0000"/>
                <w:sz w:val="18"/>
                <w:szCs w:val="18"/>
              </w:rPr>
            </w:pPr>
          </w:p>
          <w:p w14:paraId="1BB2D8E6" w14:textId="77777777" w:rsidR="002051F4" w:rsidRPr="005F2A98" w:rsidRDefault="002051F4" w:rsidP="00B968F8">
            <w:pPr>
              <w:rPr>
                <w:rFonts w:ascii="Arial" w:hAnsi="Arial" w:cs="Arial"/>
                <w:b/>
                <w:bCs/>
                <w:sz w:val="18"/>
                <w:szCs w:val="18"/>
              </w:rPr>
            </w:pPr>
            <w:r w:rsidRPr="005F2A98">
              <w:rPr>
                <w:rFonts w:ascii="Arial" w:hAnsi="Arial" w:cs="Arial"/>
                <w:b/>
                <w:bCs/>
                <w:sz w:val="18"/>
                <w:szCs w:val="18"/>
              </w:rPr>
              <w:t>c, Krytie.</w:t>
            </w:r>
          </w:p>
          <w:p w14:paraId="3737B191" w14:textId="77777777" w:rsidR="002051F4" w:rsidRPr="005F2A98" w:rsidRDefault="002051F4" w:rsidP="00B968F8">
            <w:pPr>
              <w:rPr>
                <w:rFonts w:ascii="Arial" w:hAnsi="Arial" w:cs="Arial"/>
                <w:b/>
                <w:bCs/>
                <w:sz w:val="18"/>
                <w:szCs w:val="18"/>
              </w:rPr>
            </w:pPr>
          </w:p>
        </w:tc>
        <w:tc>
          <w:tcPr>
            <w:tcW w:w="1140" w:type="dxa"/>
            <w:tcBorders>
              <w:top w:val="nil"/>
              <w:left w:val="nil"/>
              <w:bottom w:val="nil"/>
              <w:right w:val="nil"/>
            </w:tcBorders>
            <w:noWrap/>
            <w:vAlign w:val="bottom"/>
          </w:tcPr>
          <w:p w14:paraId="6EA3E27D" w14:textId="77777777" w:rsidR="002051F4" w:rsidRPr="005F2A98" w:rsidRDefault="002051F4" w:rsidP="00B968F8">
            <w:pPr>
              <w:rPr>
                <w:rFonts w:ascii="Arial" w:hAnsi="Arial" w:cs="Arial"/>
                <w:sz w:val="18"/>
                <w:szCs w:val="18"/>
              </w:rPr>
            </w:pPr>
          </w:p>
        </w:tc>
        <w:tc>
          <w:tcPr>
            <w:tcW w:w="1131" w:type="dxa"/>
            <w:tcBorders>
              <w:top w:val="nil"/>
              <w:left w:val="nil"/>
              <w:bottom w:val="nil"/>
              <w:right w:val="nil"/>
            </w:tcBorders>
            <w:noWrap/>
            <w:vAlign w:val="bottom"/>
          </w:tcPr>
          <w:p w14:paraId="2034B4F2" w14:textId="77777777" w:rsidR="002051F4" w:rsidRPr="005F2A98" w:rsidRDefault="002051F4" w:rsidP="00B968F8">
            <w:pPr>
              <w:jc w:val="center"/>
              <w:rPr>
                <w:rFonts w:ascii="Arial" w:hAnsi="Arial" w:cs="Arial"/>
                <w:sz w:val="18"/>
                <w:szCs w:val="18"/>
              </w:rPr>
            </w:pPr>
          </w:p>
        </w:tc>
        <w:tc>
          <w:tcPr>
            <w:tcW w:w="1120" w:type="dxa"/>
            <w:tcBorders>
              <w:top w:val="nil"/>
              <w:left w:val="nil"/>
              <w:bottom w:val="nil"/>
              <w:right w:val="nil"/>
            </w:tcBorders>
            <w:noWrap/>
            <w:vAlign w:val="bottom"/>
          </w:tcPr>
          <w:p w14:paraId="210E722C" w14:textId="77777777" w:rsidR="002051F4" w:rsidRPr="005F2A98" w:rsidRDefault="002051F4" w:rsidP="00B968F8">
            <w:pPr>
              <w:jc w:val="center"/>
              <w:rPr>
                <w:rFonts w:ascii="Arial" w:hAnsi="Arial" w:cs="Arial"/>
                <w:sz w:val="18"/>
                <w:szCs w:val="18"/>
              </w:rPr>
            </w:pPr>
          </w:p>
        </w:tc>
        <w:tc>
          <w:tcPr>
            <w:tcW w:w="1131" w:type="dxa"/>
            <w:tcBorders>
              <w:top w:val="nil"/>
              <w:left w:val="nil"/>
              <w:bottom w:val="nil"/>
              <w:right w:val="nil"/>
            </w:tcBorders>
            <w:noWrap/>
            <w:vAlign w:val="bottom"/>
          </w:tcPr>
          <w:p w14:paraId="423EB5AF" w14:textId="77777777" w:rsidR="002051F4" w:rsidRPr="005F2A98" w:rsidRDefault="002051F4" w:rsidP="00B968F8">
            <w:pPr>
              <w:jc w:val="center"/>
              <w:rPr>
                <w:rFonts w:ascii="Arial" w:hAnsi="Arial" w:cs="Arial"/>
                <w:sz w:val="18"/>
                <w:szCs w:val="18"/>
              </w:rPr>
            </w:pPr>
          </w:p>
        </w:tc>
      </w:tr>
      <w:tr w:rsidR="002051F4" w:rsidRPr="005F2A98" w14:paraId="7E2B7423" w14:textId="77777777" w:rsidTr="00B968F8">
        <w:trPr>
          <w:gridAfter w:val="5"/>
          <w:wAfter w:w="7986" w:type="dxa"/>
          <w:cantSplit/>
          <w:trHeight w:val="255"/>
        </w:trPr>
        <w:tc>
          <w:tcPr>
            <w:tcW w:w="2100" w:type="dxa"/>
            <w:gridSpan w:val="2"/>
            <w:vMerge w:val="restart"/>
            <w:tcBorders>
              <w:top w:val="single" w:sz="4" w:space="0" w:color="auto"/>
              <w:left w:val="single" w:sz="4" w:space="0" w:color="auto"/>
              <w:bottom w:val="single" w:sz="4" w:space="0" w:color="000000"/>
              <w:right w:val="nil"/>
            </w:tcBorders>
            <w:vAlign w:val="center"/>
          </w:tcPr>
          <w:p w14:paraId="20E6623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Druh vedenia</w:t>
            </w:r>
          </w:p>
        </w:tc>
        <w:tc>
          <w:tcPr>
            <w:tcW w:w="3382" w:type="dxa"/>
            <w:gridSpan w:val="3"/>
            <w:tcBorders>
              <w:top w:val="single" w:sz="4" w:space="0" w:color="auto"/>
              <w:left w:val="single" w:sz="4" w:space="0" w:color="auto"/>
              <w:bottom w:val="single" w:sz="4" w:space="0" w:color="auto"/>
              <w:right w:val="single" w:sz="4" w:space="0" w:color="000000"/>
            </w:tcBorders>
            <w:noWrap/>
            <w:vAlign w:val="bottom"/>
          </w:tcPr>
          <w:p w14:paraId="4151E78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najmenšie krytie</w:t>
            </w:r>
          </w:p>
        </w:tc>
      </w:tr>
      <w:tr w:rsidR="002051F4" w:rsidRPr="005F2A98" w14:paraId="5BECB4EC" w14:textId="77777777" w:rsidTr="00B968F8">
        <w:trPr>
          <w:gridAfter w:val="5"/>
          <w:wAfter w:w="7986" w:type="dxa"/>
          <w:cantSplit/>
          <w:trHeight w:val="1340"/>
        </w:trPr>
        <w:tc>
          <w:tcPr>
            <w:tcW w:w="2100" w:type="dxa"/>
            <w:gridSpan w:val="2"/>
            <w:vMerge/>
            <w:tcBorders>
              <w:top w:val="single" w:sz="4" w:space="0" w:color="auto"/>
              <w:left w:val="single" w:sz="4" w:space="0" w:color="auto"/>
              <w:bottom w:val="single" w:sz="4" w:space="0" w:color="000000"/>
              <w:right w:val="nil"/>
            </w:tcBorders>
            <w:vAlign w:val="center"/>
          </w:tcPr>
          <w:p w14:paraId="641363F7" w14:textId="77777777" w:rsidR="002051F4" w:rsidRPr="005F2A98" w:rsidRDefault="002051F4" w:rsidP="00B968F8">
            <w:pPr>
              <w:rPr>
                <w:rFonts w:ascii="Arial" w:hAnsi="Arial" w:cs="Arial"/>
                <w:sz w:val="18"/>
                <w:szCs w:val="18"/>
              </w:rPr>
            </w:pPr>
          </w:p>
        </w:tc>
        <w:tc>
          <w:tcPr>
            <w:tcW w:w="1131" w:type="dxa"/>
            <w:vMerge w:val="restart"/>
            <w:tcBorders>
              <w:top w:val="nil"/>
              <w:left w:val="single" w:sz="4" w:space="0" w:color="auto"/>
              <w:bottom w:val="single" w:sz="4" w:space="0" w:color="auto"/>
              <w:right w:val="single" w:sz="4" w:space="0" w:color="auto"/>
            </w:tcBorders>
            <w:noWrap/>
            <w:textDirection w:val="btLr"/>
            <w:vAlign w:val="center"/>
          </w:tcPr>
          <w:p w14:paraId="56EEE14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chodník</w:t>
            </w:r>
          </w:p>
        </w:tc>
        <w:tc>
          <w:tcPr>
            <w:tcW w:w="1120" w:type="dxa"/>
            <w:vMerge w:val="restart"/>
            <w:tcBorders>
              <w:top w:val="nil"/>
              <w:left w:val="single" w:sz="4" w:space="0" w:color="auto"/>
              <w:bottom w:val="single" w:sz="4" w:space="0" w:color="auto"/>
              <w:right w:val="single" w:sz="4" w:space="0" w:color="auto"/>
            </w:tcBorders>
            <w:noWrap/>
            <w:textDirection w:val="btLr"/>
            <w:vAlign w:val="center"/>
          </w:tcPr>
          <w:p w14:paraId="254660B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vozovka</w:t>
            </w:r>
          </w:p>
        </w:tc>
        <w:tc>
          <w:tcPr>
            <w:tcW w:w="1131" w:type="dxa"/>
            <w:vMerge w:val="restart"/>
            <w:tcBorders>
              <w:top w:val="nil"/>
              <w:left w:val="single" w:sz="4" w:space="0" w:color="auto"/>
              <w:bottom w:val="single" w:sz="4" w:space="0" w:color="auto"/>
              <w:right w:val="single" w:sz="4" w:space="0" w:color="auto"/>
            </w:tcBorders>
            <w:noWrap/>
            <w:textDirection w:val="btLr"/>
            <w:vAlign w:val="center"/>
          </w:tcPr>
          <w:p w14:paraId="17F98EEC" w14:textId="77777777" w:rsidR="002051F4" w:rsidRPr="005F2A98" w:rsidRDefault="002051F4" w:rsidP="00B968F8">
            <w:pPr>
              <w:jc w:val="center"/>
              <w:rPr>
                <w:rFonts w:ascii="Arial" w:hAnsi="Arial" w:cs="Arial"/>
                <w:sz w:val="18"/>
                <w:szCs w:val="18"/>
              </w:rPr>
            </w:pPr>
            <w:proofErr w:type="spellStart"/>
            <w:r w:rsidRPr="005F2A98">
              <w:rPr>
                <w:rFonts w:ascii="Arial" w:hAnsi="Arial" w:cs="Arial"/>
                <w:sz w:val="18"/>
                <w:szCs w:val="18"/>
              </w:rPr>
              <w:t>volný</w:t>
            </w:r>
            <w:proofErr w:type="spellEnd"/>
            <w:r w:rsidRPr="005F2A98">
              <w:rPr>
                <w:rFonts w:ascii="Arial" w:hAnsi="Arial" w:cs="Arial"/>
                <w:sz w:val="18"/>
                <w:szCs w:val="18"/>
              </w:rPr>
              <w:t xml:space="preserve"> terén</w:t>
            </w:r>
          </w:p>
        </w:tc>
      </w:tr>
      <w:tr w:rsidR="002051F4" w:rsidRPr="005F2A98" w14:paraId="600C3DE0" w14:textId="77777777" w:rsidTr="00B968F8">
        <w:trPr>
          <w:gridAfter w:val="5"/>
          <w:wAfter w:w="7986" w:type="dxa"/>
          <w:cantSplit/>
          <w:trHeight w:val="230"/>
        </w:trPr>
        <w:tc>
          <w:tcPr>
            <w:tcW w:w="2100" w:type="dxa"/>
            <w:gridSpan w:val="2"/>
            <w:vMerge/>
            <w:tcBorders>
              <w:top w:val="single" w:sz="4" w:space="0" w:color="auto"/>
              <w:left w:val="single" w:sz="4" w:space="0" w:color="auto"/>
              <w:bottom w:val="single" w:sz="4" w:space="0" w:color="000000"/>
              <w:right w:val="nil"/>
            </w:tcBorders>
            <w:vAlign w:val="center"/>
          </w:tcPr>
          <w:p w14:paraId="22E59CA0" w14:textId="77777777" w:rsidR="002051F4" w:rsidRPr="005F2A98" w:rsidRDefault="002051F4" w:rsidP="00B968F8">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vAlign w:val="center"/>
          </w:tcPr>
          <w:p w14:paraId="5DB66643" w14:textId="77777777" w:rsidR="002051F4" w:rsidRPr="005F2A98" w:rsidRDefault="002051F4" w:rsidP="00B968F8">
            <w:pPr>
              <w:rPr>
                <w:rFonts w:ascii="Arial" w:hAnsi="Arial" w:cs="Arial"/>
                <w:sz w:val="18"/>
                <w:szCs w:val="18"/>
              </w:rPr>
            </w:pPr>
          </w:p>
        </w:tc>
        <w:tc>
          <w:tcPr>
            <w:tcW w:w="1120" w:type="dxa"/>
            <w:vMerge/>
            <w:tcBorders>
              <w:top w:val="nil"/>
              <w:left w:val="single" w:sz="4" w:space="0" w:color="auto"/>
              <w:bottom w:val="single" w:sz="4" w:space="0" w:color="auto"/>
              <w:right w:val="single" w:sz="4" w:space="0" w:color="auto"/>
            </w:tcBorders>
            <w:vAlign w:val="center"/>
          </w:tcPr>
          <w:p w14:paraId="397E04C3" w14:textId="77777777" w:rsidR="002051F4" w:rsidRPr="005F2A98" w:rsidRDefault="002051F4" w:rsidP="00B968F8">
            <w:pPr>
              <w:rPr>
                <w:rFonts w:ascii="Arial" w:hAnsi="Arial" w:cs="Arial"/>
                <w:sz w:val="18"/>
                <w:szCs w:val="18"/>
              </w:rPr>
            </w:pPr>
          </w:p>
        </w:tc>
        <w:tc>
          <w:tcPr>
            <w:tcW w:w="1131" w:type="dxa"/>
            <w:vMerge/>
            <w:tcBorders>
              <w:top w:val="nil"/>
              <w:left w:val="single" w:sz="4" w:space="0" w:color="auto"/>
              <w:bottom w:val="single" w:sz="4" w:space="0" w:color="auto"/>
              <w:right w:val="single" w:sz="4" w:space="0" w:color="auto"/>
            </w:tcBorders>
            <w:vAlign w:val="center"/>
          </w:tcPr>
          <w:p w14:paraId="32898050" w14:textId="77777777" w:rsidR="002051F4" w:rsidRPr="005F2A98" w:rsidRDefault="002051F4" w:rsidP="00B968F8">
            <w:pPr>
              <w:rPr>
                <w:rFonts w:ascii="Arial" w:hAnsi="Arial" w:cs="Arial"/>
                <w:sz w:val="18"/>
                <w:szCs w:val="18"/>
              </w:rPr>
            </w:pPr>
          </w:p>
        </w:tc>
      </w:tr>
      <w:tr w:rsidR="002051F4" w:rsidRPr="005F2A98" w14:paraId="38938CAE" w14:textId="77777777" w:rsidTr="00B968F8">
        <w:trPr>
          <w:gridAfter w:val="5"/>
          <w:wAfter w:w="7986" w:type="dxa"/>
          <w:cantSplit/>
          <w:trHeight w:val="435"/>
        </w:trPr>
        <w:tc>
          <w:tcPr>
            <w:tcW w:w="960" w:type="dxa"/>
            <w:vMerge w:val="restart"/>
            <w:tcBorders>
              <w:top w:val="nil"/>
              <w:left w:val="single" w:sz="4" w:space="0" w:color="auto"/>
              <w:bottom w:val="single" w:sz="4" w:space="0" w:color="000000"/>
              <w:right w:val="single" w:sz="4" w:space="0" w:color="auto"/>
            </w:tcBorders>
            <w:noWrap/>
            <w:textDirection w:val="btLr"/>
            <w:vAlign w:val="center"/>
          </w:tcPr>
          <w:p w14:paraId="50AE98C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silové vedenie</w:t>
            </w:r>
          </w:p>
        </w:tc>
        <w:tc>
          <w:tcPr>
            <w:tcW w:w="1140" w:type="dxa"/>
            <w:tcBorders>
              <w:top w:val="nil"/>
              <w:left w:val="nil"/>
              <w:bottom w:val="single" w:sz="4" w:space="0" w:color="auto"/>
              <w:right w:val="single" w:sz="4" w:space="0" w:color="auto"/>
            </w:tcBorders>
            <w:noWrap/>
            <w:vAlign w:val="bottom"/>
          </w:tcPr>
          <w:p w14:paraId="55282BC3" w14:textId="77777777" w:rsidR="002051F4" w:rsidRPr="005F2A98" w:rsidRDefault="002051F4" w:rsidP="00B968F8">
            <w:pPr>
              <w:rPr>
                <w:rFonts w:ascii="Arial" w:hAnsi="Arial" w:cs="Arial"/>
                <w:sz w:val="18"/>
                <w:szCs w:val="18"/>
              </w:rPr>
            </w:pPr>
            <w:r w:rsidRPr="005F2A98">
              <w:rPr>
                <w:rFonts w:ascii="Arial" w:hAnsi="Arial" w:cs="Arial"/>
                <w:sz w:val="18"/>
                <w:szCs w:val="18"/>
              </w:rPr>
              <w:t>1kV</w:t>
            </w:r>
          </w:p>
        </w:tc>
        <w:tc>
          <w:tcPr>
            <w:tcW w:w="1131" w:type="dxa"/>
            <w:tcBorders>
              <w:top w:val="nil"/>
              <w:left w:val="nil"/>
              <w:bottom w:val="single" w:sz="4" w:space="0" w:color="auto"/>
              <w:right w:val="single" w:sz="4" w:space="0" w:color="auto"/>
            </w:tcBorders>
            <w:noWrap/>
            <w:vAlign w:val="bottom"/>
          </w:tcPr>
          <w:p w14:paraId="0123C26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0,35</w:t>
            </w:r>
          </w:p>
        </w:tc>
        <w:tc>
          <w:tcPr>
            <w:tcW w:w="1120" w:type="dxa"/>
            <w:tcBorders>
              <w:top w:val="nil"/>
              <w:left w:val="nil"/>
              <w:bottom w:val="single" w:sz="4" w:space="0" w:color="auto"/>
              <w:right w:val="single" w:sz="4" w:space="0" w:color="auto"/>
            </w:tcBorders>
            <w:noWrap/>
            <w:vAlign w:val="bottom"/>
          </w:tcPr>
          <w:p w14:paraId="53E5350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31" w:type="dxa"/>
            <w:tcBorders>
              <w:top w:val="nil"/>
              <w:left w:val="nil"/>
              <w:bottom w:val="single" w:sz="4" w:space="0" w:color="auto"/>
              <w:right w:val="single" w:sz="4" w:space="0" w:color="auto"/>
            </w:tcBorders>
            <w:noWrap/>
            <w:vAlign w:val="bottom"/>
          </w:tcPr>
          <w:p w14:paraId="1B30C21D"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 (0,35)</w:t>
            </w:r>
          </w:p>
        </w:tc>
      </w:tr>
      <w:tr w:rsidR="002051F4" w:rsidRPr="005F2A98" w14:paraId="5CE35C49" w14:textId="77777777" w:rsidTr="00B968F8">
        <w:trPr>
          <w:gridAfter w:val="5"/>
          <w:wAfter w:w="7986" w:type="dxa"/>
          <w:cantSplit/>
          <w:trHeight w:val="435"/>
        </w:trPr>
        <w:tc>
          <w:tcPr>
            <w:tcW w:w="960" w:type="dxa"/>
            <w:vMerge/>
            <w:tcBorders>
              <w:top w:val="nil"/>
              <w:left w:val="single" w:sz="4" w:space="0" w:color="auto"/>
              <w:bottom w:val="single" w:sz="4" w:space="0" w:color="000000"/>
              <w:right w:val="single" w:sz="4" w:space="0" w:color="auto"/>
            </w:tcBorders>
            <w:vAlign w:val="center"/>
          </w:tcPr>
          <w:p w14:paraId="0F88C741" w14:textId="77777777" w:rsidR="002051F4" w:rsidRPr="005F2A98" w:rsidRDefault="002051F4" w:rsidP="00B968F8">
            <w:pPr>
              <w:rPr>
                <w:rFonts w:ascii="Arial" w:hAnsi="Arial" w:cs="Arial"/>
                <w:sz w:val="18"/>
                <w:szCs w:val="18"/>
              </w:rPr>
            </w:pPr>
          </w:p>
        </w:tc>
        <w:tc>
          <w:tcPr>
            <w:tcW w:w="1140" w:type="dxa"/>
            <w:tcBorders>
              <w:top w:val="nil"/>
              <w:left w:val="nil"/>
              <w:bottom w:val="single" w:sz="4" w:space="0" w:color="auto"/>
              <w:right w:val="single" w:sz="4" w:space="0" w:color="auto"/>
            </w:tcBorders>
            <w:noWrap/>
            <w:vAlign w:val="bottom"/>
          </w:tcPr>
          <w:p w14:paraId="0D50CC80" w14:textId="77777777" w:rsidR="002051F4" w:rsidRPr="005F2A98" w:rsidRDefault="002051F4" w:rsidP="00B968F8">
            <w:pPr>
              <w:rPr>
                <w:rFonts w:ascii="Arial" w:hAnsi="Arial" w:cs="Arial"/>
                <w:sz w:val="18"/>
                <w:szCs w:val="18"/>
              </w:rPr>
            </w:pPr>
            <w:r w:rsidRPr="005F2A98">
              <w:rPr>
                <w:rFonts w:ascii="Arial" w:hAnsi="Arial" w:cs="Arial"/>
                <w:sz w:val="18"/>
                <w:szCs w:val="18"/>
              </w:rPr>
              <w:t>10kV</w:t>
            </w:r>
          </w:p>
        </w:tc>
        <w:tc>
          <w:tcPr>
            <w:tcW w:w="1131" w:type="dxa"/>
            <w:tcBorders>
              <w:top w:val="nil"/>
              <w:left w:val="nil"/>
              <w:bottom w:val="single" w:sz="4" w:space="0" w:color="auto"/>
              <w:right w:val="single" w:sz="4" w:space="0" w:color="auto"/>
            </w:tcBorders>
            <w:noWrap/>
            <w:vAlign w:val="bottom"/>
          </w:tcPr>
          <w:p w14:paraId="6FC213B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1120" w:type="dxa"/>
            <w:tcBorders>
              <w:top w:val="nil"/>
              <w:left w:val="nil"/>
              <w:bottom w:val="single" w:sz="4" w:space="0" w:color="auto"/>
              <w:right w:val="single" w:sz="4" w:space="0" w:color="auto"/>
            </w:tcBorders>
            <w:noWrap/>
            <w:vAlign w:val="bottom"/>
          </w:tcPr>
          <w:p w14:paraId="037ACBF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31" w:type="dxa"/>
            <w:tcBorders>
              <w:top w:val="nil"/>
              <w:left w:val="nil"/>
              <w:bottom w:val="single" w:sz="4" w:space="0" w:color="auto"/>
              <w:right w:val="single" w:sz="4" w:space="0" w:color="auto"/>
            </w:tcBorders>
            <w:noWrap/>
            <w:vAlign w:val="bottom"/>
          </w:tcPr>
          <w:p w14:paraId="18F07C7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0,70</w:t>
            </w:r>
          </w:p>
        </w:tc>
      </w:tr>
      <w:tr w:rsidR="002051F4" w:rsidRPr="005F2A98" w14:paraId="1CDF69B1" w14:textId="77777777" w:rsidTr="00B968F8">
        <w:trPr>
          <w:gridAfter w:val="5"/>
          <w:wAfter w:w="7986" w:type="dxa"/>
          <w:cantSplit/>
          <w:trHeight w:val="435"/>
        </w:trPr>
        <w:tc>
          <w:tcPr>
            <w:tcW w:w="960" w:type="dxa"/>
            <w:vMerge/>
            <w:tcBorders>
              <w:top w:val="nil"/>
              <w:left w:val="single" w:sz="4" w:space="0" w:color="auto"/>
              <w:bottom w:val="single" w:sz="4" w:space="0" w:color="000000"/>
              <w:right w:val="single" w:sz="4" w:space="0" w:color="auto"/>
            </w:tcBorders>
            <w:vAlign w:val="center"/>
          </w:tcPr>
          <w:p w14:paraId="195836D0" w14:textId="77777777" w:rsidR="002051F4" w:rsidRPr="005F2A98" w:rsidRDefault="002051F4" w:rsidP="00B968F8">
            <w:pPr>
              <w:rPr>
                <w:rFonts w:ascii="Arial" w:hAnsi="Arial" w:cs="Arial"/>
                <w:sz w:val="18"/>
                <w:szCs w:val="18"/>
              </w:rPr>
            </w:pPr>
          </w:p>
        </w:tc>
        <w:tc>
          <w:tcPr>
            <w:tcW w:w="1140" w:type="dxa"/>
            <w:tcBorders>
              <w:top w:val="nil"/>
              <w:left w:val="nil"/>
              <w:bottom w:val="single" w:sz="4" w:space="0" w:color="auto"/>
              <w:right w:val="single" w:sz="4" w:space="0" w:color="auto"/>
            </w:tcBorders>
            <w:noWrap/>
            <w:vAlign w:val="bottom"/>
          </w:tcPr>
          <w:p w14:paraId="683B7851" w14:textId="77777777" w:rsidR="002051F4" w:rsidRPr="005F2A98" w:rsidRDefault="002051F4" w:rsidP="00B968F8">
            <w:pPr>
              <w:rPr>
                <w:rFonts w:ascii="Arial" w:hAnsi="Arial" w:cs="Arial"/>
                <w:sz w:val="18"/>
                <w:szCs w:val="18"/>
              </w:rPr>
            </w:pPr>
            <w:r w:rsidRPr="005F2A98">
              <w:rPr>
                <w:rFonts w:ascii="Arial" w:hAnsi="Arial" w:cs="Arial"/>
                <w:sz w:val="18"/>
                <w:szCs w:val="18"/>
              </w:rPr>
              <w:t>35kV</w:t>
            </w:r>
          </w:p>
        </w:tc>
        <w:tc>
          <w:tcPr>
            <w:tcW w:w="1131" w:type="dxa"/>
            <w:tcBorders>
              <w:top w:val="nil"/>
              <w:left w:val="nil"/>
              <w:bottom w:val="single" w:sz="4" w:space="0" w:color="auto"/>
              <w:right w:val="single" w:sz="4" w:space="0" w:color="auto"/>
            </w:tcBorders>
            <w:noWrap/>
            <w:vAlign w:val="bottom"/>
          </w:tcPr>
          <w:p w14:paraId="4C83A27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20" w:type="dxa"/>
            <w:tcBorders>
              <w:top w:val="nil"/>
              <w:left w:val="nil"/>
              <w:bottom w:val="single" w:sz="4" w:space="0" w:color="auto"/>
              <w:right w:val="single" w:sz="4" w:space="0" w:color="auto"/>
            </w:tcBorders>
            <w:noWrap/>
            <w:vAlign w:val="bottom"/>
          </w:tcPr>
          <w:p w14:paraId="70FC0C9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31" w:type="dxa"/>
            <w:tcBorders>
              <w:top w:val="nil"/>
              <w:left w:val="nil"/>
              <w:bottom w:val="single" w:sz="4" w:space="0" w:color="auto"/>
              <w:right w:val="single" w:sz="4" w:space="0" w:color="auto"/>
            </w:tcBorders>
            <w:noWrap/>
            <w:vAlign w:val="bottom"/>
          </w:tcPr>
          <w:p w14:paraId="107CC00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r>
      <w:tr w:rsidR="002051F4" w:rsidRPr="005F2A98" w14:paraId="4E1ECA93" w14:textId="77777777" w:rsidTr="00B968F8">
        <w:trPr>
          <w:gridAfter w:val="5"/>
          <w:wAfter w:w="7986" w:type="dxa"/>
          <w:cantSplit/>
          <w:trHeight w:val="435"/>
        </w:trPr>
        <w:tc>
          <w:tcPr>
            <w:tcW w:w="960" w:type="dxa"/>
            <w:vMerge/>
            <w:tcBorders>
              <w:top w:val="nil"/>
              <w:left w:val="single" w:sz="4" w:space="0" w:color="auto"/>
              <w:bottom w:val="single" w:sz="4" w:space="0" w:color="000000"/>
              <w:right w:val="single" w:sz="4" w:space="0" w:color="auto"/>
            </w:tcBorders>
            <w:vAlign w:val="center"/>
          </w:tcPr>
          <w:p w14:paraId="41E67807" w14:textId="77777777" w:rsidR="002051F4" w:rsidRPr="005F2A98" w:rsidRDefault="002051F4" w:rsidP="00B968F8">
            <w:pPr>
              <w:rPr>
                <w:rFonts w:ascii="Arial" w:hAnsi="Arial" w:cs="Arial"/>
                <w:sz w:val="18"/>
                <w:szCs w:val="18"/>
              </w:rPr>
            </w:pPr>
          </w:p>
        </w:tc>
        <w:tc>
          <w:tcPr>
            <w:tcW w:w="1140" w:type="dxa"/>
            <w:tcBorders>
              <w:top w:val="nil"/>
              <w:left w:val="nil"/>
              <w:bottom w:val="single" w:sz="4" w:space="0" w:color="auto"/>
              <w:right w:val="single" w:sz="4" w:space="0" w:color="auto"/>
            </w:tcBorders>
            <w:noWrap/>
            <w:vAlign w:val="bottom"/>
          </w:tcPr>
          <w:p w14:paraId="41977E62" w14:textId="77777777" w:rsidR="002051F4" w:rsidRPr="005F2A98" w:rsidRDefault="002051F4" w:rsidP="00B968F8">
            <w:pPr>
              <w:rPr>
                <w:rFonts w:ascii="Arial" w:hAnsi="Arial" w:cs="Arial"/>
                <w:sz w:val="18"/>
                <w:szCs w:val="18"/>
              </w:rPr>
            </w:pPr>
            <w:r w:rsidRPr="005F2A98">
              <w:rPr>
                <w:rFonts w:ascii="Arial" w:hAnsi="Arial" w:cs="Arial"/>
                <w:sz w:val="18"/>
                <w:szCs w:val="18"/>
              </w:rPr>
              <w:t>110kV</w:t>
            </w:r>
          </w:p>
        </w:tc>
        <w:tc>
          <w:tcPr>
            <w:tcW w:w="1131" w:type="dxa"/>
            <w:tcBorders>
              <w:top w:val="nil"/>
              <w:left w:val="nil"/>
              <w:bottom w:val="nil"/>
              <w:right w:val="single" w:sz="4" w:space="0" w:color="auto"/>
            </w:tcBorders>
            <w:noWrap/>
            <w:vAlign w:val="bottom"/>
          </w:tcPr>
          <w:p w14:paraId="6BD8474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1,30</w:t>
            </w:r>
          </w:p>
        </w:tc>
        <w:tc>
          <w:tcPr>
            <w:tcW w:w="1120" w:type="dxa"/>
            <w:tcBorders>
              <w:top w:val="nil"/>
              <w:left w:val="nil"/>
              <w:bottom w:val="single" w:sz="4" w:space="0" w:color="auto"/>
              <w:right w:val="single" w:sz="4" w:space="0" w:color="auto"/>
            </w:tcBorders>
            <w:noWrap/>
            <w:vAlign w:val="bottom"/>
          </w:tcPr>
          <w:p w14:paraId="633321D1"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1,30</w:t>
            </w:r>
          </w:p>
        </w:tc>
        <w:tc>
          <w:tcPr>
            <w:tcW w:w="1131" w:type="dxa"/>
            <w:tcBorders>
              <w:top w:val="nil"/>
              <w:left w:val="nil"/>
              <w:bottom w:val="single" w:sz="4" w:space="0" w:color="auto"/>
              <w:right w:val="single" w:sz="4" w:space="0" w:color="auto"/>
            </w:tcBorders>
            <w:noWrap/>
            <w:vAlign w:val="bottom"/>
          </w:tcPr>
          <w:p w14:paraId="3BA5439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1,30</w:t>
            </w:r>
          </w:p>
        </w:tc>
      </w:tr>
      <w:tr w:rsidR="002051F4" w:rsidRPr="005F2A98" w14:paraId="62433DD8" w14:textId="77777777" w:rsidTr="00B968F8">
        <w:trPr>
          <w:gridAfter w:val="5"/>
          <w:wAfter w:w="7986" w:type="dxa"/>
          <w:cantSplit/>
          <w:trHeight w:val="900"/>
        </w:trPr>
        <w:tc>
          <w:tcPr>
            <w:tcW w:w="960" w:type="dxa"/>
            <w:vMerge w:val="restart"/>
            <w:tcBorders>
              <w:top w:val="nil"/>
              <w:left w:val="single" w:sz="4" w:space="0" w:color="auto"/>
              <w:bottom w:val="single" w:sz="4" w:space="0" w:color="000000"/>
              <w:right w:val="nil"/>
            </w:tcBorders>
            <w:textDirection w:val="btLr"/>
            <w:vAlign w:val="center"/>
          </w:tcPr>
          <w:p w14:paraId="0E4E57A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oznamovacie vedenie</w:t>
            </w:r>
          </w:p>
        </w:tc>
        <w:tc>
          <w:tcPr>
            <w:tcW w:w="1140" w:type="dxa"/>
            <w:tcBorders>
              <w:top w:val="nil"/>
              <w:left w:val="single" w:sz="4" w:space="0" w:color="auto"/>
              <w:bottom w:val="single" w:sz="4" w:space="0" w:color="auto"/>
              <w:right w:val="single" w:sz="4" w:space="0" w:color="auto"/>
            </w:tcBorders>
            <w:vAlign w:val="center"/>
          </w:tcPr>
          <w:p w14:paraId="6E84500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miestne</w:t>
            </w:r>
          </w:p>
        </w:tc>
        <w:tc>
          <w:tcPr>
            <w:tcW w:w="1131" w:type="dxa"/>
            <w:tcBorders>
              <w:top w:val="single" w:sz="4" w:space="0" w:color="auto"/>
              <w:left w:val="nil"/>
              <w:bottom w:val="single" w:sz="4" w:space="0" w:color="auto"/>
              <w:right w:val="single" w:sz="4" w:space="0" w:color="auto"/>
            </w:tcBorders>
            <w:vAlign w:val="center"/>
          </w:tcPr>
          <w:p w14:paraId="64FEA0D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0,40</w:t>
            </w:r>
          </w:p>
        </w:tc>
        <w:tc>
          <w:tcPr>
            <w:tcW w:w="1120" w:type="dxa"/>
            <w:tcBorders>
              <w:top w:val="nil"/>
              <w:left w:val="nil"/>
              <w:bottom w:val="single" w:sz="4" w:space="0" w:color="auto"/>
              <w:right w:val="single" w:sz="4" w:space="0" w:color="auto"/>
            </w:tcBorders>
            <w:vAlign w:val="center"/>
          </w:tcPr>
          <w:p w14:paraId="176C330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0,90</w:t>
            </w:r>
          </w:p>
        </w:tc>
        <w:tc>
          <w:tcPr>
            <w:tcW w:w="1131" w:type="dxa"/>
            <w:tcBorders>
              <w:top w:val="nil"/>
              <w:left w:val="nil"/>
              <w:bottom w:val="single" w:sz="4" w:space="0" w:color="auto"/>
              <w:right w:val="single" w:sz="4" w:space="0" w:color="auto"/>
            </w:tcBorders>
            <w:vAlign w:val="center"/>
          </w:tcPr>
          <w:p w14:paraId="2CEEDA8E"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r>
      <w:tr w:rsidR="002051F4" w:rsidRPr="005F2A98" w14:paraId="36309F96" w14:textId="77777777" w:rsidTr="00B968F8">
        <w:trPr>
          <w:gridAfter w:val="5"/>
          <w:wAfter w:w="7986" w:type="dxa"/>
          <w:cantSplit/>
          <w:trHeight w:val="900"/>
        </w:trPr>
        <w:tc>
          <w:tcPr>
            <w:tcW w:w="960" w:type="dxa"/>
            <w:vMerge/>
            <w:tcBorders>
              <w:top w:val="nil"/>
              <w:left w:val="single" w:sz="4" w:space="0" w:color="auto"/>
              <w:bottom w:val="single" w:sz="4" w:space="0" w:color="000000"/>
              <w:right w:val="nil"/>
            </w:tcBorders>
            <w:vAlign w:val="center"/>
          </w:tcPr>
          <w:p w14:paraId="48A87384" w14:textId="77777777" w:rsidR="002051F4" w:rsidRPr="005F2A98" w:rsidRDefault="002051F4" w:rsidP="00B968F8">
            <w:pPr>
              <w:rPr>
                <w:rFonts w:ascii="Arial" w:hAnsi="Arial" w:cs="Arial"/>
                <w:sz w:val="18"/>
                <w:szCs w:val="18"/>
              </w:rPr>
            </w:pPr>
          </w:p>
        </w:tc>
        <w:tc>
          <w:tcPr>
            <w:tcW w:w="1140" w:type="dxa"/>
            <w:tcBorders>
              <w:top w:val="nil"/>
              <w:left w:val="single" w:sz="4" w:space="0" w:color="auto"/>
              <w:bottom w:val="single" w:sz="4" w:space="0" w:color="auto"/>
              <w:right w:val="single" w:sz="4" w:space="0" w:color="auto"/>
            </w:tcBorders>
            <w:vAlign w:val="center"/>
          </w:tcPr>
          <w:p w14:paraId="016465F3"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diaľkové</w:t>
            </w:r>
          </w:p>
        </w:tc>
        <w:tc>
          <w:tcPr>
            <w:tcW w:w="1131" w:type="dxa"/>
            <w:tcBorders>
              <w:top w:val="nil"/>
              <w:left w:val="nil"/>
              <w:bottom w:val="single" w:sz="4" w:space="0" w:color="auto"/>
              <w:right w:val="single" w:sz="4" w:space="0" w:color="auto"/>
            </w:tcBorders>
            <w:vAlign w:val="center"/>
          </w:tcPr>
          <w:p w14:paraId="03A7CA5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1120" w:type="dxa"/>
            <w:tcBorders>
              <w:top w:val="nil"/>
              <w:left w:val="nil"/>
              <w:bottom w:val="single" w:sz="4" w:space="0" w:color="auto"/>
              <w:right w:val="single" w:sz="4" w:space="0" w:color="auto"/>
            </w:tcBorders>
            <w:vAlign w:val="center"/>
          </w:tcPr>
          <w:p w14:paraId="5709FB6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0,90</w:t>
            </w:r>
          </w:p>
        </w:tc>
        <w:tc>
          <w:tcPr>
            <w:tcW w:w="1131" w:type="dxa"/>
            <w:tcBorders>
              <w:top w:val="nil"/>
              <w:left w:val="nil"/>
              <w:bottom w:val="single" w:sz="4" w:space="0" w:color="auto"/>
              <w:right w:val="single" w:sz="4" w:space="0" w:color="auto"/>
            </w:tcBorders>
            <w:vAlign w:val="center"/>
          </w:tcPr>
          <w:p w14:paraId="34FF035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r>
      <w:tr w:rsidR="002051F4" w:rsidRPr="005F2A98" w14:paraId="430906A3" w14:textId="77777777" w:rsidTr="00B968F8">
        <w:trPr>
          <w:gridAfter w:val="5"/>
          <w:wAfter w:w="7986" w:type="dxa"/>
          <w:trHeight w:val="435"/>
        </w:trPr>
        <w:tc>
          <w:tcPr>
            <w:tcW w:w="2100" w:type="dxa"/>
            <w:gridSpan w:val="2"/>
            <w:tcBorders>
              <w:top w:val="single" w:sz="4" w:space="0" w:color="auto"/>
              <w:left w:val="single" w:sz="4" w:space="0" w:color="auto"/>
              <w:bottom w:val="single" w:sz="4" w:space="0" w:color="auto"/>
              <w:right w:val="single" w:sz="4" w:space="0" w:color="000000"/>
            </w:tcBorders>
            <w:noWrap/>
            <w:vAlign w:val="bottom"/>
          </w:tcPr>
          <w:p w14:paraId="02671C0E" w14:textId="77777777" w:rsidR="002051F4" w:rsidRPr="005F2A98" w:rsidRDefault="002051F4" w:rsidP="00B968F8">
            <w:pPr>
              <w:rPr>
                <w:rFonts w:ascii="Arial" w:hAnsi="Arial" w:cs="Arial"/>
                <w:sz w:val="18"/>
                <w:szCs w:val="18"/>
              </w:rPr>
            </w:pPr>
            <w:r w:rsidRPr="005F2A98">
              <w:rPr>
                <w:rFonts w:ascii="Arial" w:hAnsi="Arial" w:cs="Arial"/>
                <w:sz w:val="18"/>
                <w:szCs w:val="18"/>
              </w:rPr>
              <w:t>plynovod</w:t>
            </w:r>
          </w:p>
        </w:tc>
        <w:tc>
          <w:tcPr>
            <w:tcW w:w="1131" w:type="dxa"/>
            <w:tcBorders>
              <w:top w:val="nil"/>
              <w:left w:val="nil"/>
              <w:bottom w:val="single" w:sz="4" w:space="0" w:color="auto"/>
              <w:right w:val="single" w:sz="4" w:space="0" w:color="auto"/>
            </w:tcBorders>
            <w:noWrap/>
            <w:vAlign w:val="bottom"/>
          </w:tcPr>
          <w:p w14:paraId="48AC0167"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w:t>
            </w:r>
          </w:p>
        </w:tc>
        <w:tc>
          <w:tcPr>
            <w:tcW w:w="1120" w:type="dxa"/>
            <w:tcBorders>
              <w:top w:val="nil"/>
              <w:left w:val="nil"/>
              <w:bottom w:val="single" w:sz="4" w:space="0" w:color="auto"/>
              <w:right w:val="single" w:sz="4" w:space="0" w:color="auto"/>
            </w:tcBorders>
            <w:noWrap/>
            <w:vAlign w:val="bottom"/>
          </w:tcPr>
          <w:p w14:paraId="09BEAEBB"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31" w:type="dxa"/>
            <w:tcBorders>
              <w:top w:val="nil"/>
              <w:left w:val="nil"/>
              <w:bottom w:val="single" w:sz="4" w:space="0" w:color="auto"/>
              <w:right w:val="single" w:sz="4" w:space="0" w:color="auto"/>
            </w:tcBorders>
            <w:noWrap/>
            <w:vAlign w:val="bottom"/>
          </w:tcPr>
          <w:p w14:paraId="7341EC09"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0,80</w:t>
            </w:r>
          </w:p>
        </w:tc>
      </w:tr>
      <w:tr w:rsidR="002051F4" w:rsidRPr="005F2A98" w14:paraId="7150CA11" w14:textId="77777777" w:rsidTr="00B968F8">
        <w:trPr>
          <w:gridAfter w:val="5"/>
          <w:wAfter w:w="7986" w:type="dxa"/>
          <w:trHeight w:val="435"/>
        </w:trPr>
        <w:tc>
          <w:tcPr>
            <w:tcW w:w="2100" w:type="dxa"/>
            <w:gridSpan w:val="2"/>
            <w:tcBorders>
              <w:top w:val="single" w:sz="4" w:space="0" w:color="auto"/>
              <w:left w:val="single" w:sz="4" w:space="0" w:color="auto"/>
              <w:bottom w:val="single" w:sz="4" w:space="0" w:color="auto"/>
              <w:right w:val="single" w:sz="4" w:space="0" w:color="000000"/>
            </w:tcBorders>
            <w:noWrap/>
            <w:vAlign w:val="bottom"/>
          </w:tcPr>
          <w:p w14:paraId="4C506E4F" w14:textId="77777777" w:rsidR="002051F4" w:rsidRPr="005F2A98" w:rsidRDefault="002051F4" w:rsidP="00B968F8">
            <w:pPr>
              <w:rPr>
                <w:rFonts w:ascii="Arial" w:hAnsi="Arial" w:cs="Arial"/>
                <w:sz w:val="18"/>
                <w:szCs w:val="18"/>
              </w:rPr>
            </w:pPr>
            <w:r w:rsidRPr="005F2A98">
              <w:rPr>
                <w:rFonts w:ascii="Arial" w:hAnsi="Arial" w:cs="Arial"/>
                <w:sz w:val="18"/>
                <w:szCs w:val="18"/>
              </w:rPr>
              <w:t>vodovod</w:t>
            </w:r>
          </w:p>
        </w:tc>
        <w:tc>
          <w:tcPr>
            <w:tcW w:w="1131" w:type="dxa"/>
            <w:tcBorders>
              <w:top w:val="nil"/>
              <w:left w:val="nil"/>
              <w:bottom w:val="single" w:sz="4" w:space="0" w:color="auto"/>
              <w:right w:val="single" w:sz="4" w:space="0" w:color="auto"/>
            </w:tcBorders>
            <w:noWrap/>
            <w:vAlign w:val="bottom"/>
          </w:tcPr>
          <w:p w14:paraId="44A4B766"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 až 1,60</w:t>
            </w:r>
          </w:p>
        </w:tc>
        <w:tc>
          <w:tcPr>
            <w:tcW w:w="1120" w:type="dxa"/>
            <w:tcBorders>
              <w:top w:val="nil"/>
              <w:left w:val="nil"/>
              <w:bottom w:val="single" w:sz="4" w:space="0" w:color="auto"/>
              <w:right w:val="single" w:sz="4" w:space="0" w:color="auto"/>
            </w:tcBorders>
            <w:noWrap/>
            <w:vAlign w:val="bottom"/>
          </w:tcPr>
          <w:p w14:paraId="7E1C90B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1,50</w:t>
            </w:r>
          </w:p>
        </w:tc>
        <w:tc>
          <w:tcPr>
            <w:tcW w:w="1131" w:type="dxa"/>
            <w:tcBorders>
              <w:top w:val="nil"/>
              <w:left w:val="nil"/>
              <w:bottom w:val="single" w:sz="4" w:space="0" w:color="auto"/>
              <w:right w:val="single" w:sz="4" w:space="0" w:color="auto"/>
            </w:tcBorders>
            <w:noWrap/>
            <w:vAlign w:val="bottom"/>
          </w:tcPr>
          <w:p w14:paraId="28E842A0"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 až 1,60</w:t>
            </w:r>
          </w:p>
        </w:tc>
      </w:tr>
      <w:tr w:rsidR="002051F4" w:rsidRPr="005F2A98" w14:paraId="23210FF2" w14:textId="77777777" w:rsidTr="00B968F8">
        <w:trPr>
          <w:gridAfter w:val="5"/>
          <w:wAfter w:w="7986" w:type="dxa"/>
          <w:trHeight w:val="435"/>
        </w:trPr>
        <w:tc>
          <w:tcPr>
            <w:tcW w:w="2100" w:type="dxa"/>
            <w:gridSpan w:val="2"/>
            <w:tcBorders>
              <w:top w:val="single" w:sz="4" w:space="0" w:color="auto"/>
              <w:left w:val="single" w:sz="4" w:space="0" w:color="auto"/>
              <w:bottom w:val="single" w:sz="4" w:space="0" w:color="auto"/>
              <w:right w:val="single" w:sz="4" w:space="0" w:color="000000"/>
            </w:tcBorders>
            <w:noWrap/>
            <w:vAlign w:val="bottom"/>
          </w:tcPr>
          <w:p w14:paraId="4364D521" w14:textId="77777777" w:rsidR="002051F4" w:rsidRPr="005F2A98" w:rsidRDefault="002051F4" w:rsidP="00B968F8">
            <w:pPr>
              <w:rPr>
                <w:rFonts w:ascii="Arial" w:hAnsi="Arial" w:cs="Arial"/>
                <w:sz w:val="18"/>
                <w:szCs w:val="18"/>
              </w:rPr>
            </w:pPr>
            <w:r w:rsidRPr="005F2A98">
              <w:rPr>
                <w:rFonts w:ascii="Arial" w:hAnsi="Arial" w:cs="Arial"/>
                <w:sz w:val="18"/>
                <w:szCs w:val="18"/>
              </w:rPr>
              <w:t>teplovod</w:t>
            </w:r>
          </w:p>
        </w:tc>
        <w:tc>
          <w:tcPr>
            <w:tcW w:w="1131" w:type="dxa"/>
            <w:tcBorders>
              <w:top w:val="nil"/>
              <w:left w:val="nil"/>
              <w:bottom w:val="single" w:sz="4" w:space="0" w:color="auto"/>
              <w:right w:val="single" w:sz="4" w:space="0" w:color="auto"/>
            </w:tcBorders>
            <w:noWrap/>
            <w:vAlign w:val="bottom"/>
          </w:tcPr>
          <w:p w14:paraId="0E511CA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c>
          <w:tcPr>
            <w:tcW w:w="1120" w:type="dxa"/>
            <w:tcBorders>
              <w:top w:val="nil"/>
              <w:left w:val="nil"/>
              <w:bottom w:val="single" w:sz="4" w:space="0" w:color="auto"/>
              <w:right w:val="single" w:sz="4" w:space="0" w:color="auto"/>
            </w:tcBorders>
            <w:noWrap/>
            <w:vAlign w:val="bottom"/>
          </w:tcPr>
          <w:p w14:paraId="58C4AE9F"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31" w:type="dxa"/>
            <w:tcBorders>
              <w:top w:val="nil"/>
              <w:left w:val="nil"/>
              <w:bottom w:val="single" w:sz="4" w:space="0" w:color="auto"/>
              <w:right w:val="single" w:sz="4" w:space="0" w:color="auto"/>
            </w:tcBorders>
            <w:noWrap/>
            <w:vAlign w:val="bottom"/>
          </w:tcPr>
          <w:p w14:paraId="0C6BEAF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0,50</w:t>
            </w:r>
          </w:p>
        </w:tc>
      </w:tr>
      <w:tr w:rsidR="002051F4" w:rsidRPr="005F2A98" w14:paraId="203FD14B" w14:textId="77777777" w:rsidTr="00B968F8">
        <w:trPr>
          <w:gridAfter w:val="5"/>
          <w:wAfter w:w="7986" w:type="dxa"/>
          <w:trHeight w:val="435"/>
        </w:trPr>
        <w:tc>
          <w:tcPr>
            <w:tcW w:w="2100" w:type="dxa"/>
            <w:gridSpan w:val="2"/>
            <w:tcBorders>
              <w:top w:val="single" w:sz="4" w:space="0" w:color="auto"/>
              <w:left w:val="single" w:sz="4" w:space="0" w:color="auto"/>
              <w:bottom w:val="single" w:sz="4" w:space="0" w:color="auto"/>
              <w:right w:val="single" w:sz="4" w:space="0" w:color="000000"/>
            </w:tcBorders>
            <w:noWrap/>
            <w:vAlign w:val="bottom"/>
          </w:tcPr>
          <w:p w14:paraId="466D7C13" w14:textId="77777777" w:rsidR="002051F4" w:rsidRPr="005F2A98" w:rsidRDefault="002051F4" w:rsidP="00B968F8">
            <w:pPr>
              <w:rPr>
                <w:rFonts w:ascii="Arial" w:hAnsi="Arial" w:cs="Arial"/>
                <w:sz w:val="18"/>
                <w:szCs w:val="18"/>
              </w:rPr>
            </w:pPr>
            <w:proofErr w:type="spellStart"/>
            <w:r w:rsidRPr="005F2A98">
              <w:rPr>
                <w:rFonts w:ascii="Arial" w:hAnsi="Arial" w:cs="Arial"/>
                <w:sz w:val="18"/>
                <w:szCs w:val="18"/>
              </w:rPr>
              <w:t>káblovod</w:t>
            </w:r>
            <w:proofErr w:type="spellEnd"/>
          </w:p>
        </w:tc>
        <w:tc>
          <w:tcPr>
            <w:tcW w:w="1131" w:type="dxa"/>
            <w:tcBorders>
              <w:top w:val="nil"/>
              <w:left w:val="nil"/>
              <w:bottom w:val="single" w:sz="4" w:space="0" w:color="auto"/>
              <w:right w:val="single" w:sz="4" w:space="0" w:color="auto"/>
            </w:tcBorders>
            <w:noWrap/>
            <w:vAlign w:val="bottom"/>
          </w:tcPr>
          <w:p w14:paraId="713DB17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c>
          <w:tcPr>
            <w:tcW w:w="1120" w:type="dxa"/>
            <w:tcBorders>
              <w:top w:val="nil"/>
              <w:left w:val="nil"/>
              <w:bottom w:val="single" w:sz="4" w:space="0" w:color="auto"/>
              <w:right w:val="single" w:sz="4" w:space="0" w:color="auto"/>
            </w:tcBorders>
            <w:noWrap/>
            <w:vAlign w:val="bottom"/>
          </w:tcPr>
          <w:p w14:paraId="66CE8795"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1,00</w:t>
            </w:r>
          </w:p>
        </w:tc>
        <w:tc>
          <w:tcPr>
            <w:tcW w:w="1131" w:type="dxa"/>
            <w:tcBorders>
              <w:top w:val="nil"/>
              <w:left w:val="nil"/>
              <w:bottom w:val="single" w:sz="4" w:space="0" w:color="auto"/>
              <w:right w:val="single" w:sz="4" w:space="0" w:color="auto"/>
            </w:tcBorders>
            <w:noWrap/>
            <w:vAlign w:val="bottom"/>
          </w:tcPr>
          <w:p w14:paraId="1C345F7C"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0,60</w:t>
            </w:r>
          </w:p>
        </w:tc>
      </w:tr>
      <w:tr w:rsidR="002051F4" w:rsidRPr="005F2A98" w14:paraId="33B7E7DB" w14:textId="77777777" w:rsidTr="00B968F8">
        <w:trPr>
          <w:gridAfter w:val="5"/>
          <w:wAfter w:w="7986" w:type="dxa"/>
          <w:trHeight w:val="435"/>
        </w:trPr>
        <w:tc>
          <w:tcPr>
            <w:tcW w:w="2100" w:type="dxa"/>
            <w:gridSpan w:val="2"/>
            <w:tcBorders>
              <w:top w:val="single" w:sz="4" w:space="0" w:color="auto"/>
              <w:left w:val="single" w:sz="4" w:space="0" w:color="auto"/>
              <w:bottom w:val="single" w:sz="4" w:space="0" w:color="auto"/>
              <w:right w:val="single" w:sz="4" w:space="0" w:color="auto"/>
            </w:tcBorders>
            <w:noWrap/>
            <w:vAlign w:val="bottom"/>
          </w:tcPr>
          <w:p w14:paraId="4B4CFB65" w14:textId="77777777" w:rsidR="002051F4" w:rsidRPr="005F2A98" w:rsidRDefault="002051F4" w:rsidP="00B968F8">
            <w:pPr>
              <w:rPr>
                <w:rFonts w:ascii="Arial" w:hAnsi="Arial" w:cs="Arial"/>
                <w:sz w:val="18"/>
                <w:szCs w:val="18"/>
              </w:rPr>
            </w:pPr>
            <w:r w:rsidRPr="005F2A98">
              <w:rPr>
                <w:rFonts w:ascii="Arial" w:hAnsi="Arial" w:cs="Arial"/>
                <w:sz w:val="18"/>
                <w:szCs w:val="18"/>
              </w:rPr>
              <w:t>kanalizácia</w:t>
            </w:r>
          </w:p>
        </w:tc>
        <w:tc>
          <w:tcPr>
            <w:tcW w:w="1131" w:type="dxa"/>
            <w:tcBorders>
              <w:top w:val="nil"/>
              <w:left w:val="nil"/>
              <w:bottom w:val="single" w:sz="4" w:space="0" w:color="auto"/>
              <w:right w:val="single" w:sz="4" w:space="0" w:color="auto"/>
            </w:tcBorders>
            <w:noWrap/>
            <w:vAlign w:val="bottom"/>
          </w:tcPr>
          <w:p w14:paraId="635520AA"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min. 1,00</w:t>
            </w:r>
          </w:p>
        </w:tc>
        <w:tc>
          <w:tcPr>
            <w:tcW w:w="1120" w:type="dxa"/>
            <w:tcBorders>
              <w:top w:val="nil"/>
              <w:left w:val="nil"/>
              <w:bottom w:val="single" w:sz="4" w:space="0" w:color="auto"/>
              <w:right w:val="single" w:sz="4" w:space="0" w:color="auto"/>
            </w:tcBorders>
            <w:noWrap/>
            <w:vAlign w:val="bottom"/>
          </w:tcPr>
          <w:p w14:paraId="53D304D4"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min. 1,80</w:t>
            </w:r>
          </w:p>
        </w:tc>
        <w:tc>
          <w:tcPr>
            <w:tcW w:w="1131" w:type="dxa"/>
            <w:tcBorders>
              <w:top w:val="nil"/>
              <w:left w:val="nil"/>
              <w:bottom w:val="single" w:sz="4" w:space="0" w:color="auto"/>
              <w:right w:val="single" w:sz="4" w:space="0" w:color="auto"/>
            </w:tcBorders>
            <w:noWrap/>
            <w:vAlign w:val="bottom"/>
          </w:tcPr>
          <w:p w14:paraId="616D2882" w14:textId="77777777" w:rsidR="002051F4" w:rsidRPr="005F2A98" w:rsidRDefault="002051F4" w:rsidP="00B968F8">
            <w:pPr>
              <w:jc w:val="center"/>
              <w:rPr>
                <w:rFonts w:ascii="Arial" w:hAnsi="Arial" w:cs="Arial"/>
                <w:sz w:val="18"/>
                <w:szCs w:val="18"/>
              </w:rPr>
            </w:pPr>
            <w:r w:rsidRPr="005F2A98">
              <w:rPr>
                <w:rFonts w:ascii="Arial" w:hAnsi="Arial" w:cs="Arial"/>
                <w:sz w:val="18"/>
                <w:szCs w:val="18"/>
              </w:rPr>
              <w:t>min. 1,00</w:t>
            </w:r>
          </w:p>
        </w:tc>
      </w:tr>
    </w:tbl>
    <w:p w14:paraId="3146943A" w14:textId="77777777" w:rsidR="002051F4" w:rsidRPr="005F2A98" w:rsidRDefault="002051F4" w:rsidP="002051F4">
      <w:pPr>
        <w:ind w:right="-567"/>
        <w:rPr>
          <w:rFonts w:ascii="Arial" w:hAnsi="Arial" w:cs="Arial"/>
          <w:b/>
          <w:sz w:val="18"/>
          <w:szCs w:val="18"/>
        </w:rPr>
      </w:pPr>
    </w:p>
    <w:p w14:paraId="7BB13C79" w14:textId="77777777" w:rsidR="002051F4" w:rsidRPr="005F2A98" w:rsidRDefault="002051F4" w:rsidP="002051F4">
      <w:pPr>
        <w:ind w:right="-567"/>
        <w:rPr>
          <w:rFonts w:ascii="Arial" w:hAnsi="Arial" w:cs="Arial"/>
          <w:b/>
          <w:sz w:val="18"/>
          <w:szCs w:val="18"/>
        </w:rPr>
      </w:pPr>
    </w:p>
    <w:p w14:paraId="5969F221" w14:textId="77777777" w:rsidR="002051F4" w:rsidRPr="005F2A98" w:rsidRDefault="002051F4" w:rsidP="002051F4">
      <w:pPr>
        <w:ind w:right="-567"/>
        <w:rPr>
          <w:rFonts w:ascii="Arial" w:hAnsi="Arial" w:cs="Arial"/>
          <w:sz w:val="18"/>
          <w:szCs w:val="18"/>
        </w:rPr>
      </w:pPr>
      <w:r w:rsidRPr="005F2A98">
        <w:rPr>
          <w:rFonts w:ascii="Arial" w:hAnsi="Arial" w:cs="Arial"/>
          <w:b/>
          <w:sz w:val="18"/>
          <w:szCs w:val="18"/>
        </w:rPr>
        <w:t>Vytýčenie navrhovaného staveniska a jestvujúcich objektov.</w:t>
      </w:r>
    </w:p>
    <w:p w14:paraId="507AC5B6"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a, Pred zahájením zriaďovania vonkajšieho staveniska potvrdí oprávnený zástupca zástupcovi vybraného dodávateľa výstavby, okrem rozhodnutia o prípustnosti stavby (právoplatnosť stavebného povolenia resp. povolení), projektovej dokumentácie (napr. platnosť realizačnej dokumentácie na stavbe), vyznačenia hraníc navrhovaného staveniska  a ďalších dokladov i body základnej vytyčovacej siete územia. Preverí a zápisom potvrdí skutočný stav územia budúceho staveniska.  Najneskôr 7 dní pred odovzdaním priestoru budúceho vonkajšieho staveniska k  využívaniu, upresní investor s vybraným dodávateľom stavby plochy vhodné pre osadenie objektov sociálne a skladového zázemia, strojového parku, zdvíhacej techniky, prípadne plochy na krátkodobé deponovanie zeminy resp. stavebnej </w:t>
      </w:r>
      <w:proofErr w:type="spellStart"/>
      <w:r w:rsidRPr="005F2A98">
        <w:rPr>
          <w:rFonts w:ascii="Arial" w:hAnsi="Arial" w:cs="Arial"/>
          <w:sz w:val="18"/>
          <w:szCs w:val="18"/>
        </w:rPr>
        <w:t>sute</w:t>
      </w:r>
      <w:proofErr w:type="spellEnd"/>
      <w:r w:rsidRPr="005F2A98">
        <w:rPr>
          <w:rFonts w:ascii="Arial" w:hAnsi="Arial" w:cs="Arial"/>
          <w:sz w:val="18"/>
          <w:szCs w:val="18"/>
        </w:rPr>
        <w:t>. Zároveň potvrdí polohy odberových miest staveniskovej  vody, el. energie a polohu navrhovaného vstupu na stavenisko.</w:t>
      </w:r>
    </w:p>
    <w:p w14:paraId="10FFBC46" w14:textId="10187ACD"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b, Pred zahájením </w:t>
      </w:r>
      <w:r w:rsidR="00776E75">
        <w:rPr>
          <w:rFonts w:ascii="Arial" w:hAnsi="Arial" w:cs="Arial"/>
          <w:sz w:val="18"/>
          <w:szCs w:val="18"/>
        </w:rPr>
        <w:t>výstavby</w:t>
      </w:r>
      <w:r w:rsidRPr="005F2A98">
        <w:rPr>
          <w:rFonts w:ascii="Arial" w:hAnsi="Arial" w:cs="Arial"/>
          <w:sz w:val="18"/>
          <w:szCs w:val="18"/>
        </w:rPr>
        <w:t xml:space="preserve"> </w:t>
      </w:r>
      <w:proofErr w:type="spellStart"/>
      <w:r w:rsidRPr="005F2A98">
        <w:rPr>
          <w:rFonts w:ascii="Arial" w:hAnsi="Arial" w:cs="Arial"/>
          <w:sz w:val="18"/>
          <w:szCs w:val="18"/>
        </w:rPr>
        <w:t>doporučujeme</w:t>
      </w:r>
      <w:proofErr w:type="spellEnd"/>
      <w:r w:rsidRPr="005F2A98">
        <w:rPr>
          <w:rFonts w:ascii="Arial" w:hAnsi="Arial" w:cs="Arial"/>
          <w:sz w:val="18"/>
          <w:szCs w:val="18"/>
        </w:rPr>
        <w:t xml:space="preserve">, vybranému dodávateľovi stavby zrealizovať pasportizáciu stavu rozhodujúcich nosných stavebných konštrukcií jestvujúceho objektu, prípadne objektu v kontakte. Výsledky predmetného </w:t>
      </w:r>
      <w:proofErr w:type="spellStart"/>
      <w:r w:rsidRPr="005F2A98">
        <w:rPr>
          <w:rFonts w:ascii="Arial" w:hAnsi="Arial" w:cs="Arial"/>
          <w:sz w:val="18"/>
          <w:szCs w:val="18"/>
        </w:rPr>
        <w:t>pasportu</w:t>
      </w:r>
      <w:proofErr w:type="spellEnd"/>
      <w:r w:rsidRPr="005F2A98">
        <w:rPr>
          <w:rFonts w:ascii="Arial" w:hAnsi="Arial" w:cs="Arial"/>
          <w:sz w:val="18"/>
          <w:szCs w:val="18"/>
        </w:rPr>
        <w:t xml:space="preserve"> (napr. videonahrávku resp. fotodokumentáciu) navrhujeme uložiť na príslušnom stavebnom úrade.</w:t>
      </w:r>
    </w:p>
    <w:p w14:paraId="4F8ED3BA" w14:textId="77777777" w:rsidR="002051F4" w:rsidRPr="005F2A98" w:rsidRDefault="002051F4" w:rsidP="002051F4">
      <w:pPr>
        <w:ind w:right="-567"/>
        <w:rPr>
          <w:rFonts w:ascii="Arial" w:hAnsi="Arial" w:cs="Arial"/>
          <w:b/>
          <w:sz w:val="18"/>
          <w:szCs w:val="18"/>
        </w:rPr>
      </w:pPr>
    </w:p>
    <w:p w14:paraId="355D6701"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Dočasný záber verejných plôch (plôch mimo hranicu navrhovaného staveniska).</w:t>
      </w:r>
    </w:p>
    <w:p w14:paraId="5B45626F" w14:textId="39534ACD" w:rsidR="002051F4" w:rsidRPr="005F2A98" w:rsidRDefault="002051F4" w:rsidP="002051F4">
      <w:pPr>
        <w:pStyle w:val="Zkladntext3"/>
        <w:ind w:right="-567"/>
        <w:rPr>
          <w:rFonts w:ascii="Arial" w:hAnsi="Arial" w:cs="Arial"/>
          <w:b w:val="0"/>
          <w:sz w:val="18"/>
          <w:szCs w:val="18"/>
        </w:rPr>
      </w:pPr>
      <w:r w:rsidRPr="005F2A98">
        <w:rPr>
          <w:rFonts w:ascii="Arial" w:hAnsi="Arial" w:cs="Arial"/>
          <w:b w:val="0"/>
          <w:sz w:val="18"/>
          <w:szCs w:val="18"/>
        </w:rPr>
        <w:t>Realizácia výstavb</w:t>
      </w:r>
      <w:r w:rsidR="00776E75">
        <w:rPr>
          <w:rFonts w:ascii="Arial" w:hAnsi="Arial" w:cs="Arial"/>
          <w:b w:val="0"/>
          <w:sz w:val="18"/>
          <w:szCs w:val="18"/>
        </w:rPr>
        <w:t>y</w:t>
      </w:r>
      <w:r w:rsidRPr="005F2A98">
        <w:rPr>
          <w:rFonts w:ascii="Arial" w:hAnsi="Arial" w:cs="Arial"/>
          <w:b w:val="0"/>
          <w:sz w:val="18"/>
          <w:szCs w:val="18"/>
        </w:rPr>
        <w:t xml:space="preserve"> </w:t>
      </w:r>
      <w:proofErr w:type="spellStart"/>
      <w:r w:rsidRPr="005F2A98">
        <w:rPr>
          <w:rFonts w:ascii="Arial" w:hAnsi="Arial" w:cs="Arial"/>
          <w:b w:val="0"/>
          <w:sz w:val="18"/>
          <w:szCs w:val="18"/>
        </w:rPr>
        <w:t>novonavrhovaných</w:t>
      </w:r>
      <w:proofErr w:type="spellEnd"/>
      <w:r w:rsidRPr="005F2A98">
        <w:rPr>
          <w:rFonts w:ascii="Arial" w:hAnsi="Arial" w:cs="Arial"/>
          <w:b w:val="0"/>
          <w:sz w:val="18"/>
          <w:szCs w:val="18"/>
        </w:rPr>
        <w:t xml:space="preserve"> prípojok I.S. si vyžiada dočasný záber plôch mimo hranicu dočasne zriadeného vonkajšieho staveniska. Dĺžka trvania predmetných záberov bude minimalizovaná na dobu nevyhnutnú k zrealizovaniu príslušných  stavebných objektov resp. ich technických úsekov a  je spolu s rozsahom zrejmá z výkresovej prílohy predmetného POV, výkresu č.1, Situácia zariadenia staveniska. Skutočnú dobu záberu upresní realizačná dokumentácia odbornej profesie resp. vybraný dodávateľ príslušnej stavebnej činnosti. </w:t>
      </w:r>
    </w:p>
    <w:p w14:paraId="0FDE2AB2" w14:textId="77777777" w:rsidR="002051F4" w:rsidRPr="005F2A98" w:rsidRDefault="002051F4" w:rsidP="002051F4">
      <w:pPr>
        <w:pStyle w:val="Zkladntext3"/>
        <w:ind w:right="-567"/>
        <w:rPr>
          <w:rFonts w:ascii="Arial" w:hAnsi="Arial" w:cs="Arial"/>
          <w:b w:val="0"/>
          <w:sz w:val="18"/>
          <w:szCs w:val="18"/>
        </w:rPr>
      </w:pPr>
    </w:p>
    <w:p w14:paraId="5918B77E" w14:textId="77777777" w:rsidR="002051F4" w:rsidRPr="005F2A98" w:rsidRDefault="002051F4" w:rsidP="002051F4">
      <w:pPr>
        <w:pStyle w:val="Zkladntext3"/>
        <w:ind w:right="-567"/>
        <w:rPr>
          <w:rFonts w:ascii="Arial" w:hAnsi="Arial" w:cs="Arial"/>
          <w:b w:val="0"/>
          <w:sz w:val="18"/>
          <w:szCs w:val="18"/>
        </w:rPr>
      </w:pPr>
      <w:r w:rsidRPr="005F2A98">
        <w:rPr>
          <w:rFonts w:ascii="Arial" w:hAnsi="Arial" w:cs="Arial"/>
          <w:b w:val="0"/>
          <w:sz w:val="18"/>
          <w:szCs w:val="18"/>
        </w:rPr>
        <w:t>Poznámka.</w:t>
      </w:r>
    </w:p>
    <w:p w14:paraId="24444BE5" w14:textId="2FB39F58" w:rsidR="002051F4" w:rsidRPr="005F2A98" w:rsidRDefault="002051F4" w:rsidP="002051F4">
      <w:pPr>
        <w:pStyle w:val="Zkladntext3"/>
        <w:ind w:right="-567"/>
        <w:rPr>
          <w:rFonts w:ascii="Arial" w:hAnsi="Arial" w:cs="Arial"/>
          <w:b w:val="0"/>
          <w:sz w:val="18"/>
          <w:szCs w:val="18"/>
        </w:rPr>
      </w:pPr>
      <w:r w:rsidRPr="005F2A98">
        <w:rPr>
          <w:rFonts w:ascii="Arial" w:hAnsi="Arial" w:cs="Arial"/>
          <w:b w:val="0"/>
          <w:sz w:val="18"/>
          <w:szCs w:val="18"/>
        </w:rPr>
        <w:t xml:space="preserve">Spôsob organizácie dopravy počas výstavby (snaha o minimalizáciu zásahov do verejných chodníkov a komunikácií) pozri Projekt organizácie dopravy tzv. Projekt dočasného dopravného značenia, vypracovaný osobitne spôsobilým projektantom a odsúhlasený príslušným cestným správnym orgánom </w:t>
      </w:r>
      <w:r w:rsidR="00953E4D">
        <w:rPr>
          <w:rFonts w:ascii="Arial" w:hAnsi="Arial" w:cs="Arial"/>
          <w:b w:val="0"/>
          <w:sz w:val="18"/>
          <w:szCs w:val="18"/>
        </w:rPr>
        <w:t>.</w:t>
      </w:r>
    </w:p>
    <w:p w14:paraId="6B2051FA" w14:textId="77777777" w:rsidR="002051F4" w:rsidRPr="005F2A98" w:rsidRDefault="002051F4" w:rsidP="002051F4">
      <w:pPr>
        <w:ind w:right="-567"/>
        <w:rPr>
          <w:rFonts w:ascii="Arial" w:hAnsi="Arial" w:cs="Arial"/>
          <w:b/>
          <w:color w:val="FF0000"/>
          <w:sz w:val="18"/>
          <w:szCs w:val="18"/>
        </w:rPr>
      </w:pPr>
    </w:p>
    <w:p w14:paraId="51F5D017"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Hranica riešeného územia, hranica navrhovaného staveniska a hranica stavby.</w:t>
      </w:r>
    </w:p>
    <w:p w14:paraId="5E3CEE53" w14:textId="77777777" w:rsidR="002051F4" w:rsidRPr="005F2A98" w:rsidRDefault="002051F4" w:rsidP="002051F4">
      <w:pPr>
        <w:pStyle w:val="Zkladntext"/>
        <w:autoSpaceDE w:val="0"/>
        <w:autoSpaceDN w:val="0"/>
        <w:adjustRightInd w:val="0"/>
        <w:ind w:right="-567"/>
        <w:rPr>
          <w:rFonts w:ascii="Arial" w:hAnsi="Arial" w:cs="Arial"/>
          <w:sz w:val="18"/>
          <w:szCs w:val="18"/>
        </w:rPr>
      </w:pPr>
      <w:r w:rsidRPr="005F2A98">
        <w:rPr>
          <w:rFonts w:ascii="Arial" w:hAnsi="Arial" w:cs="Arial"/>
          <w:sz w:val="18"/>
          <w:szCs w:val="18"/>
        </w:rPr>
        <w:t xml:space="preserve">a, Hranica riešeného územia je tvorená priestorom (všetkými plochami), na ktorom budú realizované práce  v rozsahu navrhovanej objektovej skladby. </w:t>
      </w:r>
    </w:p>
    <w:p w14:paraId="628FDC8A"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b, Hranica vonkajšieho staveniska rešpektuje </w:t>
      </w:r>
      <w:proofErr w:type="spellStart"/>
      <w:r w:rsidRPr="005F2A98">
        <w:rPr>
          <w:rFonts w:ascii="Arial" w:hAnsi="Arial" w:cs="Arial"/>
          <w:snapToGrid w:val="0"/>
          <w:sz w:val="18"/>
          <w:szCs w:val="18"/>
        </w:rPr>
        <w:t>majetko</w:t>
      </w:r>
      <w:proofErr w:type="spellEnd"/>
      <w:r w:rsidRPr="005F2A98">
        <w:rPr>
          <w:rFonts w:ascii="Arial" w:hAnsi="Arial" w:cs="Arial"/>
          <w:snapToGrid w:val="0"/>
          <w:sz w:val="18"/>
          <w:szCs w:val="18"/>
        </w:rPr>
        <w:t xml:space="preserve"> - právnu hranicu pozemkov investora stavby a prebieha po ich obvode.</w:t>
      </w:r>
    </w:p>
    <w:p w14:paraId="440C73AC" w14:textId="0908782B"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c,  Hranica vnútorného staveniska prebieha po obvode jednotlivých podlaží (úžitkovej plochy) </w:t>
      </w:r>
      <w:r w:rsidR="00EF4307">
        <w:rPr>
          <w:rFonts w:ascii="Arial" w:hAnsi="Arial" w:cs="Arial"/>
          <w:snapToGrid w:val="0"/>
          <w:sz w:val="18"/>
          <w:szCs w:val="18"/>
        </w:rPr>
        <w:t>navrhovanej</w:t>
      </w:r>
      <w:r w:rsidRPr="005F2A98">
        <w:rPr>
          <w:rFonts w:ascii="Arial" w:hAnsi="Arial" w:cs="Arial"/>
          <w:snapToGrid w:val="0"/>
          <w:sz w:val="18"/>
          <w:szCs w:val="18"/>
        </w:rPr>
        <w:t xml:space="preserve"> stavby.</w:t>
      </w:r>
    </w:p>
    <w:p w14:paraId="2CBE69A6" w14:textId="24F6C15F" w:rsidR="002051F4" w:rsidRPr="005F2A98" w:rsidRDefault="002051F4" w:rsidP="002051F4">
      <w:pPr>
        <w:ind w:right="-567"/>
        <w:jc w:val="both"/>
        <w:rPr>
          <w:rFonts w:ascii="Arial" w:hAnsi="Arial" w:cs="Arial"/>
          <w:b/>
          <w:snapToGrid w:val="0"/>
          <w:sz w:val="18"/>
          <w:szCs w:val="18"/>
        </w:rPr>
      </w:pPr>
      <w:r w:rsidRPr="005F2A98">
        <w:rPr>
          <w:rFonts w:ascii="Arial" w:hAnsi="Arial" w:cs="Arial"/>
          <w:snapToGrid w:val="0"/>
          <w:sz w:val="18"/>
          <w:szCs w:val="18"/>
        </w:rPr>
        <w:t>d, Hranicu stavby tvorí kolmý priemet nadzemnej časti objektu do pozemkov v majetku  investora stavby.</w:t>
      </w:r>
    </w:p>
    <w:p w14:paraId="1FE7C8D1" w14:textId="77777777" w:rsidR="002051F4" w:rsidRPr="005F2A98" w:rsidRDefault="002051F4" w:rsidP="002051F4">
      <w:pPr>
        <w:ind w:right="-567"/>
        <w:jc w:val="both"/>
        <w:rPr>
          <w:rFonts w:ascii="Arial" w:hAnsi="Arial" w:cs="Arial"/>
          <w:sz w:val="18"/>
          <w:szCs w:val="18"/>
        </w:rPr>
      </w:pPr>
    </w:p>
    <w:p w14:paraId="6CB322E5" w14:textId="77777777" w:rsidR="002051F4" w:rsidRPr="005F2A98" w:rsidRDefault="002051F4" w:rsidP="002051F4">
      <w:pPr>
        <w:ind w:right="-567"/>
        <w:jc w:val="both"/>
        <w:rPr>
          <w:rFonts w:ascii="Arial" w:hAnsi="Arial" w:cs="Arial"/>
          <w:b/>
          <w:sz w:val="18"/>
          <w:szCs w:val="18"/>
        </w:rPr>
      </w:pPr>
    </w:p>
    <w:p w14:paraId="2F4EAAF2"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Požiadavky na oplotenie navrhovaného staveniska alebo iné opatrenia zamedzujúce vstupu nepovolaných osôb na stavenisko.</w:t>
      </w:r>
    </w:p>
    <w:p w14:paraId="7800D436"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snapToGrid w:val="0"/>
          <w:sz w:val="18"/>
          <w:szCs w:val="18"/>
        </w:rPr>
        <w:t xml:space="preserve">Za účelom ochrany stavebného materiálu a zariadení, dočasne uložených v priestoroch vonkajšieho staveniska a z titulu oddelenia rozhodujúcich stavebných prác od verejnosti,  vybraný dodávateľ stavby zrealizuje dočasné staveniskové oplotenie. Priehľadné resp. nepriehľadné oplotenie (napr.  z mat. drôtené pletivo, trapézový </w:t>
      </w:r>
      <w:proofErr w:type="spellStart"/>
      <w:r w:rsidRPr="005F2A98">
        <w:rPr>
          <w:rFonts w:ascii="Arial" w:hAnsi="Arial" w:cs="Arial"/>
          <w:snapToGrid w:val="0"/>
          <w:sz w:val="18"/>
          <w:szCs w:val="18"/>
        </w:rPr>
        <w:t>lakoplastový</w:t>
      </w:r>
      <w:proofErr w:type="spellEnd"/>
      <w:r w:rsidRPr="005F2A98">
        <w:rPr>
          <w:rFonts w:ascii="Arial" w:hAnsi="Arial" w:cs="Arial"/>
          <w:snapToGrid w:val="0"/>
          <w:sz w:val="18"/>
          <w:szCs w:val="18"/>
        </w:rPr>
        <w:t xml:space="preserve"> plech, plechy typu KOB resp. vlnitý plech) bude osadené po obvode  navrhovaného staveniska, na oceľ. stojkách uchytených do oceľ. krížov, </w:t>
      </w:r>
      <w:proofErr w:type="spellStart"/>
      <w:r w:rsidRPr="005F2A98">
        <w:rPr>
          <w:rFonts w:ascii="Arial" w:hAnsi="Arial" w:cs="Arial"/>
          <w:snapToGrid w:val="0"/>
          <w:sz w:val="18"/>
          <w:szCs w:val="18"/>
        </w:rPr>
        <w:t>bet</w:t>
      </w:r>
      <w:proofErr w:type="spellEnd"/>
      <w:r w:rsidRPr="005F2A98">
        <w:rPr>
          <w:rFonts w:ascii="Arial" w:hAnsi="Arial" w:cs="Arial"/>
          <w:snapToGrid w:val="0"/>
          <w:sz w:val="18"/>
          <w:szCs w:val="18"/>
        </w:rPr>
        <w:t xml:space="preserve">. kvádrov resp. plastových výliskov typu HERAS. Výška oplotenia min. 2,00 m. Osadenie dočasného staveniskového oplotenia musí rešpektovať § 43i, ods. 3 písm. a stavebného zákona. </w:t>
      </w:r>
    </w:p>
    <w:p w14:paraId="52DA14B3" w14:textId="77777777" w:rsidR="002051F4" w:rsidRPr="005F2A98" w:rsidRDefault="002051F4" w:rsidP="002051F4">
      <w:pPr>
        <w:ind w:right="-567"/>
        <w:jc w:val="both"/>
        <w:rPr>
          <w:rFonts w:ascii="Arial" w:hAnsi="Arial" w:cs="Arial"/>
          <w:sz w:val="18"/>
          <w:szCs w:val="18"/>
        </w:rPr>
      </w:pPr>
    </w:p>
    <w:p w14:paraId="13590540"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Doporučená skladba oplotenia:</w:t>
      </w:r>
    </w:p>
    <w:p w14:paraId="592B2324"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 xml:space="preserve">stĺpik koncový, nárožný, stĺpik v mieste vzpery - oceľová trubka </w:t>
      </w:r>
      <w:proofErr w:type="spellStart"/>
      <w:r w:rsidRPr="005F2A98">
        <w:rPr>
          <w:rFonts w:ascii="Arial" w:hAnsi="Arial" w:cs="Arial"/>
          <w:sz w:val="18"/>
          <w:szCs w:val="18"/>
        </w:rPr>
        <w:t>pr</w:t>
      </w:r>
      <w:proofErr w:type="spellEnd"/>
      <w:r w:rsidRPr="005F2A98">
        <w:rPr>
          <w:rFonts w:ascii="Arial" w:hAnsi="Arial" w:cs="Arial"/>
          <w:sz w:val="18"/>
          <w:szCs w:val="18"/>
        </w:rPr>
        <w:t>. 48 mm, dl. 2,60 m</w:t>
      </w:r>
    </w:p>
    <w:p w14:paraId="66F01370"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proofErr w:type="spellStart"/>
      <w:r w:rsidRPr="005F2A98">
        <w:rPr>
          <w:rFonts w:ascii="Arial" w:hAnsi="Arial" w:cs="Arial"/>
          <w:sz w:val="18"/>
          <w:szCs w:val="18"/>
        </w:rPr>
        <w:t>mezdistĺpik</w:t>
      </w:r>
      <w:proofErr w:type="spellEnd"/>
      <w:r w:rsidRPr="005F2A98">
        <w:rPr>
          <w:rFonts w:ascii="Arial" w:hAnsi="Arial" w:cs="Arial"/>
          <w:sz w:val="18"/>
          <w:szCs w:val="18"/>
        </w:rPr>
        <w:t xml:space="preserve"> - oceľová trubka </w:t>
      </w:r>
      <w:proofErr w:type="spellStart"/>
      <w:r w:rsidRPr="005F2A98">
        <w:rPr>
          <w:rFonts w:ascii="Arial" w:hAnsi="Arial" w:cs="Arial"/>
          <w:sz w:val="18"/>
          <w:szCs w:val="18"/>
        </w:rPr>
        <w:t>pr</w:t>
      </w:r>
      <w:proofErr w:type="spellEnd"/>
      <w:r w:rsidRPr="005F2A98">
        <w:rPr>
          <w:rFonts w:ascii="Arial" w:hAnsi="Arial" w:cs="Arial"/>
          <w:sz w:val="18"/>
          <w:szCs w:val="18"/>
        </w:rPr>
        <w:t>. 38 mm, dl. 2,60 m, vo vzdialenosti á = 2,50 m</w:t>
      </w:r>
    </w:p>
    <w:p w14:paraId="23269717"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 xml:space="preserve">stĺpik v mieste brány - oceľová trubka </w:t>
      </w:r>
      <w:proofErr w:type="spellStart"/>
      <w:r w:rsidRPr="005F2A98">
        <w:rPr>
          <w:rFonts w:ascii="Arial" w:hAnsi="Arial" w:cs="Arial"/>
          <w:sz w:val="18"/>
          <w:szCs w:val="18"/>
        </w:rPr>
        <w:t>pr</w:t>
      </w:r>
      <w:proofErr w:type="spellEnd"/>
      <w:r w:rsidRPr="005F2A98">
        <w:rPr>
          <w:rFonts w:ascii="Arial" w:hAnsi="Arial" w:cs="Arial"/>
          <w:sz w:val="18"/>
          <w:szCs w:val="18"/>
        </w:rPr>
        <w:t>. 60 mm, dl. 2,60 m</w:t>
      </w:r>
    </w:p>
    <w:p w14:paraId="1A7F1A4F"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 xml:space="preserve">vzpera - oceľová trubka </w:t>
      </w:r>
      <w:proofErr w:type="spellStart"/>
      <w:r w:rsidRPr="005F2A98">
        <w:rPr>
          <w:rFonts w:ascii="Arial" w:hAnsi="Arial" w:cs="Arial"/>
          <w:sz w:val="18"/>
          <w:szCs w:val="18"/>
        </w:rPr>
        <w:t>pr</w:t>
      </w:r>
      <w:proofErr w:type="spellEnd"/>
      <w:r w:rsidRPr="005F2A98">
        <w:rPr>
          <w:rFonts w:ascii="Arial" w:hAnsi="Arial" w:cs="Arial"/>
          <w:sz w:val="18"/>
          <w:szCs w:val="18"/>
        </w:rPr>
        <w:t>. 48 mm, dl. 2,60 m</w:t>
      </w:r>
    </w:p>
    <w:p w14:paraId="19211115"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výplň oplotenia - oceľové drôtené pletivo s kosoštvorcovými otvormi 50 x 50 mm, výšky 2,00 m</w:t>
      </w:r>
    </w:p>
    <w:p w14:paraId="249917F1"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 xml:space="preserve">brána dvojkrídlová, </w:t>
      </w:r>
      <w:proofErr w:type="spellStart"/>
      <w:r w:rsidRPr="005F2A98">
        <w:rPr>
          <w:rFonts w:ascii="Arial" w:hAnsi="Arial" w:cs="Arial"/>
          <w:sz w:val="18"/>
          <w:szCs w:val="18"/>
        </w:rPr>
        <w:t>otváravá</w:t>
      </w:r>
      <w:proofErr w:type="spellEnd"/>
      <w:r w:rsidRPr="005F2A98">
        <w:rPr>
          <w:rFonts w:ascii="Arial" w:hAnsi="Arial" w:cs="Arial"/>
          <w:sz w:val="18"/>
          <w:szCs w:val="18"/>
        </w:rPr>
        <w:t>, rozmeru 5,00 x 2,00, rám brány zváraný z oceľových uzavretých profilov, výplň z uzavretých oceľ. profilov</w:t>
      </w:r>
    </w:p>
    <w:p w14:paraId="20382CB4" w14:textId="77777777" w:rsidR="002051F4" w:rsidRPr="005F2A98" w:rsidRDefault="002051F4" w:rsidP="00F10783">
      <w:pPr>
        <w:widowControl/>
        <w:numPr>
          <w:ilvl w:val="0"/>
          <w:numId w:val="27"/>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 xml:space="preserve">stĺpiky ukotviť do základových pätiek priemeru 350 mm, hĺbky 800 mm </w:t>
      </w:r>
    </w:p>
    <w:p w14:paraId="2617B90E" w14:textId="77777777" w:rsidR="002051F4" w:rsidRPr="005F2A98" w:rsidRDefault="002051F4" w:rsidP="002051F4">
      <w:pPr>
        <w:ind w:right="-567"/>
        <w:jc w:val="both"/>
        <w:rPr>
          <w:rFonts w:ascii="Arial" w:hAnsi="Arial" w:cs="Arial"/>
          <w:b/>
          <w:snapToGrid w:val="0"/>
          <w:sz w:val="18"/>
          <w:szCs w:val="18"/>
        </w:rPr>
      </w:pPr>
    </w:p>
    <w:p w14:paraId="77230262" w14:textId="77777777" w:rsidR="002051F4" w:rsidRPr="005F2A98" w:rsidRDefault="002051F4" w:rsidP="002051F4">
      <w:pPr>
        <w:ind w:right="-567"/>
        <w:rPr>
          <w:rFonts w:ascii="Arial" w:hAnsi="Arial" w:cs="Arial"/>
          <w:bCs/>
          <w:sz w:val="18"/>
          <w:szCs w:val="18"/>
        </w:rPr>
      </w:pPr>
      <w:r w:rsidRPr="005F2A98">
        <w:rPr>
          <w:rFonts w:ascii="Arial" w:hAnsi="Arial" w:cs="Arial"/>
          <w:bCs/>
          <w:sz w:val="18"/>
          <w:szCs w:val="18"/>
        </w:rPr>
        <w:t>Poznámka.</w:t>
      </w:r>
    </w:p>
    <w:p w14:paraId="151F6191"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Poloha dočasného staveniskového oplotenia je zrejmá z výkresovej prílohy predmetného POV, výkresu č.1, Situácia zariadenia staveniska.</w:t>
      </w:r>
    </w:p>
    <w:p w14:paraId="6FEEA3CE" w14:textId="77777777" w:rsidR="002051F4" w:rsidRPr="005F2A98" w:rsidRDefault="002051F4" w:rsidP="002051F4">
      <w:pPr>
        <w:ind w:right="-567"/>
        <w:rPr>
          <w:rFonts w:ascii="Arial" w:hAnsi="Arial" w:cs="Arial"/>
          <w:bCs/>
          <w:sz w:val="18"/>
          <w:szCs w:val="18"/>
        </w:rPr>
      </w:pPr>
    </w:p>
    <w:p w14:paraId="310F1584"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Vjazd a výjazd zo staveniska.</w:t>
      </w:r>
    </w:p>
    <w:p w14:paraId="2AB93036" w14:textId="72F9F0C6"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Navrhovaný vjazd i výjazd zo staveniska rešpektuje podmienky vyplývajúce zo Zákona č. 479/2005 Zb., ktorým sa mení a dopĺňa Zákon č. 50/1976 Zb. o územnom plánovaní a stavebnom poriadku, v znení neskorších predpisov a o zmene a doplnení niektorých zákonov (čiastka 193/2005) a rešpektuje dopravný režim v lokalite.  Navrhujeme ho z</w:t>
      </w:r>
      <w:r w:rsidR="00776E75">
        <w:rPr>
          <w:rFonts w:ascii="Arial" w:hAnsi="Arial" w:cs="Arial"/>
          <w:sz w:val="18"/>
          <w:szCs w:val="18"/>
        </w:rPr>
        <w:t> Pezinskej ulice</w:t>
      </w:r>
      <w:r w:rsidR="00527631">
        <w:rPr>
          <w:rFonts w:ascii="Arial" w:hAnsi="Arial" w:cs="Arial"/>
          <w:sz w:val="18"/>
          <w:szCs w:val="18"/>
        </w:rPr>
        <w:t xml:space="preserve"> cez </w:t>
      </w:r>
      <w:proofErr w:type="spellStart"/>
      <w:r w:rsidR="00527631">
        <w:rPr>
          <w:rFonts w:ascii="Arial" w:hAnsi="Arial" w:cs="Arial"/>
          <w:sz w:val="18"/>
          <w:szCs w:val="18"/>
        </w:rPr>
        <w:t>dosčasnu</w:t>
      </w:r>
      <w:proofErr w:type="spellEnd"/>
      <w:r w:rsidR="00527631">
        <w:rPr>
          <w:rFonts w:ascii="Arial" w:hAnsi="Arial" w:cs="Arial"/>
          <w:sz w:val="18"/>
          <w:szCs w:val="18"/>
        </w:rPr>
        <w:t xml:space="preserve"> panelovú cestu, súčasť dodávky zariadenia staveniska. </w:t>
      </w:r>
    </w:p>
    <w:p w14:paraId="1D7B577E" w14:textId="77777777" w:rsidR="002051F4" w:rsidRPr="005F2A98" w:rsidRDefault="002051F4" w:rsidP="002051F4">
      <w:pPr>
        <w:pStyle w:val="Zkladntext"/>
        <w:ind w:right="-567"/>
        <w:rPr>
          <w:rFonts w:ascii="Arial" w:hAnsi="Arial" w:cs="Arial"/>
          <w:sz w:val="18"/>
          <w:szCs w:val="18"/>
        </w:rPr>
      </w:pPr>
    </w:p>
    <w:p w14:paraId="6682DFEA" w14:textId="77777777" w:rsidR="002051F4" w:rsidRPr="005F2A98" w:rsidRDefault="002051F4" w:rsidP="002051F4">
      <w:pPr>
        <w:pStyle w:val="Zkladntext"/>
        <w:ind w:right="-567"/>
        <w:rPr>
          <w:rFonts w:ascii="Arial" w:hAnsi="Arial" w:cs="Arial"/>
          <w:sz w:val="18"/>
          <w:szCs w:val="18"/>
        </w:rPr>
      </w:pPr>
    </w:p>
    <w:p w14:paraId="45D50E24"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b/>
          <w:bCs/>
          <w:sz w:val="18"/>
          <w:szCs w:val="18"/>
        </w:rPr>
        <w:t>Podmienky udržiavania čistoty a poriadku na priľahlých verejných chodníkoch a komunikáciách.</w:t>
      </w:r>
    </w:p>
    <w:p w14:paraId="198C57C4"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Vozidlá opúšťajúce stavenisko budú v plnom rozsahu rešpektovať podmienky vyplývajúce z tzv. Cestného zákona (č. 135/1961 Zb.  o pozemných komunikáciách), v úplnom znení vyhlásenom pod. č. 193/1997 </w:t>
      </w:r>
      <w:proofErr w:type="spellStart"/>
      <w:r w:rsidRPr="005F2A98">
        <w:rPr>
          <w:rFonts w:ascii="Arial" w:hAnsi="Arial" w:cs="Arial"/>
          <w:sz w:val="18"/>
          <w:szCs w:val="18"/>
        </w:rPr>
        <w:t>Z.z</w:t>
      </w:r>
      <w:proofErr w:type="spellEnd"/>
      <w:r w:rsidRPr="005F2A98">
        <w:rPr>
          <w:rFonts w:ascii="Arial" w:hAnsi="Arial" w:cs="Arial"/>
          <w:sz w:val="18"/>
          <w:szCs w:val="18"/>
        </w:rPr>
        <w:t xml:space="preserve">.  zabezpečenie čistoty verejných priestranstiev (čiastka 87/1997). Za týmto účelom navrhujeme, v mieste výjazdu vozidiel stavby na verejnú komunikáciu, rezervovať resp. vybudovať spevnenú, na ktorej bude realizovaná očista pneumatík nasadenej dopravy. Spôsob suchého čistenia (napr. oklepávanie, ometanie) upresní, do zahájenia výstavby, vybraný dodávateľ stavby. Vybraný dodávateľ zároveň zabezpečí, aby všetky komunikácie v bezprostrednom dotyku riešeného územia (s dôrazom na plochy v bezprostrednom dotyku s výjazdom zo zriadeného staveniska) neboli staveniskovou dopravou znečisťované (vyčlenenie pracovníkov na priebežné dočisťovanie, zametanie a pod.) resp. trvalo poškodené. </w:t>
      </w:r>
    </w:p>
    <w:p w14:paraId="380FC821" w14:textId="77777777" w:rsidR="002051F4" w:rsidRPr="005F2A98" w:rsidRDefault="002051F4" w:rsidP="002051F4">
      <w:pPr>
        <w:ind w:right="-567"/>
        <w:rPr>
          <w:rFonts w:ascii="Arial" w:hAnsi="Arial" w:cs="Arial"/>
          <w:sz w:val="18"/>
          <w:szCs w:val="18"/>
        </w:rPr>
      </w:pPr>
    </w:p>
    <w:p w14:paraId="507D703B"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Poznámka.</w:t>
      </w:r>
    </w:p>
    <w:p w14:paraId="774763E4"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Potrebu i samotné intervaly priebežného čistenia jestvujúcich komunikácií v lokalite vyťažovaných pojazdom staveniskovej dopravy (napr. zametanie, polievanie) upresní dodávateľ stavby investorovi do zahájenia prác.</w:t>
      </w:r>
    </w:p>
    <w:p w14:paraId="08D02794" w14:textId="77777777" w:rsidR="002051F4" w:rsidRPr="005F2A98" w:rsidRDefault="002051F4" w:rsidP="002051F4">
      <w:pPr>
        <w:ind w:right="-567"/>
        <w:rPr>
          <w:rFonts w:ascii="Arial" w:hAnsi="Arial" w:cs="Arial"/>
          <w:b/>
          <w:color w:val="FF0000"/>
          <w:sz w:val="18"/>
          <w:szCs w:val="18"/>
        </w:rPr>
      </w:pPr>
    </w:p>
    <w:p w14:paraId="348B1515"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Spôsob odborného ošetrenia a ochrany porastov, ktoré nemajú byť odstránené (ochrana a výrub jestvujúcej zelene).</w:t>
      </w:r>
    </w:p>
    <w:p w14:paraId="56B4A8EF" w14:textId="7996DCE1" w:rsidR="002051F4" w:rsidRDefault="002051F4" w:rsidP="002051F4">
      <w:pPr>
        <w:pStyle w:val="Zkladntext"/>
        <w:ind w:right="-567"/>
        <w:rPr>
          <w:rFonts w:ascii="Arial" w:hAnsi="Arial" w:cs="Arial"/>
          <w:sz w:val="18"/>
          <w:szCs w:val="18"/>
        </w:rPr>
      </w:pPr>
      <w:r w:rsidRPr="005F2A98">
        <w:rPr>
          <w:rFonts w:ascii="Arial" w:hAnsi="Arial" w:cs="Arial"/>
          <w:sz w:val="18"/>
          <w:szCs w:val="18"/>
        </w:rPr>
        <w:t xml:space="preserve">S výrubom akýchkoľvek drevín a krovitých porastov neuvažujeme. Jestvujúca zeleň v lokalite bude v plnej miere stavebnou činnosťou, kladenými prípojkami inžinierskych sietí a realizáciou spevnených plôch rešpektovaná a v prípade potreby chránená  v zmysle STN 83 7010 Ochrana prírody - ošetrovanie, udržiavanie a ochrana stromovej vegetácie, bod 4.1. V prípade prác s drevinami resp. v dotyku s ich koreňovým systémom upozorňujeme vybraného dodávateľa stavby na podmienky obsiahnuté v Zákone NR SR č. 543/2002 </w:t>
      </w:r>
      <w:proofErr w:type="spellStart"/>
      <w:r w:rsidRPr="005F2A98">
        <w:rPr>
          <w:rFonts w:ascii="Arial" w:hAnsi="Arial" w:cs="Arial"/>
          <w:sz w:val="18"/>
          <w:szCs w:val="18"/>
        </w:rPr>
        <w:t>Z.z</w:t>
      </w:r>
      <w:proofErr w:type="spellEnd"/>
      <w:r w:rsidR="00776E75">
        <w:rPr>
          <w:rFonts w:ascii="Arial" w:hAnsi="Arial" w:cs="Arial"/>
          <w:sz w:val="18"/>
          <w:szCs w:val="18"/>
        </w:rPr>
        <w:t>.</w:t>
      </w:r>
    </w:p>
    <w:p w14:paraId="2BA494CF" w14:textId="77777777" w:rsidR="00527631" w:rsidRPr="005F2A98" w:rsidRDefault="00527631" w:rsidP="002051F4">
      <w:pPr>
        <w:pStyle w:val="Zkladntext"/>
        <w:ind w:right="-567"/>
        <w:rPr>
          <w:rFonts w:ascii="Arial" w:hAnsi="Arial" w:cs="Arial"/>
          <w:sz w:val="18"/>
          <w:szCs w:val="18"/>
        </w:rPr>
      </w:pPr>
    </w:p>
    <w:p w14:paraId="6BC1BEA6" w14:textId="77777777" w:rsidR="002051F4" w:rsidRPr="005F2A98" w:rsidRDefault="002051F4" w:rsidP="002051F4">
      <w:pPr>
        <w:ind w:right="-567"/>
        <w:rPr>
          <w:rFonts w:ascii="Arial" w:hAnsi="Arial" w:cs="Arial"/>
          <w:b/>
          <w:sz w:val="18"/>
          <w:szCs w:val="18"/>
        </w:rPr>
      </w:pPr>
    </w:p>
    <w:p w14:paraId="02BBE0BE"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lastRenderedPageBreak/>
        <w:t>Osvetlenie navrhovaného staveniska (vonkajšieho, vnútorného).</w:t>
      </w:r>
    </w:p>
    <w:p w14:paraId="7CA98501" w14:textId="77777777" w:rsidR="002051F4" w:rsidRPr="005F2A98" w:rsidRDefault="002051F4" w:rsidP="002051F4">
      <w:pPr>
        <w:ind w:right="-567"/>
        <w:jc w:val="both"/>
        <w:rPr>
          <w:rFonts w:ascii="Arial" w:hAnsi="Arial" w:cs="Arial"/>
          <w:bCs/>
          <w:snapToGrid w:val="0"/>
          <w:sz w:val="18"/>
          <w:szCs w:val="18"/>
        </w:rPr>
      </w:pPr>
      <w:r w:rsidRPr="005F2A98">
        <w:rPr>
          <w:rFonts w:ascii="Arial" w:hAnsi="Arial" w:cs="Arial"/>
          <w:sz w:val="18"/>
          <w:szCs w:val="18"/>
        </w:rPr>
        <w:t xml:space="preserve">a, </w:t>
      </w:r>
      <w:r w:rsidRPr="005F2A98">
        <w:rPr>
          <w:rFonts w:ascii="Arial" w:hAnsi="Arial" w:cs="Arial"/>
          <w:bCs/>
          <w:snapToGrid w:val="0"/>
          <w:sz w:val="18"/>
          <w:szCs w:val="18"/>
        </w:rPr>
        <w:t xml:space="preserve">S osvetlením vonkajšieho staveniska predbežne neuvažujeme. Pokiaľ bude  osadené </w:t>
      </w:r>
      <w:proofErr w:type="spellStart"/>
      <w:r w:rsidRPr="005F2A98">
        <w:rPr>
          <w:rFonts w:ascii="Arial" w:hAnsi="Arial" w:cs="Arial"/>
          <w:bCs/>
          <w:snapToGrid w:val="0"/>
          <w:sz w:val="18"/>
          <w:szCs w:val="18"/>
        </w:rPr>
        <w:t>exterierové</w:t>
      </w:r>
      <w:proofErr w:type="spellEnd"/>
      <w:r w:rsidRPr="005F2A98">
        <w:rPr>
          <w:rFonts w:ascii="Arial" w:hAnsi="Arial" w:cs="Arial"/>
          <w:bCs/>
          <w:snapToGrid w:val="0"/>
          <w:sz w:val="18"/>
          <w:szCs w:val="18"/>
        </w:rPr>
        <w:t xml:space="preserve"> osvetlenie, jeho polohu a výkon svietidiel, v závislosti od polohy hlavných zdvíhacích mechanizmov a polohy sociálneho a skladového zázemia staveniska upresní vybraný dodávateľ stavby.</w:t>
      </w:r>
    </w:p>
    <w:p w14:paraId="0E60691C" w14:textId="4D5DC7EF" w:rsidR="002051F4" w:rsidRPr="005F2A98" w:rsidRDefault="002051F4" w:rsidP="002051F4">
      <w:pPr>
        <w:pStyle w:val="Zkladntext"/>
        <w:ind w:right="-567"/>
        <w:rPr>
          <w:rFonts w:ascii="Arial" w:hAnsi="Arial" w:cs="Arial"/>
          <w:b/>
          <w:sz w:val="18"/>
          <w:szCs w:val="18"/>
        </w:rPr>
      </w:pPr>
      <w:r w:rsidRPr="005F2A98">
        <w:rPr>
          <w:rFonts w:ascii="Arial" w:hAnsi="Arial" w:cs="Arial"/>
          <w:sz w:val="18"/>
          <w:szCs w:val="18"/>
        </w:rPr>
        <w:t>b, Vnútorné pracoviska navrhujeme osvetľovať staveniskovými svietidlami, ktorých polohu, počet a  výkon upresní vybraný dodávateľ stavby.</w:t>
      </w:r>
    </w:p>
    <w:p w14:paraId="23AD1763" w14:textId="77777777" w:rsidR="002051F4" w:rsidRPr="005F2A98" w:rsidRDefault="002051F4" w:rsidP="002051F4">
      <w:pPr>
        <w:ind w:right="-567"/>
        <w:rPr>
          <w:rFonts w:ascii="Arial" w:hAnsi="Arial" w:cs="Arial"/>
          <w:b/>
          <w:sz w:val="18"/>
          <w:szCs w:val="18"/>
        </w:rPr>
      </w:pPr>
    </w:p>
    <w:p w14:paraId="4266FDFE"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Staveniskové lešenie, ochranné a záchytné konštrukcie.</w:t>
      </w:r>
    </w:p>
    <w:p w14:paraId="042AC8A0"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Inštalácia dočasného lešenia na stavenisku napr. z tyčových, plošných resp. priestorových dielcov (dočasná stavebná konštrukcia) je podmienená rešpektovaním príslušných právnych predpisov a noriem, hlavne: </w:t>
      </w:r>
    </w:p>
    <w:p w14:paraId="785F634F"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STN 73 81 01 - lešenia</w:t>
      </w:r>
    </w:p>
    <w:p w14:paraId="7E71CEF2"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STN 73 81 01/a - lešenia</w:t>
      </w:r>
    </w:p>
    <w:p w14:paraId="6F1D26DA"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STN 73 81 07 - rúrkové lešenia</w:t>
      </w:r>
    </w:p>
    <w:p w14:paraId="4C686CA9"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STN 73 8116 - HD 1000 Pracovné a ochranné dielcové lešenia (Systémové lešenia) </w:t>
      </w:r>
    </w:p>
    <w:p w14:paraId="5D1D65C9"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xml:space="preserve">                                          Materiály, súčasti, rozmery, zaťaženie a bezpečnostné požiadavky</w:t>
      </w:r>
    </w:p>
    <w:p w14:paraId="4BD6BA6B"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STN 73 81 07/a rúrkové lešenia</w:t>
      </w:r>
    </w:p>
    <w:p w14:paraId="07BA7204"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STN - EN 12811-1 - lešenia, časť 1.</w:t>
      </w:r>
    </w:p>
    <w:p w14:paraId="16B4C073"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STN - EN 12811-2 - lešenia, časť 2</w:t>
      </w:r>
    </w:p>
    <w:p w14:paraId="2F47A9B6"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STN - EN 12811-3 - lešenia, časť 3</w:t>
      </w:r>
    </w:p>
    <w:p w14:paraId="6B466BDA"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STN - EN 12812 - podperné lešenia</w:t>
      </w:r>
    </w:p>
    <w:p w14:paraId="07A48801" w14:textId="77777777" w:rsidR="002051F4" w:rsidRPr="005F2A98" w:rsidRDefault="002051F4" w:rsidP="002051F4">
      <w:pPr>
        <w:ind w:right="-567"/>
        <w:jc w:val="both"/>
        <w:rPr>
          <w:rFonts w:ascii="Arial" w:hAnsi="Arial" w:cs="Arial"/>
          <w:color w:val="000000"/>
          <w:sz w:val="18"/>
          <w:szCs w:val="18"/>
        </w:rPr>
      </w:pPr>
      <w:r w:rsidRPr="005F2A98">
        <w:rPr>
          <w:rFonts w:ascii="Arial" w:hAnsi="Arial" w:cs="Arial"/>
          <w:color w:val="000000"/>
          <w:sz w:val="18"/>
          <w:szCs w:val="18"/>
        </w:rPr>
        <w:t>- STN - EN 1298 - pojazdné pracovné lešenia</w:t>
      </w:r>
    </w:p>
    <w:p w14:paraId="4E0240F0" w14:textId="77777777" w:rsidR="002051F4" w:rsidRPr="005F2A98" w:rsidRDefault="002051F4" w:rsidP="002051F4">
      <w:pPr>
        <w:pStyle w:val="Zkladntext"/>
        <w:ind w:right="-567"/>
        <w:rPr>
          <w:rFonts w:ascii="Arial" w:hAnsi="Arial" w:cs="Arial"/>
          <w:sz w:val="18"/>
          <w:szCs w:val="18"/>
        </w:rPr>
      </w:pPr>
    </w:p>
    <w:p w14:paraId="47822854"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a je podmienená vypracovaním samostatnej dodávateľskej dokumentácie. Dtto ochranné a záchytné konštrukcie a záchytné siete (</w:t>
      </w:r>
      <w:r w:rsidRPr="005F2A98">
        <w:rPr>
          <w:rFonts w:ascii="Arial" w:hAnsi="Arial" w:cs="Arial"/>
          <w:color w:val="000000"/>
          <w:sz w:val="18"/>
          <w:szCs w:val="18"/>
        </w:rPr>
        <w:t>STN 73 8106 Ochranné a záchytné konštrukcie</w:t>
      </w:r>
      <w:r w:rsidRPr="005F2A98">
        <w:rPr>
          <w:rFonts w:ascii="Arial" w:hAnsi="Arial" w:cs="Arial"/>
          <w:sz w:val="18"/>
          <w:szCs w:val="18"/>
        </w:rPr>
        <w:t xml:space="preserve"> ochranné zábradlia, ochranné ohradenia, ochranné lešenia resp. ochranné poklopy, STN EN 1263-1 a 2 Záchytné siete). </w:t>
      </w:r>
    </w:p>
    <w:p w14:paraId="675202FE" w14:textId="77777777" w:rsidR="002051F4" w:rsidRPr="005F2A98" w:rsidRDefault="002051F4" w:rsidP="002051F4">
      <w:pPr>
        <w:ind w:right="-567"/>
        <w:rPr>
          <w:rFonts w:ascii="Arial" w:hAnsi="Arial" w:cs="Arial"/>
          <w:bCs/>
          <w:sz w:val="18"/>
          <w:szCs w:val="18"/>
        </w:rPr>
      </w:pPr>
    </w:p>
    <w:p w14:paraId="5049BA5E" w14:textId="77777777" w:rsidR="002051F4" w:rsidRPr="005F2A98" w:rsidRDefault="002051F4" w:rsidP="002051F4">
      <w:pPr>
        <w:ind w:right="-567"/>
        <w:rPr>
          <w:rFonts w:ascii="Arial" w:hAnsi="Arial" w:cs="Arial"/>
          <w:bCs/>
          <w:sz w:val="18"/>
          <w:szCs w:val="18"/>
        </w:rPr>
      </w:pPr>
      <w:r w:rsidRPr="005F2A98">
        <w:rPr>
          <w:rFonts w:ascii="Arial" w:hAnsi="Arial" w:cs="Arial"/>
          <w:bCs/>
          <w:sz w:val="18"/>
          <w:szCs w:val="18"/>
        </w:rPr>
        <w:t>Poznámka.</w:t>
      </w:r>
    </w:p>
    <w:p w14:paraId="377F77CC"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 xml:space="preserve">Poloha stavebného lešenia bude plniť aj funkciu </w:t>
      </w:r>
      <w:proofErr w:type="spellStart"/>
      <w:r w:rsidRPr="005F2A98">
        <w:rPr>
          <w:rFonts w:ascii="Arial" w:hAnsi="Arial" w:cs="Arial"/>
          <w:b/>
          <w:sz w:val="18"/>
          <w:szCs w:val="18"/>
        </w:rPr>
        <w:t>podchodného</w:t>
      </w:r>
      <w:proofErr w:type="spellEnd"/>
      <w:r w:rsidRPr="005F2A98">
        <w:rPr>
          <w:rFonts w:ascii="Arial" w:hAnsi="Arial" w:cs="Arial"/>
          <w:b/>
          <w:sz w:val="18"/>
          <w:szCs w:val="18"/>
        </w:rPr>
        <w:t xml:space="preserve"> prekrytia chodníka v kontakte s objektom na </w:t>
      </w:r>
      <w:proofErr w:type="spellStart"/>
      <w:r w:rsidRPr="005F2A98">
        <w:rPr>
          <w:rFonts w:ascii="Arial" w:hAnsi="Arial" w:cs="Arial"/>
          <w:b/>
          <w:sz w:val="18"/>
          <w:szCs w:val="18"/>
        </w:rPr>
        <w:t>Páričkovej</w:t>
      </w:r>
      <w:proofErr w:type="spellEnd"/>
      <w:r w:rsidRPr="005F2A98">
        <w:rPr>
          <w:rFonts w:ascii="Arial" w:hAnsi="Arial" w:cs="Arial"/>
          <w:b/>
          <w:sz w:val="18"/>
          <w:szCs w:val="18"/>
        </w:rPr>
        <w:t xml:space="preserve"> ul. V prípade jeho absencie je dodávateľ stavby povinný osadiť inú ochrannú konštrukciu, ktorá bude plniť požadovanú funkciu. </w:t>
      </w:r>
    </w:p>
    <w:p w14:paraId="3023AA2C" w14:textId="77777777" w:rsidR="002051F4" w:rsidRPr="005F2A98" w:rsidRDefault="002051F4" w:rsidP="002051F4">
      <w:pPr>
        <w:ind w:right="-567"/>
        <w:rPr>
          <w:rFonts w:ascii="Arial" w:hAnsi="Arial" w:cs="Arial"/>
          <w:bCs/>
          <w:sz w:val="18"/>
          <w:szCs w:val="18"/>
        </w:rPr>
      </w:pPr>
    </w:p>
    <w:p w14:paraId="21F1F6F9" w14:textId="77777777" w:rsidR="002051F4" w:rsidRPr="005F2A98" w:rsidRDefault="002051F4" w:rsidP="002051F4">
      <w:pPr>
        <w:ind w:right="-567"/>
        <w:jc w:val="both"/>
        <w:rPr>
          <w:rFonts w:ascii="Arial" w:hAnsi="Arial" w:cs="Arial"/>
          <w:b/>
          <w:sz w:val="18"/>
          <w:szCs w:val="18"/>
        </w:rPr>
      </w:pPr>
    </w:p>
    <w:p w14:paraId="5A9C76B0"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Požiadavky na ostatné stroje a mechanizmy pre navrhovanú stavbu.</w:t>
      </w:r>
    </w:p>
    <w:p w14:paraId="3F821BAC"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Stavebný výťah.</w:t>
      </w:r>
    </w:p>
    <w:p w14:paraId="7D6C783D" w14:textId="77777777" w:rsidR="002051F4" w:rsidRPr="005F2A98" w:rsidRDefault="002051F4" w:rsidP="002051F4">
      <w:pPr>
        <w:ind w:right="-567"/>
        <w:jc w:val="both"/>
        <w:rPr>
          <w:rFonts w:ascii="Arial" w:hAnsi="Arial" w:cs="Arial"/>
          <w:bCs/>
          <w:sz w:val="18"/>
          <w:szCs w:val="18"/>
        </w:rPr>
      </w:pPr>
      <w:r w:rsidRPr="005F2A98">
        <w:rPr>
          <w:rFonts w:ascii="Arial" w:hAnsi="Arial" w:cs="Arial"/>
          <w:bCs/>
          <w:sz w:val="18"/>
          <w:szCs w:val="18"/>
        </w:rPr>
        <w:t>Plochu pod zariadenie je nutné zrovnať, upraviť a podložie dostatočne zhutniť (pevnosť podkladu min. 0,20 MPa).  Okolo výťahu zabezpečiť plochu voľnú cca 2,00 m na každú stranu. Výťahovú vežu resp. stožiar kotviť min. každých 4,20 m, pri klietkovom výťahu v závislosti od typu vo výške min. 6,00 m.</w:t>
      </w:r>
    </w:p>
    <w:p w14:paraId="454DA56F" w14:textId="77777777" w:rsidR="002051F4" w:rsidRPr="005F2A98" w:rsidRDefault="002051F4" w:rsidP="002051F4">
      <w:pPr>
        <w:ind w:right="-567"/>
        <w:jc w:val="both"/>
        <w:rPr>
          <w:rFonts w:ascii="Arial" w:hAnsi="Arial" w:cs="Arial"/>
          <w:bCs/>
          <w:sz w:val="18"/>
          <w:szCs w:val="18"/>
        </w:rPr>
      </w:pPr>
    </w:p>
    <w:p w14:paraId="4ED0751B" w14:textId="77777777" w:rsidR="002051F4" w:rsidRPr="005F2A98" w:rsidRDefault="002051F4" w:rsidP="002051F4">
      <w:pPr>
        <w:ind w:right="-567"/>
        <w:jc w:val="both"/>
        <w:rPr>
          <w:rFonts w:ascii="Arial" w:hAnsi="Arial" w:cs="Arial"/>
          <w:bCs/>
          <w:sz w:val="18"/>
          <w:szCs w:val="18"/>
        </w:rPr>
      </w:pPr>
      <w:r w:rsidRPr="005F2A98">
        <w:rPr>
          <w:rFonts w:ascii="Arial" w:hAnsi="Arial" w:cs="Arial"/>
          <w:bCs/>
          <w:sz w:val="18"/>
          <w:szCs w:val="18"/>
        </w:rPr>
        <w:t>Poznámka.</w:t>
      </w:r>
    </w:p>
    <w:p w14:paraId="2E296839" w14:textId="77777777" w:rsidR="002051F4" w:rsidRPr="005F2A98" w:rsidRDefault="002051F4" w:rsidP="002051F4">
      <w:pPr>
        <w:ind w:right="-567"/>
        <w:jc w:val="both"/>
        <w:rPr>
          <w:rFonts w:ascii="Arial" w:hAnsi="Arial" w:cs="Arial"/>
          <w:sz w:val="18"/>
          <w:szCs w:val="18"/>
        </w:rPr>
      </w:pPr>
      <w:r w:rsidRPr="005F2A98">
        <w:rPr>
          <w:rFonts w:ascii="Arial" w:hAnsi="Arial" w:cs="Arial"/>
          <w:bCs/>
          <w:sz w:val="18"/>
          <w:szCs w:val="18"/>
        </w:rPr>
        <w:t>Požiadavky na ostatné stroje a mechanizmy pre navrhovanú stavbu upresní vybraný dodávateľ</w:t>
      </w:r>
      <w:r w:rsidRPr="005F2A98">
        <w:rPr>
          <w:rFonts w:ascii="Arial" w:hAnsi="Arial" w:cs="Arial"/>
          <w:sz w:val="18"/>
          <w:szCs w:val="18"/>
        </w:rPr>
        <w:t xml:space="preserve"> stavby v rámci prípravy na zahájenie výstavby, po upresnení technologických postupov v realizačnej dokumentácii príslušných odborných profesií. Predbežne konštatujeme, že pre daný charakter stavebnej činnosti, na zriadenom stavenisku budú nasadené nasledujúce  stroje:</w:t>
      </w:r>
    </w:p>
    <w:p w14:paraId="05901D44"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stroje na zemné práce </w:t>
      </w:r>
    </w:p>
    <w:p w14:paraId="04BF62EB"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stroje a zariadenia pre výrobu, dopravu a spracovanie </w:t>
      </w:r>
      <w:proofErr w:type="spellStart"/>
      <w:r w:rsidRPr="005F2A98">
        <w:rPr>
          <w:rFonts w:ascii="Arial" w:hAnsi="Arial" w:cs="Arial"/>
          <w:sz w:val="18"/>
          <w:szCs w:val="18"/>
        </w:rPr>
        <w:t>bet</w:t>
      </w:r>
      <w:proofErr w:type="spellEnd"/>
      <w:r w:rsidRPr="005F2A98">
        <w:rPr>
          <w:rFonts w:ascii="Arial" w:hAnsi="Arial" w:cs="Arial"/>
          <w:sz w:val="18"/>
          <w:szCs w:val="18"/>
        </w:rPr>
        <w:t>. zmesí</w:t>
      </w:r>
    </w:p>
    <w:p w14:paraId="3D42811A"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stroje pre dopravu a manipuláciu s materiálom</w:t>
      </w:r>
    </w:p>
    <w:p w14:paraId="3B5F90F9"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stroje na vertikálnu dopravu</w:t>
      </w:r>
    </w:p>
    <w:p w14:paraId="5C4961B8"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stroje pre inžinierske práce a stavby komunikácií</w:t>
      </w:r>
    </w:p>
    <w:p w14:paraId="0636B1B4"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stroje a zariadenia pre dokončovacie a špeciálne práce</w:t>
      </w:r>
    </w:p>
    <w:p w14:paraId="7B4C0268"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stroje a </w:t>
      </w:r>
      <w:proofErr w:type="spellStart"/>
      <w:r w:rsidRPr="005F2A98">
        <w:rPr>
          <w:rFonts w:ascii="Arial" w:hAnsi="Arial" w:cs="Arial"/>
          <w:sz w:val="18"/>
          <w:szCs w:val="18"/>
        </w:rPr>
        <w:t>a</w:t>
      </w:r>
      <w:proofErr w:type="spellEnd"/>
      <w:r w:rsidRPr="005F2A98">
        <w:rPr>
          <w:rFonts w:ascii="Arial" w:hAnsi="Arial" w:cs="Arial"/>
          <w:sz w:val="18"/>
          <w:szCs w:val="18"/>
        </w:rPr>
        <w:t xml:space="preserve"> zariadenia pre premenu a prenos energie na stavenisku</w:t>
      </w:r>
    </w:p>
    <w:p w14:paraId="2E053C94" w14:textId="77777777" w:rsidR="002051F4" w:rsidRPr="005F2A98" w:rsidRDefault="002051F4" w:rsidP="002051F4">
      <w:pPr>
        <w:ind w:right="-567"/>
        <w:jc w:val="both"/>
        <w:rPr>
          <w:rFonts w:ascii="Arial" w:hAnsi="Arial" w:cs="Arial"/>
          <w:sz w:val="18"/>
          <w:szCs w:val="18"/>
        </w:rPr>
      </w:pPr>
    </w:p>
    <w:p w14:paraId="19F1C9B7"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Projekt debnenia konštrukcií HSV.</w:t>
      </w:r>
    </w:p>
    <w:p w14:paraId="6BD4440D"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Projekt debnenia vypracuje (v prípade potreby) vybraný dodávateľ stavby počas svojej výrobnej prípravy. Projekt bude obsahovať:</w:t>
      </w:r>
    </w:p>
    <w:p w14:paraId="49438701"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technickú správu</w:t>
      </w:r>
    </w:p>
    <w:p w14:paraId="3E9F1AF0"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výkresy debnenia (napr. výkresy detailu, skladby, postupovej schémy) </w:t>
      </w:r>
    </w:p>
    <w:p w14:paraId="78D94067"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riešenie oporných a podperných konštrukcií</w:t>
      </w:r>
    </w:p>
    <w:p w14:paraId="418899BE"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riešenie a výkresy podvozkov, hydrauliky resp. zdvíhacieho zariadenia</w:t>
      </w:r>
    </w:p>
    <w:p w14:paraId="307EDE46"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špecifikáciu s množstvom </w:t>
      </w:r>
      <w:proofErr w:type="spellStart"/>
      <w:r w:rsidRPr="005F2A98">
        <w:rPr>
          <w:rFonts w:ascii="Arial" w:hAnsi="Arial" w:cs="Arial"/>
          <w:sz w:val="18"/>
          <w:szCs w:val="18"/>
        </w:rPr>
        <w:t>odebňovacích</w:t>
      </w:r>
      <w:proofErr w:type="spellEnd"/>
      <w:r w:rsidRPr="005F2A98">
        <w:rPr>
          <w:rFonts w:ascii="Arial" w:hAnsi="Arial" w:cs="Arial"/>
          <w:sz w:val="18"/>
          <w:szCs w:val="18"/>
        </w:rPr>
        <w:t xml:space="preserve"> prvkov</w:t>
      </w:r>
    </w:p>
    <w:p w14:paraId="0E21EB84"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opis montážneho postupu</w:t>
      </w:r>
    </w:p>
    <w:p w14:paraId="4654D063" w14:textId="77777777" w:rsidR="002051F4" w:rsidRPr="005F2A98" w:rsidRDefault="002051F4" w:rsidP="002051F4">
      <w:pPr>
        <w:ind w:right="-567"/>
        <w:jc w:val="both"/>
        <w:rPr>
          <w:rFonts w:ascii="Arial" w:hAnsi="Arial" w:cs="Arial"/>
          <w:b/>
          <w:sz w:val="18"/>
          <w:szCs w:val="18"/>
        </w:rPr>
      </w:pPr>
    </w:p>
    <w:p w14:paraId="3ECB50F6" w14:textId="63ED806B" w:rsidR="002051F4" w:rsidRDefault="002051F4" w:rsidP="002051F4">
      <w:pPr>
        <w:ind w:right="-567"/>
        <w:jc w:val="both"/>
        <w:rPr>
          <w:rFonts w:ascii="Arial" w:hAnsi="Arial" w:cs="Arial"/>
          <w:b/>
          <w:sz w:val="18"/>
          <w:szCs w:val="18"/>
        </w:rPr>
      </w:pPr>
    </w:p>
    <w:p w14:paraId="2964840E" w14:textId="77777777" w:rsidR="00527631" w:rsidRPr="005F2A98" w:rsidRDefault="00527631" w:rsidP="002051F4">
      <w:pPr>
        <w:ind w:right="-567"/>
        <w:jc w:val="both"/>
        <w:rPr>
          <w:rFonts w:ascii="Arial" w:hAnsi="Arial" w:cs="Arial"/>
          <w:b/>
          <w:sz w:val="18"/>
          <w:szCs w:val="18"/>
        </w:rPr>
      </w:pPr>
    </w:p>
    <w:p w14:paraId="18EDD5E5"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lastRenderedPageBreak/>
        <w:t xml:space="preserve">Projekt </w:t>
      </w:r>
      <w:proofErr w:type="spellStart"/>
      <w:r w:rsidRPr="005F2A98">
        <w:rPr>
          <w:rFonts w:ascii="Arial" w:hAnsi="Arial" w:cs="Arial"/>
          <w:b/>
          <w:sz w:val="18"/>
          <w:szCs w:val="18"/>
        </w:rPr>
        <w:t>paženia</w:t>
      </w:r>
      <w:proofErr w:type="spellEnd"/>
      <w:r w:rsidRPr="005F2A98">
        <w:rPr>
          <w:rFonts w:ascii="Arial" w:hAnsi="Arial" w:cs="Arial"/>
          <w:b/>
          <w:sz w:val="18"/>
          <w:szCs w:val="18"/>
        </w:rPr>
        <w:t xml:space="preserve"> výkopov.</w:t>
      </w:r>
    </w:p>
    <w:p w14:paraId="77337493"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Projekt </w:t>
      </w:r>
      <w:proofErr w:type="spellStart"/>
      <w:r w:rsidRPr="005F2A98">
        <w:rPr>
          <w:rFonts w:ascii="Arial" w:hAnsi="Arial" w:cs="Arial"/>
          <w:sz w:val="18"/>
          <w:szCs w:val="18"/>
        </w:rPr>
        <w:t>paženia</w:t>
      </w:r>
      <w:proofErr w:type="spellEnd"/>
      <w:r w:rsidRPr="005F2A98">
        <w:rPr>
          <w:rFonts w:ascii="Arial" w:hAnsi="Arial" w:cs="Arial"/>
          <w:sz w:val="18"/>
          <w:szCs w:val="18"/>
        </w:rPr>
        <w:t xml:space="preserve"> výkopov vypracuje (v prípade potreby </w:t>
      </w:r>
      <w:proofErr w:type="spellStart"/>
      <w:r w:rsidRPr="005F2A98">
        <w:rPr>
          <w:rFonts w:ascii="Arial" w:hAnsi="Arial" w:cs="Arial"/>
          <w:sz w:val="18"/>
          <w:szCs w:val="18"/>
        </w:rPr>
        <w:t>t.j</w:t>
      </w:r>
      <w:proofErr w:type="spellEnd"/>
      <w:r w:rsidRPr="005F2A98">
        <w:rPr>
          <w:rFonts w:ascii="Arial" w:hAnsi="Arial" w:cs="Arial"/>
          <w:sz w:val="18"/>
          <w:szCs w:val="18"/>
        </w:rPr>
        <w:t xml:space="preserve">. pre všetky výkopové práce  v hĺbke nad 1,50 m  a v zemine  s nižšou triedou </w:t>
      </w:r>
      <w:proofErr w:type="spellStart"/>
      <w:r w:rsidRPr="005F2A98">
        <w:rPr>
          <w:rFonts w:ascii="Arial" w:hAnsi="Arial" w:cs="Arial"/>
          <w:sz w:val="18"/>
          <w:szCs w:val="18"/>
        </w:rPr>
        <w:t>ťažiteľnosti</w:t>
      </w:r>
      <w:proofErr w:type="spellEnd"/>
      <w:r w:rsidRPr="005F2A98">
        <w:rPr>
          <w:rFonts w:ascii="Arial" w:hAnsi="Arial" w:cs="Arial"/>
          <w:sz w:val="18"/>
          <w:szCs w:val="18"/>
        </w:rPr>
        <w:t xml:space="preserve"> resp. v o všetkých miestach vstupu pracovníkov do výkopu)  vybraný dodávateľ stavby počas svojej výrobnej prípravy. Projekt bude obsahovať:</w:t>
      </w:r>
    </w:p>
    <w:p w14:paraId="0C0C2910"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technickú správu</w:t>
      </w:r>
    </w:p>
    <w:p w14:paraId="498FEF74"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výkresy </w:t>
      </w:r>
      <w:proofErr w:type="spellStart"/>
      <w:r w:rsidRPr="005F2A98">
        <w:rPr>
          <w:rFonts w:ascii="Arial" w:hAnsi="Arial" w:cs="Arial"/>
          <w:sz w:val="18"/>
          <w:szCs w:val="18"/>
        </w:rPr>
        <w:t>paženia</w:t>
      </w:r>
      <w:proofErr w:type="spellEnd"/>
      <w:r w:rsidRPr="005F2A98">
        <w:rPr>
          <w:rFonts w:ascii="Arial" w:hAnsi="Arial" w:cs="Arial"/>
          <w:sz w:val="18"/>
          <w:szCs w:val="18"/>
        </w:rPr>
        <w:t xml:space="preserve"> (napr. výkresy detailu, skladby, postupovej schémy)</w:t>
      </w:r>
    </w:p>
    <w:p w14:paraId="31E2082A"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riešenie oporných a podperných konštrukcií</w:t>
      </w:r>
    </w:p>
    <w:p w14:paraId="475FF0A0"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riešenie a výkresy podvozkov, hydrauliky resp. zdvíhacieho zariadenia</w:t>
      </w:r>
    </w:p>
    <w:p w14:paraId="469EFAE6"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špecifikáciu s množstvom </w:t>
      </w:r>
      <w:proofErr w:type="spellStart"/>
      <w:r w:rsidRPr="005F2A98">
        <w:rPr>
          <w:rFonts w:ascii="Arial" w:hAnsi="Arial" w:cs="Arial"/>
          <w:sz w:val="18"/>
          <w:szCs w:val="18"/>
        </w:rPr>
        <w:t>pažiacich</w:t>
      </w:r>
      <w:proofErr w:type="spellEnd"/>
      <w:r w:rsidRPr="005F2A98">
        <w:rPr>
          <w:rFonts w:ascii="Arial" w:hAnsi="Arial" w:cs="Arial"/>
          <w:sz w:val="18"/>
          <w:szCs w:val="18"/>
        </w:rPr>
        <w:t xml:space="preserve"> prvkov</w:t>
      </w:r>
    </w:p>
    <w:p w14:paraId="5C0C1C0D" w14:textId="77777777" w:rsidR="002051F4" w:rsidRPr="005F2A98" w:rsidRDefault="002051F4" w:rsidP="00F10783">
      <w:pPr>
        <w:widowControl/>
        <w:numPr>
          <w:ilvl w:val="0"/>
          <w:numId w:val="17"/>
        </w:numPr>
        <w:suppressAutoHyphens w:val="0"/>
        <w:overflowPunct/>
        <w:ind w:right="-567"/>
        <w:jc w:val="both"/>
        <w:textAlignment w:val="auto"/>
        <w:rPr>
          <w:rFonts w:ascii="Arial" w:hAnsi="Arial" w:cs="Arial"/>
          <w:sz w:val="18"/>
          <w:szCs w:val="18"/>
        </w:rPr>
      </w:pPr>
      <w:r w:rsidRPr="005F2A98">
        <w:rPr>
          <w:rFonts w:ascii="Arial" w:hAnsi="Arial" w:cs="Arial"/>
          <w:sz w:val="18"/>
          <w:szCs w:val="18"/>
        </w:rPr>
        <w:t>opis montážneho postupu</w:t>
      </w:r>
    </w:p>
    <w:p w14:paraId="579CF809" w14:textId="77777777" w:rsidR="002051F4" w:rsidRPr="005F2A98" w:rsidRDefault="002051F4" w:rsidP="002051F4">
      <w:pPr>
        <w:ind w:right="-567"/>
        <w:jc w:val="both"/>
        <w:rPr>
          <w:rFonts w:ascii="Arial" w:hAnsi="Arial" w:cs="Arial"/>
          <w:b/>
          <w:bCs/>
          <w:sz w:val="18"/>
          <w:szCs w:val="18"/>
        </w:rPr>
      </w:pPr>
    </w:p>
    <w:p w14:paraId="3BE45EE4"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 xml:space="preserve">Bezpečnostné pásmo od okraja </w:t>
      </w:r>
      <w:proofErr w:type="spellStart"/>
      <w:r w:rsidRPr="005F2A98">
        <w:rPr>
          <w:rFonts w:ascii="Arial" w:hAnsi="Arial" w:cs="Arial"/>
          <w:b/>
          <w:bCs/>
          <w:sz w:val="18"/>
          <w:szCs w:val="18"/>
        </w:rPr>
        <w:t>pažených</w:t>
      </w:r>
      <w:proofErr w:type="spellEnd"/>
      <w:r w:rsidRPr="005F2A98">
        <w:rPr>
          <w:rFonts w:ascii="Arial" w:hAnsi="Arial" w:cs="Arial"/>
          <w:b/>
          <w:bCs/>
          <w:sz w:val="18"/>
          <w:szCs w:val="18"/>
        </w:rPr>
        <w:t xml:space="preserve"> výkopov.</w:t>
      </w:r>
    </w:p>
    <w:p w14:paraId="431920B4"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Hĺbka výkopu                                        Šírka pásma</w:t>
      </w:r>
    </w:p>
    <w:p w14:paraId="360864FF"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do 4,00 m                                                50,00 cm  </w:t>
      </w:r>
    </w:p>
    <w:p w14:paraId="7B1748AD"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od 4,00 do 6,00 m                                   60,00 cm     </w:t>
      </w:r>
    </w:p>
    <w:p w14:paraId="474BFDF9"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cez 6,00 m                                              70,00 cm                </w:t>
      </w:r>
    </w:p>
    <w:p w14:paraId="495B0D4D" w14:textId="77777777" w:rsidR="002051F4" w:rsidRPr="005F2A98" w:rsidRDefault="002051F4" w:rsidP="002051F4">
      <w:pPr>
        <w:ind w:right="-567"/>
        <w:jc w:val="both"/>
        <w:rPr>
          <w:rFonts w:ascii="Arial" w:hAnsi="Arial" w:cs="Arial"/>
          <w:b/>
          <w:bCs/>
          <w:sz w:val="18"/>
          <w:szCs w:val="18"/>
        </w:rPr>
      </w:pPr>
    </w:p>
    <w:p w14:paraId="451A26A1"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Orientačné sklony stien stavebných jám a rýh - súdržné zeminy.</w:t>
      </w:r>
    </w:p>
    <w:p w14:paraId="1748B84C"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 xml:space="preserve">                                                               Prípustný sklon</w:t>
      </w:r>
    </w:p>
    <w:p w14:paraId="5BD2EBDD"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 xml:space="preserve">                                                               zárez prechodný       zárez trvalý              násyp</w:t>
      </w:r>
    </w:p>
    <w:p w14:paraId="45AF563A"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 xml:space="preserve">                                                               </w:t>
      </w:r>
      <w:r w:rsidRPr="005F2A98">
        <w:rPr>
          <w:rFonts w:ascii="Arial" w:hAnsi="Arial" w:cs="Arial"/>
          <w:sz w:val="18"/>
          <w:szCs w:val="18"/>
        </w:rPr>
        <w:t>(do hĺbky 3,00 m)        (do hĺbky 3,00 m)</w:t>
      </w:r>
      <w:r w:rsidRPr="005F2A98">
        <w:rPr>
          <w:rFonts w:ascii="Arial" w:hAnsi="Arial" w:cs="Arial"/>
          <w:b/>
          <w:bCs/>
          <w:sz w:val="18"/>
          <w:szCs w:val="18"/>
        </w:rPr>
        <w:t xml:space="preserve">     </w:t>
      </w:r>
      <w:r w:rsidRPr="005F2A98">
        <w:rPr>
          <w:rFonts w:ascii="Arial" w:hAnsi="Arial" w:cs="Arial"/>
          <w:sz w:val="18"/>
          <w:szCs w:val="18"/>
        </w:rPr>
        <w:t>(do výšky 3,00 m)</w:t>
      </w:r>
      <w:r w:rsidRPr="005F2A98">
        <w:rPr>
          <w:rFonts w:ascii="Arial" w:hAnsi="Arial" w:cs="Arial"/>
          <w:b/>
          <w:bCs/>
          <w:sz w:val="18"/>
          <w:szCs w:val="18"/>
        </w:rPr>
        <w:t xml:space="preserve">                       </w:t>
      </w:r>
    </w:p>
    <w:p w14:paraId="728BB9D9"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hlinitý piesok                                          1:1                             1:1,25                        1:1,25</w:t>
      </w:r>
    </w:p>
    <w:p w14:paraId="75659E4F"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piesčitá hlina                                          1:1                             1:1,25                        1:1,25</w:t>
      </w:r>
    </w:p>
    <w:p w14:paraId="56772CDE"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spraš                                                      1:0,25                        1:1,25                        1:1,25</w:t>
      </w:r>
    </w:p>
    <w:p w14:paraId="35011757"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hlina                                                       1:0,25-0,50                1:1,25                        1:1,50</w:t>
      </w:r>
    </w:p>
    <w:p w14:paraId="05E94484"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íl                                                             1:0,25-0,50                1:1,50                        1:1,50</w:t>
      </w:r>
    </w:p>
    <w:p w14:paraId="60F6429C"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ílovitá zemina                                         1:0,25-0,50                1:1,50                        1:1,50</w:t>
      </w:r>
    </w:p>
    <w:p w14:paraId="62663F86" w14:textId="77777777" w:rsidR="002051F4" w:rsidRPr="005F2A98" w:rsidRDefault="002051F4" w:rsidP="002051F4">
      <w:pPr>
        <w:ind w:right="-567"/>
        <w:jc w:val="both"/>
        <w:rPr>
          <w:rFonts w:ascii="Arial" w:hAnsi="Arial" w:cs="Arial"/>
          <w:b/>
          <w:bCs/>
          <w:sz w:val="18"/>
          <w:szCs w:val="18"/>
        </w:rPr>
      </w:pPr>
    </w:p>
    <w:p w14:paraId="079FE441" w14:textId="77777777" w:rsidR="002051F4" w:rsidRPr="005F2A98" w:rsidRDefault="002051F4" w:rsidP="002051F4">
      <w:pPr>
        <w:ind w:right="-567"/>
        <w:jc w:val="both"/>
        <w:rPr>
          <w:rFonts w:ascii="Arial" w:hAnsi="Arial" w:cs="Arial"/>
          <w:b/>
          <w:bCs/>
          <w:sz w:val="18"/>
          <w:szCs w:val="18"/>
        </w:rPr>
      </w:pPr>
      <w:r w:rsidRPr="005F2A98">
        <w:rPr>
          <w:rFonts w:ascii="Arial" w:hAnsi="Arial" w:cs="Arial"/>
          <w:b/>
          <w:bCs/>
          <w:sz w:val="18"/>
          <w:szCs w:val="18"/>
        </w:rPr>
        <w:t>Orientačné sklony stien stavebných jám a rýh - nesúdržné zeminy.</w:t>
      </w:r>
    </w:p>
    <w:p w14:paraId="1C044CA9" w14:textId="77777777" w:rsidR="002051F4" w:rsidRPr="005F2A98" w:rsidRDefault="002051F4" w:rsidP="002051F4">
      <w:pPr>
        <w:ind w:right="-567"/>
        <w:jc w:val="both"/>
        <w:rPr>
          <w:rFonts w:ascii="Arial" w:hAnsi="Arial" w:cs="Arial"/>
          <w:b/>
          <w:bCs/>
          <w:sz w:val="18"/>
          <w:szCs w:val="18"/>
        </w:rPr>
      </w:pPr>
      <w:r w:rsidRPr="005F2A98">
        <w:rPr>
          <w:rFonts w:ascii="Arial" w:hAnsi="Arial" w:cs="Arial"/>
          <w:sz w:val="18"/>
          <w:szCs w:val="18"/>
        </w:rPr>
        <w:t xml:space="preserve">                                                               </w:t>
      </w:r>
      <w:r w:rsidRPr="005F2A98">
        <w:rPr>
          <w:rFonts w:ascii="Arial" w:hAnsi="Arial" w:cs="Arial"/>
          <w:b/>
          <w:bCs/>
          <w:sz w:val="18"/>
          <w:szCs w:val="18"/>
        </w:rPr>
        <w:t>Prípustný sklon svahu</w:t>
      </w:r>
    </w:p>
    <w:p w14:paraId="6BFDA7F7"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ílovitý štrk                                              1:0,25   </w:t>
      </w:r>
    </w:p>
    <w:p w14:paraId="7D218DE3"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ílovitý piesok                                         1:0,50            </w:t>
      </w:r>
    </w:p>
    <w:p w14:paraId="0B4D31AF"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štrk čistý                                                1:0,75   </w:t>
      </w:r>
    </w:p>
    <w:p w14:paraId="2B77AF90"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piesčitý štrk                                           1:1     </w:t>
      </w:r>
    </w:p>
    <w:p w14:paraId="2996E880"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w:t>
      </w:r>
      <w:proofErr w:type="spellStart"/>
      <w:r w:rsidRPr="005F2A98">
        <w:rPr>
          <w:rFonts w:ascii="Arial" w:hAnsi="Arial" w:cs="Arial"/>
          <w:sz w:val="18"/>
          <w:szCs w:val="18"/>
        </w:rPr>
        <w:t>ostrohranný</w:t>
      </w:r>
      <w:proofErr w:type="spellEnd"/>
      <w:r w:rsidRPr="005F2A98">
        <w:rPr>
          <w:rFonts w:ascii="Arial" w:hAnsi="Arial" w:cs="Arial"/>
          <w:sz w:val="18"/>
          <w:szCs w:val="18"/>
        </w:rPr>
        <w:t xml:space="preserve"> piesok                               1:1,25     </w:t>
      </w:r>
    </w:p>
    <w:p w14:paraId="1D625164"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w:t>
      </w:r>
      <w:proofErr w:type="spellStart"/>
      <w:r w:rsidRPr="005F2A98">
        <w:rPr>
          <w:rFonts w:ascii="Arial" w:hAnsi="Arial" w:cs="Arial"/>
          <w:sz w:val="18"/>
          <w:szCs w:val="18"/>
        </w:rPr>
        <w:t>rovnozrnný</w:t>
      </w:r>
      <w:proofErr w:type="spellEnd"/>
      <w:r w:rsidRPr="005F2A98">
        <w:rPr>
          <w:rFonts w:ascii="Arial" w:hAnsi="Arial" w:cs="Arial"/>
          <w:sz w:val="18"/>
          <w:szCs w:val="18"/>
        </w:rPr>
        <w:t xml:space="preserve"> piesok guľatý                      1:1,75  </w:t>
      </w:r>
    </w:p>
    <w:p w14:paraId="5FD92977"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piesok vo svahu                                    1:2,50 - 1:3,50</w:t>
      </w:r>
    </w:p>
    <w:p w14:paraId="2918A6A7" w14:textId="77777777" w:rsidR="002051F4" w:rsidRPr="005F2A98" w:rsidRDefault="002051F4" w:rsidP="002051F4">
      <w:pPr>
        <w:ind w:right="-567"/>
        <w:jc w:val="both"/>
        <w:rPr>
          <w:rFonts w:ascii="Arial" w:hAnsi="Arial" w:cs="Arial"/>
          <w:sz w:val="18"/>
          <w:szCs w:val="18"/>
        </w:rPr>
      </w:pPr>
    </w:p>
    <w:p w14:paraId="31BE2824"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Poznámka.</w:t>
      </w:r>
    </w:p>
    <w:p w14:paraId="6716ADE4"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Rozsah a charakter ochrany stien výkopov (</w:t>
      </w:r>
      <w:proofErr w:type="spellStart"/>
      <w:r w:rsidRPr="005F2A98">
        <w:rPr>
          <w:rFonts w:ascii="Arial" w:hAnsi="Arial" w:cs="Arial"/>
          <w:sz w:val="18"/>
          <w:szCs w:val="18"/>
        </w:rPr>
        <w:t>svahovaním</w:t>
      </w:r>
      <w:proofErr w:type="spellEnd"/>
      <w:r w:rsidRPr="005F2A98">
        <w:rPr>
          <w:rFonts w:ascii="Arial" w:hAnsi="Arial" w:cs="Arial"/>
          <w:sz w:val="18"/>
          <w:szCs w:val="18"/>
        </w:rPr>
        <w:t xml:space="preserve">, vystužovaním, </w:t>
      </w:r>
      <w:proofErr w:type="spellStart"/>
      <w:r w:rsidRPr="005F2A98">
        <w:rPr>
          <w:rFonts w:ascii="Arial" w:hAnsi="Arial" w:cs="Arial"/>
          <w:sz w:val="18"/>
          <w:szCs w:val="18"/>
        </w:rPr>
        <w:t>pažením</w:t>
      </w:r>
      <w:proofErr w:type="spellEnd"/>
      <w:r w:rsidRPr="005F2A98">
        <w:rPr>
          <w:rFonts w:ascii="Arial" w:hAnsi="Arial" w:cs="Arial"/>
          <w:sz w:val="18"/>
          <w:szCs w:val="18"/>
        </w:rPr>
        <w:t xml:space="preserve"> a pod.) napr. pri realizácii </w:t>
      </w:r>
      <w:proofErr w:type="spellStart"/>
      <w:r w:rsidRPr="005F2A98">
        <w:rPr>
          <w:rFonts w:ascii="Arial" w:hAnsi="Arial" w:cs="Arial"/>
          <w:sz w:val="18"/>
          <w:szCs w:val="18"/>
        </w:rPr>
        <w:t>pokládky</w:t>
      </w:r>
      <w:proofErr w:type="spellEnd"/>
      <w:r w:rsidRPr="005F2A98">
        <w:rPr>
          <w:rFonts w:ascii="Arial" w:hAnsi="Arial" w:cs="Arial"/>
          <w:sz w:val="18"/>
          <w:szCs w:val="18"/>
        </w:rPr>
        <w:t xml:space="preserve"> </w:t>
      </w:r>
      <w:proofErr w:type="spellStart"/>
      <w:r w:rsidRPr="005F2A98">
        <w:rPr>
          <w:rFonts w:ascii="Arial" w:hAnsi="Arial" w:cs="Arial"/>
          <w:sz w:val="18"/>
          <w:szCs w:val="18"/>
        </w:rPr>
        <w:t>novonavrhovaných</w:t>
      </w:r>
      <w:proofErr w:type="spellEnd"/>
      <w:r w:rsidRPr="005F2A98">
        <w:rPr>
          <w:rFonts w:ascii="Arial" w:hAnsi="Arial" w:cs="Arial"/>
          <w:sz w:val="18"/>
          <w:szCs w:val="18"/>
        </w:rPr>
        <w:t xml:space="preserve"> I.S. upresnia (v prípade potreby) realizačné projekty príslušných odborných profesií.</w:t>
      </w:r>
    </w:p>
    <w:p w14:paraId="6C19E23C" w14:textId="77777777" w:rsidR="002051F4" w:rsidRDefault="002051F4" w:rsidP="002051F4">
      <w:pPr>
        <w:ind w:right="-567"/>
        <w:jc w:val="both"/>
        <w:rPr>
          <w:rFonts w:ascii="Arial" w:hAnsi="Arial" w:cs="Arial"/>
          <w:b/>
          <w:sz w:val="18"/>
          <w:szCs w:val="18"/>
        </w:rPr>
      </w:pPr>
    </w:p>
    <w:p w14:paraId="380912E8" w14:textId="102AD83E"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Kapacita a využitie existujúcich objektov a objektov budovaných v rámci objektovej sústavy stavby na účely zariadenia staveniska, vrátane opisu činností potrebných na uvedenie týchto objektov do pôvodného alebo do iného požadovaného stavu.</w:t>
      </w:r>
    </w:p>
    <w:p w14:paraId="4F27128A" w14:textId="7495B6B3" w:rsidR="002051F4" w:rsidRPr="005F2A98" w:rsidRDefault="002051F4" w:rsidP="00F10783">
      <w:pPr>
        <w:pStyle w:val="Zkladntext"/>
        <w:numPr>
          <w:ilvl w:val="0"/>
          <w:numId w:val="17"/>
        </w:numPr>
        <w:ind w:right="-567"/>
        <w:rPr>
          <w:rFonts w:ascii="Arial" w:hAnsi="Arial" w:cs="Arial"/>
          <w:sz w:val="18"/>
          <w:szCs w:val="18"/>
        </w:rPr>
      </w:pPr>
      <w:r w:rsidRPr="005F2A98">
        <w:rPr>
          <w:rFonts w:ascii="Arial" w:hAnsi="Arial" w:cs="Arial"/>
          <w:sz w:val="18"/>
          <w:szCs w:val="18"/>
        </w:rPr>
        <w:t xml:space="preserve">zabezpečenie vody a el. energie pre výstavbu ako i </w:t>
      </w:r>
      <w:proofErr w:type="spellStart"/>
      <w:r w:rsidRPr="005F2A98">
        <w:rPr>
          <w:rFonts w:ascii="Arial" w:hAnsi="Arial" w:cs="Arial"/>
          <w:sz w:val="18"/>
          <w:szCs w:val="18"/>
        </w:rPr>
        <w:t>odkanalizovanie</w:t>
      </w:r>
      <w:proofErr w:type="spellEnd"/>
      <w:r w:rsidRPr="005F2A98">
        <w:rPr>
          <w:rFonts w:ascii="Arial" w:hAnsi="Arial" w:cs="Arial"/>
          <w:sz w:val="18"/>
          <w:szCs w:val="18"/>
        </w:rPr>
        <w:t xml:space="preserve"> objektov navrhovaného staveniska si vyžiada </w:t>
      </w:r>
      <w:r w:rsidR="00FF3E68">
        <w:rPr>
          <w:rFonts w:ascii="Arial" w:hAnsi="Arial" w:cs="Arial"/>
          <w:sz w:val="18"/>
          <w:szCs w:val="18"/>
        </w:rPr>
        <w:t>vybudovanie prípojok v predstihu pre samotnou realizáciou stavby.</w:t>
      </w:r>
    </w:p>
    <w:p w14:paraId="28FF242E" w14:textId="22754552" w:rsidR="002051F4" w:rsidRPr="005F2A98" w:rsidRDefault="00FF3E68" w:rsidP="00F10783">
      <w:pPr>
        <w:pStyle w:val="Zkladntext"/>
        <w:numPr>
          <w:ilvl w:val="0"/>
          <w:numId w:val="17"/>
        </w:numPr>
        <w:ind w:right="-567"/>
        <w:rPr>
          <w:rFonts w:ascii="Arial" w:hAnsi="Arial" w:cs="Arial"/>
          <w:sz w:val="18"/>
          <w:szCs w:val="18"/>
        </w:rPr>
      </w:pPr>
      <w:r>
        <w:rPr>
          <w:rFonts w:ascii="Arial" w:hAnsi="Arial" w:cs="Arial"/>
          <w:sz w:val="18"/>
          <w:szCs w:val="18"/>
        </w:rPr>
        <w:t>realizácia</w:t>
      </w:r>
      <w:r w:rsidR="002051F4" w:rsidRPr="005F2A98">
        <w:rPr>
          <w:rFonts w:ascii="Arial" w:hAnsi="Arial" w:cs="Arial"/>
          <w:sz w:val="18"/>
          <w:szCs w:val="18"/>
        </w:rPr>
        <w:t xml:space="preserve"> bude realizovaná dodávateľským spôsobom </w:t>
      </w:r>
    </w:p>
    <w:p w14:paraId="5F1BCFB3" w14:textId="77777777" w:rsidR="002051F4" w:rsidRPr="005F2A98" w:rsidRDefault="002051F4" w:rsidP="00F10783">
      <w:pPr>
        <w:pStyle w:val="Zkladntext"/>
        <w:numPr>
          <w:ilvl w:val="0"/>
          <w:numId w:val="17"/>
        </w:numPr>
        <w:ind w:right="-567"/>
        <w:rPr>
          <w:rFonts w:ascii="Arial" w:hAnsi="Arial" w:cs="Arial"/>
          <w:sz w:val="18"/>
          <w:szCs w:val="18"/>
        </w:rPr>
      </w:pPr>
      <w:r w:rsidRPr="005F2A98">
        <w:rPr>
          <w:rFonts w:ascii="Arial" w:hAnsi="Arial" w:cs="Arial"/>
          <w:sz w:val="18"/>
          <w:szCs w:val="18"/>
        </w:rPr>
        <w:t xml:space="preserve">vybraný dodávateľ stavby, na základe uzavretej zmluvy s investorom, bude nároky na sociálne zázemie zabezpečovať vo svojich, dočasných staveniskových objektoch (tzv. </w:t>
      </w:r>
      <w:proofErr w:type="spellStart"/>
      <w:r w:rsidRPr="005F2A98">
        <w:rPr>
          <w:rFonts w:ascii="Arial" w:hAnsi="Arial" w:cs="Arial"/>
          <w:sz w:val="18"/>
          <w:szCs w:val="18"/>
        </w:rPr>
        <w:t>bunkovisko</w:t>
      </w:r>
      <w:proofErr w:type="spellEnd"/>
      <w:r w:rsidRPr="005F2A98">
        <w:rPr>
          <w:rFonts w:ascii="Arial" w:hAnsi="Arial" w:cs="Arial"/>
          <w:sz w:val="18"/>
          <w:szCs w:val="18"/>
        </w:rPr>
        <w:t xml:space="preserve">), osadených výhradne na ploche vonkajšieho staveniska </w:t>
      </w:r>
    </w:p>
    <w:p w14:paraId="48FC01CF" w14:textId="77777777" w:rsidR="002051F4" w:rsidRPr="005F2A98" w:rsidRDefault="002051F4" w:rsidP="00F10783">
      <w:pPr>
        <w:pStyle w:val="Zkladntext"/>
        <w:numPr>
          <w:ilvl w:val="0"/>
          <w:numId w:val="17"/>
        </w:numPr>
        <w:ind w:right="-567"/>
        <w:rPr>
          <w:rFonts w:ascii="Arial" w:hAnsi="Arial" w:cs="Arial"/>
          <w:sz w:val="18"/>
          <w:szCs w:val="18"/>
        </w:rPr>
      </w:pPr>
      <w:r w:rsidRPr="005F2A98">
        <w:rPr>
          <w:rFonts w:ascii="Arial" w:hAnsi="Arial" w:cs="Arial"/>
          <w:sz w:val="18"/>
          <w:szCs w:val="18"/>
        </w:rPr>
        <w:t xml:space="preserve">drobný stavebný materiál navrhujeme skladovať v staveniskových plechových skladoch (tzv. </w:t>
      </w:r>
      <w:proofErr w:type="spellStart"/>
      <w:r w:rsidRPr="005F2A98">
        <w:rPr>
          <w:rFonts w:ascii="Arial" w:hAnsi="Arial" w:cs="Arial"/>
          <w:sz w:val="18"/>
          <w:szCs w:val="18"/>
        </w:rPr>
        <w:t>plechovisko</w:t>
      </w:r>
      <w:proofErr w:type="spellEnd"/>
      <w:r w:rsidRPr="005F2A98">
        <w:rPr>
          <w:rFonts w:ascii="Arial" w:hAnsi="Arial" w:cs="Arial"/>
          <w:sz w:val="18"/>
          <w:szCs w:val="18"/>
        </w:rPr>
        <w:t>), v uzatvárateľných kontajneroch, sypký materiál v stavebných silách, osadených výhradne na ploche vonkajšieho staveniska</w:t>
      </w:r>
    </w:p>
    <w:p w14:paraId="06DE3EBD" w14:textId="6AECCACA" w:rsidR="002051F4" w:rsidRPr="005F2A98" w:rsidRDefault="002051F4" w:rsidP="00F10783">
      <w:pPr>
        <w:pStyle w:val="Zkladntext"/>
        <w:numPr>
          <w:ilvl w:val="0"/>
          <w:numId w:val="17"/>
        </w:numPr>
        <w:ind w:right="-567"/>
        <w:rPr>
          <w:rFonts w:ascii="Arial" w:hAnsi="Arial" w:cs="Arial"/>
          <w:sz w:val="18"/>
          <w:szCs w:val="18"/>
        </w:rPr>
      </w:pPr>
      <w:r w:rsidRPr="005F2A98">
        <w:rPr>
          <w:rFonts w:ascii="Arial" w:hAnsi="Arial" w:cs="Arial"/>
          <w:sz w:val="18"/>
          <w:szCs w:val="18"/>
        </w:rPr>
        <w:t xml:space="preserve">využitie vnútorných priestorov </w:t>
      </w:r>
      <w:proofErr w:type="spellStart"/>
      <w:r w:rsidR="00EF4307">
        <w:rPr>
          <w:rFonts w:ascii="Arial" w:hAnsi="Arial" w:cs="Arial"/>
          <w:sz w:val="18"/>
          <w:szCs w:val="18"/>
        </w:rPr>
        <w:t>navrhovaného</w:t>
      </w:r>
      <w:r w:rsidRPr="005F2A98">
        <w:rPr>
          <w:rFonts w:ascii="Arial" w:hAnsi="Arial" w:cs="Arial"/>
          <w:sz w:val="18"/>
          <w:szCs w:val="18"/>
        </w:rPr>
        <w:t>o</w:t>
      </w:r>
      <w:proofErr w:type="spellEnd"/>
      <w:r w:rsidRPr="005F2A98">
        <w:rPr>
          <w:rFonts w:ascii="Arial" w:hAnsi="Arial" w:cs="Arial"/>
          <w:sz w:val="18"/>
          <w:szCs w:val="18"/>
        </w:rPr>
        <w:t xml:space="preserve"> objektu pre zabezpečenie sociálneho a skladového zázemia výstavby podlieha súhlasu investora stavby a zodpovedného statika </w:t>
      </w:r>
    </w:p>
    <w:p w14:paraId="171998A7" w14:textId="77777777" w:rsidR="002051F4" w:rsidRPr="005F2A98" w:rsidRDefault="002051F4" w:rsidP="00F10783">
      <w:pPr>
        <w:pStyle w:val="Zkladntext"/>
        <w:numPr>
          <w:ilvl w:val="0"/>
          <w:numId w:val="17"/>
        </w:numPr>
        <w:ind w:right="-567"/>
        <w:rPr>
          <w:rFonts w:ascii="Arial" w:hAnsi="Arial" w:cs="Arial"/>
          <w:sz w:val="18"/>
          <w:szCs w:val="18"/>
        </w:rPr>
      </w:pPr>
      <w:r w:rsidRPr="005F2A98">
        <w:rPr>
          <w:rFonts w:ascii="Arial" w:hAnsi="Arial" w:cs="Arial"/>
          <w:sz w:val="18"/>
          <w:szCs w:val="18"/>
        </w:rPr>
        <w:t xml:space="preserve">rozhodujúce mokré procesy navrhujeme na stavbu zabezpečovať dovozom z centrálnych prípravní (betonárne, </w:t>
      </w:r>
      <w:proofErr w:type="spellStart"/>
      <w:r w:rsidRPr="005F2A98">
        <w:rPr>
          <w:rFonts w:ascii="Arial" w:hAnsi="Arial" w:cs="Arial"/>
          <w:sz w:val="18"/>
          <w:szCs w:val="18"/>
        </w:rPr>
        <w:t>maltovne</w:t>
      </w:r>
      <w:proofErr w:type="spellEnd"/>
      <w:r w:rsidRPr="005F2A98">
        <w:rPr>
          <w:rFonts w:ascii="Arial" w:hAnsi="Arial" w:cs="Arial"/>
          <w:sz w:val="18"/>
          <w:szCs w:val="18"/>
        </w:rPr>
        <w:t>)</w:t>
      </w:r>
    </w:p>
    <w:p w14:paraId="4C01F6CA" w14:textId="77777777" w:rsidR="002051F4" w:rsidRPr="005F2A98" w:rsidRDefault="002051F4" w:rsidP="002051F4">
      <w:pPr>
        <w:pStyle w:val="Zkladntext"/>
        <w:ind w:right="-567"/>
        <w:rPr>
          <w:rFonts w:ascii="Arial" w:hAnsi="Arial" w:cs="Arial"/>
          <w:sz w:val="18"/>
          <w:szCs w:val="18"/>
        </w:rPr>
      </w:pPr>
    </w:p>
    <w:p w14:paraId="02657F19"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Poznámka.</w:t>
      </w:r>
    </w:p>
    <w:p w14:paraId="0AC9A226"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a, Sociálne i skladové zázemie bude realizované  výhradne v hraniciach navrhovaného staveniska, v min. nasledovnom rozsahu:</w:t>
      </w:r>
    </w:p>
    <w:p w14:paraId="745E4AE5" w14:textId="77777777" w:rsidR="002051F4" w:rsidRPr="005F2A98" w:rsidRDefault="002051F4" w:rsidP="002051F4">
      <w:pPr>
        <w:pStyle w:val="boris"/>
        <w:spacing w:before="0"/>
        <w:ind w:right="-567"/>
        <w:rPr>
          <w:rFonts w:cs="Arial"/>
          <w:sz w:val="18"/>
          <w:szCs w:val="18"/>
        </w:rPr>
      </w:pPr>
      <w:bookmarkStart w:id="4" w:name="_Toc162860369"/>
      <w:bookmarkStart w:id="5" w:name="_Toc162875493"/>
      <w:r w:rsidRPr="005F2A98">
        <w:rPr>
          <w:rFonts w:cs="Arial"/>
          <w:sz w:val="18"/>
          <w:szCs w:val="18"/>
        </w:rPr>
        <w:tab/>
        <w:t xml:space="preserve">ZS - Zostava sociálnych kontajnerov </w:t>
      </w:r>
    </w:p>
    <w:p w14:paraId="606C21C6" w14:textId="77777777" w:rsidR="002051F4" w:rsidRPr="005F2A98" w:rsidRDefault="002051F4" w:rsidP="002051F4">
      <w:pPr>
        <w:pStyle w:val="boris"/>
        <w:spacing w:before="0"/>
        <w:ind w:right="-567"/>
        <w:rPr>
          <w:rFonts w:cs="Arial"/>
          <w:sz w:val="18"/>
          <w:szCs w:val="18"/>
        </w:rPr>
      </w:pPr>
    </w:p>
    <w:p w14:paraId="2F589DE5" w14:textId="77777777" w:rsidR="002051F4" w:rsidRPr="005F2A98" w:rsidRDefault="002051F4" w:rsidP="002051F4">
      <w:pPr>
        <w:pStyle w:val="boris"/>
        <w:spacing w:before="0"/>
        <w:ind w:right="-567"/>
        <w:rPr>
          <w:rFonts w:cs="Arial"/>
          <w:sz w:val="18"/>
          <w:szCs w:val="18"/>
        </w:rPr>
      </w:pPr>
      <w:r w:rsidRPr="005F2A98">
        <w:rPr>
          <w:rFonts w:cs="Arial"/>
          <w:sz w:val="18"/>
          <w:szCs w:val="18"/>
        </w:rPr>
        <w:t xml:space="preserve">               ZS - Zostava plechových skladov</w:t>
      </w:r>
    </w:p>
    <w:p w14:paraId="75AE226B" w14:textId="77777777" w:rsidR="002051F4" w:rsidRPr="005F2A98" w:rsidRDefault="002051F4" w:rsidP="002051F4">
      <w:pPr>
        <w:pStyle w:val="boris"/>
        <w:spacing w:before="0"/>
        <w:ind w:right="-567" w:firstLine="720"/>
        <w:rPr>
          <w:rFonts w:cs="Arial"/>
          <w:sz w:val="18"/>
          <w:szCs w:val="18"/>
        </w:rPr>
      </w:pPr>
      <w:r w:rsidRPr="005F2A98">
        <w:rPr>
          <w:rFonts w:cs="Arial"/>
          <w:sz w:val="18"/>
          <w:szCs w:val="18"/>
        </w:rPr>
        <w:t xml:space="preserve">ZS - </w:t>
      </w:r>
      <w:proofErr w:type="spellStart"/>
      <w:r w:rsidRPr="005F2A98">
        <w:rPr>
          <w:rFonts w:cs="Arial"/>
          <w:sz w:val="18"/>
          <w:szCs w:val="18"/>
        </w:rPr>
        <w:t>Odkanalizovanie</w:t>
      </w:r>
      <w:proofErr w:type="spellEnd"/>
      <w:r w:rsidRPr="005F2A98">
        <w:rPr>
          <w:rFonts w:cs="Arial"/>
          <w:sz w:val="18"/>
          <w:szCs w:val="18"/>
        </w:rPr>
        <w:t xml:space="preserve"> objektov staveniska (kanalizačná prípojka + revízna šachta)</w:t>
      </w:r>
    </w:p>
    <w:p w14:paraId="346B66F9" w14:textId="77777777" w:rsidR="002051F4" w:rsidRPr="005F2A98" w:rsidRDefault="002051F4" w:rsidP="002051F4">
      <w:pPr>
        <w:pStyle w:val="boris"/>
        <w:spacing w:before="0"/>
        <w:ind w:right="-567"/>
        <w:rPr>
          <w:rFonts w:cs="Arial"/>
          <w:sz w:val="18"/>
          <w:szCs w:val="18"/>
        </w:rPr>
      </w:pPr>
      <w:r w:rsidRPr="005F2A98">
        <w:rPr>
          <w:rFonts w:cs="Arial"/>
          <w:sz w:val="18"/>
          <w:szCs w:val="18"/>
        </w:rPr>
        <w:tab/>
        <w:t>ZS - Mobilné - suché WC (napr. TOI-TOI-DIXI)</w:t>
      </w:r>
    </w:p>
    <w:p w14:paraId="175A1AED" w14:textId="77777777" w:rsidR="002051F4" w:rsidRPr="005F2A98" w:rsidRDefault="002051F4" w:rsidP="002051F4">
      <w:pPr>
        <w:pStyle w:val="boris"/>
        <w:spacing w:before="0"/>
        <w:ind w:right="-567"/>
        <w:rPr>
          <w:rFonts w:cs="Arial"/>
          <w:sz w:val="18"/>
          <w:szCs w:val="18"/>
        </w:rPr>
      </w:pPr>
      <w:r w:rsidRPr="005F2A98">
        <w:rPr>
          <w:rFonts w:cs="Arial"/>
          <w:sz w:val="18"/>
          <w:szCs w:val="18"/>
        </w:rPr>
        <w:tab/>
        <w:t xml:space="preserve">ZS - Rozvod elektrickej energie (NN prípojka + RE) včítane staveniskovej </w:t>
      </w:r>
      <w:proofErr w:type="spellStart"/>
      <w:r w:rsidRPr="005F2A98">
        <w:rPr>
          <w:rFonts w:cs="Arial"/>
          <w:sz w:val="18"/>
          <w:szCs w:val="18"/>
        </w:rPr>
        <w:t>rozpojovacej</w:t>
      </w:r>
      <w:proofErr w:type="spellEnd"/>
      <w:r w:rsidRPr="005F2A98">
        <w:rPr>
          <w:rFonts w:cs="Arial"/>
          <w:sz w:val="18"/>
          <w:szCs w:val="18"/>
        </w:rPr>
        <w:t xml:space="preserve"> skrine </w:t>
      </w:r>
    </w:p>
    <w:p w14:paraId="76C7BFF9" w14:textId="77777777" w:rsidR="002051F4" w:rsidRPr="005F2A98" w:rsidRDefault="002051F4" w:rsidP="002051F4">
      <w:pPr>
        <w:pStyle w:val="boris"/>
        <w:spacing w:before="0"/>
        <w:ind w:right="-567"/>
        <w:rPr>
          <w:rFonts w:cs="Arial"/>
          <w:sz w:val="18"/>
          <w:szCs w:val="18"/>
        </w:rPr>
      </w:pPr>
      <w:r w:rsidRPr="005F2A98">
        <w:rPr>
          <w:rFonts w:cs="Arial"/>
          <w:sz w:val="18"/>
          <w:szCs w:val="18"/>
        </w:rPr>
        <w:t xml:space="preserve">                      typu RIS alebo PRIS</w:t>
      </w:r>
    </w:p>
    <w:p w14:paraId="681CB767" w14:textId="77777777" w:rsidR="002051F4" w:rsidRPr="005F2A98" w:rsidRDefault="002051F4" w:rsidP="002051F4">
      <w:pPr>
        <w:pStyle w:val="boris"/>
        <w:spacing w:before="0"/>
        <w:ind w:right="-567"/>
        <w:rPr>
          <w:rFonts w:cs="Arial"/>
          <w:sz w:val="18"/>
          <w:szCs w:val="18"/>
        </w:rPr>
      </w:pPr>
      <w:r w:rsidRPr="005F2A98">
        <w:rPr>
          <w:rFonts w:cs="Arial"/>
          <w:sz w:val="18"/>
          <w:szCs w:val="18"/>
        </w:rPr>
        <w:tab/>
        <w:t>ZS - Rozvod staveniskovej vody</w:t>
      </w:r>
    </w:p>
    <w:p w14:paraId="30B4E5AD" w14:textId="77777777" w:rsidR="002051F4" w:rsidRPr="005F2A98" w:rsidRDefault="002051F4" w:rsidP="002051F4">
      <w:pPr>
        <w:pStyle w:val="boris"/>
        <w:spacing w:before="0"/>
        <w:ind w:right="-567"/>
        <w:rPr>
          <w:rFonts w:cs="Arial"/>
          <w:sz w:val="18"/>
          <w:szCs w:val="18"/>
        </w:rPr>
      </w:pPr>
      <w:r w:rsidRPr="005F2A98">
        <w:rPr>
          <w:rFonts w:cs="Arial"/>
          <w:sz w:val="18"/>
          <w:szCs w:val="18"/>
        </w:rPr>
        <w:tab/>
        <w:t>ZS - Oplotenie staveniska (dočasné)</w:t>
      </w:r>
    </w:p>
    <w:bookmarkEnd w:id="4"/>
    <w:bookmarkEnd w:id="5"/>
    <w:p w14:paraId="26DBEFF9" w14:textId="77777777" w:rsidR="002051F4" w:rsidRPr="005F2A98" w:rsidRDefault="002051F4" w:rsidP="002051F4">
      <w:pPr>
        <w:pStyle w:val="Zkladntext"/>
        <w:ind w:right="-567"/>
        <w:rPr>
          <w:rFonts w:ascii="Arial" w:hAnsi="Arial" w:cs="Arial"/>
          <w:sz w:val="18"/>
          <w:szCs w:val="18"/>
        </w:rPr>
      </w:pPr>
    </w:p>
    <w:p w14:paraId="5E91D9EE"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b, Návrh počtu objektov sociálneho zázemia výstavby - kancelárií (počtu </w:t>
      </w:r>
      <w:proofErr w:type="spellStart"/>
      <w:r w:rsidRPr="005F2A98">
        <w:rPr>
          <w:rFonts w:ascii="Arial" w:hAnsi="Arial" w:cs="Arial"/>
          <w:sz w:val="18"/>
          <w:szCs w:val="18"/>
        </w:rPr>
        <w:t>Variocontov</w:t>
      </w:r>
      <w:proofErr w:type="spellEnd"/>
      <w:r w:rsidRPr="005F2A98">
        <w:rPr>
          <w:rFonts w:ascii="Arial" w:hAnsi="Arial" w:cs="Arial"/>
          <w:sz w:val="18"/>
          <w:szCs w:val="18"/>
        </w:rPr>
        <w:t>) by mal rešpektovať nasledujúce ukazovatele:</w:t>
      </w:r>
    </w:p>
    <w:p w14:paraId="1C625B53" w14:textId="77777777" w:rsidR="002051F4" w:rsidRPr="005F2A98" w:rsidRDefault="002051F4" w:rsidP="00F10783">
      <w:pPr>
        <w:pStyle w:val="Zkladntext"/>
        <w:numPr>
          <w:ilvl w:val="0"/>
          <w:numId w:val="18"/>
        </w:numPr>
        <w:ind w:right="-567"/>
        <w:rPr>
          <w:rFonts w:ascii="Arial" w:hAnsi="Arial" w:cs="Arial"/>
          <w:sz w:val="18"/>
          <w:szCs w:val="18"/>
        </w:rPr>
      </w:pPr>
      <w:r w:rsidRPr="005F2A98">
        <w:rPr>
          <w:rFonts w:ascii="Arial" w:hAnsi="Arial" w:cs="Arial"/>
          <w:sz w:val="18"/>
          <w:szCs w:val="18"/>
        </w:rPr>
        <w:t xml:space="preserve">          13,00 m2 pre vedúceho pracovníka stavby</w:t>
      </w:r>
    </w:p>
    <w:p w14:paraId="04564D28" w14:textId="77777777" w:rsidR="002051F4" w:rsidRPr="005F2A98" w:rsidRDefault="002051F4" w:rsidP="00F10783">
      <w:pPr>
        <w:pStyle w:val="Zkladntext"/>
        <w:numPr>
          <w:ilvl w:val="0"/>
          <w:numId w:val="18"/>
        </w:numPr>
        <w:ind w:right="-567"/>
        <w:rPr>
          <w:rFonts w:ascii="Arial" w:hAnsi="Arial" w:cs="Arial"/>
          <w:sz w:val="18"/>
          <w:szCs w:val="18"/>
        </w:rPr>
      </w:pPr>
      <w:r w:rsidRPr="005F2A98">
        <w:rPr>
          <w:rFonts w:ascii="Arial" w:hAnsi="Arial" w:cs="Arial"/>
          <w:sz w:val="18"/>
          <w:szCs w:val="18"/>
        </w:rPr>
        <w:t xml:space="preserve">  6,00 - 8,00 m2 pre technický personál</w:t>
      </w:r>
    </w:p>
    <w:p w14:paraId="7DDAAE60" w14:textId="77777777" w:rsidR="002051F4" w:rsidRPr="005F2A98" w:rsidRDefault="002051F4" w:rsidP="00F10783">
      <w:pPr>
        <w:pStyle w:val="Zkladntext"/>
        <w:numPr>
          <w:ilvl w:val="0"/>
          <w:numId w:val="18"/>
        </w:numPr>
        <w:ind w:right="-567"/>
        <w:rPr>
          <w:rFonts w:ascii="Arial" w:hAnsi="Arial" w:cs="Arial"/>
          <w:sz w:val="18"/>
          <w:szCs w:val="18"/>
        </w:rPr>
      </w:pPr>
      <w:r w:rsidRPr="005F2A98">
        <w:rPr>
          <w:rFonts w:ascii="Arial" w:hAnsi="Arial" w:cs="Arial"/>
          <w:sz w:val="18"/>
          <w:szCs w:val="18"/>
        </w:rPr>
        <w:t xml:space="preserve">  5,00 - 6,00 m2 pre administratívny personál</w:t>
      </w:r>
    </w:p>
    <w:p w14:paraId="49609794" w14:textId="77777777" w:rsidR="002051F4" w:rsidRPr="005F2A98" w:rsidRDefault="002051F4" w:rsidP="00F10783">
      <w:pPr>
        <w:pStyle w:val="Zkladntext"/>
        <w:numPr>
          <w:ilvl w:val="0"/>
          <w:numId w:val="18"/>
        </w:numPr>
        <w:ind w:right="-567"/>
        <w:rPr>
          <w:rFonts w:ascii="Arial" w:hAnsi="Arial" w:cs="Arial"/>
          <w:sz w:val="18"/>
          <w:szCs w:val="18"/>
        </w:rPr>
      </w:pPr>
      <w:r w:rsidRPr="005F2A98">
        <w:rPr>
          <w:rFonts w:ascii="Arial" w:hAnsi="Arial" w:cs="Arial"/>
          <w:sz w:val="18"/>
          <w:szCs w:val="18"/>
        </w:rPr>
        <w:t xml:space="preserve">            4,00 m2 pre pomocný personál</w:t>
      </w:r>
    </w:p>
    <w:p w14:paraId="19A3E89A" w14:textId="77777777" w:rsidR="002051F4" w:rsidRPr="005F2A98" w:rsidRDefault="002051F4" w:rsidP="002051F4">
      <w:pPr>
        <w:pStyle w:val="Zkladntext"/>
        <w:ind w:right="-567"/>
        <w:rPr>
          <w:rFonts w:ascii="Arial" w:hAnsi="Arial" w:cs="Arial"/>
          <w:sz w:val="18"/>
          <w:szCs w:val="18"/>
        </w:rPr>
      </w:pPr>
    </w:p>
    <w:p w14:paraId="401F1BA2"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c, Vlastné sociálne zariadenia staveniska by mali rešpektovať nasledujúce ukazovatele:</w:t>
      </w:r>
    </w:p>
    <w:p w14:paraId="0473FED4" w14:textId="77777777" w:rsidR="002051F4" w:rsidRPr="005F2A98" w:rsidRDefault="002051F4" w:rsidP="00F10783">
      <w:pPr>
        <w:pStyle w:val="Zkladntext"/>
        <w:numPr>
          <w:ilvl w:val="0"/>
          <w:numId w:val="18"/>
        </w:numPr>
        <w:ind w:right="-567"/>
        <w:rPr>
          <w:rFonts w:ascii="Arial" w:hAnsi="Arial" w:cs="Arial"/>
          <w:sz w:val="18"/>
          <w:szCs w:val="18"/>
        </w:rPr>
      </w:pPr>
      <w:r w:rsidRPr="005F2A98">
        <w:rPr>
          <w:rFonts w:ascii="Arial" w:hAnsi="Arial" w:cs="Arial"/>
          <w:sz w:val="18"/>
          <w:szCs w:val="18"/>
        </w:rPr>
        <w:t>šatne          1 prac./1,25 m2 plochy</w:t>
      </w:r>
    </w:p>
    <w:p w14:paraId="7103D0D9" w14:textId="77777777" w:rsidR="002051F4" w:rsidRPr="005F2A98" w:rsidRDefault="002051F4" w:rsidP="00F10783">
      <w:pPr>
        <w:pStyle w:val="Zkladntext"/>
        <w:numPr>
          <w:ilvl w:val="0"/>
          <w:numId w:val="18"/>
        </w:numPr>
        <w:ind w:right="-567"/>
        <w:rPr>
          <w:rFonts w:ascii="Arial" w:hAnsi="Arial" w:cs="Arial"/>
          <w:sz w:val="18"/>
          <w:szCs w:val="18"/>
        </w:rPr>
      </w:pPr>
      <w:proofErr w:type="spellStart"/>
      <w:r w:rsidRPr="005F2A98">
        <w:rPr>
          <w:rFonts w:ascii="Arial" w:hAnsi="Arial" w:cs="Arial"/>
          <w:sz w:val="18"/>
          <w:szCs w:val="18"/>
        </w:rPr>
        <w:t>umyvárky</w:t>
      </w:r>
      <w:proofErr w:type="spellEnd"/>
      <w:r w:rsidRPr="005F2A98">
        <w:rPr>
          <w:rFonts w:ascii="Arial" w:hAnsi="Arial" w:cs="Arial"/>
          <w:sz w:val="18"/>
          <w:szCs w:val="18"/>
        </w:rPr>
        <w:t xml:space="preserve">    1 prac./0,30 m3 plochy</w:t>
      </w:r>
    </w:p>
    <w:p w14:paraId="3A6FF9C3" w14:textId="77777777" w:rsidR="002051F4" w:rsidRPr="005F2A98" w:rsidRDefault="002051F4" w:rsidP="00F10783">
      <w:pPr>
        <w:pStyle w:val="Zkladntext"/>
        <w:numPr>
          <w:ilvl w:val="0"/>
          <w:numId w:val="18"/>
        </w:numPr>
        <w:ind w:right="-567"/>
        <w:rPr>
          <w:rFonts w:ascii="Arial" w:hAnsi="Arial" w:cs="Arial"/>
          <w:sz w:val="18"/>
          <w:szCs w:val="18"/>
        </w:rPr>
      </w:pPr>
      <w:r w:rsidRPr="005F2A98">
        <w:rPr>
          <w:rFonts w:ascii="Arial" w:hAnsi="Arial" w:cs="Arial"/>
          <w:sz w:val="18"/>
          <w:szCs w:val="18"/>
        </w:rPr>
        <w:t>záchody      1 sedadlo/10 mužov</w:t>
      </w:r>
    </w:p>
    <w:p w14:paraId="74CD7B17"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2 sedadlá/50 mužov</w:t>
      </w:r>
    </w:p>
    <w:p w14:paraId="09F8059D"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3 sedadlá/nad 50 mužov</w:t>
      </w:r>
    </w:p>
    <w:p w14:paraId="0AFC0D03" w14:textId="77777777" w:rsidR="002051F4" w:rsidRPr="005F2A98" w:rsidRDefault="002051F4" w:rsidP="002051F4">
      <w:pPr>
        <w:pStyle w:val="Zkladntext"/>
        <w:ind w:right="-567"/>
        <w:rPr>
          <w:rFonts w:ascii="Arial" w:hAnsi="Arial" w:cs="Arial"/>
          <w:sz w:val="18"/>
          <w:szCs w:val="18"/>
        </w:rPr>
      </w:pPr>
    </w:p>
    <w:p w14:paraId="028BEFAE"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b/>
          <w:bCs/>
          <w:sz w:val="18"/>
          <w:szCs w:val="18"/>
        </w:rPr>
        <w:t>Ukazovatele pre stanovenie skladovacích plôch stavebných materiálov (orientačne) na stavenisku:</w:t>
      </w:r>
    </w:p>
    <w:p w14:paraId="4D76938B"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b/>
          <w:bCs/>
          <w:sz w:val="18"/>
          <w:szCs w:val="18"/>
        </w:rPr>
        <w:t>Stavebný materiál                  Jednotka   Celková plocha na tonu     Objemová hmotnosť</w:t>
      </w:r>
    </w:p>
    <w:p w14:paraId="59071137" w14:textId="77777777" w:rsidR="002051F4" w:rsidRPr="005F2A98" w:rsidRDefault="002051F4" w:rsidP="002051F4">
      <w:pPr>
        <w:pStyle w:val="Zkladntext"/>
        <w:ind w:right="-567"/>
        <w:rPr>
          <w:rFonts w:ascii="Arial" w:hAnsi="Arial" w:cs="Arial"/>
          <w:sz w:val="18"/>
          <w:szCs w:val="18"/>
        </w:rPr>
      </w:pPr>
      <w:r w:rsidRPr="005F2A98">
        <w:rPr>
          <w:rFonts w:ascii="Arial" w:hAnsi="Arial" w:cs="Arial"/>
          <w:b/>
          <w:bCs/>
          <w:sz w:val="18"/>
          <w:szCs w:val="18"/>
        </w:rPr>
        <w:t xml:space="preserve">                                                                     </w:t>
      </w:r>
      <w:r w:rsidRPr="005F2A98">
        <w:rPr>
          <w:rFonts w:ascii="Arial" w:hAnsi="Arial" w:cs="Arial"/>
          <w:sz w:val="18"/>
          <w:szCs w:val="18"/>
        </w:rPr>
        <w:t>(m²  . t¹)                                   (t . m³)</w:t>
      </w:r>
    </w:p>
    <w:p w14:paraId="7F2C5407"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štrk                                          m3               0,361                                      1,80                                        </w:t>
      </w:r>
    </w:p>
    <w:p w14:paraId="62A083B5"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piesok                                     m3               0,394                                       1,65     </w:t>
      </w:r>
    </w:p>
    <w:p w14:paraId="42E997A3"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lomový kameň                        m3               0,625                                       2,00  </w:t>
      </w:r>
    </w:p>
    <w:p w14:paraId="166B1CBD"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tehly                                        tis. ks           0,400                                      1,80 </w:t>
      </w:r>
    </w:p>
    <w:p w14:paraId="263A2DF1"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cement                                    t  (silo)         0,408                                      1,20</w:t>
      </w:r>
    </w:p>
    <w:p w14:paraId="210141A2"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oceľ                                         t                   0,670                                      7,50        </w:t>
      </w:r>
    </w:p>
    <w:p w14:paraId="483F977A" w14:textId="77777777" w:rsidR="002051F4" w:rsidRPr="005F2A98" w:rsidRDefault="002051F4" w:rsidP="002051F4">
      <w:pPr>
        <w:pStyle w:val="Zkladntext"/>
        <w:ind w:right="-567"/>
        <w:rPr>
          <w:rFonts w:ascii="Arial" w:hAnsi="Arial" w:cs="Arial"/>
          <w:sz w:val="18"/>
          <w:szCs w:val="18"/>
        </w:rPr>
      </w:pPr>
    </w:p>
    <w:p w14:paraId="4AA302EE"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b/>
          <w:bCs/>
          <w:sz w:val="18"/>
          <w:szCs w:val="18"/>
        </w:rPr>
        <w:t>Ukazovatele pre stanovenie skladovacích plôch prefabrikátov (orientačne) na stavenisku:</w:t>
      </w:r>
    </w:p>
    <w:p w14:paraId="6AB4359B"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b/>
          <w:bCs/>
          <w:sz w:val="18"/>
          <w:szCs w:val="18"/>
        </w:rPr>
        <w:t>Druhy prefabrikátov              Množstvo   Celková plocha na t</w:t>
      </w:r>
    </w:p>
    <w:p w14:paraId="1E7970A6"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b/>
          <w:bCs/>
          <w:sz w:val="18"/>
          <w:szCs w:val="18"/>
        </w:rPr>
        <w:t xml:space="preserve">                                                v t na m²  </w:t>
      </w:r>
    </w:p>
    <w:p w14:paraId="33E35504"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stĺpy                                       2,15             0,465</w:t>
      </w:r>
    </w:p>
    <w:p w14:paraId="33414396"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stropné panely                      1,88              0,532</w:t>
      </w:r>
    </w:p>
    <w:p w14:paraId="69CA8FC1" w14:textId="77777777" w:rsidR="002051F4" w:rsidRPr="005F2A98" w:rsidRDefault="002051F4" w:rsidP="002051F4">
      <w:pPr>
        <w:pStyle w:val="Zkladntext"/>
        <w:ind w:right="-567"/>
        <w:rPr>
          <w:rFonts w:ascii="Arial" w:hAnsi="Arial" w:cs="Arial"/>
          <w:b/>
          <w:bCs/>
          <w:sz w:val="18"/>
          <w:szCs w:val="18"/>
        </w:rPr>
      </w:pPr>
      <w:r w:rsidRPr="005F2A98">
        <w:rPr>
          <w:rFonts w:ascii="Arial" w:hAnsi="Arial" w:cs="Arial"/>
          <w:sz w:val="18"/>
          <w:szCs w:val="18"/>
        </w:rPr>
        <w:t>- schodiskové ramená             1,06              0,943</w:t>
      </w:r>
      <w:r w:rsidRPr="005F2A98">
        <w:rPr>
          <w:rFonts w:ascii="Arial" w:hAnsi="Arial" w:cs="Arial"/>
          <w:b/>
          <w:bCs/>
          <w:sz w:val="18"/>
          <w:szCs w:val="18"/>
        </w:rPr>
        <w:t xml:space="preserve"> </w:t>
      </w:r>
    </w:p>
    <w:p w14:paraId="1AF9DD25"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stenové panely                      4,16              0,240     </w:t>
      </w:r>
    </w:p>
    <w:p w14:paraId="7EA59BD8"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 strešné panely                       0,88              1,136  </w:t>
      </w:r>
    </w:p>
    <w:p w14:paraId="3258B1A5" w14:textId="77777777" w:rsidR="002051F4" w:rsidRPr="005F2A98" w:rsidRDefault="002051F4" w:rsidP="002051F4">
      <w:pPr>
        <w:pStyle w:val="Zkladntext"/>
        <w:ind w:right="-567"/>
        <w:rPr>
          <w:rFonts w:ascii="Arial" w:hAnsi="Arial" w:cs="Arial"/>
          <w:b/>
          <w:bCs/>
          <w:sz w:val="18"/>
          <w:szCs w:val="18"/>
        </w:rPr>
      </w:pPr>
    </w:p>
    <w:p w14:paraId="0FA3CA4E"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Poznámka.</w:t>
      </w:r>
    </w:p>
    <w:p w14:paraId="1994D121"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Poloha sociálneho a skladového zázemia v rámci navrhovaného staveniska je zrejmá z výkresovej prílohy predmetného POV, výkresu č. 1, Situácia zariadenia staveniska. </w:t>
      </w:r>
    </w:p>
    <w:p w14:paraId="7D279AB4" w14:textId="77777777" w:rsidR="002051F4" w:rsidRPr="005F2A98" w:rsidRDefault="002051F4" w:rsidP="002051F4">
      <w:pPr>
        <w:ind w:right="-567"/>
        <w:jc w:val="both"/>
        <w:rPr>
          <w:rFonts w:ascii="Arial" w:hAnsi="Arial" w:cs="Arial"/>
          <w:b/>
          <w:sz w:val="18"/>
          <w:szCs w:val="18"/>
        </w:rPr>
      </w:pPr>
    </w:p>
    <w:p w14:paraId="7366E2AC"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Kapacita a využitie stavebných objektov budovaných  v rámci objektovej sústavy stavby, opis úpravy týchto objektov pre účely zariadenia staveniska (spoločné objekty a zariadenia pre priamych dodávateľov investora, prípadne združené zariadenie staveniska).</w:t>
      </w:r>
    </w:p>
    <w:p w14:paraId="4D12E748"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Pozri kap. 1.1.2 Kapacita a využitie doterajších alebo novo navrhovaných objektov využiteľných na účely zariadenia staveniska a nasledujúce kap. predmetnej technickej správy.</w:t>
      </w:r>
    </w:p>
    <w:p w14:paraId="693F864D" w14:textId="77777777" w:rsidR="002051F4" w:rsidRPr="005F2A98" w:rsidRDefault="002051F4" w:rsidP="002051F4">
      <w:pPr>
        <w:ind w:right="-567"/>
        <w:jc w:val="both"/>
        <w:rPr>
          <w:rFonts w:ascii="Arial" w:hAnsi="Arial" w:cs="Arial"/>
          <w:b/>
          <w:sz w:val="18"/>
          <w:szCs w:val="18"/>
        </w:rPr>
      </w:pPr>
    </w:p>
    <w:p w14:paraId="45102D4F"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Zabezpečenie prívodu vody a energií k stavenisku, pripojenie kanalizácie objektov zariadenia staveniska, odvodnenie  staveniska, telefón.</w:t>
      </w:r>
    </w:p>
    <w:p w14:paraId="18A71AC6" w14:textId="77777777" w:rsidR="002051F4" w:rsidRPr="005F2A98" w:rsidRDefault="002051F4" w:rsidP="002051F4">
      <w:pPr>
        <w:ind w:right="-567"/>
        <w:jc w:val="both"/>
        <w:rPr>
          <w:rFonts w:ascii="Arial" w:hAnsi="Arial" w:cs="Arial"/>
          <w:bCs/>
          <w:sz w:val="18"/>
          <w:szCs w:val="18"/>
        </w:rPr>
      </w:pPr>
      <w:r w:rsidRPr="005F2A98">
        <w:rPr>
          <w:rFonts w:ascii="Arial" w:hAnsi="Arial" w:cs="Arial"/>
          <w:bCs/>
          <w:sz w:val="18"/>
          <w:szCs w:val="18"/>
        </w:rPr>
        <w:t xml:space="preserve">Technické riešenie napojenia staveniskových odberov vody a el. energie na zdroj resp. zabezpečenie </w:t>
      </w:r>
      <w:proofErr w:type="spellStart"/>
      <w:r w:rsidRPr="005F2A98">
        <w:rPr>
          <w:rFonts w:ascii="Arial" w:hAnsi="Arial" w:cs="Arial"/>
          <w:bCs/>
          <w:sz w:val="18"/>
          <w:szCs w:val="18"/>
        </w:rPr>
        <w:t>odkanalizovania</w:t>
      </w:r>
      <w:proofErr w:type="spellEnd"/>
      <w:r w:rsidRPr="005F2A98">
        <w:rPr>
          <w:rFonts w:ascii="Arial" w:hAnsi="Arial" w:cs="Arial"/>
          <w:bCs/>
          <w:sz w:val="18"/>
          <w:szCs w:val="18"/>
        </w:rPr>
        <w:t xml:space="preserve"> objektov navrhovaného staveniska a pripojovacie podmienky spracujú, v prípade potreby projektanti príslušných odborných profesií v realizačnej dokumentácii, najneskôr však pri odovzdávaní staveniska investorom vybranému dodávateľovi stavby. </w:t>
      </w:r>
    </w:p>
    <w:p w14:paraId="5DBAE70F" w14:textId="77777777" w:rsidR="002051F4" w:rsidRPr="005F2A98" w:rsidRDefault="002051F4" w:rsidP="002051F4">
      <w:pPr>
        <w:ind w:right="-567"/>
        <w:jc w:val="both"/>
        <w:rPr>
          <w:rFonts w:ascii="Arial" w:hAnsi="Arial" w:cs="Arial"/>
          <w:b/>
          <w:color w:val="FF0000"/>
          <w:sz w:val="18"/>
          <w:szCs w:val="18"/>
        </w:rPr>
      </w:pPr>
    </w:p>
    <w:p w14:paraId="663F0F13"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Prípojka vody a  voda pre staveniskové účely.</w:t>
      </w:r>
    </w:p>
    <w:p w14:paraId="6CAD3E3E" w14:textId="47A2B275" w:rsidR="002051F4" w:rsidRPr="005F2A98" w:rsidRDefault="002051F4" w:rsidP="00FF3E68">
      <w:pPr>
        <w:ind w:right="-625"/>
        <w:jc w:val="both"/>
        <w:rPr>
          <w:rFonts w:ascii="Arial" w:hAnsi="Arial" w:cs="Arial"/>
          <w:sz w:val="18"/>
          <w:szCs w:val="18"/>
        </w:rPr>
      </w:pPr>
      <w:r w:rsidRPr="005F2A98">
        <w:rPr>
          <w:rFonts w:ascii="Arial" w:hAnsi="Arial" w:cs="Arial"/>
          <w:sz w:val="18"/>
          <w:szCs w:val="18"/>
        </w:rPr>
        <w:t xml:space="preserve">Parcela investora </w:t>
      </w:r>
      <w:r w:rsidR="00FF3E68">
        <w:rPr>
          <w:rFonts w:ascii="Arial" w:hAnsi="Arial" w:cs="Arial"/>
          <w:sz w:val="18"/>
          <w:szCs w:val="18"/>
        </w:rPr>
        <w:t xml:space="preserve">nie </w:t>
      </w:r>
      <w:r w:rsidRPr="005F2A98">
        <w:rPr>
          <w:rFonts w:ascii="Arial" w:hAnsi="Arial" w:cs="Arial"/>
          <w:sz w:val="18"/>
          <w:szCs w:val="18"/>
        </w:rPr>
        <w:t xml:space="preserve">je v súčasnosti  napojená na verejný vodovod </w:t>
      </w:r>
      <w:r w:rsidR="00527631">
        <w:rPr>
          <w:rFonts w:ascii="Arial" w:hAnsi="Arial" w:cs="Arial"/>
          <w:sz w:val="18"/>
          <w:szCs w:val="18"/>
        </w:rPr>
        <w:t>ktorý sa nachádza na</w:t>
      </w:r>
      <w:r w:rsidR="00FF3E68">
        <w:rPr>
          <w:rFonts w:ascii="Arial" w:hAnsi="Arial" w:cs="Arial"/>
          <w:sz w:val="18"/>
          <w:szCs w:val="18"/>
        </w:rPr>
        <w:t xml:space="preserve"> Pezinskej ulici. </w:t>
      </w:r>
      <w:r w:rsidRPr="005F2A98">
        <w:rPr>
          <w:rFonts w:ascii="Arial" w:hAnsi="Arial" w:cs="Arial"/>
          <w:sz w:val="18"/>
          <w:szCs w:val="18"/>
        </w:rPr>
        <w:t>Zabezpečenie zriadeného staveniska vodou  navrhujeme riešiť formou realizácie prípojky vody</w:t>
      </w:r>
      <w:r w:rsidR="00527631">
        <w:rPr>
          <w:rFonts w:ascii="Arial" w:hAnsi="Arial" w:cs="Arial"/>
          <w:sz w:val="18"/>
          <w:szCs w:val="18"/>
        </w:rPr>
        <w:t xml:space="preserve"> a predĺženia verejného vodovodu</w:t>
      </w:r>
      <w:r w:rsidRPr="005F2A98">
        <w:rPr>
          <w:rFonts w:ascii="Arial" w:hAnsi="Arial" w:cs="Arial"/>
          <w:sz w:val="18"/>
          <w:szCs w:val="18"/>
        </w:rPr>
        <w:t xml:space="preserve"> v predstihu. Požadovaný predstih realizácie musí predstavovať dostatočnú časovú rezervu na vybudovanie predmetného </w:t>
      </w:r>
      <w:r w:rsidRPr="005F2A98">
        <w:rPr>
          <w:rFonts w:ascii="Arial" w:hAnsi="Arial" w:cs="Arial"/>
          <w:sz w:val="18"/>
          <w:szCs w:val="18"/>
        </w:rPr>
        <w:lastRenderedPageBreak/>
        <w:t xml:space="preserve">diela ešte pred zahájením   </w:t>
      </w:r>
      <w:r w:rsidR="00EF4307">
        <w:rPr>
          <w:rFonts w:ascii="Arial" w:hAnsi="Arial" w:cs="Arial"/>
          <w:sz w:val="18"/>
          <w:szCs w:val="18"/>
        </w:rPr>
        <w:t>stavby</w:t>
      </w:r>
      <w:r w:rsidRPr="005F2A98">
        <w:rPr>
          <w:rFonts w:ascii="Arial" w:hAnsi="Arial" w:cs="Arial"/>
          <w:sz w:val="18"/>
          <w:szCs w:val="18"/>
        </w:rPr>
        <w:t xml:space="preserve">   hlavného     stavebného    objektu.  </w:t>
      </w:r>
    </w:p>
    <w:p w14:paraId="4D39BA3F" w14:textId="77777777" w:rsidR="002051F4" w:rsidRPr="005F2A98" w:rsidRDefault="002051F4" w:rsidP="002051F4">
      <w:pPr>
        <w:pStyle w:val="Zkladntext"/>
        <w:ind w:right="-567"/>
        <w:rPr>
          <w:rFonts w:ascii="Arial" w:hAnsi="Arial" w:cs="Arial"/>
          <w:sz w:val="18"/>
          <w:szCs w:val="18"/>
        </w:rPr>
      </w:pPr>
    </w:p>
    <w:p w14:paraId="3AAAE81E"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Poznámka.</w:t>
      </w:r>
    </w:p>
    <w:p w14:paraId="49978996"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a, Dočasne možno vodu na stavenisko zabezpečovať i dovozom v </w:t>
      </w:r>
      <w:proofErr w:type="spellStart"/>
      <w:r w:rsidRPr="005F2A98">
        <w:rPr>
          <w:rFonts w:ascii="Arial" w:hAnsi="Arial" w:cs="Arial"/>
          <w:sz w:val="18"/>
          <w:szCs w:val="18"/>
        </w:rPr>
        <w:t>autocisternách</w:t>
      </w:r>
      <w:proofErr w:type="spellEnd"/>
      <w:r w:rsidRPr="005F2A98">
        <w:rPr>
          <w:rFonts w:ascii="Arial" w:hAnsi="Arial" w:cs="Arial"/>
          <w:sz w:val="18"/>
          <w:szCs w:val="18"/>
        </w:rPr>
        <w:t>, z kontrolovaného zdroja (pre technologické účely)  resp. dovážať ako balenú (pre pitné účely).</w:t>
      </w:r>
    </w:p>
    <w:p w14:paraId="55860C4B" w14:textId="77777777" w:rsidR="002051F4" w:rsidRPr="005F2A98" w:rsidRDefault="002051F4" w:rsidP="002051F4">
      <w:pPr>
        <w:ind w:right="-567"/>
        <w:jc w:val="both"/>
        <w:rPr>
          <w:rFonts w:ascii="Arial" w:hAnsi="Arial" w:cs="Arial"/>
          <w:sz w:val="18"/>
          <w:szCs w:val="18"/>
        </w:rPr>
      </w:pPr>
      <w:r w:rsidRPr="005F2A98">
        <w:rPr>
          <w:rFonts w:ascii="Arial" w:hAnsi="Arial" w:cs="Arial"/>
          <w:bCs/>
          <w:sz w:val="18"/>
          <w:szCs w:val="18"/>
        </w:rPr>
        <w:t xml:space="preserve">b, </w:t>
      </w:r>
      <w:r w:rsidRPr="005F2A98">
        <w:rPr>
          <w:rFonts w:ascii="Arial" w:hAnsi="Arial" w:cs="Arial"/>
          <w:sz w:val="18"/>
          <w:szCs w:val="18"/>
        </w:rPr>
        <w:t xml:space="preserve">Po vybudovaní vodovodného potrubia, sa musia rozvody a prípojky dezinfikovať preplachovaním alebo použitím dezinfekčného prostriedku. Na tento účel sa musí použiť výlučne pitná voda. </w:t>
      </w:r>
    </w:p>
    <w:p w14:paraId="12927A0E" w14:textId="77777777" w:rsidR="002051F4" w:rsidRPr="005F2A98" w:rsidRDefault="002051F4" w:rsidP="002051F4">
      <w:pPr>
        <w:ind w:right="-567"/>
        <w:rPr>
          <w:rFonts w:ascii="Arial" w:hAnsi="Arial" w:cs="Arial"/>
          <w:bCs/>
          <w:sz w:val="18"/>
          <w:szCs w:val="18"/>
        </w:rPr>
      </w:pPr>
    </w:p>
    <w:p w14:paraId="186138A4"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Predpokladaný odber staveniskovej vody (odborný technický odhad).</w:t>
      </w:r>
    </w:p>
    <w:p w14:paraId="64C69EFA"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Použité skratky :</w:t>
      </w:r>
    </w:p>
    <w:p w14:paraId="32CDCDE3"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Q1 - úžitková voda</w:t>
      </w:r>
    </w:p>
    <w:p w14:paraId="1C605AFA"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Q2 - pitná voda a voda pre sanitárne účely (STN 83 0611, s kvalitou STN 73 0122)</w:t>
      </w:r>
    </w:p>
    <w:p w14:paraId="378EF6AC"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Q3 - požiarna voda na stavenisku (pozri nasledujúcu kap. predmetnej technickej správy)</w:t>
      </w:r>
    </w:p>
    <w:p w14:paraId="0299F3C3" w14:textId="77777777" w:rsidR="002051F4" w:rsidRPr="005F2A98" w:rsidRDefault="002051F4" w:rsidP="002051F4">
      <w:pPr>
        <w:ind w:right="-567"/>
        <w:rPr>
          <w:rFonts w:ascii="Arial" w:hAnsi="Arial" w:cs="Arial"/>
          <w:sz w:val="18"/>
          <w:szCs w:val="18"/>
        </w:rPr>
      </w:pPr>
    </w:p>
    <w:p w14:paraId="67293A0F" w14:textId="77777777" w:rsidR="002051F4" w:rsidRPr="005F2A98" w:rsidRDefault="002051F4" w:rsidP="002051F4">
      <w:pPr>
        <w:ind w:right="-567"/>
        <w:rPr>
          <w:rFonts w:ascii="Arial" w:hAnsi="Arial" w:cs="Arial"/>
          <w:sz w:val="18"/>
          <w:szCs w:val="18"/>
        </w:rPr>
      </w:pPr>
      <w:proofErr w:type="spellStart"/>
      <w:r w:rsidRPr="005F2A98">
        <w:rPr>
          <w:rFonts w:ascii="Arial" w:hAnsi="Arial" w:cs="Arial"/>
          <w:sz w:val="18"/>
          <w:szCs w:val="18"/>
        </w:rPr>
        <w:t>Sv</w:t>
      </w:r>
      <w:proofErr w:type="spellEnd"/>
      <w:r w:rsidRPr="005F2A98">
        <w:rPr>
          <w:rFonts w:ascii="Arial" w:hAnsi="Arial" w:cs="Arial"/>
          <w:sz w:val="18"/>
          <w:szCs w:val="18"/>
        </w:rPr>
        <w:t xml:space="preserve"> - spotreba vody za smenu </w:t>
      </w:r>
    </w:p>
    <w:p w14:paraId="33A53076"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a, práce murárske              od 2,00 -     8,00 l/m</w:t>
      </w:r>
      <w:r w:rsidRPr="005F2A98">
        <w:rPr>
          <w:rFonts w:ascii="Arial" w:hAnsi="Arial" w:cs="Arial"/>
          <w:position w:val="6"/>
          <w:sz w:val="18"/>
          <w:szCs w:val="18"/>
        </w:rPr>
        <w:t>3</w:t>
      </w:r>
      <w:r w:rsidRPr="005F2A98">
        <w:rPr>
          <w:rFonts w:ascii="Arial" w:hAnsi="Arial" w:cs="Arial"/>
          <w:sz w:val="18"/>
          <w:szCs w:val="18"/>
        </w:rPr>
        <w:t xml:space="preserve"> (napr. omietky)</w:t>
      </w:r>
    </w:p>
    <w:p w14:paraId="6340F5A2"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b, práce  betonárske          od 2,00 - 600,00 l/m3</w:t>
      </w:r>
    </w:p>
    <w:p w14:paraId="4E1C2EBA"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c, sanitárne zariadenia       od 8,00 - 120,00 l/osoba/deň</w:t>
      </w:r>
    </w:p>
    <w:p w14:paraId="2A397E79" w14:textId="77777777" w:rsidR="002051F4" w:rsidRPr="005F2A98" w:rsidRDefault="002051F4" w:rsidP="002051F4">
      <w:pPr>
        <w:ind w:right="-567"/>
        <w:rPr>
          <w:rFonts w:ascii="Arial" w:hAnsi="Arial" w:cs="Arial"/>
          <w:sz w:val="18"/>
          <w:szCs w:val="18"/>
        </w:rPr>
      </w:pPr>
    </w:p>
    <w:p w14:paraId="7AB5A6D2" w14:textId="77777777" w:rsidR="002051F4" w:rsidRPr="005F2A98" w:rsidRDefault="002051F4" w:rsidP="002051F4">
      <w:pPr>
        <w:ind w:right="-567"/>
        <w:rPr>
          <w:rFonts w:ascii="Arial" w:hAnsi="Arial" w:cs="Arial"/>
          <w:sz w:val="18"/>
          <w:szCs w:val="18"/>
        </w:rPr>
      </w:pPr>
      <w:proofErr w:type="spellStart"/>
      <w:r w:rsidRPr="005F2A98">
        <w:rPr>
          <w:rFonts w:ascii="Arial" w:hAnsi="Arial" w:cs="Arial"/>
          <w:sz w:val="18"/>
          <w:szCs w:val="18"/>
        </w:rPr>
        <w:t>kn</w:t>
      </w:r>
      <w:proofErr w:type="spellEnd"/>
      <w:r w:rsidRPr="005F2A98">
        <w:rPr>
          <w:rFonts w:ascii="Arial" w:hAnsi="Arial" w:cs="Arial"/>
          <w:sz w:val="18"/>
          <w:szCs w:val="18"/>
        </w:rPr>
        <w:t xml:space="preserve"> - koeficient nerovnomernosti odberu </w:t>
      </w:r>
    </w:p>
    <w:p w14:paraId="25CDAF57"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a, príprava stavebných látok 1,60</w:t>
      </w:r>
    </w:p>
    <w:p w14:paraId="5ECC698E"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b, vlastné stavebné procesy  1,50</w:t>
      </w:r>
    </w:p>
    <w:p w14:paraId="62FA5B54"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c, pomocné procesy              1,20</w:t>
      </w:r>
    </w:p>
    <w:p w14:paraId="398E9130"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d, dopravné procesy              2,00</w:t>
      </w:r>
    </w:p>
    <w:p w14:paraId="2D64B8F4"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e, sociálne potreby                 2,70</w:t>
      </w:r>
    </w:p>
    <w:p w14:paraId="0C182C4E" w14:textId="77777777" w:rsidR="002051F4" w:rsidRPr="005F2A98" w:rsidRDefault="002051F4" w:rsidP="002051F4">
      <w:pPr>
        <w:ind w:right="-567"/>
        <w:rPr>
          <w:rFonts w:ascii="Arial" w:hAnsi="Arial" w:cs="Arial"/>
          <w:sz w:val="18"/>
          <w:szCs w:val="18"/>
        </w:rPr>
      </w:pPr>
    </w:p>
    <w:p w14:paraId="166860A4"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t    - dĺžka trvania odberu</w:t>
      </w:r>
    </w:p>
    <w:p w14:paraId="3D501ED0" w14:textId="77777777" w:rsidR="002051F4" w:rsidRPr="005F2A98" w:rsidRDefault="002051F4" w:rsidP="002051F4">
      <w:pPr>
        <w:ind w:right="-567"/>
        <w:rPr>
          <w:rFonts w:ascii="Arial" w:hAnsi="Arial" w:cs="Arial"/>
          <w:sz w:val="18"/>
          <w:szCs w:val="18"/>
        </w:rPr>
      </w:pPr>
      <w:proofErr w:type="spellStart"/>
      <w:r w:rsidRPr="005F2A98">
        <w:rPr>
          <w:rFonts w:ascii="Arial" w:hAnsi="Arial" w:cs="Arial"/>
          <w:sz w:val="18"/>
          <w:szCs w:val="18"/>
        </w:rPr>
        <w:t>Nr</w:t>
      </w:r>
      <w:proofErr w:type="spellEnd"/>
      <w:r w:rsidRPr="005F2A98">
        <w:rPr>
          <w:rFonts w:ascii="Arial" w:hAnsi="Arial" w:cs="Arial"/>
          <w:sz w:val="18"/>
          <w:szCs w:val="18"/>
        </w:rPr>
        <w:t xml:space="preserve"> - počet nasadených pracovníkov stavby</w:t>
      </w:r>
    </w:p>
    <w:p w14:paraId="45BAE3FC"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q   - norma spotreby na osobu a deň</w:t>
      </w:r>
    </w:p>
    <w:p w14:paraId="2DC90CE5"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in  - súčiniteľ </w:t>
      </w:r>
      <w:proofErr w:type="spellStart"/>
      <w:r w:rsidRPr="005F2A98">
        <w:rPr>
          <w:rFonts w:ascii="Arial" w:hAnsi="Arial" w:cs="Arial"/>
          <w:sz w:val="18"/>
          <w:szCs w:val="18"/>
        </w:rPr>
        <w:t>súčastnosti</w:t>
      </w:r>
      <w:proofErr w:type="spellEnd"/>
    </w:p>
    <w:p w14:paraId="15007892" w14:textId="77777777" w:rsidR="002051F4" w:rsidRPr="005F2A98" w:rsidRDefault="002051F4" w:rsidP="002051F4">
      <w:pPr>
        <w:ind w:right="-567"/>
        <w:rPr>
          <w:rFonts w:ascii="Arial" w:hAnsi="Arial" w:cs="Arial"/>
          <w:sz w:val="18"/>
          <w:szCs w:val="18"/>
        </w:rPr>
      </w:pPr>
    </w:p>
    <w:p w14:paraId="4E1E488A"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w:t>
      </w:r>
      <w:proofErr w:type="spellStart"/>
      <w:r w:rsidRPr="005F2A98">
        <w:rPr>
          <w:rFonts w:ascii="Arial" w:hAnsi="Arial" w:cs="Arial"/>
          <w:sz w:val="18"/>
          <w:szCs w:val="18"/>
        </w:rPr>
        <w:t>Sv</w:t>
      </w:r>
      <w:proofErr w:type="spellEnd"/>
      <w:r w:rsidRPr="005F2A98">
        <w:rPr>
          <w:rFonts w:ascii="Arial" w:hAnsi="Arial" w:cs="Arial"/>
          <w:sz w:val="18"/>
          <w:szCs w:val="18"/>
        </w:rPr>
        <w:t xml:space="preserve"> x </w:t>
      </w:r>
      <w:proofErr w:type="spellStart"/>
      <w:r w:rsidRPr="005F2A98">
        <w:rPr>
          <w:rFonts w:ascii="Arial" w:hAnsi="Arial" w:cs="Arial"/>
          <w:sz w:val="18"/>
          <w:szCs w:val="18"/>
        </w:rPr>
        <w:t>kn</w:t>
      </w:r>
      <w:proofErr w:type="spellEnd"/>
      <w:r w:rsidRPr="005F2A98">
        <w:rPr>
          <w:rFonts w:ascii="Arial" w:hAnsi="Arial" w:cs="Arial"/>
          <w:sz w:val="18"/>
          <w:szCs w:val="18"/>
        </w:rPr>
        <w:t xml:space="preserve">                2,00-600,00 x 5,00 x 2,70    </w:t>
      </w:r>
    </w:p>
    <w:p w14:paraId="7AD1A541"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Q1</w:t>
      </w:r>
      <w:r w:rsidRPr="005F2A98">
        <w:rPr>
          <w:rFonts w:ascii="Arial" w:hAnsi="Arial" w:cs="Arial"/>
          <w:sz w:val="18"/>
          <w:szCs w:val="18"/>
        </w:rPr>
        <w:t xml:space="preserve"> = ______________ =  ________________________ =</w:t>
      </w:r>
      <w:r w:rsidRPr="005F2A98">
        <w:rPr>
          <w:rFonts w:ascii="Arial" w:hAnsi="Arial" w:cs="Arial"/>
          <w:b/>
          <w:sz w:val="18"/>
          <w:szCs w:val="18"/>
        </w:rPr>
        <w:t xml:space="preserve"> 1,38 l/s</w:t>
      </w:r>
    </w:p>
    <w:p w14:paraId="57BDA79F"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In x  t  x 60 x 60              in x 8,50 x 60 x 60     </w:t>
      </w:r>
    </w:p>
    <w:p w14:paraId="21D46617"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w:t>
      </w:r>
      <w:proofErr w:type="spellStart"/>
      <w:r w:rsidRPr="005F2A98">
        <w:rPr>
          <w:rFonts w:ascii="Arial" w:hAnsi="Arial" w:cs="Arial"/>
          <w:sz w:val="18"/>
          <w:szCs w:val="18"/>
        </w:rPr>
        <w:t>Nr</w:t>
      </w:r>
      <w:proofErr w:type="spellEnd"/>
      <w:r w:rsidRPr="005F2A98">
        <w:rPr>
          <w:rFonts w:ascii="Arial" w:hAnsi="Arial" w:cs="Arial"/>
          <w:sz w:val="18"/>
          <w:szCs w:val="18"/>
        </w:rPr>
        <w:t xml:space="preserve">  x q  x  </w:t>
      </w:r>
      <w:proofErr w:type="spellStart"/>
      <w:r w:rsidRPr="005F2A98">
        <w:rPr>
          <w:rFonts w:ascii="Arial" w:hAnsi="Arial" w:cs="Arial"/>
          <w:sz w:val="18"/>
          <w:szCs w:val="18"/>
        </w:rPr>
        <w:t>kn</w:t>
      </w:r>
      <w:proofErr w:type="spellEnd"/>
      <w:r w:rsidRPr="005F2A98">
        <w:rPr>
          <w:rFonts w:ascii="Arial" w:hAnsi="Arial" w:cs="Arial"/>
          <w:sz w:val="18"/>
          <w:szCs w:val="18"/>
        </w:rPr>
        <w:t xml:space="preserve">              prac. x 5,00-150,00 x 2,70</w:t>
      </w:r>
    </w:p>
    <w:p w14:paraId="6C5D4656"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Q2</w:t>
      </w:r>
      <w:r w:rsidRPr="005F2A98">
        <w:rPr>
          <w:rFonts w:ascii="Arial" w:hAnsi="Arial" w:cs="Arial"/>
          <w:sz w:val="18"/>
          <w:szCs w:val="18"/>
        </w:rPr>
        <w:t xml:space="preserve"> = _______________ =</w:t>
      </w:r>
      <w:r w:rsidRPr="005F2A98">
        <w:rPr>
          <w:rFonts w:ascii="Arial" w:hAnsi="Arial" w:cs="Arial"/>
          <w:b/>
          <w:sz w:val="18"/>
          <w:szCs w:val="18"/>
        </w:rPr>
        <w:t xml:space="preserve">  _______________________ = 0,52 l/s</w:t>
      </w:r>
    </w:p>
    <w:p w14:paraId="5160441B"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in x   t  x  60 x 60             0,10 x  8,50 x 60 x 60  </w:t>
      </w:r>
    </w:p>
    <w:p w14:paraId="7521AB2E" w14:textId="77777777" w:rsidR="002051F4" w:rsidRPr="005F2A98" w:rsidRDefault="002051F4" w:rsidP="002051F4">
      <w:pPr>
        <w:pStyle w:val="Zkladntext"/>
        <w:ind w:right="-567"/>
        <w:rPr>
          <w:rFonts w:ascii="Arial" w:hAnsi="Arial" w:cs="Arial"/>
          <w:b/>
          <w:sz w:val="18"/>
          <w:szCs w:val="18"/>
        </w:rPr>
      </w:pPr>
    </w:p>
    <w:p w14:paraId="27B0E8B7" w14:textId="77777777" w:rsidR="002051F4" w:rsidRPr="005F2A98" w:rsidRDefault="002051F4" w:rsidP="002051F4">
      <w:pPr>
        <w:pStyle w:val="Zkladntext"/>
        <w:ind w:right="-567"/>
        <w:rPr>
          <w:rFonts w:ascii="Arial" w:hAnsi="Arial" w:cs="Arial"/>
          <w:b/>
          <w:sz w:val="18"/>
          <w:szCs w:val="18"/>
        </w:rPr>
      </w:pPr>
      <w:r w:rsidRPr="005F2A98">
        <w:rPr>
          <w:rFonts w:ascii="Arial" w:hAnsi="Arial" w:cs="Arial"/>
          <w:b/>
          <w:sz w:val="18"/>
          <w:szCs w:val="18"/>
        </w:rPr>
        <w:t>Základné požiadavky na zabezpečenie požiarnej vody na stavenisku (Q3).</w:t>
      </w:r>
    </w:p>
    <w:p w14:paraId="48DC88A0" w14:textId="24BF2ABC"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Dimenzovanie požiarnej vody (Q3) na stavenisku vychádza z celkovej úžitkovej plochy </w:t>
      </w:r>
      <w:proofErr w:type="spellStart"/>
      <w:r w:rsidRPr="005F2A98">
        <w:rPr>
          <w:rFonts w:ascii="Arial" w:hAnsi="Arial" w:cs="Arial"/>
          <w:snapToGrid w:val="0"/>
          <w:sz w:val="18"/>
          <w:szCs w:val="18"/>
        </w:rPr>
        <w:t>bunkoviska</w:t>
      </w:r>
      <w:proofErr w:type="spellEnd"/>
      <w:r w:rsidRPr="005F2A98">
        <w:rPr>
          <w:rFonts w:ascii="Arial" w:hAnsi="Arial" w:cs="Arial"/>
          <w:snapToGrid w:val="0"/>
          <w:sz w:val="18"/>
          <w:szCs w:val="18"/>
        </w:rPr>
        <w:t xml:space="preserve"> (včítane plochy vnútorných priestorov</w:t>
      </w:r>
      <w:r w:rsidR="00EF4307">
        <w:rPr>
          <w:rFonts w:ascii="Arial" w:hAnsi="Arial" w:cs="Arial"/>
          <w:snapToGrid w:val="0"/>
          <w:sz w:val="18"/>
          <w:szCs w:val="18"/>
        </w:rPr>
        <w:t xml:space="preserve"> navrhovaného</w:t>
      </w:r>
      <w:r w:rsidRPr="005F2A98">
        <w:rPr>
          <w:rFonts w:ascii="Arial" w:hAnsi="Arial" w:cs="Arial"/>
          <w:snapToGrid w:val="0"/>
          <w:sz w:val="18"/>
          <w:szCs w:val="18"/>
        </w:rPr>
        <w:t xml:space="preserve"> objektu) a rešpektuje podmienky vyplývajúce z Vyhlášky č. 699/2004 Z. z. a STN 92 0400. </w:t>
      </w:r>
    </w:p>
    <w:p w14:paraId="4F723B4A" w14:textId="77777777" w:rsidR="002051F4" w:rsidRPr="005F2A98" w:rsidRDefault="002051F4" w:rsidP="002051F4">
      <w:pPr>
        <w:ind w:right="-567"/>
        <w:jc w:val="both"/>
        <w:rPr>
          <w:rFonts w:ascii="Arial" w:hAnsi="Arial" w:cs="Arial"/>
          <w:snapToGrid w:val="0"/>
          <w:sz w:val="18"/>
          <w:szCs w:val="18"/>
        </w:rPr>
      </w:pPr>
    </w:p>
    <w:p w14:paraId="6C596590"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Odber navrhujeme zabezpečovať:</w:t>
      </w:r>
    </w:p>
    <w:p w14:paraId="3C9A43CB" w14:textId="77777777" w:rsidR="002051F4" w:rsidRPr="005F2A98" w:rsidRDefault="002051F4" w:rsidP="00F10783">
      <w:pPr>
        <w:widowControl/>
        <w:numPr>
          <w:ilvl w:val="0"/>
          <w:numId w:val="18"/>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 jestvujúcich kapacít lokality (z požiarnych hydrantov  lokality)</w:t>
      </w:r>
    </w:p>
    <w:p w14:paraId="05278D9A" w14:textId="52A10AB5" w:rsidR="002051F4" w:rsidRPr="005F2A98" w:rsidRDefault="002051F4" w:rsidP="00F10783">
      <w:pPr>
        <w:widowControl/>
        <w:numPr>
          <w:ilvl w:val="0"/>
          <w:numId w:val="18"/>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 kapacít </w:t>
      </w:r>
      <w:r w:rsidR="00EF4307">
        <w:rPr>
          <w:rFonts w:ascii="Arial" w:hAnsi="Arial" w:cs="Arial"/>
          <w:snapToGrid w:val="0"/>
          <w:sz w:val="18"/>
          <w:szCs w:val="18"/>
        </w:rPr>
        <w:t>navrhovaného</w:t>
      </w:r>
      <w:r w:rsidRPr="005F2A98">
        <w:rPr>
          <w:rFonts w:ascii="Arial" w:hAnsi="Arial" w:cs="Arial"/>
          <w:snapToGrid w:val="0"/>
          <w:sz w:val="18"/>
          <w:szCs w:val="18"/>
        </w:rPr>
        <w:t xml:space="preserve"> objektu</w:t>
      </w:r>
    </w:p>
    <w:p w14:paraId="59701207" w14:textId="77777777" w:rsidR="002051F4" w:rsidRPr="005F2A98" w:rsidRDefault="002051F4" w:rsidP="00F10783">
      <w:pPr>
        <w:widowControl/>
        <w:numPr>
          <w:ilvl w:val="0"/>
          <w:numId w:val="18"/>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 ručných hasiacich prístrojov rozmiestnených na stavenisku</w:t>
      </w:r>
    </w:p>
    <w:p w14:paraId="3B708284" w14:textId="77777777" w:rsidR="002051F4" w:rsidRPr="005F2A98" w:rsidRDefault="002051F4" w:rsidP="00F10783">
      <w:pPr>
        <w:widowControl/>
        <w:numPr>
          <w:ilvl w:val="0"/>
          <w:numId w:val="18"/>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dovozom</w:t>
      </w:r>
    </w:p>
    <w:p w14:paraId="664BD1F9" w14:textId="77777777" w:rsidR="002051F4" w:rsidRPr="005F2A98" w:rsidRDefault="002051F4" w:rsidP="00F10783">
      <w:pPr>
        <w:widowControl/>
        <w:numPr>
          <w:ilvl w:val="0"/>
          <w:numId w:val="18"/>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kombinovane</w:t>
      </w:r>
    </w:p>
    <w:p w14:paraId="05C33D5D" w14:textId="77777777" w:rsidR="002051F4" w:rsidRPr="005F2A98" w:rsidRDefault="002051F4" w:rsidP="002051F4">
      <w:pPr>
        <w:ind w:right="-567"/>
        <w:jc w:val="both"/>
        <w:rPr>
          <w:rFonts w:ascii="Arial" w:hAnsi="Arial" w:cs="Arial"/>
          <w:b/>
          <w:bCs/>
          <w:snapToGrid w:val="0"/>
          <w:sz w:val="18"/>
          <w:szCs w:val="18"/>
        </w:rPr>
      </w:pPr>
    </w:p>
    <w:p w14:paraId="2E15CE96" w14:textId="77777777" w:rsidR="002051F4" w:rsidRPr="005F2A98" w:rsidRDefault="002051F4" w:rsidP="002051F4">
      <w:pPr>
        <w:ind w:right="-567"/>
        <w:jc w:val="both"/>
        <w:rPr>
          <w:rFonts w:ascii="Arial" w:hAnsi="Arial" w:cs="Arial"/>
          <w:b/>
          <w:bCs/>
          <w:snapToGrid w:val="0"/>
          <w:sz w:val="18"/>
          <w:szCs w:val="18"/>
        </w:rPr>
      </w:pPr>
      <w:r w:rsidRPr="005F2A98">
        <w:rPr>
          <w:rFonts w:ascii="Arial" w:hAnsi="Arial" w:cs="Arial"/>
          <w:b/>
          <w:bCs/>
          <w:snapToGrid w:val="0"/>
          <w:sz w:val="18"/>
          <w:szCs w:val="18"/>
        </w:rPr>
        <w:t>Nárokovaný prietok požiarnej vody na zriadenom vnútornom stavenisku:</w:t>
      </w:r>
    </w:p>
    <w:p w14:paraId="15A31401" w14:textId="77777777" w:rsidR="002051F4" w:rsidRPr="005F2A98" w:rsidRDefault="002051F4" w:rsidP="002051F4">
      <w:pPr>
        <w:ind w:right="-567"/>
        <w:jc w:val="both"/>
        <w:rPr>
          <w:rFonts w:ascii="Arial" w:hAnsi="Arial" w:cs="Arial"/>
          <w:b/>
          <w:bCs/>
          <w:snapToGrid w:val="0"/>
          <w:sz w:val="18"/>
          <w:szCs w:val="18"/>
        </w:rPr>
      </w:pPr>
      <w:r w:rsidRPr="005F2A98">
        <w:rPr>
          <w:rFonts w:ascii="Arial" w:hAnsi="Arial" w:cs="Arial"/>
          <w:b/>
          <w:bCs/>
          <w:snapToGrid w:val="0"/>
          <w:sz w:val="18"/>
          <w:szCs w:val="18"/>
        </w:rPr>
        <w:t xml:space="preserve">Plocha </w:t>
      </w:r>
      <w:proofErr w:type="spellStart"/>
      <w:r w:rsidRPr="005F2A98">
        <w:rPr>
          <w:rFonts w:ascii="Arial" w:hAnsi="Arial" w:cs="Arial"/>
          <w:b/>
          <w:bCs/>
          <w:snapToGrid w:val="0"/>
          <w:sz w:val="18"/>
          <w:szCs w:val="18"/>
        </w:rPr>
        <w:t>požiarného</w:t>
      </w:r>
      <w:proofErr w:type="spellEnd"/>
      <w:r w:rsidRPr="005F2A98">
        <w:rPr>
          <w:rFonts w:ascii="Arial" w:hAnsi="Arial" w:cs="Arial"/>
          <w:b/>
          <w:bCs/>
          <w:snapToGrid w:val="0"/>
          <w:sz w:val="18"/>
          <w:szCs w:val="18"/>
        </w:rPr>
        <w:t xml:space="preserve"> úseku                      Min. dimenzia potrubia          Požadovaný odber vody (Q3)</w:t>
      </w:r>
    </w:p>
    <w:p w14:paraId="2C433717" w14:textId="77777777" w:rsidR="002051F4" w:rsidRPr="005F2A98" w:rsidRDefault="002051F4" w:rsidP="002051F4">
      <w:pPr>
        <w:ind w:right="-567"/>
        <w:jc w:val="both"/>
        <w:rPr>
          <w:rFonts w:ascii="Arial" w:hAnsi="Arial" w:cs="Arial"/>
          <w:b/>
          <w:bCs/>
          <w:snapToGrid w:val="0"/>
          <w:sz w:val="18"/>
          <w:szCs w:val="18"/>
        </w:rPr>
      </w:pPr>
      <w:r w:rsidRPr="005F2A98">
        <w:rPr>
          <w:rFonts w:ascii="Arial" w:hAnsi="Arial" w:cs="Arial"/>
          <w:snapToGrid w:val="0"/>
          <w:sz w:val="18"/>
          <w:szCs w:val="18"/>
        </w:rPr>
        <w:t xml:space="preserve">(m2)                                                          (mm)                                         (v = 1,50 l/s) </w:t>
      </w:r>
      <w:r w:rsidRPr="005F2A98">
        <w:rPr>
          <w:rFonts w:ascii="Arial" w:hAnsi="Arial" w:cs="Arial"/>
          <w:b/>
          <w:bCs/>
          <w:snapToGrid w:val="0"/>
          <w:sz w:val="18"/>
          <w:szCs w:val="18"/>
        </w:rPr>
        <w:t xml:space="preserve"> </w:t>
      </w:r>
    </w:p>
    <w:p w14:paraId="29A54732"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  120,00                                                     DN 80                                              7,50 l/s   </w:t>
      </w:r>
    </w:p>
    <w:p w14:paraId="44A91AD6"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  120,00 - 1000,00                                     DN 100                                          </w:t>
      </w:r>
      <w:r w:rsidRPr="005F2A98">
        <w:rPr>
          <w:rFonts w:ascii="Arial" w:hAnsi="Arial" w:cs="Arial"/>
          <w:b/>
          <w:bCs/>
          <w:snapToGrid w:val="0"/>
          <w:sz w:val="18"/>
          <w:szCs w:val="18"/>
        </w:rPr>
        <w:t>12,00 l/s</w:t>
      </w:r>
      <w:r w:rsidRPr="005F2A98">
        <w:rPr>
          <w:rFonts w:ascii="Arial" w:hAnsi="Arial" w:cs="Arial"/>
          <w:snapToGrid w:val="0"/>
          <w:sz w:val="18"/>
          <w:szCs w:val="18"/>
        </w:rPr>
        <w:t xml:space="preserve">    </w:t>
      </w:r>
    </w:p>
    <w:p w14:paraId="26775D22"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1000,00 - 2000,00                                     DN 125                                          18,00 l/s</w:t>
      </w:r>
    </w:p>
    <w:p w14:paraId="4C3CAF94" w14:textId="77777777" w:rsidR="002051F4" w:rsidRPr="005F2A98" w:rsidRDefault="002051F4" w:rsidP="002051F4">
      <w:pPr>
        <w:ind w:right="-567"/>
        <w:rPr>
          <w:rFonts w:ascii="Arial" w:hAnsi="Arial" w:cs="Arial"/>
          <w:b/>
          <w:bCs/>
          <w:sz w:val="18"/>
          <w:szCs w:val="18"/>
        </w:rPr>
      </w:pPr>
    </w:p>
    <w:p w14:paraId="4F288C84"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Poznámka.</w:t>
      </w:r>
    </w:p>
    <w:p w14:paraId="61A3964B"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Priestor pre prípadné zásahové vozidlá jednotky požiarnej ochrany bude zabezpečený z prístupovej komunikácie. </w:t>
      </w:r>
    </w:p>
    <w:p w14:paraId="5BC99C21" w14:textId="77777777" w:rsidR="002051F4" w:rsidRPr="005F2A98" w:rsidRDefault="002051F4" w:rsidP="002051F4">
      <w:pPr>
        <w:ind w:right="-567"/>
        <w:rPr>
          <w:rFonts w:ascii="Arial" w:hAnsi="Arial" w:cs="Arial"/>
          <w:b/>
          <w:sz w:val="18"/>
          <w:szCs w:val="18"/>
        </w:rPr>
      </w:pPr>
    </w:p>
    <w:p w14:paraId="60777281" w14:textId="77777777" w:rsidR="002051F4" w:rsidRPr="005F2A98" w:rsidRDefault="002051F4" w:rsidP="002051F4">
      <w:pPr>
        <w:ind w:right="-567"/>
        <w:rPr>
          <w:rFonts w:ascii="Arial" w:hAnsi="Arial" w:cs="Arial"/>
          <w:b/>
          <w:color w:val="FF0000"/>
          <w:sz w:val="18"/>
          <w:szCs w:val="18"/>
        </w:rPr>
      </w:pPr>
    </w:p>
    <w:p w14:paraId="6170BADE" w14:textId="77777777" w:rsidR="002051F4" w:rsidRPr="005F2A98" w:rsidRDefault="002051F4" w:rsidP="002051F4">
      <w:pPr>
        <w:ind w:right="-567"/>
        <w:rPr>
          <w:rFonts w:ascii="Arial" w:hAnsi="Arial" w:cs="Arial"/>
          <w:b/>
          <w:color w:val="FF0000"/>
          <w:sz w:val="18"/>
          <w:szCs w:val="18"/>
        </w:rPr>
      </w:pPr>
    </w:p>
    <w:p w14:paraId="3CBDC817" w14:textId="77777777" w:rsidR="002051F4" w:rsidRPr="005F2A98" w:rsidRDefault="002051F4" w:rsidP="002051F4">
      <w:pPr>
        <w:ind w:right="-567"/>
        <w:rPr>
          <w:rFonts w:ascii="Arial" w:hAnsi="Arial" w:cs="Arial"/>
          <w:b/>
          <w:color w:val="FF0000"/>
          <w:sz w:val="18"/>
          <w:szCs w:val="18"/>
        </w:rPr>
      </w:pPr>
    </w:p>
    <w:p w14:paraId="57B1F458"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lastRenderedPageBreak/>
        <w:t>Elektro a stavenisková elektrická energia.</w:t>
      </w:r>
    </w:p>
    <w:p w14:paraId="60F7B393" w14:textId="6937A701"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Navrhovaná prípojka NN je riešená samostatnou projektovou dokumentáciou (nie je súčasťou predmetného projektu). Elektrická energia  pre výstavbu bude teda zabezpečená z jestvujúcich kapacít </w:t>
      </w:r>
      <w:r w:rsidR="00FF3E68">
        <w:rPr>
          <w:rFonts w:ascii="Arial" w:hAnsi="Arial" w:cs="Arial"/>
          <w:snapToGrid w:val="0"/>
          <w:sz w:val="18"/>
          <w:szCs w:val="18"/>
        </w:rPr>
        <w:t xml:space="preserve">po dohode zo správcom siete. </w:t>
      </w:r>
      <w:r w:rsidRPr="005F2A98">
        <w:rPr>
          <w:rFonts w:ascii="Arial" w:hAnsi="Arial" w:cs="Arial"/>
          <w:snapToGrid w:val="0"/>
          <w:sz w:val="18"/>
          <w:szCs w:val="18"/>
        </w:rPr>
        <w:t xml:space="preserve"> Odber elektrickej energie na stavenisku musí byť realizovaný cez staveniskové </w:t>
      </w:r>
      <w:proofErr w:type="spellStart"/>
      <w:r w:rsidRPr="005F2A98">
        <w:rPr>
          <w:rFonts w:ascii="Arial" w:hAnsi="Arial" w:cs="Arial"/>
          <w:snapToGrid w:val="0"/>
          <w:sz w:val="18"/>
          <w:szCs w:val="18"/>
        </w:rPr>
        <w:t>rozpojovacie</w:t>
      </w:r>
      <w:proofErr w:type="spellEnd"/>
      <w:r w:rsidRPr="005F2A98">
        <w:rPr>
          <w:rFonts w:ascii="Arial" w:hAnsi="Arial" w:cs="Arial"/>
          <w:snapToGrid w:val="0"/>
          <w:sz w:val="18"/>
          <w:szCs w:val="18"/>
        </w:rPr>
        <w:t xml:space="preserve"> istiace skrine - univerzálne staveniskové rozvádzače (napr. typu RVO resp. RIS) vybraného dodávateľa stavby pri zabezpečení merania veľkosti odberu. Podrobné technické riešenie  pozri projekt príslušnej odbornej profesie a stanovisko správcu siete </w:t>
      </w:r>
      <w:proofErr w:type="spellStart"/>
      <w:r w:rsidRPr="005F2A98">
        <w:rPr>
          <w:rFonts w:ascii="Arial" w:hAnsi="Arial" w:cs="Arial"/>
          <w:snapToGrid w:val="0"/>
          <w:sz w:val="18"/>
          <w:szCs w:val="18"/>
        </w:rPr>
        <w:t>t.j</w:t>
      </w:r>
      <w:proofErr w:type="spellEnd"/>
      <w:r w:rsidRPr="005F2A98">
        <w:rPr>
          <w:rFonts w:ascii="Arial" w:hAnsi="Arial" w:cs="Arial"/>
          <w:snapToGrid w:val="0"/>
          <w:sz w:val="18"/>
          <w:szCs w:val="18"/>
        </w:rPr>
        <w:t>. Západoslovenskej energetiky, vydané dňa 14.3.2012.</w:t>
      </w:r>
    </w:p>
    <w:p w14:paraId="19B105EA" w14:textId="77777777" w:rsidR="002051F4" w:rsidRPr="005F2A98" w:rsidRDefault="002051F4" w:rsidP="002051F4">
      <w:pPr>
        <w:ind w:right="-567"/>
        <w:rPr>
          <w:rFonts w:ascii="Arial" w:hAnsi="Arial" w:cs="Arial"/>
          <w:b/>
          <w:sz w:val="18"/>
          <w:szCs w:val="18"/>
        </w:rPr>
      </w:pPr>
    </w:p>
    <w:p w14:paraId="373CB0FC"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z w:val="18"/>
          <w:szCs w:val="18"/>
        </w:rPr>
        <w:t>Predpokladaný odber staveniskovej elektrickej energie (odborný technický odhad).</w:t>
      </w:r>
    </w:p>
    <w:p w14:paraId="2E5E7842"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P1 - inštalovaný výkon elektromotorov na stavenisku                   80,00 kW</w:t>
      </w:r>
    </w:p>
    <w:p w14:paraId="7938451A"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        (napr.  stavebný žeriav, stavebný výťah, miešačky, čerpadlá,</w:t>
      </w:r>
    </w:p>
    <w:p w14:paraId="7EC0016F"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          kompresory, zváracie agregáty, malá elektrická mechanizácia,</w:t>
      </w:r>
    </w:p>
    <w:p w14:paraId="2703FD6E"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          elektrické vrátky a pod.)</w:t>
      </w:r>
    </w:p>
    <w:p w14:paraId="5F1E3369"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___________________________________________________________</w:t>
      </w:r>
    </w:p>
    <w:p w14:paraId="24A723CE"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P1 spolu                                                                                        80,00 kW</w:t>
      </w:r>
    </w:p>
    <w:p w14:paraId="3B155573"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koeficient súčinnosti k1                                                                   0,90</w:t>
      </w:r>
    </w:p>
    <w:p w14:paraId="3C7BFEC9"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P1 celkom                                                                                    72,00 kW</w:t>
      </w:r>
    </w:p>
    <w:p w14:paraId="7BEA2EF8" w14:textId="77777777" w:rsidR="002051F4" w:rsidRPr="005F2A98" w:rsidRDefault="002051F4" w:rsidP="002051F4">
      <w:pPr>
        <w:ind w:right="-567"/>
        <w:rPr>
          <w:rFonts w:ascii="Arial" w:hAnsi="Arial" w:cs="Arial"/>
          <w:snapToGrid w:val="0"/>
          <w:sz w:val="18"/>
          <w:szCs w:val="18"/>
        </w:rPr>
      </w:pPr>
    </w:p>
    <w:p w14:paraId="6218EB02"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P2 - inštalovaný výkon vnútorného osvetlenia staveniska           15,00 kW</w:t>
      </w:r>
    </w:p>
    <w:p w14:paraId="70FCA2EF" w14:textId="77777777" w:rsidR="002051F4" w:rsidRPr="005F2A98" w:rsidRDefault="002051F4" w:rsidP="002051F4">
      <w:pPr>
        <w:ind w:right="-567"/>
        <w:rPr>
          <w:rFonts w:ascii="Arial" w:hAnsi="Arial" w:cs="Arial"/>
          <w:snapToGrid w:val="0"/>
          <w:sz w:val="18"/>
          <w:szCs w:val="18"/>
        </w:rPr>
      </w:pPr>
      <w:r w:rsidRPr="005F2A98">
        <w:rPr>
          <w:rFonts w:ascii="Arial" w:hAnsi="Arial" w:cs="Arial"/>
          <w:b/>
          <w:snapToGrid w:val="0"/>
          <w:sz w:val="18"/>
          <w:szCs w:val="18"/>
        </w:rPr>
        <w:t xml:space="preserve">        </w:t>
      </w:r>
      <w:r w:rsidRPr="005F2A98">
        <w:rPr>
          <w:rFonts w:ascii="Arial" w:hAnsi="Arial" w:cs="Arial"/>
          <w:snapToGrid w:val="0"/>
          <w:sz w:val="18"/>
          <w:szCs w:val="18"/>
        </w:rPr>
        <w:t xml:space="preserve">(napr. pre variabilné kontajnery - objekty </w:t>
      </w:r>
      <w:proofErr w:type="spellStart"/>
      <w:r w:rsidRPr="005F2A98">
        <w:rPr>
          <w:rFonts w:ascii="Arial" w:hAnsi="Arial" w:cs="Arial"/>
          <w:snapToGrid w:val="0"/>
          <w:sz w:val="18"/>
          <w:szCs w:val="18"/>
        </w:rPr>
        <w:t>bunkoviska</w:t>
      </w:r>
      <w:proofErr w:type="spellEnd"/>
      <w:r w:rsidRPr="005F2A98">
        <w:rPr>
          <w:rFonts w:ascii="Arial" w:hAnsi="Arial" w:cs="Arial"/>
          <w:snapToGrid w:val="0"/>
          <w:sz w:val="18"/>
          <w:szCs w:val="18"/>
        </w:rPr>
        <w:t xml:space="preserve">, </w:t>
      </w:r>
      <w:proofErr w:type="spellStart"/>
      <w:r w:rsidRPr="005F2A98">
        <w:rPr>
          <w:rFonts w:ascii="Arial" w:hAnsi="Arial" w:cs="Arial"/>
          <w:snapToGrid w:val="0"/>
          <w:sz w:val="18"/>
          <w:szCs w:val="18"/>
        </w:rPr>
        <w:t>plechoviska</w:t>
      </w:r>
      <w:proofErr w:type="spellEnd"/>
      <w:r w:rsidRPr="005F2A98">
        <w:rPr>
          <w:rFonts w:ascii="Arial" w:hAnsi="Arial" w:cs="Arial"/>
          <w:snapToGrid w:val="0"/>
          <w:sz w:val="18"/>
          <w:szCs w:val="18"/>
        </w:rPr>
        <w:t>)</w:t>
      </w:r>
    </w:p>
    <w:p w14:paraId="2703AAA7"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__________________________________________________________</w:t>
      </w:r>
    </w:p>
    <w:p w14:paraId="52B69E03"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P2 spolu                                                                                       15,00 kW</w:t>
      </w:r>
    </w:p>
    <w:p w14:paraId="42D8AEA8"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koeficient súčinnosti k2                                                                   0,70</w:t>
      </w:r>
    </w:p>
    <w:p w14:paraId="0DB14D82"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P2 celkom                                                                                    10,50 kW</w:t>
      </w:r>
    </w:p>
    <w:p w14:paraId="65F72BF9" w14:textId="77777777" w:rsidR="002051F4" w:rsidRPr="005F2A98" w:rsidRDefault="002051F4" w:rsidP="002051F4">
      <w:pPr>
        <w:ind w:right="-567"/>
        <w:rPr>
          <w:rFonts w:ascii="Arial" w:hAnsi="Arial" w:cs="Arial"/>
          <w:snapToGrid w:val="0"/>
          <w:sz w:val="18"/>
          <w:szCs w:val="18"/>
        </w:rPr>
      </w:pPr>
    </w:p>
    <w:p w14:paraId="565ECEB1"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P3 - inštalovaný výkon vonkajšieho osvetlenia staveniska             ---</w:t>
      </w:r>
    </w:p>
    <w:p w14:paraId="0E2C30F9" w14:textId="77777777" w:rsidR="002051F4" w:rsidRPr="005F2A98" w:rsidRDefault="002051F4" w:rsidP="002051F4">
      <w:pPr>
        <w:ind w:right="-567"/>
        <w:rPr>
          <w:rFonts w:ascii="Arial" w:hAnsi="Arial" w:cs="Arial"/>
          <w:snapToGrid w:val="0"/>
          <w:sz w:val="18"/>
          <w:szCs w:val="18"/>
        </w:rPr>
      </w:pPr>
    </w:p>
    <w:p w14:paraId="505F7DAC" w14:textId="77777777" w:rsidR="002051F4" w:rsidRPr="005F2A98" w:rsidRDefault="002051F4" w:rsidP="002051F4">
      <w:pPr>
        <w:ind w:right="-567"/>
        <w:rPr>
          <w:rFonts w:ascii="Arial" w:hAnsi="Arial" w:cs="Arial"/>
          <w:snapToGrid w:val="0"/>
          <w:sz w:val="18"/>
          <w:szCs w:val="18"/>
        </w:rPr>
      </w:pPr>
      <w:proofErr w:type="spellStart"/>
      <w:r w:rsidRPr="005F2A98">
        <w:rPr>
          <w:rFonts w:ascii="Arial" w:hAnsi="Arial" w:cs="Arial"/>
          <w:snapToGrid w:val="0"/>
          <w:sz w:val="18"/>
          <w:szCs w:val="18"/>
        </w:rPr>
        <w:t>Smin</w:t>
      </w:r>
      <w:proofErr w:type="spellEnd"/>
      <w:r w:rsidRPr="005F2A98">
        <w:rPr>
          <w:rFonts w:ascii="Arial" w:hAnsi="Arial" w:cs="Arial"/>
          <w:snapToGrid w:val="0"/>
          <w:sz w:val="18"/>
          <w:szCs w:val="18"/>
        </w:rPr>
        <w:t>.   - výsledný zdanlivý príkon ( v zmysle STN 34 1610 )</w:t>
      </w:r>
    </w:p>
    <w:p w14:paraId="7A6518AE" w14:textId="77777777" w:rsidR="002051F4" w:rsidRPr="005F2A98" w:rsidRDefault="002051F4" w:rsidP="002051F4">
      <w:pPr>
        <w:ind w:right="-567"/>
        <w:rPr>
          <w:rFonts w:ascii="Arial" w:hAnsi="Arial" w:cs="Arial"/>
          <w:snapToGrid w:val="0"/>
          <w:position w:val="6"/>
          <w:sz w:val="18"/>
          <w:szCs w:val="18"/>
        </w:rPr>
      </w:pPr>
      <w:proofErr w:type="spellStart"/>
      <w:r w:rsidRPr="005F2A98">
        <w:rPr>
          <w:rFonts w:ascii="Arial" w:hAnsi="Arial" w:cs="Arial"/>
          <w:snapToGrid w:val="0"/>
          <w:sz w:val="18"/>
          <w:szCs w:val="18"/>
        </w:rPr>
        <w:t>Smin</w:t>
      </w:r>
      <w:proofErr w:type="spellEnd"/>
      <w:r w:rsidRPr="005F2A98">
        <w:rPr>
          <w:rFonts w:ascii="Arial" w:hAnsi="Arial" w:cs="Arial"/>
          <w:snapToGrid w:val="0"/>
          <w:sz w:val="18"/>
          <w:szCs w:val="18"/>
        </w:rPr>
        <w:t>. = 1,10 . V. (0,90β1P1 + 0,70β2P2 + O,00β3P3)</w:t>
      </w:r>
      <w:r w:rsidRPr="005F2A98">
        <w:rPr>
          <w:rFonts w:ascii="Arial" w:hAnsi="Arial" w:cs="Arial"/>
          <w:snapToGrid w:val="0"/>
          <w:position w:val="6"/>
          <w:sz w:val="18"/>
          <w:szCs w:val="18"/>
        </w:rPr>
        <w:t xml:space="preserve">2 </w:t>
      </w:r>
      <w:r w:rsidRPr="005F2A98">
        <w:rPr>
          <w:rFonts w:ascii="Arial" w:hAnsi="Arial" w:cs="Arial"/>
          <w:snapToGrid w:val="0"/>
          <w:sz w:val="18"/>
          <w:szCs w:val="18"/>
        </w:rPr>
        <w:t>+ (0,90β1P1)</w:t>
      </w:r>
      <w:r w:rsidRPr="005F2A98">
        <w:rPr>
          <w:rFonts w:ascii="Arial" w:hAnsi="Arial" w:cs="Arial"/>
          <w:snapToGrid w:val="0"/>
          <w:position w:val="6"/>
          <w:sz w:val="18"/>
          <w:szCs w:val="18"/>
        </w:rPr>
        <w:t>2</w:t>
      </w:r>
    </w:p>
    <w:p w14:paraId="1370CC51" w14:textId="77777777" w:rsidR="002051F4" w:rsidRPr="005F2A98" w:rsidRDefault="002051F4" w:rsidP="002051F4">
      <w:pPr>
        <w:ind w:right="-567"/>
        <w:rPr>
          <w:rFonts w:ascii="Arial" w:hAnsi="Arial" w:cs="Arial"/>
          <w:b/>
          <w:snapToGrid w:val="0"/>
          <w:sz w:val="18"/>
          <w:szCs w:val="18"/>
        </w:rPr>
      </w:pPr>
      <w:proofErr w:type="spellStart"/>
      <w:r w:rsidRPr="005F2A98">
        <w:rPr>
          <w:rFonts w:ascii="Arial" w:hAnsi="Arial" w:cs="Arial"/>
          <w:b/>
          <w:snapToGrid w:val="0"/>
          <w:sz w:val="18"/>
          <w:szCs w:val="18"/>
        </w:rPr>
        <w:t>Smin</w:t>
      </w:r>
      <w:proofErr w:type="spellEnd"/>
      <w:r w:rsidRPr="005F2A98">
        <w:rPr>
          <w:rFonts w:ascii="Arial" w:hAnsi="Arial" w:cs="Arial"/>
          <w:b/>
          <w:snapToGrid w:val="0"/>
          <w:sz w:val="18"/>
          <w:szCs w:val="18"/>
        </w:rPr>
        <w:t>. =                                                                                         80,00 kW</w:t>
      </w:r>
    </w:p>
    <w:p w14:paraId="695AF1B3" w14:textId="77777777" w:rsidR="002051F4" w:rsidRPr="005F2A98" w:rsidRDefault="002051F4" w:rsidP="002051F4">
      <w:pPr>
        <w:ind w:right="-567"/>
        <w:rPr>
          <w:rFonts w:ascii="Arial" w:hAnsi="Arial" w:cs="Arial"/>
          <w:sz w:val="18"/>
          <w:szCs w:val="18"/>
        </w:rPr>
      </w:pPr>
    </w:p>
    <w:p w14:paraId="60F75BA8"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Požadovaná napäťová sústava na stavenisku:    3 + PEN, AC, str. 50 Hz, 400/230 V/TN-C</w:t>
      </w:r>
    </w:p>
    <w:p w14:paraId="0C8430FF"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3 + N + PE, AC, str. 50 Hz, 380 V</w:t>
      </w:r>
    </w:p>
    <w:p w14:paraId="46586EDE"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Navrhovaná napäťová sústava NN:                     3 + PEN, AC, str. 50 Hz, 400/230 V/TN-C</w:t>
      </w:r>
    </w:p>
    <w:p w14:paraId="49A21862" w14:textId="77777777" w:rsidR="002051F4" w:rsidRPr="005F2A98" w:rsidRDefault="002051F4" w:rsidP="002051F4">
      <w:pPr>
        <w:ind w:right="-567"/>
        <w:rPr>
          <w:rFonts w:ascii="Arial" w:hAnsi="Arial" w:cs="Arial"/>
          <w:sz w:val="18"/>
          <w:szCs w:val="18"/>
        </w:rPr>
      </w:pPr>
    </w:p>
    <w:p w14:paraId="6A8E4A5B"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Ochrana:  a, Pred úrazom elektrickým prúdom pri normálnej prevádzke:</w:t>
      </w:r>
    </w:p>
    <w:p w14:paraId="6FC76E55"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(podľa STN 33 2000-4-41)</w:t>
      </w:r>
    </w:p>
    <w:p w14:paraId="50E09496" w14:textId="77777777" w:rsidR="002051F4" w:rsidRPr="005F2A98" w:rsidRDefault="002051F4" w:rsidP="00F10783">
      <w:pPr>
        <w:widowControl/>
        <w:numPr>
          <w:ilvl w:val="0"/>
          <w:numId w:val="18"/>
        </w:numPr>
        <w:suppressAutoHyphens w:val="0"/>
        <w:overflowPunct/>
        <w:ind w:right="-567"/>
        <w:textAlignment w:val="auto"/>
        <w:rPr>
          <w:rFonts w:ascii="Arial" w:hAnsi="Arial" w:cs="Arial"/>
          <w:sz w:val="18"/>
          <w:szCs w:val="18"/>
        </w:rPr>
      </w:pPr>
      <w:r w:rsidRPr="005F2A98">
        <w:rPr>
          <w:rFonts w:ascii="Arial" w:hAnsi="Arial" w:cs="Arial"/>
          <w:sz w:val="18"/>
          <w:szCs w:val="18"/>
        </w:rPr>
        <w:t>čl. 412.1 - izolovaním živých častí</w:t>
      </w:r>
    </w:p>
    <w:p w14:paraId="52B112F0" w14:textId="77777777" w:rsidR="002051F4" w:rsidRPr="005F2A98" w:rsidRDefault="002051F4" w:rsidP="00F10783">
      <w:pPr>
        <w:widowControl/>
        <w:numPr>
          <w:ilvl w:val="0"/>
          <w:numId w:val="18"/>
        </w:numPr>
        <w:suppressAutoHyphens w:val="0"/>
        <w:overflowPunct/>
        <w:ind w:right="-567"/>
        <w:textAlignment w:val="auto"/>
        <w:rPr>
          <w:rFonts w:ascii="Arial" w:hAnsi="Arial" w:cs="Arial"/>
          <w:sz w:val="18"/>
          <w:szCs w:val="18"/>
        </w:rPr>
      </w:pPr>
      <w:r w:rsidRPr="005F2A98">
        <w:rPr>
          <w:rFonts w:ascii="Arial" w:hAnsi="Arial" w:cs="Arial"/>
          <w:sz w:val="18"/>
          <w:szCs w:val="18"/>
        </w:rPr>
        <w:t>čl. 412.2 - zábranami alebo krytmi</w:t>
      </w:r>
    </w:p>
    <w:p w14:paraId="6E304FDC"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b, Pred úrazom elektrickým prúdom pri poruche :</w:t>
      </w:r>
    </w:p>
    <w:p w14:paraId="4E74A07C"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(podľa  STN 33 2000-4-41)</w:t>
      </w:r>
    </w:p>
    <w:p w14:paraId="6B3D8EBC" w14:textId="77777777" w:rsidR="002051F4" w:rsidRPr="005F2A98" w:rsidRDefault="002051F4" w:rsidP="00F10783">
      <w:pPr>
        <w:widowControl/>
        <w:numPr>
          <w:ilvl w:val="0"/>
          <w:numId w:val="18"/>
        </w:numPr>
        <w:suppressAutoHyphens w:val="0"/>
        <w:overflowPunct/>
        <w:ind w:right="-567"/>
        <w:textAlignment w:val="auto"/>
        <w:rPr>
          <w:rFonts w:ascii="Arial" w:hAnsi="Arial" w:cs="Arial"/>
          <w:sz w:val="18"/>
          <w:szCs w:val="18"/>
        </w:rPr>
      </w:pPr>
      <w:r w:rsidRPr="005F2A98">
        <w:rPr>
          <w:rFonts w:ascii="Arial" w:hAnsi="Arial" w:cs="Arial"/>
          <w:sz w:val="18"/>
          <w:szCs w:val="18"/>
        </w:rPr>
        <w:t>čl. 413.2 - samočinným odpojením napájania</w:t>
      </w:r>
    </w:p>
    <w:p w14:paraId="3399AC65" w14:textId="77777777" w:rsidR="002051F4" w:rsidRPr="005F2A98" w:rsidRDefault="002051F4" w:rsidP="00F10783">
      <w:pPr>
        <w:widowControl/>
        <w:numPr>
          <w:ilvl w:val="0"/>
          <w:numId w:val="18"/>
        </w:numPr>
        <w:suppressAutoHyphens w:val="0"/>
        <w:overflowPunct/>
        <w:ind w:right="-567"/>
        <w:textAlignment w:val="auto"/>
        <w:rPr>
          <w:rFonts w:ascii="Arial" w:hAnsi="Arial" w:cs="Arial"/>
          <w:sz w:val="18"/>
          <w:szCs w:val="18"/>
        </w:rPr>
      </w:pPr>
      <w:r w:rsidRPr="005F2A98">
        <w:rPr>
          <w:rFonts w:ascii="Arial" w:hAnsi="Arial" w:cs="Arial"/>
          <w:sz w:val="18"/>
          <w:szCs w:val="18"/>
        </w:rPr>
        <w:t xml:space="preserve">čl. 413.3 - použitím zariadení </w:t>
      </w:r>
      <w:proofErr w:type="spellStart"/>
      <w:r w:rsidRPr="005F2A98">
        <w:rPr>
          <w:rFonts w:ascii="Arial" w:hAnsi="Arial" w:cs="Arial"/>
          <w:sz w:val="18"/>
          <w:szCs w:val="18"/>
        </w:rPr>
        <w:t>tr</w:t>
      </w:r>
      <w:proofErr w:type="spellEnd"/>
      <w:r w:rsidRPr="005F2A98">
        <w:rPr>
          <w:rFonts w:ascii="Arial" w:hAnsi="Arial" w:cs="Arial"/>
          <w:sz w:val="18"/>
          <w:szCs w:val="18"/>
        </w:rPr>
        <w:t>. II alebo rovnocennou izoláciou</w:t>
      </w:r>
    </w:p>
    <w:p w14:paraId="29778053"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c, Proti účinkom skratových prúdov a preťažení :</w:t>
      </w:r>
    </w:p>
    <w:p w14:paraId="6882BDA0" w14:textId="77777777" w:rsidR="002051F4" w:rsidRPr="005F2A98" w:rsidRDefault="002051F4" w:rsidP="00F10783">
      <w:pPr>
        <w:widowControl/>
        <w:numPr>
          <w:ilvl w:val="0"/>
          <w:numId w:val="18"/>
        </w:numPr>
        <w:suppressAutoHyphens w:val="0"/>
        <w:overflowPunct/>
        <w:ind w:right="-567"/>
        <w:textAlignment w:val="auto"/>
        <w:rPr>
          <w:rFonts w:ascii="Arial" w:hAnsi="Arial" w:cs="Arial"/>
          <w:sz w:val="18"/>
          <w:szCs w:val="18"/>
        </w:rPr>
      </w:pPr>
      <w:r w:rsidRPr="005F2A98">
        <w:rPr>
          <w:rFonts w:ascii="Arial" w:hAnsi="Arial" w:cs="Arial"/>
          <w:sz w:val="18"/>
          <w:szCs w:val="18"/>
        </w:rPr>
        <w:t>ističmi podľa STN 33 2000-4-43, 33 2000-4-473, 33 2000-5-523</w:t>
      </w:r>
    </w:p>
    <w:p w14:paraId="7AB19C48" w14:textId="77777777" w:rsidR="002051F4" w:rsidRPr="005F2A98" w:rsidRDefault="002051F4" w:rsidP="00F10783">
      <w:pPr>
        <w:widowControl/>
        <w:numPr>
          <w:ilvl w:val="0"/>
          <w:numId w:val="18"/>
        </w:numPr>
        <w:suppressAutoHyphens w:val="0"/>
        <w:overflowPunct/>
        <w:ind w:right="-567"/>
        <w:textAlignment w:val="auto"/>
        <w:rPr>
          <w:rFonts w:ascii="Arial" w:hAnsi="Arial" w:cs="Arial"/>
          <w:sz w:val="18"/>
          <w:szCs w:val="18"/>
        </w:rPr>
      </w:pPr>
      <w:proofErr w:type="spellStart"/>
      <w:r w:rsidRPr="005F2A98">
        <w:rPr>
          <w:rFonts w:ascii="Arial" w:hAnsi="Arial" w:cs="Arial"/>
          <w:sz w:val="18"/>
          <w:szCs w:val="18"/>
        </w:rPr>
        <w:t>predpäťovou</w:t>
      </w:r>
      <w:proofErr w:type="spellEnd"/>
      <w:r w:rsidRPr="005F2A98">
        <w:rPr>
          <w:rFonts w:ascii="Arial" w:hAnsi="Arial" w:cs="Arial"/>
          <w:sz w:val="18"/>
          <w:szCs w:val="18"/>
        </w:rPr>
        <w:t xml:space="preserve"> ochranou</w:t>
      </w:r>
    </w:p>
    <w:p w14:paraId="0AC56B59"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(v zmysle STN 33 2000-4-41, čl.412.1, STN 33 2000-4-41, čl.412.2, STN 33 2000-4-41, čl.413.1.3 a STN 33 2000-4-41, čl.413.1.6)</w:t>
      </w:r>
    </w:p>
    <w:p w14:paraId="52B3EC1B" w14:textId="77777777" w:rsidR="002051F4" w:rsidRPr="005F2A98" w:rsidRDefault="002051F4" w:rsidP="002051F4">
      <w:pPr>
        <w:ind w:right="-567"/>
        <w:rPr>
          <w:rFonts w:ascii="Arial" w:hAnsi="Arial" w:cs="Arial"/>
          <w:b/>
          <w:sz w:val="18"/>
          <w:szCs w:val="18"/>
        </w:rPr>
      </w:pPr>
    </w:p>
    <w:p w14:paraId="5B75992E"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 xml:space="preserve">Prípojka kanalizácie a </w:t>
      </w:r>
      <w:proofErr w:type="spellStart"/>
      <w:r w:rsidRPr="005F2A98">
        <w:rPr>
          <w:rFonts w:ascii="Arial" w:hAnsi="Arial" w:cs="Arial"/>
          <w:b/>
          <w:sz w:val="18"/>
          <w:szCs w:val="18"/>
        </w:rPr>
        <w:t>odkanalizovanie</w:t>
      </w:r>
      <w:proofErr w:type="spellEnd"/>
      <w:r w:rsidRPr="005F2A98">
        <w:rPr>
          <w:rFonts w:ascii="Arial" w:hAnsi="Arial" w:cs="Arial"/>
          <w:b/>
          <w:sz w:val="18"/>
          <w:szCs w:val="18"/>
        </w:rPr>
        <w:t xml:space="preserve"> navrhovaného staveniska.</w:t>
      </w:r>
    </w:p>
    <w:p w14:paraId="49825D97" w14:textId="6559DD59" w:rsidR="002051F4" w:rsidRDefault="002051F4" w:rsidP="002051F4">
      <w:pPr>
        <w:ind w:right="-625"/>
        <w:jc w:val="both"/>
        <w:rPr>
          <w:rFonts w:ascii="Arial" w:hAnsi="Arial" w:cs="Arial"/>
          <w:sz w:val="18"/>
          <w:szCs w:val="18"/>
        </w:rPr>
      </w:pPr>
      <w:r w:rsidRPr="005F2A98">
        <w:rPr>
          <w:rFonts w:ascii="Arial" w:hAnsi="Arial" w:cs="Arial"/>
          <w:sz w:val="18"/>
          <w:szCs w:val="18"/>
        </w:rPr>
        <w:t>Na dotknutom pozemku</w:t>
      </w:r>
      <w:r w:rsidR="00FF3E68">
        <w:rPr>
          <w:rFonts w:ascii="Arial" w:hAnsi="Arial" w:cs="Arial"/>
          <w:sz w:val="18"/>
          <w:szCs w:val="18"/>
        </w:rPr>
        <w:t xml:space="preserve"> nie</w:t>
      </w:r>
      <w:r w:rsidRPr="005F2A98">
        <w:rPr>
          <w:rFonts w:ascii="Arial" w:hAnsi="Arial" w:cs="Arial"/>
          <w:sz w:val="18"/>
          <w:szCs w:val="18"/>
        </w:rPr>
        <w:t xml:space="preserve"> sú zrealizované prípojky kanalizácie. Pre odvádzanie splaškových a dažďových  vôd z riešeného objektu sú navrhnuté</w:t>
      </w:r>
      <w:r w:rsidR="00FF3E68">
        <w:rPr>
          <w:rFonts w:ascii="Arial" w:hAnsi="Arial" w:cs="Arial"/>
          <w:sz w:val="18"/>
          <w:szCs w:val="18"/>
        </w:rPr>
        <w:t xml:space="preserve"> nové </w:t>
      </w:r>
      <w:proofErr w:type="spellStart"/>
      <w:r w:rsidR="00292B37">
        <w:rPr>
          <w:rFonts w:ascii="Arial" w:hAnsi="Arial" w:cs="Arial"/>
          <w:sz w:val="18"/>
          <w:szCs w:val="18"/>
        </w:rPr>
        <w:t>kanalizačé</w:t>
      </w:r>
      <w:proofErr w:type="spellEnd"/>
      <w:r w:rsidR="00292B37">
        <w:rPr>
          <w:rFonts w:ascii="Arial" w:hAnsi="Arial" w:cs="Arial"/>
          <w:sz w:val="18"/>
          <w:szCs w:val="18"/>
        </w:rPr>
        <w:t xml:space="preserve"> prípojky</w:t>
      </w:r>
      <w:r w:rsidRPr="005F2A98">
        <w:rPr>
          <w:rFonts w:ascii="Arial" w:hAnsi="Arial" w:cs="Arial"/>
          <w:sz w:val="18"/>
          <w:szCs w:val="18"/>
        </w:rPr>
        <w:t xml:space="preserve">. Dočasné objekty staveniska (sociálne a hygienické zariadenia vybraného dodávateľa stavby navrhujeme </w:t>
      </w:r>
      <w:proofErr w:type="spellStart"/>
      <w:r w:rsidRPr="005F2A98">
        <w:rPr>
          <w:rFonts w:ascii="Arial" w:hAnsi="Arial" w:cs="Arial"/>
          <w:sz w:val="18"/>
          <w:szCs w:val="18"/>
        </w:rPr>
        <w:t>odkanalizovať</w:t>
      </w:r>
      <w:proofErr w:type="spellEnd"/>
      <w:r w:rsidRPr="005F2A98">
        <w:rPr>
          <w:rFonts w:ascii="Arial" w:hAnsi="Arial" w:cs="Arial"/>
          <w:sz w:val="18"/>
          <w:szCs w:val="18"/>
        </w:rPr>
        <w:t xml:space="preserve"> do v predstihu min. jednej kanalizačnej prípojky, cez príslušnú revíznu šachtu. Požadovaný predstih </w:t>
      </w:r>
      <w:r w:rsidR="00EF4307">
        <w:rPr>
          <w:rFonts w:ascii="Arial" w:hAnsi="Arial" w:cs="Arial"/>
          <w:sz w:val="18"/>
          <w:szCs w:val="18"/>
        </w:rPr>
        <w:t>stavby</w:t>
      </w:r>
      <w:r w:rsidRPr="005F2A98">
        <w:rPr>
          <w:rFonts w:ascii="Arial" w:hAnsi="Arial" w:cs="Arial"/>
          <w:sz w:val="18"/>
          <w:szCs w:val="18"/>
        </w:rPr>
        <w:t xml:space="preserve"> musí predstavovať dostatočnú časovú rezervu na vybudovanie predmetného  diela ešte pred zahájením </w:t>
      </w:r>
      <w:r w:rsidR="00EF4307">
        <w:rPr>
          <w:rFonts w:ascii="Arial" w:hAnsi="Arial" w:cs="Arial"/>
          <w:sz w:val="18"/>
          <w:szCs w:val="18"/>
        </w:rPr>
        <w:t>stavby</w:t>
      </w:r>
      <w:r w:rsidRPr="005F2A98">
        <w:rPr>
          <w:rFonts w:ascii="Arial" w:hAnsi="Arial" w:cs="Arial"/>
          <w:sz w:val="18"/>
          <w:szCs w:val="18"/>
        </w:rPr>
        <w:t xml:space="preserve"> hlavného stavebného objektu. Sociálne zázemie výstavby (napr. požiadavky na WC) je možné na zriadenom stavenisku, dočasne, zabezpečiť i osadením ekologických sanitárnych boxov napr. typu EKODELTA 05 resp. 07 (tzv. WC: TOI-TOI-DIXI). Polohu objektov upresní vybraný dodávateľ stavby pri rešpektovaní základných hygienických predpisov v danej problematike (príloha č. 3 Vyhlášky MŽP SR č. 55/2004 </w:t>
      </w:r>
      <w:proofErr w:type="spellStart"/>
      <w:r w:rsidRPr="005F2A98">
        <w:rPr>
          <w:rFonts w:ascii="Arial" w:hAnsi="Arial" w:cs="Arial"/>
          <w:sz w:val="18"/>
          <w:szCs w:val="18"/>
        </w:rPr>
        <w:t>Z.z</w:t>
      </w:r>
      <w:proofErr w:type="spellEnd"/>
      <w:r w:rsidRPr="005F2A98">
        <w:rPr>
          <w:rFonts w:ascii="Arial" w:hAnsi="Arial" w:cs="Arial"/>
          <w:sz w:val="18"/>
          <w:szCs w:val="18"/>
        </w:rPr>
        <w:t>., ktorou sa ustanovujú náležitosti prevádzkových poriadkov verejných vodovodov a verejných kanalizácií).</w:t>
      </w:r>
      <w:r w:rsidRPr="005F2A98">
        <w:rPr>
          <w:rFonts w:ascii="Arial" w:hAnsi="Arial" w:cs="Arial"/>
          <w:b/>
          <w:sz w:val="18"/>
          <w:szCs w:val="18"/>
        </w:rPr>
        <w:t xml:space="preserve"> </w:t>
      </w:r>
      <w:r w:rsidRPr="005F2A98">
        <w:rPr>
          <w:rFonts w:ascii="Arial" w:hAnsi="Arial" w:cs="Arial"/>
          <w:sz w:val="18"/>
          <w:szCs w:val="18"/>
        </w:rPr>
        <w:t xml:space="preserve">Podrobné technické riešenie pozri projekt príslušnej odbornej profesie a stanovisko príslušného správcu siete </w:t>
      </w:r>
      <w:proofErr w:type="spellStart"/>
      <w:r w:rsidRPr="005F2A98">
        <w:rPr>
          <w:rFonts w:ascii="Arial" w:hAnsi="Arial" w:cs="Arial"/>
          <w:sz w:val="18"/>
          <w:szCs w:val="18"/>
        </w:rPr>
        <w:t>t.j</w:t>
      </w:r>
      <w:proofErr w:type="spellEnd"/>
      <w:r w:rsidRPr="005F2A98">
        <w:rPr>
          <w:rFonts w:ascii="Arial" w:hAnsi="Arial" w:cs="Arial"/>
          <w:sz w:val="18"/>
          <w:szCs w:val="18"/>
        </w:rPr>
        <w:t>. BVS, a.s. BA vydané dňa 11.1.2011 pod č. 45307/2011/</w:t>
      </w:r>
      <w:proofErr w:type="spellStart"/>
      <w:r w:rsidRPr="005F2A98">
        <w:rPr>
          <w:rFonts w:ascii="Arial" w:hAnsi="Arial" w:cs="Arial"/>
          <w:sz w:val="18"/>
          <w:szCs w:val="18"/>
        </w:rPr>
        <w:t>Šr</w:t>
      </w:r>
      <w:proofErr w:type="spellEnd"/>
      <w:r w:rsidRPr="005F2A98">
        <w:rPr>
          <w:rFonts w:ascii="Arial" w:hAnsi="Arial" w:cs="Arial"/>
          <w:sz w:val="18"/>
          <w:szCs w:val="18"/>
        </w:rPr>
        <w:t>.</w:t>
      </w:r>
    </w:p>
    <w:p w14:paraId="438D8FE0" w14:textId="77777777" w:rsidR="00527631" w:rsidRPr="005F2A98" w:rsidRDefault="00527631" w:rsidP="002051F4">
      <w:pPr>
        <w:ind w:right="-625"/>
        <w:jc w:val="both"/>
        <w:rPr>
          <w:rFonts w:ascii="Arial" w:hAnsi="Arial" w:cs="Arial"/>
          <w:sz w:val="18"/>
          <w:szCs w:val="18"/>
        </w:rPr>
      </w:pPr>
    </w:p>
    <w:p w14:paraId="294D4891" w14:textId="77777777" w:rsidR="002051F4" w:rsidRPr="005F2A98" w:rsidRDefault="002051F4" w:rsidP="002051F4">
      <w:pPr>
        <w:pStyle w:val="Zkladntext"/>
        <w:ind w:right="-567"/>
        <w:rPr>
          <w:rFonts w:ascii="Arial" w:hAnsi="Arial" w:cs="Arial"/>
          <w:b/>
          <w:sz w:val="18"/>
          <w:szCs w:val="18"/>
        </w:rPr>
      </w:pPr>
      <w:r w:rsidRPr="005F2A98">
        <w:rPr>
          <w:rFonts w:ascii="Arial" w:hAnsi="Arial" w:cs="Arial"/>
          <w:sz w:val="18"/>
          <w:szCs w:val="18"/>
        </w:rPr>
        <w:t xml:space="preserve"> </w:t>
      </w:r>
    </w:p>
    <w:p w14:paraId="14E5ACEF"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lastRenderedPageBreak/>
        <w:t>Predpokladaná potreba čerpania podzemných vôd a spôsob ich odvedenia zo staveniska.</w:t>
      </w:r>
    </w:p>
    <w:p w14:paraId="4A280086"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Stavebná činnosť, navrhovaná v predmetnej projektovej dokumentácii si zabezpečovanie čerpania podzemných vôd  nevyžaduje. Pokiaľ sa v procese výstavby, na základe zmenených hydrologických pomerov, objaví spodná voda vo výkopoch, bude odstraňovaná spôsobom, ktorý upresní samostatná projektová dokumentácia príslušnej odbornej profesie, vypracovaná ako súčasť dodávateľskej dokumentácie. </w:t>
      </w:r>
    </w:p>
    <w:p w14:paraId="7BA8FB41" w14:textId="77777777" w:rsidR="002051F4" w:rsidRPr="005F2A98" w:rsidRDefault="002051F4" w:rsidP="002051F4">
      <w:pPr>
        <w:ind w:right="-567"/>
        <w:rPr>
          <w:rFonts w:ascii="Arial" w:hAnsi="Arial" w:cs="Arial"/>
          <w:b/>
          <w:snapToGrid w:val="0"/>
          <w:sz w:val="18"/>
          <w:szCs w:val="18"/>
        </w:rPr>
      </w:pPr>
    </w:p>
    <w:p w14:paraId="1CBBE001" w14:textId="77777777" w:rsidR="002051F4" w:rsidRPr="005F2A98" w:rsidRDefault="002051F4" w:rsidP="002051F4">
      <w:pPr>
        <w:pStyle w:val="Nadpis3"/>
        <w:ind w:right="-567"/>
        <w:rPr>
          <w:rFonts w:ascii="Arial" w:hAnsi="Arial" w:cs="Arial"/>
          <w:b w:val="0"/>
          <w:bCs w:val="0"/>
          <w:sz w:val="18"/>
          <w:szCs w:val="18"/>
        </w:rPr>
      </w:pPr>
      <w:bookmarkStart w:id="6" w:name="_Toc80093080"/>
      <w:r w:rsidRPr="005F2A98">
        <w:rPr>
          <w:rFonts w:ascii="Arial" w:hAnsi="Arial" w:cs="Arial"/>
          <w:b w:val="0"/>
          <w:bCs w:val="0"/>
          <w:sz w:val="18"/>
          <w:szCs w:val="18"/>
        </w:rPr>
        <w:t>Ochrana výkopov pred zaplavením vodou</w:t>
      </w:r>
      <w:bookmarkEnd w:id="6"/>
      <w:r w:rsidRPr="005F2A98">
        <w:rPr>
          <w:rFonts w:ascii="Arial" w:hAnsi="Arial" w:cs="Arial"/>
          <w:b w:val="0"/>
          <w:bCs w:val="0"/>
          <w:sz w:val="18"/>
          <w:szCs w:val="18"/>
        </w:rPr>
        <w:t>.</w:t>
      </w:r>
    </w:p>
    <w:p w14:paraId="6E8D55B6" w14:textId="77777777" w:rsidR="002051F4" w:rsidRPr="005F2A98" w:rsidRDefault="002051F4" w:rsidP="002051F4">
      <w:pPr>
        <w:ind w:right="-567"/>
        <w:jc w:val="both"/>
        <w:rPr>
          <w:rFonts w:ascii="Arial" w:hAnsi="Arial" w:cs="Arial"/>
          <w:sz w:val="18"/>
          <w:szCs w:val="18"/>
        </w:rPr>
      </w:pPr>
      <w:r w:rsidRPr="005F2A98">
        <w:rPr>
          <w:rFonts w:ascii="Arial" w:hAnsi="Arial" w:cs="Arial"/>
          <w:spacing w:val="2"/>
          <w:sz w:val="18"/>
          <w:szCs w:val="18"/>
        </w:rPr>
        <w:t xml:space="preserve">Vybraný dodávateľ stavby musí chrániť všetky výkopy pred zaplavením spôsobeným povodňami, prietržami mračien </w:t>
      </w:r>
      <w:r w:rsidRPr="005F2A98">
        <w:rPr>
          <w:rFonts w:ascii="Arial" w:hAnsi="Arial" w:cs="Arial"/>
          <w:sz w:val="18"/>
          <w:szCs w:val="18"/>
        </w:rPr>
        <w:t>alebo inými príčinami tak, aby neboli spôsobené zbytočné škody a nadväzné prerušenie prác. Musí tiež zabezpečiť, nainštalovať a udržiavať v činnosti čerpadlá, hadice, žľaby a iné zariadenia, potrebné na od</w:t>
      </w:r>
      <w:r w:rsidRPr="005F2A98">
        <w:rPr>
          <w:rFonts w:ascii="Arial" w:hAnsi="Arial" w:cs="Arial"/>
          <w:sz w:val="18"/>
          <w:szCs w:val="18"/>
        </w:rPr>
        <w:softHyphen/>
        <w:t xml:space="preserve">vedenie nahromadenej vody mimo úroveň dna dočasného výkopu, a to počas doby stanovenej stavebným dozorom. Záplavové vody musia byť odvedené ihneď mimo oblasť pracovnej činnosti tak, aby sa predišlo podomletiu už zhotovených výkopov, prípadne iných objektov. V prípade podomletia alebo zaplavenia čerpanou vodou, musí </w:t>
      </w:r>
      <w:proofErr w:type="spellStart"/>
      <w:r w:rsidRPr="005F2A98">
        <w:rPr>
          <w:rFonts w:ascii="Arial" w:hAnsi="Arial" w:cs="Arial"/>
          <w:sz w:val="18"/>
          <w:szCs w:val="18"/>
        </w:rPr>
        <w:t>idodávateľ</w:t>
      </w:r>
      <w:proofErr w:type="spellEnd"/>
      <w:r w:rsidRPr="005F2A98">
        <w:rPr>
          <w:rFonts w:ascii="Arial" w:hAnsi="Arial" w:cs="Arial"/>
          <w:sz w:val="18"/>
          <w:szCs w:val="18"/>
        </w:rPr>
        <w:t xml:space="preserve"> hneď vykonať príslušné nápravné opatrenie. Pri vlastnom vykonávaní zemných prác sa musí postupovať tak, aby nedochádzalo k zbytočnému zamokreniu staveniska resp. príslušného pracoviska. Pri výskyte prameňa v stavebnej jame alebo vyvieraní vody pri výkopových prácach je nut</w:t>
      </w:r>
      <w:r w:rsidRPr="005F2A98">
        <w:rPr>
          <w:rFonts w:ascii="Arial" w:hAnsi="Arial" w:cs="Arial"/>
          <w:sz w:val="18"/>
          <w:szCs w:val="18"/>
        </w:rPr>
        <w:softHyphen/>
        <w:t>né postupovať individuálne podľa sily prameňa, od odvedenia (odčerpania) vody až po vybudovanie prameňových záchytiek, záchytných drénov, studní a pod. Ak tieto technické opatrenia nie sú uvedené v realizačnej dokumentácii, jedná sa o dodatočné práce, ktoré musia byť schválené stavebným dozorom, prípadne projektantom príslušnej odbornej profesie.</w:t>
      </w:r>
    </w:p>
    <w:p w14:paraId="3F1E0EAB" w14:textId="77777777" w:rsidR="002051F4" w:rsidRPr="005F2A98" w:rsidRDefault="002051F4" w:rsidP="002051F4">
      <w:pPr>
        <w:ind w:right="-567"/>
        <w:rPr>
          <w:rFonts w:ascii="Arial" w:hAnsi="Arial" w:cs="Arial"/>
          <w:b/>
          <w:snapToGrid w:val="0"/>
          <w:sz w:val="18"/>
          <w:szCs w:val="18"/>
        </w:rPr>
      </w:pPr>
    </w:p>
    <w:p w14:paraId="7F259128"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Staveniskový telefón.</w:t>
      </w:r>
    </w:p>
    <w:p w14:paraId="5F3E9FF8"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Požiadavka vybraného dodávateľa resp. dodávateľov stavieb na telefónny signál bude zabezpečená vlastným bezdrôtovým spojením (</w:t>
      </w:r>
      <w:proofErr w:type="spellStart"/>
      <w:r w:rsidRPr="005F2A98">
        <w:rPr>
          <w:rFonts w:ascii="Arial" w:hAnsi="Arial" w:cs="Arial"/>
          <w:sz w:val="18"/>
          <w:szCs w:val="18"/>
        </w:rPr>
        <w:t>t.j</w:t>
      </w:r>
      <w:proofErr w:type="spellEnd"/>
      <w:r w:rsidRPr="005F2A98">
        <w:rPr>
          <w:rFonts w:ascii="Arial" w:hAnsi="Arial" w:cs="Arial"/>
          <w:sz w:val="18"/>
          <w:szCs w:val="18"/>
        </w:rPr>
        <w:t xml:space="preserve">. vysielačka, mobil). </w:t>
      </w:r>
    </w:p>
    <w:p w14:paraId="008BD16D" w14:textId="77777777" w:rsidR="002051F4" w:rsidRPr="005F2A98" w:rsidRDefault="002051F4" w:rsidP="002051F4">
      <w:pPr>
        <w:ind w:right="-567"/>
        <w:rPr>
          <w:rFonts w:ascii="Arial" w:hAnsi="Arial" w:cs="Arial"/>
          <w:b/>
          <w:snapToGrid w:val="0"/>
          <w:sz w:val="18"/>
          <w:szCs w:val="18"/>
        </w:rPr>
      </w:pPr>
    </w:p>
    <w:p w14:paraId="0EEDFE65" w14:textId="77777777" w:rsidR="002051F4" w:rsidRPr="005F2A98" w:rsidRDefault="002051F4" w:rsidP="002051F4">
      <w:pPr>
        <w:jc w:val="both"/>
        <w:rPr>
          <w:rFonts w:ascii="Arial" w:hAnsi="Arial" w:cs="Arial"/>
          <w:b/>
          <w:bCs/>
          <w:sz w:val="18"/>
          <w:szCs w:val="18"/>
        </w:rPr>
      </w:pPr>
      <w:r w:rsidRPr="005F2A98">
        <w:rPr>
          <w:rFonts w:ascii="Arial" w:hAnsi="Arial" w:cs="Arial"/>
          <w:b/>
          <w:bCs/>
          <w:sz w:val="18"/>
          <w:szCs w:val="18"/>
        </w:rPr>
        <w:t>NTL rozvod plynu a plyn pre staveniskové účely.</w:t>
      </w:r>
    </w:p>
    <w:p w14:paraId="5B451A38" w14:textId="291F9B12" w:rsidR="002051F4" w:rsidRPr="005F2A98" w:rsidRDefault="00292B37" w:rsidP="002051F4">
      <w:pPr>
        <w:ind w:right="-625"/>
        <w:jc w:val="both"/>
        <w:rPr>
          <w:rFonts w:ascii="Arial" w:hAnsi="Arial" w:cs="Arial"/>
          <w:sz w:val="18"/>
          <w:szCs w:val="18"/>
        </w:rPr>
      </w:pPr>
      <w:r>
        <w:rPr>
          <w:rFonts w:ascii="Arial" w:hAnsi="Arial" w:cs="Arial"/>
          <w:sz w:val="18"/>
          <w:szCs w:val="18"/>
        </w:rPr>
        <w:t xml:space="preserve">Na pozemku na nenachádza </w:t>
      </w:r>
      <w:proofErr w:type="spellStart"/>
      <w:r>
        <w:rPr>
          <w:rFonts w:ascii="Arial" w:hAnsi="Arial" w:cs="Arial"/>
          <w:sz w:val="18"/>
          <w:szCs w:val="18"/>
        </w:rPr>
        <w:t>planová</w:t>
      </w:r>
      <w:proofErr w:type="spellEnd"/>
      <w:r>
        <w:rPr>
          <w:rFonts w:ascii="Arial" w:hAnsi="Arial" w:cs="Arial"/>
          <w:sz w:val="18"/>
          <w:szCs w:val="18"/>
        </w:rPr>
        <w:t xml:space="preserve"> prípojka. Bude potrebné ju v zmysle projektu vybudovať. Koordinácia jej výstavby podľa </w:t>
      </w:r>
      <w:proofErr w:type="spellStart"/>
      <w:r>
        <w:rPr>
          <w:rFonts w:ascii="Arial" w:hAnsi="Arial" w:cs="Arial"/>
          <w:sz w:val="18"/>
          <w:szCs w:val="18"/>
        </w:rPr>
        <w:t>poteby</w:t>
      </w:r>
      <w:proofErr w:type="spellEnd"/>
      <w:r>
        <w:rPr>
          <w:rFonts w:ascii="Arial" w:hAnsi="Arial" w:cs="Arial"/>
          <w:sz w:val="18"/>
          <w:szCs w:val="18"/>
        </w:rPr>
        <w:t xml:space="preserve"> stavby a realizácie.</w:t>
      </w:r>
    </w:p>
    <w:p w14:paraId="050BBE29" w14:textId="77777777" w:rsidR="002051F4" w:rsidRPr="005F2A98" w:rsidRDefault="002051F4" w:rsidP="002051F4">
      <w:pPr>
        <w:pStyle w:val="Zkladntext"/>
        <w:ind w:right="-567"/>
        <w:rPr>
          <w:rFonts w:ascii="Arial" w:hAnsi="Arial" w:cs="Arial"/>
          <w:b/>
          <w:sz w:val="18"/>
          <w:szCs w:val="18"/>
        </w:rPr>
      </w:pPr>
    </w:p>
    <w:p w14:paraId="6BBE9D63" w14:textId="77777777" w:rsidR="002051F4" w:rsidRPr="005F2A98" w:rsidRDefault="002051F4" w:rsidP="002051F4">
      <w:pPr>
        <w:pStyle w:val="Zkladntext"/>
        <w:ind w:right="-567"/>
        <w:rPr>
          <w:rFonts w:ascii="Arial" w:hAnsi="Arial" w:cs="Arial"/>
          <w:sz w:val="18"/>
          <w:szCs w:val="18"/>
        </w:rPr>
      </w:pPr>
    </w:p>
    <w:p w14:paraId="0AA8CC4A"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 xml:space="preserve"> Projekt organizácie dopravy.</w:t>
      </w:r>
    </w:p>
    <w:p w14:paraId="08B1E6F6" w14:textId="671A5B2A"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Vypracovanie projektu zabezpečí odborne spôsobilý projektant. </w:t>
      </w:r>
    </w:p>
    <w:p w14:paraId="2BF62810" w14:textId="77777777" w:rsidR="002051F4" w:rsidRPr="005F2A98" w:rsidRDefault="002051F4" w:rsidP="002051F4">
      <w:pPr>
        <w:ind w:right="-567"/>
        <w:rPr>
          <w:rFonts w:ascii="Arial" w:hAnsi="Arial" w:cs="Arial"/>
          <w:b/>
          <w:snapToGrid w:val="0"/>
          <w:sz w:val="18"/>
          <w:szCs w:val="18"/>
        </w:rPr>
      </w:pPr>
    </w:p>
    <w:p w14:paraId="1D6BA63C"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Dopravné trasy počas výstavby.</w:t>
      </w:r>
    </w:p>
    <w:p w14:paraId="45D51D05" w14:textId="7928531D" w:rsidR="002051F4" w:rsidRPr="005F2A98" w:rsidRDefault="002051F4" w:rsidP="002051F4">
      <w:pPr>
        <w:pStyle w:val="Nadpis2"/>
        <w:spacing w:before="0"/>
        <w:ind w:right="-567"/>
        <w:jc w:val="both"/>
        <w:rPr>
          <w:rFonts w:cs="Arial"/>
          <w:sz w:val="18"/>
          <w:szCs w:val="18"/>
        </w:rPr>
      </w:pPr>
      <w:r w:rsidRPr="005F2A98">
        <w:rPr>
          <w:rFonts w:cs="Arial"/>
          <w:sz w:val="18"/>
          <w:szCs w:val="18"/>
        </w:rPr>
        <w:t xml:space="preserve">Podrobné riešenie jednotlivých dopravných trás je závislé od aktuálnej situácie v čase realizácie a preto ich definitívny návrh a  schválenie možných úprav  napr. dočasného dopravného značenia môže byť vyžiadané a povolené príslušnou štátnou správou len pred začatím realizácie príslušných prác, v lehote max. do 30 dní. Nároky na osobitné užívanie pozemných komunikácií, vybraným dodávateľom stavby, v zmysle Zákona č. 725/2004 </w:t>
      </w:r>
      <w:proofErr w:type="spellStart"/>
      <w:r w:rsidRPr="005F2A98">
        <w:rPr>
          <w:rFonts w:cs="Arial"/>
          <w:sz w:val="18"/>
          <w:szCs w:val="18"/>
        </w:rPr>
        <w:t>Z.z</w:t>
      </w:r>
      <w:proofErr w:type="spellEnd"/>
      <w:r w:rsidRPr="005F2A98">
        <w:rPr>
          <w:rFonts w:cs="Arial"/>
          <w:sz w:val="18"/>
          <w:szCs w:val="18"/>
        </w:rPr>
        <w:t xml:space="preserve">. dtto. </w:t>
      </w:r>
    </w:p>
    <w:p w14:paraId="1BC71EC3" w14:textId="77777777" w:rsidR="002051F4" w:rsidRPr="005F2A98" w:rsidRDefault="002051F4" w:rsidP="002051F4">
      <w:pPr>
        <w:ind w:right="-567"/>
        <w:rPr>
          <w:rFonts w:ascii="Arial" w:hAnsi="Arial" w:cs="Arial"/>
          <w:sz w:val="18"/>
          <w:szCs w:val="18"/>
        </w:rPr>
      </w:pPr>
    </w:p>
    <w:p w14:paraId="40F3DF6E"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Poznámka.</w:t>
      </w:r>
    </w:p>
    <w:p w14:paraId="66CF4877" w14:textId="77777777" w:rsidR="002051F4" w:rsidRPr="005F2A98" w:rsidRDefault="002051F4" w:rsidP="002051F4">
      <w:pPr>
        <w:pStyle w:val="Nadpis2"/>
        <w:spacing w:before="0"/>
        <w:ind w:right="-567"/>
        <w:jc w:val="both"/>
        <w:rPr>
          <w:rFonts w:cs="Arial"/>
          <w:sz w:val="18"/>
          <w:szCs w:val="18"/>
        </w:rPr>
      </w:pPr>
      <w:r w:rsidRPr="005F2A98">
        <w:rPr>
          <w:rFonts w:cs="Arial"/>
          <w:sz w:val="18"/>
          <w:szCs w:val="18"/>
        </w:rPr>
        <w:t xml:space="preserve">a, Stavenisková doprava nevyžaduje úpravy na prejazdných profiloch a </w:t>
      </w:r>
      <w:proofErr w:type="spellStart"/>
      <w:r w:rsidRPr="005F2A98">
        <w:rPr>
          <w:rFonts w:cs="Arial"/>
          <w:sz w:val="18"/>
          <w:szCs w:val="18"/>
        </w:rPr>
        <w:t>podchodných</w:t>
      </w:r>
      <w:proofErr w:type="spellEnd"/>
      <w:r w:rsidRPr="005F2A98">
        <w:rPr>
          <w:rFonts w:cs="Arial"/>
          <w:sz w:val="18"/>
          <w:szCs w:val="18"/>
        </w:rPr>
        <w:t xml:space="preserve"> výškach premostení  jestvujúcich komunikácii lokality resp. mesta. Stavenisková doprava bude rešpektovať jestvujúcu </w:t>
      </w:r>
      <w:proofErr w:type="spellStart"/>
      <w:r w:rsidRPr="005F2A98">
        <w:rPr>
          <w:rFonts w:cs="Arial"/>
          <w:sz w:val="18"/>
          <w:szCs w:val="18"/>
        </w:rPr>
        <w:t>smernosť</w:t>
      </w:r>
      <w:proofErr w:type="spellEnd"/>
      <w:r w:rsidRPr="005F2A98">
        <w:rPr>
          <w:rFonts w:cs="Arial"/>
          <w:sz w:val="18"/>
          <w:szCs w:val="18"/>
        </w:rPr>
        <w:t xml:space="preserve"> ulíc v čase realizácie stavby resp. sa bude riadiť  pokynmi vyplývajúcimi z dočasného dopravného značenia.</w:t>
      </w:r>
    </w:p>
    <w:p w14:paraId="391BDE57" w14:textId="77777777" w:rsidR="002051F4" w:rsidRPr="005F2A98" w:rsidRDefault="002051F4" w:rsidP="002051F4">
      <w:pPr>
        <w:pStyle w:val="Nadpis2"/>
        <w:spacing w:before="0"/>
        <w:ind w:right="-567"/>
        <w:jc w:val="both"/>
        <w:rPr>
          <w:rFonts w:cs="Arial"/>
          <w:sz w:val="18"/>
          <w:szCs w:val="18"/>
        </w:rPr>
      </w:pPr>
      <w:r w:rsidRPr="005F2A98">
        <w:rPr>
          <w:rFonts w:cs="Arial"/>
          <w:sz w:val="18"/>
          <w:szCs w:val="18"/>
        </w:rPr>
        <w:t xml:space="preserve">b, </w:t>
      </w:r>
      <w:proofErr w:type="spellStart"/>
      <w:r w:rsidRPr="005F2A98">
        <w:rPr>
          <w:rFonts w:cs="Arial"/>
          <w:sz w:val="18"/>
          <w:szCs w:val="18"/>
        </w:rPr>
        <w:t>Rozkopávkové</w:t>
      </w:r>
      <w:proofErr w:type="spellEnd"/>
      <w:r w:rsidRPr="005F2A98">
        <w:rPr>
          <w:rFonts w:cs="Arial"/>
          <w:sz w:val="18"/>
          <w:szCs w:val="18"/>
        </w:rPr>
        <w:t xml:space="preserve"> povolenia budú vybavované vybraným dodávateľom stavby v súbehu s plánovanými činnosťami  vyžadujúcimi predmetné povolenie.</w:t>
      </w:r>
    </w:p>
    <w:p w14:paraId="7D2D72AA" w14:textId="77777777" w:rsidR="002051F4" w:rsidRPr="005F2A98" w:rsidRDefault="002051F4" w:rsidP="002051F4">
      <w:pPr>
        <w:pStyle w:val="Zkladntext2"/>
        <w:spacing w:line="240" w:lineRule="auto"/>
        <w:ind w:right="-567"/>
        <w:rPr>
          <w:b/>
          <w:sz w:val="18"/>
          <w:szCs w:val="18"/>
        </w:rPr>
      </w:pPr>
    </w:p>
    <w:p w14:paraId="5394D366" w14:textId="77777777" w:rsidR="002051F4" w:rsidRPr="005F2A98" w:rsidRDefault="002051F4" w:rsidP="002051F4">
      <w:pPr>
        <w:pStyle w:val="Zkladntext2"/>
        <w:spacing w:line="240" w:lineRule="auto"/>
        <w:ind w:right="-567"/>
        <w:rPr>
          <w:b/>
          <w:sz w:val="18"/>
          <w:szCs w:val="18"/>
        </w:rPr>
      </w:pPr>
      <w:r w:rsidRPr="005F2A98">
        <w:rPr>
          <w:b/>
          <w:sz w:val="18"/>
          <w:szCs w:val="18"/>
        </w:rPr>
        <w:t>Orientačná pohotovostná min. hmotnosť nasadených vozidiel vybraného dodávateľa stavby (bez určenia tlakov na nápravy).</w:t>
      </w:r>
    </w:p>
    <w:p w14:paraId="0F7EE2C6" w14:textId="77777777" w:rsidR="002051F4" w:rsidRPr="005F2A98" w:rsidRDefault="002051F4" w:rsidP="002051F4">
      <w:pPr>
        <w:pStyle w:val="Zkladntext2"/>
        <w:spacing w:line="240" w:lineRule="auto"/>
        <w:ind w:right="-567"/>
        <w:rPr>
          <w:bCs/>
          <w:sz w:val="18"/>
          <w:szCs w:val="18"/>
        </w:rPr>
      </w:pPr>
      <w:r w:rsidRPr="005F2A98">
        <w:rPr>
          <w:bCs/>
          <w:sz w:val="18"/>
          <w:szCs w:val="18"/>
        </w:rPr>
        <w:t>- stacionárne osadený stavebný žeriav                              od  65 000,00 kg</w:t>
      </w:r>
    </w:p>
    <w:p w14:paraId="11CE7CEE" w14:textId="77777777" w:rsidR="002051F4" w:rsidRPr="005F2A98" w:rsidRDefault="002051F4" w:rsidP="002051F4">
      <w:pPr>
        <w:pStyle w:val="Zkladntext2"/>
        <w:spacing w:line="240" w:lineRule="auto"/>
        <w:ind w:right="-567"/>
        <w:rPr>
          <w:bCs/>
          <w:sz w:val="18"/>
          <w:szCs w:val="18"/>
        </w:rPr>
      </w:pPr>
      <w:r w:rsidRPr="005F2A98">
        <w:rPr>
          <w:bCs/>
          <w:sz w:val="18"/>
          <w:szCs w:val="18"/>
        </w:rPr>
        <w:t>- nákladný automobil TATRA 815, pri plnom naložení             22 400,00 kg</w:t>
      </w:r>
    </w:p>
    <w:p w14:paraId="399B7660" w14:textId="77777777" w:rsidR="002051F4" w:rsidRPr="005F2A98" w:rsidRDefault="002051F4" w:rsidP="002051F4">
      <w:pPr>
        <w:pStyle w:val="Zkladntext2"/>
        <w:spacing w:line="240" w:lineRule="auto"/>
        <w:ind w:right="-567"/>
        <w:rPr>
          <w:b/>
          <w:sz w:val="18"/>
          <w:szCs w:val="18"/>
        </w:rPr>
      </w:pPr>
    </w:p>
    <w:p w14:paraId="1C191865" w14:textId="77777777" w:rsidR="002051F4" w:rsidRPr="005F2A98" w:rsidRDefault="002051F4" w:rsidP="002051F4">
      <w:pPr>
        <w:pStyle w:val="Zkladntext2"/>
        <w:spacing w:line="240" w:lineRule="auto"/>
        <w:ind w:right="-567"/>
        <w:rPr>
          <w:b/>
          <w:sz w:val="18"/>
          <w:szCs w:val="18"/>
        </w:rPr>
      </w:pPr>
      <w:r w:rsidRPr="005F2A98">
        <w:rPr>
          <w:b/>
          <w:sz w:val="18"/>
          <w:szCs w:val="18"/>
        </w:rPr>
        <w:t>Orientačné ukazovatele hluku nasadenej stavebnej mechanizácie.</w:t>
      </w:r>
    </w:p>
    <w:p w14:paraId="09C9942A"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Technické parametre hlukovej záťaže boli prevzaté z Katalógov stavebných strojov, malej mechanizácie a pomôcok č. 3-6, Ústav racionalizácie v stavebníctve - Československé stredisko výstavby a architektúry, Praha).</w:t>
      </w:r>
    </w:p>
    <w:p w14:paraId="1545CEF3"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stavebný žeriav                                                                       55,00 </w:t>
      </w:r>
      <w:proofErr w:type="spellStart"/>
      <w:r w:rsidRPr="005F2A98">
        <w:rPr>
          <w:rFonts w:ascii="Arial" w:hAnsi="Arial" w:cs="Arial"/>
          <w:sz w:val="18"/>
          <w:szCs w:val="18"/>
        </w:rPr>
        <w:t>dBA</w:t>
      </w:r>
      <w:proofErr w:type="spellEnd"/>
    </w:p>
    <w:p w14:paraId="322102E4"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stavebný výťah                                                                        65,00 </w:t>
      </w:r>
      <w:proofErr w:type="spellStart"/>
      <w:r w:rsidRPr="005F2A98">
        <w:rPr>
          <w:rFonts w:ascii="Arial" w:hAnsi="Arial" w:cs="Arial"/>
          <w:sz w:val="18"/>
          <w:szCs w:val="18"/>
        </w:rPr>
        <w:t>dBA</w:t>
      </w:r>
      <w:proofErr w:type="spellEnd"/>
    </w:p>
    <w:p w14:paraId="3778AAAA"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závesná lavica                                                                         70,00 </w:t>
      </w:r>
      <w:proofErr w:type="spellStart"/>
      <w:r w:rsidRPr="005F2A98">
        <w:rPr>
          <w:rFonts w:ascii="Arial" w:hAnsi="Arial" w:cs="Arial"/>
          <w:sz w:val="18"/>
          <w:szCs w:val="18"/>
        </w:rPr>
        <w:t>dBA</w:t>
      </w:r>
      <w:proofErr w:type="spellEnd"/>
      <w:r w:rsidRPr="005F2A98">
        <w:rPr>
          <w:rFonts w:ascii="Arial" w:hAnsi="Arial" w:cs="Arial"/>
          <w:sz w:val="18"/>
          <w:szCs w:val="18"/>
        </w:rPr>
        <w:t xml:space="preserve"> </w:t>
      </w:r>
    </w:p>
    <w:p w14:paraId="2B37FA53"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 nákladný automobil TATRA                                                     75,00 </w:t>
      </w:r>
      <w:proofErr w:type="spellStart"/>
      <w:r w:rsidRPr="005F2A98">
        <w:rPr>
          <w:rFonts w:ascii="Arial" w:hAnsi="Arial" w:cs="Arial"/>
          <w:sz w:val="18"/>
          <w:szCs w:val="18"/>
        </w:rPr>
        <w:t>dBA</w:t>
      </w:r>
      <w:proofErr w:type="spellEnd"/>
    </w:p>
    <w:p w14:paraId="1D8B0F55" w14:textId="77777777" w:rsidR="002051F4" w:rsidRPr="005F2A98" w:rsidRDefault="002051F4" w:rsidP="002051F4">
      <w:pPr>
        <w:ind w:right="-567"/>
        <w:jc w:val="both"/>
        <w:rPr>
          <w:rFonts w:ascii="Arial" w:hAnsi="Arial" w:cs="Arial"/>
          <w:sz w:val="18"/>
          <w:szCs w:val="18"/>
        </w:rPr>
      </w:pPr>
    </w:p>
    <w:p w14:paraId="7AD7E6CC"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Predpokladaný maximálny počet pracovníkov zúčastnených na výstavbe.</w:t>
      </w:r>
    </w:p>
    <w:p w14:paraId="47BE25C8"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Použité skratky:</w:t>
      </w:r>
    </w:p>
    <w:p w14:paraId="64BC454B" w14:textId="77777777" w:rsidR="002051F4" w:rsidRPr="005F2A98" w:rsidRDefault="002051F4" w:rsidP="002051F4">
      <w:pPr>
        <w:ind w:right="-567"/>
        <w:rPr>
          <w:rFonts w:ascii="Arial" w:hAnsi="Arial" w:cs="Arial"/>
          <w:sz w:val="18"/>
          <w:szCs w:val="18"/>
        </w:rPr>
      </w:pPr>
      <w:proofErr w:type="spellStart"/>
      <w:r w:rsidRPr="005F2A98">
        <w:rPr>
          <w:rFonts w:ascii="Arial" w:hAnsi="Arial" w:cs="Arial"/>
          <w:sz w:val="18"/>
          <w:szCs w:val="18"/>
        </w:rPr>
        <w:t>Nr</w:t>
      </w:r>
      <w:proofErr w:type="spellEnd"/>
      <w:r w:rsidRPr="005F2A98">
        <w:rPr>
          <w:rFonts w:ascii="Arial" w:hAnsi="Arial" w:cs="Arial"/>
          <w:sz w:val="18"/>
          <w:szCs w:val="18"/>
        </w:rPr>
        <w:t xml:space="preserve"> - počet nasadených robotníkov  </w:t>
      </w:r>
    </w:p>
    <w:p w14:paraId="25BB2DB5" w14:textId="77777777" w:rsidR="002051F4" w:rsidRPr="005F2A98" w:rsidRDefault="002051F4" w:rsidP="002051F4">
      <w:pPr>
        <w:ind w:right="-567"/>
        <w:rPr>
          <w:rFonts w:ascii="Arial" w:hAnsi="Arial" w:cs="Arial"/>
          <w:sz w:val="18"/>
          <w:szCs w:val="18"/>
        </w:rPr>
      </w:pPr>
      <w:proofErr w:type="spellStart"/>
      <w:r w:rsidRPr="005F2A98">
        <w:rPr>
          <w:rFonts w:ascii="Arial" w:hAnsi="Arial" w:cs="Arial"/>
          <w:sz w:val="18"/>
          <w:szCs w:val="18"/>
        </w:rPr>
        <w:lastRenderedPageBreak/>
        <w:t>Fn</w:t>
      </w:r>
      <w:proofErr w:type="spellEnd"/>
      <w:r w:rsidRPr="005F2A98">
        <w:rPr>
          <w:rFonts w:ascii="Arial" w:hAnsi="Arial" w:cs="Arial"/>
          <w:sz w:val="18"/>
          <w:szCs w:val="18"/>
        </w:rPr>
        <w:t xml:space="preserve"> - investičný náklad za sledované obdobie</w:t>
      </w:r>
    </w:p>
    <w:p w14:paraId="18D53BF8" w14:textId="77777777" w:rsidR="002051F4" w:rsidRPr="005F2A98" w:rsidRDefault="002051F4" w:rsidP="002051F4">
      <w:pPr>
        <w:ind w:right="-567"/>
        <w:rPr>
          <w:rFonts w:ascii="Arial" w:hAnsi="Arial" w:cs="Arial"/>
          <w:sz w:val="18"/>
          <w:szCs w:val="18"/>
        </w:rPr>
      </w:pPr>
      <w:proofErr w:type="spellStart"/>
      <w:r w:rsidRPr="005F2A98">
        <w:rPr>
          <w:rFonts w:ascii="Arial" w:hAnsi="Arial" w:cs="Arial"/>
          <w:sz w:val="18"/>
          <w:szCs w:val="18"/>
        </w:rPr>
        <w:t>Pd</w:t>
      </w:r>
      <w:proofErr w:type="spellEnd"/>
      <w:r w:rsidRPr="005F2A98">
        <w:rPr>
          <w:rFonts w:ascii="Arial" w:hAnsi="Arial" w:cs="Arial"/>
          <w:sz w:val="18"/>
          <w:szCs w:val="18"/>
        </w:rPr>
        <w:t xml:space="preserve"> - produktivita práce 1 pracovníka dodávateľa stavby</w:t>
      </w:r>
    </w:p>
    <w:p w14:paraId="476A49F2"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t    - počet mesiacov sledovaného obdobia</w:t>
      </w:r>
    </w:p>
    <w:p w14:paraId="53A3B33D"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i    - index súčasnosti    </w:t>
      </w:r>
    </w:p>
    <w:p w14:paraId="4A1FFB55"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i   .  </w:t>
      </w:r>
      <w:proofErr w:type="spellStart"/>
      <w:r w:rsidRPr="005F2A98">
        <w:rPr>
          <w:rFonts w:ascii="Arial" w:hAnsi="Arial" w:cs="Arial"/>
          <w:sz w:val="18"/>
          <w:szCs w:val="18"/>
        </w:rPr>
        <w:t>Fn</w:t>
      </w:r>
      <w:proofErr w:type="spellEnd"/>
      <w:r w:rsidRPr="005F2A98">
        <w:rPr>
          <w:rFonts w:ascii="Arial" w:hAnsi="Arial" w:cs="Arial"/>
          <w:sz w:val="18"/>
          <w:szCs w:val="18"/>
        </w:rPr>
        <w:t xml:space="preserve">                              i   .   </w:t>
      </w:r>
      <w:proofErr w:type="spellStart"/>
      <w:r w:rsidRPr="005F2A98">
        <w:rPr>
          <w:rFonts w:ascii="Arial" w:hAnsi="Arial" w:cs="Arial"/>
          <w:sz w:val="18"/>
          <w:szCs w:val="18"/>
        </w:rPr>
        <w:t>Fn</w:t>
      </w:r>
      <w:proofErr w:type="spellEnd"/>
    </w:p>
    <w:p w14:paraId="47F9D35B" w14:textId="77777777" w:rsidR="002051F4" w:rsidRPr="005F2A98" w:rsidRDefault="002051F4" w:rsidP="002051F4">
      <w:pPr>
        <w:ind w:right="-567"/>
        <w:jc w:val="center"/>
        <w:rPr>
          <w:rFonts w:ascii="Arial" w:hAnsi="Arial" w:cs="Arial"/>
          <w:sz w:val="18"/>
          <w:szCs w:val="18"/>
        </w:rPr>
      </w:pPr>
      <w:proofErr w:type="spellStart"/>
      <w:r w:rsidRPr="005F2A98">
        <w:rPr>
          <w:rFonts w:ascii="Arial" w:hAnsi="Arial" w:cs="Arial"/>
          <w:sz w:val="18"/>
          <w:szCs w:val="18"/>
        </w:rPr>
        <w:t>Nr</w:t>
      </w:r>
      <w:proofErr w:type="spellEnd"/>
      <w:r w:rsidRPr="005F2A98">
        <w:rPr>
          <w:rFonts w:ascii="Arial" w:hAnsi="Arial" w:cs="Arial"/>
          <w:sz w:val="18"/>
          <w:szCs w:val="18"/>
        </w:rPr>
        <w:t xml:space="preserve"> = ___________   =  ________________________ = cca. 50 pracovníkov</w:t>
      </w:r>
    </w:p>
    <w:p w14:paraId="562E1DFA"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 xml:space="preserve">                                        </w:t>
      </w:r>
      <w:proofErr w:type="spellStart"/>
      <w:r w:rsidRPr="005F2A98">
        <w:rPr>
          <w:rFonts w:ascii="Arial" w:hAnsi="Arial" w:cs="Arial"/>
          <w:sz w:val="18"/>
          <w:szCs w:val="18"/>
        </w:rPr>
        <w:t>Pd</w:t>
      </w:r>
      <w:proofErr w:type="spellEnd"/>
      <w:r w:rsidRPr="005F2A98">
        <w:rPr>
          <w:rFonts w:ascii="Arial" w:hAnsi="Arial" w:cs="Arial"/>
          <w:sz w:val="18"/>
          <w:szCs w:val="18"/>
        </w:rPr>
        <w:t xml:space="preserve">  .  t               0,065 mil. Sk   .  t mesiacov</w:t>
      </w:r>
    </w:p>
    <w:p w14:paraId="4240EA72" w14:textId="77777777" w:rsidR="002051F4" w:rsidRPr="005F2A98" w:rsidRDefault="002051F4" w:rsidP="002051F4">
      <w:pPr>
        <w:pStyle w:val="Zkladntext"/>
        <w:ind w:right="-567"/>
        <w:rPr>
          <w:rFonts w:ascii="Arial" w:hAnsi="Arial" w:cs="Arial"/>
          <w:sz w:val="18"/>
          <w:szCs w:val="18"/>
        </w:rPr>
      </w:pPr>
    </w:p>
    <w:p w14:paraId="4F6EDD19"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Orientačne, pre vyššieho dodávateľa stavby  predpokladáme nasadenie cca. 50 pracovníkov naraz. </w:t>
      </w:r>
    </w:p>
    <w:p w14:paraId="6B24DF12" w14:textId="77777777" w:rsidR="002051F4" w:rsidRPr="005F2A98" w:rsidRDefault="002051F4" w:rsidP="002051F4">
      <w:pPr>
        <w:pStyle w:val="Zkladntext"/>
        <w:ind w:right="-567"/>
        <w:rPr>
          <w:rFonts w:ascii="Arial" w:hAnsi="Arial" w:cs="Arial"/>
          <w:sz w:val="18"/>
          <w:szCs w:val="18"/>
        </w:rPr>
      </w:pPr>
    </w:p>
    <w:p w14:paraId="008EB153"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Spôsob  vytvorenia vyhovujúcich sociálnych podmienok pre nasadených pracovníkov výstavby.</w:t>
      </w:r>
    </w:p>
    <w:p w14:paraId="7D357352"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Zohľadňujúc podmienky riešeného územia a charakter navrhovaného staveniska konštatujeme:</w:t>
      </w:r>
    </w:p>
    <w:p w14:paraId="06961D82" w14:textId="77777777" w:rsidR="002051F4" w:rsidRPr="005F2A98" w:rsidRDefault="002051F4" w:rsidP="00F10783">
      <w:pPr>
        <w:pStyle w:val="Zkladntext"/>
        <w:numPr>
          <w:ilvl w:val="0"/>
          <w:numId w:val="20"/>
        </w:numPr>
        <w:ind w:right="-567"/>
        <w:rPr>
          <w:rFonts w:ascii="Arial" w:hAnsi="Arial" w:cs="Arial"/>
          <w:sz w:val="18"/>
          <w:szCs w:val="18"/>
        </w:rPr>
      </w:pPr>
      <w:r w:rsidRPr="005F2A98">
        <w:rPr>
          <w:rFonts w:ascii="Arial" w:hAnsi="Arial" w:cs="Arial"/>
          <w:sz w:val="18"/>
          <w:szCs w:val="18"/>
        </w:rPr>
        <w:t xml:space="preserve">ubytovanie nasadených stavebných robotníkov zabezpečiť mimo  stavenisko </w:t>
      </w:r>
    </w:p>
    <w:p w14:paraId="47F6C7E3" w14:textId="77777777" w:rsidR="002051F4" w:rsidRPr="005F2A98" w:rsidRDefault="002051F4" w:rsidP="00F10783">
      <w:pPr>
        <w:pStyle w:val="Zkladntext"/>
        <w:numPr>
          <w:ilvl w:val="0"/>
          <w:numId w:val="20"/>
        </w:numPr>
        <w:ind w:right="-567"/>
        <w:rPr>
          <w:rFonts w:ascii="Arial" w:hAnsi="Arial" w:cs="Arial"/>
          <w:sz w:val="18"/>
          <w:szCs w:val="18"/>
        </w:rPr>
      </w:pPr>
      <w:r w:rsidRPr="005F2A98">
        <w:rPr>
          <w:rFonts w:ascii="Arial" w:hAnsi="Arial" w:cs="Arial"/>
          <w:sz w:val="18"/>
          <w:szCs w:val="18"/>
        </w:rPr>
        <w:t xml:space="preserve">stravovanie stavebných robotníkov zabezpečiť dovozom resp. v  reštauračných zariadeniach a bufetoch lokality (podmienkou je súhlas majiteľa resp. zodpovedného </w:t>
      </w:r>
      <w:proofErr w:type="spellStart"/>
      <w:r w:rsidRPr="005F2A98">
        <w:rPr>
          <w:rFonts w:ascii="Arial" w:hAnsi="Arial" w:cs="Arial"/>
          <w:sz w:val="18"/>
          <w:szCs w:val="18"/>
        </w:rPr>
        <w:t>prevádzkára</w:t>
      </w:r>
      <w:proofErr w:type="spellEnd"/>
      <w:r w:rsidRPr="005F2A98">
        <w:rPr>
          <w:rFonts w:ascii="Arial" w:hAnsi="Arial" w:cs="Arial"/>
          <w:sz w:val="18"/>
          <w:szCs w:val="18"/>
        </w:rPr>
        <w:t xml:space="preserve">  zariadenia)             </w:t>
      </w:r>
    </w:p>
    <w:p w14:paraId="615F2A20" w14:textId="77777777" w:rsidR="002051F4" w:rsidRPr="005F2A98" w:rsidRDefault="002051F4" w:rsidP="00F10783">
      <w:pPr>
        <w:pStyle w:val="Zkladntext"/>
        <w:numPr>
          <w:ilvl w:val="0"/>
          <w:numId w:val="20"/>
        </w:numPr>
        <w:ind w:right="-567"/>
        <w:rPr>
          <w:rFonts w:ascii="Arial" w:hAnsi="Arial" w:cs="Arial"/>
          <w:sz w:val="18"/>
          <w:szCs w:val="18"/>
        </w:rPr>
      </w:pPr>
      <w:r w:rsidRPr="005F2A98">
        <w:rPr>
          <w:rFonts w:ascii="Arial" w:hAnsi="Arial" w:cs="Arial"/>
          <w:sz w:val="18"/>
          <w:szCs w:val="18"/>
        </w:rPr>
        <w:t>dovoz stavebných robotníkov na stavenisko zabezpečiť dopravnými prostriedkami  vybraného dodávateľa stavby (individuálna doprava je možná)</w:t>
      </w:r>
    </w:p>
    <w:p w14:paraId="1AE00596" w14:textId="77777777" w:rsidR="002051F4" w:rsidRPr="005F2A98" w:rsidRDefault="002051F4" w:rsidP="00F10783">
      <w:pPr>
        <w:pStyle w:val="Zkladntext"/>
        <w:numPr>
          <w:ilvl w:val="0"/>
          <w:numId w:val="20"/>
        </w:numPr>
        <w:ind w:right="-567"/>
        <w:rPr>
          <w:rFonts w:ascii="Arial" w:hAnsi="Arial" w:cs="Arial"/>
          <w:sz w:val="18"/>
          <w:szCs w:val="18"/>
        </w:rPr>
      </w:pPr>
      <w:r w:rsidRPr="005F2A98">
        <w:rPr>
          <w:rFonts w:ascii="Arial" w:hAnsi="Arial" w:cs="Arial"/>
          <w:sz w:val="18"/>
          <w:szCs w:val="18"/>
        </w:rPr>
        <w:t xml:space="preserve">prvú pomoc zabezpečiť priamo na stavenisku, vo vyčlenených priestoroch </w:t>
      </w:r>
      <w:proofErr w:type="spellStart"/>
      <w:r w:rsidRPr="005F2A98">
        <w:rPr>
          <w:rFonts w:ascii="Arial" w:hAnsi="Arial" w:cs="Arial"/>
          <w:sz w:val="18"/>
          <w:szCs w:val="18"/>
        </w:rPr>
        <w:t>bunkoviska</w:t>
      </w:r>
      <w:proofErr w:type="spellEnd"/>
      <w:r w:rsidRPr="005F2A98">
        <w:rPr>
          <w:rFonts w:ascii="Arial" w:hAnsi="Arial" w:cs="Arial"/>
          <w:sz w:val="18"/>
          <w:szCs w:val="18"/>
        </w:rPr>
        <w:t xml:space="preserve"> resp. v zdravotníckych zariadeniach mesta  </w:t>
      </w:r>
    </w:p>
    <w:p w14:paraId="1F431DEA" w14:textId="77777777" w:rsidR="002051F4" w:rsidRPr="005F2A98" w:rsidRDefault="002051F4" w:rsidP="00F10783">
      <w:pPr>
        <w:widowControl/>
        <w:numPr>
          <w:ilvl w:val="0"/>
          <w:numId w:val="19"/>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šatne a kancelárie zabezpečí vybraný dodávateľ v  priestoroch </w:t>
      </w:r>
      <w:proofErr w:type="spellStart"/>
      <w:r w:rsidRPr="005F2A98">
        <w:rPr>
          <w:rFonts w:ascii="Arial" w:hAnsi="Arial" w:cs="Arial"/>
          <w:sz w:val="18"/>
          <w:szCs w:val="18"/>
        </w:rPr>
        <w:t>bunkoviska</w:t>
      </w:r>
      <w:proofErr w:type="spellEnd"/>
      <w:r w:rsidRPr="005F2A98">
        <w:rPr>
          <w:rFonts w:ascii="Arial" w:hAnsi="Arial" w:cs="Arial"/>
          <w:sz w:val="18"/>
          <w:szCs w:val="18"/>
        </w:rPr>
        <w:t xml:space="preserve">, umiestneného na ploche   staveniska </w:t>
      </w:r>
    </w:p>
    <w:p w14:paraId="6CDF6C5A" w14:textId="0793ED5F" w:rsidR="002051F4" w:rsidRPr="005F2A98" w:rsidRDefault="002051F4" w:rsidP="00F10783">
      <w:pPr>
        <w:widowControl/>
        <w:numPr>
          <w:ilvl w:val="0"/>
          <w:numId w:val="19"/>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sociálne a skladové zázemie výstavby možno so súhlasom investora a zodpovedného statika stavby realizovať aj vo vnútorných priestoroch </w:t>
      </w:r>
      <w:r w:rsidR="00EF4307">
        <w:rPr>
          <w:rFonts w:ascii="Arial" w:hAnsi="Arial" w:cs="Arial"/>
          <w:sz w:val="18"/>
          <w:szCs w:val="18"/>
        </w:rPr>
        <w:t>navrhovaného</w:t>
      </w:r>
      <w:r w:rsidRPr="005F2A98">
        <w:rPr>
          <w:rFonts w:ascii="Arial" w:hAnsi="Arial" w:cs="Arial"/>
          <w:sz w:val="18"/>
          <w:szCs w:val="18"/>
        </w:rPr>
        <w:t xml:space="preserve"> objektu</w:t>
      </w:r>
    </w:p>
    <w:p w14:paraId="524CAA70" w14:textId="77777777" w:rsidR="002051F4" w:rsidRPr="005F2A98" w:rsidRDefault="002051F4" w:rsidP="002051F4">
      <w:pPr>
        <w:ind w:right="-567"/>
        <w:jc w:val="both"/>
        <w:rPr>
          <w:rFonts w:ascii="Arial" w:hAnsi="Arial" w:cs="Arial"/>
          <w:b/>
          <w:sz w:val="18"/>
          <w:szCs w:val="18"/>
        </w:rPr>
      </w:pPr>
    </w:p>
    <w:p w14:paraId="62335A56"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Údaje o osobitných opatreniach, prípadne o spôsobe vykonávania  činností vyžadujúcich bezpečnostné opatrenia.</w:t>
      </w:r>
    </w:p>
    <w:p w14:paraId="671D724D"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Navrhované stavenisko a  technické riešenie predmetného investičného zámeru v plnom rozsahu rešpektuje požiadavky vyplývajúce z Predpisu č. 147/2013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Vyhlášky MPSVaR SR, ktorou sa ustanovujú podrobnosti na zaistenie bezpečnosti a ochrany zdravia pri stavebných prácach a prácach s nimi súvisiacich a podrobnosti osobitnej spôsobilosti na výkon niektorých pracovných činností.</w:t>
      </w:r>
    </w:p>
    <w:p w14:paraId="6FB6E4BD" w14:textId="77777777" w:rsidR="002051F4" w:rsidRPr="005F2A98" w:rsidRDefault="002051F4" w:rsidP="002051F4">
      <w:pPr>
        <w:ind w:right="-567"/>
        <w:jc w:val="both"/>
        <w:rPr>
          <w:rFonts w:ascii="Arial" w:hAnsi="Arial" w:cs="Arial"/>
          <w:snapToGrid w:val="0"/>
          <w:sz w:val="18"/>
          <w:szCs w:val="18"/>
        </w:rPr>
      </w:pPr>
    </w:p>
    <w:p w14:paraId="56720EA9"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Poznámka.</w:t>
      </w:r>
    </w:p>
    <w:p w14:paraId="70A947BA"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Rozsah stavebnej činnosti a jej charakter si vyžaduje vypracovanie Plánu bezpečnosti a ochrany zdravia pri práci (BOZP), v zmysle Nariadenia vlády SR č. 396/2006 o minimálnych bezpečnostných a zdravotných požiadavkách na stavenisko (čiastka 142/2006), vydaného dňa 24. mája 2006.  Podmienky vyplývajúce z predmetného nariadenia projektová dokumentácia v jednotlivých návrhoch riešenia staveniska a postupu výstavby zohľadňuje v plnom rozsahu. Plán bezpečnosti bude vypracovaný ako samostatná dokumentácia, vybraným dodávateľom stavby na základe objednávky investora (stavebníka). Náklady na vypracovanie predmetného plánu hradí investor stavby. Ako pomoc pre vybraného dodávateľa stavby, projektant, v príslušnej kap. predmetnej technickej správy predkladá základnú osnovu podmienok plánu.</w:t>
      </w:r>
    </w:p>
    <w:p w14:paraId="29319EB6" w14:textId="77777777" w:rsidR="002051F4" w:rsidRPr="005F2A98" w:rsidRDefault="002051F4" w:rsidP="002051F4">
      <w:pPr>
        <w:ind w:right="-567"/>
        <w:rPr>
          <w:rFonts w:ascii="Arial" w:hAnsi="Arial" w:cs="Arial"/>
          <w:sz w:val="18"/>
          <w:szCs w:val="18"/>
        </w:rPr>
      </w:pPr>
    </w:p>
    <w:p w14:paraId="6FA27492" w14:textId="77777777" w:rsidR="002051F4" w:rsidRPr="005F2A98" w:rsidRDefault="002051F4" w:rsidP="002051F4">
      <w:pPr>
        <w:ind w:right="-567"/>
        <w:rPr>
          <w:rFonts w:ascii="Arial" w:hAnsi="Arial" w:cs="Arial"/>
          <w:b/>
          <w:bCs/>
          <w:sz w:val="18"/>
          <w:szCs w:val="18"/>
        </w:rPr>
      </w:pPr>
      <w:r w:rsidRPr="005F2A98">
        <w:rPr>
          <w:rFonts w:ascii="Arial" w:hAnsi="Arial" w:cs="Arial"/>
          <w:b/>
          <w:bCs/>
          <w:sz w:val="18"/>
          <w:szCs w:val="18"/>
        </w:rPr>
        <w:t>Vyhodnotenie neodstrániteľných nebezpečenstiev  a neodstrániteľných ohrození.</w:t>
      </w:r>
    </w:p>
    <w:p w14:paraId="465EF7AE"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Vyhodnotenie neodstrániteľných nebezpečenstiev a neodstrániteľných ohrození, ktoré vyplývajú z navrhovanej projektovej dokumentácie, z jej navrhovaných riešení v určených prevádzkových a užívateľských </w:t>
      </w:r>
      <w:proofErr w:type="spellStart"/>
      <w:r w:rsidRPr="005F2A98">
        <w:rPr>
          <w:rFonts w:ascii="Arial" w:hAnsi="Arial" w:cs="Arial"/>
          <w:sz w:val="18"/>
          <w:szCs w:val="18"/>
        </w:rPr>
        <w:t>podmienkách</w:t>
      </w:r>
      <w:proofErr w:type="spellEnd"/>
      <w:r w:rsidRPr="005F2A98">
        <w:rPr>
          <w:rFonts w:ascii="Arial" w:hAnsi="Arial" w:cs="Arial"/>
          <w:sz w:val="18"/>
          <w:szCs w:val="18"/>
        </w:rPr>
        <w:t xml:space="preserve"> a návrh ochranných opatrení proti týmto nebezpečenstvám a rizikám v zmysle Zákona č. 355/2007  </w:t>
      </w:r>
      <w:proofErr w:type="spellStart"/>
      <w:r w:rsidRPr="005F2A98">
        <w:rPr>
          <w:rFonts w:ascii="Arial" w:hAnsi="Arial" w:cs="Arial"/>
          <w:sz w:val="18"/>
          <w:szCs w:val="18"/>
        </w:rPr>
        <w:t>Z.z</w:t>
      </w:r>
      <w:proofErr w:type="spellEnd"/>
      <w:r w:rsidRPr="005F2A98">
        <w:rPr>
          <w:rFonts w:ascii="Arial" w:hAnsi="Arial" w:cs="Arial"/>
          <w:sz w:val="18"/>
          <w:szCs w:val="18"/>
        </w:rPr>
        <w:t xml:space="preserve">.. sú alebo budú obsiahnuté v návodoch na použitie a obsluhu (prevádzkové manuály) resp. na zabezpečenie garančných a iných skúšok jednotlivých stavebných a technologických súborov zabudovaných v stavebnom objekte. Ich špecifikácia bude tvoriť </w:t>
      </w:r>
      <w:proofErr w:type="spellStart"/>
      <w:r w:rsidRPr="005F2A98">
        <w:rPr>
          <w:rFonts w:ascii="Arial" w:hAnsi="Arial" w:cs="Arial"/>
          <w:sz w:val="18"/>
          <w:szCs w:val="18"/>
        </w:rPr>
        <w:t>nedelitelnú</w:t>
      </w:r>
      <w:proofErr w:type="spellEnd"/>
      <w:r w:rsidRPr="005F2A98">
        <w:rPr>
          <w:rFonts w:ascii="Arial" w:hAnsi="Arial" w:cs="Arial"/>
          <w:sz w:val="18"/>
          <w:szCs w:val="18"/>
        </w:rPr>
        <w:t xml:space="preserve"> súčasť realizačnej dokumentácie resp. dokumentácie skutočného vyhotovenia a bude priložená ku žiadosti o kolaudáciu stavby. Jednotlivé neodstrániteľné nebezpečenstvá a neodstrániteľné ohrozenia sú preto v expedovanej dokumentácii jednotlivých odborných profesií prezentované formálne.</w:t>
      </w:r>
    </w:p>
    <w:p w14:paraId="4450A4C1" w14:textId="77777777" w:rsidR="002051F4" w:rsidRPr="005F2A98" w:rsidRDefault="002051F4" w:rsidP="002051F4">
      <w:pPr>
        <w:ind w:right="-567"/>
        <w:jc w:val="both"/>
        <w:rPr>
          <w:rFonts w:ascii="Arial" w:hAnsi="Arial" w:cs="Arial"/>
          <w:sz w:val="18"/>
          <w:szCs w:val="18"/>
        </w:rPr>
      </w:pPr>
    </w:p>
    <w:p w14:paraId="64CD5215" w14:textId="77777777" w:rsidR="002051F4" w:rsidRPr="005F2A98" w:rsidRDefault="002051F4" w:rsidP="002051F4">
      <w:pPr>
        <w:ind w:right="-567"/>
        <w:jc w:val="both"/>
        <w:rPr>
          <w:rFonts w:ascii="Arial" w:hAnsi="Arial" w:cs="Arial"/>
          <w:b/>
          <w:sz w:val="18"/>
          <w:szCs w:val="18"/>
        </w:rPr>
      </w:pPr>
    </w:p>
    <w:p w14:paraId="7645B813" w14:textId="68830C5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Údaje o osobitných opatreniach alebo spôsobe vykonávania činností vyžadujúcich osobitné bezpečnostné opatrenia (tzv. zvláštne opatrenia).</w:t>
      </w:r>
    </w:p>
    <w:p w14:paraId="6B529C16" w14:textId="5D878B22" w:rsidR="00E37D75" w:rsidRPr="00E37D75" w:rsidRDefault="002051F4" w:rsidP="00E37D75">
      <w:pPr>
        <w:widowControl/>
        <w:numPr>
          <w:ilvl w:val="0"/>
          <w:numId w:val="23"/>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Investor/stavebník oznámi 15 dní vopred začiatok zemných prác na stavbe I.S. a výkopov pre parkovisko písomne preukázateľným spôsobom KPÚ</w:t>
      </w:r>
      <w:r w:rsidR="00292B37">
        <w:rPr>
          <w:rFonts w:ascii="Arial" w:hAnsi="Arial" w:cs="Arial"/>
          <w:snapToGrid w:val="0"/>
          <w:sz w:val="18"/>
          <w:szCs w:val="18"/>
        </w:rPr>
        <w:t>.</w:t>
      </w:r>
    </w:p>
    <w:p w14:paraId="636DFADE" w14:textId="77777777" w:rsidR="002051F4" w:rsidRPr="005F2A98" w:rsidRDefault="002051F4" w:rsidP="00F10783">
      <w:pPr>
        <w:widowControl/>
        <w:numPr>
          <w:ilvl w:val="0"/>
          <w:numId w:val="23"/>
        </w:numPr>
        <w:suppressAutoHyphens w:val="0"/>
        <w:overflowPunct/>
        <w:autoSpaceDE/>
        <w:autoSpaceDN/>
        <w:adjustRightInd/>
        <w:ind w:right="-567"/>
        <w:jc w:val="both"/>
        <w:textAlignment w:val="auto"/>
        <w:rPr>
          <w:rFonts w:ascii="Arial" w:hAnsi="Arial" w:cs="Arial"/>
          <w:snapToGrid w:val="0"/>
          <w:sz w:val="18"/>
          <w:szCs w:val="18"/>
        </w:rPr>
      </w:pPr>
      <w:proofErr w:type="spellStart"/>
      <w:r w:rsidRPr="005F2A98">
        <w:rPr>
          <w:rFonts w:ascii="Arial" w:hAnsi="Arial" w:cs="Arial"/>
          <w:snapToGrid w:val="0"/>
          <w:sz w:val="18"/>
          <w:szCs w:val="18"/>
        </w:rPr>
        <w:t>Kábelové</w:t>
      </w:r>
      <w:proofErr w:type="spellEnd"/>
      <w:r w:rsidRPr="005F2A98">
        <w:rPr>
          <w:rFonts w:ascii="Arial" w:hAnsi="Arial" w:cs="Arial"/>
          <w:snapToGrid w:val="0"/>
          <w:sz w:val="18"/>
          <w:szCs w:val="18"/>
        </w:rPr>
        <w:t xml:space="preserve"> prípojky NN a plynu musia byť uložené vo vzťahu k vodohospodárskym uloženiam (jestvujúcim i novo navrhovaným)  v súlade so STN 73 6005, 73 6701 a 75 5401. </w:t>
      </w:r>
    </w:p>
    <w:p w14:paraId="0D3E00AD" w14:textId="77777777" w:rsidR="002051F4" w:rsidRPr="005F2A98" w:rsidRDefault="002051F4" w:rsidP="00F10783">
      <w:pPr>
        <w:widowControl/>
        <w:numPr>
          <w:ilvl w:val="0"/>
          <w:numId w:val="23"/>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Uloženie NN káblov riešiť v zmysle STN 34 1050, STN 33 2000-5-52 a STN 73 6005. Jestvujúce energetické zariadenia  riešeného územia musia byť rešpektované v zmysle par. 19 Zákona č. 70/1998 Z. z. a nadväzných legislatívnych predpisov resp.  s nimi bude nakladané v zmysle projektového riešenia príslušnej odbornej profesie, rešpektujúc stanoviská majiteľov a správcov siete.</w:t>
      </w:r>
    </w:p>
    <w:p w14:paraId="1EACA126" w14:textId="77777777" w:rsidR="002051F4" w:rsidRPr="005F2A98" w:rsidRDefault="002051F4" w:rsidP="00F10783">
      <w:pPr>
        <w:widowControl/>
        <w:numPr>
          <w:ilvl w:val="0"/>
          <w:numId w:val="23"/>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z w:val="18"/>
          <w:szCs w:val="18"/>
        </w:rPr>
        <w:t xml:space="preserve">Počas výstavby rešpektovať </w:t>
      </w:r>
      <w:proofErr w:type="spellStart"/>
      <w:r w:rsidRPr="005F2A98">
        <w:rPr>
          <w:rFonts w:ascii="Arial" w:hAnsi="Arial" w:cs="Arial"/>
          <w:sz w:val="18"/>
          <w:szCs w:val="18"/>
        </w:rPr>
        <w:t>ustanoveni</w:t>
      </w:r>
      <w:proofErr w:type="spellEnd"/>
      <w:r w:rsidRPr="005F2A98">
        <w:rPr>
          <w:rFonts w:ascii="Arial" w:hAnsi="Arial" w:cs="Arial"/>
          <w:sz w:val="18"/>
          <w:szCs w:val="18"/>
        </w:rPr>
        <w:t xml:space="preserve"> Zákona 656/2004 </w:t>
      </w:r>
      <w:proofErr w:type="spellStart"/>
      <w:r w:rsidRPr="005F2A98">
        <w:rPr>
          <w:rFonts w:ascii="Arial" w:hAnsi="Arial" w:cs="Arial"/>
          <w:sz w:val="18"/>
          <w:szCs w:val="18"/>
        </w:rPr>
        <w:t>Z.z</w:t>
      </w:r>
      <w:proofErr w:type="spellEnd"/>
      <w:r w:rsidRPr="005F2A98">
        <w:rPr>
          <w:rFonts w:ascii="Arial" w:hAnsi="Arial" w:cs="Arial"/>
          <w:sz w:val="18"/>
          <w:szCs w:val="18"/>
        </w:rPr>
        <w:t xml:space="preserve">. v znení novely 112/2008 </w:t>
      </w:r>
      <w:proofErr w:type="spellStart"/>
      <w:r w:rsidRPr="005F2A98">
        <w:rPr>
          <w:rFonts w:ascii="Arial" w:hAnsi="Arial" w:cs="Arial"/>
          <w:sz w:val="18"/>
          <w:szCs w:val="18"/>
        </w:rPr>
        <w:t>Z.z</w:t>
      </w:r>
      <w:proofErr w:type="spellEnd"/>
      <w:r w:rsidRPr="005F2A98">
        <w:rPr>
          <w:rFonts w:ascii="Arial" w:hAnsi="Arial" w:cs="Arial"/>
          <w:sz w:val="18"/>
          <w:szCs w:val="18"/>
        </w:rPr>
        <w:t>. par. 36 ods. 2 o ochranných pásmach a príslušné technické normy.</w:t>
      </w:r>
    </w:p>
    <w:p w14:paraId="5FAF0066" w14:textId="77777777" w:rsidR="002051F4" w:rsidRPr="005F2A98" w:rsidRDefault="002051F4" w:rsidP="00F10783">
      <w:pPr>
        <w:widowControl/>
        <w:numPr>
          <w:ilvl w:val="0"/>
          <w:numId w:val="23"/>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lastRenderedPageBreak/>
        <w:t xml:space="preserve">Navrhovaná výstavba musí zohľadňovať jestvujúce zariadenia v majetku energetiky a ich ochranné pásma v súlade so Zákonom č. 251/2012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w:t>
      </w:r>
    </w:p>
    <w:p w14:paraId="57AF41D7" w14:textId="77777777" w:rsidR="002051F4" w:rsidRPr="005F2A98" w:rsidRDefault="002051F4" w:rsidP="00F10783">
      <w:pPr>
        <w:pStyle w:val="Zkladntext"/>
        <w:numPr>
          <w:ilvl w:val="0"/>
          <w:numId w:val="23"/>
        </w:numPr>
        <w:ind w:right="-567"/>
        <w:rPr>
          <w:rFonts w:ascii="Arial" w:hAnsi="Arial" w:cs="Arial"/>
          <w:sz w:val="18"/>
          <w:szCs w:val="18"/>
        </w:rPr>
      </w:pPr>
      <w:r w:rsidRPr="005F2A98">
        <w:rPr>
          <w:rFonts w:ascii="Arial" w:hAnsi="Arial" w:cs="Arial"/>
          <w:sz w:val="18"/>
          <w:szCs w:val="18"/>
        </w:rPr>
        <w:t xml:space="preserve">Žiadna výkopová zemina nebude, ani dočasne skladovaná na verejnom priestranstve, na chodníkoch resp. komunikáciách lokality, ale bude priebežne odvážaná.  </w:t>
      </w:r>
    </w:p>
    <w:p w14:paraId="797DA773" w14:textId="77777777" w:rsidR="002051F4" w:rsidRPr="005F2A98" w:rsidRDefault="002051F4" w:rsidP="00F10783">
      <w:pPr>
        <w:pStyle w:val="Zkladntext"/>
        <w:numPr>
          <w:ilvl w:val="0"/>
          <w:numId w:val="23"/>
        </w:numPr>
        <w:autoSpaceDE w:val="0"/>
        <w:autoSpaceDN w:val="0"/>
        <w:adjustRightInd w:val="0"/>
        <w:ind w:right="-567"/>
        <w:rPr>
          <w:rFonts w:ascii="Arial" w:hAnsi="Arial" w:cs="Arial"/>
          <w:sz w:val="18"/>
          <w:szCs w:val="18"/>
        </w:rPr>
      </w:pPr>
      <w:r w:rsidRPr="005F2A98">
        <w:rPr>
          <w:rFonts w:ascii="Arial" w:hAnsi="Arial" w:cs="Arial"/>
          <w:sz w:val="18"/>
          <w:szCs w:val="18"/>
        </w:rPr>
        <w:t xml:space="preserve">Odpájanie a pripájanie resp. prepájanie inžinierskych sietí v území realizovať zásadne v </w:t>
      </w:r>
      <w:proofErr w:type="spellStart"/>
      <w:r w:rsidRPr="005F2A98">
        <w:rPr>
          <w:rFonts w:ascii="Arial" w:hAnsi="Arial" w:cs="Arial"/>
          <w:sz w:val="18"/>
          <w:szCs w:val="18"/>
        </w:rPr>
        <w:t>beznapäťovom</w:t>
      </w:r>
      <w:proofErr w:type="spellEnd"/>
      <w:r w:rsidRPr="005F2A98">
        <w:rPr>
          <w:rFonts w:ascii="Arial" w:hAnsi="Arial" w:cs="Arial"/>
          <w:sz w:val="18"/>
          <w:szCs w:val="18"/>
        </w:rPr>
        <w:t xml:space="preserve"> stave, v zmysle projektového riešenia, so súhlasom majiteľov a správcov sietí, organizáciou k tomu oprávnenou, v termínoch dohodnutých a verejne oznámených napäťových výluk. </w:t>
      </w:r>
    </w:p>
    <w:p w14:paraId="648DD884" w14:textId="77777777" w:rsidR="002051F4" w:rsidRPr="005F2A98" w:rsidRDefault="002051F4" w:rsidP="00F10783">
      <w:pPr>
        <w:pStyle w:val="Zkladntext"/>
        <w:numPr>
          <w:ilvl w:val="0"/>
          <w:numId w:val="23"/>
        </w:numPr>
        <w:autoSpaceDE w:val="0"/>
        <w:autoSpaceDN w:val="0"/>
        <w:adjustRightInd w:val="0"/>
        <w:ind w:right="-567"/>
        <w:rPr>
          <w:rFonts w:ascii="Arial" w:hAnsi="Arial" w:cs="Arial"/>
          <w:sz w:val="18"/>
          <w:szCs w:val="18"/>
        </w:rPr>
      </w:pPr>
      <w:r w:rsidRPr="005F2A98">
        <w:rPr>
          <w:rFonts w:ascii="Arial" w:hAnsi="Arial" w:cs="Arial"/>
          <w:noProof/>
          <w:sz w:val="18"/>
          <w:szCs w:val="18"/>
        </w:rPr>
        <w:t>Zásyp</w:t>
      </w:r>
      <w:r w:rsidRPr="005F2A98">
        <w:rPr>
          <w:rFonts w:ascii="Arial" w:hAnsi="Arial" w:cs="Arial"/>
          <w:sz w:val="18"/>
          <w:szCs w:val="18"/>
        </w:rPr>
        <w:t xml:space="preserve"> </w:t>
      </w:r>
      <w:proofErr w:type="spellStart"/>
      <w:r w:rsidRPr="005F2A98">
        <w:rPr>
          <w:rFonts w:ascii="Arial" w:hAnsi="Arial" w:cs="Arial"/>
          <w:sz w:val="18"/>
          <w:szCs w:val="18"/>
        </w:rPr>
        <w:t>inžinierských</w:t>
      </w:r>
      <w:proofErr w:type="spellEnd"/>
      <w:r w:rsidRPr="005F2A98">
        <w:rPr>
          <w:rFonts w:ascii="Arial" w:hAnsi="Arial" w:cs="Arial"/>
          <w:sz w:val="18"/>
          <w:szCs w:val="18"/>
        </w:rPr>
        <w:t xml:space="preserve"> sietí, uložených do zeme riešeného územia musí byť zhutnený tlakom, hnetením,  nárazom  resp. vibráciou. Podrobne  určí realizačná dokumentácia príslušnej odbornej profesie.</w:t>
      </w:r>
    </w:p>
    <w:p w14:paraId="30B835F7" w14:textId="77777777" w:rsidR="002051F4" w:rsidRPr="005F2A98" w:rsidRDefault="002051F4" w:rsidP="00F10783">
      <w:pPr>
        <w:widowControl/>
        <w:numPr>
          <w:ilvl w:val="0"/>
          <w:numId w:val="23"/>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Vybraný dodávateľ stavby zabezpečí, pred zahájením výkopových prác v území, vytýčenie stavieb fyzickou osobou alebo právnickou osobou oprávnenou vykonávať geodetické a kartografické činnosti.</w:t>
      </w:r>
    </w:p>
    <w:p w14:paraId="25FB21CB" w14:textId="77777777" w:rsidR="002051F4" w:rsidRPr="005F2A98" w:rsidRDefault="002051F4" w:rsidP="00F10783">
      <w:pPr>
        <w:pStyle w:val="Zkladntext"/>
        <w:numPr>
          <w:ilvl w:val="0"/>
          <w:numId w:val="23"/>
        </w:numPr>
        <w:ind w:right="-567"/>
        <w:rPr>
          <w:rFonts w:ascii="Arial" w:hAnsi="Arial" w:cs="Arial"/>
          <w:sz w:val="18"/>
          <w:szCs w:val="18"/>
        </w:rPr>
      </w:pPr>
      <w:r w:rsidRPr="005F2A98">
        <w:rPr>
          <w:rFonts w:ascii="Arial" w:hAnsi="Arial" w:cs="Arial"/>
          <w:sz w:val="18"/>
          <w:szCs w:val="18"/>
        </w:rPr>
        <w:t xml:space="preserve">Stavebným dozorom môže byť poverená iba odborne spôsobilá osoba zapísaná v zozname  SKSI. Rozsah činnosti stavebného </w:t>
      </w:r>
      <w:proofErr w:type="spellStart"/>
      <w:r w:rsidRPr="005F2A98">
        <w:rPr>
          <w:rFonts w:ascii="Arial" w:hAnsi="Arial" w:cs="Arial"/>
          <w:sz w:val="18"/>
          <w:szCs w:val="18"/>
        </w:rPr>
        <w:t>dozora</w:t>
      </w:r>
      <w:proofErr w:type="spellEnd"/>
      <w:r w:rsidRPr="005F2A98">
        <w:rPr>
          <w:rFonts w:ascii="Arial" w:hAnsi="Arial" w:cs="Arial"/>
          <w:sz w:val="18"/>
          <w:szCs w:val="18"/>
        </w:rPr>
        <w:t xml:space="preserve"> pozri § 46b stavebného zákona.</w:t>
      </w:r>
    </w:p>
    <w:p w14:paraId="2E4C3327" w14:textId="77777777" w:rsidR="002051F4" w:rsidRPr="005F2A98" w:rsidRDefault="002051F4" w:rsidP="00F10783">
      <w:pPr>
        <w:pStyle w:val="Zkladntext"/>
        <w:numPr>
          <w:ilvl w:val="0"/>
          <w:numId w:val="23"/>
        </w:numPr>
        <w:ind w:right="-567"/>
        <w:rPr>
          <w:rFonts w:ascii="Arial" w:hAnsi="Arial" w:cs="Arial"/>
          <w:sz w:val="18"/>
          <w:szCs w:val="18"/>
        </w:rPr>
      </w:pPr>
      <w:r w:rsidRPr="005F2A98">
        <w:rPr>
          <w:rFonts w:ascii="Arial" w:hAnsi="Arial" w:cs="Arial"/>
          <w:sz w:val="18"/>
          <w:szCs w:val="18"/>
        </w:rPr>
        <w:t>Zriadené stavenisko bude, v zmysle stavebného zákona,  označené ako stavenisko, s uvedením potrebných údajov o stavbe a účastníkoch výstavby.</w:t>
      </w:r>
    </w:p>
    <w:p w14:paraId="3C5320CE" w14:textId="77777777" w:rsidR="002051F4" w:rsidRPr="005F2A98" w:rsidRDefault="002051F4" w:rsidP="00F10783">
      <w:pPr>
        <w:pStyle w:val="Zkladntext"/>
        <w:numPr>
          <w:ilvl w:val="0"/>
          <w:numId w:val="23"/>
        </w:numPr>
        <w:ind w:right="-567"/>
        <w:rPr>
          <w:rFonts w:ascii="Arial" w:hAnsi="Arial" w:cs="Arial"/>
          <w:sz w:val="18"/>
          <w:szCs w:val="18"/>
        </w:rPr>
      </w:pPr>
      <w:r w:rsidRPr="005F2A98">
        <w:rPr>
          <w:rFonts w:ascii="Arial" w:hAnsi="Arial" w:cs="Arial"/>
          <w:sz w:val="18"/>
          <w:szCs w:val="18"/>
        </w:rPr>
        <w:t>Na  stavenisku je vybraný dodávateľ povinný, po celý čas výstavby, zabezpečiť projektovú dokumentáciu stavby, overenú stavebným úradom, ktorá je potrebná na uskutočňovanie stavby a na výkon štátneho stavebného dohľadu.</w:t>
      </w:r>
    </w:p>
    <w:p w14:paraId="5C1E5D2B" w14:textId="33F1777C" w:rsidR="002051F4" w:rsidRPr="005F2A98" w:rsidRDefault="002051F4" w:rsidP="00F10783">
      <w:pPr>
        <w:pStyle w:val="Zkladntext"/>
        <w:numPr>
          <w:ilvl w:val="0"/>
          <w:numId w:val="23"/>
        </w:numPr>
        <w:ind w:right="-567"/>
        <w:rPr>
          <w:rFonts w:ascii="Arial" w:hAnsi="Arial" w:cs="Arial"/>
          <w:sz w:val="18"/>
          <w:szCs w:val="18"/>
        </w:rPr>
      </w:pPr>
      <w:r w:rsidRPr="005F2A98">
        <w:rPr>
          <w:rFonts w:ascii="Arial" w:hAnsi="Arial" w:cs="Arial"/>
          <w:sz w:val="18"/>
          <w:szCs w:val="18"/>
        </w:rPr>
        <w:t xml:space="preserve">Ku kolaudácii stavby je nutné zabezpečiť výsledok </w:t>
      </w:r>
      <w:proofErr w:type="spellStart"/>
      <w:r w:rsidRPr="005F2A98">
        <w:rPr>
          <w:rFonts w:ascii="Arial" w:hAnsi="Arial" w:cs="Arial"/>
          <w:sz w:val="18"/>
          <w:szCs w:val="18"/>
        </w:rPr>
        <w:t>lab</w:t>
      </w:r>
      <w:proofErr w:type="spellEnd"/>
      <w:r w:rsidRPr="005F2A98">
        <w:rPr>
          <w:rFonts w:ascii="Arial" w:hAnsi="Arial" w:cs="Arial"/>
          <w:sz w:val="18"/>
          <w:szCs w:val="18"/>
        </w:rPr>
        <w:t xml:space="preserve">. rozboru vzorky vody, ktorý preukáže vyhovujúcu kvalitu pitnej vody podľa NV SR č. 354/2006 Z. z., ktorým sa ustanovujú </w:t>
      </w:r>
      <w:proofErr w:type="spellStart"/>
      <w:r w:rsidRPr="005F2A98">
        <w:rPr>
          <w:rFonts w:ascii="Arial" w:hAnsi="Arial" w:cs="Arial"/>
          <w:sz w:val="18"/>
          <w:szCs w:val="18"/>
        </w:rPr>
        <w:t>požiadvky</w:t>
      </w:r>
      <w:proofErr w:type="spellEnd"/>
      <w:r w:rsidRPr="005F2A98">
        <w:rPr>
          <w:rFonts w:ascii="Arial" w:hAnsi="Arial" w:cs="Arial"/>
          <w:sz w:val="18"/>
          <w:szCs w:val="18"/>
        </w:rPr>
        <w:t xml:space="preserve"> na vodu určenú na ľudskú spotrebu a kontrolu kvality vody určenej na ľudskú spotrebu v znení NV SR č. 496/2010 </w:t>
      </w:r>
      <w:proofErr w:type="spellStart"/>
      <w:r w:rsidRPr="005F2A98">
        <w:rPr>
          <w:rFonts w:ascii="Arial" w:hAnsi="Arial" w:cs="Arial"/>
          <w:sz w:val="18"/>
          <w:szCs w:val="18"/>
        </w:rPr>
        <w:t>Z.z</w:t>
      </w:r>
      <w:proofErr w:type="spellEnd"/>
      <w:r w:rsidRPr="005F2A98">
        <w:rPr>
          <w:rFonts w:ascii="Arial" w:hAnsi="Arial" w:cs="Arial"/>
          <w:sz w:val="18"/>
          <w:szCs w:val="18"/>
        </w:rPr>
        <w:t xml:space="preserve">.. </w:t>
      </w:r>
    </w:p>
    <w:p w14:paraId="13E92EC3" w14:textId="77777777" w:rsidR="002051F4" w:rsidRPr="005F2A98" w:rsidRDefault="002051F4" w:rsidP="002051F4">
      <w:pPr>
        <w:pStyle w:val="Zkladntext2"/>
        <w:spacing w:line="240" w:lineRule="auto"/>
        <w:ind w:right="-567"/>
        <w:rPr>
          <w:b/>
          <w:bCs/>
          <w:sz w:val="18"/>
          <w:szCs w:val="18"/>
        </w:rPr>
      </w:pPr>
    </w:p>
    <w:p w14:paraId="73B3B725" w14:textId="77777777" w:rsidR="002051F4" w:rsidRPr="005F2A98" w:rsidRDefault="002051F4" w:rsidP="002051F4">
      <w:pPr>
        <w:pStyle w:val="Zkladntext2"/>
        <w:spacing w:line="240" w:lineRule="auto"/>
        <w:ind w:right="-567"/>
        <w:rPr>
          <w:b/>
          <w:bCs/>
          <w:sz w:val="18"/>
          <w:szCs w:val="18"/>
        </w:rPr>
      </w:pPr>
      <w:r w:rsidRPr="005F2A98">
        <w:rPr>
          <w:b/>
          <w:bCs/>
          <w:sz w:val="18"/>
          <w:szCs w:val="18"/>
        </w:rPr>
        <w:t>Stavebný denník.</w:t>
      </w:r>
    </w:p>
    <w:p w14:paraId="5085EB25"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Na stavbe bude založený a vedený stavebný denník (v papierovej resp. elektronickej podobe), ktorý bude tvoriť súčasť dokumentácie uloženej na zriadenom stavenisku. V zmysle tzv. Stavebného zákona, § 46d zdôrazňujeme:</w:t>
      </w:r>
    </w:p>
    <w:p w14:paraId="3C9AC914" w14:textId="77777777" w:rsidR="002051F4" w:rsidRPr="005F2A98" w:rsidRDefault="002051F4" w:rsidP="00F10783">
      <w:pPr>
        <w:pStyle w:val="Zkladntext2"/>
        <w:numPr>
          <w:ilvl w:val="0"/>
          <w:numId w:val="24"/>
        </w:numPr>
        <w:autoSpaceDE/>
        <w:autoSpaceDN/>
        <w:adjustRightInd/>
        <w:spacing w:line="240" w:lineRule="auto"/>
        <w:ind w:right="-567"/>
        <w:rPr>
          <w:sz w:val="18"/>
          <w:szCs w:val="18"/>
        </w:rPr>
      </w:pPr>
      <w:r w:rsidRPr="005F2A98">
        <w:rPr>
          <w:sz w:val="18"/>
          <w:szCs w:val="18"/>
        </w:rPr>
        <w:t xml:space="preserve">Stavebný denník je dokument, ktorý bude súčasťou dokumentácie uloženej na stavenisku, zaznamenávajú sa v ňom všetky podstatné udalosti, ktoré sa stali na stavenisku. Do stavebného denníka sa budú zapisovať všetky dôležité údaje o stavebných prácach, o vykonávaní štátneho stavebného dohľadu, štátneho dozoru, dozoru projektanta nad vykonávaním stavby a autorského dozoru a o iných činnostiach ovplyvňujúcich stavebné práce a priebeh výstavby. </w:t>
      </w:r>
    </w:p>
    <w:p w14:paraId="1920C78E" w14:textId="77777777" w:rsidR="002051F4" w:rsidRPr="005F2A98" w:rsidRDefault="002051F4" w:rsidP="00F10783">
      <w:pPr>
        <w:pStyle w:val="Zkladntext2"/>
        <w:numPr>
          <w:ilvl w:val="0"/>
          <w:numId w:val="24"/>
        </w:numPr>
        <w:autoSpaceDE/>
        <w:autoSpaceDN/>
        <w:adjustRightInd/>
        <w:spacing w:line="240" w:lineRule="auto"/>
        <w:ind w:right="-567"/>
        <w:rPr>
          <w:sz w:val="18"/>
          <w:szCs w:val="18"/>
        </w:rPr>
      </w:pPr>
      <w:r w:rsidRPr="005F2A98">
        <w:rPr>
          <w:sz w:val="18"/>
          <w:szCs w:val="18"/>
        </w:rPr>
        <w:t>Stavebný denník bude viesť stavbyvedúci alebo investor od prvého dňa prípravných prác až do skončenia stavebných prác.</w:t>
      </w:r>
    </w:p>
    <w:p w14:paraId="19944A69" w14:textId="77777777" w:rsidR="002051F4" w:rsidRPr="005F2A98" w:rsidRDefault="002051F4" w:rsidP="00F10783">
      <w:pPr>
        <w:pStyle w:val="Zkladntext2"/>
        <w:numPr>
          <w:ilvl w:val="0"/>
          <w:numId w:val="24"/>
        </w:numPr>
        <w:autoSpaceDE/>
        <w:autoSpaceDN/>
        <w:adjustRightInd/>
        <w:spacing w:line="240" w:lineRule="auto"/>
        <w:ind w:right="-567"/>
        <w:rPr>
          <w:sz w:val="18"/>
          <w:szCs w:val="18"/>
        </w:rPr>
      </w:pPr>
      <w:r w:rsidRPr="005F2A98">
        <w:rPr>
          <w:sz w:val="18"/>
          <w:szCs w:val="18"/>
        </w:rPr>
        <w:t>Do stavebného denníka sú oprávnené robiť zápisy, a to dátum návštevy staveniska, zistené skutočnosti a urobené opatrenia, tieto ďalšie osoby :</w:t>
      </w:r>
    </w:p>
    <w:p w14:paraId="68F75DFB" w14:textId="77777777" w:rsidR="002051F4" w:rsidRPr="005F2A98" w:rsidRDefault="002051F4" w:rsidP="002051F4">
      <w:pPr>
        <w:pStyle w:val="Zkladntext2"/>
        <w:spacing w:line="240" w:lineRule="auto"/>
        <w:ind w:right="-567"/>
        <w:rPr>
          <w:sz w:val="18"/>
          <w:szCs w:val="18"/>
        </w:rPr>
      </w:pPr>
      <w:r w:rsidRPr="005F2A98">
        <w:rPr>
          <w:sz w:val="18"/>
          <w:szCs w:val="18"/>
        </w:rPr>
        <w:t xml:space="preserve">        a) osoba oprávnená vykonávať štátny stavebný dohľad, </w:t>
      </w:r>
      <w:r w:rsidRPr="005F2A98">
        <w:rPr>
          <w:sz w:val="18"/>
          <w:szCs w:val="18"/>
        </w:rPr>
        <w:br/>
        <w:t xml:space="preserve">        b) geodet a kartograf stavby, </w:t>
      </w:r>
      <w:r w:rsidRPr="005F2A98">
        <w:rPr>
          <w:sz w:val="18"/>
          <w:szCs w:val="18"/>
        </w:rPr>
        <w:br/>
        <w:t xml:space="preserve">        c) stavebník alebo jeho splnomocnený zástupca a vlastník stavby, ak nie je stavebníkom, </w:t>
      </w:r>
      <w:r w:rsidRPr="005F2A98">
        <w:rPr>
          <w:sz w:val="18"/>
          <w:szCs w:val="18"/>
        </w:rPr>
        <w:br/>
        <w:t xml:space="preserve">        d) projektant a projektant čiastkových projektov stavby, </w:t>
      </w:r>
      <w:r w:rsidRPr="005F2A98">
        <w:rPr>
          <w:sz w:val="18"/>
          <w:szCs w:val="18"/>
        </w:rPr>
        <w:br/>
        <w:t xml:space="preserve">        e) zhotoviteľ (dodávateľ) stavby, </w:t>
      </w:r>
      <w:r w:rsidRPr="005F2A98">
        <w:rPr>
          <w:sz w:val="18"/>
          <w:szCs w:val="18"/>
        </w:rPr>
        <w:br/>
        <w:t xml:space="preserve">        f) osoba vykonávajúca stavebný dozor, </w:t>
      </w:r>
      <w:r w:rsidRPr="005F2A98">
        <w:rPr>
          <w:sz w:val="18"/>
          <w:szCs w:val="18"/>
        </w:rPr>
        <w:br/>
        <w:t xml:space="preserve">        g) osoba vykonávajúca štátny dozor,</w:t>
      </w:r>
      <w:r w:rsidRPr="005F2A98">
        <w:rPr>
          <w:sz w:val="18"/>
          <w:szCs w:val="18"/>
        </w:rPr>
        <w:br/>
        <w:t xml:space="preserve">        h) koordinátor bezpečnosti práce na stavenisku.</w:t>
      </w:r>
    </w:p>
    <w:p w14:paraId="74DD5D18" w14:textId="77777777" w:rsidR="002051F4" w:rsidRPr="005F2A98" w:rsidRDefault="002051F4" w:rsidP="002051F4">
      <w:pPr>
        <w:ind w:right="-567"/>
        <w:jc w:val="both"/>
        <w:rPr>
          <w:rFonts w:ascii="Arial" w:hAnsi="Arial" w:cs="Arial"/>
          <w:b/>
          <w:sz w:val="18"/>
          <w:szCs w:val="18"/>
        </w:rPr>
      </w:pPr>
    </w:p>
    <w:p w14:paraId="6B4945AC"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Vplyv uskutočňovania stavby na životné prostredie a stanovenie opatrení na vylúčenie alebo na obmedzenie negatívnych vplyvov.</w:t>
      </w:r>
    </w:p>
    <w:p w14:paraId="7502BD4F" w14:textId="620B5AC2"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Navrhovaná </w:t>
      </w:r>
      <w:proofErr w:type="spellStart"/>
      <w:r w:rsidR="00EF4307">
        <w:rPr>
          <w:rFonts w:ascii="Arial" w:hAnsi="Arial" w:cs="Arial"/>
          <w:snapToGrid w:val="0"/>
          <w:sz w:val="18"/>
          <w:szCs w:val="18"/>
        </w:rPr>
        <w:t>staba</w:t>
      </w:r>
      <w:proofErr w:type="spellEnd"/>
      <w:r w:rsidRPr="005F2A98">
        <w:rPr>
          <w:rFonts w:ascii="Arial" w:hAnsi="Arial" w:cs="Arial"/>
          <w:snapToGrid w:val="0"/>
          <w:sz w:val="18"/>
          <w:szCs w:val="18"/>
        </w:rPr>
        <w:t xml:space="preserve"> bude mať iba minimálny dopad na životné prostredie lokality resp. mesta. Samotné, v projektovej dokumentácii predbežne navrhované, dočasné objekty zariadenia staveniska ako i navrhovaný postup výstavby nebude mať zásadne negatívny dopad na životné prostredie, v zmysle par. 8, Stavebného zákona nebude mať zásadne negatívne účinky a vplyvy, nebude produkovať škodlivé exhalácie, hluk, teplo, otrasy, vibrácie, prach, zápach, oslňovanie a zatieňovanie, nebude zhoršovať životné prostredie na stavbe a jeho okolí nad prípustnú mieru resp. nad mieru povolenú vydaným  stavebným povolením. </w:t>
      </w:r>
    </w:p>
    <w:p w14:paraId="05257A36" w14:textId="77777777" w:rsidR="002051F4" w:rsidRPr="005F2A98" w:rsidRDefault="002051F4" w:rsidP="002051F4">
      <w:pPr>
        <w:ind w:right="-567"/>
        <w:jc w:val="both"/>
        <w:rPr>
          <w:rFonts w:ascii="Arial" w:hAnsi="Arial" w:cs="Arial"/>
          <w:b/>
          <w:snapToGrid w:val="0"/>
          <w:sz w:val="18"/>
          <w:szCs w:val="18"/>
        </w:rPr>
      </w:pPr>
    </w:p>
    <w:p w14:paraId="09CE1C7F"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b/>
          <w:snapToGrid w:val="0"/>
          <w:sz w:val="18"/>
          <w:szCs w:val="18"/>
        </w:rPr>
        <w:t>Spôsob obmedzenia alebo vylúčenia nežiadúcich vplyvov počas výstavby</w:t>
      </w:r>
      <w:r w:rsidRPr="005F2A98">
        <w:rPr>
          <w:rFonts w:ascii="Arial" w:hAnsi="Arial" w:cs="Arial"/>
          <w:snapToGrid w:val="0"/>
          <w:sz w:val="18"/>
          <w:szCs w:val="18"/>
        </w:rPr>
        <w:t xml:space="preserve">. </w:t>
      </w:r>
    </w:p>
    <w:p w14:paraId="4327F46D"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Vzhľadom na polohu plánovanej výstavby bude nutné dôsledne dodržiavať nasledovné podmienky, zabezpečujúce znižovanie vplyvu plánovanej činnosti na životné prostredie lokality </w:t>
      </w:r>
      <w:proofErr w:type="spellStart"/>
      <w:r w:rsidRPr="005F2A98">
        <w:rPr>
          <w:rFonts w:ascii="Arial" w:hAnsi="Arial" w:cs="Arial"/>
          <w:snapToGrid w:val="0"/>
          <w:sz w:val="18"/>
          <w:szCs w:val="18"/>
        </w:rPr>
        <w:t>t.j</w:t>
      </w:r>
      <w:proofErr w:type="spellEnd"/>
      <w:r w:rsidRPr="005F2A98">
        <w:rPr>
          <w:rFonts w:ascii="Arial" w:hAnsi="Arial" w:cs="Arial"/>
          <w:snapToGrid w:val="0"/>
          <w:sz w:val="18"/>
          <w:szCs w:val="18"/>
        </w:rPr>
        <w:t>.</w:t>
      </w:r>
    </w:p>
    <w:p w14:paraId="6ED8CD97" w14:textId="77777777" w:rsidR="002051F4" w:rsidRPr="005F2A98" w:rsidRDefault="002051F4" w:rsidP="002051F4">
      <w:pPr>
        <w:ind w:right="-567"/>
        <w:rPr>
          <w:rFonts w:ascii="Arial" w:hAnsi="Arial" w:cs="Arial"/>
          <w:b/>
          <w:snapToGrid w:val="0"/>
          <w:sz w:val="18"/>
          <w:szCs w:val="18"/>
        </w:rPr>
      </w:pPr>
    </w:p>
    <w:p w14:paraId="0E540B73" w14:textId="3BDCC55C"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a, Z hľadiska </w:t>
      </w:r>
      <w:proofErr w:type="spellStart"/>
      <w:r w:rsidRPr="005F2A98">
        <w:rPr>
          <w:rFonts w:ascii="Arial" w:hAnsi="Arial" w:cs="Arial"/>
          <w:b/>
          <w:snapToGrid w:val="0"/>
          <w:sz w:val="18"/>
          <w:szCs w:val="18"/>
        </w:rPr>
        <w:t>ochrany</w:t>
      </w:r>
      <w:r w:rsidR="00EF4307">
        <w:rPr>
          <w:rFonts w:ascii="Arial" w:hAnsi="Arial" w:cs="Arial"/>
          <w:b/>
          <w:snapToGrid w:val="0"/>
          <w:sz w:val="18"/>
          <w:szCs w:val="18"/>
        </w:rPr>
        <w:t>reok</w:t>
      </w:r>
      <w:proofErr w:type="spellEnd"/>
      <w:r w:rsidRPr="005F2A98">
        <w:rPr>
          <w:rFonts w:ascii="Arial" w:hAnsi="Arial" w:cs="Arial"/>
          <w:b/>
          <w:snapToGrid w:val="0"/>
          <w:sz w:val="18"/>
          <w:szCs w:val="18"/>
        </w:rPr>
        <w:t xml:space="preserve"> ovzdušia:</w:t>
      </w:r>
    </w:p>
    <w:p w14:paraId="4947FC57" w14:textId="0EAE7C09"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pri činnostiach, pri ktorých môžu vznikať prašné emisie je potrebné využiť technicky dostupné  prostriedky na obmedzenie vzniku týchto prašných emisií (napr.  prekrývaním, vhodným umiestnením vstupov, čistením komunikácií, oplocovaním, </w:t>
      </w:r>
      <w:proofErr w:type="spellStart"/>
      <w:r w:rsidRPr="005F2A98">
        <w:rPr>
          <w:rFonts w:ascii="Arial" w:hAnsi="Arial" w:cs="Arial"/>
          <w:snapToGrid w:val="0"/>
          <w:sz w:val="18"/>
          <w:szCs w:val="18"/>
        </w:rPr>
        <w:t>etapizáciou</w:t>
      </w:r>
      <w:proofErr w:type="spellEnd"/>
      <w:r w:rsidRPr="005F2A98">
        <w:rPr>
          <w:rFonts w:ascii="Arial" w:hAnsi="Arial" w:cs="Arial"/>
          <w:snapToGrid w:val="0"/>
          <w:sz w:val="18"/>
          <w:szCs w:val="18"/>
        </w:rPr>
        <w:t xml:space="preserve"> prác, použitím sieťoviny na lešení  a pod.)</w:t>
      </w:r>
    </w:p>
    <w:p w14:paraId="69A86CF8"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b/>
          <w:snapToGrid w:val="0"/>
          <w:sz w:val="18"/>
          <w:szCs w:val="18"/>
        </w:rPr>
      </w:pPr>
      <w:r w:rsidRPr="005F2A98">
        <w:rPr>
          <w:rFonts w:ascii="Arial" w:hAnsi="Arial" w:cs="Arial"/>
          <w:snapToGrid w:val="0"/>
          <w:sz w:val="18"/>
          <w:szCs w:val="18"/>
        </w:rPr>
        <w:t xml:space="preserve">skladovanie prašných stavebných materiálov, v hraniciach zriadeného staveniska minimalizovať </w:t>
      </w:r>
    </w:p>
    <w:p w14:paraId="7D695E5A"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b/>
          <w:snapToGrid w:val="0"/>
          <w:sz w:val="18"/>
          <w:szCs w:val="18"/>
        </w:rPr>
      </w:pPr>
      <w:r w:rsidRPr="005F2A98">
        <w:rPr>
          <w:rFonts w:ascii="Arial" w:hAnsi="Arial" w:cs="Arial"/>
          <w:snapToGrid w:val="0"/>
          <w:sz w:val="18"/>
          <w:szCs w:val="18"/>
        </w:rPr>
        <w:t xml:space="preserve">zabezpečiť, aby stavebná činnosť rešpektovala podmienky vyplývajúce zo Zákona č. 478/2002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xml:space="preserve">. o poplatkoch za znečisťovanie ovzdušia, v znení neskorších predpisov (zákon o ovzduší) a ktorým sa dopĺňa Zákon č. 401/1998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xml:space="preserve">. o poplatkoch za znečisťovanie ovzdušia, v znení neskorších predpisov (zákon o ovzduší) a rešpektovala podmienky vyplývajúce zo Zákona č. 338/2009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xml:space="preserve">. </w:t>
      </w:r>
    </w:p>
    <w:p w14:paraId="4E5590FD" w14:textId="77777777" w:rsidR="002051F4" w:rsidRPr="005F2A98" w:rsidRDefault="002051F4" w:rsidP="002051F4">
      <w:pPr>
        <w:ind w:right="-567"/>
        <w:rPr>
          <w:rFonts w:ascii="Arial" w:hAnsi="Arial" w:cs="Arial"/>
          <w:b/>
          <w:snapToGrid w:val="0"/>
          <w:sz w:val="18"/>
          <w:szCs w:val="18"/>
        </w:rPr>
      </w:pPr>
    </w:p>
    <w:p w14:paraId="43A82223"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b, Z hľadiska ochrany pred hlukom:</w:t>
      </w:r>
    </w:p>
    <w:p w14:paraId="24326598"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na zriadenom stavenisku používať iba stroje a zariadenia vhodné k danej  činnosti (navrhovanej technológii) a zabezpečiť ich pravidelnú  údržbu a kontrolu</w:t>
      </w:r>
    </w:p>
    <w:p w14:paraId="3C7039A2"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práce na zriadenom stavenisku rešpektovali požiadavky vplývajúce z Nariadenia vlády SR č. 126/2006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O ochrane zdravia pred nepriaznivými účinkami hluku a vibrácií a požiadavky vyplývajúce z Nariadenia vlády SR č.115/2006, vydané 14.2.2006 O minimálnych zdravotných a bezpečnostných požiadavkách na ochranu zamestnancov pred rizikami súvisiacimi s expozíciou hluku</w:t>
      </w:r>
    </w:p>
    <w:p w14:paraId="385FC548" w14:textId="77777777" w:rsidR="002051F4" w:rsidRPr="005F2A98" w:rsidRDefault="002051F4" w:rsidP="00F10783">
      <w:pPr>
        <w:widowControl/>
        <w:numPr>
          <w:ilvl w:val="0"/>
          <w:numId w:val="21"/>
        </w:numPr>
        <w:suppressAutoHyphens w:val="0"/>
        <w:overflowPunct/>
        <w:ind w:right="-567"/>
        <w:jc w:val="both"/>
        <w:textAlignment w:val="auto"/>
        <w:rPr>
          <w:rFonts w:ascii="Arial" w:hAnsi="Arial" w:cs="Arial"/>
          <w:bCs/>
          <w:sz w:val="18"/>
          <w:szCs w:val="18"/>
        </w:rPr>
      </w:pPr>
      <w:r w:rsidRPr="005F2A98">
        <w:rPr>
          <w:rFonts w:ascii="Arial" w:hAnsi="Arial" w:cs="Arial"/>
          <w:bCs/>
          <w:sz w:val="18"/>
          <w:szCs w:val="18"/>
        </w:rPr>
        <w:t xml:space="preserve">zabezpečiť dodržiavanie podmienok vyplývajúcich zo Zákona č. 355/2007 </w:t>
      </w:r>
      <w:proofErr w:type="spellStart"/>
      <w:r w:rsidRPr="005F2A98">
        <w:rPr>
          <w:rFonts w:ascii="Arial" w:hAnsi="Arial" w:cs="Arial"/>
          <w:bCs/>
          <w:sz w:val="18"/>
          <w:szCs w:val="18"/>
        </w:rPr>
        <w:t>Z.z</w:t>
      </w:r>
      <w:proofErr w:type="spellEnd"/>
      <w:r w:rsidRPr="005F2A98">
        <w:rPr>
          <w:rFonts w:ascii="Arial" w:hAnsi="Arial" w:cs="Arial"/>
          <w:bCs/>
          <w:sz w:val="18"/>
          <w:szCs w:val="18"/>
        </w:rPr>
        <w:t xml:space="preserve">. a 596/2002 </w:t>
      </w:r>
      <w:proofErr w:type="spellStart"/>
      <w:r w:rsidRPr="005F2A98">
        <w:rPr>
          <w:rFonts w:ascii="Arial" w:hAnsi="Arial" w:cs="Arial"/>
          <w:bCs/>
          <w:sz w:val="18"/>
          <w:szCs w:val="18"/>
        </w:rPr>
        <w:t>Z.z</w:t>
      </w:r>
      <w:proofErr w:type="spellEnd"/>
      <w:r w:rsidRPr="005F2A98">
        <w:rPr>
          <w:rFonts w:ascii="Arial" w:hAnsi="Arial" w:cs="Arial"/>
          <w:bCs/>
          <w:sz w:val="18"/>
          <w:szCs w:val="18"/>
        </w:rPr>
        <w:t>.</w:t>
      </w:r>
    </w:p>
    <w:p w14:paraId="4D20354B" w14:textId="77777777" w:rsidR="002051F4" w:rsidRPr="005F2A98" w:rsidRDefault="002051F4" w:rsidP="00F10783">
      <w:pPr>
        <w:widowControl/>
        <w:numPr>
          <w:ilvl w:val="0"/>
          <w:numId w:val="21"/>
        </w:numPr>
        <w:suppressAutoHyphens w:val="0"/>
        <w:overflowPunct/>
        <w:ind w:right="-567"/>
        <w:jc w:val="both"/>
        <w:textAlignment w:val="auto"/>
        <w:rPr>
          <w:rFonts w:ascii="Arial" w:hAnsi="Arial" w:cs="Arial"/>
          <w:bCs/>
          <w:sz w:val="18"/>
          <w:szCs w:val="18"/>
        </w:rPr>
      </w:pPr>
      <w:r w:rsidRPr="005F2A98">
        <w:rPr>
          <w:rFonts w:ascii="Arial" w:hAnsi="Arial" w:cs="Arial"/>
          <w:bCs/>
          <w:sz w:val="18"/>
          <w:szCs w:val="18"/>
        </w:rPr>
        <w:t xml:space="preserve">zabezpečiť dodržiavanie podmienok vyplývajúcich z oznámenia MZV SR č. 77/2003 </w:t>
      </w:r>
      <w:proofErr w:type="spellStart"/>
      <w:r w:rsidRPr="005F2A98">
        <w:rPr>
          <w:rFonts w:ascii="Arial" w:hAnsi="Arial" w:cs="Arial"/>
          <w:bCs/>
          <w:sz w:val="18"/>
          <w:szCs w:val="18"/>
        </w:rPr>
        <w:t>Z.z</w:t>
      </w:r>
      <w:proofErr w:type="spellEnd"/>
      <w:r w:rsidRPr="005F2A98">
        <w:rPr>
          <w:rFonts w:ascii="Arial" w:hAnsi="Arial" w:cs="Arial"/>
          <w:bCs/>
          <w:sz w:val="18"/>
          <w:szCs w:val="18"/>
        </w:rPr>
        <w:t>. o prijatí Dohovoru Medzinárodnej organizácie práce o nočnej práci č. 171 z roku 1990</w:t>
      </w:r>
    </w:p>
    <w:p w14:paraId="67A96BCA" w14:textId="77777777" w:rsidR="002051F4" w:rsidRPr="005F2A98" w:rsidRDefault="002051F4" w:rsidP="002051F4">
      <w:pPr>
        <w:ind w:right="-567"/>
        <w:rPr>
          <w:rFonts w:ascii="Arial" w:hAnsi="Arial" w:cs="Arial"/>
          <w:b/>
          <w:snapToGrid w:val="0"/>
          <w:sz w:val="18"/>
          <w:szCs w:val="18"/>
        </w:rPr>
      </w:pPr>
    </w:p>
    <w:p w14:paraId="699913A6" w14:textId="77777777" w:rsidR="002051F4" w:rsidRPr="005F2A98" w:rsidRDefault="002051F4" w:rsidP="002051F4">
      <w:pPr>
        <w:ind w:right="-567"/>
        <w:rPr>
          <w:rFonts w:ascii="Arial" w:hAnsi="Arial" w:cs="Arial"/>
          <w:bCs/>
          <w:snapToGrid w:val="0"/>
          <w:sz w:val="18"/>
          <w:szCs w:val="18"/>
        </w:rPr>
      </w:pPr>
      <w:r w:rsidRPr="005F2A98">
        <w:rPr>
          <w:rFonts w:ascii="Arial" w:hAnsi="Arial" w:cs="Arial"/>
          <w:bCs/>
          <w:snapToGrid w:val="0"/>
          <w:sz w:val="18"/>
          <w:szCs w:val="18"/>
        </w:rPr>
        <w:t>Poznámka.</w:t>
      </w:r>
    </w:p>
    <w:p w14:paraId="3093BD65" w14:textId="77777777" w:rsidR="002051F4" w:rsidRPr="005F2A98" w:rsidRDefault="002051F4" w:rsidP="002051F4">
      <w:pPr>
        <w:pStyle w:val="Application3"/>
        <w:spacing w:before="0"/>
        <w:ind w:right="-567"/>
        <w:rPr>
          <w:sz w:val="18"/>
          <w:szCs w:val="18"/>
        </w:rPr>
      </w:pPr>
      <w:r w:rsidRPr="005F2A98">
        <w:rPr>
          <w:sz w:val="18"/>
          <w:szCs w:val="18"/>
        </w:rPr>
        <w:t>Prípustné hodnoty veličín hluku:</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6"/>
        <w:gridCol w:w="3134"/>
        <w:gridCol w:w="900"/>
        <w:gridCol w:w="1080"/>
        <w:gridCol w:w="1080"/>
        <w:gridCol w:w="720"/>
        <w:gridCol w:w="720"/>
        <w:gridCol w:w="862"/>
      </w:tblGrid>
      <w:tr w:rsidR="002051F4" w:rsidRPr="005F2A98" w14:paraId="61E91AF8" w14:textId="77777777" w:rsidTr="00B968F8">
        <w:trPr>
          <w:cantSplit/>
        </w:trPr>
        <w:tc>
          <w:tcPr>
            <w:tcW w:w="716" w:type="dxa"/>
            <w:vMerge w:val="restart"/>
          </w:tcPr>
          <w:p w14:paraId="2ED5895C"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Kategória</w:t>
            </w:r>
          </w:p>
          <w:p w14:paraId="510354B4"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územia</w:t>
            </w:r>
          </w:p>
        </w:tc>
        <w:tc>
          <w:tcPr>
            <w:tcW w:w="3134" w:type="dxa"/>
            <w:vMerge w:val="restart"/>
          </w:tcPr>
          <w:p w14:paraId="07D565C5"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 xml:space="preserve">Opis chráneného  územia  alebo </w:t>
            </w:r>
          </w:p>
          <w:p w14:paraId="20ADEB05"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vonkajšieho priestoru</w:t>
            </w:r>
          </w:p>
        </w:tc>
        <w:tc>
          <w:tcPr>
            <w:tcW w:w="900" w:type="dxa"/>
            <w:vMerge w:val="restart"/>
          </w:tcPr>
          <w:p w14:paraId="4B1DD7FD" w14:textId="77777777" w:rsidR="002051F4" w:rsidRPr="005F2A98" w:rsidRDefault="002051F4" w:rsidP="00B968F8">
            <w:pPr>
              <w:ind w:right="-567"/>
              <w:rPr>
                <w:rFonts w:ascii="Arial" w:hAnsi="Arial" w:cs="Arial"/>
                <w:bCs/>
                <w:sz w:val="18"/>
                <w:szCs w:val="18"/>
              </w:rPr>
            </w:pPr>
            <w:proofErr w:type="spellStart"/>
            <w:r w:rsidRPr="005F2A98">
              <w:rPr>
                <w:rFonts w:ascii="Arial" w:hAnsi="Arial" w:cs="Arial"/>
                <w:bCs/>
                <w:sz w:val="18"/>
                <w:szCs w:val="18"/>
              </w:rPr>
              <w:t>Refer</w:t>
            </w:r>
            <w:proofErr w:type="spellEnd"/>
            <w:r w:rsidRPr="005F2A98">
              <w:rPr>
                <w:rFonts w:ascii="Arial" w:hAnsi="Arial" w:cs="Arial"/>
                <w:bCs/>
                <w:sz w:val="18"/>
                <w:szCs w:val="18"/>
              </w:rPr>
              <w:t xml:space="preserve">. </w:t>
            </w:r>
          </w:p>
          <w:p w14:paraId="52F3CF17"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časový</w:t>
            </w:r>
          </w:p>
          <w:p w14:paraId="6E5C7873"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 xml:space="preserve"> interval</w:t>
            </w:r>
          </w:p>
        </w:tc>
        <w:tc>
          <w:tcPr>
            <w:tcW w:w="4462" w:type="dxa"/>
            <w:gridSpan w:val="5"/>
          </w:tcPr>
          <w:p w14:paraId="6C85BE79" w14:textId="77777777" w:rsidR="002051F4" w:rsidRPr="005F2A98" w:rsidRDefault="002051F4" w:rsidP="00B968F8">
            <w:pPr>
              <w:ind w:right="-567"/>
              <w:jc w:val="center"/>
              <w:rPr>
                <w:rFonts w:ascii="Arial" w:hAnsi="Arial" w:cs="Arial"/>
                <w:bCs/>
                <w:sz w:val="18"/>
                <w:szCs w:val="18"/>
              </w:rPr>
            </w:pPr>
            <w:r w:rsidRPr="005F2A98">
              <w:rPr>
                <w:rFonts w:ascii="Arial" w:hAnsi="Arial" w:cs="Arial"/>
                <w:bCs/>
                <w:sz w:val="18"/>
                <w:szCs w:val="18"/>
              </w:rPr>
              <w:t>Prípustné hodnoty (dB )</w:t>
            </w:r>
          </w:p>
        </w:tc>
      </w:tr>
      <w:tr w:rsidR="002051F4" w:rsidRPr="005F2A98" w14:paraId="70F123D1" w14:textId="77777777" w:rsidTr="00B968F8">
        <w:trPr>
          <w:cantSplit/>
          <w:trHeight w:val="575"/>
        </w:trPr>
        <w:tc>
          <w:tcPr>
            <w:tcW w:w="716" w:type="dxa"/>
            <w:vMerge/>
          </w:tcPr>
          <w:p w14:paraId="46BC9567" w14:textId="77777777" w:rsidR="002051F4" w:rsidRPr="005F2A98" w:rsidRDefault="002051F4" w:rsidP="00B968F8">
            <w:pPr>
              <w:ind w:right="-567"/>
              <w:rPr>
                <w:rFonts w:ascii="Arial" w:hAnsi="Arial" w:cs="Arial"/>
                <w:bCs/>
                <w:sz w:val="18"/>
                <w:szCs w:val="18"/>
              </w:rPr>
            </w:pPr>
          </w:p>
        </w:tc>
        <w:tc>
          <w:tcPr>
            <w:tcW w:w="3134" w:type="dxa"/>
            <w:vMerge/>
          </w:tcPr>
          <w:p w14:paraId="4BBC6D2E" w14:textId="77777777" w:rsidR="002051F4" w:rsidRPr="005F2A98" w:rsidRDefault="002051F4" w:rsidP="00B968F8">
            <w:pPr>
              <w:ind w:right="-567"/>
              <w:rPr>
                <w:rFonts w:ascii="Arial" w:hAnsi="Arial" w:cs="Arial"/>
                <w:bCs/>
                <w:sz w:val="18"/>
                <w:szCs w:val="18"/>
              </w:rPr>
            </w:pPr>
          </w:p>
        </w:tc>
        <w:tc>
          <w:tcPr>
            <w:tcW w:w="900" w:type="dxa"/>
            <w:vMerge/>
          </w:tcPr>
          <w:p w14:paraId="16B5529C" w14:textId="77777777" w:rsidR="002051F4" w:rsidRPr="005F2A98" w:rsidRDefault="002051F4" w:rsidP="00B968F8">
            <w:pPr>
              <w:ind w:right="-567"/>
              <w:rPr>
                <w:rFonts w:ascii="Arial" w:hAnsi="Arial" w:cs="Arial"/>
                <w:bCs/>
                <w:sz w:val="18"/>
                <w:szCs w:val="18"/>
              </w:rPr>
            </w:pPr>
          </w:p>
        </w:tc>
        <w:tc>
          <w:tcPr>
            <w:tcW w:w="1080" w:type="dxa"/>
            <w:vMerge w:val="restart"/>
          </w:tcPr>
          <w:p w14:paraId="452ED66E"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 xml:space="preserve">Pozemná </w:t>
            </w:r>
          </w:p>
          <w:p w14:paraId="30E516CC"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a vodná  </w:t>
            </w:r>
          </w:p>
          <w:p w14:paraId="5FA86BF8"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 xml:space="preserve">doprava </w:t>
            </w:r>
          </w:p>
          <w:p w14:paraId="5B42FD75" w14:textId="77777777" w:rsidR="002051F4" w:rsidRPr="005F2A98" w:rsidRDefault="002051F4" w:rsidP="00B968F8">
            <w:pPr>
              <w:ind w:right="-567"/>
              <w:jc w:val="center"/>
              <w:rPr>
                <w:rFonts w:ascii="Arial" w:hAnsi="Arial" w:cs="Arial"/>
                <w:bCs/>
                <w:sz w:val="18"/>
                <w:szCs w:val="18"/>
                <w:vertAlign w:val="superscript"/>
              </w:rPr>
            </w:pPr>
            <w:r w:rsidRPr="005F2A98">
              <w:rPr>
                <w:rFonts w:ascii="Arial" w:hAnsi="Arial" w:cs="Arial"/>
                <w:bCs/>
                <w:sz w:val="18"/>
                <w:szCs w:val="18"/>
                <w:vertAlign w:val="superscript"/>
              </w:rPr>
              <w:t xml:space="preserve"> b) c)</w:t>
            </w:r>
          </w:p>
          <w:p w14:paraId="34024EB7" w14:textId="77777777" w:rsidR="002051F4" w:rsidRPr="005F2A98" w:rsidRDefault="002051F4" w:rsidP="00B968F8">
            <w:pPr>
              <w:ind w:right="-567"/>
              <w:jc w:val="center"/>
              <w:rPr>
                <w:rFonts w:ascii="Arial" w:hAnsi="Arial" w:cs="Arial"/>
                <w:bCs/>
                <w:sz w:val="18"/>
                <w:szCs w:val="18"/>
              </w:rPr>
            </w:pPr>
            <w:proofErr w:type="spellStart"/>
            <w:r w:rsidRPr="005F2A98">
              <w:rPr>
                <w:rFonts w:ascii="Arial" w:hAnsi="Arial" w:cs="Arial"/>
                <w:bCs/>
                <w:sz w:val="18"/>
                <w:szCs w:val="18"/>
              </w:rPr>
              <w:t>L</w:t>
            </w:r>
            <w:r w:rsidRPr="005F2A98">
              <w:rPr>
                <w:rFonts w:ascii="Arial" w:hAnsi="Arial" w:cs="Arial"/>
                <w:bCs/>
                <w:sz w:val="18"/>
                <w:szCs w:val="18"/>
                <w:vertAlign w:val="subscript"/>
              </w:rPr>
              <w:t>Aeq,p</w:t>
            </w:r>
            <w:proofErr w:type="spellEnd"/>
          </w:p>
        </w:tc>
        <w:tc>
          <w:tcPr>
            <w:tcW w:w="1080" w:type="dxa"/>
            <w:vMerge w:val="restart"/>
          </w:tcPr>
          <w:p w14:paraId="57929AD2"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Železničné</w:t>
            </w:r>
          </w:p>
          <w:p w14:paraId="2E4A4A0C"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dráhy</w:t>
            </w:r>
          </w:p>
          <w:p w14:paraId="73078D71" w14:textId="77777777" w:rsidR="002051F4" w:rsidRPr="005F2A98" w:rsidRDefault="002051F4" w:rsidP="00B968F8">
            <w:pPr>
              <w:ind w:right="-567"/>
              <w:jc w:val="center"/>
              <w:rPr>
                <w:rFonts w:ascii="Arial" w:hAnsi="Arial" w:cs="Arial"/>
                <w:bCs/>
                <w:sz w:val="18"/>
                <w:szCs w:val="18"/>
                <w:vertAlign w:val="superscript"/>
              </w:rPr>
            </w:pPr>
            <w:r w:rsidRPr="005F2A98">
              <w:rPr>
                <w:rFonts w:ascii="Arial" w:hAnsi="Arial" w:cs="Arial"/>
                <w:bCs/>
                <w:sz w:val="18"/>
                <w:szCs w:val="18"/>
                <w:vertAlign w:val="superscript"/>
              </w:rPr>
              <w:t xml:space="preserve"> c)</w:t>
            </w:r>
          </w:p>
          <w:p w14:paraId="03CA1526" w14:textId="77777777" w:rsidR="002051F4" w:rsidRPr="005F2A98" w:rsidRDefault="002051F4" w:rsidP="00B968F8">
            <w:pPr>
              <w:ind w:right="-567"/>
              <w:jc w:val="center"/>
              <w:rPr>
                <w:rFonts w:ascii="Arial" w:hAnsi="Arial" w:cs="Arial"/>
                <w:bCs/>
                <w:sz w:val="18"/>
                <w:szCs w:val="18"/>
              </w:rPr>
            </w:pPr>
            <w:proofErr w:type="spellStart"/>
            <w:r w:rsidRPr="005F2A98">
              <w:rPr>
                <w:rFonts w:ascii="Arial" w:hAnsi="Arial" w:cs="Arial"/>
                <w:bCs/>
                <w:sz w:val="18"/>
                <w:szCs w:val="18"/>
              </w:rPr>
              <w:t>L</w:t>
            </w:r>
            <w:r w:rsidRPr="005F2A98">
              <w:rPr>
                <w:rFonts w:ascii="Arial" w:hAnsi="Arial" w:cs="Arial"/>
                <w:bCs/>
                <w:sz w:val="18"/>
                <w:szCs w:val="18"/>
                <w:vertAlign w:val="subscript"/>
              </w:rPr>
              <w:t>Aeq,p</w:t>
            </w:r>
            <w:proofErr w:type="spellEnd"/>
          </w:p>
          <w:p w14:paraId="7A9A1843" w14:textId="77777777" w:rsidR="002051F4" w:rsidRPr="005F2A98" w:rsidRDefault="002051F4" w:rsidP="00B968F8">
            <w:pPr>
              <w:ind w:right="-567"/>
              <w:jc w:val="center"/>
              <w:rPr>
                <w:rFonts w:ascii="Arial" w:hAnsi="Arial" w:cs="Arial"/>
                <w:bCs/>
                <w:sz w:val="18"/>
                <w:szCs w:val="18"/>
              </w:rPr>
            </w:pPr>
          </w:p>
        </w:tc>
        <w:tc>
          <w:tcPr>
            <w:tcW w:w="1440" w:type="dxa"/>
            <w:gridSpan w:val="2"/>
          </w:tcPr>
          <w:p w14:paraId="04A1AACB"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 xml:space="preserve">Letecká doprava </w:t>
            </w:r>
          </w:p>
        </w:tc>
        <w:tc>
          <w:tcPr>
            <w:tcW w:w="862" w:type="dxa"/>
            <w:vMerge w:val="restart"/>
          </w:tcPr>
          <w:p w14:paraId="4921E950"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Hluk z iných zdrojov</w:t>
            </w:r>
          </w:p>
          <w:p w14:paraId="35008B6A" w14:textId="77777777" w:rsidR="002051F4" w:rsidRPr="005F2A98" w:rsidRDefault="002051F4" w:rsidP="00B968F8">
            <w:pPr>
              <w:ind w:right="-567"/>
              <w:rPr>
                <w:rFonts w:ascii="Arial" w:hAnsi="Arial" w:cs="Arial"/>
                <w:bCs/>
                <w:sz w:val="18"/>
                <w:szCs w:val="18"/>
              </w:rPr>
            </w:pPr>
            <w:proofErr w:type="spellStart"/>
            <w:r w:rsidRPr="005F2A98">
              <w:rPr>
                <w:rFonts w:ascii="Arial" w:hAnsi="Arial" w:cs="Arial"/>
                <w:bCs/>
                <w:sz w:val="18"/>
                <w:szCs w:val="18"/>
              </w:rPr>
              <w:t>L</w:t>
            </w:r>
            <w:r w:rsidRPr="005F2A98">
              <w:rPr>
                <w:rFonts w:ascii="Arial" w:hAnsi="Arial" w:cs="Arial"/>
                <w:bCs/>
                <w:sz w:val="18"/>
                <w:szCs w:val="18"/>
                <w:vertAlign w:val="subscript"/>
              </w:rPr>
              <w:t>Aeq,p</w:t>
            </w:r>
            <w:proofErr w:type="spellEnd"/>
          </w:p>
        </w:tc>
      </w:tr>
      <w:tr w:rsidR="002051F4" w:rsidRPr="005F2A98" w14:paraId="3E914A6B" w14:textId="77777777" w:rsidTr="00B968F8">
        <w:trPr>
          <w:cantSplit/>
          <w:trHeight w:val="312"/>
        </w:trPr>
        <w:tc>
          <w:tcPr>
            <w:tcW w:w="716" w:type="dxa"/>
            <w:vMerge/>
          </w:tcPr>
          <w:p w14:paraId="6DF7FF9C" w14:textId="77777777" w:rsidR="002051F4" w:rsidRPr="005F2A98" w:rsidRDefault="002051F4" w:rsidP="00B968F8">
            <w:pPr>
              <w:ind w:right="-567"/>
              <w:rPr>
                <w:rFonts w:ascii="Arial" w:hAnsi="Arial" w:cs="Arial"/>
                <w:bCs/>
                <w:sz w:val="18"/>
                <w:szCs w:val="18"/>
              </w:rPr>
            </w:pPr>
          </w:p>
        </w:tc>
        <w:tc>
          <w:tcPr>
            <w:tcW w:w="3134" w:type="dxa"/>
            <w:vMerge/>
          </w:tcPr>
          <w:p w14:paraId="5E15F915" w14:textId="77777777" w:rsidR="002051F4" w:rsidRPr="005F2A98" w:rsidRDefault="002051F4" w:rsidP="00B968F8">
            <w:pPr>
              <w:ind w:right="-567"/>
              <w:rPr>
                <w:rFonts w:ascii="Arial" w:hAnsi="Arial" w:cs="Arial"/>
                <w:bCs/>
                <w:sz w:val="18"/>
                <w:szCs w:val="18"/>
              </w:rPr>
            </w:pPr>
          </w:p>
        </w:tc>
        <w:tc>
          <w:tcPr>
            <w:tcW w:w="900" w:type="dxa"/>
            <w:vMerge/>
          </w:tcPr>
          <w:p w14:paraId="0C018CC0" w14:textId="77777777" w:rsidR="002051F4" w:rsidRPr="005F2A98" w:rsidRDefault="002051F4" w:rsidP="00B968F8">
            <w:pPr>
              <w:ind w:right="-567"/>
              <w:rPr>
                <w:rFonts w:ascii="Arial" w:hAnsi="Arial" w:cs="Arial"/>
                <w:bCs/>
                <w:sz w:val="18"/>
                <w:szCs w:val="18"/>
              </w:rPr>
            </w:pPr>
          </w:p>
        </w:tc>
        <w:tc>
          <w:tcPr>
            <w:tcW w:w="1080" w:type="dxa"/>
            <w:vMerge/>
          </w:tcPr>
          <w:p w14:paraId="3281475D" w14:textId="77777777" w:rsidR="002051F4" w:rsidRPr="005F2A98" w:rsidRDefault="002051F4" w:rsidP="00B968F8">
            <w:pPr>
              <w:ind w:right="-567"/>
              <w:jc w:val="center"/>
              <w:rPr>
                <w:rFonts w:ascii="Arial" w:hAnsi="Arial" w:cs="Arial"/>
                <w:bCs/>
                <w:sz w:val="18"/>
                <w:szCs w:val="18"/>
              </w:rPr>
            </w:pPr>
          </w:p>
        </w:tc>
        <w:tc>
          <w:tcPr>
            <w:tcW w:w="1080" w:type="dxa"/>
            <w:vMerge/>
          </w:tcPr>
          <w:p w14:paraId="249B9BAB" w14:textId="77777777" w:rsidR="002051F4" w:rsidRPr="005F2A98" w:rsidRDefault="002051F4" w:rsidP="00B968F8">
            <w:pPr>
              <w:ind w:right="-567"/>
              <w:jc w:val="center"/>
              <w:rPr>
                <w:rFonts w:ascii="Arial" w:hAnsi="Arial" w:cs="Arial"/>
                <w:bCs/>
                <w:sz w:val="18"/>
                <w:szCs w:val="18"/>
              </w:rPr>
            </w:pPr>
          </w:p>
        </w:tc>
        <w:tc>
          <w:tcPr>
            <w:tcW w:w="720" w:type="dxa"/>
            <w:vMerge w:val="restart"/>
          </w:tcPr>
          <w:p w14:paraId="00AFC3A5" w14:textId="77777777" w:rsidR="002051F4" w:rsidRPr="005F2A98" w:rsidRDefault="002051F4" w:rsidP="00B968F8">
            <w:pPr>
              <w:ind w:right="-567"/>
              <w:jc w:val="center"/>
              <w:rPr>
                <w:rFonts w:ascii="Arial" w:hAnsi="Arial" w:cs="Arial"/>
                <w:bCs/>
                <w:sz w:val="18"/>
                <w:szCs w:val="18"/>
              </w:rPr>
            </w:pPr>
            <w:proofErr w:type="spellStart"/>
            <w:r w:rsidRPr="005F2A98">
              <w:rPr>
                <w:rFonts w:ascii="Arial" w:hAnsi="Arial" w:cs="Arial"/>
                <w:bCs/>
                <w:sz w:val="18"/>
                <w:szCs w:val="18"/>
              </w:rPr>
              <w:t>L</w:t>
            </w:r>
            <w:r w:rsidRPr="005F2A98">
              <w:rPr>
                <w:rFonts w:ascii="Arial" w:hAnsi="Arial" w:cs="Arial"/>
                <w:bCs/>
                <w:sz w:val="18"/>
                <w:szCs w:val="18"/>
                <w:vertAlign w:val="subscript"/>
              </w:rPr>
              <w:t>Aeq,p</w:t>
            </w:r>
            <w:proofErr w:type="spellEnd"/>
            <w:r w:rsidRPr="005F2A98">
              <w:rPr>
                <w:rFonts w:ascii="Arial" w:hAnsi="Arial" w:cs="Arial"/>
                <w:bCs/>
                <w:sz w:val="18"/>
                <w:szCs w:val="18"/>
              </w:rPr>
              <w:t xml:space="preserve"> </w:t>
            </w:r>
          </w:p>
        </w:tc>
        <w:tc>
          <w:tcPr>
            <w:tcW w:w="720" w:type="dxa"/>
            <w:vMerge w:val="restart"/>
          </w:tcPr>
          <w:p w14:paraId="71F14038" w14:textId="77777777" w:rsidR="002051F4" w:rsidRPr="005F2A98" w:rsidRDefault="002051F4" w:rsidP="00B968F8">
            <w:pPr>
              <w:ind w:right="-567"/>
              <w:rPr>
                <w:rFonts w:ascii="Arial" w:hAnsi="Arial" w:cs="Arial"/>
                <w:bCs/>
                <w:sz w:val="18"/>
                <w:szCs w:val="18"/>
              </w:rPr>
            </w:pPr>
            <w:proofErr w:type="spellStart"/>
            <w:r w:rsidRPr="005F2A98">
              <w:rPr>
                <w:rFonts w:ascii="Arial" w:hAnsi="Arial" w:cs="Arial"/>
                <w:bCs/>
                <w:sz w:val="18"/>
                <w:szCs w:val="18"/>
              </w:rPr>
              <w:t>L</w:t>
            </w:r>
            <w:r w:rsidRPr="005F2A98">
              <w:rPr>
                <w:rFonts w:ascii="Arial" w:hAnsi="Arial" w:cs="Arial"/>
                <w:bCs/>
                <w:sz w:val="18"/>
                <w:szCs w:val="18"/>
                <w:vertAlign w:val="subscript"/>
              </w:rPr>
              <w:t>ASmax,p</w:t>
            </w:r>
            <w:proofErr w:type="spellEnd"/>
          </w:p>
          <w:p w14:paraId="4F3995C9" w14:textId="77777777" w:rsidR="002051F4" w:rsidRPr="005F2A98" w:rsidRDefault="002051F4" w:rsidP="00B968F8">
            <w:pPr>
              <w:ind w:right="-567"/>
              <w:jc w:val="center"/>
              <w:rPr>
                <w:rFonts w:ascii="Arial" w:hAnsi="Arial" w:cs="Arial"/>
                <w:bCs/>
                <w:sz w:val="18"/>
                <w:szCs w:val="18"/>
              </w:rPr>
            </w:pPr>
          </w:p>
        </w:tc>
        <w:tc>
          <w:tcPr>
            <w:tcW w:w="862" w:type="dxa"/>
            <w:vMerge/>
          </w:tcPr>
          <w:p w14:paraId="6F34258B" w14:textId="77777777" w:rsidR="002051F4" w:rsidRPr="005F2A98" w:rsidRDefault="002051F4" w:rsidP="00B968F8">
            <w:pPr>
              <w:ind w:right="-567"/>
              <w:rPr>
                <w:rFonts w:ascii="Arial" w:hAnsi="Arial" w:cs="Arial"/>
                <w:bCs/>
                <w:sz w:val="18"/>
                <w:szCs w:val="18"/>
              </w:rPr>
            </w:pPr>
          </w:p>
        </w:tc>
      </w:tr>
      <w:tr w:rsidR="002051F4" w:rsidRPr="005F2A98" w14:paraId="2031C2A0" w14:textId="77777777" w:rsidTr="00B968F8">
        <w:trPr>
          <w:cantSplit/>
          <w:trHeight w:val="253"/>
        </w:trPr>
        <w:tc>
          <w:tcPr>
            <w:tcW w:w="716" w:type="dxa"/>
            <w:vMerge/>
          </w:tcPr>
          <w:p w14:paraId="66E0CDB3" w14:textId="77777777" w:rsidR="002051F4" w:rsidRPr="005F2A98" w:rsidRDefault="002051F4" w:rsidP="00B968F8">
            <w:pPr>
              <w:ind w:right="-567"/>
              <w:rPr>
                <w:rFonts w:ascii="Arial" w:hAnsi="Arial" w:cs="Arial"/>
                <w:bCs/>
                <w:sz w:val="18"/>
                <w:szCs w:val="18"/>
              </w:rPr>
            </w:pPr>
          </w:p>
        </w:tc>
        <w:tc>
          <w:tcPr>
            <w:tcW w:w="3134" w:type="dxa"/>
            <w:vMerge/>
          </w:tcPr>
          <w:p w14:paraId="59403C45" w14:textId="77777777" w:rsidR="002051F4" w:rsidRPr="005F2A98" w:rsidRDefault="002051F4" w:rsidP="00B968F8">
            <w:pPr>
              <w:ind w:right="-567"/>
              <w:rPr>
                <w:rFonts w:ascii="Arial" w:hAnsi="Arial" w:cs="Arial"/>
                <w:bCs/>
                <w:sz w:val="18"/>
                <w:szCs w:val="18"/>
              </w:rPr>
            </w:pPr>
          </w:p>
        </w:tc>
        <w:tc>
          <w:tcPr>
            <w:tcW w:w="900" w:type="dxa"/>
            <w:vMerge/>
          </w:tcPr>
          <w:p w14:paraId="105500A8" w14:textId="77777777" w:rsidR="002051F4" w:rsidRPr="005F2A98" w:rsidRDefault="002051F4" w:rsidP="00B968F8">
            <w:pPr>
              <w:ind w:right="-567"/>
              <w:rPr>
                <w:rFonts w:ascii="Arial" w:hAnsi="Arial" w:cs="Arial"/>
                <w:bCs/>
                <w:sz w:val="18"/>
                <w:szCs w:val="18"/>
              </w:rPr>
            </w:pPr>
          </w:p>
        </w:tc>
        <w:tc>
          <w:tcPr>
            <w:tcW w:w="1080" w:type="dxa"/>
            <w:vMerge/>
          </w:tcPr>
          <w:p w14:paraId="2806DB7D" w14:textId="77777777" w:rsidR="002051F4" w:rsidRPr="005F2A98" w:rsidRDefault="002051F4" w:rsidP="00B968F8">
            <w:pPr>
              <w:ind w:right="-567"/>
              <w:rPr>
                <w:rFonts w:ascii="Arial" w:hAnsi="Arial" w:cs="Arial"/>
                <w:bCs/>
                <w:sz w:val="18"/>
                <w:szCs w:val="18"/>
              </w:rPr>
            </w:pPr>
          </w:p>
        </w:tc>
        <w:tc>
          <w:tcPr>
            <w:tcW w:w="1080" w:type="dxa"/>
            <w:vMerge/>
          </w:tcPr>
          <w:p w14:paraId="2A1F1591" w14:textId="77777777" w:rsidR="002051F4" w:rsidRPr="005F2A98" w:rsidRDefault="002051F4" w:rsidP="00B968F8">
            <w:pPr>
              <w:ind w:right="-567"/>
              <w:jc w:val="center"/>
              <w:rPr>
                <w:rFonts w:ascii="Arial" w:hAnsi="Arial" w:cs="Arial"/>
                <w:bCs/>
                <w:sz w:val="18"/>
                <w:szCs w:val="18"/>
              </w:rPr>
            </w:pPr>
          </w:p>
        </w:tc>
        <w:tc>
          <w:tcPr>
            <w:tcW w:w="720" w:type="dxa"/>
            <w:vMerge/>
          </w:tcPr>
          <w:p w14:paraId="058B1646" w14:textId="77777777" w:rsidR="002051F4" w:rsidRPr="005F2A98" w:rsidRDefault="002051F4" w:rsidP="00B968F8">
            <w:pPr>
              <w:ind w:right="-567"/>
              <w:jc w:val="center"/>
              <w:rPr>
                <w:rFonts w:ascii="Arial" w:hAnsi="Arial" w:cs="Arial"/>
                <w:bCs/>
                <w:sz w:val="18"/>
                <w:szCs w:val="18"/>
              </w:rPr>
            </w:pPr>
          </w:p>
        </w:tc>
        <w:tc>
          <w:tcPr>
            <w:tcW w:w="720" w:type="dxa"/>
            <w:vMerge/>
          </w:tcPr>
          <w:p w14:paraId="43E2308E" w14:textId="77777777" w:rsidR="002051F4" w:rsidRPr="005F2A98" w:rsidRDefault="002051F4" w:rsidP="00B968F8">
            <w:pPr>
              <w:ind w:right="-567"/>
              <w:jc w:val="center"/>
              <w:rPr>
                <w:rFonts w:ascii="Arial" w:hAnsi="Arial" w:cs="Arial"/>
                <w:bCs/>
                <w:sz w:val="18"/>
                <w:szCs w:val="18"/>
              </w:rPr>
            </w:pPr>
          </w:p>
        </w:tc>
        <w:tc>
          <w:tcPr>
            <w:tcW w:w="862" w:type="dxa"/>
            <w:vMerge/>
          </w:tcPr>
          <w:p w14:paraId="576D891B" w14:textId="77777777" w:rsidR="002051F4" w:rsidRPr="005F2A98" w:rsidRDefault="002051F4" w:rsidP="00B968F8">
            <w:pPr>
              <w:ind w:right="-567"/>
              <w:jc w:val="center"/>
              <w:rPr>
                <w:rFonts w:ascii="Arial" w:hAnsi="Arial" w:cs="Arial"/>
                <w:bCs/>
                <w:sz w:val="18"/>
                <w:szCs w:val="18"/>
              </w:rPr>
            </w:pPr>
          </w:p>
        </w:tc>
      </w:tr>
      <w:tr w:rsidR="002051F4" w:rsidRPr="005F2A98" w14:paraId="020C9A01" w14:textId="77777777" w:rsidTr="00B968F8">
        <w:tc>
          <w:tcPr>
            <w:tcW w:w="716" w:type="dxa"/>
          </w:tcPr>
          <w:p w14:paraId="30044A98"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I.</w:t>
            </w:r>
          </w:p>
        </w:tc>
        <w:tc>
          <w:tcPr>
            <w:tcW w:w="3134" w:type="dxa"/>
          </w:tcPr>
          <w:p w14:paraId="2FAE743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Územie s osobitnou ochranou pred hlukom,</w:t>
            </w:r>
          </w:p>
          <w:p w14:paraId="52AD81B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napr. veľké kúpeľné miesta kúpeľné a </w:t>
            </w:r>
          </w:p>
          <w:p w14:paraId="6556A04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liečebné areály</w:t>
            </w:r>
          </w:p>
        </w:tc>
        <w:tc>
          <w:tcPr>
            <w:tcW w:w="900" w:type="dxa"/>
          </w:tcPr>
          <w:p w14:paraId="47507ABF"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w:t>
            </w:r>
          </w:p>
          <w:p w14:paraId="7581C3E1"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Večer</w:t>
            </w:r>
          </w:p>
          <w:p w14:paraId="0E448E6B"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Noc</w:t>
            </w:r>
          </w:p>
        </w:tc>
        <w:tc>
          <w:tcPr>
            <w:tcW w:w="1080" w:type="dxa"/>
          </w:tcPr>
          <w:p w14:paraId="7718662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45</w:t>
            </w:r>
          </w:p>
          <w:p w14:paraId="7E12CFD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45</w:t>
            </w:r>
          </w:p>
          <w:p w14:paraId="32BD1D0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40</w:t>
            </w:r>
          </w:p>
        </w:tc>
        <w:tc>
          <w:tcPr>
            <w:tcW w:w="1080" w:type="dxa"/>
          </w:tcPr>
          <w:p w14:paraId="1C0FD4B0"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p w14:paraId="265F256D"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p w14:paraId="2B2B96FF"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40</w:t>
            </w:r>
          </w:p>
        </w:tc>
        <w:tc>
          <w:tcPr>
            <w:tcW w:w="720" w:type="dxa"/>
          </w:tcPr>
          <w:p w14:paraId="424C8AA8"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0D70169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201F643E"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40</w:t>
            </w:r>
          </w:p>
        </w:tc>
        <w:tc>
          <w:tcPr>
            <w:tcW w:w="720" w:type="dxa"/>
          </w:tcPr>
          <w:p w14:paraId="6F5559A4"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385CCE7B"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5B6A1FB8"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60</w:t>
            </w:r>
          </w:p>
        </w:tc>
        <w:tc>
          <w:tcPr>
            <w:tcW w:w="862" w:type="dxa"/>
          </w:tcPr>
          <w:p w14:paraId="114FCA49"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p w14:paraId="3D101056"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p w14:paraId="2C4F877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40</w:t>
            </w:r>
          </w:p>
        </w:tc>
      </w:tr>
      <w:tr w:rsidR="002051F4" w:rsidRPr="005F2A98" w14:paraId="4FBBDD04" w14:textId="77777777" w:rsidTr="00B968F8">
        <w:tc>
          <w:tcPr>
            <w:tcW w:w="716" w:type="dxa"/>
          </w:tcPr>
          <w:p w14:paraId="387CCD9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II.</w:t>
            </w:r>
          </w:p>
        </w:tc>
        <w:tc>
          <w:tcPr>
            <w:tcW w:w="3134" w:type="dxa"/>
          </w:tcPr>
          <w:p w14:paraId="26E6E5CF"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lang w:eastAsia="en-US"/>
              </w:rPr>
              <w:t xml:space="preserve">Priestor pred oknami obytných </w:t>
            </w:r>
          </w:p>
          <w:p w14:paraId="030AEE2D"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lang w:eastAsia="en-US"/>
              </w:rPr>
              <w:t xml:space="preserve">miestností bytových a rodinných domov, priestor pred oknami chránených miestností   </w:t>
            </w:r>
          </w:p>
          <w:p w14:paraId="555FDBC2"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lang w:eastAsia="en-US"/>
              </w:rPr>
              <w:t xml:space="preserve">školských budov, zdravotníckych </w:t>
            </w:r>
          </w:p>
          <w:p w14:paraId="597E9026"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lang w:eastAsia="en-US"/>
              </w:rPr>
              <w:t xml:space="preserve">zariadení  a iných chránených </w:t>
            </w:r>
          </w:p>
          <w:p w14:paraId="676CD725"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lang w:eastAsia="en-US"/>
              </w:rPr>
              <w:t xml:space="preserve">objektov, </w:t>
            </w:r>
            <w:r w:rsidRPr="005F2A98">
              <w:rPr>
                <w:rFonts w:cs="Arial"/>
                <w:i w:val="0"/>
                <w:sz w:val="18"/>
                <w:szCs w:val="18"/>
                <w:vertAlign w:val="superscript"/>
                <w:lang w:eastAsia="en-US"/>
              </w:rPr>
              <w:t>d)</w:t>
            </w:r>
            <w:r w:rsidRPr="005F2A98">
              <w:rPr>
                <w:rFonts w:cs="Arial"/>
                <w:i w:val="0"/>
                <w:sz w:val="18"/>
                <w:szCs w:val="18"/>
                <w:lang w:eastAsia="en-US"/>
              </w:rPr>
              <w:t xml:space="preserve"> rekreačné územie</w:t>
            </w:r>
          </w:p>
        </w:tc>
        <w:tc>
          <w:tcPr>
            <w:tcW w:w="900" w:type="dxa"/>
          </w:tcPr>
          <w:p w14:paraId="5586A25F"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Deň</w:t>
            </w:r>
          </w:p>
          <w:p w14:paraId="291000F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Večer</w:t>
            </w:r>
          </w:p>
          <w:p w14:paraId="6602A1A8"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rPr>
              <w:t>Noc</w:t>
            </w:r>
          </w:p>
        </w:tc>
        <w:tc>
          <w:tcPr>
            <w:tcW w:w="1080" w:type="dxa"/>
          </w:tcPr>
          <w:p w14:paraId="0E008945"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50</w:t>
            </w:r>
          </w:p>
          <w:p w14:paraId="459ECA5F"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50</w:t>
            </w:r>
          </w:p>
          <w:p w14:paraId="77C68217"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lang w:eastAsia="en-US"/>
              </w:rPr>
              <w:t>45</w:t>
            </w:r>
          </w:p>
        </w:tc>
        <w:tc>
          <w:tcPr>
            <w:tcW w:w="1080" w:type="dxa"/>
          </w:tcPr>
          <w:p w14:paraId="1579958F"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746B4352"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52029FB8"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tc>
        <w:tc>
          <w:tcPr>
            <w:tcW w:w="720" w:type="dxa"/>
          </w:tcPr>
          <w:p w14:paraId="49B6244B"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55</w:t>
            </w:r>
          </w:p>
          <w:p w14:paraId="6B9B31E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55</w:t>
            </w:r>
          </w:p>
          <w:p w14:paraId="3BD650E5"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tc>
        <w:tc>
          <w:tcPr>
            <w:tcW w:w="720" w:type="dxa"/>
          </w:tcPr>
          <w:p w14:paraId="27EA4346"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6123A55A"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2F8B4E21"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65</w:t>
            </w:r>
          </w:p>
        </w:tc>
        <w:tc>
          <w:tcPr>
            <w:tcW w:w="862" w:type="dxa"/>
          </w:tcPr>
          <w:p w14:paraId="0E411910"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726B42D1"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17EF3B1F"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45</w:t>
            </w:r>
          </w:p>
        </w:tc>
      </w:tr>
      <w:tr w:rsidR="002051F4" w:rsidRPr="005F2A98" w14:paraId="4719E1BC" w14:textId="77777777" w:rsidTr="00B968F8">
        <w:tc>
          <w:tcPr>
            <w:tcW w:w="716" w:type="dxa"/>
          </w:tcPr>
          <w:p w14:paraId="751ACA9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III.</w:t>
            </w:r>
          </w:p>
        </w:tc>
        <w:tc>
          <w:tcPr>
            <w:tcW w:w="3134" w:type="dxa"/>
          </w:tcPr>
          <w:p w14:paraId="1FDB6238"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Územie ako v kategórii II v okolí  </w:t>
            </w:r>
            <w:r w:rsidRPr="005F2A98">
              <w:rPr>
                <w:rFonts w:ascii="Arial" w:hAnsi="Arial" w:cs="Arial"/>
                <w:sz w:val="18"/>
                <w:szCs w:val="18"/>
                <w:vertAlign w:val="superscript"/>
              </w:rPr>
              <w:t>a)</w:t>
            </w:r>
            <w:r w:rsidRPr="005F2A98">
              <w:rPr>
                <w:rFonts w:ascii="Arial" w:hAnsi="Arial" w:cs="Arial"/>
                <w:sz w:val="18"/>
                <w:szCs w:val="18"/>
              </w:rPr>
              <w:t xml:space="preserve"> diaľnic, ciest I.  a II. triedy, miestnych komunikácií s </w:t>
            </w:r>
          </w:p>
          <w:p w14:paraId="3E53C3F4"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hromadnou dopravou, železničných dráh</w:t>
            </w:r>
          </w:p>
          <w:p w14:paraId="2E9137A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a letísk  </w:t>
            </w:r>
            <w:r w:rsidRPr="005F2A98">
              <w:rPr>
                <w:rFonts w:ascii="Arial" w:hAnsi="Arial" w:cs="Arial"/>
                <w:sz w:val="18"/>
                <w:szCs w:val="18"/>
                <w:vertAlign w:val="superscript"/>
              </w:rPr>
              <w:t>11)</w:t>
            </w:r>
            <w:r w:rsidRPr="005F2A98">
              <w:rPr>
                <w:rFonts w:ascii="Arial" w:hAnsi="Arial" w:cs="Arial"/>
                <w:sz w:val="18"/>
                <w:szCs w:val="18"/>
              </w:rPr>
              <w:t xml:space="preserve">, mestské centrá </w:t>
            </w:r>
          </w:p>
        </w:tc>
        <w:tc>
          <w:tcPr>
            <w:tcW w:w="900" w:type="dxa"/>
          </w:tcPr>
          <w:p w14:paraId="14114E4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w:t>
            </w:r>
          </w:p>
          <w:p w14:paraId="76F595C5"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Večer</w:t>
            </w:r>
          </w:p>
          <w:p w14:paraId="467F9071" w14:textId="77777777" w:rsidR="002051F4" w:rsidRPr="005F2A98" w:rsidRDefault="002051F4" w:rsidP="00B968F8">
            <w:pPr>
              <w:pStyle w:val="tabu"/>
              <w:spacing w:before="0" w:after="0"/>
              <w:ind w:right="-567"/>
              <w:rPr>
                <w:rFonts w:cs="Arial"/>
                <w:i w:val="0"/>
                <w:sz w:val="18"/>
                <w:szCs w:val="18"/>
                <w:lang w:eastAsia="en-US"/>
              </w:rPr>
            </w:pPr>
            <w:r w:rsidRPr="005F2A98">
              <w:rPr>
                <w:rFonts w:cs="Arial"/>
                <w:i w:val="0"/>
                <w:sz w:val="18"/>
                <w:szCs w:val="18"/>
              </w:rPr>
              <w:t>Noc</w:t>
            </w:r>
          </w:p>
        </w:tc>
        <w:tc>
          <w:tcPr>
            <w:tcW w:w="1080" w:type="dxa"/>
          </w:tcPr>
          <w:p w14:paraId="26D50BDB"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60</w:t>
            </w:r>
          </w:p>
          <w:p w14:paraId="56348B0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60</w:t>
            </w:r>
          </w:p>
          <w:p w14:paraId="38C572E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50</w:t>
            </w:r>
          </w:p>
        </w:tc>
        <w:tc>
          <w:tcPr>
            <w:tcW w:w="1080" w:type="dxa"/>
          </w:tcPr>
          <w:p w14:paraId="09D654C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60</w:t>
            </w:r>
          </w:p>
          <w:p w14:paraId="7E7EFAA1"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60</w:t>
            </w:r>
          </w:p>
          <w:p w14:paraId="6861F65C"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55</w:t>
            </w:r>
          </w:p>
        </w:tc>
        <w:tc>
          <w:tcPr>
            <w:tcW w:w="720" w:type="dxa"/>
          </w:tcPr>
          <w:p w14:paraId="11351BA4"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60</w:t>
            </w:r>
          </w:p>
          <w:p w14:paraId="3D720B7D"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60</w:t>
            </w:r>
          </w:p>
          <w:p w14:paraId="5B2F9AFE"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tc>
        <w:tc>
          <w:tcPr>
            <w:tcW w:w="720" w:type="dxa"/>
          </w:tcPr>
          <w:p w14:paraId="4C59E148"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2F246D49"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2381531A"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75</w:t>
            </w:r>
          </w:p>
        </w:tc>
        <w:tc>
          <w:tcPr>
            <w:tcW w:w="862" w:type="dxa"/>
          </w:tcPr>
          <w:p w14:paraId="335DCE29"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 xml:space="preserve">50 </w:t>
            </w:r>
          </w:p>
          <w:p w14:paraId="30BAB9D6"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50</w:t>
            </w:r>
          </w:p>
          <w:p w14:paraId="0678106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 xml:space="preserve"> 45</w:t>
            </w:r>
          </w:p>
        </w:tc>
      </w:tr>
      <w:tr w:rsidR="002051F4" w:rsidRPr="005F2A98" w14:paraId="6F685A08" w14:textId="77777777" w:rsidTr="00B968F8">
        <w:trPr>
          <w:cantSplit/>
        </w:trPr>
        <w:tc>
          <w:tcPr>
            <w:tcW w:w="716" w:type="dxa"/>
          </w:tcPr>
          <w:p w14:paraId="46F5CA7B"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IV.</w:t>
            </w:r>
          </w:p>
        </w:tc>
        <w:tc>
          <w:tcPr>
            <w:tcW w:w="3134" w:type="dxa"/>
          </w:tcPr>
          <w:p w14:paraId="5E659AB6"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Územie bez obytnej funkcie a bez </w:t>
            </w:r>
          </w:p>
          <w:p w14:paraId="7AED23A3"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chránených vonkajších priestorov,   </w:t>
            </w:r>
          </w:p>
          <w:p w14:paraId="767D1727"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výrobné zóny, priemyselné parky, areály </w:t>
            </w:r>
          </w:p>
          <w:p w14:paraId="37EE2596"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závodov</w:t>
            </w:r>
          </w:p>
        </w:tc>
        <w:tc>
          <w:tcPr>
            <w:tcW w:w="900" w:type="dxa"/>
          </w:tcPr>
          <w:p w14:paraId="4624AD0E"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w:t>
            </w:r>
          </w:p>
          <w:p w14:paraId="080FC975"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Večer</w:t>
            </w:r>
          </w:p>
          <w:p w14:paraId="60B0390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Noc</w:t>
            </w:r>
          </w:p>
        </w:tc>
        <w:tc>
          <w:tcPr>
            <w:tcW w:w="1080" w:type="dxa"/>
          </w:tcPr>
          <w:p w14:paraId="6388FC9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70</w:t>
            </w:r>
          </w:p>
          <w:p w14:paraId="194E088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70</w:t>
            </w:r>
          </w:p>
          <w:p w14:paraId="61AA6302"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70</w:t>
            </w:r>
          </w:p>
        </w:tc>
        <w:tc>
          <w:tcPr>
            <w:tcW w:w="1080" w:type="dxa"/>
          </w:tcPr>
          <w:p w14:paraId="60A52B80"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p w14:paraId="3B82BD4B"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p w14:paraId="21A4C063"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 xml:space="preserve">70 </w:t>
            </w:r>
          </w:p>
        </w:tc>
        <w:tc>
          <w:tcPr>
            <w:tcW w:w="720" w:type="dxa"/>
          </w:tcPr>
          <w:p w14:paraId="48755D26"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p w14:paraId="598343B5"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p w14:paraId="1BC96CD8"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tc>
        <w:tc>
          <w:tcPr>
            <w:tcW w:w="720" w:type="dxa"/>
          </w:tcPr>
          <w:p w14:paraId="19615823"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467EFCFF"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w:t>
            </w:r>
          </w:p>
          <w:p w14:paraId="10BCAB04"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95</w:t>
            </w:r>
          </w:p>
        </w:tc>
        <w:tc>
          <w:tcPr>
            <w:tcW w:w="862" w:type="dxa"/>
          </w:tcPr>
          <w:p w14:paraId="30F96CE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p w14:paraId="6BD3B973"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p w14:paraId="347E6152"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70</w:t>
            </w:r>
          </w:p>
        </w:tc>
      </w:tr>
    </w:tbl>
    <w:p w14:paraId="1152DD8B" w14:textId="77777777" w:rsidR="002051F4" w:rsidRPr="005F2A98" w:rsidRDefault="002051F4" w:rsidP="002051F4">
      <w:pPr>
        <w:ind w:right="-567"/>
        <w:rPr>
          <w:rFonts w:ascii="Arial" w:hAnsi="Arial" w:cs="Arial"/>
          <w:sz w:val="18"/>
          <w:szCs w:val="18"/>
        </w:rPr>
      </w:pPr>
    </w:p>
    <w:p w14:paraId="3309E20E"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Poznámky k tabuľke:</w:t>
      </w:r>
    </w:p>
    <w:p w14:paraId="1D3214A5" w14:textId="77777777" w:rsidR="002051F4" w:rsidRPr="005F2A98" w:rsidRDefault="002051F4" w:rsidP="00F10783">
      <w:pPr>
        <w:widowControl/>
        <w:numPr>
          <w:ilvl w:val="0"/>
          <w:numId w:val="25"/>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Prípustné hodnoty platia pre suchý povrch vozovky a nezasnežený terén</w:t>
      </w:r>
    </w:p>
    <w:p w14:paraId="254EC473" w14:textId="77777777" w:rsidR="002051F4" w:rsidRPr="005F2A98" w:rsidRDefault="002051F4" w:rsidP="00F10783">
      <w:pPr>
        <w:widowControl/>
        <w:numPr>
          <w:ilvl w:val="0"/>
          <w:numId w:val="25"/>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Pozemná doprava je doprava na pozemných komunikáciách vrátane električkovej dopravy.</w:t>
      </w:r>
      <w:r w:rsidRPr="005F2A98">
        <w:rPr>
          <w:rFonts w:ascii="Arial" w:hAnsi="Arial" w:cs="Arial"/>
          <w:sz w:val="18"/>
          <w:szCs w:val="18"/>
          <w:vertAlign w:val="superscript"/>
        </w:rPr>
        <w:t>11</w:t>
      </w:r>
      <w:r w:rsidRPr="005F2A98">
        <w:rPr>
          <w:rFonts w:ascii="Arial" w:hAnsi="Arial" w:cs="Arial"/>
          <w:sz w:val="18"/>
          <w:szCs w:val="18"/>
        </w:rPr>
        <w:t>)</w:t>
      </w:r>
    </w:p>
    <w:p w14:paraId="59D346B1" w14:textId="77777777" w:rsidR="002051F4" w:rsidRPr="005F2A98" w:rsidRDefault="002051F4" w:rsidP="00F10783">
      <w:pPr>
        <w:widowControl/>
        <w:numPr>
          <w:ilvl w:val="0"/>
          <w:numId w:val="25"/>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Zastávky miestnej hromadnej dopravy, autobusovej, železnej, vodnej dopravy a stanovištia taxislužieb určené iba na nastupovanie a vystupovanie osôb sa hodnotia ako súčasť pozemnej a vodnej dopravy.</w:t>
      </w:r>
    </w:p>
    <w:p w14:paraId="194BE91E" w14:textId="77777777" w:rsidR="002051F4" w:rsidRPr="005F2A98" w:rsidRDefault="002051F4" w:rsidP="00F10783">
      <w:pPr>
        <w:widowControl/>
        <w:numPr>
          <w:ilvl w:val="0"/>
          <w:numId w:val="25"/>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Prípustné hodnoty pred fasádou nebytových objektov sa uplatňujú v čase ich používania, napr. školy počas vyučovania a pod.</w:t>
      </w:r>
    </w:p>
    <w:p w14:paraId="103ADE32" w14:textId="77777777" w:rsidR="002051F4" w:rsidRPr="005F2A98" w:rsidRDefault="002051F4" w:rsidP="002051F4">
      <w:pPr>
        <w:ind w:right="-567"/>
        <w:rPr>
          <w:rFonts w:ascii="Arial" w:hAnsi="Arial" w:cs="Arial"/>
          <w:sz w:val="18"/>
          <w:szCs w:val="18"/>
        </w:rPr>
      </w:pPr>
    </w:p>
    <w:p w14:paraId="3D6AE3C7" w14:textId="77777777" w:rsidR="002051F4" w:rsidRPr="005F2A98" w:rsidRDefault="002051F4" w:rsidP="002051F4">
      <w:pPr>
        <w:pStyle w:val="Application3"/>
        <w:spacing w:before="0"/>
        <w:ind w:right="-567"/>
        <w:rPr>
          <w:sz w:val="18"/>
          <w:szCs w:val="18"/>
        </w:rPr>
      </w:pPr>
      <w:r w:rsidRPr="005F2A98">
        <w:rPr>
          <w:sz w:val="18"/>
          <w:szCs w:val="18"/>
        </w:rPr>
        <w:t>Korekcie  K na stanovenie  hodnôt hluku vo vonkajšom prostredí: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2"/>
        <w:gridCol w:w="2804"/>
        <w:gridCol w:w="2760"/>
      </w:tblGrid>
      <w:tr w:rsidR="002051F4" w:rsidRPr="005F2A98" w14:paraId="1999A15E" w14:textId="77777777" w:rsidTr="00B968F8">
        <w:tc>
          <w:tcPr>
            <w:tcW w:w="2882" w:type="dxa"/>
          </w:tcPr>
          <w:p w14:paraId="48B12B4D"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Špecifický hluk</w:t>
            </w:r>
          </w:p>
        </w:tc>
        <w:tc>
          <w:tcPr>
            <w:tcW w:w="2804" w:type="dxa"/>
          </w:tcPr>
          <w:p w14:paraId="4FD6F2ED"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Referenčný  časový interval</w:t>
            </w:r>
          </w:p>
        </w:tc>
        <w:tc>
          <w:tcPr>
            <w:tcW w:w="2760" w:type="dxa"/>
          </w:tcPr>
          <w:p w14:paraId="043252A8" w14:textId="77777777" w:rsidR="002051F4" w:rsidRPr="005F2A98" w:rsidRDefault="002051F4" w:rsidP="00B968F8">
            <w:pPr>
              <w:ind w:right="-567"/>
              <w:rPr>
                <w:rFonts w:ascii="Arial" w:hAnsi="Arial" w:cs="Arial"/>
                <w:bCs/>
                <w:sz w:val="18"/>
                <w:szCs w:val="18"/>
              </w:rPr>
            </w:pPr>
            <w:r w:rsidRPr="005F2A98">
              <w:rPr>
                <w:rFonts w:ascii="Arial" w:hAnsi="Arial" w:cs="Arial"/>
                <w:bCs/>
                <w:sz w:val="18"/>
                <w:szCs w:val="18"/>
              </w:rPr>
              <w:t xml:space="preserve">K </w:t>
            </w:r>
            <w:r w:rsidRPr="005F2A98">
              <w:rPr>
                <w:rFonts w:ascii="Arial" w:hAnsi="Arial" w:cs="Arial"/>
                <w:bCs/>
                <w:sz w:val="18"/>
                <w:szCs w:val="18"/>
                <w:vertAlign w:val="superscript"/>
              </w:rPr>
              <w:t>a)</w:t>
            </w:r>
            <w:r w:rsidRPr="005F2A98">
              <w:rPr>
                <w:rFonts w:ascii="Arial" w:hAnsi="Arial" w:cs="Arial"/>
                <w:bCs/>
                <w:sz w:val="18"/>
                <w:szCs w:val="18"/>
              </w:rPr>
              <w:t xml:space="preserve"> na určenie </w:t>
            </w:r>
            <w:proofErr w:type="spellStart"/>
            <w:r w:rsidRPr="005F2A98">
              <w:rPr>
                <w:rFonts w:ascii="Arial" w:hAnsi="Arial" w:cs="Arial"/>
                <w:bCs/>
                <w:sz w:val="18"/>
                <w:szCs w:val="18"/>
              </w:rPr>
              <w:t>L</w:t>
            </w:r>
            <w:r w:rsidRPr="005F2A98">
              <w:rPr>
                <w:rFonts w:ascii="Arial" w:hAnsi="Arial" w:cs="Arial"/>
                <w:bCs/>
                <w:sz w:val="18"/>
                <w:szCs w:val="18"/>
                <w:vertAlign w:val="subscript"/>
              </w:rPr>
              <w:t>R,Aeq</w:t>
            </w:r>
            <w:proofErr w:type="spellEnd"/>
            <w:r w:rsidRPr="005F2A98">
              <w:rPr>
                <w:rFonts w:ascii="Arial" w:hAnsi="Arial" w:cs="Arial"/>
                <w:bCs/>
                <w:sz w:val="18"/>
                <w:szCs w:val="18"/>
                <w:vertAlign w:val="subscript"/>
              </w:rPr>
              <w:t xml:space="preserve">  </w:t>
            </w:r>
            <w:r w:rsidRPr="005F2A98">
              <w:rPr>
                <w:rFonts w:ascii="Arial" w:hAnsi="Arial" w:cs="Arial"/>
                <w:bCs/>
                <w:sz w:val="18"/>
                <w:szCs w:val="18"/>
              </w:rPr>
              <w:t>(dB)</w:t>
            </w:r>
          </w:p>
        </w:tc>
      </w:tr>
      <w:tr w:rsidR="002051F4" w:rsidRPr="005F2A98" w14:paraId="4F7664D8" w14:textId="77777777" w:rsidTr="00B968F8">
        <w:tc>
          <w:tcPr>
            <w:tcW w:w="2882" w:type="dxa"/>
          </w:tcPr>
          <w:p w14:paraId="35D05EA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Zvlášť rušivý hluk, tónový hluk, bežný impulzový hluk </w:t>
            </w:r>
            <w:r w:rsidRPr="005F2A98">
              <w:rPr>
                <w:rFonts w:ascii="Arial" w:hAnsi="Arial" w:cs="Arial"/>
                <w:sz w:val="18"/>
                <w:szCs w:val="18"/>
                <w:vertAlign w:val="superscript"/>
              </w:rPr>
              <w:t>b)</w:t>
            </w:r>
          </w:p>
        </w:tc>
        <w:tc>
          <w:tcPr>
            <w:tcW w:w="2804" w:type="dxa"/>
          </w:tcPr>
          <w:p w14:paraId="15CCF04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 večer, noc</w:t>
            </w:r>
          </w:p>
        </w:tc>
        <w:tc>
          <w:tcPr>
            <w:tcW w:w="2760" w:type="dxa"/>
          </w:tcPr>
          <w:p w14:paraId="722AE766"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+5a)</w:t>
            </w:r>
          </w:p>
          <w:p w14:paraId="72FC2DCF" w14:textId="77777777" w:rsidR="002051F4" w:rsidRPr="005F2A98" w:rsidRDefault="002051F4" w:rsidP="00B968F8">
            <w:pPr>
              <w:ind w:right="-567"/>
              <w:jc w:val="center"/>
              <w:rPr>
                <w:rFonts w:ascii="Arial" w:hAnsi="Arial" w:cs="Arial"/>
                <w:sz w:val="18"/>
                <w:szCs w:val="18"/>
              </w:rPr>
            </w:pPr>
          </w:p>
        </w:tc>
      </w:tr>
      <w:tr w:rsidR="002051F4" w:rsidRPr="005F2A98" w14:paraId="05A77BBA" w14:textId="77777777" w:rsidTr="00B968F8">
        <w:tc>
          <w:tcPr>
            <w:tcW w:w="2882" w:type="dxa"/>
          </w:tcPr>
          <w:p w14:paraId="0C079C0C" w14:textId="77777777" w:rsidR="002051F4" w:rsidRPr="005F2A98" w:rsidRDefault="002051F4" w:rsidP="00B968F8">
            <w:pPr>
              <w:pStyle w:val="Hlavika"/>
              <w:ind w:right="-567"/>
              <w:rPr>
                <w:rFonts w:ascii="Arial" w:hAnsi="Arial" w:cs="Arial"/>
                <w:sz w:val="18"/>
                <w:szCs w:val="18"/>
              </w:rPr>
            </w:pPr>
            <w:proofErr w:type="spellStart"/>
            <w:r w:rsidRPr="005F2A98">
              <w:rPr>
                <w:rFonts w:ascii="Arial" w:hAnsi="Arial" w:cs="Arial"/>
                <w:sz w:val="18"/>
                <w:szCs w:val="18"/>
              </w:rPr>
              <w:t>Vysokoimpulzný</w:t>
            </w:r>
            <w:proofErr w:type="spellEnd"/>
            <w:r w:rsidRPr="005F2A98">
              <w:rPr>
                <w:rFonts w:ascii="Arial" w:hAnsi="Arial" w:cs="Arial"/>
                <w:sz w:val="18"/>
                <w:szCs w:val="18"/>
              </w:rPr>
              <w:t xml:space="preserve"> hluk </w:t>
            </w:r>
            <w:r w:rsidRPr="005F2A98">
              <w:rPr>
                <w:rFonts w:ascii="Arial" w:hAnsi="Arial" w:cs="Arial"/>
                <w:sz w:val="18"/>
                <w:szCs w:val="18"/>
                <w:vertAlign w:val="superscript"/>
              </w:rPr>
              <w:t>b)</w:t>
            </w:r>
          </w:p>
        </w:tc>
        <w:tc>
          <w:tcPr>
            <w:tcW w:w="2804" w:type="dxa"/>
          </w:tcPr>
          <w:p w14:paraId="1AFA2937"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 večer, noc</w:t>
            </w:r>
          </w:p>
        </w:tc>
        <w:tc>
          <w:tcPr>
            <w:tcW w:w="2760" w:type="dxa"/>
          </w:tcPr>
          <w:p w14:paraId="0A0BE6F2"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+12a)</w:t>
            </w:r>
          </w:p>
        </w:tc>
      </w:tr>
      <w:tr w:rsidR="002051F4" w:rsidRPr="005F2A98" w14:paraId="0C36EABE" w14:textId="77777777" w:rsidTr="00B968F8">
        <w:tc>
          <w:tcPr>
            <w:tcW w:w="2882" w:type="dxa"/>
          </w:tcPr>
          <w:p w14:paraId="05424FB0" w14:textId="77777777" w:rsidR="002051F4" w:rsidRPr="005F2A98" w:rsidRDefault="002051F4" w:rsidP="00B968F8">
            <w:pPr>
              <w:ind w:right="-567"/>
              <w:rPr>
                <w:rFonts w:ascii="Arial" w:hAnsi="Arial" w:cs="Arial"/>
                <w:sz w:val="18"/>
                <w:szCs w:val="18"/>
              </w:rPr>
            </w:pPr>
            <w:proofErr w:type="spellStart"/>
            <w:r w:rsidRPr="005F2A98">
              <w:rPr>
                <w:rFonts w:ascii="Arial" w:hAnsi="Arial" w:cs="Arial"/>
                <w:sz w:val="18"/>
                <w:szCs w:val="18"/>
              </w:rPr>
              <w:t>Vysokoenergetický</w:t>
            </w:r>
            <w:proofErr w:type="spellEnd"/>
            <w:r w:rsidRPr="005F2A98">
              <w:rPr>
                <w:rFonts w:ascii="Arial" w:hAnsi="Arial" w:cs="Arial"/>
                <w:sz w:val="18"/>
                <w:szCs w:val="18"/>
              </w:rPr>
              <w:t xml:space="preserve"> impulzný hluk</w:t>
            </w:r>
          </w:p>
        </w:tc>
        <w:tc>
          <w:tcPr>
            <w:tcW w:w="2804" w:type="dxa"/>
          </w:tcPr>
          <w:p w14:paraId="5BF7C07E"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 večer, noc</w:t>
            </w:r>
          </w:p>
        </w:tc>
        <w:tc>
          <w:tcPr>
            <w:tcW w:w="2760" w:type="dxa"/>
          </w:tcPr>
          <w:p w14:paraId="4AA08C65"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podľa b)</w:t>
            </w:r>
          </w:p>
        </w:tc>
      </w:tr>
    </w:tbl>
    <w:p w14:paraId="31D82BA7" w14:textId="77777777" w:rsidR="002051F4" w:rsidRPr="005F2A98" w:rsidRDefault="002051F4" w:rsidP="002051F4">
      <w:pPr>
        <w:ind w:right="-567"/>
        <w:rPr>
          <w:rFonts w:ascii="Arial" w:hAnsi="Arial" w:cs="Arial"/>
          <w:sz w:val="18"/>
          <w:szCs w:val="18"/>
        </w:rPr>
      </w:pPr>
    </w:p>
    <w:p w14:paraId="4D0F7B16" w14:textId="77777777" w:rsidR="002051F4" w:rsidRPr="005F2A98" w:rsidRDefault="002051F4" w:rsidP="002051F4">
      <w:pPr>
        <w:ind w:right="-567"/>
        <w:rPr>
          <w:rFonts w:ascii="Arial" w:hAnsi="Arial" w:cs="Arial"/>
          <w:sz w:val="18"/>
          <w:szCs w:val="18"/>
        </w:rPr>
      </w:pPr>
      <w:r w:rsidRPr="005F2A98">
        <w:rPr>
          <w:rFonts w:ascii="Arial" w:hAnsi="Arial" w:cs="Arial"/>
          <w:sz w:val="18"/>
          <w:szCs w:val="18"/>
        </w:rPr>
        <w:t>Poznámky k tabuľke:</w:t>
      </w:r>
    </w:p>
    <w:p w14:paraId="65F1D787" w14:textId="77777777" w:rsidR="002051F4" w:rsidRPr="005F2A98" w:rsidRDefault="002051F4" w:rsidP="00F10783">
      <w:pPr>
        <w:widowControl/>
        <w:numPr>
          <w:ilvl w:val="0"/>
          <w:numId w:val="26"/>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Korekcie sa uplatňujú pre časový interval trvania špecifického hluku.</w:t>
      </w:r>
    </w:p>
    <w:p w14:paraId="09E63C66" w14:textId="77777777" w:rsidR="002051F4" w:rsidRPr="005F2A98" w:rsidRDefault="002051F4" w:rsidP="00F10783">
      <w:pPr>
        <w:widowControl/>
        <w:numPr>
          <w:ilvl w:val="0"/>
          <w:numId w:val="26"/>
        </w:numPr>
        <w:suppressAutoHyphens w:val="0"/>
        <w:overflowPunct/>
        <w:autoSpaceDE/>
        <w:autoSpaceDN/>
        <w:adjustRightInd/>
        <w:ind w:right="-567"/>
        <w:jc w:val="both"/>
        <w:textAlignment w:val="auto"/>
        <w:rPr>
          <w:rFonts w:ascii="Arial" w:hAnsi="Arial" w:cs="Arial"/>
          <w:sz w:val="18"/>
          <w:szCs w:val="18"/>
        </w:rPr>
      </w:pPr>
      <w:r w:rsidRPr="005F2A98">
        <w:rPr>
          <w:rFonts w:ascii="Arial" w:hAnsi="Arial" w:cs="Arial"/>
          <w:sz w:val="18"/>
          <w:szCs w:val="18"/>
        </w:rPr>
        <w:t xml:space="preserve">Pri hodnotení </w:t>
      </w:r>
      <w:proofErr w:type="spellStart"/>
      <w:r w:rsidRPr="005F2A98">
        <w:rPr>
          <w:rFonts w:ascii="Arial" w:hAnsi="Arial" w:cs="Arial"/>
          <w:sz w:val="18"/>
          <w:szCs w:val="18"/>
        </w:rPr>
        <w:t>vysokoenergetického</w:t>
      </w:r>
      <w:proofErr w:type="spellEnd"/>
      <w:r w:rsidRPr="005F2A98">
        <w:rPr>
          <w:rFonts w:ascii="Arial" w:hAnsi="Arial" w:cs="Arial"/>
          <w:sz w:val="18"/>
          <w:szCs w:val="18"/>
        </w:rPr>
        <w:t xml:space="preserve"> impulzového hluku sa primerane postupuje podľa slovenskej technickej normy STN ISO 1996 - 1</w:t>
      </w:r>
    </w:p>
    <w:p w14:paraId="60A7CD2D" w14:textId="77777777" w:rsidR="002051F4" w:rsidRPr="005F2A98" w:rsidRDefault="002051F4" w:rsidP="002051F4">
      <w:pPr>
        <w:ind w:right="-567"/>
        <w:rPr>
          <w:rFonts w:ascii="Arial" w:hAnsi="Arial" w:cs="Arial"/>
          <w:bCs/>
          <w:sz w:val="18"/>
          <w:szCs w:val="18"/>
        </w:rPr>
      </w:pPr>
    </w:p>
    <w:p w14:paraId="20771310" w14:textId="77777777" w:rsidR="002051F4" w:rsidRPr="005F2A98" w:rsidRDefault="002051F4" w:rsidP="002051F4">
      <w:pPr>
        <w:ind w:right="-567"/>
        <w:rPr>
          <w:rFonts w:ascii="Arial" w:hAnsi="Arial" w:cs="Arial"/>
          <w:bCs/>
          <w:sz w:val="18"/>
          <w:szCs w:val="18"/>
        </w:rPr>
      </w:pPr>
      <w:r w:rsidRPr="005F2A98">
        <w:rPr>
          <w:rFonts w:ascii="Arial" w:hAnsi="Arial" w:cs="Arial"/>
          <w:bCs/>
          <w:sz w:val="18"/>
          <w:szCs w:val="18"/>
        </w:rPr>
        <w:t>Prípustné hodnoty určujúcich  veličín hluku vo vnútornom prostredí podľa príslušnej Vyhlášky MZ SR: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1"/>
        <w:gridCol w:w="3110"/>
        <w:gridCol w:w="1321"/>
        <w:gridCol w:w="1490"/>
        <w:gridCol w:w="1464"/>
      </w:tblGrid>
      <w:tr w:rsidR="002051F4" w:rsidRPr="005F2A98" w14:paraId="6875EE72" w14:textId="77777777" w:rsidTr="00B968F8">
        <w:trPr>
          <w:cantSplit/>
        </w:trPr>
        <w:tc>
          <w:tcPr>
            <w:tcW w:w="1061" w:type="dxa"/>
            <w:vMerge w:val="restart"/>
          </w:tcPr>
          <w:p w14:paraId="13230CE1"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Kategória vnútorného </w:t>
            </w:r>
          </w:p>
          <w:p w14:paraId="42B1D2D4"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priestoru</w:t>
            </w:r>
          </w:p>
        </w:tc>
        <w:tc>
          <w:tcPr>
            <w:tcW w:w="3110" w:type="dxa"/>
            <w:vMerge w:val="restart"/>
          </w:tcPr>
          <w:p w14:paraId="3AF1E69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Opis chráneného priestoru alebo </w:t>
            </w:r>
          </w:p>
          <w:p w14:paraId="6D28AF1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chránenej miestnosti v budovách</w:t>
            </w:r>
          </w:p>
        </w:tc>
        <w:tc>
          <w:tcPr>
            <w:tcW w:w="1321" w:type="dxa"/>
            <w:vMerge w:val="restart"/>
          </w:tcPr>
          <w:p w14:paraId="4CD2A71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Referenčný </w:t>
            </w:r>
          </w:p>
          <w:p w14:paraId="486179DF"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časový interval</w:t>
            </w:r>
          </w:p>
        </w:tc>
        <w:tc>
          <w:tcPr>
            <w:tcW w:w="2954" w:type="dxa"/>
            <w:gridSpan w:val="2"/>
          </w:tcPr>
          <w:p w14:paraId="5E8D294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Prípustné hodnoty </w:t>
            </w:r>
            <w:r w:rsidRPr="005F2A98">
              <w:rPr>
                <w:rFonts w:ascii="Arial" w:hAnsi="Arial" w:cs="Arial"/>
                <w:sz w:val="18"/>
                <w:szCs w:val="18"/>
                <w:vertAlign w:val="superscript"/>
              </w:rPr>
              <w:t>g)</w:t>
            </w:r>
            <w:r w:rsidRPr="005F2A98">
              <w:rPr>
                <w:rFonts w:ascii="Arial" w:hAnsi="Arial" w:cs="Arial"/>
                <w:sz w:val="18"/>
                <w:szCs w:val="18"/>
              </w:rPr>
              <w:t>(dB)</w:t>
            </w:r>
          </w:p>
        </w:tc>
      </w:tr>
      <w:tr w:rsidR="002051F4" w:rsidRPr="005F2A98" w14:paraId="0BB62D82" w14:textId="77777777" w:rsidTr="00B968F8">
        <w:trPr>
          <w:cantSplit/>
        </w:trPr>
        <w:tc>
          <w:tcPr>
            <w:tcW w:w="1061" w:type="dxa"/>
            <w:vMerge/>
          </w:tcPr>
          <w:p w14:paraId="0F498134" w14:textId="77777777" w:rsidR="002051F4" w:rsidRPr="005F2A98" w:rsidRDefault="002051F4" w:rsidP="00B968F8">
            <w:pPr>
              <w:ind w:right="-567"/>
              <w:rPr>
                <w:rFonts w:ascii="Arial" w:hAnsi="Arial" w:cs="Arial"/>
                <w:sz w:val="18"/>
                <w:szCs w:val="18"/>
              </w:rPr>
            </w:pPr>
          </w:p>
        </w:tc>
        <w:tc>
          <w:tcPr>
            <w:tcW w:w="3110" w:type="dxa"/>
            <w:vMerge/>
          </w:tcPr>
          <w:p w14:paraId="11EE700D" w14:textId="77777777" w:rsidR="002051F4" w:rsidRPr="005F2A98" w:rsidRDefault="002051F4" w:rsidP="00B968F8">
            <w:pPr>
              <w:ind w:right="-567"/>
              <w:rPr>
                <w:rFonts w:ascii="Arial" w:hAnsi="Arial" w:cs="Arial"/>
                <w:sz w:val="18"/>
                <w:szCs w:val="18"/>
              </w:rPr>
            </w:pPr>
          </w:p>
        </w:tc>
        <w:tc>
          <w:tcPr>
            <w:tcW w:w="1321" w:type="dxa"/>
            <w:vMerge/>
          </w:tcPr>
          <w:p w14:paraId="034D5321" w14:textId="77777777" w:rsidR="002051F4" w:rsidRPr="005F2A98" w:rsidRDefault="002051F4" w:rsidP="00B968F8">
            <w:pPr>
              <w:ind w:right="-567"/>
              <w:rPr>
                <w:rFonts w:ascii="Arial" w:hAnsi="Arial" w:cs="Arial"/>
                <w:sz w:val="18"/>
                <w:szCs w:val="18"/>
              </w:rPr>
            </w:pPr>
          </w:p>
        </w:tc>
        <w:tc>
          <w:tcPr>
            <w:tcW w:w="1490" w:type="dxa"/>
          </w:tcPr>
          <w:p w14:paraId="487AD98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Hluk z vnútorných </w:t>
            </w:r>
          </w:p>
          <w:p w14:paraId="2BF6EC67"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zdrojov </w:t>
            </w:r>
            <w:proofErr w:type="spellStart"/>
            <w:r w:rsidRPr="005F2A98">
              <w:rPr>
                <w:rFonts w:ascii="Arial" w:hAnsi="Arial" w:cs="Arial"/>
                <w:bCs/>
                <w:i/>
                <w:iCs/>
                <w:sz w:val="18"/>
                <w:szCs w:val="18"/>
              </w:rPr>
              <w:t>L</w:t>
            </w:r>
            <w:r w:rsidRPr="005F2A98">
              <w:rPr>
                <w:rFonts w:ascii="Arial" w:hAnsi="Arial" w:cs="Arial"/>
                <w:bCs/>
                <w:i/>
                <w:iCs/>
                <w:sz w:val="18"/>
                <w:szCs w:val="18"/>
                <w:vertAlign w:val="subscript"/>
              </w:rPr>
              <w:t>Amax,p</w:t>
            </w:r>
            <w:proofErr w:type="spellEnd"/>
          </w:p>
        </w:tc>
        <w:tc>
          <w:tcPr>
            <w:tcW w:w="1464" w:type="dxa"/>
          </w:tcPr>
          <w:p w14:paraId="3AD8014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Hluk z vonkajšieho prostredia  </w:t>
            </w:r>
            <w:proofErr w:type="spellStart"/>
            <w:r w:rsidRPr="005F2A98">
              <w:rPr>
                <w:rFonts w:ascii="Arial" w:hAnsi="Arial" w:cs="Arial"/>
                <w:bCs/>
                <w:i/>
                <w:iCs/>
                <w:sz w:val="18"/>
                <w:szCs w:val="18"/>
              </w:rPr>
              <w:t>L</w:t>
            </w:r>
            <w:r w:rsidRPr="005F2A98">
              <w:rPr>
                <w:rFonts w:ascii="Arial" w:hAnsi="Arial" w:cs="Arial"/>
                <w:bCs/>
                <w:i/>
                <w:iCs/>
                <w:sz w:val="18"/>
                <w:szCs w:val="18"/>
                <w:vertAlign w:val="subscript"/>
              </w:rPr>
              <w:t>Aeq,p</w:t>
            </w:r>
            <w:proofErr w:type="spellEnd"/>
          </w:p>
        </w:tc>
      </w:tr>
      <w:tr w:rsidR="002051F4" w:rsidRPr="005F2A98" w14:paraId="1999BF67" w14:textId="77777777" w:rsidTr="00B968F8">
        <w:tc>
          <w:tcPr>
            <w:tcW w:w="1061" w:type="dxa"/>
          </w:tcPr>
          <w:p w14:paraId="66FC7B7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lastRenderedPageBreak/>
              <w:t>A</w:t>
            </w:r>
          </w:p>
        </w:tc>
        <w:tc>
          <w:tcPr>
            <w:tcW w:w="3110" w:type="dxa"/>
          </w:tcPr>
          <w:p w14:paraId="7F1A4B24"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Nemocničné izby, ubytovanie pacientov v kúpeľoch</w:t>
            </w:r>
          </w:p>
        </w:tc>
        <w:tc>
          <w:tcPr>
            <w:tcW w:w="1321" w:type="dxa"/>
          </w:tcPr>
          <w:p w14:paraId="2EC19106"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w:t>
            </w:r>
          </w:p>
          <w:p w14:paraId="52E57137"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Večer</w:t>
            </w:r>
          </w:p>
          <w:p w14:paraId="4735233F"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Noc</w:t>
            </w:r>
          </w:p>
        </w:tc>
        <w:tc>
          <w:tcPr>
            <w:tcW w:w="1490" w:type="dxa"/>
          </w:tcPr>
          <w:p w14:paraId="5C9600AD"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35</w:t>
            </w:r>
          </w:p>
          <w:p w14:paraId="01A4D00F" w14:textId="77777777" w:rsidR="002051F4" w:rsidRPr="005F2A98" w:rsidRDefault="002051F4" w:rsidP="00B968F8">
            <w:pPr>
              <w:pStyle w:val="Hlavika"/>
              <w:ind w:right="-567"/>
              <w:jc w:val="center"/>
              <w:rPr>
                <w:rFonts w:ascii="Arial" w:hAnsi="Arial" w:cs="Arial"/>
                <w:sz w:val="18"/>
                <w:szCs w:val="18"/>
              </w:rPr>
            </w:pPr>
            <w:r w:rsidRPr="005F2A98">
              <w:rPr>
                <w:rFonts w:ascii="Arial" w:hAnsi="Arial" w:cs="Arial"/>
                <w:sz w:val="18"/>
                <w:szCs w:val="18"/>
              </w:rPr>
              <w:t>30</w:t>
            </w:r>
          </w:p>
          <w:p w14:paraId="2ACE6F72"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 xml:space="preserve">25 </w:t>
            </w:r>
            <w:r w:rsidRPr="005F2A98">
              <w:rPr>
                <w:rFonts w:ascii="Arial" w:hAnsi="Arial" w:cs="Arial"/>
                <w:sz w:val="18"/>
                <w:szCs w:val="18"/>
                <w:vertAlign w:val="superscript"/>
              </w:rPr>
              <w:t>a)</w:t>
            </w:r>
          </w:p>
        </w:tc>
        <w:tc>
          <w:tcPr>
            <w:tcW w:w="1464" w:type="dxa"/>
          </w:tcPr>
          <w:p w14:paraId="4C963165"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35</w:t>
            </w:r>
          </w:p>
          <w:p w14:paraId="38F1D1E3" w14:textId="77777777" w:rsidR="002051F4" w:rsidRPr="005F2A98" w:rsidRDefault="002051F4" w:rsidP="00B968F8">
            <w:pPr>
              <w:pStyle w:val="Hlavika"/>
              <w:ind w:right="-567"/>
              <w:jc w:val="center"/>
              <w:rPr>
                <w:rFonts w:ascii="Arial" w:hAnsi="Arial" w:cs="Arial"/>
                <w:sz w:val="18"/>
                <w:szCs w:val="18"/>
              </w:rPr>
            </w:pPr>
            <w:r w:rsidRPr="005F2A98">
              <w:rPr>
                <w:rFonts w:ascii="Arial" w:hAnsi="Arial" w:cs="Arial"/>
                <w:sz w:val="18"/>
                <w:szCs w:val="18"/>
              </w:rPr>
              <w:t>30</w:t>
            </w:r>
          </w:p>
          <w:p w14:paraId="300DB9B2"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25</w:t>
            </w:r>
          </w:p>
        </w:tc>
      </w:tr>
      <w:tr w:rsidR="002051F4" w:rsidRPr="005F2A98" w14:paraId="276C3702" w14:textId="77777777" w:rsidTr="00B968F8">
        <w:tc>
          <w:tcPr>
            <w:tcW w:w="1061" w:type="dxa"/>
          </w:tcPr>
          <w:p w14:paraId="3A508ED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B</w:t>
            </w:r>
          </w:p>
        </w:tc>
        <w:tc>
          <w:tcPr>
            <w:tcW w:w="3110" w:type="dxa"/>
          </w:tcPr>
          <w:p w14:paraId="3F83847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Obytné miestnosti, ubytovne, domovy </w:t>
            </w:r>
          </w:p>
          <w:p w14:paraId="337DF7AA"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dôchodcov, škôlky a jasle </w:t>
            </w:r>
            <w:r w:rsidRPr="005F2A98">
              <w:rPr>
                <w:rFonts w:ascii="Arial" w:hAnsi="Arial" w:cs="Arial"/>
                <w:sz w:val="18"/>
                <w:szCs w:val="18"/>
                <w:vertAlign w:val="superscript"/>
              </w:rPr>
              <w:t>b)</w:t>
            </w:r>
          </w:p>
        </w:tc>
        <w:tc>
          <w:tcPr>
            <w:tcW w:w="1321" w:type="dxa"/>
          </w:tcPr>
          <w:p w14:paraId="02930935"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Deň</w:t>
            </w:r>
          </w:p>
          <w:p w14:paraId="5DD4DE9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Večer</w:t>
            </w:r>
          </w:p>
          <w:p w14:paraId="4A6B2FE1" w14:textId="77777777" w:rsidR="002051F4" w:rsidRPr="005F2A98" w:rsidRDefault="002051F4" w:rsidP="00B968F8">
            <w:pPr>
              <w:pStyle w:val="Hlavika"/>
              <w:ind w:right="-567"/>
              <w:rPr>
                <w:rFonts w:ascii="Arial" w:hAnsi="Arial" w:cs="Arial"/>
                <w:sz w:val="18"/>
                <w:szCs w:val="18"/>
              </w:rPr>
            </w:pPr>
            <w:r w:rsidRPr="005F2A98">
              <w:rPr>
                <w:rFonts w:ascii="Arial" w:hAnsi="Arial" w:cs="Arial"/>
                <w:sz w:val="18"/>
                <w:szCs w:val="18"/>
              </w:rPr>
              <w:t>Noc</w:t>
            </w:r>
          </w:p>
        </w:tc>
        <w:tc>
          <w:tcPr>
            <w:tcW w:w="1490" w:type="dxa"/>
          </w:tcPr>
          <w:p w14:paraId="0D1894FF"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40</w:t>
            </w:r>
          </w:p>
          <w:p w14:paraId="0318AE57" w14:textId="77777777" w:rsidR="002051F4" w:rsidRPr="005F2A98" w:rsidRDefault="002051F4" w:rsidP="00B968F8">
            <w:pPr>
              <w:pStyle w:val="Hlavika"/>
              <w:ind w:right="-567"/>
              <w:jc w:val="center"/>
              <w:rPr>
                <w:rFonts w:ascii="Arial" w:hAnsi="Arial" w:cs="Arial"/>
                <w:sz w:val="18"/>
                <w:szCs w:val="18"/>
              </w:rPr>
            </w:pPr>
            <w:r w:rsidRPr="005F2A98">
              <w:rPr>
                <w:rFonts w:ascii="Arial" w:hAnsi="Arial" w:cs="Arial"/>
                <w:sz w:val="18"/>
                <w:szCs w:val="18"/>
              </w:rPr>
              <w:t>40</w:t>
            </w:r>
          </w:p>
          <w:p w14:paraId="64E4FFD1"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 xml:space="preserve">30 </w:t>
            </w:r>
            <w:r w:rsidRPr="005F2A98">
              <w:rPr>
                <w:rFonts w:ascii="Arial" w:hAnsi="Arial" w:cs="Arial"/>
                <w:sz w:val="18"/>
                <w:szCs w:val="18"/>
                <w:vertAlign w:val="superscript"/>
              </w:rPr>
              <w:t>a)</w:t>
            </w:r>
          </w:p>
        </w:tc>
        <w:tc>
          <w:tcPr>
            <w:tcW w:w="1464" w:type="dxa"/>
          </w:tcPr>
          <w:p w14:paraId="4036E851"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40</w:t>
            </w:r>
            <w:r w:rsidRPr="005F2A98">
              <w:rPr>
                <w:rFonts w:ascii="Arial" w:hAnsi="Arial" w:cs="Arial"/>
                <w:sz w:val="18"/>
                <w:szCs w:val="18"/>
                <w:vertAlign w:val="superscript"/>
              </w:rPr>
              <w:t>c)</w:t>
            </w:r>
          </w:p>
          <w:p w14:paraId="157B51C8" w14:textId="77777777" w:rsidR="002051F4" w:rsidRPr="005F2A98" w:rsidRDefault="002051F4" w:rsidP="00B968F8">
            <w:pPr>
              <w:pStyle w:val="Hlavika"/>
              <w:ind w:right="-567"/>
              <w:jc w:val="center"/>
              <w:rPr>
                <w:rFonts w:ascii="Arial" w:hAnsi="Arial" w:cs="Arial"/>
                <w:sz w:val="18"/>
                <w:szCs w:val="18"/>
              </w:rPr>
            </w:pPr>
            <w:r w:rsidRPr="005F2A98">
              <w:rPr>
                <w:rFonts w:ascii="Arial" w:hAnsi="Arial" w:cs="Arial"/>
                <w:sz w:val="18"/>
                <w:szCs w:val="18"/>
              </w:rPr>
              <w:t>40</w:t>
            </w:r>
            <w:r w:rsidRPr="005F2A98">
              <w:rPr>
                <w:rFonts w:ascii="Arial" w:hAnsi="Arial" w:cs="Arial"/>
                <w:sz w:val="18"/>
                <w:szCs w:val="18"/>
                <w:vertAlign w:val="superscript"/>
              </w:rPr>
              <w:t>c)</w:t>
            </w:r>
          </w:p>
          <w:p w14:paraId="36FD1DC7" w14:textId="77777777" w:rsidR="002051F4" w:rsidRPr="005F2A98" w:rsidRDefault="002051F4" w:rsidP="00B968F8">
            <w:pPr>
              <w:ind w:right="-567"/>
              <w:jc w:val="center"/>
              <w:rPr>
                <w:rFonts w:ascii="Arial" w:hAnsi="Arial" w:cs="Arial"/>
                <w:sz w:val="18"/>
                <w:szCs w:val="18"/>
              </w:rPr>
            </w:pPr>
            <w:r w:rsidRPr="005F2A98">
              <w:rPr>
                <w:rFonts w:ascii="Arial" w:hAnsi="Arial" w:cs="Arial"/>
                <w:sz w:val="18"/>
                <w:szCs w:val="18"/>
              </w:rPr>
              <w:t>30</w:t>
            </w:r>
            <w:r w:rsidRPr="005F2A98">
              <w:rPr>
                <w:rFonts w:ascii="Arial" w:hAnsi="Arial" w:cs="Arial"/>
                <w:sz w:val="18"/>
                <w:szCs w:val="18"/>
                <w:vertAlign w:val="superscript"/>
              </w:rPr>
              <w:t>c)</w:t>
            </w:r>
          </w:p>
        </w:tc>
      </w:tr>
      <w:tr w:rsidR="002051F4" w:rsidRPr="005F2A98" w14:paraId="5A46AA7B" w14:textId="77777777" w:rsidTr="00B968F8">
        <w:trPr>
          <w:cantSplit/>
        </w:trPr>
        <w:tc>
          <w:tcPr>
            <w:tcW w:w="5492" w:type="dxa"/>
            <w:gridSpan w:val="3"/>
          </w:tcPr>
          <w:p w14:paraId="7D8707C9" w14:textId="77777777" w:rsidR="002051F4" w:rsidRPr="005F2A98" w:rsidRDefault="002051F4" w:rsidP="00B968F8">
            <w:pPr>
              <w:ind w:right="-567"/>
              <w:rPr>
                <w:rFonts w:ascii="Arial" w:hAnsi="Arial" w:cs="Arial"/>
                <w:sz w:val="18"/>
                <w:szCs w:val="18"/>
              </w:rPr>
            </w:pPr>
          </w:p>
        </w:tc>
        <w:tc>
          <w:tcPr>
            <w:tcW w:w="2954" w:type="dxa"/>
            <w:gridSpan w:val="2"/>
          </w:tcPr>
          <w:p w14:paraId="4042B5D6" w14:textId="77777777" w:rsidR="002051F4" w:rsidRPr="005F2A98" w:rsidRDefault="002051F4" w:rsidP="00B968F8">
            <w:pPr>
              <w:ind w:right="-567"/>
              <w:jc w:val="center"/>
              <w:rPr>
                <w:rFonts w:ascii="Arial" w:hAnsi="Arial" w:cs="Arial"/>
                <w:sz w:val="18"/>
                <w:szCs w:val="18"/>
              </w:rPr>
            </w:pPr>
            <w:proofErr w:type="spellStart"/>
            <w:r w:rsidRPr="005F2A98">
              <w:rPr>
                <w:rFonts w:ascii="Arial" w:hAnsi="Arial" w:cs="Arial"/>
                <w:bCs/>
                <w:i/>
                <w:iCs/>
                <w:sz w:val="18"/>
                <w:szCs w:val="18"/>
              </w:rPr>
              <w:t>L</w:t>
            </w:r>
            <w:r w:rsidRPr="005F2A98">
              <w:rPr>
                <w:rFonts w:ascii="Arial" w:hAnsi="Arial" w:cs="Arial"/>
                <w:bCs/>
                <w:i/>
                <w:iCs/>
                <w:sz w:val="18"/>
                <w:szCs w:val="18"/>
                <w:vertAlign w:val="subscript"/>
              </w:rPr>
              <w:t>Aeq,p</w:t>
            </w:r>
            <w:proofErr w:type="spellEnd"/>
          </w:p>
        </w:tc>
      </w:tr>
      <w:tr w:rsidR="002051F4" w:rsidRPr="005F2A98" w14:paraId="21FE7511" w14:textId="77777777" w:rsidTr="00B968F8">
        <w:tc>
          <w:tcPr>
            <w:tcW w:w="1061" w:type="dxa"/>
          </w:tcPr>
          <w:p w14:paraId="6407256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C</w:t>
            </w:r>
          </w:p>
        </w:tc>
        <w:tc>
          <w:tcPr>
            <w:tcW w:w="3110" w:type="dxa"/>
          </w:tcPr>
          <w:p w14:paraId="013379E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Učebne, posluchárne, čitárne, študovne, konferenčné miestnosti, súdne siene</w:t>
            </w:r>
          </w:p>
        </w:tc>
        <w:tc>
          <w:tcPr>
            <w:tcW w:w="1321" w:type="dxa"/>
          </w:tcPr>
          <w:p w14:paraId="2ED93CD6"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Počas používania</w:t>
            </w:r>
          </w:p>
          <w:p w14:paraId="5EFF9903" w14:textId="77777777" w:rsidR="002051F4" w:rsidRPr="005F2A98" w:rsidRDefault="002051F4" w:rsidP="00B968F8">
            <w:pPr>
              <w:ind w:right="-567"/>
              <w:rPr>
                <w:rFonts w:ascii="Arial" w:hAnsi="Arial" w:cs="Arial"/>
                <w:sz w:val="18"/>
                <w:szCs w:val="18"/>
              </w:rPr>
            </w:pPr>
          </w:p>
        </w:tc>
        <w:tc>
          <w:tcPr>
            <w:tcW w:w="1490" w:type="dxa"/>
          </w:tcPr>
          <w:p w14:paraId="0E9DE112"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40</w:t>
            </w:r>
          </w:p>
        </w:tc>
        <w:tc>
          <w:tcPr>
            <w:tcW w:w="1464" w:type="dxa"/>
          </w:tcPr>
          <w:p w14:paraId="59D02A95"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40</w:t>
            </w:r>
          </w:p>
        </w:tc>
      </w:tr>
      <w:tr w:rsidR="002051F4" w:rsidRPr="005F2A98" w14:paraId="4C86D398" w14:textId="77777777" w:rsidTr="00B968F8">
        <w:tc>
          <w:tcPr>
            <w:tcW w:w="1061" w:type="dxa"/>
          </w:tcPr>
          <w:p w14:paraId="39DDC5F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D</w:t>
            </w:r>
          </w:p>
        </w:tc>
        <w:tc>
          <w:tcPr>
            <w:tcW w:w="3110" w:type="dxa"/>
          </w:tcPr>
          <w:p w14:paraId="0C00AF2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Miestnosti  pre styk s verejnosťou, </w:t>
            </w:r>
          </w:p>
          <w:p w14:paraId="114C793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informačné strediská</w:t>
            </w:r>
          </w:p>
        </w:tc>
        <w:tc>
          <w:tcPr>
            <w:tcW w:w="1321" w:type="dxa"/>
          </w:tcPr>
          <w:p w14:paraId="3DD3B542"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Počas používania</w:t>
            </w:r>
          </w:p>
        </w:tc>
        <w:tc>
          <w:tcPr>
            <w:tcW w:w="1490" w:type="dxa"/>
          </w:tcPr>
          <w:p w14:paraId="7DDD833C"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45</w:t>
            </w:r>
          </w:p>
        </w:tc>
        <w:tc>
          <w:tcPr>
            <w:tcW w:w="1464" w:type="dxa"/>
          </w:tcPr>
          <w:p w14:paraId="360081F8"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45</w:t>
            </w:r>
          </w:p>
        </w:tc>
      </w:tr>
      <w:tr w:rsidR="002051F4" w:rsidRPr="005F2A98" w14:paraId="17013A02" w14:textId="77777777" w:rsidTr="00B968F8">
        <w:tc>
          <w:tcPr>
            <w:tcW w:w="1061" w:type="dxa"/>
          </w:tcPr>
          <w:p w14:paraId="6B705984"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E</w:t>
            </w:r>
          </w:p>
        </w:tc>
        <w:tc>
          <w:tcPr>
            <w:tcW w:w="3110" w:type="dxa"/>
          </w:tcPr>
          <w:p w14:paraId="5026FAFD"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Priestory vyžadujúce dorozumievanie   </w:t>
            </w:r>
          </w:p>
          <w:p w14:paraId="02779441"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rečou, napr. školské dielne, čakárne, </w:t>
            </w:r>
          </w:p>
          <w:p w14:paraId="407F3B02"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vestibuly </w:t>
            </w:r>
          </w:p>
        </w:tc>
        <w:tc>
          <w:tcPr>
            <w:tcW w:w="1321" w:type="dxa"/>
          </w:tcPr>
          <w:p w14:paraId="6C079ACF"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Počas používania</w:t>
            </w:r>
          </w:p>
        </w:tc>
        <w:tc>
          <w:tcPr>
            <w:tcW w:w="1490" w:type="dxa"/>
          </w:tcPr>
          <w:p w14:paraId="7ACAFB4B"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50</w:t>
            </w:r>
          </w:p>
        </w:tc>
        <w:tc>
          <w:tcPr>
            <w:tcW w:w="1464" w:type="dxa"/>
          </w:tcPr>
          <w:p w14:paraId="5817757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50</w:t>
            </w:r>
          </w:p>
        </w:tc>
      </w:tr>
    </w:tbl>
    <w:p w14:paraId="251B1CEB" w14:textId="77777777" w:rsidR="002051F4" w:rsidRPr="005F2A98" w:rsidRDefault="002051F4" w:rsidP="002051F4">
      <w:pPr>
        <w:ind w:right="-567"/>
        <w:rPr>
          <w:rFonts w:ascii="Arial" w:hAnsi="Arial" w:cs="Arial"/>
          <w:sz w:val="18"/>
          <w:szCs w:val="18"/>
        </w:rPr>
      </w:pPr>
    </w:p>
    <w:p w14:paraId="1C313412"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Vybrané poznámky k tabuľke:</w:t>
      </w:r>
    </w:p>
    <w:p w14:paraId="26A76212" w14:textId="77777777" w:rsidR="002051F4" w:rsidRPr="005F2A98" w:rsidRDefault="002051F4" w:rsidP="00F10783">
      <w:pPr>
        <w:widowControl/>
        <w:numPr>
          <w:ilvl w:val="0"/>
          <w:numId w:val="26"/>
        </w:numPr>
        <w:suppressAutoHyphens w:val="0"/>
        <w:overflowPunct/>
        <w:autoSpaceDE/>
        <w:autoSpaceDN/>
        <w:adjustRightInd/>
        <w:ind w:right="-567" w:hanging="715"/>
        <w:jc w:val="both"/>
        <w:textAlignment w:val="auto"/>
        <w:rPr>
          <w:rFonts w:ascii="Arial" w:hAnsi="Arial" w:cs="Arial"/>
          <w:sz w:val="18"/>
          <w:szCs w:val="18"/>
        </w:rPr>
      </w:pPr>
      <w:r w:rsidRPr="005F2A98">
        <w:rPr>
          <w:rFonts w:ascii="Arial" w:hAnsi="Arial" w:cs="Arial"/>
          <w:sz w:val="18"/>
          <w:szCs w:val="18"/>
        </w:rPr>
        <w:t xml:space="preserve">Posudzovaná hodnota pre hluk z dopravy v kategórii územia III podľa tabuľky č. 1 sa stanovuje pripočítaním korekcie K = (-5) dB k </w:t>
      </w:r>
      <w:proofErr w:type="spellStart"/>
      <w:r w:rsidRPr="005F2A98">
        <w:rPr>
          <w:rFonts w:ascii="Arial" w:hAnsi="Arial" w:cs="Arial"/>
          <w:sz w:val="18"/>
          <w:szCs w:val="18"/>
        </w:rPr>
        <w:t>L</w:t>
      </w:r>
      <w:r w:rsidRPr="005F2A98">
        <w:rPr>
          <w:rFonts w:ascii="Arial" w:hAnsi="Arial" w:cs="Arial"/>
          <w:sz w:val="18"/>
          <w:szCs w:val="18"/>
          <w:vertAlign w:val="subscript"/>
        </w:rPr>
        <w:t>Aeq</w:t>
      </w:r>
      <w:proofErr w:type="spellEnd"/>
      <w:r w:rsidRPr="005F2A98">
        <w:rPr>
          <w:rFonts w:ascii="Arial" w:hAnsi="Arial" w:cs="Arial"/>
          <w:sz w:val="18"/>
          <w:szCs w:val="18"/>
          <w:vertAlign w:val="subscript"/>
        </w:rPr>
        <w:t xml:space="preserve"> </w:t>
      </w:r>
      <w:r w:rsidRPr="005F2A98">
        <w:rPr>
          <w:rFonts w:ascii="Arial" w:hAnsi="Arial" w:cs="Arial"/>
          <w:sz w:val="18"/>
          <w:szCs w:val="18"/>
        </w:rPr>
        <w:t>pre deň, večer a noc.</w:t>
      </w:r>
    </w:p>
    <w:p w14:paraId="7E6A039C" w14:textId="77777777" w:rsidR="002051F4" w:rsidRPr="005F2A98" w:rsidRDefault="002051F4" w:rsidP="002051F4">
      <w:pPr>
        <w:tabs>
          <w:tab w:val="left" w:pos="1064"/>
        </w:tabs>
        <w:ind w:left="1064" w:right="-567" w:hanging="704"/>
        <w:jc w:val="both"/>
        <w:rPr>
          <w:rFonts w:ascii="Arial" w:hAnsi="Arial" w:cs="Arial"/>
          <w:sz w:val="18"/>
          <w:szCs w:val="18"/>
        </w:rPr>
      </w:pPr>
      <w:r w:rsidRPr="005F2A98">
        <w:rPr>
          <w:rFonts w:ascii="Arial" w:hAnsi="Arial" w:cs="Arial"/>
          <w:sz w:val="18"/>
          <w:szCs w:val="18"/>
        </w:rPr>
        <w:t>g)</w:t>
      </w:r>
      <w:r w:rsidRPr="005F2A98">
        <w:rPr>
          <w:rFonts w:ascii="Arial" w:hAnsi="Arial" w:cs="Arial"/>
          <w:sz w:val="18"/>
          <w:szCs w:val="18"/>
        </w:rPr>
        <w:tab/>
        <w:t>prípustné hodnoty platia pri súčasnom zabezpečení ostatných vlastností chránenej miestnosti, napríklad vetranie, vykurovanie, osvetlenie.</w:t>
      </w:r>
    </w:p>
    <w:p w14:paraId="441964EB" w14:textId="77777777" w:rsidR="002051F4" w:rsidRPr="005F2A98" w:rsidRDefault="002051F4" w:rsidP="002051F4">
      <w:pPr>
        <w:ind w:right="-567"/>
        <w:rPr>
          <w:rFonts w:ascii="Arial" w:hAnsi="Arial" w:cs="Arial"/>
          <w:sz w:val="18"/>
          <w:szCs w:val="18"/>
        </w:rPr>
      </w:pPr>
    </w:p>
    <w:p w14:paraId="1D415EEB"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c,  Z hľadiska ochrany vôd a vodohospodárskych diel:</w:t>
      </w:r>
    </w:p>
    <w:p w14:paraId="6FE32526"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počas výstavby a následne i pri užívaní </w:t>
      </w:r>
      <w:proofErr w:type="spellStart"/>
      <w:r w:rsidRPr="005F2A98">
        <w:rPr>
          <w:rFonts w:ascii="Arial" w:hAnsi="Arial" w:cs="Arial"/>
          <w:snapToGrid w:val="0"/>
          <w:sz w:val="18"/>
          <w:szCs w:val="18"/>
        </w:rPr>
        <w:t>vodohospodárských</w:t>
      </w:r>
      <w:proofErr w:type="spellEnd"/>
      <w:r w:rsidRPr="005F2A98">
        <w:rPr>
          <w:rFonts w:ascii="Arial" w:hAnsi="Arial" w:cs="Arial"/>
          <w:snapToGrid w:val="0"/>
          <w:sz w:val="18"/>
          <w:szCs w:val="18"/>
        </w:rPr>
        <w:t xml:space="preserve"> zariadení boli v plnom rozsahu rešpektované požiadavky vyplývajúce zo stanoviska OÚ ŽP v Bratislave, odboru štátnej vodnej správy vydaného dňa 26.4.2012 pod č. ZPS/2012/01552/SVE-II</w:t>
      </w:r>
    </w:p>
    <w:p w14:paraId="78152374"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nasadené stroje a strojné zariadenia stavby neznečisťovali  a neznižovali kvalitu povrchových a podzemných vôd lokality a rešpektovali podmienky vyplývajúce  zo Zákona č. 364/2004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o vodách a o zmene Zákona SNR č. 372/1990 Zb. o priestupkoch v znení neskorších predpisov (vodný zákon)</w:t>
      </w:r>
    </w:p>
    <w:p w14:paraId="5DFE14B2"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pri realizácii navrhovanej stavby boli dodržané ustanovenia § 39 vodného zákona a Vyhlášky MŽP SR č. 100/2005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xml:space="preserve">., ktorou sa ustanovujú podrobnosti o zaobchádzaní s nebezpečnými látkami, o náležitostiach havarijného plánu  a o postupe pri riešení  </w:t>
      </w:r>
      <w:proofErr w:type="spellStart"/>
      <w:r w:rsidRPr="005F2A98">
        <w:rPr>
          <w:rFonts w:ascii="Arial" w:hAnsi="Arial" w:cs="Arial"/>
          <w:snapToGrid w:val="0"/>
          <w:sz w:val="18"/>
          <w:szCs w:val="18"/>
        </w:rPr>
        <w:t>mimoriadného</w:t>
      </w:r>
      <w:proofErr w:type="spellEnd"/>
      <w:r w:rsidRPr="005F2A98">
        <w:rPr>
          <w:rFonts w:ascii="Arial" w:hAnsi="Arial" w:cs="Arial"/>
          <w:snapToGrid w:val="0"/>
          <w:sz w:val="18"/>
          <w:szCs w:val="18"/>
        </w:rPr>
        <w:t xml:space="preserve"> zhoršenia vôd</w:t>
      </w:r>
    </w:p>
    <w:p w14:paraId="776CDEBB"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stavebná činnosť, nasadené stavebné mechanizmy rešpektovali požiadavky vyplývajúce zo Zákona č. 221/2005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xml:space="preserve">. </w:t>
      </w:r>
    </w:p>
    <w:p w14:paraId="26A9A59E"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navrhované sociálne zariadenie staveniska, jeho  odpadové vody a odpadové vody z navrhovaných technologických  procesov, rešpektovali tzv. kanalizačný poriadok príslušného správcu siete (príloha č. 3 Vyhlášky MŽP SR č. 55/2004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ktorou sa ustanovujú náležitosti prevádzkových poriadkov verejných vodovodov a verejných kanalizácií)</w:t>
      </w:r>
    </w:p>
    <w:p w14:paraId="554377A3" w14:textId="77777777" w:rsidR="002051F4" w:rsidRPr="005F2A98" w:rsidRDefault="002051F4" w:rsidP="002051F4">
      <w:pPr>
        <w:ind w:right="-567"/>
        <w:rPr>
          <w:rFonts w:ascii="Arial" w:hAnsi="Arial" w:cs="Arial"/>
          <w:b/>
          <w:snapToGrid w:val="0"/>
          <w:sz w:val="18"/>
          <w:szCs w:val="18"/>
        </w:rPr>
      </w:pPr>
    </w:p>
    <w:p w14:paraId="18518EDF"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d, Z hľadiska ochrany zelene:</w:t>
      </w:r>
    </w:p>
    <w:p w14:paraId="0BE2AEA6"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b/>
          <w:snapToGrid w:val="0"/>
          <w:sz w:val="18"/>
          <w:szCs w:val="18"/>
        </w:rPr>
      </w:pPr>
      <w:r w:rsidRPr="005F2A98">
        <w:rPr>
          <w:rFonts w:ascii="Arial" w:hAnsi="Arial" w:cs="Arial"/>
          <w:snapToGrid w:val="0"/>
          <w:sz w:val="18"/>
          <w:szCs w:val="18"/>
        </w:rPr>
        <w:t xml:space="preserve">zabezpečiť, aby zeleň riešeného územia bola počas výstavby  rešpektovaná v plnom  rozsahu </w:t>
      </w:r>
    </w:p>
    <w:p w14:paraId="1252BB2C" w14:textId="77777777" w:rsidR="002051F4" w:rsidRPr="005F2A98" w:rsidRDefault="002051F4" w:rsidP="002051F4">
      <w:pPr>
        <w:ind w:right="-567"/>
        <w:rPr>
          <w:rFonts w:ascii="Arial" w:hAnsi="Arial" w:cs="Arial"/>
          <w:b/>
          <w:snapToGrid w:val="0"/>
          <w:sz w:val="18"/>
          <w:szCs w:val="18"/>
        </w:rPr>
      </w:pPr>
    </w:p>
    <w:p w14:paraId="0AE3488D"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e, Z hľadiska nakladania s odpadmi:</w:t>
      </w:r>
    </w:p>
    <w:p w14:paraId="4C62FA3A" w14:textId="3EA86E56"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s odpadmi vznikajúcimi počas realizácie </w:t>
      </w:r>
      <w:proofErr w:type="spellStart"/>
      <w:r w:rsidR="00EF4307">
        <w:rPr>
          <w:rFonts w:ascii="Arial" w:hAnsi="Arial" w:cs="Arial"/>
          <w:snapToGrid w:val="0"/>
          <w:sz w:val="18"/>
          <w:szCs w:val="18"/>
        </w:rPr>
        <w:t>stavby</w:t>
      </w:r>
      <w:r w:rsidRPr="005F2A98">
        <w:rPr>
          <w:rFonts w:ascii="Arial" w:hAnsi="Arial" w:cs="Arial"/>
          <w:snapToGrid w:val="0"/>
          <w:sz w:val="18"/>
          <w:szCs w:val="18"/>
        </w:rPr>
        <w:t>e</w:t>
      </w:r>
      <w:proofErr w:type="spellEnd"/>
      <w:r w:rsidRPr="005F2A98">
        <w:rPr>
          <w:rFonts w:ascii="Arial" w:hAnsi="Arial" w:cs="Arial"/>
          <w:snapToGrid w:val="0"/>
          <w:sz w:val="18"/>
          <w:szCs w:val="18"/>
        </w:rPr>
        <w:t xml:space="preserve"> bolo nakladané v zmysle podmienok vyplývajúcich zo stanoviska OÚ ŽP</w:t>
      </w:r>
    </w:p>
    <w:p w14:paraId="0C2654F8"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zabezpečiť, aby držiteľ odpadov odovzdal odpady na zneškodnenie len osobám, ktoré sú na túto činnosť oprávnené</w:t>
      </w:r>
    </w:p>
    <w:p w14:paraId="35967607"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zabezpečiť, aby odpad nebol skladovaný na pozemku, ale bol hneď po vytvorení odvezený k oprávnenému odberateľovi</w:t>
      </w:r>
    </w:p>
    <w:p w14:paraId="683AAC67"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zabezpečiť, aby  zhodnocovanie odpadov bolo realizované prostredníctvom osoby oprávnenej nakladať s  odpadmi</w:t>
      </w:r>
    </w:p>
    <w:p w14:paraId="2DF4DEA9"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zabezpečiť, aby držiteľ odpadov viedol a uchovával evidenciu o druhoch a množstve odpadov, o ich zhodnocovaní a zneškodňovaní  a predmetné doklady predložil v kolaudačnom konaní príslušnému stavebnému úradu</w:t>
      </w:r>
    </w:p>
    <w:p w14:paraId="260EBACF" w14:textId="77777777" w:rsidR="002051F4" w:rsidRPr="005F2A98" w:rsidRDefault="002051F4" w:rsidP="00F10783">
      <w:pPr>
        <w:widowControl/>
        <w:numPr>
          <w:ilvl w:val="0"/>
          <w:numId w:val="21"/>
        </w:numPr>
        <w:suppressAutoHyphens w:val="0"/>
        <w:overflowPunct/>
        <w:autoSpaceDE/>
        <w:autoSpaceDN/>
        <w:adjustRightInd/>
        <w:ind w:right="-567"/>
        <w:jc w:val="both"/>
        <w:textAlignment w:val="auto"/>
        <w:rPr>
          <w:rFonts w:ascii="Arial" w:hAnsi="Arial" w:cs="Arial"/>
          <w:snapToGrid w:val="0"/>
          <w:sz w:val="18"/>
          <w:szCs w:val="18"/>
        </w:rPr>
      </w:pPr>
      <w:r w:rsidRPr="005F2A98">
        <w:rPr>
          <w:rFonts w:ascii="Arial" w:hAnsi="Arial" w:cs="Arial"/>
          <w:snapToGrid w:val="0"/>
          <w:sz w:val="18"/>
          <w:szCs w:val="18"/>
        </w:rPr>
        <w:t>zabezpečiť, aby nakladanie so stavebným odpadom bolo realizované pri rešpektovaní § 43i, ods. 3 písm. d stavebného zákona</w:t>
      </w:r>
    </w:p>
    <w:p w14:paraId="1E2160A2" w14:textId="3DBD0305" w:rsidR="002051F4" w:rsidRDefault="002051F4" w:rsidP="002051F4">
      <w:pPr>
        <w:ind w:right="-567"/>
        <w:rPr>
          <w:rFonts w:ascii="Arial" w:hAnsi="Arial" w:cs="Arial"/>
          <w:b/>
          <w:snapToGrid w:val="0"/>
          <w:sz w:val="18"/>
          <w:szCs w:val="18"/>
        </w:rPr>
      </w:pPr>
    </w:p>
    <w:p w14:paraId="0184DAA2" w14:textId="77777777" w:rsidR="002051F4" w:rsidRPr="005F2A98" w:rsidRDefault="002051F4" w:rsidP="002051F4">
      <w:pPr>
        <w:ind w:right="-567"/>
        <w:rPr>
          <w:rFonts w:ascii="Arial" w:hAnsi="Arial" w:cs="Arial"/>
          <w:b/>
          <w:sz w:val="18"/>
          <w:szCs w:val="18"/>
        </w:rPr>
      </w:pPr>
    </w:p>
    <w:p w14:paraId="60C419AB"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f, Z hľadiska dodržiavania čistoty:</w:t>
      </w:r>
    </w:p>
    <w:p w14:paraId="5E19A464" w14:textId="35A46C1E" w:rsidR="002051F4" w:rsidRPr="005F2A98" w:rsidRDefault="002051F4" w:rsidP="00F10783">
      <w:pPr>
        <w:widowControl/>
        <w:numPr>
          <w:ilvl w:val="0"/>
          <w:numId w:val="21"/>
        </w:numPr>
        <w:suppressAutoHyphens w:val="0"/>
        <w:overflowPunct/>
        <w:ind w:right="-567"/>
        <w:jc w:val="both"/>
        <w:textAlignment w:val="auto"/>
        <w:rPr>
          <w:rFonts w:ascii="Arial" w:hAnsi="Arial" w:cs="Arial"/>
          <w:sz w:val="18"/>
          <w:szCs w:val="18"/>
        </w:rPr>
      </w:pPr>
      <w:r w:rsidRPr="005F2A98">
        <w:rPr>
          <w:rFonts w:ascii="Arial" w:hAnsi="Arial" w:cs="Arial"/>
          <w:sz w:val="18"/>
          <w:szCs w:val="18"/>
        </w:rPr>
        <w:t xml:space="preserve">zabezpečiť, počas výstavby, plnenie  ustanovenia Všeobecne záväzného nariadenia </w:t>
      </w:r>
    </w:p>
    <w:p w14:paraId="18C46B85" w14:textId="77777777" w:rsidR="002051F4" w:rsidRPr="005F2A98" w:rsidRDefault="002051F4" w:rsidP="002051F4">
      <w:pPr>
        <w:ind w:right="-567"/>
        <w:rPr>
          <w:rFonts w:ascii="Arial" w:hAnsi="Arial" w:cs="Arial"/>
          <w:b/>
          <w:sz w:val="18"/>
          <w:szCs w:val="18"/>
        </w:rPr>
      </w:pPr>
    </w:p>
    <w:p w14:paraId="425D82F7"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h, Z hľadiska ochrany pred vibráciami:</w:t>
      </w:r>
    </w:p>
    <w:p w14:paraId="187619AC" w14:textId="77777777" w:rsidR="002051F4" w:rsidRPr="005F2A98" w:rsidRDefault="002051F4" w:rsidP="00F10783">
      <w:pPr>
        <w:widowControl/>
        <w:numPr>
          <w:ilvl w:val="0"/>
          <w:numId w:val="21"/>
        </w:numPr>
        <w:suppressAutoHyphens w:val="0"/>
        <w:overflowPunct/>
        <w:ind w:right="-567"/>
        <w:jc w:val="both"/>
        <w:textAlignment w:val="auto"/>
        <w:rPr>
          <w:rFonts w:ascii="Arial" w:hAnsi="Arial" w:cs="Arial"/>
          <w:bCs/>
          <w:sz w:val="18"/>
          <w:szCs w:val="18"/>
        </w:rPr>
      </w:pPr>
      <w:r w:rsidRPr="005F2A98">
        <w:rPr>
          <w:rFonts w:ascii="Arial" w:hAnsi="Arial" w:cs="Arial"/>
          <w:bCs/>
          <w:sz w:val="18"/>
          <w:szCs w:val="18"/>
        </w:rPr>
        <w:t xml:space="preserve">zabezpečiť dodržiavanie podmienok vyplývajúcich z Vyhlášky č. 549/2007 </w:t>
      </w:r>
      <w:proofErr w:type="spellStart"/>
      <w:r w:rsidRPr="005F2A98">
        <w:rPr>
          <w:rFonts w:ascii="Arial" w:hAnsi="Arial" w:cs="Arial"/>
          <w:bCs/>
          <w:sz w:val="18"/>
          <w:szCs w:val="18"/>
        </w:rPr>
        <w:t>Z.z</w:t>
      </w:r>
      <w:proofErr w:type="spellEnd"/>
      <w:r w:rsidRPr="005F2A98">
        <w:rPr>
          <w:rFonts w:ascii="Arial" w:hAnsi="Arial" w:cs="Arial"/>
          <w:bCs/>
          <w:sz w:val="18"/>
          <w:szCs w:val="18"/>
        </w:rPr>
        <w:t>., ktorá hovorí o prípustných hodnotách hluku a vibrácií počas výstavby</w:t>
      </w:r>
    </w:p>
    <w:p w14:paraId="05C38A18" w14:textId="77777777" w:rsidR="002051F4" w:rsidRPr="005F2A98" w:rsidRDefault="002051F4" w:rsidP="00F10783">
      <w:pPr>
        <w:widowControl/>
        <w:numPr>
          <w:ilvl w:val="0"/>
          <w:numId w:val="21"/>
        </w:numPr>
        <w:suppressAutoHyphens w:val="0"/>
        <w:overflowPunct/>
        <w:ind w:right="-567"/>
        <w:jc w:val="both"/>
        <w:textAlignment w:val="auto"/>
        <w:rPr>
          <w:rFonts w:ascii="Arial" w:hAnsi="Arial" w:cs="Arial"/>
          <w:bCs/>
          <w:sz w:val="18"/>
          <w:szCs w:val="18"/>
        </w:rPr>
      </w:pPr>
      <w:r w:rsidRPr="005F2A98">
        <w:rPr>
          <w:rFonts w:ascii="Arial" w:hAnsi="Arial" w:cs="Arial"/>
          <w:bCs/>
          <w:sz w:val="18"/>
          <w:szCs w:val="18"/>
        </w:rPr>
        <w:t xml:space="preserve">zabezpečiť dodržiavanie podmienok vyplývajúcich zo Zákonov č. 355/2007 a č. 596/2002 </w:t>
      </w:r>
      <w:proofErr w:type="spellStart"/>
      <w:r w:rsidRPr="005F2A98">
        <w:rPr>
          <w:rFonts w:ascii="Arial" w:hAnsi="Arial" w:cs="Arial"/>
          <w:bCs/>
          <w:sz w:val="18"/>
          <w:szCs w:val="18"/>
        </w:rPr>
        <w:t>Z.z</w:t>
      </w:r>
      <w:proofErr w:type="spellEnd"/>
      <w:r w:rsidRPr="005F2A98">
        <w:rPr>
          <w:rFonts w:ascii="Arial" w:hAnsi="Arial" w:cs="Arial"/>
          <w:bCs/>
          <w:sz w:val="18"/>
          <w:szCs w:val="18"/>
        </w:rPr>
        <w:t>.</w:t>
      </w:r>
    </w:p>
    <w:p w14:paraId="39956D72" w14:textId="77777777" w:rsidR="002051F4" w:rsidRPr="005F2A98" w:rsidRDefault="002051F4" w:rsidP="00F10783">
      <w:pPr>
        <w:widowControl/>
        <w:numPr>
          <w:ilvl w:val="0"/>
          <w:numId w:val="21"/>
        </w:numPr>
        <w:suppressAutoHyphens w:val="0"/>
        <w:overflowPunct/>
        <w:ind w:right="-567"/>
        <w:jc w:val="both"/>
        <w:textAlignment w:val="auto"/>
        <w:rPr>
          <w:rFonts w:ascii="Arial" w:hAnsi="Arial" w:cs="Arial"/>
          <w:bCs/>
          <w:sz w:val="18"/>
          <w:szCs w:val="18"/>
        </w:rPr>
      </w:pPr>
      <w:r w:rsidRPr="005F2A98">
        <w:rPr>
          <w:rFonts w:ascii="Arial" w:hAnsi="Arial" w:cs="Arial"/>
          <w:bCs/>
          <w:sz w:val="18"/>
          <w:szCs w:val="18"/>
        </w:rPr>
        <w:lastRenderedPageBreak/>
        <w:t>zabezpečiť dodržiavanie podmienok vyplývajúcich z dohovoru Medzinárodnej organizácie práce č. 148 o ochrane pracovníkov proti nebezpečenstvám z povolania spôsobenými znečistením vzduchu, hlukom a vibráciami na pracoviskách (</w:t>
      </w:r>
      <w:proofErr w:type="spellStart"/>
      <w:r w:rsidRPr="005F2A98">
        <w:rPr>
          <w:rFonts w:ascii="Arial" w:hAnsi="Arial" w:cs="Arial"/>
          <w:bCs/>
          <w:sz w:val="18"/>
          <w:szCs w:val="18"/>
        </w:rPr>
        <w:t>ratitikovaný</w:t>
      </w:r>
      <w:proofErr w:type="spellEnd"/>
      <w:r w:rsidRPr="005F2A98">
        <w:rPr>
          <w:rFonts w:ascii="Arial" w:hAnsi="Arial" w:cs="Arial"/>
          <w:bCs/>
          <w:sz w:val="18"/>
          <w:szCs w:val="18"/>
        </w:rPr>
        <w:t xml:space="preserve"> Vyhláškou MZV č. 444/1991 Zb.  s platnosťou od 11.1.1991)</w:t>
      </w:r>
    </w:p>
    <w:p w14:paraId="34948721" w14:textId="77777777" w:rsidR="002051F4" w:rsidRPr="005F2A98" w:rsidRDefault="002051F4" w:rsidP="002051F4">
      <w:pPr>
        <w:ind w:right="-567"/>
        <w:rPr>
          <w:rFonts w:ascii="Arial" w:hAnsi="Arial" w:cs="Arial"/>
          <w:bCs/>
          <w:sz w:val="18"/>
          <w:szCs w:val="18"/>
        </w:rPr>
      </w:pPr>
    </w:p>
    <w:p w14:paraId="2D9D143B" w14:textId="77777777" w:rsidR="002051F4" w:rsidRPr="005F2A98" w:rsidRDefault="002051F4" w:rsidP="002051F4">
      <w:pPr>
        <w:ind w:right="-567"/>
        <w:jc w:val="both"/>
        <w:rPr>
          <w:rFonts w:ascii="Arial" w:hAnsi="Arial" w:cs="Arial"/>
          <w:b/>
          <w:snapToGrid w:val="0"/>
          <w:sz w:val="18"/>
          <w:szCs w:val="18"/>
        </w:rPr>
      </w:pPr>
    </w:p>
    <w:p w14:paraId="7E1DE995" w14:textId="77777777" w:rsidR="002051F4" w:rsidRPr="005F2A98" w:rsidRDefault="002051F4" w:rsidP="002051F4">
      <w:pPr>
        <w:pStyle w:val="Zkladntext2"/>
        <w:spacing w:line="240" w:lineRule="auto"/>
        <w:ind w:right="-567"/>
        <w:rPr>
          <w:b/>
          <w:sz w:val="18"/>
          <w:szCs w:val="18"/>
        </w:rPr>
      </w:pPr>
      <w:r w:rsidRPr="005F2A98">
        <w:rPr>
          <w:b/>
          <w:sz w:val="18"/>
          <w:szCs w:val="18"/>
        </w:rPr>
        <w:t xml:space="preserve"> Lehota výstavby a predpokladaný termín začatia a dokončenia stavby, termíny pripravenosti k montáži, predpokladané termíny dokončenia objektov a zariadení, prípadne ich častí.</w:t>
      </w:r>
    </w:p>
    <w:p w14:paraId="5C96E446" w14:textId="4EDD1AAA"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Zahájenie výstavby:                                                                  v zmysle </w:t>
      </w:r>
      <w:proofErr w:type="spellStart"/>
      <w:r w:rsidRPr="005F2A98">
        <w:rPr>
          <w:rFonts w:ascii="Arial" w:hAnsi="Arial" w:cs="Arial"/>
          <w:snapToGrid w:val="0"/>
          <w:sz w:val="18"/>
          <w:szCs w:val="18"/>
        </w:rPr>
        <w:t>ZoD</w:t>
      </w:r>
      <w:proofErr w:type="spellEnd"/>
      <w:r w:rsidRPr="005F2A98">
        <w:rPr>
          <w:rFonts w:ascii="Arial" w:hAnsi="Arial" w:cs="Arial"/>
          <w:snapToGrid w:val="0"/>
          <w:sz w:val="18"/>
          <w:szCs w:val="18"/>
        </w:rPr>
        <w:t>, predbežne jeseň 20</w:t>
      </w:r>
      <w:r w:rsidR="00292B37">
        <w:rPr>
          <w:rFonts w:ascii="Arial" w:hAnsi="Arial" w:cs="Arial"/>
          <w:snapToGrid w:val="0"/>
          <w:sz w:val="18"/>
          <w:szCs w:val="18"/>
        </w:rPr>
        <w:t>21</w:t>
      </w:r>
      <w:r w:rsidRPr="005F2A98">
        <w:rPr>
          <w:rFonts w:ascii="Arial" w:hAnsi="Arial" w:cs="Arial"/>
          <w:snapToGrid w:val="0"/>
          <w:sz w:val="18"/>
          <w:szCs w:val="18"/>
        </w:rPr>
        <w:t xml:space="preserve"> </w:t>
      </w:r>
    </w:p>
    <w:p w14:paraId="23C0480B" w14:textId="678E2A35"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Ukončenie výstavby:                                                                 v zmysle </w:t>
      </w:r>
      <w:proofErr w:type="spellStart"/>
      <w:r w:rsidRPr="005F2A98">
        <w:rPr>
          <w:rFonts w:ascii="Arial" w:hAnsi="Arial" w:cs="Arial"/>
          <w:snapToGrid w:val="0"/>
          <w:sz w:val="18"/>
          <w:szCs w:val="18"/>
        </w:rPr>
        <w:t>ZoD</w:t>
      </w:r>
      <w:proofErr w:type="spellEnd"/>
      <w:r w:rsidRPr="005F2A98">
        <w:rPr>
          <w:rFonts w:ascii="Arial" w:hAnsi="Arial" w:cs="Arial"/>
          <w:snapToGrid w:val="0"/>
          <w:sz w:val="18"/>
          <w:szCs w:val="18"/>
        </w:rPr>
        <w:t>, predbežne jeseň 20</w:t>
      </w:r>
      <w:r w:rsidR="00F10783">
        <w:rPr>
          <w:rFonts w:ascii="Arial" w:hAnsi="Arial" w:cs="Arial"/>
          <w:snapToGrid w:val="0"/>
          <w:sz w:val="18"/>
          <w:szCs w:val="18"/>
        </w:rPr>
        <w:t>22</w:t>
      </w:r>
      <w:r w:rsidRPr="005F2A98">
        <w:rPr>
          <w:rFonts w:ascii="Arial" w:hAnsi="Arial" w:cs="Arial"/>
          <w:snapToGrid w:val="0"/>
          <w:sz w:val="18"/>
          <w:szCs w:val="18"/>
        </w:rPr>
        <w:t xml:space="preserve"> </w:t>
      </w:r>
    </w:p>
    <w:p w14:paraId="160372BA" w14:textId="77777777" w:rsidR="002051F4" w:rsidRPr="005F2A98" w:rsidRDefault="002051F4" w:rsidP="002051F4">
      <w:pPr>
        <w:ind w:right="-567"/>
        <w:jc w:val="both"/>
        <w:rPr>
          <w:rFonts w:ascii="Arial" w:hAnsi="Arial" w:cs="Arial"/>
          <w:sz w:val="18"/>
          <w:szCs w:val="18"/>
        </w:rPr>
      </w:pPr>
    </w:p>
    <w:p w14:paraId="1D550BF6"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Určenie stavebných objektov a zariadení, prípadne ich častí, ktoré treba predčasne uviesť do prevádzky alebo užívania (podmieňujúce, vyvolané  a súvisiace investície).</w:t>
      </w:r>
    </w:p>
    <w:p w14:paraId="62B8A44C" w14:textId="77777777" w:rsidR="002051F4" w:rsidRPr="005F2A98" w:rsidRDefault="002051F4" w:rsidP="002051F4">
      <w:pPr>
        <w:pStyle w:val="Zkladntext2"/>
        <w:spacing w:line="240" w:lineRule="auto"/>
        <w:ind w:right="-567"/>
        <w:rPr>
          <w:b/>
          <w:sz w:val="18"/>
          <w:szCs w:val="18"/>
        </w:rPr>
      </w:pPr>
      <w:r w:rsidRPr="005F2A98">
        <w:rPr>
          <w:b/>
          <w:sz w:val="18"/>
          <w:szCs w:val="18"/>
        </w:rPr>
        <w:t>a, Podmieňujúce  investície.</w:t>
      </w:r>
    </w:p>
    <w:p w14:paraId="6083DFD5" w14:textId="77777777" w:rsidR="002051F4" w:rsidRPr="005F2A98" w:rsidRDefault="002051F4" w:rsidP="002051F4">
      <w:pPr>
        <w:pStyle w:val="Zkladntext2"/>
        <w:spacing w:line="240" w:lineRule="auto"/>
        <w:ind w:right="-567"/>
        <w:rPr>
          <w:bCs/>
          <w:sz w:val="18"/>
          <w:szCs w:val="18"/>
        </w:rPr>
      </w:pPr>
      <w:r w:rsidRPr="005F2A98">
        <w:rPr>
          <w:bCs/>
          <w:sz w:val="18"/>
          <w:szCs w:val="18"/>
        </w:rPr>
        <w:t>Neuvažujeme.</w:t>
      </w:r>
    </w:p>
    <w:p w14:paraId="3E2EE19E" w14:textId="77777777" w:rsidR="002051F4" w:rsidRPr="005F2A98" w:rsidRDefault="002051F4" w:rsidP="002051F4">
      <w:pPr>
        <w:pStyle w:val="Zkladntext2"/>
        <w:spacing w:line="240" w:lineRule="auto"/>
        <w:ind w:right="-567"/>
        <w:rPr>
          <w:bCs/>
          <w:sz w:val="18"/>
          <w:szCs w:val="18"/>
        </w:rPr>
      </w:pPr>
    </w:p>
    <w:p w14:paraId="2792522D" w14:textId="77777777" w:rsidR="002051F4" w:rsidRPr="005F2A98" w:rsidRDefault="002051F4" w:rsidP="002051F4">
      <w:pPr>
        <w:pStyle w:val="Zkladntext2"/>
        <w:spacing w:line="240" w:lineRule="auto"/>
        <w:ind w:right="-567"/>
        <w:rPr>
          <w:b/>
          <w:sz w:val="18"/>
          <w:szCs w:val="18"/>
        </w:rPr>
      </w:pPr>
      <w:r w:rsidRPr="005F2A98">
        <w:rPr>
          <w:b/>
          <w:sz w:val="18"/>
          <w:szCs w:val="18"/>
        </w:rPr>
        <w:t>b, Vyvolané a súvisiace investície.</w:t>
      </w:r>
    </w:p>
    <w:p w14:paraId="336751C7" w14:textId="30403FA5" w:rsidR="002051F4" w:rsidRPr="005F2A98" w:rsidRDefault="002051F4" w:rsidP="002051F4">
      <w:pPr>
        <w:pStyle w:val="Zkladntext2"/>
        <w:spacing w:line="240" w:lineRule="auto"/>
        <w:ind w:right="-567"/>
        <w:rPr>
          <w:bCs/>
          <w:sz w:val="18"/>
          <w:szCs w:val="18"/>
        </w:rPr>
      </w:pPr>
      <w:r w:rsidRPr="005F2A98">
        <w:rPr>
          <w:bCs/>
          <w:sz w:val="18"/>
          <w:szCs w:val="18"/>
        </w:rPr>
        <w:t xml:space="preserve">Za súvisiacu investíciu považujeme realizáciu </w:t>
      </w:r>
      <w:r w:rsidR="00F10783">
        <w:rPr>
          <w:bCs/>
          <w:sz w:val="18"/>
          <w:szCs w:val="18"/>
        </w:rPr>
        <w:t>V</w:t>
      </w:r>
      <w:r w:rsidRPr="005F2A98">
        <w:rPr>
          <w:bCs/>
          <w:sz w:val="18"/>
          <w:szCs w:val="18"/>
        </w:rPr>
        <w:t xml:space="preserve">N prípojky </w:t>
      </w:r>
      <w:r w:rsidR="00F10783">
        <w:rPr>
          <w:bCs/>
          <w:sz w:val="18"/>
          <w:szCs w:val="18"/>
        </w:rPr>
        <w:t>a Trafostanice.</w:t>
      </w:r>
    </w:p>
    <w:p w14:paraId="1DB9196F" w14:textId="77777777" w:rsidR="002051F4" w:rsidRPr="005F2A98" w:rsidRDefault="002051F4" w:rsidP="002051F4">
      <w:pPr>
        <w:pStyle w:val="Zkladntext2"/>
        <w:spacing w:line="240" w:lineRule="auto"/>
        <w:ind w:right="-567"/>
        <w:rPr>
          <w:b/>
          <w:sz w:val="18"/>
          <w:szCs w:val="18"/>
        </w:rPr>
      </w:pPr>
    </w:p>
    <w:p w14:paraId="61117E81" w14:textId="77777777" w:rsidR="002051F4" w:rsidRPr="005F2A98" w:rsidRDefault="002051F4" w:rsidP="002051F4">
      <w:pPr>
        <w:pStyle w:val="Zkladntext3"/>
        <w:ind w:right="-567"/>
        <w:rPr>
          <w:rFonts w:ascii="Arial" w:hAnsi="Arial" w:cs="Arial"/>
          <w:sz w:val="18"/>
          <w:szCs w:val="18"/>
        </w:rPr>
      </w:pPr>
      <w:r w:rsidRPr="005F2A98">
        <w:rPr>
          <w:rFonts w:ascii="Arial" w:hAnsi="Arial" w:cs="Arial"/>
          <w:sz w:val="18"/>
          <w:szCs w:val="18"/>
        </w:rPr>
        <w:t xml:space="preserve"> Postup výstavby.</w:t>
      </w:r>
    </w:p>
    <w:p w14:paraId="772F0A21"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Podrobný postup realizácie  (finálne technické riešenie a vybraný </w:t>
      </w:r>
      <w:proofErr w:type="spellStart"/>
      <w:r w:rsidRPr="005F2A98">
        <w:rPr>
          <w:rFonts w:ascii="Arial" w:hAnsi="Arial" w:cs="Arial"/>
          <w:sz w:val="18"/>
          <w:szCs w:val="18"/>
        </w:rPr>
        <w:t>technoloigický</w:t>
      </w:r>
      <w:proofErr w:type="spellEnd"/>
      <w:r w:rsidRPr="005F2A98">
        <w:rPr>
          <w:rFonts w:ascii="Arial" w:hAnsi="Arial" w:cs="Arial"/>
          <w:sz w:val="18"/>
          <w:szCs w:val="18"/>
        </w:rPr>
        <w:t xml:space="preserve"> postup) bude vypracovaný ako samostatná súčasť dodávateľskej dokumentácie a dokumentácie inžinierskych činností, zohľadňujúc požiadavky investora stavby, možnosti vybraného dodávateľa, realizačné projekty príslušných odborných profesií, stanoviská dotknutých orgánov štátnej správy (napr. stanovených vo vydanom stavebnom povolení resp. povoleniach) a stanoviská majiteľov a správcov výstavbou dotknutých inžinierskych sietí. </w:t>
      </w:r>
    </w:p>
    <w:p w14:paraId="62A48A13" w14:textId="77777777" w:rsidR="002051F4" w:rsidRPr="005F2A98" w:rsidRDefault="002051F4" w:rsidP="002051F4">
      <w:pPr>
        <w:pStyle w:val="Zkladntext"/>
        <w:ind w:right="-567"/>
        <w:rPr>
          <w:rFonts w:ascii="Arial" w:hAnsi="Arial" w:cs="Arial"/>
          <w:sz w:val="18"/>
          <w:szCs w:val="18"/>
        </w:rPr>
      </w:pPr>
    </w:p>
    <w:p w14:paraId="5D51DEEE"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 xml:space="preserve"> Požiadavky na komplexné vyskúšanie jednotlivých častí stavby.</w:t>
      </w:r>
    </w:p>
    <w:p w14:paraId="28E23D1C" w14:textId="12274EF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Komplexné skúšky prebehnú ako súčasť stavebných prác príslušnej stavby, v rozsahu STN a požiadaviek projektov odborných profesií. Vyšší dodávateľ stavby a generálny dodávateľ technológie odovzdá investorovi všetky protokoly o vykonaných skúškach a revízne správy. Ďalej odovzdá výsledky o skúškach napr. pevnosti betónových zmesí a certifikáty materiálov a zariadení zabudovaných v stavbe. Vykoná funkčné skúšky všetkých zariadení a zariaďovacích predmetov, ktorými preukáže, že </w:t>
      </w:r>
      <w:r w:rsidR="00F10783">
        <w:rPr>
          <w:rFonts w:ascii="Arial" w:hAnsi="Arial" w:cs="Arial"/>
          <w:sz w:val="18"/>
          <w:szCs w:val="18"/>
        </w:rPr>
        <w:t xml:space="preserve">novostavba </w:t>
      </w:r>
      <w:proofErr w:type="spellStart"/>
      <w:r w:rsidR="00F10783">
        <w:rPr>
          <w:rFonts w:ascii="Arial" w:hAnsi="Arial" w:cs="Arial"/>
          <w:sz w:val="18"/>
          <w:szCs w:val="18"/>
        </w:rPr>
        <w:t>Športaréna</w:t>
      </w:r>
      <w:proofErr w:type="spellEnd"/>
      <w:r w:rsidR="00F10783">
        <w:rPr>
          <w:rFonts w:ascii="Arial" w:hAnsi="Arial" w:cs="Arial"/>
          <w:sz w:val="18"/>
          <w:szCs w:val="18"/>
        </w:rPr>
        <w:t xml:space="preserve"> v Malackách</w:t>
      </w:r>
      <w:r w:rsidRPr="005F2A98">
        <w:rPr>
          <w:rFonts w:ascii="Arial" w:hAnsi="Arial" w:cs="Arial"/>
          <w:sz w:val="18"/>
          <w:szCs w:val="18"/>
        </w:rPr>
        <w:t xml:space="preserve"> bola zrealizovaná podľa projektového riešenia a spĺňa požadované parametre.</w:t>
      </w:r>
    </w:p>
    <w:p w14:paraId="0A4F1D30" w14:textId="77777777" w:rsidR="002051F4" w:rsidRPr="005F2A98" w:rsidRDefault="002051F4" w:rsidP="002051F4">
      <w:pPr>
        <w:ind w:right="-567"/>
        <w:jc w:val="both"/>
        <w:rPr>
          <w:rFonts w:ascii="Arial" w:hAnsi="Arial" w:cs="Arial"/>
          <w:sz w:val="18"/>
          <w:szCs w:val="18"/>
        </w:rPr>
      </w:pPr>
    </w:p>
    <w:p w14:paraId="181F6EE4"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Termín  vypratania staveniska a jeho uvedenie do stavu, ktorý je stanovený projektovou dokumentáciou.</w:t>
      </w:r>
    </w:p>
    <w:p w14:paraId="08EDDA01"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Likvidácia dočasných objektov navrhovaného vonkajšieho staveniska je podmienená ukončením výstavby. Likvidácia bude prebiehať priebežne a bude ukončená do 7 dní po ukončení stavebných prác, pokiaľ v tom vybranému dodávateľovi nebránia nedokončené práce iných priamych dodávateľov alebo pokiaľ nepotrebuje zriadené stavenisko pre dokončenie iných samostatne odovzdávaných častí stavby. Po uplynutí tejto doby môže dodávateľ resp. dodávatelia na stavenisku ponechať iba stroje, výrobné zariadenia a materiál, potrebný na odstránenie vád a nedorobkov (napr. kolaudačné </w:t>
      </w:r>
      <w:proofErr w:type="spellStart"/>
      <w:r w:rsidRPr="005F2A98">
        <w:rPr>
          <w:rFonts w:ascii="Arial" w:hAnsi="Arial" w:cs="Arial"/>
          <w:sz w:val="18"/>
          <w:szCs w:val="18"/>
        </w:rPr>
        <w:t>závady</w:t>
      </w:r>
      <w:proofErr w:type="spellEnd"/>
      <w:r w:rsidRPr="005F2A98">
        <w:rPr>
          <w:rFonts w:ascii="Arial" w:hAnsi="Arial" w:cs="Arial"/>
          <w:sz w:val="18"/>
          <w:szCs w:val="18"/>
        </w:rPr>
        <w:t>). Po ich odstránení je povinný odstrániť stavenisko tiež najneskôr do 7 dní. Likvidácia vnútorného staveniska (vnútorných pracovísk) sa bude odvíjať od prijatého postupu výstavby a postupu odovzdávania jednotlivých pracovísk investorovi stavby.</w:t>
      </w:r>
    </w:p>
    <w:p w14:paraId="27D0FC2E" w14:textId="77777777" w:rsidR="002051F4" w:rsidRPr="005F2A98" w:rsidRDefault="002051F4" w:rsidP="002051F4">
      <w:pPr>
        <w:ind w:right="-567"/>
        <w:jc w:val="both"/>
        <w:rPr>
          <w:rFonts w:ascii="Arial" w:hAnsi="Arial" w:cs="Arial"/>
          <w:b/>
          <w:snapToGrid w:val="0"/>
          <w:sz w:val="18"/>
          <w:szCs w:val="18"/>
        </w:rPr>
      </w:pPr>
    </w:p>
    <w:p w14:paraId="4E0F5749" w14:textId="77777777" w:rsidR="002051F4" w:rsidRPr="005F2A98" w:rsidRDefault="002051F4" w:rsidP="002051F4">
      <w:pPr>
        <w:ind w:right="-567"/>
        <w:jc w:val="both"/>
        <w:rPr>
          <w:rFonts w:ascii="Arial" w:hAnsi="Arial" w:cs="Arial"/>
          <w:b/>
          <w:snapToGrid w:val="0"/>
          <w:sz w:val="18"/>
          <w:szCs w:val="18"/>
        </w:rPr>
      </w:pPr>
    </w:p>
    <w:p w14:paraId="3D946D00" w14:textId="3DBEFB08"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Návrh riadených skládok, na ktorých by mohli byť uložené odpady vznikajúce stavebnou a montážnou činnosťou (likvidácia odpadov vznikajúcich počas výstavby - miesto odporúčanej skládky).</w:t>
      </w:r>
    </w:p>
    <w:p w14:paraId="02267EE8"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 xml:space="preserve">a, Stavebné </w:t>
      </w:r>
      <w:proofErr w:type="spellStart"/>
      <w:r w:rsidRPr="005F2A98">
        <w:rPr>
          <w:rFonts w:ascii="Arial" w:hAnsi="Arial" w:cs="Arial"/>
          <w:b/>
          <w:snapToGrid w:val="0"/>
          <w:sz w:val="18"/>
          <w:szCs w:val="18"/>
        </w:rPr>
        <w:t>sute</w:t>
      </w:r>
      <w:proofErr w:type="spellEnd"/>
      <w:r w:rsidRPr="005F2A98">
        <w:rPr>
          <w:rFonts w:ascii="Arial" w:hAnsi="Arial" w:cs="Arial"/>
          <w:b/>
          <w:snapToGrid w:val="0"/>
          <w:sz w:val="18"/>
          <w:szCs w:val="18"/>
        </w:rPr>
        <w:t xml:space="preserve"> zo staveniska.</w:t>
      </w:r>
    </w:p>
    <w:p w14:paraId="19DF3EF5"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Stavebné </w:t>
      </w:r>
      <w:proofErr w:type="spellStart"/>
      <w:r w:rsidRPr="005F2A98">
        <w:rPr>
          <w:rFonts w:ascii="Arial" w:hAnsi="Arial" w:cs="Arial"/>
          <w:snapToGrid w:val="0"/>
          <w:sz w:val="18"/>
          <w:szCs w:val="18"/>
        </w:rPr>
        <w:t>sute</w:t>
      </w:r>
      <w:proofErr w:type="spellEnd"/>
      <w:r w:rsidRPr="005F2A98">
        <w:rPr>
          <w:rFonts w:ascii="Arial" w:hAnsi="Arial" w:cs="Arial"/>
          <w:snapToGrid w:val="0"/>
          <w:sz w:val="18"/>
          <w:szCs w:val="18"/>
        </w:rPr>
        <w:t xml:space="preserve"> budú odvezené (priebežne odvážané) na riadenú skládku s nekontaminovaným (0-ostatným) odpadom. Miesto skládky určí príslušný stavebný úrad resp. vybraný dodávateľ stavby (so súhlasom investora). </w:t>
      </w:r>
    </w:p>
    <w:p w14:paraId="247F0B15" w14:textId="77777777" w:rsidR="002051F4" w:rsidRPr="005F2A98" w:rsidRDefault="002051F4" w:rsidP="002051F4">
      <w:pPr>
        <w:ind w:right="-567"/>
        <w:jc w:val="both"/>
        <w:rPr>
          <w:rFonts w:ascii="Arial" w:hAnsi="Arial" w:cs="Arial"/>
          <w:snapToGrid w:val="0"/>
          <w:sz w:val="18"/>
          <w:szCs w:val="18"/>
        </w:rPr>
      </w:pPr>
    </w:p>
    <w:p w14:paraId="38D8F973"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b/>
          <w:snapToGrid w:val="0"/>
          <w:sz w:val="18"/>
          <w:szCs w:val="18"/>
        </w:rPr>
        <w:t>b, Miesta dočasného uloženia zeminy (</w:t>
      </w:r>
      <w:proofErr w:type="spellStart"/>
      <w:r w:rsidRPr="005F2A98">
        <w:rPr>
          <w:rFonts w:ascii="Arial" w:hAnsi="Arial" w:cs="Arial"/>
          <w:b/>
          <w:snapToGrid w:val="0"/>
          <w:sz w:val="18"/>
          <w:szCs w:val="18"/>
        </w:rPr>
        <w:t>depónie</w:t>
      </w:r>
      <w:proofErr w:type="spellEnd"/>
      <w:r w:rsidRPr="005F2A98">
        <w:rPr>
          <w:rFonts w:ascii="Arial" w:hAnsi="Arial" w:cs="Arial"/>
          <w:b/>
          <w:snapToGrid w:val="0"/>
          <w:sz w:val="18"/>
          <w:szCs w:val="18"/>
        </w:rPr>
        <w:t>), na ktorom sa uloží  zemina zo staveniska (zemina a zemné práce na stavenisku).</w:t>
      </w:r>
    </w:p>
    <w:p w14:paraId="76E67BED"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So zeminou bude nakladané  počas realizácie prípojok I.S. a spevnených plôch v  rozsahu navrhovanej objektovej skladby a podmienok projektov príslušných odborných profesií. Zemina z výkopov pre položenie I.S. bude použitá na spätný zásyp, nie obsyp, pokiaľ projektant nestanoví ináč. Prebytočná a pre stavbu nevyužiteľnú zeminu navrhujeme odvážať priebežne na lokalitu, ktorej polohu upresní vybraný dodávateľ resp. s ňou bude naložené v zmysle požiadaviek investora stavby. </w:t>
      </w:r>
    </w:p>
    <w:p w14:paraId="032D3A6C" w14:textId="77777777" w:rsidR="002051F4" w:rsidRPr="005F2A98" w:rsidRDefault="002051F4" w:rsidP="002051F4">
      <w:pPr>
        <w:pStyle w:val="Zkladntext3"/>
        <w:ind w:right="-567"/>
        <w:rPr>
          <w:rFonts w:ascii="Arial" w:hAnsi="Arial" w:cs="Arial"/>
          <w:sz w:val="18"/>
          <w:szCs w:val="18"/>
        </w:rPr>
      </w:pPr>
    </w:p>
    <w:p w14:paraId="7926F681" w14:textId="77777777" w:rsidR="002051F4" w:rsidRPr="005F2A98" w:rsidRDefault="002051F4" w:rsidP="002051F4">
      <w:pPr>
        <w:pStyle w:val="Zkladntext3"/>
        <w:ind w:right="-567"/>
        <w:rPr>
          <w:rFonts w:ascii="Arial" w:hAnsi="Arial" w:cs="Arial"/>
          <w:sz w:val="18"/>
          <w:szCs w:val="18"/>
        </w:rPr>
      </w:pPr>
      <w:r w:rsidRPr="005F2A98">
        <w:rPr>
          <w:rFonts w:ascii="Arial" w:hAnsi="Arial" w:cs="Arial"/>
          <w:sz w:val="18"/>
          <w:szCs w:val="18"/>
        </w:rPr>
        <w:t>c, Recyklovateľný odpad a druhotné suroviny zo staveniska.</w:t>
      </w:r>
    </w:p>
    <w:p w14:paraId="66CBB8AF"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Recyklovateľný odpad a druhotné suroviny (napr. sklo, papier, železo resp. káble) budú likvidované odvozom do zariadení Zberných surovín, Zberných dvorov a recyklačných centier.  Poloha predmetných zariadení bude upresnená vybraným dodávateľom stavby  (so súhlasom investora).</w:t>
      </w:r>
    </w:p>
    <w:p w14:paraId="3079123A" w14:textId="77777777" w:rsidR="002051F4" w:rsidRPr="005F2A98" w:rsidRDefault="002051F4" w:rsidP="002051F4">
      <w:pPr>
        <w:pStyle w:val="Zkladntext3"/>
        <w:ind w:right="-567"/>
        <w:rPr>
          <w:rFonts w:ascii="Arial" w:hAnsi="Arial" w:cs="Arial"/>
          <w:sz w:val="18"/>
          <w:szCs w:val="18"/>
        </w:rPr>
      </w:pPr>
    </w:p>
    <w:p w14:paraId="2FBD1031" w14:textId="77777777" w:rsidR="002051F4" w:rsidRPr="005F2A98" w:rsidRDefault="002051F4" w:rsidP="002051F4">
      <w:pPr>
        <w:pStyle w:val="Zkladntext3"/>
        <w:ind w:right="-567"/>
        <w:rPr>
          <w:rFonts w:ascii="Arial" w:hAnsi="Arial" w:cs="Arial"/>
          <w:sz w:val="18"/>
          <w:szCs w:val="18"/>
        </w:rPr>
      </w:pPr>
      <w:r w:rsidRPr="005F2A98">
        <w:rPr>
          <w:rFonts w:ascii="Arial" w:hAnsi="Arial" w:cs="Arial"/>
          <w:sz w:val="18"/>
          <w:szCs w:val="18"/>
        </w:rPr>
        <w:lastRenderedPageBreak/>
        <w:t>Nakladanie s komunálnymi odpadmi vznikajúcimi počas prevádzky (počas užívania) zrealizovaného stavebného diela.</w:t>
      </w:r>
    </w:p>
    <w:p w14:paraId="0322E878"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a, Nekontaminované (0-ostatné) komunálne odpady.</w:t>
      </w:r>
    </w:p>
    <w:p w14:paraId="6D3CEDB3"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V zmysle Vyhlášky Ministerstva životného prostredia SR č. 284/2001 Z. z., prílohy č.1, ktorou sa ustanovuje katalogizácia odpadov možno odpady vznikajúce prevádzkou (užívaním)  objektu zatriediť nasledovne:</w:t>
      </w:r>
    </w:p>
    <w:p w14:paraId="5577EF61" w14:textId="77777777" w:rsidR="002051F4" w:rsidRPr="005F2A98" w:rsidRDefault="002051F4" w:rsidP="002051F4">
      <w:pPr>
        <w:ind w:right="-567"/>
        <w:rPr>
          <w:rFonts w:ascii="Arial" w:hAnsi="Arial" w:cs="Arial"/>
          <w:b/>
          <w:snapToGrid w:val="0"/>
          <w:sz w:val="18"/>
          <w:szCs w:val="18"/>
        </w:rPr>
      </w:pPr>
    </w:p>
    <w:p w14:paraId="752736AC"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Číslo                      Názov skupiny,                                                  Kategória </w:t>
      </w:r>
    </w:p>
    <w:p w14:paraId="7C696DE6"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skupiny,                 podskupiny                                                        odpadov        </w:t>
      </w:r>
    </w:p>
    <w:p w14:paraId="73AA15D9"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podskupiny a        </w:t>
      </w:r>
      <w:proofErr w:type="spellStart"/>
      <w:r w:rsidRPr="005F2A98">
        <w:rPr>
          <w:rFonts w:ascii="Arial" w:hAnsi="Arial" w:cs="Arial"/>
          <w:b/>
          <w:snapToGrid w:val="0"/>
          <w:sz w:val="18"/>
          <w:szCs w:val="18"/>
        </w:rPr>
        <w:t>a</w:t>
      </w:r>
      <w:proofErr w:type="spellEnd"/>
      <w:r w:rsidRPr="005F2A98">
        <w:rPr>
          <w:rFonts w:ascii="Arial" w:hAnsi="Arial" w:cs="Arial"/>
          <w:b/>
          <w:snapToGrid w:val="0"/>
          <w:sz w:val="18"/>
          <w:szCs w:val="18"/>
        </w:rPr>
        <w:t xml:space="preserve"> druhu odpadu</w:t>
      </w:r>
    </w:p>
    <w:p w14:paraId="5F152B6D" w14:textId="77777777" w:rsidR="002051F4" w:rsidRPr="005F2A98" w:rsidRDefault="002051F4" w:rsidP="002051F4">
      <w:pPr>
        <w:ind w:right="-567"/>
        <w:rPr>
          <w:rFonts w:ascii="Arial" w:hAnsi="Arial" w:cs="Arial"/>
          <w:snapToGrid w:val="0"/>
          <w:sz w:val="18"/>
          <w:szCs w:val="18"/>
        </w:rPr>
      </w:pPr>
      <w:r w:rsidRPr="005F2A98">
        <w:rPr>
          <w:rFonts w:ascii="Arial" w:hAnsi="Arial" w:cs="Arial"/>
          <w:b/>
          <w:snapToGrid w:val="0"/>
          <w:sz w:val="18"/>
          <w:szCs w:val="18"/>
        </w:rPr>
        <w:t>druhu odpadu</w:t>
      </w:r>
    </w:p>
    <w:p w14:paraId="4A2FEFB4"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20                           Komunálne odpady</w:t>
      </w:r>
    </w:p>
    <w:p w14:paraId="2C0BB6F1" w14:textId="77777777" w:rsidR="002051F4" w:rsidRPr="005F2A98" w:rsidRDefault="002051F4" w:rsidP="002051F4">
      <w:pPr>
        <w:ind w:right="-567"/>
        <w:rPr>
          <w:rFonts w:ascii="Arial" w:hAnsi="Arial" w:cs="Arial"/>
          <w:bCs/>
          <w:snapToGrid w:val="0"/>
          <w:sz w:val="18"/>
          <w:szCs w:val="18"/>
        </w:rPr>
      </w:pPr>
      <w:r w:rsidRPr="005F2A98">
        <w:rPr>
          <w:rFonts w:ascii="Arial" w:hAnsi="Arial" w:cs="Arial"/>
          <w:bCs/>
          <w:snapToGrid w:val="0"/>
          <w:sz w:val="18"/>
          <w:szCs w:val="18"/>
        </w:rPr>
        <w:t>20 01                      Separovane zbierané zložky komunálnych odpadov</w:t>
      </w:r>
    </w:p>
    <w:p w14:paraId="5875FA44"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20 01 01                 Papier a lepenka                                                  0</w:t>
      </w:r>
    </w:p>
    <w:p w14:paraId="410EDDD1"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20 01 02                 Sklo                                                                       0</w:t>
      </w:r>
    </w:p>
    <w:p w14:paraId="72606FF7" w14:textId="77777777" w:rsidR="002051F4" w:rsidRPr="005F2A98" w:rsidRDefault="002051F4" w:rsidP="002051F4">
      <w:pPr>
        <w:ind w:right="-567"/>
        <w:rPr>
          <w:rFonts w:ascii="Arial" w:hAnsi="Arial" w:cs="Arial"/>
          <w:snapToGrid w:val="0"/>
          <w:sz w:val="18"/>
          <w:szCs w:val="18"/>
        </w:rPr>
      </w:pPr>
    </w:p>
    <w:p w14:paraId="78B45D26"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20 02                      Odpady zo záhrad a z parkov</w:t>
      </w:r>
    </w:p>
    <w:p w14:paraId="3A6675EA"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20 02 01                 Biologicky rozložiteľný odpad                            0</w:t>
      </w:r>
    </w:p>
    <w:p w14:paraId="07C65645" w14:textId="77777777" w:rsidR="002051F4" w:rsidRPr="005F2A98" w:rsidRDefault="002051F4" w:rsidP="002051F4">
      <w:pPr>
        <w:ind w:right="-567"/>
        <w:rPr>
          <w:rFonts w:ascii="Arial" w:hAnsi="Arial" w:cs="Arial"/>
          <w:snapToGrid w:val="0"/>
          <w:sz w:val="18"/>
          <w:szCs w:val="18"/>
        </w:rPr>
      </w:pPr>
    </w:p>
    <w:p w14:paraId="5EE85AC0"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20 03                      Iné komunálne odpady</w:t>
      </w:r>
    </w:p>
    <w:p w14:paraId="12EE4EBF"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20 03 01                 Zmesový komunálny odpad                               0</w:t>
      </w:r>
    </w:p>
    <w:p w14:paraId="5B4FA471" w14:textId="77777777" w:rsidR="002051F4" w:rsidRPr="005F2A98" w:rsidRDefault="002051F4" w:rsidP="002051F4">
      <w:pPr>
        <w:ind w:right="-567"/>
        <w:rPr>
          <w:rFonts w:ascii="Arial" w:hAnsi="Arial" w:cs="Arial"/>
          <w:snapToGrid w:val="0"/>
          <w:sz w:val="18"/>
          <w:szCs w:val="18"/>
        </w:rPr>
      </w:pPr>
    </w:p>
    <w:p w14:paraId="19645F97"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b, Nebezpečné (N) komunálne odpady.</w:t>
      </w:r>
    </w:p>
    <w:p w14:paraId="3AB3E3D8"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V zmysle Vyhlášky Ministerstva životného prostredia SR č. 284/2001 Z. z., prílohy č.1, ktorou sa ustanovuje katalogizácia odpadov možno odpady vznikajúce prevádzkou (užívaním)  objektu zatriediť nasledovne:</w:t>
      </w:r>
    </w:p>
    <w:p w14:paraId="2238B3F5" w14:textId="77777777" w:rsidR="002051F4" w:rsidRPr="005F2A98" w:rsidRDefault="002051F4" w:rsidP="002051F4">
      <w:pPr>
        <w:ind w:right="-567"/>
        <w:rPr>
          <w:rFonts w:ascii="Arial" w:hAnsi="Arial" w:cs="Arial"/>
          <w:b/>
          <w:snapToGrid w:val="0"/>
          <w:sz w:val="18"/>
          <w:szCs w:val="18"/>
        </w:rPr>
      </w:pPr>
    </w:p>
    <w:p w14:paraId="745C735A"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Číslo                       Názov skupiny,                                                 Kategória </w:t>
      </w:r>
    </w:p>
    <w:p w14:paraId="19C22A20"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skupiny,                 podskupiny                                                        odpadov        </w:t>
      </w:r>
    </w:p>
    <w:p w14:paraId="48D6CCCA"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podskupiny a         </w:t>
      </w:r>
      <w:proofErr w:type="spellStart"/>
      <w:r w:rsidRPr="005F2A98">
        <w:rPr>
          <w:rFonts w:ascii="Arial" w:hAnsi="Arial" w:cs="Arial"/>
          <w:b/>
          <w:snapToGrid w:val="0"/>
          <w:sz w:val="18"/>
          <w:szCs w:val="18"/>
        </w:rPr>
        <w:t>a</w:t>
      </w:r>
      <w:proofErr w:type="spellEnd"/>
      <w:r w:rsidRPr="005F2A98">
        <w:rPr>
          <w:rFonts w:ascii="Arial" w:hAnsi="Arial" w:cs="Arial"/>
          <w:b/>
          <w:snapToGrid w:val="0"/>
          <w:sz w:val="18"/>
          <w:szCs w:val="18"/>
        </w:rPr>
        <w:t xml:space="preserve"> druhu odpadu</w:t>
      </w:r>
    </w:p>
    <w:p w14:paraId="737B3FF1" w14:textId="77777777" w:rsidR="002051F4" w:rsidRPr="005F2A98" w:rsidRDefault="002051F4" w:rsidP="002051F4">
      <w:pPr>
        <w:ind w:right="-567"/>
        <w:rPr>
          <w:rFonts w:ascii="Arial" w:hAnsi="Arial" w:cs="Arial"/>
          <w:snapToGrid w:val="0"/>
          <w:sz w:val="18"/>
          <w:szCs w:val="18"/>
        </w:rPr>
      </w:pPr>
      <w:r w:rsidRPr="005F2A98">
        <w:rPr>
          <w:rFonts w:ascii="Arial" w:hAnsi="Arial" w:cs="Arial"/>
          <w:b/>
          <w:snapToGrid w:val="0"/>
          <w:sz w:val="18"/>
          <w:szCs w:val="18"/>
        </w:rPr>
        <w:t>druhu odpadu</w:t>
      </w:r>
    </w:p>
    <w:p w14:paraId="5A50E33B"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 xml:space="preserve">13                           Odpady z olejov a kvapalných palív    </w:t>
      </w:r>
    </w:p>
    <w:p w14:paraId="6C2A30D0" w14:textId="77777777" w:rsidR="002051F4" w:rsidRPr="005F2A98" w:rsidRDefault="002051F4" w:rsidP="002051F4">
      <w:pPr>
        <w:ind w:right="-567"/>
        <w:rPr>
          <w:rFonts w:ascii="Arial" w:hAnsi="Arial" w:cs="Arial"/>
          <w:snapToGrid w:val="0"/>
          <w:sz w:val="18"/>
          <w:szCs w:val="18"/>
        </w:rPr>
      </w:pPr>
      <w:r w:rsidRPr="005F2A98">
        <w:rPr>
          <w:rFonts w:ascii="Arial" w:hAnsi="Arial" w:cs="Arial"/>
          <w:snapToGrid w:val="0"/>
          <w:sz w:val="18"/>
          <w:szCs w:val="18"/>
        </w:rPr>
        <w:t>13 05                      Odpady z odlučovačov oleja z vody</w:t>
      </w:r>
    </w:p>
    <w:p w14:paraId="299F885C"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13 05 02                 Kaly z odlučovačov oleja z vody                        N </w:t>
      </w:r>
    </w:p>
    <w:p w14:paraId="683F015E"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 xml:space="preserve">13 05 06                 Olej z odlučovačov oleja z vody                         N      </w:t>
      </w:r>
    </w:p>
    <w:p w14:paraId="54246C15" w14:textId="77777777" w:rsidR="002051F4" w:rsidRPr="005F2A98" w:rsidRDefault="002051F4" w:rsidP="002051F4">
      <w:pPr>
        <w:ind w:right="-567"/>
        <w:rPr>
          <w:rFonts w:ascii="Arial" w:hAnsi="Arial" w:cs="Arial"/>
          <w:snapToGrid w:val="0"/>
          <w:sz w:val="18"/>
          <w:szCs w:val="18"/>
        </w:rPr>
      </w:pPr>
    </w:p>
    <w:p w14:paraId="5A3D7D66" w14:textId="77777777" w:rsidR="002051F4" w:rsidRPr="005F2A98" w:rsidRDefault="002051F4" w:rsidP="002051F4">
      <w:pPr>
        <w:ind w:right="-567"/>
        <w:rPr>
          <w:rFonts w:ascii="Arial" w:hAnsi="Arial" w:cs="Arial"/>
          <w:snapToGrid w:val="0"/>
          <w:sz w:val="18"/>
          <w:szCs w:val="18"/>
        </w:rPr>
      </w:pPr>
    </w:p>
    <w:p w14:paraId="0400AB6E" w14:textId="77777777" w:rsidR="002051F4" w:rsidRPr="005F2A98" w:rsidRDefault="002051F4" w:rsidP="002051F4">
      <w:pPr>
        <w:ind w:right="-567"/>
        <w:rPr>
          <w:rFonts w:ascii="Arial" w:hAnsi="Arial" w:cs="Arial"/>
          <w:b/>
          <w:snapToGrid w:val="0"/>
          <w:sz w:val="18"/>
          <w:szCs w:val="18"/>
        </w:rPr>
      </w:pPr>
      <w:r w:rsidRPr="005F2A98">
        <w:rPr>
          <w:rFonts w:ascii="Arial" w:hAnsi="Arial" w:cs="Arial"/>
          <w:b/>
          <w:snapToGrid w:val="0"/>
          <w:sz w:val="18"/>
          <w:szCs w:val="18"/>
        </w:rPr>
        <w:t>Likvidácia komunálnych odpadov.</w:t>
      </w:r>
    </w:p>
    <w:p w14:paraId="28BD5867" w14:textId="62B1299C"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a, Nekontaminovaný (0-ostatný) komunálny odpad, vznikajúci užívaním vybudovaného investičného zámeru, bude odvážať zo zákona oprávnená organizácia), na riadenú skládku, ktorej polohu upresní, v Zmluve o dielo, likvidátor so správcovskou organizáciou resp. odvozom do zariadení Zberných surovín a Zberných dvorov (pri dodržaní podmienky separácie zhromažďovaného komunálneho odpadu na stanovišti kontajnerov).</w:t>
      </w:r>
    </w:p>
    <w:p w14:paraId="02F53F2A"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b, Nebezpečné odpady bude odvážať zo zákona spôsobilá organizácia, v zmluvne dohodnutých termínoch resp. podľa požiadavky správcu, majiteľa objektu na likvidáciu do mestskej </w:t>
      </w:r>
      <w:proofErr w:type="spellStart"/>
      <w:r w:rsidRPr="005F2A98">
        <w:rPr>
          <w:rFonts w:ascii="Arial" w:hAnsi="Arial" w:cs="Arial"/>
          <w:sz w:val="18"/>
          <w:szCs w:val="18"/>
        </w:rPr>
        <w:t>spalovne</w:t>
      </w:r>
      <w:proofErr w:type="spellEnd"/>
      <w:r w:rsidRPr="005F2A98">
        <w:rPr>
          <w:rFonts w:ascii="Arial" w:hAnsi="Arial" w:cs="Arial"/>
          <w:sz w:val="18"/>
          <w:szCs w:val="18"/>
        </w:rPr>
        <w:t xml:space="preserve"> Vlčie hrdlo resp. na dekontamináciu.</w:t>
      </w:r>
    </w:p>
    <w:p w14:paraId="1584D646" w14:textId="77777777" w:rsidR="002051F4" w:rsidRPr="005F2A98" w:rsidRDefault="002051F4" w:rsidP="002051F4">
      <w:pPr>
        <w:ind w:right="-567"/>
        <w:jc w:val="both"/>
        <w:rPr>
          <w:rFonts w:ascii="Arial" w:hAnsi="Arial" w:cs="Arial"/>
          <w:snapToGrid w:val="0"/>
          <w:sz w:val="18"/>
          <w:szCs w:val="18"/>
        </w:rPr>
      </w:pPr>
    </w:p>
    <w:p w14:paraId="241CEEC3" w14:textId="77777777" w:rsidR="002051F4" w:rsidRPr="005F2A98"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Poznámka.</w:t>
      </w:r>
    </w:p>
    <w:p w14:paraId="05006338" w14:textId="072D63AA" w:rsidR="002051F4" w:rsidRDefault="002051F4" w:rsidP="002051F4">
      <w:pPr>
        <w:ind w:right="-567"/>
        <w:jc w:val="both"/>
        <w:rPr>
          <w:rFonts w:ascii="Arial" w:hAnsi="Arial" w:cs="Arial"/>
          <w:snapToGrid w:val="0"/>
          <w:sz w:val="18"/>
          <w:szCs w:val="18"/>
        </w:rPr>
      </w:pPr>
      <w:r w:rsidRPr="005F2A98">
        <w:rPr>
          <w:rFonts w:ascii="Arial" w:hAnsi="Arial" w:cs="Arial"/>
          <w:snapToGrid w:val="0"/>
          <w:sz w:val="18"/>
          <w:szCs w:val="18"/>
        </w:rPr>
        <w:t xml:space="preserve">Po ukončení  </w:t>
      </w:r>
      <w:r w:rsidR="00EF4307">
        <w:rPr>
          <w:rFonts w:ascii="Arial" w:hAnsi="Arial" w:cs="Arial"/>
          <w:snapToGrid w:val="0"/>
          <w:sz w:val="18"/>
          <w:szCs w:val="18"/>
        </w:rPr>
        <w:t>stavby</w:t>
      </w:r>
      <w:r w:rsidRPr="005F2A98">
        <w:rPr>
          <w:rFonts w:ascii="Arial" w:hAnsi="Arial" w:cs="Arial"/>
          <w:snapToGrid w:val="0"/>
          <w:sz w:val="18"/>
          <w:szCs w:val="18"/>
        </w:rPr>
        <w:t xml:space="preserve">  vybraný dodávateľ v spolupráci s investorom stavby, predloží na oddelenie príslušného orgánu štátnej správy, ku každému kolaudačnému konaniu, evidenciu odpadov zo stavieb a doklady o ich zneškodnení, zmluvu na odvoz a zneškodňovanie komunálneho odpadu. Počas nakladania s odpadmi bude dodávateľ stavby rešpektovať i podmienky obsiahnuté v Zákone č. 223/2001 </w:t>
      </w:r>
      <w:proofErr w:type="spellStart"/>
      <w:r w:rsidRPr="005F2A98">
        <w:rPr>
          <w:rFonts w:ascii="Arial" w:hAnsi="Arial" w:cs="Arial"/>
          <w:snapToGrid w:val="0"/>
          <w:sz w:val="18"/>
          <w:szCs w:val="18"/>
        </w:rPr>
        <w:t>Z.z</w:t>
      </w:r>
      <w:proofErr w:type="spellEnd"/>
      <w:r w:rsidRPr="005F2A98">
        <w:rPr>
          <w:rFonts w:ascii="Arial" w:hAnsi="Arial" w:cs="Arial"/>
          <w:snapToGrid w:val="0"/>
          <w:sz w:val="18"/>
          <w:szCs w:val="18"/>
        </w:rPr>
        <w:t>. O odpadoch a VZN č. 12/2001</w:t>
      </w:r>
    </w:p>
    <w:p w14:paraId="7AEB0D8B" w14:textId="77777777" w:rsidR="002051F4" w:rsidRPr="00112EB0" w:rsidRDefault="002051F4" w:rsidP="002051F4">
      <w:pPr>
        <w:ind w:right="-567"/>
        <w:jc w:val="both"/>
        <w:rPr>
          <w:rFonts w:ascii="Arial" w:hAnsi="Arial" w:cs="Arial"/>
          <w:snapToGrid w:val="0"/>
          <w:sz w:val="18"/>
          <w:szCs w:val="18"/>
        </w:rPr>
      </w:pPr>
    </w:p>
    <w:p w14:paraId="26738229" w14:textId="77777777" w:rsidR="002051F4" w:rsidRPr="005F2A98" w:rsidRDefault="002051F4" w:rsidP="002051F4">
      <w:pPr>
        <w:ind w:right="-567"/>
        <w:jc w:val="both"/>
        <w:rPr>
          <w:rFonts w:ascii="Arial" w:hAnsi="Arial" w:cs="Arial"/>
          <w:b/>
          <w:sz w:val="18"/>
          <w:szCs w:val="18"/>
        </w:rPr>
      </w:pPr>
      <w:r w:rsidRPr="005F2A98">
        <w:rPr>
          <w:rFonts w:ascii="Arial" w:hAnsi="Arial" w:cs="Arial"/>
          <w:b/>
          <w:sz w:val="18"/>
          <w:szCs w:val="18"/>
        </w:rPr>
        <w:t>Podmienky použitia predmetnej projektovej dokumentácie, časti Projekt organizácie výstavby (POV).</w:t>
      </w:r>
    </w:p>
    <w:p w14:paraId="385531B1" w14:textId="1BCF9DE4" w:rsidR="002051F4" w:rsidRPr="005F2A98" w:rsidRDefault="00F10783" w:rsidP="002051F4">
      <w:pPr>
        <w:ind w:right="-567"/>
        <w:jc w:val="both"/>
        <w:rPr>
          <w:rFonts w:ascii="Arial" w:hAnsi="Arial" w:cs="Arial"/>
          <w:sz w:val="18"/>
          <w:szCs w:val="18"/>
        </w:rPr>
      </w:pPr>
      <w:r>
        <w:rPr>
          <w:rFonts w:ascii="Arial" w:hAnsi="Arial" w:cs="Arial"/>
          <w:sz w:val="18"/>
          <w:szCs w:val="18"/>
        </w:rPr>
        <w:t>Táto</w:t>
      </w:r>
      <w:r w:rsidR="002051F4" w:rsidRPr="005F2A98">
        <w:rPr>
          <w:rFonts w:ascii="Arial" w:hAnsi="Arial" w:cs="Arial"/>
          <w:sz w:val="18"/>
          <w:szCs w:val="18"/>
        </w:rPr>
        <w:t xml:space="preserve"> POV nie je realizačný projekt a nenahrádza dodávateľskú dokumentáciu. Použitie predmetného projektu ako podkladu pre reálne zriadenie príslušného zariadenia  staveniska (ZS) je možné len za nasledujúcich podmienok:</w:t>
      </w:r>
    </w:p>
    <w:p w14:paraId="37602220"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1. Zriaďovanie ZS je možné začať len po dôkladnom preštudovaní projektovej dokumentácie a po vyhotovení vlastnej dodávateľskej dokumentácie  jednotlivých činností vybraným dodávateľom stavby.  </w:t>
      </w:r>
    </w:p>
    <w:p w14:paraId="7E0A02C2"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2. Na prípadné vady POV sú vybraný dodávatelia stavebného diela povinný upozorniť generálneho projektanta a zodpovedného projektanta, zásadne pred začatím prác na zriaďovaní staveniska.</w:t>
      </w:r>
    </w:p>
    <w:p w14:paraId="6118C436"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3. Prípadné zdôvodniteľné vady projektového diela odstráni zodpovedný projektant POV bez zbytočného odkladu a na vlastné náklady, avšak iba v prípade, že bola vypracovaná dodávateľská dokumentácia POV a bola v rozpracovanosti konzultovaná s projektantom.</w:t>
      </w:r>
    </w:p>
    <w:p w14:paraId="0E2C2FA6"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4. Škody, ktoré by mohli vzniknúť stavebným dodávateľom z dôvodu, že vady projektového diela zistia až po zrealizovaní ZS a bez vypracovania dodávateľskej dokumentácie, nie sú vecou generálneho projektanta a zodpovedného projektanta POV.</w:t>
      </w:r>
    </w:p>
    <w:p w14:paraId="502CB996"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5. Požadované zmeny pri zriaďovaní ZS dodávateľmi stavby oproti POV, z projektu pre získanie stavebného povolenia sú </w:t>
      </w:r>
      <w:r w:rsidRPr="005F2A98">
        <w:rPr>
          <w:rFonts w:ascii="Arial" w:hAnsi="Arial" w:cs="Arial"/>
          <w:sz w:val="18"/>
          <w:szCs w:val="18"/>
        </w:rPr>
        <w:lastRenderedPageBreak/>
        <w:t>možné len v prípade, že príde k zlepšeniu projektovaných parametrov bez toho, aby prišlo k nutnosti zmeny stavebného povolenia, k zvýšeniu nákladov na zriadenie ZS alebo jeho súčastí. S každou takouto zmenou musí súhlasiť investor stavebného diela.</w:t>
      </w:r>
    </w:p>
    <w:p w14:paraId="5ED897DE"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6. Takáto navrhovaná zmena riešenia ZS oproti POV sa nebude považovať za vadu projektu a prípadné projektové a koordinačné práce, ktoré z takejto zmeny vzniknú, budú zodpovednému projektantovi osobitne uhradené tým subjektom, ktorý bude takúto zmenu požadovať.</w:t>
      </w:r>
    </w:p>
    <w:p w14:paraId="3646FA76"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 xml:space="preserve">7. Projektant POV upozorňuje, že všetky použité stroje a technické zariadenia na navrhovanom ZS (vonkajšom i vnútornom) musia mať doklady povoľujúce ich použitie na území SR (certifikáty). </w:t>
      </w:r>
    </w:p>
    <w:p w14:paraId="5C036066" w14:textId="77777777" w:rsidR="002051F4" w:rsidRPr="005F2A98" w:rsidRDefault="002051F4" w:rsidP="002051F4">
      <w:pPr>
        <w:ind w:right="-567"/>
        <w:jc w:val="both"/>
        <w:rPr>
          <w:rFonts w:ascii="Arial" w:hAnsi="Arial" w:cs="Arial"/>
          <w:sz w:val="18"/>
          <w:szCs w:val="18"/>
        </w:rPr>
      </w:pPr>
      <w:r w:rsidRPr="005F2A98">
        <w:rPr>
          <w:rFonts w:ascii="Arial" w:hAnsi="Arial" w:cs="Arial"/>
          <w:sz w:val="18"/>
          <w:szCs w:val="18"/>
        </w:rPr>
        <w:t>8.Technické a technologické postupy na navrhovanom ZS musia spĺňať príslušné, platné STN, ON a technologické predpisy SR resp. EU.</w:t>
      </w:r>
    </w:p>
    <w:p w14:paraId="0896199A" w14:textId="77777777" w:rsidR="002051F4" w:rsidRPr="005F2A98" w:rsidRDefault="002051F4" w:rsidP="002051F4">
      <w:pPr>
        <w:ind w:right="-567"/>
        <w:rPr>
          <w:rFonts w:ascii="Arial" w:hAnsi="Arial" w:cs="Arial"/>
          <w:b/>
          <w:sz w:val="18"/>
          <w:szCs w:val="18"/>
        </w:rPr>
      </w:pPr>
    </w:p>
    <w:p w14:paraId="0160D5AF" w14:textId="77777777" w:rsidR="002051F4" w:rsidRPr="005F2A98" w:rsidRDefault="002051F4" w:rsidP="002051F4">
      <w:pPr>
        <w:ind w:right="-567"/>
        <w:rPr>
          <w:rFonts w:ascii="Arial" w:hAnsi="Arial" w:cs="Arial"/>
          <w:b/>
          <w:sz w:val="18"/>
          <w:szCs w:val="18"/>
        </w:rPr>
      </w:pPr>
      <w:r w:rsidRPr="005F2A98">
        <w:rPr>
          <w:rFonts w:ascii="Arial" w:hAnsi="Arial" w:cs="Arial"/>
          <w:b/>
          <w:sz w:val="18"/>
          <w:szCs w:val="18"/>
        </w:rPr>
        <w:t>1.3 Telefóne čísla stavby.</w:t>
      </w:r>
    </w:p>
    <w:p w14:paraId="7AF2388B" w14:textId="77777777" w:rsidR="002051F4" w:rsidRPr="005F2A98" w:rsidRDefault="002051F4" w:rsidP="002051F4">
      <w:pPr>
        <w:pStyle w:val="Nadpis1"/>
        <w:spacing w:before="0"/>
        <w:ind w:right="-567"/>
        <w:rPr>
          <w:rFonts w:ascii="Arial" w:hAnsi="Arial" w:cs="Arial"/>
          <w:b w:val="0"/>
          <w:sz w:val="18"/>
          <w:szCs w:val="18"/>
        </w:rPr>
      </w:pPr>
      <w:r w:rsidRPr="005F2A98">
        <w:rPr>
          <w:rFonts w:ascii="Arial" w:hAnsi="Arial" w:cs="Arial"/>
          <w:b w:val="0"/>
          <w:sz w:val="18"/>
          <w:szCs w:val="18"/>
        </w:rPr>
        <w:t xml:space="preserve">Jedná sa o oboznamujúcu povinnosť stavebného dozoru (resp. povereného pracovníka stavby), viažuca sa k pracovníkom zúčastneným na výstavbe </w:t>
      </w:r>
      <w:proofErr w:type="spellStart"/>
      <w:r w:rsidRPr="005F2A98">
        <w:rPr>
          <w:rFonts w:ascii="Arial" w:hAnsi="Arial" w:cs="Arial"/>
          <w:b w:val="0"/>
          <w:sz w:val="18"/>
          <w:szCs w:val="18"/>
        </w:rPr>
        <w:t>t.j</w:t>
      </w:r>
      <w:proofErr w:type="spellEnd"/>
      <w:r w:rsidRPr="005F2A98">
        <w:rPr>
          <w:rFonts w:ascii="Arial" w:hAnsi="Arial" w:cs="Arial"/>
          <w:b w:val="0"/>
          <w:sz w:val="18"/>
          <w:szCs w:val="18"/>
        </w:rPr>
        <w:t>. zabezpečenie ich informovanosti o bezpečnostných, prevádzkových a protipožiarnych pravidlách platných na zriadenom stavenisku počas prác, včítane znalosti základných telefónnych čísiel.</w:t>
      </w:r>
    </w:p>
    <w:p w14:paraId="39701F83" w14:textId="77777777" w:rsidR="002051F4" w:rsidRPr="005F2A98" w:rsidRDefault="002051F4" w:rsidP="002051F4">
      <w:pPr>
        <w:ind w:right="-567"/>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46"/>
      </w:tblGrid>
      <w:tr w:rsidR="002051F4" w:rsidRPr="005F2A98" w14:paraId="49C98B9D" w14:textId="77777777" w:rsidTr="00B968F8">
        <w:tc>
          <w:tcPr>
            <w:tcW w:w="8446" w:type="dxa"/>
          </w:tcPr>
          <w:p w14:paraId="1D75C314" w14:textId="77777777" w:rsidR="002051F4" w:rsidRPr="005F2A98" w:rsidRDefault="002051F4" w:rsidP="00B968F8">
            <w:pPr>
              <w:pStyle w:val="Nadpis1"/>
              <w:spacing w:before="0"/>
              <w:ind w:right="-567"/>
              <w:rPr>
                <w:rFonts w:ascii="Arial" w:hAnsi="Arial" w:cs="Arial"/>
                <w:sz w:val="18"/>
                <w:szCs w:val="18"/>
              </w:rPr>
            </w:pPr>
            <w:r w:rsidRPr="005F2A98">
              <w:rPr>
                <w:rFonts w:ascii="Arial" w:hAnsi="Arial" w:cs="Arial"/>
                <w:sz w:val="18"/>
                <w:szCs w:val="18"/>
              </w:rPr>
              <w:t>a,   Tiesňové volania :</w:t>
            </w:r>
          </w:p>
        </w:tc>
      </w:tr>
      <w:tr w:rsidR="002051F4" w:rsidRPr="005F2A98" w14:paraId="4F655052" w14:textId="77777777" w:rsidTr="00B968F8">
        <w:tc>
          <w:tcPr>
            <w:tcW w:w="8446" w:type="dxa"/>
          </w:tcPr>
          <w:p w14:paraId="53FDEC76"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Hasičská a záchranná služba                          112, 150</w:t>
            </w:r>
          </w:p>
        </w:tc>
      </w:tr>
      <w:tr w:rsidR="002051F4" w:rsidRPr="005F2A98" w14:paraId="00BE3D0B" w14:textId="77777777" w:rsidTr="00B968F8">
        <w:tc>
          <w:tcPr>
            <w:tcW w:w="8446" w:type="dxa"/>
          </w:tcPr>
          <w:p w14:paraId="7CC73160"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Záchranná služba                                            112, 155</w:t>
            </w:r>
          </w:p>
        </w:tc>
      </w:tr>
      <w:tr w:rsidR="002051F4" w:rsidRPr="005F2A98" w14:paraId="1D289FAA" w14:textId="77777777" w:rsidTr="00B968F8">
        <w:tc>
          <w:tcPr>
            <w:tcW w:w="8446" w:type="dxa"/>
          </w:tcPr>
          <w:p w14:paraId="1D388A91"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Polícia                                                              112, 158</w:t>
            </w:r>
          </w:p>
        </w:tc>
      </w:tr>
      <w:tr w:rsidR="002051F4" w:rsidRPr="005F2A98" w14:paraId="29DC6203" w14:textId="77777777" w:rsidTr="00B968F8">
        <w:tc>
          <w:tcPr>
            <w:tcW w:w="8446" w:type="dxa"/>
          </w:tcPr>
          <w:p w14:paraId="3A820A92"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Mestská polícia                                                159</w:t>
            </w:r>
          </w:p>
        </w:tc>
      </w:tr>
      <w:tr w:rsidR="002051F4" w:rsidRPr="005F2A98" w14:paraId="17207C1D" w14:textId="77777777" w:rsidTr="00B968F8">
        <w:tc>
          <w:tcPr>
            <w:tcW w:w="8446" w:type="dxa"/>
          </w:tcPr>
          <w:p w14:paraId="06A8DC85" w14:textId="77777777" w:rsidR="002051F4" w:rsidRPr="005F2A98" w:rsidRDefault="002051F4" w:rsidP="00B968F8">
            <w:pPr>
              <w:ind w:right="-567"/>
              <w:rPr>
                <w:rFonts w:ascii="Arial" w:hAnsi="Arial" w:cs="Arial"/>
                <w:sz w:val="18"/>
                <w:szCs w:val="18"/>
              </w:rPr>
            </w:pPr>
          </w:p>
        </w:tc>
      </w:tr>
      <w:tr w:rsidR="002051F4" w:rsidRPr="005F2A98" w14:paraId="1F9E2211" w14:textId="77777777" w:rsidTr="00B968F8">
        <w:tc>
          <w:tcPr>
            <w:tcW w:w="8446" w:type="dxa"/>
          </w:tcPr>
          <w:p w14:paraId="544614F0" w14:textId="77777777" w:rsidR="002051F4" w:rsidRPr="005F2A98" w:rsidRDefault="002051F4" w:rsidP="00B968F8">
            <w:pPr>
              <w:pStyle w:val="Nadpis1"/>
              <w:spacing w:before="0"/>
              <w:ind w:right="-567"/>
              <w:rPr>
                <w:rFonts w:ascii="Arial" w:hAnsi="Arial" w:cs="Arial"/>
                <w:sz w:val="18"/>
                <w:szCs w:val="18"/>
              </w:rPr>
            </w:pPr>
            <w:r w:rsidRPr="005F2A98">
              <w:rPr>
                <w:rFonts w:ascii="Arial" w:hAnsi="Arial" w:cs="Arial"/>
                <w:sz w:val="18"/>
                <w:szCs w:val="18"/>
              </w:rPr>
              <w:t>b,    Poruchové volania :</w:t>
            </w:r>
          </w:p>
        </w:tc>
      </w:tr>
      <w:tr w:rsidR="002051F4" w:rsidRPr="005F2A98" w14:paraId="258E3359" w14:textId="77777777" w:rsidTr="00B968F8">
        <w:tc>
          <w:tcPr>
            <w:tcW w:w="8446" w:type="dxa"/>
          </w:tcPr>
          <w:p w14:paraId="108DA8B7"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Verejné osvetlenie                                            02/6381 0151  </w:t>
            </w:r>
          </w:p>
        </w:tc>
      </w:tr>
      <w:tr w:rsidR="002051F4" w:rsidRPr="005F2A98" w14:paraId="588BAC9E" w14:textId="77777777" w:rsidTr="00B968F8">
        <w:tc>
          <w:tcPr>
            <w:tcW w:w="8446" w:type="dxa"/>
          </w:tcPr>
          <w:p w14:paraId="5B54A004"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Elektráreň                                                         0800 111 567</w:t>
            </w:r>
          </w:p>
        </w:tc>
      </w:tr>
      <w:tr w:rsidR="002051F4" w:rsidRPr="005F2A98" w14:paraId="5C1660CE" w14:textId="77777777" w:rsidTr="00B968F8">
        <w:tc>
          <w:tcPr>
            <w:tcW w:w="8446" w:type="dxa"/>
          </w:tcPr>
          <w:p w14:paraId="016A0A36"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Plynáreň                                                           0850 111727</w:t>
            </w:r>
          </w:p>
        </w:tc>
      </w:tr>
      <w:tr w:rsidR="002051F4" w:rsidRPr="005F2A98" w14:paraId="69C7221C" w14:textId="77777777" w:rsidTr="00B968F8">
        <w:tc>
          <w:tcPr>
            <w:tcW w:w="8446" w:type="dxa"/>
          </w:tcPr>
          <w:p w14:paraId="618C9899"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Vodáreň                                                            0800 121 333, 02/6231 0082</w:t>
            </w:r>
          </w:p>
        </w:tc>
      </w:tr>
      <w:tr w:rsidR="002051F4" w:rsidRPr="005F2A98" w14:paraId="6C93580C" w14:textId="77777777" w:rsidTr="00B968F8">
        <w:tc>
          <w:tcPr>
            <w:tcW w:w="8446" w:type="dxa"/>
          </w:tcPr>
          <w:p w14:paraId="17748808"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Kanalizácia                                                       0800 121 333                               </w:t>
            </w:r>
          </w:p>
        </w:tc>
      </w:tr>
      <w:tr w:rsidR="002051F4" w:rsidRPr="005F2A98" w14:paraId="4CF4CDCA" w14:textId="77777777" w:rsidTr="00B968F8">
        <w:tc>
          <w:tcPr>
            <w:tcW w:w="8446" w:type="dxa"/>
          </w:tcPr>
          <w:p w14:paraId="6BA5A697" w14:textId="77777777" w:rsidR="002051F4" w:rsidRPr="005F2A98" w:rsidRDefault="002051F4" w:rsidP="00B968F8">
            <w:pPr>
              <w:ind w:right="-567"/>
              <w:rPr>
                <w:rFonts w:ascii="Arial" w:hAnsi="Arial" w:cs="Arial"/>
                <w:sz w:val="18"/>
                <w:szCs w:val="18"/>
              </w:rPr>
            </w:pPr>
            <w:r w:rsidRPr="005F2A98">
              <w:rPr>
                <w:rFonts w:ascii="Arial" w:hAnsi="Arial" w:cs="Arial"/>
                <w:sz w:val="18"/>
                <w:szCs w:val="18"/>
              </w:rPr>
              <w:t xml:space="preserve">                                                                                02/4341 4166, 02/4341 4167                           </w:t>
            </w:r>
          </w:p>
        </w:tc>
      </w:tr>
      <w:tr w:rsidR="002051F4" w:rsidRPr="005F2A98" w14:paraId="7BB68B10" w14:textId="77777777" w:rsidTr="00B968F8">
        <w:tc>
          <w:tcPr>
            <w:tcW w:w="8446" w:type="dxa"/>
          </w:tcPr>
          <w:p w14:paraId="66879D9D" w14:textId="77777777" w:rsidR="002051F4" w:rsidRPr="005F2A98" w:rsidRDefault="002051F4" w:rsidP="00B968F8">
            <w:pPr>
              <w:ind w:right="-567"/>
              <w:rPr>
                <w:rFonts w:ascii="Arial" w:hAnsi="Arial" w:cs="Arial"/>
                <w:b/>
                <w:sz w:val="18"/>
                <w:szCs w:val="18"/>
              </w:rPr>
            </w:pPr>
          </w:p>
        </w:tc>
      </w:tr>
      <w:tr w:rsidR="002051F4" w:rsidRPr="005F2A98" w14:paraId="56314B63" w14:textId="77777777" w:rsidTr="00B968F8">
        <w:tc>
          <w:tcPr>
            <w:tcW w:w="8446" w:type="dxa"/>
          </w:tcPr>
          <w:p w14:paraId="2501EEC2" w14:textId="77777777" w:rsidR="002051F4" w:rsidRPr="005F2A98" w:rsidRDefault="002051F4" w:rsidP="00B968F8">
            <w:pPr>
              <w:ind w:right="-567"/>
              <w:rPr>
                <w:rFonts w:ascii="Arial" w:hAnsi="Arial" w:cs="Arial"/>
                <w:b/>
                <w:snapToGrid w:val="0"/>
                <w:sz w:val="18"/>
                <w:szCs w:val="18"/>
              </w:rPr>
            </w:pPr>
            <w:r w:rsidRPr="005F2A98">
              <w:rPr>
                <w:rFonts w:ascii="Arial" w:hAnsi="Arial" w:cs="Arial"/>
                <w:b/>
                <w:sz w:val="18"/>
                <w:szCs w:val="18"/>
              </w:rPr>
              <w:t xml:space="preserve">c,   Odvoz a likvidácia komunálneho odpadu :   </w:t>
            </w:r>
            <w:r w:rsidRPr="005F2A98">
              <w:rPr>
                <w:rFonts w:ascii="Arial" w:hAnsi="Arial" w:cs="Arial"/>
                <w:sz w:val="18"/>
                <w:szCs w:val="18"/>
              </w:rPr>
              <w:t>02/5011 0111</w:t>
            </w:r>
            <w:r w:rsidRPr="005F2A98">
              <w:rPr>
                <w:rFonts w:ascii="Arial" w:hAnsi="Arial" w:cs="Arial"/>
                <w:b/>
                <w:sz w:val="18"/>
                <w:szCs w:val="18"/>
              </w:rPr>
              <w:t xml:space="preserve">     </w:t>
            </w:r>
          </w:p>
        </w:tc>
      </w:tr>
      <w:tr w:rsidR="002051F4" w:rsidRPr="005F2A98" w14:paraId="1774F8EE" w14:textId="77777777" w:rsidTr="00B968F8">
        <w:tc>
          <w:tcPr>
            <w:tcW w:w="8446" w:type="dxa"/>
          </w:tcPr>
          <w:p w14:paraId="3C25F6AC" w14:textId="77777777" w:rsidR="002051F4" w:rsidRPr="005F2A98" w:rsidRDefault="002051F4" w:rsidP="00B968F8">
            <w:pPr>
              <w:ind w:right="-567"/>
              <w:rPr>
                <w:rFonts w:ascii="Arial" w:hAnsi="Arial" w:cs="Arial"/>
                <w:snapToGrid w:val="0"/>
                <w:sz w:val="18"/>
                <w:szCs w:val="18"/>
              </w:rPr>
            </w:pPr>
            <w:r w:rsidRPr="005F2A98">
              <w:rPr>
                <w:rFonts w:ascii="Arial" w:hAnsi="Arial" w:cs="Arial"/>
                <w:b/>
                <w:snapToGrid w:val="0"/>
                <w:sz w:val="18"/>
                <w:szCs w:val="18"/>
              </w:rPr>
              <w:t xml:space="preserve">      </w:t>
            </w:r>
            <w:r w:rsidRPr="005F2A98">
              <w:rPr>
                <w:rFonts w:ascii="Arial" w:hAnsi="Arial" w:cs="Arial"/>
                <w:snapToGrid w:val="0"/>
                <w:sz w:val="18"/>
                <w:szCs w:val="18"/>
              </w:rPr>
              <w:t>(napr. OLO, a.s. BA)</w:t>
            </w:r>
          </w:p>
        </w:tc>
      </w:tr>
    </w:tbl>
    <w:p w14:paraId="7D7E9122" w14:textId="77777777" w:rsidR="002051F4" w:rsidRPr="005F2A98" w:rsidRDefault="002051F4" w:rsidP="002051F4">
      <w:pPr>
        <w:ind w:right="-567"/>
        <w:jc w:val="both"/>
        <w:rPr>
          <w:rFonts w:ascii="Arial" w:hAnsi="Arial" w:cs="Arial"/>
          <w:b/>
          <w:sz w:val="18"/>
          <w:szCs w:val="18"/>
        </w:rPr>
      </w:pPr>
    </w:p>
    <w:p w14:paraId="7B92BAE9"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z w:val="18"/>
          <w:szCs w:val="18"/>
        </w:rPr>
        <w:t>Osnova p</w:t>
      </w:r>
      <w:r w:rsidRPr="005F2A98">
        <w:rPr>
          <w:rFonts w:ascii="Arial" w:hAnsi="Arial" w:cs="Arial"/>
          <w:b/>
          <w:snapToGrid w:val="0"/>
          <w:sz w:val="18"/>
          <w:szCs w:val="18"/>
        </w:rPr>
        <w:t>lánu bezpečnosti a ochrany zdravia pri práci (BOZP).</w:t>
      </w:r>
    </w:p>
    <w:p w14:paraId="47197CB2" w14:textId="77777777" w:rsidR="002051F4" w:rsidRPr="005F2A98" w:rsidRDefault="002051F4" w:rsidP="002051F4">
      <w:pPr>
        <w:pStyle w:val="Zkladntext2"/>
        <w:spacing w:line="240" w:lineRule="auto"/>
        <w:ind w:right="-567"/>
        <w:rPr>
          <w:sz w:val="18"/>
          <w:szCs w:val="18"/>
        </w:rPr>
      </w:pPr>
      <w:r w:rsidRPr="005F2A98">
        <w:rPr>
          <w:sz w:val="18"/>
          <w:szCs w:val="18"/>
        </w:rPr>
        <w:t>Na nasledujúcich stranách, ako pomoc pre spracovateľa Plánu BOZP predkladáme základnú osnovu plánu bezpečnosti, tak ako vyplýva z Nariadenia vlády SR  č. 396/2006, vydaného dňa 24. mája 2006. V predmetnej osnove sú zapracované základné zásady pre výstavbu z hľadiska BOZP. Zodpovednosť za vypracovanie plánu bezpečnosti nesie investor stavby (stavebník) v plnom rozsahu t. j. zabezpečí jeho spracovanie u koordinátora BOZP (nutná odborná spôsobilosť). Za stanovenie koordinátora bezpečnosti na zriadenom stavenisku, zodpovedá vybraný dodávateľ stavby v plnom rozsahu.</w:t>
      </w:r>
    </w:p>
    <w:p w14:paraId="37D1A2D7" w14:textId="77777777" w:rsidR="002051F4" w:rsidRPr="005F2A98" w:rsidRDefault="002051F4" w:rsidP="002051F4">
      <w:pPr>
        <w:pStyle w:val="Zkladntext2"/>
        <w:spacing w:line="240" w:lineRule="auto"/>
        <w:ind w:right="-567"/>
        <w:rPr>
          <w:b/>
          <w:sz w:val="18"/>
          <w:szCs w:val="18"/>
        </w:rPr>
      </w:pPr>
    </w:p>
    <w:p w14:paraId="0060D459" w14:textId="77777777" w:rsidR="002051F4" w:rsidRPr="005F2A98" w:rsidRDefault="002051F4" w:rsidP="002051F4">
      <w:pPr>
        <w:pStyle w:val="Zkladntext2"/>
        <w:spacing w:line="240" w:lineRule="auto"/>
        <w:ind w:right="-567"/>
        <w:rPr>
          <w:b/>
          <w:sz w:val="18"/>
          <w:szCs w:val="18"/>
        </w:rPr>
      </w:pPr>
      <w:r w:rsidRPr="005F2A98">
        <w:rPr>
          <w:b/>
          <w:sz w:val="18"/>
          <w:szCs w:val="18"/>
        </w:rPr>
        <w:t>Všeobecné a spoločné požiadavky na stavebné práce realizované na navrhovanom  stavenisku, rešpektujúc Nariadenie vlády SR č. 396/2006, vydané dňa 24. mája 2006.</w:t>
      </w:r>
    </w:p>
    <w:p w14:paraId="1DBEFD53"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Povinnosti zástupcu vyššieho dodávateľa stavby.</w:t>
      </w:r>
    </w:p>
    <w:p w14:paraId="43092C53"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dodávatelia stavebných prác budú viesť evidenciu pracovníkov  nastupujúcich do práce resp. z práce odchádzajúcich</w:t>
      </w:r>
    </w:p>
    <w:p w14:paraId="51F645D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dodávatelia stavebných prác sú povinný vybaviť nasadených pracovníkov  osobnými ochrannými pomôckami a prostriedkami</w:t>
      </w:r>
    </w:p>
    <w:p w14:paraId="6FE23334"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dodávatelia stavebných prác zabezpečia príslušný rozsah  školení pracovníkov stavby a poskytnú informácie na zaistenie  bezpečnosti a ochrany zdravia pri práci v rozsahu ustanovenom  zákonom</w:t>
      </w:r>
    </w:p>
    <w:p w14:paraId="53D33385" w14:textId="77777777" w:rsidR="002051F4" w:rsidRPr="005F2A98" w:rsidRDefault="002051F4" w:rsidP="00F10783">
      <w:pPr>
        <w:pStyle w:val="Zkladntext"/>
        <w:numPr>
          <w:ilvl w:val="0"/>
          <w:numId w:val="22"/>
        </w:numPr>
        <w:ind w:left="0" w:right="-567" w:firstLine="0"/>
        <w:rPr>
          <w:rFonts w:ascii="Arial" w:hAnsi="Arial" w:cs="Arial"/>
          <w:sz w:val="18"/>
          <w:szCs w:val="18"/>
        </w:rPr>
      </w:pPr>
      <w:r w:rsidRPr="005F2A98">
        <w:rPr>
          <w:rFonts w:ascii="Arial" w:hAnsi="Arial" w:cs="Arial"/>
          <w:sz w:val="18"/>
          <w:szCs w:val="18"/>
        </w:rPr>
        <w:t>dodávatelia stavebných prác zabezpečia technologické predpisy  na konkrétne  stavebné činnosti projektované v predmetnom stupni projektovej dokumentácie a zrealizujú ich na stavenisku na základe  dodávateľskej dokumentácie, v zmysle príslušných pracovných  postupov</w:t>
      </w:r>
    </w:p>
    <w:p w14:paraId="686C693A" w14:textId="77777777" w:rsidR="002051F4" w:rsidRPr="005F2A98" w:rsidRDefault="002051F4" w:rsidP="00F10783">
      <w:pPr>
        <w:pStyle w:val="Zkladntext"/>
        <w:numPr>
          <w:ilvl w:val="0"/>
          <w:numId w:val="22"/>
        </w:numPr>
        <w:ind w:left="0" w:right="-567" w:firstLine="0"/>
        <w:rPr>
          <w:rFonts w:ascii="Arial" w:hAnsi="Arial" w:cs="Arial"/>
          <w:sz w:val="18"/>
          <w:szCs w:val="18"/>
        </w:rPr>
      </w:pPr>
      <w:r w:rsidRPr="005F2A98">
        <w:rPr>
          <w:rFonts w:ascii="Arial" w:hAnsi="Arial" w:cs="Arial"/>
          <w:sz w:val="18"/>
          <w:szCs w:val="18"/>
        </w:rPr>
        <w:t xml:space="preserve">pri </w:t>
      </w:r>
      <w:proofErr w:type="spellStart"/>
      <w:r w:rsidRPr="005F2A98">
        <w:rPr>
          <w:rFonts w:ascii="Arial" w:hAnsi="Arial" w:cs="Arial"/>
          <w:sz w:val="18"/>
          <w:szCs w:val="18"/>
        </w:rPr>
        <w:t>súčastnom</w:t>
      </w:r>
      <w:proofErr w:type="spellEnd"/>
      <w:r w:rsidRPr="005F2A98">
        <w:rPr>
          <w:rFonts w:ascii="Arial" w:hAnsi="Arial" w:cs="Arial"/>
          <w:sz w:val="18"/>
          <w:szCs w:val="18"/>
        </w:rPr>
        <w:t xml:space="preserve">  vykonávaní prác viacerých dodávateľov na stavenisku je nutné zabezpečiť (generálny dodávateľ)  formou zápisu odovzdávanie pracoviska resp. pracovísk</w:t>
      </w:r>
    </w:p>
    <w:p w14:paraId="220DD633"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dodávatelia stavby, na stavenisku, zabezpečia udržiavanie  poriadku a čistoty, prístupnosť a trasy k jednotlivým  pracoviskám, podmienky na manipuláciu s rôznymi materiálmi,  technickú údržbu a kontrolu nasadených zariadení, určenie  miest na uskladňovanie materiálov najmä ak ide o nebezpečné  druhy, podmienky na odstránenie použitých najmä nebezpečných  materiálov, prispôsobovanie času určeného na jednotlivé práce  podľa skutočného postupu prác, spoluprácu medzi zúčastnenými  dodávateľmi a samostatne zárobkovo činnými osobami, vzájomné pôsobenie pracovných činností uskutočňovaných na stavenisku</w:t>
      </w:r>
    </w:p>
    <w:p w14:paraId="07DF2D3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dodávatelia stavebných prác prijmú na stavenisku opatrenia v súlade s minimálnymi bezpečnostnými a zdravotnými  požiadavkami</w:t>
      </w:r>
    </w:p>
    <w:p w14:paraId="17D70DF2" w14:textId="77777777" w:rsidR="002051F4" w:rsidRPr="005F2A98" w:rsidRDefault="002051F4" w:rsidP="002051F4">
      <w:pPr>
        <w:pStyle w:val="Zkladntext2"/>
        <w:spacing w:line="240" w:lineRule="auto"/>
        <w:ind w:right="-567"/>
        <w:rPr>
          <w:b/>
          <w:sz w:val="18"/>
          <w:szCs w:val="18"/>
        </w:rPr>
      </w:pPr>
    </w:p>
    <w:p w14:paraId="303ECAC4" w14:textId="77777777" w:rsidR="002051F4" w:rsidRPr="005F2A98" w:rsidRDefault="002051F4" w:rsidP="002051F4">
      <w:pPr>
        <w:pStyle w:val="Zkladntext2"/>
        <w:spacing w:line="240" w:lineRule="auto"/>
        <w:ind w:right="-567"/>
        <w:rPr>
          <w:b/>
          <w:sz w:val="18"/>
          <w:szCs w:val="18"/>
        </w:rPr>
      </w:pPr>
      <w:r w:rsidRPr="005F2A98">
        <w:rPr>
          <w:b/>
          <w:sz w:val="18"/>
          <w:szCs w:val="18"/>
        </w:rPr>
        <w:lastRenderedPageBreak/>
        <w:t>Konkrétne zásady a ďalšie požiadavky na stavebné práce realizované na navrhovanom  stavenisku.</w:t>
      </w:r>
    </w:p>
    <w:p w14:paraId="73F59079"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v riešenom území bude stavenisko oplotené súvislým oplotením (pozri príslušnú kap. POV)</w:t>
      </w:r>
    </w:p>
    <w:p w14:paraId="2EB478E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prekážky na stavenisku vyššie ako 0,10 m budú zabezpečené únosným prejazdom</w:t>
      </w:r>
    </w:p>
    <w:p w14:paraId="5C8F1500"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plochy na skladovanie musia byť vopred pripravené (urovnané,  spevnené)</w:t>
      </w:r>
    </w:p>
    <w:p w14:paraId="78258E18"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na výrobu resp. </w:t>
      </w:r>
      <w:proofErr w:type="spellStart"/>
      <w:r w:rsidRPr="005F2A98">
        <w:rPr>
          <w:rFonts w:ascii="Arial" w:hAnsi="Arial" w:cs="Arial"/>
          <w:snapToGrid w:val="0"/>
          <w:sz w:val="18"/>
          <w:szCs w:val="18"/>
        </w:rPr>
        <w:t>predmontáž</w:t>
      </w:r>
      <w:proofErr w:type="spellEnd"/>
      <w:r w:rsidRPr="005F2A98">
        <w:rPr>
          <w:rFonts w:ascii="Arial" w:hAnsi="Arial" w:cs="Arial"/>
          <w:snapToGrid w:val="0"/>
          <w:sz w:val="18"/>
          <w:szCs w:val="18"/>
        </w:rPr>
        <w:t xml:space="preserve"> debnenia na stavenisku musí byť zriadené samostatné pracovisko vybavené príslušnými strojmi a zariadeniami</w:t>
      </w:r>
    </w:p>
    <w:p w14:paraId="53C91A8A"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pri debnení jednotlivých častí konštrukcie treba postupovať podľa samostatných bezpečnostných požiadaviek (technologický predpis) </w:t>
      </w:r>
    </w:p>
    <w:p w14:paraId="650C08A8"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pri ručnom odbere sypkého materiálu je tento možné vŕšiť max.  do výšky 2,00 m</w:t>
      </w:r>
    </w:p>
    <w:p w14:paraId="19B4FDC9"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vrecovaný materiál možno ukladať max. do výšky 3,00 m pri  mechanizovanom odbere, pri ručnom 1,50 m</w:t>
      </w:r>
    </w:p>
    <w:p w14:paraId="4F78B8F2"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kusový materiál možno ukladať max. do výšky 3,00 m, pri  mechanickom odbere, pri ručnom 2,00 m (pri pravidelných  tvaroch materiálu), pri nepravidelných platí výška max. 1,50  m</w:t>
      </w:r>
    </w:p>
    <w:p w14:paraId="655C0D34"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rúry a trúbky ukladať max. do výšky 2,00 m pri ručnom odbere</w:t>
      </w:r>
    </w:p>
    <w:p w14:paraId="1773764F"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pred zahájením zemných prác je nutné zrealizovať a vyznačiť  vytýčenie všetkých jestvujúcich podzemných I.S. i dočasných</w:t>
      </w:r>
    </w:p>
    <w:p w14:paraId="438E7630"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pri výkopoch v miestach, kde sa nachádzajú podzemné siete alebo kde možno očakávať podzemné vedenia bude postupované podľa osobitných predpisov</w:t>
      </w:r>
    </w:p>
    <w:p w14:paraId="4B58DFD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strojmi možno hĺbiť výkopy do vzdialenosti 1,00 m od  vyznačenej polohy vedenia, pokiaľ to predpisy umožňujú</w:t>
      </w:r>
    </w:p>
    <w:p w14:paraId="2B8FEAC3"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výkopy zabezpečiť proti pádu osôb (zakryť, ohradiť,  zneprístupniť) a zriadiť  prechody min. 0,75 resp. 1,50 m široké</w:t>
      </w:r>
    </w:p>
    <w:p w14:paraId="4B2E0265"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stabilitu stien výkopov (pokiaľ nestanoví zodpovedný  projektant ináč) zabezpečiť primeraným </w:t>
      </w:r>
      <w:proofErr w:type="spellStart"/>
      <w:r w:rsidRPr="005F2A98">
        <w:rPr>
          <w:rFonts w:ascii="Arial" w:hAnsi="Arial" w:cs="Arial"/>
          <w:snapToGrid w:val="0"/>
          <w:sz w:val="18"/>
          <w:szCs w:val="18"/>
        </w:rPr>
        <w:t>pažením</w:t>
      </w:r>
      <w:proofErr w:type="spellEnd"/>
      <w:r w:rsidRPr="005F2A98">
        <w:rPr>
          <w:rFonts w:ascii="Arial" w:hAnsi="Arial" w:cs="Arial"/>
          <w:snapToGrid w:val="0"/>
          <w:sz w:val="18"/>
          <w:szCs w:val="18"/>
        </w:rPr>
        <w:t xml:space="preserve"> od hĺbky 1,30 m, v zastavanom území resp. od 1,50 m v nezastavanom</w:t>
      </w:r>
    </w:p>
    <w:p w14:paraId="3F1EC870"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stabilita stien výkopov sa riadi osobitným predpisom</w:t>
      </w:r>
    </w:p>
    <w:p w14:paraId="1AFC522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pred vstupom pracovníkov do výkopu musí zodpovedný pracovník skontrolovať stabilitu stien, vrúbenie, pevnosť prístupových rebríkov, plošín atď.</w:t>
      </w:r>
    </w:p>
    <w:p w14:paraId="5CE9218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prisypanie zeminy mechanizmami sa riadi osobitnými  technologickými predpismi</w:t>
      </w:r>
    </w:p>
    <w:p w14:paraId="76B7ECB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na nasadené automobily stavby sa </w:t>
      </w:r>
      <w:proofErr w:type="spellStart"/>
      <w:r w:rsidRPr="005F2A98">
        <w:rPr>
          <w:rFonts w:ascii="Arial" w:hAnsi="Arial" w:cs="Arial"/>
          <w:snapToGrid w:val="0"/>
          <w:sz w:val="18"/>
          <w:szCs w:val="18"/>
        </w:rPr>
        <w:t>výkopok</w:t>
      </w:r>
      <w:proofErr w:type="spellEnd"/>
      <w:r w:rsidRPr="005F2A98">
        <w:rPr>
          <w:rFonts w:ascii="Arial" w:hAnsi="Arial" w:cs="Arial"/>
          <w:snapToGrid w:val="0"/>
          <w:sz w:val="18"/>
          <w:szCs w:val="18"/>
        </w:rPr>
        <w:t xml:space="preserve"> môže nakladať iba cez ich zadnú alebo bočnú stranu</w:t>
      </w:r>
    </w:p>
    <w:p w14:paraId="09011CE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pojazdy nasadených rýpadiel na stavenisku, vo svahoch je zakázaný dtto pojazd bližšie ako 2,00 m pri svahoch výkopov alebo zárezov</w:t>
      </w:r>
    </w:p>
    <w:p w14:paraId="0ABF47B4"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pri murovaní vonkajších múrov zabezpečiť pracovníkov pred  pádom do hĺbky</w:t>
      </w:r>
    </w:p>
    <w:p w14:paraId="672E802E"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materiál na murovanie ukladať s odstupom 0,60 m od miesta  práce</w:t>
      </w:r>
    </w:p>
    <w:p w14:paraId="7DF862F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po stropoch s tenkostenných materiálov možno chodiť a dopravovať materiál až po ich kompletnom dohotovení</w:t>
      </w:r>
    </w:p>
    <w:p w14:paraId="3CF97A0B"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železiarske práce realizovať oddelene od ostatných pracovníkov stavby, na dostatočne uchytených strojoch  </w:t>
      </w:r>
    </w:p>
    <w:p w14:paraId="49CBC971"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montážne práce sa riadia samostatnými, vopred vypracovanými  technologickými postupmi</w:t>
      </w:r>
    </w:p>
    <w:p w14:paraId="29FBDEE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pracovníci vykonávajúci práce vo výške resp. nad voľnou hĺbkou  musia byť zabezpečený kolektívnym alebo osobným zabezpečením</w:t>
      </w:r>
    </w:p>
    <w:p w14:paraId="3EA2F825"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pod prácami vo výškach vymedziť ochranné pásmo, v prípade nutnosti ohrozený priestor zabezpečiť</w:t>
      </w:r>
    </w:p>
    <w:p w14:paraId="0D166E13"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konštrukcie pre práce vo výške budú odovzdávané pracovníkom  formou zápisu</w:t>
      </w:r>
    </w:p>
    <w:p w14:paraId="30897F15"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práce nad sebou realizovať v zmysle osobitného technologického  postupu</w:t>
      </w:r>
    </w:p>
    <w:p w14:paraId="25DD1A9A"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vstup pracovníkov do ohrozeného priestoru, pri prenášaní  bremien je zakázaný</w:t>
      </w:r>
    </w:p>
    <w:p w14:paraId="2E5254D9"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pre využívanie stavebných strojov na stavenisku platia osobitné predpisy a stavebno-technologické postupy, obsluha  dtto</w:t>
      </w:r>
    </w:p>
    <w:p w14:paraId="278DC693"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údržba nasadených strojov bude vykonávaná v zmysle pokynov výrobcu strojov a osobitných predpisov (smerové a periodické technické kontroly, bežné a generálne opravy) </w:t>
      </w:r>
    </w:p>
    <w:p w14:paraId="0507C2A8" w14:textId="77777777" w:rsidR="002051F4" w:rsidRPr="005F2A98" w:rsidRDefault="002051F4" w:rsidP="002051F4">
      <w:pPr>
        <w:pStyle w:val="Zkladntext2"/>
        <w:spacing w:line="240" w:lineRule="auto"/>
        <w:ind w:right="-567"/>
        <w:rPr>
          <w:b/>
          <w:sz w:val="18"/>
          <w:szCs w:val="18"/>
        </w:rPr>
      </w:pPr>
    </w:p>
    <w:p w14:paraId="15C364ED" w14:textId="77777777" w:rsidR="002051F4" w:rsidRPr="005F2A98" w:rsidRDefault="002051F4" w:rsidP="002051F4">
      <w:pPr>
        <w:pStyle w:val="Zkladntext2"/>
        <w:spacing w:line="240" w:lineRule="auto"/>
        <w:ind w:right="-567"/>
        <w:rPr>
          <w:b/>
          <w:sz w:val="18"/>
          <w:szCs w:val="18"/>
        </w:rPr>
      </w:pPr>
      <w:r w:rsidRPr="005F2A98">
        <w:rPr>
          <w:b/>
          <w:sz w:val="18"/>
          <w:szCs w:val="18"/>
        </w:rPr>
        <w:t>Konkrétne zásady a ďalšie  požiadavky na zabezpečenie plnenia  minimálnych bezpečnostných a zdravotných podmienok na  navrhovanom stavenisku.</w:t>
      </w:r>
    </w:p>
    <w:p w14:paraId="04038CED"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Prezentované okruhy požiadaviek sa budú uplatňovať na navrhovanom stavenisku, ak si to vyžiadajú podmienky, činnosť a iné okolnosti alebo  hroziace nebezpečenstvo.</w:t>
      </w:r>
    </w:p>
    <w:p w14:paraId="174215C0" w14:textId="77777777" w:rsidR="002051F4" w:rsidRPr="005F2A98" w:rsidRDefault="002051F4" w:rsidP="002051F4">
      <w:pPr>
        <w:ind w:right="-567"/>
        <w:jc w:val="both"/>
        <w:rPr>
          <w:rFonts w:ascii="Arial" w:hAnsi="Arial" w:cs="Arial"/>
          <w:b/>
          <w:snapToGrid w:val="0"/>
          <w:sz w:val="18"/>
          <w:szCs w:val="18"/>
        </w:rPr>
      </w:pPr>
    </w:p>
    <w:p w14:paraId="5D491C53" w14:textId="77777777" w:rsidR="002051F4" w:rsidRPr="005F2A98" w:rsidRDefault="002051F4" w:rsidP="002051F4">
      <w:pPr>
        <w:ind w:right="-567"/>
        <w:jc w:val="both"/>
        <w:rPr>
          <w:rFonts w:ascii="Arial" w:hAnsi="Arial" w:cs="Arial"/>
          <w:b/>
          <w:snapToGrid w:val="0"/>
          <w:sz w:val="18"/>
          <w:szCs w:val="18"/>
        </w:rPr>
      </w:pPr>
      <w:r w:rsidRPr="005F2A98">
        <w:rPr>
          <w:rFonts w:ascii="Arial" w:hAnsi="Arial" w:cs="Arial"/>
          <w:b/>
          <w:snapToGrid w:val="0"/>
          <w:sz w:val="18"/>
          <w:szCs w:val="18"/>
        </w:rPr>
        <w:t>a, Všeobecné minimálne požiadavky na  zriaďované stavenisko.</w:t>
      </w:r>
    </w:p>
    <w:p w14:paraId="58D0711F"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Stavenisko, navrhované v príslušnej časti projektovej dokumentácie, bude spĺňať nasledujúce požiadavky, ktoré zabezpečia minimalizáciu možného nebezpečenstva :</w:t>
      </w:r>
    </w:p>
    <w:p w14:paraId="4F908B5A"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stability a pevnosti materiálov a prvkov používaných na  stavenisku</w:t>
      </w:r>
    </w:p>
    <w:p w14:paraId="773ED468"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zabezpečenie ochrany využívaných energetických rozvodov  </w:t>
      </w:r>
    </w:p>
    <w:p w14:paraId="40679C62"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a výrazne (STN) vyznačenie únikových ciest a východov</w:t>
      </w:r>
    </w:p>
    <w:p w14:paraId="61E7262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osôb zodpovedných za identifikáciu, ohlásenie a zdolávanie možného požiaru</w:t>
      </w:r>
    </w:p>
    <w:p w14:paraId="7BAF9C1A"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vetrania uzavretých staveniskových priestorov</w:t>
      </w:r>
    </w:p>
    <w:p w14:paraId="1B048DE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ochrany pred osobitnými nebezpečenstvami</w:t>
      </w:r>
    </w:p>
    <w:p w14:paraId="18C4A585"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primeranej teploty na jednotlivých pracoviskách zriadeného staveniska</w:t>
      </w:r>
    </w:p>
    <w:p w14:paraId="4B0EA78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prirodzeného a umelého osvetlenia pracovísk, priestorov a komunikácií na zriadenom stavenisku</w:t>
      </w:r>
    </w:p>
    <w:p w14:paraId="0C3E8399"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staveniskových dverí a brán výrazným označením a príslušnými bezpečnostnými mechanizmami</w:t>
      </w:r>
    </w:p>
    <w:p w14:paraId="554B40F9"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staveniskových komunikácií a ohrozených priestorov výrazným označením a ich realizácia v zmysle platnej legislatívy</w:t>
      </w:r>
    </w:p>
    <w:p w14:paraId="430879BB"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lastRenderedPageBreak/>
        <w:t>zabezpečenie nainštalovaných staveniskových nakladacích plošín a rámp v zmysle platnej legislatívy s dôrazom na bezpečnostné predpisy</w:t>
      </w:r>
    </w:p>
    <w:p w14:paraId="3732DCA4"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pohybu na pracovisku po vyznačených trasách so zreteľom na polohu umiestnených staveniskových  zariadení</w:t>
      </w:r>
    </w:p>
    <w:p w14:paraId="3547540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prvej pomoci na stavenisku a umiestnenie kontaktných zdravotných čísel</w:t>
      </w:r>
    </w:p>
    <w:p w14:paraId="0C6F38DC" w14:textId="77777777" w:rsidR="002051F4" w:rsidRPr="00453AAD"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hygienických zariadení na stavenisku</w:t>
      </w:r>
    </w:p>
    <w:p w14:paraId="21E4F8C3" w14:textId="77777777" w:rsidR="002051F4" w:rsidRPr="005F2A98" w:rsidRDefault="002051F4" w:rsidP="002051F4">
      <w:pPr>
        <w:pStyle w:val="Zkladntext2"/>
        <w:spacing w:line="240" w:lineRule="auto"/>
        <w:ind w:right="-567"/>
        <w:rPr>
          <w:b/>
          <w:sz w:val="18"/>
          <w:szCs w:val="18"/>
        </w:rPr>
      </w:pPr>
    </w:p>
    <w:p w14:paraId="68280417" w14:textId="77777777" w:rsidR="002051F4" w:rsidRPr="005F2A98" w:rsidRDefault="002051F4" w:rsidP="002051F4">
      <w:pPr>
        <w:pStyle w:val="Zkladntext2"/>
        <w:spacing w:line="240" w:lineRule="auto"/>
        <w:ind w:right="-567"/>
        <w:rPr>
          <w:b/>
          <w:sz w:val="18"/>
          <w:szCs w:val="18"/>
        </w:rPr>
      </w:pPr>
      <w:r w:rsidRPr="005F2A98">
        <w:rPr>
          <w:b/>
          <w:sz w:val="18"/>
          <w:szCs w:val="18"/>
        </w:rPr>
        <w:t>b, Všeobecné minimálne požiadavky na  zriaďované  vnútorné priestory staveniska (pracoviská vo vnútorných priestoroch navrhovaného stavebného fondu).</w:t>
      </w:r>
    </w:p>
    <w:p w14:paraId="6231C97C" w14:textId="77777777" w:rsidR="002051F4" w:rsidRPr="005F2A98" w:rsidRDefault="002051F4" w:rsidP="002051F4">
      <w:pPr>
        <w:pStyle w:val="Zkladntext"/>
        <w:ind w:right="-567"/>
        <w:rPr>
          <w:rFonts w:ascii="Arial" w:hAnsi="Arial" w:cs="Arial"/>
          <w:sz w:val="18"/>
          <w:szCs w:val="18"/>
        </w:rPr>
      </w:pPr>
      <w:r w:rsidRPr="005F2A98">
        <w:rPr>
          <w:rFonts w:ascii="Arial" w:hAnsi="Arial" w:cs="Arial"/>
          <w:sz w:val="18"/>
          <w:szCs w:val="18"/>
        </w:rPr>
        <w:t xml:space="preserve">Umiestnenie staveniskových objektov a zariadení dodávateľa stavby,  slúžiacich na zabezpečenie nevyhnutného sociálneho zázemia nasadených stavebných robotníkov   musia spĺňať nasledujúce požiadavky : </w:t>
      </w:r>
    </w:p>
    <w:p w14:paraId="2B0B7FCD"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všetky zriadené pracoviská staveniska musia mať konštrukčnú stabilitu a pevnosť primeranú charakteru ich používania</w:t>
      </w:r>
    </w:p>
    <w:p w14:paraId="7332A892"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dvere núdzových východov musia byť </w:t>
      </w:r>
      <w:proofErr w:type="spellStart"/>
      <w:r w:rsidRPr="005F2A98">
        <w:rPr>
          <w:rFonts w:ascii="Arial" w:hAnsi="Arial" w:cs="Arial"/>
          <w:snapToGrid w:val="0"/>
          <w:sz w:val="18"/>
          <w:szCs w:val="18"/>
        </w:rPr>
        <w:t>otváravé</w:t>
      </w:r>
      <w:proofErr w:type="spellEnd"/>
      <w:r w:rsidRPr="005F2A98">
        <w:rPr>
          <w:rFonts w:ascii="Arial" w:hAnsi="Arial" w:cs="Arial"/>
          <w:snapToGrid w:val="0"/>
          <w:sz w:val="18"/>
          <w:szCs w:val="18"/>
        </w:rPr>
        <w:t xml:space="preserve"> smerom von, nebudú uzamykané resp. budú zaistené spôsobom umožňujúcim jednoduché a rýchle otvorenie</w:t>
      </w:r>
    </w:p>
    <w:p w14:paraId="7979E5B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primeranej teploty, prípadne tienenia  vyčlenených oddychových (soc. zázemie) priestoroch staveniska</w:t>
      </w:r>
    </w:p>
    <w:p w14:paraId="546EA74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primeraného, normového, umelého osvetlenia pracovísk v nočných hodinách</w:t>
      </w:r>
    </w:p>
    <w:p w14:paraId="341403C5"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zabezpečenie primeranej rovnosti podláh resp. označenie nerovnosti na </w:t>
      </w:r>
      <w:proofErr w:type="spellStart"/>
      <w:r w:rsidRPr="005F2A98">
        <w:rPr>
          <w:rFonts w:ascii="Arial" w:hAnsi="Arial" w:cs="Arial"/>
          <w:snapToGrid w:val="0"/>
          <w:sz w:val="18"/>
          <w:szCs w:val="18"/>
        </w:rPr>
        <w:t>interierových</w:t>
      </w:r>
      <w:proofErr w:type="spellEnd"/>
      <w:r w:rsidRPr="005F2A98">
        <w:rPr>
          <w:rFonts w:ascii="Arial" w:hAnsi="Arial" w:cs="Arial"/>
          <w:snapToGrid w:val="0"/>
          <w:sz w:val="18"/>
          <w:szCs w:val="18"/>
        </w:rPr>
        <w:t xml:space="preserve"> pracoviskách staveniska, zabezpečenie </w:t>
      </w:r>
      <w:proofErr w:type="spellStart"/>
      <w:r w:rsidRPr="005F2A98">
        <w:rPr>
          <w:rFonts w:ascii="Arial" w:hAnsi="Arial" w:cs="Arial"/>
          <w:snapToGrid w:val="0"/>
          <w:sz w:val="18"/>
          <w:szCs w:val="18"/>
        </w:rPr>
        <w:t>nešmykľavosti</w:t>
      </w:r>
      <w:proofErr w:type="spellEnd"/>
    </w:p>
    <w:p w14:paraId="7EE1602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výrazného označenia priehľadných a priesvitných stien a zabezpečenie možnosti bezpečného otvárania a  zatvárania, nastavenia resp. zaistenia okien, svetlíkov a vetracích zariadení</w:t>
      </w:r>
    </w:p>
    <w:p w14:paraId="27328BDD"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zabezpečenie výrazného označenia priehľadných dverí a brán</w:t>
      </w:r>
    </w:p>
    <w:p w14:paraId="592C7314" w14:textId="77777777" w:rsidR="002051F4" w:rsidRPr="005F2A98" w:rsidRDefault="002051F4" w:rsidP="002051F4">
      <w:pPr>
        <w:pStyle w:val="Zkladntext2"/>
        <w:spacing w:line="240" w:lineRule="auto"/>
        <w:ind w:right="-567"/>
        <w:rPr>
          <w:b/>
          <w:sz w:val="18"/>
          <w:szCs w:val="18"/>
        </w:rPr>
      </w:pPr>
    </w:p>
    <w:p w14:paraId="19479F48" w14:textId="77777777" w:rsidR="002051F4" w:rsidRPr="005F2A98" w:rsidRDefault="002051F4" w:rsidP="002051F4">
      <w:pPr>
        <w:pStyle w:val="Zkladntext2"/>
        <w:spacing w:line="240" w:lineRule="auto"/>
        <w:ind w:right="-567"/>
        <w:rPr>
          <w:b/>
          <w:sz w:val="18"/>
          <w:szCs w:val="18"/>
        </w:rPr>
      </w:pPr>
      <w:r w:rsidRPr="005F2A98">
        <w:rPr>
          <w:b/>
          <w:sz w:val="18"/>
          <w:szCs w:val="18"/>
        </w:rPr>
        <w:t>c, Všeobecné minimálne požiadavky na  zriaďované  vonkajšie priestory staveniska (pracoviská vo vonkajších priestoroch navrhovaného staveniska).</w:t>
      </w:r>
    </w:p>
    <w:p w14:paraId="6BB65EE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pracoviská vo výškach resp. v hĺbke boli primerane, v zmysle príslušnej platnej  legislatívy zabezpečené s dôrazom na možnosť prepadnutia a prevrhnutia a zabezpečiť ich priebežnú kontrolu stability a pevnosti</w:t>
      </w:r>
    </w:p>
    <w:p w14:paraId="4E63A446"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pravidelnú kontrolu energetických rozvodov vystavených vonkajším vplyvom</w:t>
      </w:r>
    </w:p>
    <w:p w14:paraId="5FA2020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výrazné označenie energetických zariadení a zabezpečiť ich proti dotyku nepovolaných osôb</w:t>
      </w:r>
    </w:p>
    <w:p w14:paraId="6535606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jestvujúce živé energetické zariadenia, ponechané na zriadenom stavenisku, boli ohraničené a  označené</w:t>
      </w:r>
    </w:p>
    <w:p w14:paraId="4BC0F5D0"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primeranú ochranu nasadených pracovníkov pred vplyvom počasia a ochranu pred možným pádom predmetov</w:t>
      </w:r>
    </w:p>
    <w:p w14:paraId="44A2F997"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prerušenie stavebných prác v prípade opustenia pracoviska pracovníkom, nevyhovujúcim resp. nebezpečným technickým stavom konštrukcie stroja a zariadenia, vplyvom prírodných živlov resp. iných nepredvídateľných okolností, pri zhoršení poveternostných podmienkach (pri vetre o rýchlosti 8,00 m/</w:t>
      </w:r>
      <w:proofErr w:type="spellStart"/>
      <w:r w:rsidRPr="005F2A98">
        <w:rPr>
          <w:rFonts w:ascii="Arial" w:hAnsi="Arial" w:cs="Arial"/>
          <w:snapToGrid w:val="0"/>
          <w:sz w:val="18"/>
          <w:szCs w:val="18"/>
        </w:rPr>
        <w:t>sec</w:t>
      </w:r>
      <w:proofErr w:type="spellEnd"/>
      <w:r w:rsidRPr="005F2A98">
        <w:rPr>
          <w:rFonts w:ascii="Arial" w:hAnsi="Arial" w:cs="Arial"/>
          <w:snapToGrid w:val="0"/>
          <w:sz w:val="18"/>
          <w:szCs w:val="18"/>
        </w:rPr>
        <w:t>.), kedy pracovníci vykonávajú prácu na zavesených pomocných konštrukciách, z rebríkov nad 5,00 m  a za použitia osobného zabezpečenia, pri rýchlosti vetra 10,00 m/</w:t>
      </w:r>
      <w:proofErr w:type="spellStart"/>
      <w:r w:rsidRPr="005F2A98">
        <w:rPr>
          <w:rFonts w:ascii="Arial" w:hAnsi="Arial" w:cs="Arial"/>
          <w:snapToGrid w:val="0"/>
          <w:sz w:val="18"/>
          <w:szCs w:val="18"/>
        </w:rPr>
        <w:t>sec</w:t>
      </w:r>
      <w:proofErr w:type="spellEnd"/>
      <w:r w:rsidRPr="005F2A98">
        <w:rPr>
          <w:rFonts w:ascii="Arial" w:hAnsi="Arial" w:cs="Arial"/>
          <w:snapToGrid w:val="0"/>
          <w:sz w:val="18"/>
          <w:szCs w:val="18"/>
        </w:rPr>
        <w:t xml:space="preserve">. v ostatných pracovných úkonoch, pri viditeľnosti menšej ako 30,00 m, pri teplote prostredia nižšej ako - 10,00 </w:t>
      </w:r>
      <w:r w:rsidRPr="005F2A98">
        <w:rPr>
          <w:rFonts w:ascii="Arial" w:hAnsi="Arial" w:cs="Arial"/>
          <w:snapToGrid w:val="0"/>
          <w:sz w:val="18"/>
          <w:szCs w:val="18"/>
          <w:vertAlign w:val="superscript"/>
        </w:rPr>
        <w:t>0</w:t>
      </w:r>
      <w:r w:rsidRPr="005F2A98">
        <w:rPr>
          <w:rFonts w:ascii="Arial" w:hAnsi="Arial" w:cs="Arial"/>
          <w:snapToGrid w:val="0"/>
          <w:sz w:val="18"/>
          <w:szCs w:val="18"/>
        </w:rPr>
        <w:t xml:space="preserve"> C </w:t>
      </w:r>
    </w:p>
    <w:p w14:paraId="3B4DE535"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pri prácach vo výškach boli nainštalované dostatočne pevné  zábrany so zarážkami pri podlahe a aby nasadený pracovníci boli zabezpečení kolektívnymi i osobnými bezpečnostnými ochrannými pomôckami</w:t>
      </w:r>
    </w:p>
    <w:p w14:paraId="365EE371"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lešenia, lávky, pracovné plošiny  a rebríky, využívané na stavenisku,  boli bezpečné po statickej, funkčnej a pracovnej stránke a aby boli nainštalované, zo zákona  osobitne spôsobilým pracovníkom</w:t>
      </w:r>
    </w:p>
    <w:p w14:paraId="714840F0"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na stavenisku nasadené zdvíhacie zariadenia, osadené v zmysle osobitných predpisov, na základe samostatnej dokumentácie, zo zákona oprávnenou organizáciou bolo obsluhované oprávnenou osobou a bolo pravidelne kontrolované</w:t>
      </w:r>
    </w:p>
    <w:p w14:paraId="7BF01DB0"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všetky dopravné prostriedky, stroje na zemné práce a stroje na manipuláciu s materiálom boli obsluhované odborne spôsobilou obsluhou a aby spĺňali bezpečnostné predpisy vo vzťahu k obsluhe i stavenisku, dtto zariadenia, stroje a pracovné prostriedky</w:t>
      </w:r>
    </w:p>
    <w:p w14:paraId="45AFD55C"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 xml:space="preserve">zabezpečiť, aby pri výkopoch a ostatných zemných prácach, zohľadňujúc </w:t>
      </w:r>
      <w:proofErr w:type="spellStart"/>
      <w:r w:rsidRPr="005F2A98">
        <w:rPr>
          <w:rFonts w:ascii="Arial" w:hAnsi="Arial" w:cs="Arial"/>
          <w:snapToGrid w:val="0"/>
          <w:sz w:val="18"/>
          <w:szCs w:val="18"/>
        </w:rPr>
        <w:t>ťažiteľnosť</w:t>
      </w:r>
      <w:proofErr w:type="spellEnd"/>
      <w:r w:rsidRPr="005F2A98">
        <w:rPr>
          <w:rFonts w:ascii="Arial" w:hAnsi="Arial" w:cs="Arial"/>
          <w:snapToGrid w:val="0"/>
          <w:sz w:val="18"/>
          <w:szCs w:val="18"/>
        </w:rPr>
        <w:t xml:space="preserve"> zeminy (IGP resp. IHGP), boli vykonané všetky, z príslušnej legislatívy a projektovej dokumentácie vyplývajúce, bezpečnostné opatrenia (napr. </w:t>
      </w:r>
      <w:proofErr w:type="spellStart"/>
      <w:r w:rsidRPr="005F2A98">
        <w:rPr>
          <w:rFonts w:ascii="Arial" w:hAnsi="Arial" w:cs="Arial"/>
          <w:snapToGrid w:val="0"/>
          <w:sz w:val="18"/>
          <w:szCs w:val="18"/>
        </w:rPr>
        <w:t>svahovanie</w:t>
      </w:r>
      <w:proofErr w:type="spellEnd"/>
      <w:r w:rsidRPr="005F2A98">
        <w:rPr>
          <w:rFonts w:ascii="Arial" w:hAnsi="Arial" w:cs="Arial"/>
          <w:snapToGrid w:val="0"/>
          <w:sz w:val="18"/>
          <w:szCs w:val="18"/>
        </w:rPr>
        <w:t>, debnenie a pod.)  resp.  aby nedošlo k zatopeniu prípadne pádu do výkopu</w:t>
      </w:r>
    </w:p>
    <w:p w14:paraId="0598FDF9" w14:textId="77777777" w:rsidR="002051F4" w:rsidRPr="005F2A98"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všetky konštrukcie na stavenisku boli uskladnené v zmysle výrobcu a aby boli pod dozorom zodpovednej osoby</w:t>
      </w:r>
    </w:p>
    <w:p w14:paraId="54D29AFE" w14:textId="1E8D8E41" w:rsidR="002051F4" w:rsidRPr="00F10783" w:rsidRDefault="002051F4" w:rsidP="00F10783">
      <w:pPr>
        <w:widowControl/>
        <w:numPr>
          <w:ilvl w:val="0"/>
          <w:numId w:val="22"/>
        </w:numPr>
        <w:suppressAutoHyphens w:val="0"/>
        <w:overflowPunct/>
        <w:autoSpaceDE/>
        <w:autoSpaceDN/>
        <w:adjustRightInd/>
        <w:ind w:left="0" w:right="-567" w:firstLine="0"/>
        <w:jc w:val="both"/>
        <w:textAlignment w:val="auto"/>
        <w:rPr>
          <w:rFonts w:ascii="Arial" w:hAnsi="Arial" w:cs="Arial"/>
          <w:snapToGrid w:val="0"/>
          <w:sz w:val="18"/>
          <w:szCs w:val="18"/>
        </w:rPr>
      </w:pPr>
      <w:r w:rsidRPr="005F2A98">
        <w:rPr>
          <w:rFonts w:ascii="Arial" w:hAnsi="Arial" w:cs="Arial"/>
          <w:snapToGrid w:val="0"/>
          <w:sz w:val="18"/>
          <w:szCs w:val="18"/>
        </w:rPr>
        <w:t>zabezpečiť, aby práce vo výškach napr.  na streche nepresahovali povolené limity na sklon, aby boli nasadení pracovníci vybavení osobnými a kolektívnymi ochrannými bezpečnostnými prostriedkami   a aby bolo primeranou formou zabezpečené stavenisko resp. priestory v dotyku pred možným pádom náradia resp. stavebného materiálu</w:t>
      </w:r>
    </w:p>
    <w:p w14:paraId="2E90D572" w14:textId="77777777" w:rsidR="002051F4" w:rsidRPr="005F2A98" w:rsidRDefault="002051F4" w:rsidP="002051F4">
      <w:pPr>
        <w:pStyle w:val="Zkladntext3"/>
        <w:ind w:right="-567"/>
        <w:rPr>
          <w:rFonts w:ascii="Arial" w:hAnsi="Arial" w:cs="Arial"/>
          <w:bCs/>
          <w:sz w:val="18"/>
          <w:szCs w:val="18"/>
        </w:rPr>
      </w:pPr>
    </w:p>
    <w:p w14:paraId="055941B9" w14:textId="77777777" w:rsidR="002051F4" w:rsidRPr="005F2A98" w:rsidRDefault="002051F4" w:rsidP="002051F4">
      <w:pPr>
        <w:pStyle w:val="Zkladntext3"/>
        <w:ind w:right="-567"/>
        <w:rPr>
          <w:rFonts w:ascii="Arial" w:hAnsi="Arial" w:cs="Arial"/>
          <w:bCs/>
          <w:sz w:val="18"/>
          <w:szCs w:val="18"/>
        </w:rPr>
      </w:pPr>
      <w:r w:rsidRPr="005F2A98">
        <w:rPr>
          <w:rFonts w:ascii="Arial" w:hAnsi="Arial" w:cs="Arial"/>
          <w:bCs/>
          <w:sz w:val="18"/>
          <w:szCs w:val="18"/>
        </w:rPr>
        <w:t xml:space="preserve">Nariadenie vlády SR č. 396/2006 </w:t>
      </w:r>
      <w:proofErr w:type="spellStart"/>
      <w:r w:rsidRPr="005F2A98">
        <w:rPr>
          <w:rFonts w:ascii="Arial" w:hAnsi="Arial" w:cs="Arial"/>
          <w:bCs/>
          <w:sz w:val="18"/>
          <w:szCs w:val="18"/>
        </w:rPr>
        <w:t>Z.z</w:t>
      </w:r>
      <w:proofErr w:type="spellEnd"/>
      <w:r w:rsidRPr="005F2A98">
        <w:rPr>
          <w:rFonts w:ascii="Arial" w:hAnsi="Arial" w:cs="Arial"/>
          <w:bCs/>
          <w:sz w:val="18"/>
          <w:szCs w:val="18"/>
        </w:rPr>
        <w:t>. o minimálnych bezpečnostných a zdravotných požiadavkách na stavenisko.</w:t>
      </w:r>
    </w:p>
    <w:p w14:paraId="4C3AF860" w14:textId="77777777" w:rsidR="002051F4" w:rsidRPr="005F2A98" w:rsidRDefault="002051F4" w:rsidP="002051F4">
      <w:pPr>
        <w:pStyle w:val="Zkladntext"/>
        <w:ind w:right="-567"/>
        <w:jc w:val="left"/>
        <w:rPr>
          <w:rFonts w:ascii="Arial" w:hAnsi="Arial" w:cs="Arial"/>
          <w:sz w:val="18"/>
          <w:szCs w:val="18"/>
        </w:rPr>
      </w:pPr>
    </w:p>
    <w:p w14:paraId="0D574E20" w14:textId="77777777" w:rsidR="002051F4" w:rsidRPr="005F2A98" w:rsidRDefault="002051F4" w:rsidP="002051F4">
      <w:pPr>
        <w:pStyle w:val="Zkladntext"/>
        <w:ind w:right="-567"/>
        <w:jc w:val="left"/>
        <w:rPr>
          <w:rFonts w:ascii="Arial" w:hAnsi="Arial" w:cs="Arial"/>
          <w:sz w:val="18"/>
          <w:szCs w:val="18"/>
        </w:rPr>
      </w:pPr>
      <w:r w:rsidRPr="005F2A98">
        <w:rPr>
          <w:rFonts w:ascii="Arial" w:hAnsi="Arial" w:cs="Arial"/>
          <w:sz w:val="18"/>
          <w:szCs w:val="18"/>
        </w:rPr>
        <w:t>Príloha č. 1</w:t>
      </w:r>
      <w:r w:rsidRPr="005F2A98">
        <w:rPr>
          <w:rFonts w:ascii="Arial" w:hAnsi="Arial" w:cs="Arial"/>
          <w:sz w:val="18"/>
          <w:szCs w:val="18"/>
        </w:rPr>
        <w:br/>
        <w:t xml:space="preserve">k nariadeniu vlády č. 396/2006 </w:t>
      </w:r>
      <w:proofErr w:type="spellStart"/>
      <w:r w:rsidRPr="005F2A98">
        <w:rPr>
          <w:rFonts w:ascii="Arial" w:hAnsi="Arial" w:cs="Arial"/>
          <w:sz w:val="18"/>
          <w:szCs w:val="18"/>
        </w:rPr>
        <w:t>Z.z</w:t>
      </w:r>
      <w:proofErr w:type="spellEnd"/>
      <w:r w:rsidRPr="005F2A98">
        <w:rPr>
          <w:rFonts w:ascii="Arial" w:hAnsi="Arial" w:cs="Arial"/>
          <w:sz w:val="18"/>
          <w:szCs w:val="18"/>
        </w:rPr>
        <w:t>.</w:t>
      </w:r>
    </w:p>
    <w:p w14:paraId="695CCD88" w14:textId="77777777" w:rsidR="002051F4" w:rsidRPr="005F2A98" w:rsidRDefault="002051F4" w:rsidP="002051F4">
      <w:pPr>
        <w:shd w:val="clear" w:color="auto" w:fill="FFFFFF"/>
        <w:ind w:right="-567"/>
        <w:rPr>
          <w:rFonts w:ascii="Arial" w:hAnsi="Arial" w:cs="Arial"/>
          <w:b/>
          <w:bCs/>
          <w:sz w:val="18"/>
          <w:szCs w:val="18"/>
        </w:rPr>
      </w:pPr>
    </w:p>
    <w:p w14:paraId="2845C52E" w14:textId="77777777" w:rsidR="002051F4" w:rsidRPr="005F2A98" w:rsidRDefault="002051F4" w:rsidP="002051F4">
      <w:pPr>
        <w:shd w:val="clear" w:color="auto" w:fill="FFFFFF"/>
        <w:ind w:right="-567"/>
        <w:rPr>
          <w:rFonts w:ascii="Arial" w:hAnsi="Arial" w:cs="Arial"/>
          <w:b/>
          <w:bCs/>
          <w:sz w:val="18"/>
          <w:szCs w:val="18"/>
        </w:rPr>
      </w:pPr>
      <w:r w:rsidRPr="005F2A98">
        <w:rPr>
          <w:rFonts w:ascii="Arial" w:hAnsi="Arial" w:cs="Arial"/>
          <w:b/>
          <w:bCs/>
          <w:sz w:val="18"/>
          <w:szCs w:val="18"/>
        </w:rPr>
        <w:lastRenderedPageBreak/>
        <w:t>OZNÁMENIE.</w:t>
      </w:r>
    </w:p>
    <w:p w14:paraId="17AA4955" w14:textId="77777777" w:rsidR="002051F4" w:rsidRPr="005F2A98" w:rsidRDefault="002051F4" w:rsidP="002051F4">
      <w:pPr>
        <w:shd w:val="clear" w:color="auto" w:fill="FFFFFF"/>
        <w:ind w:right="-567"/>
        <w:rPr>
          <w:rFonts w:ascii="Arial" w:hAnsi="Arial" w:cs="Arial"/>
          <w:b/>
          <w:bCs/>
          <w:sz w:val="18"/>
          <w:szCs w:val="18"/>
        </w:rPr>
      </w:pPr>
    </w:p>
    <w:p w14:paraId="7ACC10A0" w14:textId="5C16BC2D" w:rsidR="002051F4" w:rsidRPr="005F2A98" w:rsidRDefault="002051F4" w:rsidP="002051F4">
      <w:pPr>
        <w:ind w:right="-567"/>
        <w:rPr>
          <w:rFonts w:ascii="Arial" w:hAnsi="Arial" w:cs="Arial"/>
          <w:b/>
          <w:snapToGrid w:val="0"/>
          <w:sz w:val="18"/>
          <w:szCs w:val="18"/>
        </w:rPr>
      </w:pPr>
      <w:r w:rsidRPr="005F2A98">
        <w:rPr>
          <w:rFonts w:ascii="Arial" w:hAnsi="Arial" w:cs="Arial"/>
          <w:sz w:val="18"/>
          <w:szCs w:val="18"/>
        </w:rPr>
        <w:t xml:space="preserve">1. Dátum predloženia oznámenia                                                 </w:t>
      </w:r>
      <w:r w:rsidRPr="005F2A98">
        <w:rPr>
          <w:rFonts w:ascii="Arial" w:hAnsi="Arial" w:cs="Arial"/>
          <w:b/>
          <w:bCs/>
          <w:sz w:val="18"/>
          <w:szCs w:val="18"/>
        </w:rPr>
        <w:t>0</w:t>
      </w:r>
      <w:r w:rsidR="00F10783">
        <w:rPr>
          <w:rFonts w:ascii="Arial" w:hAnsi="Arial" w:cs="Arial"/>
          <w:b/>
          <w:bCs/>
          <w:sz w:val="18"/>
          <w:szCs w:val="18"/>
        </w:rPr>
        <w:t>6</w:t>
      </w:r>
      <w:r w:rsidRPr="005F2A98">
        <w:rPr>
          <w:rFonts w:ascii="Arial" w:hAnsi="Arial" w:cs="Arial"/>
          <w:b/>
          <w:bCs/>
          <w:sz w:val="18"/>
          <w:szCs w:val="18"/>
        </w:rPr>
        <w:t>/20</w:t>
      </w:r>
      <w:r w:rsidR="00F10783">
        <w:rPr>
          <w:rFonts w:ascii="Arial" w:hAnsi="Arial" w:cs="Arial"/>
          <w:b/>
          <w:bCs/>
          <w:sz w:val="18"/>
          <w:szCs w:val="18"/>
        </w:rPr>
        <w:t>21</w:t>
      </w:r>
      <w:r w:rsidRPr="005F2A98">
        <w:rPr>
          <w:rFonts w:ascii="Arial" w:hAnsi="Arial" w:cs="Arial"/>
          <w:sz w:val="18"/>
          <w:szCs w:val="18"/>
        </w:rPr>
        <w:br/>
        <w:t>.................................................................................................................................................................................</w:t>
      </w:r>
      <w:r w:rsidRPr="005F2A98">
        <w:rPr>
          <w:rFonts w:ascii="Arial" w:hAnsi="Arial" w:cs="Arial"/>
          <w:sz w:val="18"/>
          <w:szCs w:val="18"/>
        </w:rPr>
        <w:br/>
        <w:t xml:space="preserve">2. Presná adresa staveniska                                                        </w:t>
      </w:r>
      <w:r w:rsidR="00F10783" w:rsidRPr="00F10783">
        <w:rPr>
          <w:rFonts w:ascii="Arial" w:hAnsi="Arial" w:cs="Arial"/>
          <w:b/>
          <w:snapToGrid w:val="0"/>
          <w:sz w:val="18"/>
          <w:szCs w:val="18"/>
        </w:rPr>
        <w:t>Malacky, p. č. 3258/39, 3258/42, 3270/3, 3271/1</w:t>
      </w:r>
    </w:p>
    <w:p w14:paraId="05A31A29" w14:textId="77777777" w:rsidR="00F10783" w:rsidRPr="00F10783" w:rsidRDefault="002051F4" w:rsidP="00F10783">
      <w:pPr>
        <w:ind w:right="-567"/>
        <w:jc w:val="both"/>
        <w:rPr>
          <w:rFonts w:ascii="Arial" w:hAnsi="Arial" w:cs="Arial"/>
          <w:b/>
          <w:bCs/>
          <w:sz w:val="18"/>
          <w:szCs w:val="18"/>
        </w:rPr>
      </w:pPr>
      <w:r w:rsidRPr="005F2A98">
        <w:rPr>
          <w:rFonts w:ascii="Arial" w:hAnsi="Arial" w:cs="Arial"/>
          <w:sz w:val="18"/>
          <w:szCs w:val="18"/>
        </w:rPr>
        <w:t>.................................................................................................................................................................................</w:t>
      </w:r>
      <w:r w:rsidRPr="005F2A98">
        <w:rPr>
          <w:rFonts w:ascii="Arial" w:hAnsi="Arial" w:cs="Arial"/>
          <w:sz w:val="18"/>
          <w:szCs w:val="18"/>
        </w:rPr>
        <w:br/>
        <w:t xml:space="preserve">3. Stavebník (meno a priezvisko, adresa)                               </w:t>
      </w:r>
      <w:r w:rsidR="00F10783" w:rsidRPr="00F10783">
        <w:rPr>
          <w:rFonts w:ascii="Arial" w:hAnsi="Arial" w:cs="Arial"/>
          <w:b/>
          <w:bCs/>
          <w:sz w:val="18"/>
          <w:szCs w:val="18"/>
        </w:rPr>
        <w:t xml:space="preserve">Šport aréna Malacky, s. r. o.    Sasinkova 901/2, 901 01 </w:t>
      </w:r>
    </w:p>
    <w:p w14:paraId="761FF0AC" w14:textId="5071A6BE" w:rsidR="002051F4" w:rsidRPr="00F10783" w:rsidRDefault="00F10783" w:rsidP="00F10783">
      <w:pPr>
        <w:ind w:right="-567"/>
        <w:jc w:val="both"/>
        <w:rPr>
          <w:rFonts w:ascii="Arial" w:hAnsi="Arial" w:cs="Arial"/>
          <w:b/>
          <w:bCs/>
          <w:snapToGrid w:val="0"/>
          <w:sz w:val="18"/>
          <w:szCs w:val="18"/>
        </w:rPr>
      </w:pPr>
      <w:r w:rsidRPr="00F10783">
        <w:rPr>
          <w:rFonts w:ascii="Arial" w:hAnsi="Arial" w:cs="Arial"/>
          <w:b/>
          <w:bCs/>
          <w:sz w:val="18"/>
          <w:szCs w:val="18"/>
        </w:rPr>
        <w:t xml:space="preserve">                                                                                               </w:t>
      </w:r>
      <w:r>
        <w:rPr>
          <w:rFonts w:ascii="Arial" w:hAnsi="Arial" w:cs="Arial"/>
          <w:b/>
          <w:bCs/>
          <w:sz w:val="18"/>
          <w:szCs w:val="18"/>
        </w:rPr>
        <w:t xml:space="preserve"> </w:t>
      </w:r>
      <w:r w:rsidRPr="00F10783">
        <w:rPr>
          <w:rFonts w:ascii="Arial" w:hAnsi="Arial" w:cs="Arial"/>
          <w:b/>
          <w:bCs/>
          <w:sz w:val="18"/>
          <w:szCs w:val="18"/>
        </w:rPr>
        <w:t xml:space="preserve"> Malacky</w:t>
      </w:r>
    </w:p>
    <w:p w14:paraId="2CF15CB0" w14:textId="3FCA05F6" w:rsidR="002051F4" w:rsidRPr="005F2A98" w:rsidRDefault="002051F4" w:rsidP="00F10783">
      <w:pPr>
        <w:ind w:right="-567"/>
        <w:rPr>
          <w:rFonts w:ascii="Arial" w:hAnsi="Arial" w:cs="Arial"/>
          <w:snapToGrid w:val="0"/>
          <w:sz w:val="18"/>
          <w:szCs w:val="18"/>
        </w:rPr>
      </w:pPr>
      <w:r w:rsidRPr="005F2A98">
        <w:rPr>
          <w:rFonts w:ascii="Arial" w:hAnsi="Arial" w:cs="Arial"/>
          <w:sz w:val="18"/>
          <w:szCs w:val="18"/>
        </w:rPr>
        <w:t>................................................................................................................................................................................</w:t>
      </w:r>
      <w:r w:rsidRPr="005F2A98">
        <w:rPr>
          <w:rFonts w:ascii="Arial" w:hAnsi="Arial" w:cs="Arial"/>
          <w:sz w:val="18"/>
          <w:szCs w:val="18"/>
        </w:rPr>
        <w:br/>
        <w:t xml:space="preserve">4. Názov stavby                                                                            </w:t>
      </w:r>
    </w:p>
    <w:p w14:paraId="427D8841" w14:textId="77777777" w:rsidR="002051F4" w:rsidRPr="005F2A98" w:rsidRDefault="002051F4" w:rsidP="002051F4">
      <w:pPr>
        <w:pStyle w:val="Zarkazkladnhotextu"/>
        <w:ind w:right="-567"/>
        <w:jc w:val="left"/>
        <w:rPr>
          <w:rFonts w:ascii="Arial" w:hAnsi="Arial" w:cs="Arial"/>
          <w:sz w:val="18"/>
          <w:szCs w:val="18"/>
        </w:rPr>
      </w:pPr>
      <w:r w:rsidRPr="005F2A98">
        <w:rPr>
          <w:rFonts w:ascii="Arial" w:hAnsi="Arial" w:cs="Arial"/>
          <w:sz w:val="18"/>
          <w:szCs w:val="18"/>
        </w:rPr>
        <w:t>...............................................................................................................................................................................</w:t>
      </w:r>
      <w:r w:rsidRPr="005F2A98">
        <w:rPr>
          <w:rFonts w:ascii="Arial" w:hAnsi="Arial" w:cs="Arial"/>
          <w:sz w:val="18"/>
          <w:szCs w:val="18"/>
        </w:rPr>
        <w:br/>
        <w:t xml:space="preserve">5. Projektant (meno a priezvisko, adresa)                                    </w:t>
      </w:r>
      <w:r w:rsidRPr="005F2A98">
        <w:rPr>
          <w:rFonts w:ascii="Arial" w:hAnsi="Arial" w:cs="Arial"/>
          <w:b/>
          <w:snapToGrid w:val="0"/>
          <w:sz w:val="18"/>
          <w:szCs w:val="18"/>
        </w:rPr>
        <w:t xml:space="preserve">Ing. arch. Pavol </w:t>
      </w:r>
      <w:proofErr w:type="spellStart"/>
      <w:r w:rsidRPr="005F2A98">
        <w:rPr>
          <w:rFonts w:ascii="Arial" w:hAnsi="Arial" w:cs="Arial"/>
          <w:b/>
          <w:snapToGrid w:val="0"/>
          <w:sz w:val="18"/>
          <w:szCs w:val="18"/>
        </w:rPr>
        <w:t>Citovický</w:t>
      </w:r>
      <w:proofErr w:type="spellEnd"/>
    </w:p>
    <w:p w14:paraId="64E107EB" w14:textId="77777777" w:rsidR="002051F4" w:rsidRPr="005F2A98" w:rsidRDefault="002051F4" w:rsidP="002051F4">
      <w:pPr>
        <w:ind w:right="-483"/>
        <w:rPr>
          <w:rFonts w:ascii="Arial" w:hAnsi="Arial" w:cs="Arial"/>
          <w:b/>
          <w:bCs/>
          <w:sz w:val="18"/>
          <w:szCs w:val="18"/>
        </w:rPr>
      </w:pPr>
      <w:r w:rsidRPr="005F2A98">
        <w:rPr>
          <w:rFonts w:ascii="Arial" w:hAnsi="Arial" w:cs="Arial"/>
          <w:b/>
          <w:bCs/>
          <w:sz w:val="18"/>
          <w:szCs w:val="18"/>
        </w:rPr>
        <w:t xml:space="preserve">                                                                                                      CITYPROJEKT, s.r.o. </w:t>
      </w:r>
    </w:p>
    <w:p w14:paraId="27F9A833" w14:textId="77777777" w:rsidR="002051F4" w:rsidRPr="005F2A98" w:rsidRDefault="002051F4" w:rsidP="002051F4">
      <w:pPr>
        <w:rPr>
          <w:rFonts w:ascii="Arial" w:hAnsi="Arial" w:cs="Arial"/>
          <w:b/>
          <w:bCs/>
          <w:sz w:val="18"/>
          <w:szCs w:val="18"/>
        </w:rPr>
      </w:pPr>
      <w:r w:rsidRPr="005F2A98">
        <w:rPr>
          <w:rFonts w:ascii="Arial" w:hAnsi="Arial" w:cs="Arial"/>
          <w:b/>
          <w:bCs/>
          <w:sz w:val="18"/>
          <w:szCs w:val="18"/>
        </w:rPr>
        <w:tab/>
      </w:r>
      <w:r w:rsidRPr="005F2A98">
        <w:rPr>
          <w:rFonts w:ascii="Arial" w:hAnsi="Arial" w:cs="Arial"/>
          <w:b/>
          <w:bCs/>
          <w:sz w:val="18"/>
          <w:szCs w:val="18"/>
        </w:rPr>
        <w:tab/>
      </w:r>
      <w:r w:rsidRPr="005F2A98">
        <w:rPr>
          <w:rFonts w:ascii="Arial" w:hAnsi="Arial" w:cs="Arial"/>
          <w:b/>
          <w:bCs/>
          <w:sz w:val="18"/>
          <w:szCs w:val="18"/>
        </w:rPr>
        <w:tab/>
        <w:t xml:space="preserve">                                                           </w:t>
      </w:r>
      <w:proofErr w:type="spellStart"/>
      <w:r w:rsidRPr="005F2A98">
        <w:rPr>
          <w:rFonts w:ascii="Arial" w:hAnsi="Arial" w:cs="Arial"/>
          <w:b/>
          <w:bCs/>
          <w:sz w:val="18"/>
          <w:szCs w:val="18"/>
        </w:rPr>
        <w:t>Adámiho</w:t>
      </w:r>
      <w:proofErr w:type="spellEnd"/>
      <w:r w:rsidRPr="005F2A98">
        <w:rPr>
          <w:rFonts w:ascii="Arial" w:hAnsi="Arial" w:cs="Arial"/>
          <w:b/>
          <w:bCs/>
          <w:sz w:val="18"/>
          <w:szCs w:val="18"/>
        </w:rPr>
        <w:t xml:space="preserve"> 3, 841 05, Bratislava</w:t>
      </w:r>
    </w:p>
    <w:p w14:paraId="2FB68099" w14:textId="77777777" w:rsidR="002051F4" w:rsidRPr="005F2A98" w:rsidRDefault="002051F4" w:rsidP="002051F4">
      <w:pPr>
        <w:rPr>
          <w:rFonts w:ascii="Arial" w:hAnsi="Arial" w:cs="Arial"/>
          <w:b/>
          <w:bCs/>
          <w:sz w:val="18"/>
          <w:szCs w:val="18"/>
        </w:rPr>
      </w:pPr>
      <w:r w:rsidRPr="005F2A98">
        <w:rPr>
          <w:rFonts w:ascii="Arial" w:hAnsi="Arial" w:cs="Arial"/>
          <w:b/>
          <w:bCs/>
          <w:sz w:val="18"/>
          <w:szCs w:val="18"/>
        </w:rPr>
        <w:t xml:space="preserve"> </w:t>
      </w:r>
      <w:r w:rsidRPr="005F2A98">
        <w:rPr>
          <w:rFonts w:ascii="Arial" w:hAnsi="Arial" w:cs="Arial"/>
          <w:b/>
          <w:bCs/>
          <w:sz w:val="18"/>
          <w:szCs w:val="18"/>
        </w:rPr>
        <w:tab/>
      </w:r>
      <w:r w:rsidRPr="005F2A98">
        <w:rPr>
          <w:rFonts w:ascii="Arial" w:hAnsi="Arial" w:cs="Arial"/>
          <w:b/>
          <w:bCs/>
          <w:sz w:val="18"/>
          <w:szCs w:val="18"/>
        </w:rPr>
        <w:tab/>
      </w:r>
      <w:r w:rsidRPr="005F2A98">
        <w:rPr>
          <w:rFonts w:ascii="Arial" w:hAnsi="Arial" w:cs="Arial"/>
          <w:b/>
          <w:bCs/>
          <w:sz w:val="18"/>
          <w:szCs w:val="18"/>
        </w:rPr>
        <w:tab/>
        <w:t xml:space="preserve">                                                           </w:t>
      </w:r>
      <w:proofErr w:type="spellStart"/>
      <w:r w:rsidRPr="005F2A98">
        <w:rPr>
          <w:rFonts w:ascii="Arial" w:hAnsi="Arial" w:cs="Arial"/>
          <w:b/>
          <w:bCs/>
          <w:sz w:val="18"/>
          <w:szCs w:val="18"/>
        </w:rPr>
        <w:t>tel</w:t>
      </w:r>
      <w:proofErr w:type="spellEnd"/>
      <w:r w:rsidRPr="005F2A98">
        <w:rPr>
          <w:rFonts w:ascii="Arial" w:hAnsi="Arial" w:cs="Arial"/>
          <w:b/>
          <w:bCs/>
          <w:sz w:val="18"/>
          <w:szCs w:val="18"/>
        </w:rPr>
        <w:t xml:space="preserve">: 0902 37 82 16 </w:t>
      </w:r>
    </w:p>
    <w:p w14:paraId="07703FC8" w14:textId="4432CBFF" w:rsidR="002051F4" w:rsidRPr="005F2A98" w:rsidRDefault="002051F4" w:rsidP="002051F4">
      <w:pPr>
        <w:pStyle w:val="Zarkazkladnhotextu"/>
        <w:ind w:right="-567"/>
        <w:jc w:val="left"/>
        <w:rPr>
          <w:rFonts w:ascii="Arial" w:hAnsi="Arial" w:cs="Arial"/>
          <w:b/>
          <w:bCs/>
          <w:sz w:val="18"/>
          <w:szCs w:val="18"/>
        </w:rPr>
      </w:pPr>
      <w:r w:rsidRPr="005F2A98">
        <w:rPr>
          <w:rFonts w:ascii="Arial" w:hAnsi="Arial" w:cs="Arial"/>
          <w:b/>
          <w:bCs/>
          <w:sz w:val="18"/>
          <w:szCs w:val="18"/>
        </w:rPr>
        <w:t xml:space="preserve">                                                                      </w:t>
      </w:r>
      <w:r>
        <w:rPr>
          <w:rFonts w:ascii="Arial" w:hAnsi="Arial" w:cs="Arial"/>
          <w:b/>
          <w:bCs/>
          <w:sz w:val="18"/>
          <w:szCs w:val="18"/>
        </w:rPr>
        <w:t xml:space="preserve">                </w:t>
      </w:r>
      <w:r w:rsidRPr="005F2A98">
        <w:rPr>
          <w:rFonts w:ascii="Arial" w:hAnsi="Arial" w:cs="Arial"/>
          <w:b/>
          <w:bCs/>
          <w:sz w:val="18"/>
          <w:szCs w:val="18"/>
        </w:rPr>
        <w:t xml:space="preserve">e-mail: </w:t>
      </w:r>
      <w:r w:rsidRPr="005F2A98">
        <w:rPr>
          <w:rStyle w:val="Hypertextovprepojenie3"/>
          <w:rFonts w:ascii="Arial" w:hAnsi="Arial" w:cs="Arial"/>
          <w:b/>
          <w:bCs/>
          <w:sz w:val="18"/>
          <w:szCs w:val="18"/>
        </w:rPr>
        <w:t>cit</w:t>
      </w:r>
      <w:r w:rsidR="00F10783">
        <w:rPr>
          <w:rStyle w:val="Hypertextovprepojenie3"/>
          <w:rFonts w:ascii="Arial" w:hAnsi="Arial" w:cs="Arial"/>
          <w:b/>
          <w:bCs/>
          <w:sz w:val="18"/>
          <w:szCs w:val="18"/>
        </w:rPr>
        <w:t>ovicky</w:t>
      </w:r>
      <w:r w:rsidRPr="005F2A98">
        <w:rPr>
          <w:rStyle w:val="Hypertextovprepojenie3"/>
          <w:rFonts w:ascii="Arial" w:hAnsi="Arial" w:cs="Arial"/>
          <w:b/>
          <w:bCs/>
          <w:sz w:val="18"/>
          <w:szCs w:val="18"/>
        </w:rPr>
        <w:t>@cityprojekt.sk</w:t>
      </w:r>
      <w:r w:rsidRPr="005F2A98">
        <w:rPr>
          <w:rFonts w:ascii="Arial" w:hAnsi="Arial" w:cs="Arial"/>
          <w:b/>
          <w:bCs/>
          <w:snapToGrid w:val="0"/>
          <w:sz w:val="18"/>
          <w:szCs w:val="18"/>
        </w:rPr>
        <w:t xml:space="preserve">                                                                            </w:t>
      </w:r>
      <w:r w:rsidRPr="005F2A98">
        <w:rPr>
          <w:rFonts w:ascii="Arial" w:hAnsi="Arial" w:cs="Arial"/>
          <w:sz w:val="18"/>
          <w:szCs w:val="18"/>
        </w:rPr>
        <w:br/>
        <w:t>................................................................................................................................................................................</w:t>
      </w:r>
      <w:r w:rsidRPr="005F2A98">
        <w:rPr>
          <w:rFonts w:ascii="Arial" w:hAnsi="Arial" w:cs="Arial"/>
          <w:sz w:val="18"/>
          <w:szCs w:val="18"/>
        </w:rPr>
        <w:br/>
        <w:t xml:space="preserve">6. Stavbyvedúci (meno a priezvisko, adresa)                                </w:t>
      </w:r>
      <w:r w:rsidRPr="005F2A98">
        <w:rPr>
          <w:rFonts w:ascii="Arial" w:hAnsi="Arial" w:cs="Arial"/>
          <w:b/>
          <w:bCs/>
          <w:sz w:val="18"/>
          <w:szCs w:val="18"/>
        </w:rPr>
        <w:t>upresní dodávateľ stavby</w:t>
      </w:r>
    </w:p>
    <w:p w14:paraId="784B9918" w14:textId="77777777" w:rsidR="002051F4" w:rsidRPr="005F2A98" w:rsidRDefault="002051F4" w:rsidP="002051F4">
      <w:pPr>
        <w:pStyle w:val="Zarkazkladnhotextu"/>
        <w:ind w:right="-567"/>
        <w:jc w:val="left"/>
        <w:rPr>
          <w:rFonts w:ascii="Arial" w:hAnsi="Arial" w:cs="Arial"/>
          <w:sz w:val="18"/>
          <w:szCs w:val="18"/>
        </w:rPr>
      </w:pPr>
      <w:r w:rsidRPr="005F2A98">
        <w:rPr>
          <w:rFonts w:ascii="Arial" w:hAnsi="Arial" w:cs="Arial"/>
          <w:sz w:val="18"/>
          <w:szCs w:val="18"/>
        </w:rPr>
        <w:t>................................................................................................................................................................................</w:t>
      </w:r>
      <w:r w:rsidRPr="005F2A98">
        <w:rPr>
          <w:rFonts w:ascii="Arial" w:hAnsi="Arial" w:cs="Arial"/>
          <w:sz w:val="18"/>
          <w:szCs w:val="18"/>
        </w:rPr>
        <w:br/>
        <w:t xml:space="preserve">7. Stavebný dozor (meno a priezvisko, adresa)                            </w:t>
      </w:r>
      <w:r w:rsidRPr="005F2A98">
        <w:rPr>
          <w:rFonts w:ascii="Arial" w:hAnsi="Arial" w:cs="Arial"/>
          <w:b/>
          <w:bCs/>
          <w:sz w:val="18"/>
          <w:szCs w:val="18"/>
        </w:rPr>
        <w:t>upresní investor stavby</w:t>
      </w:r>
    </w:p>
    <w:p w14:paraId="073D2BD4" w14:textId="269DC89D" w:rsidR="002051F4" w:rsidRPr="005F2A98" w:rsidRDefault="002051F4" w:rsidP="002051F4">
      <w:pPr>
        <w:ind w:right="-483"/>
        <w:rPr>
          <w:rFonts w:ascii="Arial" w:hAnsi="Arial" w:cs="Arial"/>
          <w:b/>
          <w:bCs/>
          <w:sz w:val="18"/>
          <w:szCs w:val="18"/>
        </w:rPr>
      </w:pPr>
      <w:r w:rsidRPr="005F2A98">
        <w:rPr>
          <w:rFonts w:ascii="Arial" w:hAnsi="Arial" w:cs="Arial"/>
          <w:sz w:val="18"/>
          <w:szCs w:val="18"/>
        </w:rPr>
        <w:t xml:space="preserve">............................................................................................................................................................................... 8. Koordinátor dokumentácie                                                       </w:t>
      </w:r>
      <w:r w:rsidR="00F10783">
        <w:rPr>
          <w:rFonts w:ascii="Arial" w:hAnsi="Arial" w:cs="Arial"/>
          <w:sz w:val="18"/>
          <w:szCs w:val="18"/>
        </w:rPr>
        <w:t xml:space="preserve">    </w:t>
      </w:r>
      <w:r w:rsidRPr="005F2A98">
        <w:rPr>
          <w:rFonts w:ascii="Arial" w:hAnsi="Arial" w:cs="Arial"/>
          <w:sz w:val="18"/>
          <w:szCs w:val="18"/>
        </w:rPr>
        <w:t xml:space="preserve"> </w:t>
      </w:r>
      <w:r w:rsidRPr="005F2A98">
        <w:rPr>
          <w:rFonts w:ascii="Arial" w:hAnsi="Arial" w:cs="Arial"/>
          <w:b/>
          <w:snapToGrid w:val="0"/>
          <w:sz w:val="18"/>
          <w:szCs w:val="18"/>
        </w:rPr>
        <w:t xml:space="preserve">Ing. arch. Pavol </w:t>
      </w:r>
      <w:proofErr w:type="spellStart"/>
      <w:r w:rsidRPr="005F2A98">
        <w:rPr>
          <w:rFonts w:ascii="Arial" w:hAnsi="Arial" w:cs="Arial"/>
          <w:b/>
          <w:snapToGrid w:val="0"/>
          <w:sz w:val="18"/>
          <w:szCs w:val="18"/>
        </w:rPr>
        <w:t>Citovický</w:t>
      </w:r>
      <w:proofErr w:type="spellEnd"/>
      <w:r w:rsidRPr="005F2A98">
        <w:rPr>
          <w:rFonts w:ascii="Arial" w:hAnsi="Arial" w:cs="Arial"/>
          <w:sz w:val="18"/>
          <w:szCs w:val="18"/>
        </w:rPr>
        <w:br/>
        <w:t xml:space="preserve">(meno a priezvisko, adresa)                                                          </w:t>
      </w:r>
      <w:r w:rsidRPr="005F2A98">
        <w:rPr>
          <w:rFonts w:ascii="Arial" w:hAnsi="Arial" w:cs="Arial"/>
          <w:b/>
          <w:bCs/>
          <w:sz w:val="18"/>
          <w:szCs w:val="18"/>
        </w:rPr>
        <w:t xml:space="preserve">CITYPROJEKT, s.r.o. </w:t>
      </w:r>
    </w:p>
    <w:p w14:paraId="50C70C1A" w14:textId="77777777" w:rsidR="002051F4" w:rsidRPr="005F2A98" w:rsidRDefault="002051F4" w:rsidP="002051F4">
      <w:pPr>
        <w:rPr>
          <w:rFonts w:ascii="Arial" w:hAnsi="Arial" w:cs="Arial"/>
          <w:b/>
          <w:bCs/>
          <w:sz w:val="18"/>
          <w:szCs w:val="18"/>
        </w:rPr>
      </w:pPr>
      <w:r w:rsidRPr="005F2A98">
        <w:rPr>
          <w:rFonts w:ascii="Arial" w:hAnsi="Arial" w:cs="Arial"/>
          <w:b/>
          <w:bCs/>
          <w:sz w:val="18"/>
          <w:szCs w:val="18"/>
        </w:rPr>
        <w:tab/>
      </w:r>
      <w:r w:rsidRPr="005F2A98">
        <w:rPr>
          <w:rFonts w:ascii="Arial" w:hAnsi="Arial" w:cs="Arial"/>
          <w:b/>
          <w:bCs/>
          <w:sz w:val="18"/>
          <w:szCs w:val="18"/>
        </w:rPr>
        <w:tab/>
      </w:r>
      <w:r w:rsidRPr="005F2A98">
        <w:rPr>
          <w:rFonts w:ascii="Arial" w:hAnsi="Arial" w:cs="Arial"/>
          <w:b/>
          <w:bCs/>
          <w:sz w:val="18"/>
          <w:szCs w:val="18"/>
        </w:rPr>
        <w:tab/>
        <w:t xml:space="preserve">                                                           </w:t>
      </w:r>
      <w:proofErr w:type="spellStart"/>
      <w:r w:rsidRPr="005F2A98">
        <w:rPr>
          <w:rFonts w:ascii="Arial" w:hAnsi="Arial" w:cs="Arial"/>
          <w:b/>
          <w:bCs/>
          <w:sz w:val="18"/>
          <w:szCs w:val="18"/>
        </w:rPr>
        <w:t>Adámiho</w:t>
      </w:r>
      <w:proofErr w:type="spellEnd"/>
      <w:r w:rsidRPr="005F2A98">
        <w:rPr>
          <w:rFonts w:ascii="Arial" w:hAnsi="Arial" w:cs="Arial"/>
          <w:b/>
          <w:bCs/>
          <w:sz w:val="18"/>
          <w:szCs w:val="18"/>
        </w:rPr>
        <w:t xml:space="preserve"> 3, 841 05, Bratislava</w:t>
      </w:r>
    </w:p>
    <w:p w14:paraId="7F282219" w14:textId="77777777" w:rsidR="002051F4" w:rsidRPr="005F2A98" w:rsidRDefault="002051F4" w:rsidP="002051F4">
      <w:pPr>
        <w:rPr>
          <w:rFonts w:ascii="Arial" w:hAnsi="Arial" w:cs="Arial"/>
          <w:b/>
          <w:bCs/>
          <w:sz w:val="18"/>
          <w:szCs w:val="18"/>
        </w:rPr>
      </w:pPr>
      <w:r w:rsidRPr="005F2A98">
        <w:rPr>
          <w:rFonts w:ascii="Arial" w:hAnsi="Arial" w:cs="Arial"/>
          <w:b/>
          <w:bCs/>
          <w:sz w:val="18"/>
          <w:szCs w:val="18"/>
        </w:rPr>
        <w:t xml:space="preserve"> </w:t>
      </w:r>
      <w:r w:rsidRPr="005F2A98">
        <w:rPr>
          <w:rFonts w:ascii="Arial" w:hAnsi="Arial" w:cs="Arial"/>
          <w:b/>
          <w:bCs/>
          <w:sz w:val="18"/>
          <w:szCs w:val="18"/>
        </w:rPr>
        <w:tab/>
      </w:r>
      <w:r w:rsidRPr="005F2A98">
        <w:rPr>
          <w:rFonts w:ascii="Arial" w:hAnsi="Arial" w:cs="Arial"/>
          <w:b/>
          <w:bCs/>
          <w:sz w:val="18"/>
          <w:szCs w:val="18"/>
        </w:rPr>
        <w:tab/>
      </w:r>
      <w:r w:rsidRPr="005F2A98">
        <w:rPr>
          <w:rFonts w:ascii="Arial" w:hAnsi="Arial" w:cs="Arial"/>
          <w:b/>
          <w:bCs/>
          <w:sz w:val="18"/>
          <w:szCs w:val="18"/>
        </w:rPr>
        <w:tab/>
        <w:t xml:space="preserve">                                                           </w:t>
      </w:r>
      <w:proofErr w:type="spellStart"/>
      <w:r w:rsidRPr="005F2A98">
        <w:rPr>
          <w:rFonts w:ascii="Arial" w:hAnsi="Arial" w:cs="Arial"/>
          <w:b/>
          <w:bCs/>
          <w:sz w:val="18"/>
          <w:szCs w:val="18"/>
        </w:rPr>
        <w:t>tel</w:t>
      </w:r>
      <w:proofErr w:type="spellEnd"/>
      <w:r w:rsidRPr="005F2A98">
        <w:rPr>
          <w:rFonts w:ascii="Arial" w:hAnsi="Arial" w:cs="Arial"/>
          <w:b/>
          <w:bCs/>
          <w:sz w:val="18"/>
          <w:szCs w:val="18"/>
        </w:rPr>
        <w:t xml:space="preserve">: 0902 37 82 16 </w:t>
      </w:r>
    </w:p>
    <w:p w14:paraId="41B1256C" w14:textId="27D1AC60" w:rsidR="002051F4" w:rsidRPr="005F2A98" w:rsidRDefault="002051F4" w:rsidP="002051F4">
      <w:pPr>
        <w:pStyle w:val="Zarkazkladnhotextu"/>
        <w:ind w:right="-567"/>
        <w:jc w:val="left"/>
        <w:rPr>
          <w:rFonts w:ascii="Arial" w:hAnsi="Arial" w:cs="Arial"/>
          <w:sz w:val="18"/>
          <w:szCs w:val="18"/>
        </w:rPr>
      </w:pPr>
      <w:r w:rsidRPr="005F2A98">
        <w:rPr>
          <w:rFonts w:ascii="Arial" w:hAnsi="Arial" w:cs="Arial"/>
          <w:b/>
          <w:bCs/>
          <w:sz w:val="18"/>
          <w:szCs w:val="18"/>
        </w:rPr>
        <w:t xml:space="preserve">                                                                      </w:t>
      </w:r>
      <w:r>
        <w:rPr>
          <w:rFonts w:ascii="Arial" w:hAnsi="Arial" w:cs="Arial"/>
          <w:b/>
          <w:bCs/>
          <w:sz w:val="18"/>
          <w:szCs w:val="18"/>
        </w:rPr>
        <w:t xml:space="preserve">                 </w:t>
      </w:r>
      <w:r w:rsidRPr="005F2A98">
        <w:rPr>
          <w:rFonts w:ascii="Arial" w:hAnsi="Arial" w:cs="Arial"/>
          <w:b/>
          <w:bCs/>
          <w:sz w:val="18"/>
          <w:szCs w:val="18"/>
        </w:rPr>
        <w:t xml:space="preserve">e-mail: </w:t>
      </w:r>
      <w:r w:rsidRPr="005F2A98">
        <w:rPr>
          <w:rStyle w:val="Hypertextovprepojenie3"/>
          <w:rFonts w:ascii="Arial" w:hAnsi="Arial" w:cs="Arial"/>
          <w:b/>
          <w:bCs/>
          <w:sz w:val="18"/>
          <w:szCs w:val="18"/>
        </w:rPr>
        <w:t>cit</w:t>
      </w:r>
      <w:r w:rsidR="00F10783">
        <w:rPr>
          <w:rStyle w:val="Hypertextovprepojenie3"/>
          <w:rFonts w:ascii="Arial" w:hAnsi="Arial" w:cs="Arial"/>
          <w:b/>
          <w:bCs/>
          <w:sz w:val="18"/>
          <w:szCs w:val="18"/>
        </w:rPr>
        <w:t>ovicky</w:t>
      </w:r>
      <w:r w:rsidRPr="005F2A98">
        <w:rPr>
          <w:rStyle w:val="Hypertextovprepojenie3"/>
          <w:rFonts w:ascii="Arial" w:hAnsi="Arial" w:cs="Arial"/>
          <w:b/>
          <w:bCs/>
          <w:sz w:val="18"/>
          <w:szCs w:val="18"/>
        </w:rPr>
        <w:t>@cityprojekt.sk</w:t>
      </w:r>
      <w:r w:rsidRPr="005F2A98">
        <w:rPr>
          <w:rFonts w:ascii="Arial" w:hAnsi="Arial" w:cs="Arial"/>
          <w:b/>
          <w:bCs/>
          <w:snapToGrid w:val="0"/>
          <w:sz w:val="18"/>
          <w:szCs w:val="18"/>
        </w:rPr>
        <w:t xml:space="preserve">                                                                            </w:t>
      </w:r>
      <w:r w:rsidRPr="005F2A98">
        <w:rPr>
          <w:rFonts w:ascii="Arial" w:hAnsi="Arial" w:cs="Arial"/>
          <w:sz w:val="18"/>
          <w:szCs w:val="18"/>
        </w:rPr>
        <w:br/>
        <w:t>...............................................................................................................................................................................</w:t>
      </w:r>
      <w:r w:rsidRPr="005F2A98">
        <w:rPr>
          <w:rFonts w:ascii="Arial" w:hAnsi="Arial" w:cs="Arial"/>
          <w:sz w:val="18"/>
          <w:szCs w:val="18"/>
        </w:rPr>
        <w:br/>
        <w:t xml:space="preserve">9. Koordinátor bezpečnosti                                                           </w:t>
      </w:r>
      <w:r w:rsidRPr="005F2A98">
        <w:rPr>
          <w:rFonts w:ascii="Arial" w:hAnsi="Arial" w:cs="Arial"/>
          <w:b/>
          <w:bCs/>
          <w:sz w:val="18"/>
          <w:szCs w:val="18"/>
        </w:rPr>
        <w:t>upresní dodávateľ stavby</w:t>
      </w:r>
      <w:r w:rsidRPr="005F2A98">
        <w:rPr>
          <w:rFonts w:ascii="Arial" w:hAnsi="Arial" w:cs="Arial"/>
          <w:sz w:val="18"/>
          <w:szCs w:val="18"/>
        </w:rPr>
        <w:t xml:space="preserve">       </w:t>
      </w:r>
      <w:r w:rsidRPr="005F2A98">
        <w:rPr>
          <w:rFonts w:ascii="Arial" w:hAnsi="Arial" w:cs="Arial"/>
          <w:sz w:val="18"/>
          <w:szCs w:val="18"/>
        </w:rPr>
        <w:br/>
        <w:t xml:space="preserve">(meno a priezvisko, adresa)          ............................................................................................................................................................................... </w:t>
      </w:r>
      <w:r w:rsidRPr="005F2A98">
        <w:rPr>
          <w:rFonts w:ascii="Arial" w:hAnsi="Arial" w:cs="Arial"/>
          <w:sz w:val="18"/>
          <w:szCs w:val="18"/>
        </w:rPr>
        <w:br/>
        <w:t xml:space="preserve">10. Plánovaný termín začatia prác na stavenisku                        </w:t>
      </w:r>
      <w:r w:rsidRPr="005F2A98">
        <w:rPr>
          <w:rFonts w:ascii="Arial" w:hAnsi="Arial" w:cs="Arial"/>
          <w:b/>
          <w:bCs/>
          <w:sz w:val="18"/>
          <w:szCs w:val="18"/>
        </w:rPr>
        <w:t xml:space="preserve">v zmysle </w:t>
      </w:r>
      <w:proofErr w:type="spellStart"/>
      <w:r w:rsidRPr="005F2A98">
        <w:rPr>
          <w:rFonts w:ascii="Arial" w:hAnsi="Arial" w:cs="Arial"/>
          <w:b/>
          <w:bCs/>
          <w:sz w:val="18"/>
          <w:szCs w:val="18"/>
        </w:rPr>
        <w:t>ZoD</w:t>
      </w:r>
      <w:proofErr w:type="spellEnd"/>
      <w:r w:rsidRPr="005F2A98">
        <w:rPr>
          <w:rFonts w:ascii="Arial" w:hAnsi="Arial" w:cs="Arial"/>
          <w:sz w:val="18"/>
          <w:szCs w:val="18"/>
        </w:rPr>
        <w:br/>
        <w:t>...............................................................................................................................................................................</w:t>
      </w:r>
      <w:r w:rsidRPr="005F2A98">
        <w:rPr>
          <w:rFonts w:ascii="Arial" w:hAnsi="Arial" w:cs="Arial"/>
          <w:sz w:val="18"/>
          <w:szCs w:val="18"/>
        </w:rPr>
        <w:br/>
        <w:t xml:space="preserve">11. Plánovaný termín dokončenia prác na stavenisku                 </w:t>
      </w:r>
      <w:r w:rsidRPr="005F2A98">
        <w:rPr>
          <w:rFonts w:ascii="Arial" w:hAnsi="Arial" w:cs="Arial"/>
          <w:b/>
          <w:bCs/>
          <w:sz w:val="18"/>
          <w:szCs w:val="18"/>
        </w:rPr>
        <w:t xml:space="preserve">v zmysle </w:t>
      </w:r>
      <w:proofErr w:type="spellStart"/>
      <w:r w:rsidRPr="005F2A98">
        <w:rPr>
          <w:rFonts w:ascii="Arial" w:hAnsi="Arial" w:cs="Arial"/>
          <w:b/>
          <w:bCs/>
          <w:sz w:val="18"/>
          <w:szCs w:val="18"/>
        </w:rPr>
        <w:t>ZoD</w:t>
      </w:r>
      <w:proofErr w:type="spellEnd"/>
      <w:r w:rsidRPr="005F2A98">
        <w:rPr>
          <w:rFonts w:ascii="Arial" w:hAnsi="Arial" w:cs="Arial"/>
          <w:sz w:val="18"/>
          <w:szCs w:val="18"/>
        </w:rPr>
        <w:br/>
        <w:t>...............................................................................................................................................................................</w:t>
      </w:r>
      <w:r w:rsidRPr="005F2A98">
        <w:rPr>
          <w:rFonts w:ascii="Arial" w:hAnsi="Arial" w:cs="Arial"/>
          <w:sz w:val="18"/>
          <w:szCs w:val="18"/>
        </w:rPr>
        <w:br/>
        <w:t xml:space="preserve">12. Predpokladaný najvyšší počet zamestnancov na stavenisku </w:t>
      </w:r>
      <w:r w:rsidRPr="005F2A98">
        <w:rPr>
          <w:rFonts w:ascii="Arial" w:hAnsi="Arial" w:cs="Arial"/>
          <w:b/>
          <w:bCs/>
          <w:sz w:val="18"/>
          <w:szCs w:val="18"/>
        </w:rPr>
        <w:t>50</w:t>
      </w:r>
      <w:r w:rsidRPr="005F2A98">
        <w:rPr>
          <w:rFonts w:ascii="Arial" w:hAnsi="Arial" w:cs="Arial"/>
          <w:sz w:val="18"/>
          <w:szCs w:val="18"/>
        </w:rPr>
        <w:br/>
        <w:t>...............................................................................................................................................................................</w:t>
      </w:r>
      <w:r w:rsidRPr="005F2A98">
        <w:rPr>
          <w:rFonts w:ascii="Arial" w:hAnsi="Arial" w:cs="Arial"/>
          <w:sz w:val="18"/>
          <w:szCs w:val="18"/>
        </w:rPr>
        <w:br/>
        <w:t>13. Plánovaný počet právnických osôb alebo fyzických osôb na vykonávanie prác na stavenisku</w:t>
      </w:r>
    </w:p>
    <w:p w14:paraId="43F58251" w14:textId="77777777" w:rsidR="002051F4" w:rsidRPr="005F2A98" w:rsidRDefault="002051F4" w:rsidP="002051F4">
      <w:pPr>
        <w:pStyle w:val="Zarkazkladnhotextu"/>
        <w:ind w:right="-567"/>
        <w:jc w:val="left"/>
        <w:rPr>
          <w:rFonts w:ascii="Arial" w:hAnsi="Arial" w:cs="Arial"/>
          <w:sz w:val="18"/>
          <w:szCs w:val="18"/>
        </w:rPr>
      </w:pPr>
      <w:r w:rsidRPr="005F2A98">
        <w:rPr>
          <w:rFonts w:ascii="Arial" w:hAnsi="Arial" w:cs="Arial"/>
          <w:sz w:val="18"/>
          <w:szCs w:val="18"/>
        </w:rPr>
        <w:t xml:space="preserve">                                                                                                      </w:t>
      </w:r>
      <w:r w:rsidRPr="005F2A98">
        <w:rPr>
          <w:rFonts w:ascii="Arial" w:hAnsi="Arial" w:cs="Arial"/>
          <w:b/>
          <w:bCs/>
          <w:sz w:val="18"/>
          <w:szCs w:val="18"/>
        </w:rPr>
        <w:t>upresní dodávateľ stavby</w:t>
      </w:r>
      <w:r w:rsidRPr="005F2A98">
        <w:rPr>
          <w:rFonts w:ascii="Arial" w:hAnsi="Arial" w:cs="Arial"/>
          <w:sz w:val="18"/>
          <w:szCs w:val="18"/>
        </w:rPr>
        <w:br/>
        <w:t>...............................................................................................................................................................................</w:t>
      </w:r>
      <w:r w:rsidRPr="005F2A98">
        <w:rPr>
          <w:rFonts w:ascii="Arial" w:hAnsi="Arial" w:cs="Arial"/>
          <w:sz w:val="18"/>
          <w:szCs w:val="18"/>
        </w:rPr>
        <w:br/>
        <w:t xml:space="preserve">14. Údaje (obchodné meno a sídlo) o právnických osobách alebo fyzických osobách na vykonávanie prác na stavenisku                                                                                     </w:t>
      </w:r>
      <w:r w:rsidRPr="005F2A98">
        <w:rPr>
          <w:rFonts w:ascii="Arial" w:hAnsi="Arial" w:cs="Arial"/>
          <w:b/>
          <w:bCs/>
          <w:sz w:val="18"/>
          <w:szCs w:val="18"/>
        </w:rPr>
        <w:t>upresní dodávateľ stavby</w:t>
      </w:r>
      <w:r w:rsidRPr="005F2A98">
        <w:rPr>
          <w:rFonts w:ascii="Arial" w:hAnsi="Arial" w:cs="Arial"/>
          <w:sz w:val="18"/>
          <w:szCs w:val="18"/>
        </w:rPr>
        <w:br/>
        <w:t>.....................................................................................................................................................................................</w:t>
      </w:r>
    </w:p>
    <w:p w14:paraId="36AEA901" w14:textId="77777777" w:rsidR="00912D9B" w:rsidRDefault="00912D9B" w:rsidP="008147AF">
      <w:pPr>
        <w:pStyle w:val="Zkladntext"/>
        <w:spacing w:line="280" w:lineRule="exact"/>
        <w:rPr>
          <w:rFonts w:ascii="Arial" w:hAnsi="Arial" w:cs="Arial"/>
          <w:b/>
          <w:sz w:val="20"/>
          <w:szCs w:val="20"/>
        </w:rPr>
      </w:pPr>
    </w:p>
    <w:p w14:paraId="74293781" w14:textId="77777777" w:rsidR="00912D9B" w:rsidRDefault="00912D9B" w:rsidP="008147AF">
      <w:pPr>
        <w:pStyle w:val="Zkladntext"/>
        <w:spacing w:line="280" w:lineRule="exact"/>
        <w:rPr>
          <w:rFonts w:ascii="Arial" w:hAnsi="Arial" w:cs="Arial"/>
          <w:b/>
          <w:sz w:val="20"/>
          <w:szCs w:val="20"/>
        </w:rPr>
      </w:pPr>
    </w:p>
    <w:p w14:paraId="000EB092" w14:textId="0CCE1464" w:rsidR="005B53F7" w:rsidRPr="005B53F7" w:rsidRDefault="00912D9B" w:rsidP="008147AF">
      <w:pPr>
        <w:pStyle w:val="Zkladntext"/>
        <w:spacing w:line="280" w:lineRule="exact"/>
        <w:rPr>
          <w:rFonts w:ascii="Arial" w:hAnsi="Arial" w:cs="Arial"/>
          <w:b/>
          <w:sz w:val="20"/>
          <w:szCs w:val="20"/>
        </w:rPr>
      </w:pPr>
      <w:r>
        <w:rPr>
          <w:rFonts w:ascii="Arial" w:hAnsi="Arial" w:cs="Arial"/>
          <w:b/>
          <w:sz w:val="20"/>
          <w:szCs w:val="20"/>
        </w:rPr>
        <w:t>8</w:t>
      </w:r>
      <w:r w:rsidR="007D51F1">
        <w:rPr>
          <w:rFonts w:ascii="Arial" w:hAnsi="Arial" w:cs="Arial"/>
          <w:b/>
          <w:sz w:val="20"/>
          <w:szCs w:val="20"/>
        </w:rPr>
        <w:t xml:space="preserve">. </w:t>
      </w:r>
      <w:r w:rsidR="005B53F7" w:rsidRPr="005B53F7">
        <w:rPr>
          <w:rFonts w:ascii="Arial" w:hAnsi="Arial" w:cs="Arial"/>
          <w:b/>
          <w:sz w:val="20"/>
          <w:szCs w:val="20"/>
        </w:rPr>
        <w:t>Odpadové hospodárstvo</w:t>
      </w:r>
    </w:p>
    <w:p w14:paraId="4E989227" w14:textId="77777777" w:rsidR="005B53F7" w:rsidRDefault="005B53F7" w:rsidP="008147AF">
      <w:pPr>
        <w:pStyle w:val="Zkladntext"/>
        <w:spacing w:line="280" w:lineRule="exact"/>
        <w:rPr>
          <w:rFonts w:ascii="Arial" w:hAnsi="Arial" w:cs="Arial"/>
          <w:bCs/>
          <w:sz w:val="20"/>
          <w:szCs w:val="20"/>
        </w:rPr>
      </w:pPr>
    </w:p>
    <w:p w14:paraId="4E2BB617" w14:textId="1203868A" w:rsidR="00614566" w:rsidRDefault="00614566" w:rsidP="00614566">
      <w:pPr>
        <w:pStyle w:val="Normlny6"/>
        <w:tabs>
          <w:tab w:val="left" w:pos="425"/>
        </w:tabs>
        <w:jc w:val="both"/>
        <w:rPr>
          <w:rFonts w:ascii="Arial" w:hAnsi="Arial" w:cs="Arial"/>
          <w:sz w:val="20"/>
          <w:szCs w:val="20"/>
        </w:rPr>
      </w:pPr>
      <w:r w:rsidRPr="00797D5D">
        <w:rPr>
          <w:rFonts w:ascii="Arial" w:hAnsi="Arial" w:cs="Arial"/>
          <w:sz w:val="20"/>
          <w:szCs w:val="20"/>
        </w:rPr>
        <w:t>Počas výstavby ako aj prevádzky navrhovanej stavby sa predpokladá vznik rôzneho druhu a množstva odpadu, ktoré sú v nasledujúcom zozname kategorizovaný podľa vyhlášky MŽP SR č. 365/2015 Z. z., ktorou sa ustanovuje Katalóg odpadov. V tejto fáze projektovej dokumentácie uvádzame len predpokladané druhy výskytu odpadov a hrubé odhadované množstvá.</w:t>
      </w:r>
    </w:p>
    <w:p w14:paraId="2C4D100F" w14:textId="236DE492" w:rsidR="00F10783" w:rsidRDefault="00F10783" w:rsidP="00614566">
      <w:pPr>
        <w:pStyle w:val="Normlny6"/>
        <w:tabs>
          <w:tab w:val="left" w:pos="425"/>
        </w:tabs>
        <w:jc w:val="both"/>
        <w:rPr>
          <w:rFonts w:ascii="Arial" w:hAnsi="Arial" w:cs="Arial"/>
          <w:sz w:val="20"/>
          <w:szCs w:val="20"/>
        </w:rPr>
      </w:pPr>
    </w:p>
    <w:p w14:paraId="7707C104" w14:textId="77777777" w:rsidR="00F07D57" w:rsidRPr="00797D5D" w:rsidRDefault="00F07D57" w:rsidP="00614566">
      <w:pPr>
        <w:pStyle w:val="Normlny6"/>
        <w:tabs>
          <w:tab w:val="left" w:pos="425"/>
        </w:tabs>
        <w:jc w:val="both"/>
        <w:rPr>
          <w:rFonts w:ascii="Arial" w:hAnsi="Arial" w:cs="Arial"/>
          <w:b/>
          <w:bCs/>
          <w:sz w:val="20"/>
          <w:szCs w:val="20"/>
        </w:rPr>
      </w:pPr>
    </w:p>
    <w:p w14:paraId="49C71F8B" w14:textId="3F7F7AB1" w:rsidR="00614566" w:rsidRDefault="00614566" w:rsidP="00614566">
      <w:pPr>
        <w:pStyle w:val="Normlny6"/>
        <w:tabs>
          <w:tab w:val="left" w:pos="425"/>
        </w:tabs>
        <w:jc w:val="both"/>
        <w:rPr>
          <w:rFonts w:ascii="Arial" w:hAnsi="Arial" w:cs="Arial"/>
          <w:b/>
          <w:bCs/>
          <w:sz w:val="20"/>
          <w:szCs w:val="20"/>
        </w:rPr>
      </w:pPr>
      <w:r w:rsidRPr="00797D5D">
        <w:rPr>
          <w:rFonts w:ascii="Arial" w:hAnsi="Arial" w:cs="Arial"/>
          <w:b/>
          <w:bCs/>
          <w:sz w:val="20"/>
          <w:szCs w:val="20"/>
        </w:rPr>
        <w:t>Prehľad tvorby odpadov pri výstavbe:</w:t>
      </w:r>
    </w:p>
    <w:p w14:paraId="08C66E3B" w14:textId="77777777" w:rsidR="0067165B" w:rsidRPr="00797D5D" w:rsidRDefault="0067165B" w:rsidP="00614566">
      <w:pPr>
        <w:pStyle w:val="Normlny6"/>
        <w:tabs>
          <w:tab w:val="left" w:pos="425"/>
        </w:tabs>
        <w:jc w:val="both"/>
        <w:rPr>
          <w:rFonts w:ascii="Arial" w:hAnsi="Arial" w:cs="Arial"/>
          <w:b/>
          <w:bCs/>
          <w:sz w:val="20"/>
          <w:szCs w:val="20"/>
        </w:rPr>
      </w:pPr>
    </w:p>
    <w:p w14:paraId="7711FFB8" w14:textId="77777777" w:rsidR="00614566" w:rsidRPr="00797D5D" w:rsidRDefault="00614566" w:rsidP="00614566">
      <w:pPr>
        <w:pStyle w:val="Normlny6"/>
        <w:tabs>
          <w:tab w:val="left" w:pos="566"/>
        </w:tabs>
        <w:jc w:val="both"/>
        <w:rPr>
          <w:rFonts w:ascii="Arial" w:hAnsi="Arial" w:cs="Arial"/>
          <w:b/>
          <w:bCs/>
          <w:sz w:val="20"/>
          <w:szCs w:val="20"/>
        </w:rPr>
      </w:pPr>
      <w:r w:rsidRPr="00797D5D">
        <w:rPr>
          <w:rFonts w:ascii="Arial" w:hAnsi="Arial" w:cs="Arial"/>
          <w:sz w:val="20"/>
          <w:szCs w:val="20"/>
        </w:rPr>
        <w:t xml:space="preserve">Tato tabuľka nezahrňuje vykopanú zeminu a hospodárenie s ňou pri presunoch hmôt či výkopoch pre základy, inžinierske siete, komunikácie a pod. V tabuľke sú uvedené iba odpady nepodliehajúce bežnému uloženiu na skládke stavebnej </w:t>
      </w:r>
      <w:proofErr w:type="spellStart"/>
      <w:r w:rsidRPr="00797D5D">
        <w:rPr>
          <w:rFonts w:ascii="Arial" w:hAnsi="Arial" w:cs="Arial"/>
          <w:sz w:val="20"/>
          <w:szCs w:val="20"/>
        </w:rPr>
        <w:t>sute</w:t>
      </w:r>
      <w:proofErr w:type="spellEnd"/>
      <w:r w:rsidRPr="00797D5D">
        <w:rPr>
          <w:rFonts w:ascii="Arial" w:hAnsi="Arial" w:cs="Arial"/>
          <w:sz w:val="20"/>
          <w:szCs w:val="20"/>
        </w:rPr>
        <w:t xml:space="preserve"> či </w:t>
      </w:r>
      <w:proofErr w:type="spellStart"/>
      <w:r w:rsidRPr="00797D5D">
        <w:rPr>
          <w:rFonts w:ascii="Arial" w:hAnsi="Arial" w:cs="Arial"/>
          <w:sz w:val="20"/>
          <w:szCs w:val="20"/>
        </w:rPr>
        <w:t>depónie</w:t>
      </w:r>
      <w:proofErr w:type="spellEnd"/>
      <w:r w:rsidRPr="00797D5D">
        <w:rPr>
          <w:rFonts w:ascii="Arial" w:hAnsi="Arial" w:cs="Arial"/>
          <w:sz w:val="20"/>
          <w:szCs w:val="20"/>
        </w:rPr>
        <w:t xml:space="preserve"> zeminy.</w:t>
      </w:r>
      <w:r w:rsidRPr="00797D5D">
        <w:rPr>
          <w:rFonts w:ascii="Arial" w:hAnsi="Arial" w:cs="Arial"/>
          <w:b/>
          <w:bCs/>
          <w:sz w:val="20"/>
          <w:szCs w:val="20"/>
        </w:rPr>
        <w:t xml:space="preserve"> </w:t>
      </w:r>
    </w:p>
    <w:p w14:paraId="088C2916" w14:textId="77777777" w:rsidR="00614566" w:rsidRPr="00797D5D" w:rsidRDefault="00614566" w:rsidP="00614566">
      <w:pPr>
        <w:pStyle w:val="Normlny6"/>
        <w:tabs>
          <w:tab w:val="left" w:pos="566"/>
        </w:tabs>
        <w:jc w:val="both"/>
        <w:rPr>
          <w:rFonts w:ascii="Arial" w:hAnsi="Arial" w:cs="Arial"/>
          <w:sz w:val="20"/>
          <w:szCs w:val="20"/>
        </w:rPr>
      </w:pPr>
    </w:p>
    <w:p w14:paraId="0410F28F" w14:textId="77777777" w:rsidR="00614566" w:rsidRPr="00797D5D" w:rsidRDefault="00614566" w:rsidP="00614566">
      <w:pPr>
        <w:pStyle w:val="Normlny6"/>
        <w:jc w:val="both"/>
        <w:rPr>
          <w:rFonts w:ascii="Arial" w:hAnsi="Arial" w:cs="Arial"/>
          <w:sz w:val="20"/>
          <w:szCs w:val="20"/>
        </w:rPr>
      </w:pPr>
    </w:p>
    <w:tbl>
      <w:tblPr>
        <w:tblW w:w="0" w:type="auto"/>
        <w:tblInd w:w="-19" w:type="dxa"/>
        <w:tblLayout w:type="fixed"/>
        <w:tblCellMar>
          <w:left w:w="7" w:type="dxa"/>
          <w:right w:w="7" w:type="dxa"/>
        </w:tblCellMar>
        <w:tblLook w:val="0000" w:firstRow="0" w:lastRow="0" w:firstColumn="0" w:lastColumn="0" w:noHBand="0" w:noVBand="0"/>
      </w:tblPr>
      <w:tblGrid>
        <w:gridCol w:w="1160"/>
        <w:gridCol w:w="4551"/>
        <w:gridCol w:w="1261"/>
        <w:gridCol w:w="992"/>
        <w:gridCol w:w="1276"/>
      </w:tblGrid>
      <w:tr w:rsidR="00614566" w:rsidRPr="00797D5D" w14:paraId="172BB082" w14:textId="77777777" w:rsidTr="0071117C">
        <w:trPr>
          <w:cantSplit/>
          <w:trHeight w:val="784"/>
        </w:trPr>
        <w:tc>
          <w:tcPr>
            <w:tcW w:w="1160" w:type="dxa"/>
            <w:tcBorders>
              <w:top w:val="single" w:sz="1" w:space="0" w:color="000000"/>
              <w:left w:val="single" w:sz="1" w:space="0" w:color="000000"/>
              <w:bottom w:val="single" w:sz="2" w:space="0" w:color="000000"/>
            </w:tcBorders>
            <w:shd w:val="clear" w:color="auto" w:fill="FFFFFF"/>
          </w:tcPr>
          <w:p w14:paraId="193608F4"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lastRenderedPageBreak/>
              <w:t xml:space="preserve"> Číslo</w:t>
            </w:r>
          </w:p>
          <w:p w14:paraId="49024A89"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t xml:space="preserve"> druhu</w:t>
            </w:r>
          </w:p>
          <w:p w14:paraId="77F25810"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t xml:space="preserve"> odpadu</w:t>
            </w:r>
          </w:p>
        </w:tc>
        <w:tc>
          <w:tcPr>
            <w:tcW w:w="4551" w:type="dxa"/>
            <w:tcBorders>
              <w:top w:val="single" w:sz="1" w:space="0" w:color="000000"/>
              <w:left w:val="single" w:sz="1" w:space="0" w:color="000000"/>
              <w:bottom w:val="single" w:sz="2" w:space="0" w:color="000000"/>
            </w:tcBorders>
            <w:shd w:val="clear" w:color="auto" w:fill="FFFFFF"/>
          </w:tcPr>
          <w:p w14:paraId="2729460A" w14:textId="77777777" w:rsidR="00614566" w:rsidRPr="00797D5D" w:rsidRDefault="00614566" w:rsidP="0071117C">
            <w:pPr>
              <w:pStyle w:val="Normlny6"/>
              <w:rPr>
                <w:rFonts w:ascii="Arial" w:hAnsi="Arial" w:cs="Arial"/>
                <w:sz w:val="20"/>
                <w:szCs w:val="20"/>
              </w:rPr>
            </w:pPr>
            <w:r w:rsidRPr="00797D5D">
              <w:rPr>
                <w:rFonts w:ascii="Arial" w:eastAsia="Arial" w:hAnsi="Arial" w:cs="Arial"/>
                <w:sz w:val="20"/>
                <w:szCs w:val="20"/>
              </w:rPr>
              <w:t xml:space="preserve"> </w:t>
            </w:r>
            <w:r w:rsidRPr="00797D5D">
              <w:rPr>
                <w:rFonts w:ascii="Arial" w:eastAsia="Arial" w:hAnsi="Arial" w:cs="Arial"/>
                <w:b/>
                <w:bCs/>
                <w:sz w:val="20"/>
                <w:szCs w:val="20"/>
              </w:rPr>
              <w:t>Názov druhu odpadu</w:t>
            </w:r>
          </w:p>
        </w:tc>
        <w:tc>
          <w:tcPr>
            <w:tcW w:w="1261" w:type="dxa"/>
            <w:tcBorders>
              <w:top w:val="single" w:sz="1" w:space="0" w:color="000000"/>
              <w:left w:val="single" w:sz="1" w:space="0" w:color="000000"/>
              <w:bottom w:val="single" w:sz="2" w:space="0" w:color="000000"/>
            </w:tcBorders>
            <w:shd w:val="clear" w:color="auto" w:fill="FFFFFF"/>
          </w:tcPr>
          <w:p w14:paraId="7570BA95"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Kategória</w:t>
            </w:r>
          </w:p>
          <w:p w14:paraId="00B2D4E1"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odpadu</w:t>
            </w:r>
          </w:p>
        </w:tc>
        <w:tc>
          <w:tcPr>
            <w:tcW w:w="992" w:type="dxa"/>
            <w:tcBorders>
              <w:top w:val="single" w:sz="1" w:space="0" w:color="000000"/>
              <w:left w:val="single" w:sz="1" w:space="0" w:color="000000"/>
              <w:bottom w:val="single" w:sz="2" w:space="0" w:color="000000"/>
            </w:tcBorders>
            <w:shd w:val="clear" w:color="auto" w:fill="FFFFFF"/>
          </w:tcPr>
          <w:p w14:paraId="679D5AD5"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t>Odhad</w:t>
            </w:r>
          </w:p>
          <w:p w14:paraId="1AB285D5"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t>množstva</w:t>
            </w:r>
          </w:p>
        </w:tc>
        <w:tc>
          <w:tcPr>
            <w:tcW w:w="1276" w:type="dxa"/>
            <w:tcBorders>
              <w:top w:val="single" w:sz="1" w:space="0" w:color="000000"/>
              <w:left w:val="single" w:sz="1" w:space="0" w:color="000000"/>
              <w:bottom w:val="single" w:sz="2" w:space="0" w:color="000000"/>
              <w:right w:val="single" w:sz="1" w:space="0" w:color="000000"/>
            </w:tcBorders>
            <w:shd w:val="clear" w:color="auto" w:fill="FFFFFF"/>
          </w:tcPr>
          <w:p w14:paraId="4DC50343"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t>Spôsob</w:t>
            </w:r>
          </w:p>
          <w:p w14:paraId="1A1AF4BD" w14:textId="77777777" w:rsidR="00614566" w:rsidRPr="00797D5D" w:rsidRDefault="00614566" w:rsidP="0071117C">
            <w:pPr>
              <w:pStyle w:val="Normlny6"/>
              <w:rPr>
                <w:rFonts w:ascii="Arial" w:eastAsia="Arial" w:hAnsi="Arial" w:cs="Arial"/>
                <w:b/>
                <w:bCs/>
                <w:sz w:val="20"/>
                <w:szCs w:val="20"/>
              </w:rPr>
            </w:pPr>
            <w:r w:rsidRPr="00797D5D">
              <w:rPr>
                <w:rFonts w:ascii="Arial" w:eastAsia="Arial" w:hAnsi="Arial" w:cs="Arial"/>
                <w:b/>
                <w:bCs/>
                <w:sz w:val="20"/>
                <w:szCs w:val="20"/>
              </w:rPr>
              <w:t>odstránenia</w:t>
            </w:r>
          </w:p>
        </w:tc>
      </w:tr>
      <w:tr w:rsidR="00614566" w:rsidRPr="00797D5D" w14:paraId="45A75D94" w14:textId="77777777" w:rsidTr="0071117C">
        <w:trPr>
          <w:cantSplit/>
        </w:trPr>
        <w:tc>
          <w:tcPr>
            <w:tcW w:w="1160" w:type="dxa"/>
            <w:tcBorders>
              <w:top w:val="single" w:sz="2" w:space="0" w:color="000000"/>
              <w:left w:val="single" w:sz="2" w:space="0" w:color="000000"/>
              <w:bottom w:val="single" w:sz="2" w:space="0" w:color="000000"/>
              <w:right w:val="single" w:sz="2" w:space="0" w:color="000000"/>
            </w:tcBorders>
            <w:shd w:val="clear" w:color="auto" w:fill="FFFFFF"/>
          </w:tcPr>
          <w:p w14:paraId="021F276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17 02 01</w:t>
            </w:r>
          </w:p>
        </w:tc>
        <w:tc>
          <w:tcPr>
            <w:tcW w:w="4551" w:type="dxa"/>
            <w:tcBorders>
              <w:top w:val="single" w:sz="2" w:space="0" w:color="000000"/>
              <w:left w:val="single" w:sz="2" w:space="0" w:color="000000"/>
              <w:bottom w:val="single" w:sz="2" w:space="0" w:color="000000"/>
              <w:right w:val="single" w:sz="2" w:space="0" w:color="000000"/>
            </w:tcBorders>
            <w:shd w:val="clear" w:color="auto" w:fill="FFFFFF"/>
          </w:tcPr>
          <w:p w14:paraId="0037221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Odpadové stavebné drevo</w:t>
            </w:r>
          </w:p>
        </w:tc>
        <w:tc>
          <w:tcPr>
            <w:tcW w:w="1261" w:type="dxa"/>
            <w:tcBorders>
              <w:top w:val="single" w:sz="2" w:space="0" w:color="000000"/>
              <w:left w:val="single" w:sz="2" w:space="0" w:color="000000"/>
              <w:bottom w:val="single" w:sz="2" w:space="0" w:color="000000"/>
              <w:right w:val="single" w:sz="2" w:space="0" w:color="000000"/>
            </w:tcBorders>
            <w:shd w:val="clear" w:color="auto" w:fill="FFFFFF"/>
          </w:tcPr>
          <w:p w14:paraId="5E22878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14:paraId="6DB5E3A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5 t</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cPr>
          <w:p w14:paraId="75EAA420"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2108C60B" w14:textId="77777777" w:rsidTr="0071117C">
        <w:trPr>
          <w:cantSplit/>
        </w:trPr>
        <w:tc>
          <w:tcPr>
            <w:tcW w:w="1160" w:type="dxa"/>
            <w:tcBorders>
              <w:top w:val="single" w:sz="2" w:space="0" w:color="000000"/>
              <w:left w:val="single" w:sz="1" w:space="0" w:color="000000"/>
              <w:bottom w:val="single" w:sz="1" w:space="0" w:color="000000"/>
            </w:tcBorders>
            <w:shd w:val="clear" w:color="auto" w:fill="FFFFFF"/>
          </w:tcPr>
          <w:p w14:paraId="40BDDDA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17 01 07</w:t>
            </w:r>
          </w:p>
        </w:tc>
        <w:tc>
          <w:tcPr>
            <w:tcW w:w="4551" w:type="dxa"/>
            <w:tcBorders>
              <w:top w:val="single" w:sz="2" w:space="0" w:color="000000"/>
              <w:left w:val="single" w:sz="1" w:space="0" w:color="000000"/>
              <w:bottom w:val="single" w:sz="1" w:space="0" w:color="000000"/>
            </w:tcBorders>
            <w:shd w:val="clear" w:color="auto" w:fill="FFFFFF"/>
          </w:tcPr>
          <w:p w14:paraId="4EECC57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Stavebná </w:t>
            </w:r>
            <w:proofErr w:type="spellStart"/>
            <w:r w:rsidRPr="00797D5D">
              <w:rPr>
                <w:rFonts w:ascii="Arial" w:eastAsia="Arial" w:hAnsi="Arial" w:cs="Arial"/>
                <w:sz w:val="20"/>
                <w:szCs w:val="20"/>
              </w:rPr>
              <w:t>suť</w:t>
            </w:r>
            <w:proofErr w:type="spellEnd"/>
            <w:r w:rsidRPr="00797D5D">
              <w:rPr>
                <w:rFonts w:ascii="Arial" w:eastAsia="Arial" w:hAnsi="Arial" w:cs="Arial"/>
                <w:sz w:val="20"/>
                <w:szCs w:val="20"/>
              </w:rPr>
              <w:t xml:space="preserve"> a iný stavebný odpad</w:t>
            </w:r>
          </w:p>
          <w:p w14:paraId="6C60BE8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neznečistený škodlivinami</w:t>
            </w:r>
          </w:p>
        </w:tc>
        <w:tc>
          <w:tcPr>
            <w:tcW w:w="1261" w:type="dxa"/>
            <w:tcBorders>
              <w:top w:val="single" w:sz="2" w:space="0" w:color="000000"/>
              <w:left w:val="single" w:sz="1" w:space="0" w:color="000000"/>
              <w:bottom w:val="single" w:sz="1" w:space="0" w:color="000000"/>
            </w:tcBorders>
            <w:shd w:val="clear" w:color="auto" w:fill="FFFFFF"/>
          </w:tcPr>
          <w:p w14:paraId="567AE9E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top w:val="single" w:sz="2" w:space="0" w:color="000000"/>
              <w:left w:val="single" w:sz="1" w:space="0" w:color="000000"/>
              <w:bottom w:val="single" w:sz="1" w:space="0" w:color="000000"/>
            </w:tcBorders>
            <w:shd w:val="clear" w:color="auto" w:fill="FFFFFF"/>
          </w:tcPr>
          <w:p w14:paraId="446C5C9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50 t</w:t>
            </w:r>
          </w:p>
        </w:tc>
        <w:tc>
          <w:tcPr>
            <w:tcW w:w="1276" w:type="dxa"/>
            <w:tcBorders>
              <w:top w:val="single" w:sz="2" w:space="0" w:color="000000"/>
              <w:left w:val="single" w:sz="1" w:space="0" w:color="000000"/>
              <w:bottom w:val="single" w:sz="1" w:space="0" w:color="000000"/>
              <w:right w:val="single" w:sz="1" w:space="0" w:color="000000"/>
            </w:tcBorders>
            <w:shd w:val="clear" w:color="auto" w:fill="FFFFFF"/>
          </w:tcPr>
          <w:p w14:paraId="0C2921F7"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40EB562F" w14:textId="77777777" w:rsidTr="0071117C">
        <w:trPr>
          <w:cantSplit/>
        </w:trPr>
        <w:tc>
          <w:tcPr>
            <w:tcW w:w="1160" w:type="dxa"/>
            <w:tcBorders>
              <w:left w:val="single" w:sz="1" w:space="0" w:color="000000"/>
              <w:bottom w:val="single" w:sz="1" w:space="0" w:color="000000"/>
            </w:tcBorders>
            <w:shd w:val="clear" w:color="auto" w:fill="FFFFFF"/>
          </w:tcPr>
          <w:p w14:paraId="68A2482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15 01 01</w:t>
            </w:r>
          </w:p>
        </w:tc>
        <w:tc>
          <w:tcPr>
            <w:tcW w:w="4551" w:type="dxa"/>
            <w:tcBorders>
              <w:left w:val="single" w:sz="1" w:space="0" w:color="000000"/>
              <w:bottom w:val="single" w:sz="1" w:space="0" w:color="000000"/>
            </w:tcBorders>
            <w:shd w:val="clear" w:color="auto" w:fill="FFFFFF"/>
          </w:tcPr>
          <w:p w14:paraId="34B69D77"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Obaly z papiera a lepenky</w:t>
            </w:r>
          </w:p>
        </w:tc>
        <w:tc>
          <w:tcPr>
            <w:tcW w:w="1261" w:type="dxa"/>
            <w:tcBorders>
              <w:left w:val="single" w:sz="1" w:space="0" w:color="000000"/>
              <w:bottom w:val="single" w:sz="1" w:space="0" w:color="000000"/>
            </w:tcBorders>
            <w:shd w:val="clear" w:color="auto" w:fill="FFFFFF"/>
          </w:tcPr>
          <w:p w14:paraId="5CC3B8E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5B98FAC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0,2 t</w:t>
            </w:r>
          </w:p>
        </w:tc>
        <w:tc>
          <w:tcPr>
            <w:tcW w:w="1276" w:type="dxa"/>
            <w:tcBorders>
              <w:left w:val="single" w:sz="1" w:space="0" w:color="000000"/>
              <w:bottom w:val="single" w:sz="1" w:space="0" w:color="000000"/>
              <w:right w:val="single" w:sz="1" w:space="0" w:color="000000"/>
            </w:tcBorders>
            <w:shd w:val="clear" w:color="auto" w:fill="FFFFFF"/>
          </w:tcPr>
          <w:p w14:paraId="16D9E9CF"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r w:rsidR="00614566" w:rsidRPr="00797D5D" w14:paraId="31B1AEB2" w14:textId="77777777" w:rsidTr="0071117C">
        <w:trPr>
          <w:cantSplit/>
        </w:trPr>
        <w:tc>
          <w:tcPr>
            <w:tcW w:w="1160" w:type="dxa"/>
            <w:tcBorders>
              <w:left w:val="single" w:sz="1" w:space="0" w:color="000000"/>
              <w:bottom w:val="single" w:sz="1" w:space="0" w:color="000000"/>
            </w:tcBorders>
            <w:shd w:val="clear" w:color="auto" w:fill="FFFFFF"/>
          </w:tcPr>
          <w:p w14:paraId="1F56147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15 01 02</w:t>
            </w:r>
          </w:p>
        </w:tc>
        <w:tc>
          <w:tcPr>
            <w:tcW w:w="4551" w:type="dxa"/>
            <w:tcBorders>
              <w:left w:val="single" w:sz="1" w:space="0" w:color="000000"/>
              <w:bottom w:val="single" w:sz="1" w:space="0" w:color="000000"/>
            </w:tcBorders>
            <w:shd w:val="clear" w:color="auto" w:fill="FFFFFF"/>
          </w:tcPr>
          <w:p w14:paraId="445B75A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Obaly  z plastov</w:t>
            </w:r>
          </w:p>
        </w:tc>
        <w:tc>
          <w:tcPr>
            <w:tcW w:w="1261" w:type="dxa"/>
            <w:tcBorders>
              <w:left w:val="single" w:sz="1" w:space="0" w:color="000000"/>
              <w:bottom w:val="single" w:sz="1" w:space="0" w:color="000000"/>
            </w:tcBorders>
            <w:shd w:val="clear" w:color="auto" w:fill="FFFFFF"/>
          </w:tcPr>
          <w:p w14:paraId="03BCE3B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0078430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0,1 t</w:t>
            </w:r>
          </w:p>
        </w:tc>
        <w:tc>
          <w:tcPr>
            <w:tcW w:w="1276" w:type="dxa"/>
            <w:tcBorders>
              <w:left w:val="single" w:sz="1" w:space="0" w:color="000000"/>
              <w:bottom w:val="single" w:sz="1" w:space="0" w:color="000000"/>
              <w:right w:val="single" w:sz="1" w:space="0" w:color="000000"/>
            </w:tcBorders>
            <w:shd w:val="clear" w:color="auto" w:fill="FFFFFF"/>
          </w:tcPr>
          <w:p w14:paraId="20B0978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r w:rsidR="00614566" w:rsidRPr="00797D5D" w14:paraId="3B2DF822" w14:textId="77777777" w:rsidTr="0071117C">
        <w:trPr>
          <w:cantSplit/>
        </w:trPr>
        <w:tc>
          <w:tcPr>
            <w:tcW w:w="1160" w:type="dxa"/>
            <w:tcBorders>
              <w:left w:val="single" w:sz="1" w:space="0" w:color="000000"/>
              <w:bottom w:val="single" w:sz="1" w:space="0" w:color="000000"/>
            </w:tcBorders>
            <w:shd w:val="clear" w:color="auto" w:fill="FFFFFF"/>
          </w:tcPr>
          <w:p w14:paraId="0887BEC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17 01 01</w:t>
            </w:r>
          </w:p>
        </w:tc>
        <w:tc>
          <w:tcPr>
            <w:tcW w:w="4551" w:type="dxa"/>
            <w:tcBorders>
              <w:left w:val="single" w:sz="1" w:space="0" w:color="000000"/>
              <w:bottom w:val="single" w:sz="1" w:space="0" w:color="000000"/>
            </w:tcBorders>
            <w:shd w:val="clear" w:color="auto" w:fill="FFFFFF"/>
          </w:tcPr>
          <w:p w14:paraId="5AAF1E97"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Betón</w:t>
            </w:r>
          </w:p>
        </w:tc>
        <w:tc>
          <w:tcPr>
            <w:tcW w:w="1261" w:type="dxa"/>
            <w:tcBorders>
              <w:left w:val="single" w:sz="1" w:space="0" w:color="000000"/>
              <w:bottom w:val="single" w:sz="1" w:space="0" w:color="000000"/>
            </w:tcBorders>
            <w:shd w:val="clear" w:color="auto" w:fill="FFFFFF"/>
          </w:tcPr>
          <w:p w14:paraId="0B3568D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1B03404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20 t</w:t>
            </w:r>
          </w:p>
        </w:tc>
        <w:tc>
          <w:tcPr>
            <w:tcW w:w="1276" w:type="dxa"/>
            <w:tcBorders>
              <w:left w:val="single" w:sz="1" w:space="0" w:color="000000"/>
              <w:bottom w:val="single" w:sz="1" w:space="0" w:color="000000"/>
              <w:right w:val="single" w:sz="1" w:space="0" w:color="000000"/>
            </w:tcBorders>
            <w:shd w:val="clear" w:color="auto" w:fill="FFFFFF"/>
          </w:tcPr>
          <w:p w14:paraId="66C553D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r w:rsidR="00614566" w:rsidRPr="00797D5D" w14:paraId="0E37F25A" w14:textId="77777777" w:rsidTr="0071117C">
        <w:trPr>
          <w:cantSplit/>
        </w:trPr>
        <w:tc>
          <w:tcPr>
            <w:tcW w:w="1160" w:type="dxa"/>
            <w:tcBorders>
              <w:left w:val="single" w:sz="1" w:space="0" w:color="000000"/>
              <w:bottom w:val="single" w:sz="1" w:space="0" w:color="000000"/>
            </w:tcBorders>
            <w:shd w:val="clear" w:color="auto" w:fill="FFFFFF"/>
          </w:tcPr>
          <w:p w14:paraId="6D94FD7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17 02 02</w:t>
            </w:r>
          </w:p>
        </w:tc>
        <w:tc>
          <w:tcPr>
            <w:tcW w:w="4551" w:type="dxa"/>
            <w:tcBorders>
              <w:left w:val="single" w:sz="1" w:space="0" w:color="000000"/>
              <w:bottom w:val="single" w:sz="1" w:space="0" w:color="000000"/>
            </w:tcBorders>
            <w:shd w:val="clear" w:color="auto" w:fill="FFFFFF"/>
          </w:tcPr>
          <w:p w14:paraId="07CC217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Sklo</w:t>
            </w:r>
          </w:p>
        </w:tc>
        <w:tc>
          <w:tcPr>
            <w:tcW w:w="1261" w:type="dxa"/>
            <w:tcBorders>
              <w:left w:val="single" w:sz="1" w:space="0" w:color="000000"/>
              <w:bottom w:val="single" w:sz="1" w:space="0" w:color="000000"/>
            </w:tcBorders>
            <w:shd w:val="clear" w:color="auto" w:fill="FFFFFF"/>
          </w:tcPr>
          <w:p w14:paraId="3D2C68EF"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6BC2741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0,2 t</w:t>
            </w:r>
          </w:p>
        </w:tc>
        <w:tc>
          <w:tcPr>
            <w:tcW w:w="1276" w:type="dxa"/>
            <w:tcBorders>
              <w:left w:val="single" w:sz="1" w:space="0" w:color="000000"/>
              <w:bottom w:val="single" w:sz="1" w:space="0" w:color="000000"/>
              <w:right w:val="single" w:sz="1" w:space="0" w:color="000000"/>
            </w:tcBorders>
            <w:shd w:val="clear" w:color="auto" w:fill="FFFFFF"/>
          </w:tcPr>
          <w:p w14:paraId="1DEC52F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01281FA8" w14:textId="77777777" w:rsidTr="0071117C">
        <w:trPr>
          <w:cantSplit/>
        </w:trPr>
        <w:tc>
          <w:tcPr>
            <w:tcW w:w="1160" w:type="dxa"/>
            <w:tcBorders>
              <w:left w:val="single" w:sz="1" w:space="0" w:color="000000"/>
              <w:bottom w:val="single" w:sz="1" w:space="0" w:color="000000"/>
            </w:tcBorders>
            <w:shd w:val="clear" w:color="auto" w:fill="FFFFFF"/>
          </w:tcPr>
          <w:p w14:paraId="13591CA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17 02 03</w:t>
            </w:r>
          </w:p>
        </w:tc>
        <w:tc>
          <w:tcPr>
            <w:tcW w:w="4551" w:type="dxa"/>
            <w:tcBorders>
              <w:left w:val="single" w:sz="1" w:space="0" w:color="000000"/>
              <w:bottom w:val="single" w:sz="1" w:space="0" w:color="000000"/>
            </w:tcBorders>
            <w:shd w:val="clear" w:color="auto" w:fill="FFFFFF"/>
          </w:tcPr>
          <w:p w14:paraId="5CACB76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Plasty</w:t>
            </w:r>
          </w:p>
        </w:tc>
        <w:tc>
          <w:tcPr>
            <w:tcW w:w="1261" w:type="dxa"/>
            <w:tcBorders>
              <w:left w:val="single" w:sz="1" w:space="0" w:color="000000"/>
              <w:bottom w:val="single" w:sz="1" w:space="0" w:color="000000"/>
            </w:tcBorders>
            <w:shd w:val="clear" w:color="auto" w:fill="FFFFFF"/>
          </w:tcPr>
          <w:p w14:paraId="69043BCF"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6277752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0,1 t</w:t>
            </w:r>
          </w:p>
        </w:tc>
        <w:tc>
          <w:tcPr>
            <w:tcW w:w="1276" w:type="dxa"/>
            <w:tcBorders>
              <w:left w:val="single" w:sz="1" w:space="0" w:color="000000"/>
              <w:bottom w:val="single" w:sz="1" w:space="0" w:color="000000"/>
              <w:right w:val="single" w:sz="1" w:space="0" w:color="000000"/>
            </w:tcBorders>
            <w:shd w:val="clear" w:color="auto" w:fill="FFFFFF"/>
          </w:tcPr>
          <w:p w14:paraId="1BD623CD"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09066A9D" w14:textId="77777777" w:rsidTr="0071117C">
        <w:trPr>
          <w:cantSplit/>
        </w:trPr>
        <w:tc>
          <w:tcPr>
            <w:tcW w:w="1160" w:type="dxa"/>
            <w:tcBorders>
              <w:left w:val="single" w:sz="1" w:space="0" w:color="000000"/>
              <w:bottom w:val="single" w:sz="1" w:space="0" w:color="000000"/>
            </w:tcBorders>
            <w:shd w:val="clear" w:color="auto" w:fill="FFFFFF"/>
          </w:tcPr>
          <w:p w14:paraId="7B531BA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17 04 02</w:t>
            </w:r>
          </w:p>
        </w:tc>
        <w:tc>
          <w:tcPr>
            <w:tcW w:w="4551" w:type="dxa"/>
            <w:tcBorders>
              <w:left w:val="single" w:sz="1" w:space="0" w:color="000000"/>
              <w:bottom w:val="single" w:sz="1" w:space="0" w:color="000000"/>
            </w:tcBorders>
            <w:shd w:val="clear" w:color="auto" w:fill="FFFFFF"/>
          </w:tcPr>
          <w:p w14:paraId="3E58317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Hliník</w:t>
            </w:r>
          </w:p>
        </w:tc>
        <w:tc>
          <w:tcPr>
            <w:tcW w:w="1261" w:type="dxa"/>
            <w:tcBorders>
              <w:left w:val="single" w:sz="1" w:space="0" w:color="000000"/>
              <w:bottom w:val="single" w:sz="1" w:space="0" w:color="000000"/>
            </w:tcBorders>
            <w:shd w:val="clear" w:color="auto" w:fill="FFFFFF"/>
          </w:tcPr>
          <w:p w14:paraId="586F050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362123C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0,1 t</w:t>
            </w:r>
          </w:p>
        </w:tc>
        <w:tc>
          <w:tcPr>
            <w:tcW w:w="1276" w:type="dxa"/>
            <w:tcBorders>
              <w:left w:val="single" w:sz="1" w:space="0" w:color="000000"/>
              <w:bottom w:val="single" w:sz="1" w:space="0" w:color="000000"/>
              <w:right w:val="single" w:sz="1" w:space="0" w:color="000000"/>
            </w:tcBorders>
            <w:shd w:val="clear" w:color="auto" w:fill="FFFFFF"/>
          </w:tcPr>
          <w:p w14:paraId="3067612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b</w:t>
            </w:r>
          </w:p>
        </w:tc>
      </w:tr>
      <w:tr w:rsidR="00614566" w:rsidRPr="00797D5D" w14:paraId="6781AE83" w14:textId="77777777" w:rsidTr="0071117C">
        <w:trPr>
          <w:cantSplit/>
        </w:trPr>
        <w:tc>
          <w:tcPr>
            <w:tcW w:w="1160" w:type="dxa"/>
            <w:tcBorders>
              <w:left w:val="single" w:sz="1" w:space="0" w:color="000000"/>
              <w:bottom w:val="single" w:sz="1" w:space="0" w:color="000000"/>
            </w:tcBorders>
            <w:shd w:val="clear" w:color="auto" w:fill="FFFFFF"/>
          </w:tcPr>
          <w:p w14:paraId="5634B5E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17 04 05</w:t>
            </w:r>
          </w:p>
        </w:tc>
        <w:tc>
          <w:tcPr>
            <w:tcW w:w="4551" w:type="dxa"/>
            <w:tcBorders>
              <w:left w:val="single" w:sz="1" w:space="0" w:color="000000"/>
              <w:bottom w:val="single" w:sz="1" w:space="0" w:color="000000"/>
            </w:tcBorders>
            <w:shd w:val="clear" w:color="auto" w:fill="FFFFFF"/>
          </w:tcPr>
          <w:p w14:paraId="3F33CAA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Železo a oceľ</w:t>
            </w:r>
          </w:p>
        </w:tc>
        <w:tc>
          <w:tcPr>
            <w:tcW w:w="1261" w:type="dxa"/>
            <w:tcBorders>
              <w:left w:val="single" w:sz="1" w:space="0" w:color="000000"/>
              <w:bottom w:val="single" w:sz="1" w:space="0" w:color="000000"/>
            </w:tcBorders>
            <w:shd w:val="clear" w:color="auto" w:fill="FFFFFF"/>
          </w:tcPr>
          <w:p w14:paraId="40F1E05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1A38B05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1 t</w:t>
            </w:r>
          </w:p>
        </w:tc>
        <w:tc>
          <w:tcPr>
            <w:tcW w:w="1276" w:type="dxa"/>
            <w:tcBorders>
              <w:left w:val="single" w:sz="1" w:space="0" w:color="000000"/>
              <w:bottom w:val="single" w:sz="1" w:space="0" w:color="000000"/>
              <w:right w:val="single" w:sz="1" w:space="0" w:color="000000"/>
            </w:tcBorders>
            <w:shd w:val="clear" w:color="auto" w:fill="FFFFFF"/>
          </w:tcPr>
          <w:p w14:paraId="0BD0E22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b</w:t>
            </w:r>
          </w:p>
        </w:tc>
      </w:tr>
      <w:tr w:rsidR="00614566" w:rsidRPr="00797D5D" w14:paraId="6C3BA75D" w14:textId="77777777" w:rsidTr="0071117C">
        <w:trPr>
          <w:cantSplit/>
        </w:trPr>
        <w:tc>
          <w:tcPr>
            <w:tcW w:w="1160" w:type="dxa"/>
            <w:tcBorders>
              <w:left w:val="single" w:sz="1" w:space="0" w:color="000000"/>
              <w:bottom w:val="single" w:sz="1" w:space="0" w:color="000000"/>
            </w:tcBorders>
            <w:shd w:val="clear" w:color="auto" w:fill="FFFFFF"/>
          </w:tcPr>
          <w:p w14:paraId="7510D37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17 04 11</w:t>
            </w:r>
          </w:p>
        </w:tc>
        <w:tc>
          <w:tcPr>
            <w:tcW w:w="4551" w:type="dxa"/>
            <w:tcBorders>
              <w:left w:val="single" w:sz="1" w:space="0" w:color="000000"/>
              <w:bottom w:val="single" w:sz="1" w:space="0" w:color="000000"/>
            </w:tcBorders>
            <w:shd w:val="clear" w:color="auto" w:fill="FFFFFF"/>
          </w:tcPr>
          <w:p w14:paraId="218C9FE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Káble iné ako uvedené v 17 04 10</w:t>
            </w:r>
          </w:p>
        </w:tc>
        <w:tc>
          <w:tcPr>
            <w:tcW w:w="1261" w:type="dxa"/>
            <w:tcBorders>
              <w:left w:val="single" w:sz="1" w:space="0" w:color="000000"/>
              <w:bottom w:val="single" w:sz="1" w:space="0" w:color="000000"/>
            </w:tcBorders>
            <w:shd w:val="clear" w:color="auto" w:fill="FFFFFF"/>
          </w:tcPr>
          <w:p w14:paraId="2ADFDC9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691EDECD"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0,2 t</w:t>
            </w:r>
          </w:p>
        </w:tc>
        <w:tc>
          <w:tcPr>
            <w:tcW w:w="1276" w:type="dxa"/>
            <w:tcBorders>
              <w:left w:val="single" w:sz="1" w:space="0" w:color="000000"/>
              <w:bottom w:val="single" w:sz="1" w:space="0" w:color="000000"/>
              <w:right w:val="single" w:sz="1" w:space="0" w:color="000000"/>
            </w:tcBorders>
            <w:shd w:val="clear" w:color="auto" w:fill="FFFFFF"/>
          </w:tcPr>
          <w:p w14:paraId="60565D0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b</w:t>
            </w:r>
          </w:p>
        </w:tc>
      </w:tr>
      <w:tr w:rsidR="00614566" w:rsidRPr="00797D5D" w14:paraId="07054FA9" w14:textId="77777777" w:rsidTr="0071117C">
        <w:trPr>
          <w:cantSplit/>
        </w:trPr>
        <w:tc>
          <w:tcPr>
            <w:tcW w:w="1160" w:type="dxa"/>
            <w:tcBorders>
              <w:left w:val="single" w:sz="1" w:space="0" w:color="000000"/>
              <w:bottom w:val="single" w:sz="1" w:space="0" w:color="000000"/>
            </w:tcBorders>
            <w:shd w:val="clear" w:color="auto" w:fill="FFFFFF"/>
          </w:tcPr>
          <w:p w14:paraId="4790821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17 05 06</w:t>
            </w:r>
          </w:p>
        </w:tc>
        <w:tc>
          <w:tcPr>
            <w:tcW w:w="4551" w:type="dxa"/>
            <w:tcBorders>
              <w:left w:val="single" w:sz="1" w:space="0" w:color="000000"/>
              <w:bottom w:val="single" w:sz="1" w:space="0" w:color="000000"/>
            </w:tcBorders>
            <w:shd w:val="clear" w:color="auto" w:fill="FFFFFF"/>
          </w:tcPr>
          <w:p w14:paraId="0DDC589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Výkopová zemina iná ako uvedená  17 05 05</w:t>
            </w:r>
          </w:p>
        </w:tc>
        <w:tc>
          <w:tcPr>
            <w:tcW w:w="1261" w:type="dxa"/>
            <w:tcBorders>
              <w:left w:val="single" w:sz="1" w:space="0" w:color="000000"/>
              <w:bottom w:val="single" w:sz="1" w:space="0" w:color="000000"/>
            </w:tcBorders>
            <w:shd w:val="clear" w:color="auto" w:fill="FFFFFF"/>
          </w:tcPr>
          <w:p w14:paraId="593F92B0"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76EB511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12500 m3</w:t>
            </w:r>
          </w:p>
        </w:tc>
        <w:tc>
          <w:tcPr>
            <w:tcW w:w="1276" w:type="dxa"/>
            <w:tcBorders>
              <w:left w:val="single" w:sz="1" w:space="0" w:color="000000"/>
              <w:bottom w:val="single" w:sz="1" w:space="0" w:color="000000"/>
              <w:right w:val="single" w:sz="1" w:space="0" w:color="000000"/>
            </w:tcBorders>
            <w:shd w:val="clear" w:color="auto" w:fill="FFFFFF"/>
          </w:tcPr>
          <w:p w14:paraId="3C93A3F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4489CEAF" w14:textId="77777777" w:rsidTr="0071117C">
        <w:trPr>
          <w:cantSplit/>
        </w:trPr>
        <w:tc>
          <w:tcPr>
            <w:tcW w:w="1160" w:type="dxa"/>
            <w:tcBorders>
              <w:left w:val="single" w:sz="1" w:space="0" w:color="000000"/>
              <w:bottom w:val="single" w:sz="1" w:space="0" w:color="000000"/>
            </w:tcBorders>
            <w:shd w:val="clear" w:color="auto" w:fill="FFFFFF"/>
          </w:tcPr>
          <w:p w14:paraId="71CDCA9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17 06 04</w:t>
            </w:r>
          </w:p>
        </w:tc>
        <w:tc>
          <w:tcPr>
            <w:tcW w:w="4551" w:type="dxa"/>
            <w:tcBorders>
              <w:left w:val="single" w:sz="1" w:space="0" w:color="000000"/>
              <w:bottom w:val="single" w:sz="1" w:space="0" w:color="000000"/>
            </w:tcBorders>
            <w:shd w:val="clear" w:color="auto" w:fill="FFFFFF"/>
          </w:tcPr>
          <w:p w14:paraId="7EE174D7"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Izolační materiály iné ako uvedené v 17 06 01, 17 06 03</w:t>
            </w:r>
          </w:p>
        </w:tc>
        <w:tc>
          <w:tcPr>
            <w:tcW w:w="1261" w:type="dxa"/>
            <w:tcBorders>
              <w:left w:val="single" w:sz="1" w:space="0" w:color="000000"/>
              <w:bottom w:val="single" w:sz="1" w:space="0" w:color="000000"/>
            </w:tcBorders>
            <w:shd w:val="clear" w:color="auto" w:fill="FFFFFF"/>
          </w:tcPr>
          <w:p w14:paraId="2A4C5DA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4EB1D21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0,05 t</w:t>
            </w:r>
          </w:p>
        </w:tc>
        <w:tc>
          <w:tcPr>
            <w:tcW w:w="1276" w:type="dxa"/>
            <w:tcBorders>
              <w:left w:val="single" w:sz="1" w:space="0" w:color="000000"/>
              <w:bottom w:val="single" w:sz="1" w:space="0" w:color="000000"/>
              <w:right w:val="single" w:sz="1" w:space="0" w:color="000000"/>
            </w:tcBorders>
            <w:shd w:val="clear" w:color="auto" w:fill="FFFFFF"/>
          </w:tcPr>
          <w:p w14:paraId="16D6ABC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16F8E5E3" w14:textId="77777777" w:rsidTr="0071117C">
        <w:trPr>
          <w:cantSplit/>
        </w:trPr>
        <w:tc>
          <w:tcPr>
            <w:tcW w:w="1160" w:type="dxa"/>
            <w:tcBorders>
              <w:left w:val="single" w:sz="1" w:space="0" w:color="000000"/>
              <w:bottom w:val="single" w:sz="1" w:space="0" w:color="000000"/>
            </w:tcBorders>
            <w:shd w:val="clear" w:color="auto" w:fill="FFFFFF"/>
          </w:tcPr>
          <w:p w14:paraId="75CAE90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20 03 03</w:t>
            </w:r>
          </w:p>
        </w:tc>
        <w:tc>
          <w:tcPr>
            <w:tcW w:w="4551" w:type="dxa"/>
            <w:tcBorders>
              <w:left w:val="single" w:sz="1" w:space="0" w:color="000000"/>
              <w:bottom w:val="single" w:sz="1" w:space="0" w:color="000000"/>
            </w:tcBorders>
            <w:shd w:val="clear" w:color="auto" w:fill="FFFFFF"/>
          </w:tcPr>
          <w:p w14:paraId="045AF9D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Odpad z čistenia ulíc</w:t>
            </w:r>
          </w:p>
        </w:tc>
        <w:tc>
          <w:tcPr>
            <w:tcW w:w="1261" w:type="dxa"/>
            <w:tcBorders>
              <w:left w:val="single" w:sz="1" w:space="0" w:color="000000"/>
              <w:bottom w:val="single" w:sz="1" w:space="0" w:color="000000"/>
            </w:tcBorders>
            <w:shd w:val="clear" w:color="auto" w:fill="FFFFFF"/>
          </w:tcPr>
          <w:p w14:paraId="312F01B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992" w:type="dxa"/>
            <w:tcBorders>
              <w:left w:val="single" w:sz="1" w:space="0" w:color="000000"/>
              <w:bottom w:val="single" w:sz="1" w:space="0" w:color="000000"/>
            </w:tcBorders>
            <w:shd w:val="clear" w:color="auto" w:fill="FFFFFF"/>
          </w:tcPr>
          <w:p w14:paraId="7361E98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0,05 t</w:t>
            </w:r>
          </w:p>
        </w:tc>
        <w:tc>
          <w:tcPr>
            <w:tcW w:w="1276" w:type="dxa"/>
            <w:tcBorders>
              <w:left w:val="single" w:sz="1" w:space="0" w:color="000000"/>
              <w:bottom w:val="single" w:sz="1" w:space="0" w:color="000000"/>
              <w:right w:val="single" w:sz="1" w:space="0" w:color="000000"/>
            </w:tcBorders>
            <w:shd w:val="clear" w:color="auto" w:fill="FFFFFF"/>
          </w:tcPr>
          <w:p w14:paraId="0E48B94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bl>
    <w:p w14:paraId="6597EA10" w14:textId="67EB84C4" w:rsidR="00614566" w:rsidRDefault="00614566" w:rsidP="00614566">
      <w:pPr>
        <w:pStyle w:val="Normlny6"/>
        <w:jc w:val="both"/>
        <w:rPr>
          <w:rFonts w:ascii="Arial" w:eastAsia="Arial" w:hAnsi="Arial" w:cs="Arial"/>
          <w:sz w:val="20"/>
          <w:szCs w:val="20"/>
        </w:rPr>
      </w:pPr>
    </w:p>
    <w:p w14:paraId="51514B76" w14:textId="77777777" w:rsidR="00B21954" w:rsidRPr="00797D5D" w:rsidRDefault="00B21954" w:rsidP="00614566">
      <w:pPr>
        <w:pStyle w:val="Normlny6"/>
        <w:jc w:val="both"/>
        <w:rPr>
          <w:rFonts w:ascii="Arial" w:eastAsia="Arial" w:hAnsi="Arial" w:cs="Arial"/>
          <w:sz w:val="20"/>
          <w:szCs w:val="20"/>
        </w:rPr>
      </w:pPr>
    </w:p>
    <w:p w14:paraId="0FFB5549" w14:textId="77777777"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sz w:val="20"/>
          <w:szCs w:val="20"/>
        </w:rPr>
        <w:t xml:space="preserve">    </w:t>
      </w:r>
    </w:p>
    <w:p w14:paraId="38039375" w14:textId="77777777" w:rsidR="00614566" w:rsidRPr="00797D5D" w:rsidRDefault="00614566" w:rsidP="00614566">
      <w:pPr>
        <w:pStyle w:val="Normlny6"/>
        <w:tabs>
          <w:tab w:val="left" w:pos="566"/>
        </w:tabs>
        <w:jc w:val="both"/>
        <w:rPr>
          <w:rFonts w:ascii="Arial" w:hAnsi="Arial" w:cs="Arial"/>
          <w:b/>
          <w:bCs/>
          <w:sz w:val="20"/>
          <w:szCs w:val="20"/>
        </w:rPr>
      </w:pPr>
      <w:r w:rsidRPr="00797D5D">
        <w:rPr>
          <w:rFonts w:ascii="Arial" w:hAnsi="Arial" w:cs="Arial"/>
          <w:sz w:val="20"/>
          <w:szCs w:val="20"/>
        </w:rPr>
        <w:t xml:space="preserve"> Označenie spôsobu odstránenia odpadu</w:t>
      </w:r>
      <w:r w:rsidRPr="00797D5D">
        <w:rPr>
          <w:rFonts w:ascii="Arial" w:hAnsi="Arial" w:cs="Arial"/>
          <w:b/>
          <w:bCs/>
          <w:sz w:val="20"/>
          <w:szCs w:val="20"/>
        </w:rPr>
        <w:t xml:space="preserve"> :</w:t>
      </w:r>
    </w:p>
    <w:p w14:paraId="7C3CC358" w14:textId="77777777" w:rsidR="00614566" w:rsidRPr="00797D5D" w:rsidRDefault="00614566" w:rsidP="00614566">
      <w:pPr>
        <w:pStyle w:val="Normlny6"/>
        <w:tabs>
          <w:tab w:val="left" w:pos="1134"/>
          <w:tab w:val="left" w:pos="4819"/>
          <w:tab w:val="left" w:pos="5953"/>
          <w:tab w:val="left" w:pos="7938"/>
        </w:tabs>
        <w:jc w:val="both"/>
        <w:rPr>
          <w:rFonts w:ascii="Arial" w:hAnsi="Arial" w:cs="Arial"/>
          <w:sz w:val="20"/>
          <w:szCs w:val="20"/>
        </w:rPr>
      </w:pPr>
      <w:r w:rsidRPr="00797D5D">
        <w:rPr>
          <w:rFonts w:ascii="Arial" w:hAnsi="Arial" w:cs="Arial"/>
          <w:b/>
          <w:bCs/>
          <w:sz w:val="20"/>
          <w:szCs w:val="20"/>
        </w:rPr>
        <w:t xml:space="preserve">a </w:t>
      </w:r>
      <w:r w:rsidRPr="00797D5D">
        <w:rPr>
          <w:rFonts w:ascii="Arial" w:hAnsi="Arial" w:cs="Arial"/>
          <w:sz w:val="20"/>
          <w:szCs w:val="20"/>
        </w:rPr>
        <w:t>- odovzdanie odpadu externej firme oprávnenej k nakladaniu s odpadmi poprípade odvoz do zariadenia    k využívaniu alebo odstráneniu odpadov</w:t>
      </w:r>
    </w:p>
    <w:p w14:paraId="421F10FD" w14:textId="77777777"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b/>
          <w:bCs/>
          <w:sz w:val="20"/>
          <w:szCs w:val="20"/>
        </w:rPr>
        <w:t xml:space="preserve">b </w:t>
      </w:r>
      <w:r w:rsidRPr="00797D5D">
        <w:rPr>
          <w:rFonts w:ascii="Arial" w:hAnsi="Arial" w:cs="Arial"/>
          <w:sz w:val="20"/>
          <w:szCs w:val="20"/>
        </w:rPr>
        <w:t>-  odvoz do zariadenia na  zber alebo výkup odpadu</w:t>
      </w:r>
    </w:p>
    <w:p w14:paraId="3CDB83DD" w14:textId="77777777" w:rsidR="00614566" w:rsidRPr="00797D5D" w:rsidRDefault="00614566" w:rsidP="00614566">
      <w:pPr>
        <w:pStyle w:val="Normlny6"/>
        <w:tabs>
          <w:tab w:val="left" w:pos="566"/>
        </w:tabs>
        <w:jc w:val="both"/>
        <w:rPr>
          <w:rFonts w:ascii="Arial" w:hAnsi="Arial" w:cs="Arial"/>
          <w:sz w:val="20"/>
          <w:szCs w:val="20"/>
        </w:rPr>
      </w:pPr>
    </w:p>
    <w:p w14:paraId="4C5E99D7" w14:textId="77777777"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sz w:val="20"/>
          <w:szCs w:val="20"/>
        </w:rPr>
        <w:t>Odpady budú predávané iba oprávneným osobám v zmysle §19, zákona č. 79/2015 Z. z. o odpadoch a jeho predávanie bude ošetrené v zmluvách o dielo.</w:t>
      </w:r>
    </w:p>
    <w:p w14:paraId="64409DCD" w14:textId="77777777"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sz w:val="20"/>
          <w:szCs w:val="20"/>
        </w:rPr>
        <w:t xml:space="preserve">Na stavbe bude prevádzaná evidencie odpadov podľa vyhlášky MŽP SR č. 371/2015 Z. z., ktorou sa vykonávajú niektoré ustanovenia zákona o odpadoch. </w:t>
      </w:r>
    </w:p>
    <w:p w14:paraId="1DF2B35E" w14:textId="77777777" w:rsidR="00614566" w:rsidRPr="00797D5D" w:rsidRDefault="00614566" w:rsidP="00614566">
      <w:pPr>
        <w:pStyle w:val="Normlny6"/>
        <w:tabs>
          <w:tab w:val="left" w:pos="566"/>
        </w:tabs>
        <w:jc w:val="both"/>
        <w:rPr>
          <w:rFonts w:ascii="Arial" w:hAnsi="Arial" w:cs="Arial"/>
          <w:sz w:val="20"/>
          <w:szCs w:val="20"/>
        </w:rPr>
      </w:pPr>
    </w:p>
    <w:p w14:paraId="02D7D43A" w14:textId="3E39C4D7" w:rsidR="00614566" w:rsidRDefault="00614566" w:rsidP="00614566">
      <w:pPr>
        <w:pStyle w:val="Normlny6"/>
        <w:tabs>
          <w:tab w:val="left" w:pos="566"/>
        </w:tabs>
        <w:jc w:val="both"/>
        <w:rPr>
          <w:rFonts w:ascii="Arial" w:hAnsi="Arial" w:cs="Arial"/>
          <w:b/>
          <w:bCs/>
          <w:sz w:val="20"/>
          <w:szCs w:val="20"/>
        </w:rPr>
      </w:pPr>
      <w:r w:rsidRPr="00797D5D">
        <w:rPr>
          <w:rFonts w:ascii="Arial" w:hAnsi="Arial" w:cs="Arial"/>
          <w:b/>
          <w:bCs/>
          <w:sz w:val="20"/>
          <w:szCs w:val="20"/>
        </w:rPr>
        <w:tab/>
        <w:t>Prehľad tvorby odpadov pri prevádzke objektu</w:t>
      </w:r>
    </w:p>
    <w:p w14:paraId="494134CA" w14:textId="77777777" w:rsidR="00B21954" w:rsidRPr="00797D5D" w:rsidRDefault="00B21954" w:rsidP="00614566">
      <w:pPr>
        <w:pStyle w:val="Normlny6"/>
        <w:tabs>
          <w:tab w:val="left" w:pos="566"/>
        </w:tabs>
        <w:jc w:val="both"/>
        <w:rPr>
          <w:rFonts w:ascii="Arial" w:hAnsi="Arial" w:cs="Arial"/>
          <w:b/>
          <w:bCs/>
          <w:sz w:val="20"/>
          <w:szCs w:val="20"/>
        </w:rPr>
      </w:pPr>
    </w:p>
    <w:p w14:paraId="2CF55597" w14:textId="0032F6FC"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sz w:val="20"/>
          <w:szCs w:val="20"/>
        </w:rPr>
        <w:tab/>
        <w:t>Objekt bude mať vlastné odpadové hospodárstvo. Odpady budú zhromažďované v samostatných nádobách</w:t>
      </w:r>
      <w:r w:rsidR="00B21954">
        <w:rPr>
          <w:rFonts w:ascii="Arial" w:hAnsi="Arial" w:cs="Arial"/>
          <w:sz w:val="20"/>
          <w:szCs w:val="20"/>
        </w:rPr>
        <w:t xml:space="preserve"> vid. projektová dokumentácia</w:t>
      </w:r>
      <w:r w:rsidRPr="00797D5D">
        <w:rPr>
          <w:rFonts w:ascii="Arial" w:hAnsi="Arial" w:cs="Arial"/>
          <w:sz w:val="20"/>
          <w:szCs w:val="20"/>
        </w:rPr>
        <w:t>. Nakladanie s odpadmi bude riešené podľa požiadaviek nakladania s odpadmi v </w:t>
      </w:r>
      <w:r w:rsidR="00B21954">
        <w:rPr>
          <w:rFonts w:ascii="Arial" w:hAnsi="Arial" w:cs="Arial"/>
          <w:sz w:val="20"/>
          <w:szCs w:val="20"/>
        </w:rPr>
        <w:t>Malackách</w:t>
      </w:r>
      <w:r w:rsidRPr="00797D5D">
        <w:rPr>
          <w:rFonts w:ascii="Arial" w:hAnsi="Arial" w:cs="Arial"/>
          <w:sz w:val="20"/>
          <w:szCs w:val="20"/>
        </w:rPr>
        <w:t>.</w:t>
      </w:r>
    </w:p>
    <w:p w14:paraId="5AE15540" w14:textId="77777777" w:rsidR="00614566" w:rsidRPr="00797D5D" w:rsidRDefault="00614566" w:rsidP="00614566">
      <w:pPr>
        <w:pStyle w:val="Normlny6"/>
        <w:tabs>
          <w:tab w:val="left" w:pos="566"/>
        </w:tabs>
        <w:jc w:val="both"/>
        <w:rPr>
          <w:rFonts w:ascii="Arial" w:hAnsi="Arial" w:cs="Arial"/>
          <w:sz w:val="20"/>
          <w:szCs w:val="20"/>
        </w:rPr>
      </w:pPr>
    </w:p>
    <w:tbl>
      <w:tblPr>
        <w:tblW w:w="0" w:type="auto"/>
        <w:tblInd w:w="-27" w:type="dxa"/>
        <w:tblLayout w:type="fixed"/>
        <w:tblCellMar>
          <w:left w:w="7" w:type="dxa"/>
          <w:right w:w="7" w:type="dxa"/>
        </w:tblCellMar>
        <w:tblLook w:val="0000" w:firstRow="0" w:lastRow="0" w:firstColumn="0" w:lastColumn="0" w:noHBand="0" w:noVBand="0"/>
      </w:tblPr>
      <w:tblGrid>
        <w:gridCol w:w="8"/>
        <w:gridCol w:w="861"/>
        <w:gridCol w:w="8"/>
        <w:gridCol w:w="4813"/>
        <w:gridCol w:w="8"/>
        <w:gridCol w:w="883"/>
        <w:gridCol w:w="8"/>
        <w:gridCol w:w="862"/>
        <w:gridCol w:w="8"/>
        <w:gridCol w:w="861"/>
        <w:gridCol w:w="8"/>
      </w:tblGrid>
      <w:tr w:rsidR="00614566" w:rsidRPr="00797D5D" w14:paraId="43EE5FD8" w14:textId="77777777" w:rsidTr="00614566">
        <w:trPr>
          <w:gridBefore w:val="1"/>
          <w:wBefore w:w="8" w:type="dxa"/>
          <w:cantSplit/>
          <w:trHeight w:val="1014"/>
        </w:trPr>
        <w:tc>
          <w:tcPr>
            <w:tcW w:w="869" w:type="dxa"/>
            <w:gridSpan w:val="2"/>
            <w:vMerge w:val="restart"/>
            <w:tcBorders>
              <w:top w:val="single" w:sz="1" w:space="0" w:color="000000"/>
              <w:left w:val="single" w:sz="1" w:space="0" w:color="000000"/>
            </w:tcBorders>
          </w:tcPr>
          <w:p w14:paraId="11906F77"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Číslo</w:t>
            </w:r>
          </w:p>
          <w:p w14:paraId="6D10DB54"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druhu</w:t>
            </w:r>
          </w:p>
          <w:p w14:paraId="3ABB2113"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odpadu</w:t>
            </w:r>
          </w:p>
        </w:tc>
        <w:tc>
          <w:tcPr>
            <w:tcW w:w="4821" w:type="dxa"/>
            <w:gridSpan w:val="2"/>
            <w:vMerge w:val="restart"/>
            <w:tcBorders>
              <w:top w:val="single" w:sz="1" w:space="0" w:color="000000"/>
              <w:left w:val="single" w:sz="1" w:space="0" w:color="000000"/>
            </w:tcBorders>
          </w:tcPr>
          <w:p w14:paraId="37F09D9C" w14:textId="77777777" w:rsidR="00614566" w:rsidRPr="00797D5D" w:rsidRDefault="00614566" w:rsidP="0071117C">
            <w:pPr>
              <w:pStyle w:val="Normlny6"/>
              <w:jc w:val="both"/>
              <w:rPr>
                <w:rFonts w:ascii="Arial" w:hAnsi="Arial" w:cs="Arial"/>
                <w:sz w:val="20"/>
                <w:szCs w:val="20"/>
              </w:rPr>
            </w:pPr>
            <w:r w:rsidRPr="00797D5D">
              <w:rPr>
                <w:rFonts w:ascii="Arial" w:eastAsia="Arial" w:hAnsi="Arial" w:cs="Arial"/>
                <w:sz w:val="20"/>
                <w:szCs w:val="20"/>
              </w:rPr>
              <w:t xml:space="preserve">                          </w:t>
            </w:r>
            <w:r w:rsidRPr="00797D5D">
              <w:rPr>
                <w:rFonts w:ascii="Arial" w:eastAsia="Arial" w:hAnsi="Arial" w:cs="Arial"/>
                <w:b/>
                <w:bCs/>
                <w:sz w:val="20"/>
                <w:szCs w:val="20"/>
              </w:rPr>
              <w:t>Názov druhu odpadu</w:t>
            </w:r>
          </w:p>
        </w:tc>
        <w:tc>
          <w:tcPr>
            <w:tcW w:w="891" w:type="dxa"/>
            <w:gridSpan w:val="2"/>
            <w:vMerge w:val="restart"/>
            <w:tcBorders>
              <w:top w:val="single" w:sz="1" w:space="0" w:color="000000"/>
              <w:left w:val="single" w:sz="1" w:space="0" w:color="000000"/>
            </w:tcBorders>
          </w:tcPr>
          <w:p w14:paraId="24DB3CFE"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Kategória</w:t>
            </w:r>
          </w:p>
          <w:p w14:paraId="09BFB584"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odpadu</w:t>
            </w:r>
          </w:p>
        </w:tc>
        <w:tc>
          <w:tcPr>
            <w:tcW w:w="870" w:type="dxa"/>
            <w:gridSpan w:val="2"/>
            <w:vMerge w:val="restart"/>
            <w:tcBorders>
              <w:top w:val="single" w:sz="1" w:space="0" w:color="000000"/>
              <w:left w:val="single" w:sz="1" w:space="0" w:color="000000"/>
            </w:tcBorders>
          </w:tcPr>
          <w:p w14:paraId="1AA3493F"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Odhad</w:t>
            </w:r>
          </w:p>
          <w:p w14:paraId="053DA386"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množstva</w:t>
            </w:r>
          </w:p>
          <w:p w14:paraId="28B6F08C"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za rok</w:t>
            </w:r>
          </w:p>
        </w:tc>
        <w:tc>
          <w:tcPr>
            <w:tcW w:w="869" w:type="dxa"/>
            <w:gridSpan w:val="2"/>
            <w:tcBorders>
              <w:top w:val="single" w:sz="1" w:space="0" w:color="000000"/>
              <w:left w:val="single" w:sz="1" w:space="0" w:color="000000"/>
              <w:right w:val="single" w:sz="1" w:space="0" w:color="000000"/>
            </w:tcBorders>
          </w:tcPr>
          <w:p w14:paraId="0D36EC6D"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Spôsob</w:t>
            </w:r>
          </w:p>
          <w:p w14:paraId="0F18C29B" w14:textId="77777777" w:rsidR="00614566" w:rsidRPr="00797D5D" w:rsidRDefault="00614566" w:rsidP="0071117C">
            <w:pPr>
              <w:pStyle w:val="Normlny6"/>
              <w:jc w:val="both"/>
              <w:rPr>
                <w:rFonts w:ascii="Arial" w:eastAsia="Arial" w:hAnsi="Arial" w:cs="Arial"/>
                <w:b/>
                <w:bCs/>
                <w:sz w:val="20"/>
                <w:szCs w:val="20"/>
              </w:rPr>
            </w:pPr>
            <w:r w:rsidRPr="00797D5D">
              <w:rPr>
                <w:rFonts w:ascii="Arial" w:eastAsia="Arial" w:hAnsi="Arial" w:cs="Arial"/>
                <w:b/>
                <w:bCs/>
                <w:sz w:val="20"/>
                <w:szCs w:val="20"/>
              </w:rPr>
              <w:t>odstránenia</w:t>
            </w:r>
          </w:p>
        </w:tc>
      </w:tr>
      <w:tr w:rsidR="00614566" w:rsidRPr="00797D5D" w14:paraId="2343EA81" w14:textId="77777777" w:rsidTr="00614566">
        <w:trPr>
          <w:gridBefore w:val="1"/>
          <w:wBefore w:w="8" w:type="dxa"/>
          <w:cantSplit/>
          <w:trHeight w:val="80"/>
        </w:trPr>
        <w:tc>
          <w:tcPr>
            <w:tcW w:w="869" w:type="dxa"/>
            <w:gridSpan w:val="2"/>
            <w:vMerge/>
            <w:tcBorders>
              <w:left w:val="single" w:sz="1" w:space="0" w:color="000000"/>
              <w:bottom w:val="single" w:sz="1" w:space="0" w:color="000000"/>
            </w:tcBorders>
          </w:tcPr>
          <w:p w14:paraId="2ADFA967" w14:textId="77777777" w:rsidR="00614566" w:rsidRPr="00797D5D" w:rsidRDefault="00614566" w:rsidP="0071117C">
            <w:pPr>
              <w:pStyle w:val="Normlny6"/>
              <w:jc w:val="both"/>
              <w:rPr>
                <w:rFonts w:ascii="Arial" w:eastAsia="Arial" w:hAnsi="Arial" w:cs="Arial"/>
                <w:b/>
                <w:bCs/>
                <w:sz w:val="20"/>
                <w:szCs w:val="20"/>
              </w:rPr>
            </w:pPr>
          </w:p>
        </w:tc>
        <w:tc>
          <w:tcPr>
            <w:tcW w:w="4821" w:type="dxa"/>
            <w:gridSpan w:val="2"/>
            <w:vMerge/>
            <w:tcBorders>
              <w:left w:val="single" w:sz="1" w:space="0" w:color="000000"/>
              <w:bottom w:val="single" w:sz="1" w:space="0" w:color="000000"/>
            </w:tcBorders>
          </w:tcPr>
          <w:p w14:paraId="61729647" w14:textId="77777777" w:rsidR="00614566" w:rsidRPr="00797D5D" w:rsidRDefault="00614566" w:rsidP="0071117C">
            <w:pPr>
              <w:pStyle w:val="Normlny6"/>
              <w:jc w:val="both"/>
              <w:rPr>
                <w:rFonts w:ascii="Arial" w:hAnsi="Arial" w:cs="Arial"/>
                <w:sz w:val="20"/>
                <w:szCs w:val="20"/>
              </w:rPr>
            </w:pPr>
          </w:p>
        </w:tc>
        <w:tc>
          <w:tcPr>
            <w:tcW w:w="891" w:type="dxa"/>
            <w:gridSpan w:val="2"/>
            <w:vMerge/>
            <w:tcBorders>
              <w:left w:val="single" w:sz="1" w:space="0" w:color="000000"/>
              <w:bottom w:val="single" w:sz="1" w:space="0" w:color="000000"/>
            </w:tcBorders>
          </w:tcPr>
          <w:p w14:paraId="03FC1509" w14:textId="77777777" w:rsidR="00614566" w:rsidRPr="00797D5D" w:rsidRDefault="00614566" w:rsidP="0071117C">
            <w:pPr>
              <w:pStyle w:val="Normlny6"/>
              <w:jc w:val="both"/>
              <w:rPr>
                <w:rFonts w:ascii="Arial" w:hAnsi="Arial" w:cs="Arial"/>
                <w:sz w:val="20"/>
                <w:szCs w:val="20"/>
              </w:rPr>
            </w:pPr>
          </w:p>
        </w:tc>
        <w:tc>
          <w:tcPr>
            <w:tcW w:w="870" w:type="dxa"/>
            <w:gridSpan w:val="2"/>
            <w:vMerge/>
            <w:tcBorders>
              <w:left w:val="single" w:sz="1" w:space="0" w:color="000000"/>
              <w:bottom w:val="single" w:sz="1" w:space="0" w:color="000000"/>
            </w:tcBorders>
          </w:tcPr>
          <w:p w14:paraId="78BFBBAE" w14:textId="77777777" w:rsidR="00614566" w:rsidRPr="00797D5D" w:rsidRDefault="00614566" w:rsidP="0071117C">
            <w:pPr>
              <w:pStyle w:val="Normlny6"/>
              <w:jc w:val="both"/>
              <w:rPr>
                <w:rFonts w:ascii="Arial" w:eastAsia="Arial" w:hAnsi="Arial" w:cs="Arial"/>
                <w:b/>
                <w:bCs/>
                <w:sz w:val="20"/>
                <w:szCs w:val="20"/>
              </w:rPr>
            </w:pPr>
          </w:p>
        </w:tc>
        <w:tc>
          <w:tcPr>
            <w:tcW w:w="869" w:type="dxa"/>
            <w:gridSpan w:val="2"/>
            <w:tcBorders>
              <w:left w:val="single" w:sz="1" w:space="0" w:color="000000"/>
              <w:bottom w:val="single" w:sz="1" w:space="0" w:color="000000"/>
              <w:right w:val="single" w:sz="1" w:space="0" w:color="000000"/>
            </w:tcBorders>
          </w:tcPr>
          <w:p w14:paraId="6E8FF200" w14:textId="77777777" w:rsidR="00614566" w:rsidRPr="00797D5D" w:rsidRDefault="00614566" w:rsidP="0071117C">
            <w:pPr>
              <w:pStyle w:val="Normlny6"/>
              <w:jc w:val="both"/>
              <w:rPr>
                <w:rFonts w:ascii="Arial" w:hAnsi="Arial" w:cs="Arial"/>
                <w:sz w:val="20"/>
                <w:szCs w:val="20"/>
              </w:rPr>
            </w:pPr>
          </w:p>
        </w:tc>
      </w:tr>
      <w:tr w:rsidR="00614566" w:rsidRPr="00797D5D" w14:paraId="24150B41" w14:textId="77777777" w:rsidTr="00614566">
        <w:trPr>
          <w:gridBefore w:val="1"/>
          <w:wBefore w:w="8" w:type="dxa"/>
          <w:cantSplit/>
        </w:trPr>
        <w:tc>
          <w:tcPr>
            <w:tcW w:w="869" w:type="dxa"/>
            <w:gridSpan w:val="2"/>
            <w:tcBorders>
              <w:left w:val="single" w:sz="1" w:space="0" w:color="000000"/>
              <w:bottom w:val="single" w:sz="1" w:space="0" w:color="000000"/>
            </w:tcBorders>
          </w:tcPr>
          <w:p w14:paraId="7F881E1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15 01 01</w:t>
            </w:r>
          </w:p>
        </w:tc>
        <w:tc>
          <w:tcPr>
            <w:tcW w:w="4821" w:type="dxa"/>
            <w:gridSpan w:val="2"/>
            <w:tcBorders>
              <w:left w:val="single" w:sz="1" w:space="0" w:color="000000"/>
              <w:bottom w:val="single" w:sz="1" w:space="0" w:color="000000"/>
            </w:tcBorders>
          </w:tcPr>
          <w:p w14:paraId="23F85B2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Obaly z papiera a lepenky</w:t>
            </w:r>
          </w:p>
        </w:tc>
        <w:tc>
          <w:tcPr>
            <w:tcW w:w="891" w:type="dxa"/>
            <w:gridSpan w:val="2"/>
            <w:tcBorders>
              <w:left w:val="single" w:sz="1" w:space="0" w:color="000000"/>
              <w:bottom w:val="single" w:sz="1" w:space="0" w:color="000000"/>
            </w:tcBorders>
          </w:tcPr>
          <w:p w14:paraId="09CD1979"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1C56DC9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0,2 t</w:t>
            </w:r>
          </w:p>
        </w:tc>
        <w:tc>
          <w:tcPr>
            <w:tcW w:w="869" w:type="dxa"/>
            <w:gridSpan w:val="2"/>
            <w:tcBorders>
              <w:left w:val="single" w:sz="1" w:space="0" w:color="000000"/>
              <w:bottom w:val="single" w:sz="1" w:space="0" w:color="000000"/>
              <w:right w:val="single" w:sz="1" w:space="0" w:color="000000"/>
            </w:tcBorders>
          </w:tcPr>
          <w:p w14:paraId="4B58ADE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r w:rsidR="00614566" w:rsidRPr="00797D5D" w14:paraId="6CF6CBA2" w14:textId="77777777" w:rsidTr="00614566">
        <w:trPr>
          <w:gridBefore w:val="1"/>
          <w:wBefore w:w="8" w:type="dxa"/>
          <w:cantSplit/>
        </w:trPr>
        <w:tc>
          <w:tcPr>
            <w:tcW w:w="869" w:type="dxa"/>
            <w:gridSpan w:val="2"/>
            <w:tcBorders>
              <w:left w:val="single" w:sz="1" w:space="0" w:color="000000"/>
              <w:bottom w:val="single" w:sz="1" w:space="0" w:color="000000"/>
            </w:tcBorders>
          </w:tcPr>
          <w:p w14:paraId="565D924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15 01 02</w:t>
            </w:r>
          </w:p>
        </w:tc>
        <w:tc>
          <w:tcPr>
            <w:tcW w:w="4821" w:type="dxa"/>
            <w:gridSpan w:val="2"/>
            <w:tcBorders>
              <w:left w:val="single" w:sz="1" w:space="0" w:color="000000"/>
              <w:bottom w:val="single" w:sz="1" w:space="0" w:color="000000"/>
            </w:tcBorders>
          </w:tcPr>
          <w:p w14:paraId="5EC0B90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Obaly z plastov</w:t>
            </w:r>
          </w:p>
        </w:tc>
        <w:tc>
          <w:tcPr>
            <w:tcW w:w="891" w:type="dxa"/>
            <w:gridSpan w:val="2"/>
            <w:tcBorders>
              <w:left w:val="single" w:sz="1" w:space="0" w:color="000000"/>
              <w:bottom w:val="single" w:sz="1" w:space="0" w:color="000000"/>
            </w:tcBorders>
          </w:tcPr>
          <w:p w14:paraId="2288281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5C76408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0,2 t</w:t>
            </w:r>
          </w:p>
        </w:tc>
        <w:tc>
          <w:tcPr>
            <w:tcW w:w="869" w:type="dxa"/>
            <w:gridSpan w:val="2"/>
            <w:tcBorders>
              <w:left w:val="single" w:sz="1" w:space="0" w:color="000000"/>
              <w:bottom w:val="single" w:sz="1" w:space="0" w:color="000000"/>
              <w:right w:val="single" w:sz="1" w:space="0" w:color="000000"/>
            </w:tcBorders>
          </w:tcPr>
          <w:p w14:paraId="3F95B2BD"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r w:rsidR="00614566" w:rsidRPr="00797D5D" w14:paraId="1E95FBB8" w14:textId="77777777" w:rsidTr="00614566">
        <w:trPr>
          <w:gridBefore w:val="1"/>
          <w:wBefore w:w="8" w:type="dxa"/>
          <w:cantSplit/>
        </w:trPr>
        <w:tc>
          <w:tcPr>
            <w:tcW w:w="869" w:type="dxa"/>
            <w:gridSpan w:val="2"/>
            <w:tcBorders>
              <w:left w:val="single" w:sz="1" w:space="0" w:color="000000"/>
              <w:bottom w:val="single" w:sz="1" w:space="0" w:color="000000"/>
            </w:tcBorders>
          </w:tcPr>
          <w:p w14:paraId="52EEF0E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15 01 06</w:t>
            </w:r>
          </w:p>
        </w:tc>
        <w:tc>
          <w:tcPr>
            <w:tcW w:w="4821" w:type="dxa"/>
            <w:gridSpan w:val="2"/>
            <w:tcBorders>
              <w:left w:val="single" w:sz="1" w:space="0" w:color="000000"/>
              <w:bottom w:val="single" w:sz="1" w:space="0" w:color="000000"/>
            </w:tcBorders>
          </w:tcPr>
          <w:p w14:paraId="339D7D4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Zmiešané obaly</w:t>
            </w:r>
          </w:p>
        </w:tc>
        <w:tc>
          <w:tcPr>
            <w:tcW w:w="891" w:type="dxa"/>
            <w:gridSpan w:val="2"/>
            <w:tcBorders>
              <w:left w:val="single" w:sz="1" w:space="0" w:color="000000"/>
              <w:bottom w:val="single" w:sz="1" w:space="0" w:color="000000"/>
            </w:tcBorders>
          </w:tcPr>
          <w:p w14:paraId="3BDCDE9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23535A9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0,02 t</w:t>
            </w:r>
          </w:p>
        </w:tc>
        <w:tc>
          <w:tcPr>
            <w:tcW w:w="869" w:type="dxa"/>
            <w:gridSpan w:val="2"/>
            <w:tcBorders>
              <w:left w:val="single" w:sz="1" w:space="0" w:color="000000"/>
              <w:bottom w:val="single" w:sz="1" w:space="0" w:color="000000"/>
              <w:right w:val="single" w:sz="1" w:space="0" w:color="000000"/>
            </w:tcBorders>
          </w:tcPr>
          <w:p w14:paraId="4FC6F44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 </w:t>
            </w:r>
          </w:p>
        </w:tc>
      </w:tr>
      <w:tr w:rsidR="00614566" w:rsidRPr="00797D5D" w14:paraId="5F88DD01" w14:textId="77777777" w:rsidTr="00614566">
        <w:trPr>
          <w:gridBefore w:val="1"/>
          <w:wBefore w:w="8" w:type="dxa"/>
          <w:cantSplit/>
        </w:trPr>
        <w:tc>
          <w:tcPr>
            <w:tcW w:w="869" w:type="dxa"/>
            <w:gridSpan w:val="2"/>
            <w:tcBorders>
              <w:left w:val="single" w:sz="1" w:space="0" w:color="000000"/>
              <w:bottom w:val="single" w:sz="1" w:space="0" w:color="000000"/>
            </w:tcBorders>
          </w:tcPr>
          <w:p w14:paraId="7AE696F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15 01 07</w:t>
            </w:r>
          </w:p>
        </w:tc>
        <w:tc>
          <w:tcPr>
            <w:tcW w:w="4821" w:type="dxa"/>
            <w:gridSpan w:val="2"/>
            <w:tcBorders>
              <w:left w:val="single" w:sz="1" w:space="0" w:color="000000"/>
              <w:bottom w:val="single" w:sz="1" w:space="0" w:color="000000"/>
            </w:tcBorders>
          </w:tcPr>
          <w:p w14:paraId="7B3A426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Obaly zo skla</w:t>
            </w:r>
          </w:p>
        </w:tc>
        <w:tc>
          <w:tcPr>
            <w:tcW w:w="891" w:type="dxa"/>
            <w:gridSpan w:val="2"/>
            <w:tcBorders>
              <w:left w:val="single" w:sz="1" w:space="0" w:color="000000"/>
              <w:bottom w:val="single" w:sz="1" w:space="0" w:color="000000"/>
            </w:tcBorders>
          </w:tcPr>
          <w:p w14:paraId="0511ED3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1BC7213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0,01 t</w:t>
            </w:r>
          </w:p>
        </w:tc>
        <w:tc>
          <w:tcPr>
            <w:tcW w:w="869" w:type="dxa"/>
            <w:gridSpan w:val="2"/>
            <w:tcBorders>
              <w:left w:val="single" w:sz="1" w:space="0" w:color="000000"/>
              <w:bottom w:val="single" w:sz="1" w:space="0" w:color="000000"/>
              <w:right w:val="single" w:sz="1" w:space="0" w:color="000000"/>
            </w:tcBorders>
          </w:tcPr>
          <w:p w14:paraId="41511B1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52024FEE" w14:textId="77777777" w:rsidTr="00614566">
        <w:trPr>
          <w:gridBefore w:val="1"/>
          <w:wBefore w:w="8" w:type="dxa"/>
          <w:cantSplit/>
        </w:trPr>
        <w:tc>
          <w:tcPr>
            <w:tcW w:w="869" w:type="dxa"/>
            <w:gridSpan w:val="2"/>
            <w:tcBorders>
              <w:left w:val="single" w:sz="1" w:space="0" w:color="000000"/>
              <w:bottom w:val="single" w:sz="1" w:space="0" w:color="000000"/>
            </w:tcBorders>
          </w:tcPr>
          <w:p w14:paraId="20934A2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20 01 01</w:t>
            </w:r>
          </w:p>
        </w:tc>
        <w:tc>
          <w:tcPr>
            <w:tcW w:w="4821" w:type="dxa"/>
            <w:gridSpan w:val="2"/>
            <w:tcBorders>
              <w:left w:val="single" w:sz="1" w:space="0" w:color="000000"/>
              <w:bottom w:val="single" w:sz="1" w:space="0" w:color="000000"/>
            </w:tcBorders>
          </w:tcPr>
          <w:p w14:paraId="4D917FE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Papier a lepenka</w:t>
            </w:r>
          </w:p>
        </w:tc>
        <w:tc>
          <w:tcPr>
            <w:tcW w:w="891" w:type="dxa"/>
            <w:gridSpan w:val="2"/>
            <w:tcBorders>
              <w:left w:val="single" w:sz="1" w:space="0" w:color="000000"/>
              <w:bottom w:val="single" w:sz="1" w:space="0" w:color="000000"/>
            </w:tcBorders>
          </w:tcPr>
          <w:p w14:paraId="61E3CB47"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7AFA5C40"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0,03 t</w:t>
            </w:r>
          </w:p>
        </w:tc>
        <w:tc>
          <w:tcPr>
            <w:tcW w:w="869" w:type="dxa"/>
            <w:gridSpan w:val="2"/>
            <w:tcBorders>
              <w:left w:val="single" w:sz="1" w:space="0" w:color="000000"/>
              <w:bottom w:val="single" w:sz="1" w:space="0" w:color="000000"/>
              <w:right w:val="single" w:sz="1" w:space="0" w:color="000000"/>
            </w:tcBorders>
          </w:tcPr>
          <w:p w14:paraId="71B1EDF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b</w:t>
            </w:r>
          </w:p>
        </w:tc>
      </w:tr>
      <w:tr w:rsidR="00614566" w:rsidRPr="00797D5D" w14:paraId="0C6EA7FA" w14:textId="77777777" w:rsidTr="00614566">
        <w:trPr>
          <w:gridBefore w:val="1"/>
          <w:wBefore w:w="8" w:type="dxa"/>
          <w:cantSplit/>
        </w:trPr>
        <w:tc>
          <w:tcPr>
            <w:tcW w:w="869" w:type="dxa"/>
            <w:gridSpan w:val="2"/>
            <w:tcBorders>
              <w:left w:val="single" w:sz="1" w:space="0" w:color="000000"/>
              <w:bottom w:val="single" w:sz="1" w:space="0" w:color="000000"/>
            </w:tcBorders>
          </w:tcPr>
          <w:p w14:paraId="3DC1306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20 01 02</w:t>
            </w:r>
          </w:p>
        </w:tc>
        <w:tc>
          <w:tcPr>
            <w:tcW w:w="4821" w:type="dxa"/>
            <w:gridSpan w:val="2"/>
            <w:tcBorders>
              <w:left w:val="single" w:sz="1" w:space="0" w:color="000000"/>
              <w:bottom w:val="single" w:sz="1" w:space="0" w:color="000000"/>
            </w:tcBorders>
          </w:tcPr>
          <w:p w14:paraId="376AE28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Sklo</w:t>
            </w:r>
          </w:p>
        </w:tc>
        <w:tc>
          <w:tcPr>
            <w:tcW w:w="891" w:type="dxa"/>
            <w:gridSpan w:val="2"/>
            <w:tcBorders>
              <w:left w:val="single" w:sz="1" w:space="0" w:color="000000"/>
              <w:bottom w:val="single" w:sz="1" w:space="0" w:color="000000"/>
            </w:tcBorders>
          </w:tcPr>
          <w:p w14:paraId="1A81C36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7F31A57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0,02 t</w:t>
            </w:r>
          </w:p>
        </w:tc>
        <w:tc>
          <w:tcPr>
            <w:tcW w:w="869" w:type="dxa"/>
            <w:gridSpan w:val="2"/>
            <w:tcBorders>
              <w:left w:val="single" w:sz="1" w:space="0" w:color="000000"/>
              <w:bottom w:val="single" w:sz="1" w:space="0" w:color="000000"/>
              <w:right w:val="single" w:sz="1" w:space="0" w:color="000000"/>
            </w:tcBorders>
          </w:tcPr>
          <w:p w14:paraId="2EA5099D"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6D0C3F71" w14:textId="77777777" w:rsidTr="00614566">
        <w:trPr>
          <w:gridBefore w:val="1"/>
          <w:wBefore w:w="8" w:type="dxa"/>
          <w:cantSplit/>
        </w:trPr>
        <w:tc>
          <w:tcPr>
            <w:tcW w:w="869" w:type="dxa"/>
            <w:gridSpan w:val="2"/>
            <w:tcBorders>
              <w:left w:val="single" w:sz="1" w:space="0" w:color="000000"/>
              <w:bottom w:val="single" w:sz="1" w:space="0" w:color="000000"/>
            </w:tcBorders>
          </w:tcPr>
          <w:p w14:paraId="0C2ED06E"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20 01 11</w:t>
            </w:r>
          </w:p>
        </w:tc>
        <w:tc>
          <w:tcPr>
            <w:tcW w:w="4821" w:type="dxa"/>
            <w:gridSpan w:val="2"/>
            <w:tcBorders>
              <w:left w:val="single" w:sz="1" w:space="0" w:color="000000"/>
              <w:bottom w:val="single" w:sz="1" w:space="0" w:color="000000"/>
            </w:tcBorders>
          </w:tcPr>
          <w:p w14:paraId="7AFEBEAF"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Textílie</w:t>
            </w:r>
          </w:p>
        </w:tc>
        <w:tc>
          <w:tcPr>
            <w:tcW w:w="891" w:type="dxa"/>
            <w:gridSpan w:val="2"/>
            <w:tcBorders>
              <w:left w:val="single" w:sz="1" w:space="0" w:color="000000"/>
              <w:bottom w:val="single" w:sz="1" w:space="0" w:color="000000"/>
            </w:tcBorders>
          </w:tcPr>
          <w:p w14:paraId="19E63EA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30FE68E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0,02 t</w:t>
            </w:r>
          </w:p>
        </w:tc>
        <w:tc>
          <w:tcPr>
            <w:tcW w:w="869" w:type="dxa"/>
            <w:gridSpan w:val="2"/>
            <w:tcBorders>
              <w:left w:val="single" w:sz="1" w:space="0" w:color="000000"/>
              <w:bottom w:val="single" w:sz="1" w:space="0" w:color="000000"/>
              <w:right w:val="single" w:sz="1" w:space="0" w:color="000000"/>
            </w:tcBorders>
          </w:tcPr>
          <w:p w14:paraId="2B0B56C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5155A5B6" w14:textId="77777777" w:rsidTr="00614566">
        <w:trPr>
          <w:gridAfter w:val="1"/>
          <w:wAfter w:w="8" w:type="dxa"/>
          <w:cantSplit/>
        </w:trPr>
        <w:tc>
          <w:tcPr>
            <w:tcW w:w="869" w:type="dxa"/>
            <w:gridSpan w:val="2"/>
            <w:tcBorders>
              <w:left w:val="single" w:sz="1" w:space="0" w:color="000000"/>
              <w:bottom w:val="single" w:sz="1" w:space="0" w:color="000000"/>
            </w:tcBorders>
          </w:tcPr>
          <w:p w14:paraId="09EAD2A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20 01 39</w:t>
            </w:r>
          </w:p>
        </w:tc>
        <w:tc>
          <w:tcPr>
            <w:tcW w:w="4821" w:type="dxa"/>
            <w:gridSpan w:val="2"/>
            <w:tcBorders>
              <w:left w:val="single" w:sz="1" w:space="0" w:color="000000"/>
              <w:bottom w:val="single" w:sz="1" w:space="0" w:color="000000"/>
            </w:tcBorders>
          </w:tcPr>
          <w:p w14:paraId="109F38A4"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Plasty</w:t>
            </w:r>
          </w:p>
        </w:tc>
        <w:tc>
          <w:tcPr>
            <w:tcW w:w="891" w:type="dxa"/>
            <w:gridSpan w:val="2"/>
            <w:tcBorders>
              <w:left w:val="single" w:sz="1" w:space="0" w:color="000000"/>
              <w:bottom w:val="single" w:sz="1" w:space="0" w:color="000000"/>
            </w:tcBorders>
          </w:tcPr>
          <w:p w14:paraId="474CB05D"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6416AFE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0,05 t</w:t>
            </w:r>
          </w:p>
        </w:tc>
        <w:tc>
          <w:tcPr>
            <w:tcW w:w="869" w:type="dxa"/>
            <w:gridSpan w:val="2"/>
            <w:tcBorders>
              <w:left w:val="single" w:sz="1" w:space="0" w:color="000000"/>
              <w:bottom w:val="single" w:sz="1" w:space="0" w:color="000000"/>
              <w:right w:val="single" w:sz="1" w:space="0" w:color="000000"/>
            </w:tcBorders>
          </w:tcPr>
          <w:p w14:paraId="5566519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1667D056" w14:textId="77777777" w:rsidTr="00614566">
        <w:trPr>
          <w:gridAfter w:val="1"/>
          <w:wAfter w:w="8" w:type="dxa"/>
          <w:cantSplit/>
        </w:trPr>
        <w:tc>
          <w:tcPr>
            <w:tcW w:w="869" w:type="dxa"/>
            <w:gridSpan w:val="2"/>
            <w:tcBorders>
              <w:left w:val="single" w:sz="1" w:space="0" w:color="000000"/>
              <w:bottom w:val="single" w:sz="1" w:space="0" w:color="000000"/>
            </w:tcBorders>
          </w:tcPr>
          <w:p w14:paraId="5DC3215D"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20 01 40</w:t>
            </w:r>
          </w:p>
        </w:tc>
        <w:tc>
          <w:tcPr>
            <w:tcW w:w="4821" w:type="dxa"/>
            <w:gridSpan w:val="2"/>
            <w:tcBorders>
              <w:left w:val="single" w:sz="1" w:space="0" w:color="000000"/>
              <w:bottom w:val="single" w:sz="1" w:space="0" w:color="000000"/>
            </w:tcBorders>
          </w:tcPr>
          <w:p w14:paraId="21E3DC5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Kovy</w:t>
            </w:r>
          </w:p>
        </w:tc>
        <w:tc>
          <w:tcPr>
            <w:tcW w:w="891" w:type="dxa"/>
            <w:gridSpan w:val="2"/>
            <w:tcBorders>
              <w:left w:val="single" w:sz="1" w:space="0" w:color="000000"/>
              <w:bottom w:val="single" w:sz="1" w:space="0" w:color="000000"/>
            </w:tcBorders>
          </w:tcPr>
          <w:p w14:paraId="3D89544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587394C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0,08 t</w:t>
            </w:r>
          </w:p>
        </w:tc>
        <w:tc>
          <w:tcPr>
            <w:tcW w:w="869" w:type="dxa"/>
            <w:gridSpan w:val="2"/>
            <w:tcBorders>
              <w:left w:val="single" w:sz="1" w:space="0" w:color="000000"/>
              <w:bottom w:val="single" w:sz="1" w:space="0" w:color="000000"/>
              <w:right w:val="single" w:sz="1" w:space="0" w:color="000000"/>
            </w:tcBorders>
          </w:tcPr>
          <w:p w14:paraId="651FF787"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b</w:t>
            </w:r>
          </w:p>
        </w:tc>
      </w:tr>
      <w:tr w:rsidR="00614566" w:rsidRPr="00797D5D" w14:paraId="2FC4763E" w14:textId="77777777" w:rsidTr="00614566">
        <w:trPr>
          <w:gridAfter w:val="1"/>
          <w:wAfter w:w="8" w:type="dxa"/>
          <w:cantSplit/>
        </w:trPr>
        <w:tc>
          <w:tcPr>
            <w:tcW w:w="869" w:type="dxa"/>
            <w:gridSpan w:val="2"/>
            <w:tcBorders>
              <w:left w:val="single" w:sz="1" w:space="0" w:color="000000"/>
              <w:bottom w:val="single" w:sz="1" w:space="0" w:color="000000"/>
            </w:tcBorders>
          </w:tcPr>
          <w:p w14:paraId="27B02200"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20 02 01</w:t>
            </w:r>
          </w:p>
        </w:tc>
        <w:tc>
          <w:tcPr>
            <w:tcW w:w="4821" w:type="dxa"/>
            <w:gridSpan w:val="2"/>
            <w:tcBorders>
              <w:left w:val="single" w:sz="1" w:space="0" w:color="000000"/>
              <w:bottom w:val="single" w:sz="1" w:space="0" w:color="000000"/>
            </w:tcBorders>
          </w:tcPr>
          <w:p w14:paraId="2B151AAA"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Biologicky rozložiteľný odpad</w:t>
            </w:r>
          </w:p>
        </w:tc>
        <w:tc>
          <w:tcPr>
            <w:tcW w:w="891" w:type="dxa"/>
            <w:gridSpan w:val="2"/>
            <w:tcBorders>
              <w:left w:val="single" w:sz="1" w:space="0" w:color="000000"/>
              <w:bottom w:val="single" w:sz="1" w:space="0" w:color="000000"/>
            </w:tcBorders>
          </w:tcPr>
          <w:p w14:paraId="63ACBC3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w:t>
            </w:r>
          </w:p>
        </w:tc>
        <w:tc>
          <w:tcPr>
            <w:tcW w:w="870" w:type="dxa"/>
            <w:gridSpan w:val="2"/>
            <w:tcBorders>
              <w:left w:val="single" w:sz="1" w:space="0" w:color="000000"/>
              <w:bottom w:val="single" w:sz="1" w:space="0" w:color="000000"/>
            </w:tcBorders>
          </w:tcPr>
          <w:p w14:paraId="74BE006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0,05 t</w:t>
            </w:r>
          </w:p>
        </w:tc>
        <w:tc>
          <w:tcPr>
            <w:tcW w:w="869" w:type="dxa"/>
            <w:gridSpan w:val="2"/>
            <w:tcBorders>
              <w:left w:val="single" w:sz="1" w:space="0" w:color="000000"/>
              <w:bottom w:val="single" w:sz="1" w:space="0" w:color="000000"/>
              <w:right w:val="single" w:sz="1" w:space="0" w:color="000000"/>
            </w:tcBorders>
          </w:tcPr>
          <w:p w14:paraId="3822F2A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2DCDD11C" w14:textId="77777777" w:rsidTr="00614566">
        <w:trPr>
          <w:gridAfter w:val="1"/>
          <w:wAfter w:w="8" w:type="dxa"/>
          <w:cantSplit/>
        </w:trPr>
        <w:tc>
          <w:tcPr>
            <w:tcW w:w="869" w:type="dxa"/>
            <w:gridSpan w:val="2"/>
            <w:tcBorders>
              <w:left w:val="single" w:sz="1" w:space="0" w:color="000000"/>
              <w:bottom w:val="single" w:sz="1" w:space="0" w:color="000000"/>
            </w:tcBorders>
          </w:tcPr>
          <w:p w14:paraId="1EF9067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20 03 01</w:t>
            </w:r>
          </w:p>
        </w:tc>
        <w:tc>
          <w:tcPr>
            <w:tcW w:w="4821" w:type="dxa"/>
            <w:gridSpan w:val="2"/>
            <w:tcBorders>
              <w:left w:val="single" w:sz="1" w:space="0" w:color="000000"/>
              <w:bottom w:val="single" w:sz="1" w:space="0" w:color="000000"/>
            </w:tcBorders>
          </w:tcPr>
          <w:p w14:paraId="527A945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Zmesový komunálny odpad</w:t>
            </w:r>
          </w:p>
        </w:tc>
        <w:tc>
          <w:tcPr>
            <w:tcW w:w="891" w:type="dxa"/>
            <w:gridSpan w:val="2"/>
            <w:tcBorders>
              <w:left w:val="single" w:sz="1" w:space="0" w:color="000000"/>
              <w:bottom w:val="single" w:sz="1" w:space="0" w:color="000000"/>
            </w:tcBorders>
          </w:tcPr>
          <w:p w14:paraId="4399D0E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7EEF2A91"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2,0 t</w:t>
            </w:r>
          </w:p>
        </w:tc>
        <w:tc>
          <w:tcPr>
            <w:tcW w:w="869" w:type="dxa"/>
            <w:gridSpan w:val="2"/>
            <w:tcBorders>
              <w:left w:val="single" w:sz="1" w:space="0" w:color="000000"/>
              <w:bottom w:val="single" w:sz="1" w:space="0" w:color="000000"/>
              <w:right w:val="single" w:sz="1" w:space="0" w:color="000000"/>
            </w:tcBorders>
          </w:tcPr>
          <w:p w14:paraId="3840ECEB"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00ECFAB4" w14:textId="77777777" w:rsidTr="00614566">
        <w:trPr>
          <w:gridAfter w:val="1"/>
          <w:wAfter w:w="8" w:type="dxa"/>
          <w:cantSplit/>
        </w:trPr>
        <w:tc>
          <w:tcPr>
            <w:tcW w:w="869" w:type="dxa"/>
            <w:gridSpan w:val="2"/>
            <w:tcBorders>
              <w:left w:val="single" w:sz="1" w:space="0" w:color="000000"/>
              <w:bottom w:val="single" w:sz="1" w:space="0" w:color="000000"/>
            </w:tcBorders>
          </w:tcPr>
          <w:p w14:paraId="4BDBDB90"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20 03 03</w:t>
            </w:r>
          </w:p>
        </w:tc>
        <w:tc>
          <w:tcPr>
            <w:tcW w:w="4821" w:type="dxa"/>
            <w:gridSpan w:val="2"/>
            <w:tcBorders>
              <w:left w:val="single" w:sz="1" w:space="0" w:color="000000"/>
              <w:bottom w:val="single" w:sz="1" w:space="0" w:color="000000"/>
            </w:tcBorders>
          </w:tcPr>
          <w:p w14:paraId="4C830C96"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Odpad z čistenia ulíc</w:t>
            </w:r>
          </w:p>
        </w:tc>
        <w:tc>
          <w:tcPr>
            <w:tcW w:w="891" w:type="dxa"/>
            <w:gridSpan w:val="2"/>
            <w:tcBorders>
              <w:left w:val="single" w:sz="1" w:space="0" w:color="000000"/>
              <w:bottom w:val="single" w:sz="1" w:space="0" w:color="000000"/>
            </w:tcBorders>
          </w:tcPr>
          <w:p w14:paraId="5A86B833"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7D5550F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0,02 t</w:t>
            </w:r>
          </w:p>
        </w:tc>
        <w:tc>
          <w:tcPr>
            <w:tcW w:w="869" w:type="dxa"/>
            <w:gridSpan w:val="2"/>
            <w:tcBorders>
              <w:left w:val="single" w:sz="1" w:space="0" w:color="000000"/>
              <w:bottom w:val="single" w:sz="1" w:space="0" w:color="000000"/>
              <w:right w:val="single" w:sz="1" w:space="0" w:color="000000"/>
            </w:tcBorders>
          </w:tcPr>
          <w:p w14:paraId="4D102F22"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r w:rsidR="00614566" w:rsidRPr="00797D5D" w14:paraId="008FCB79" w14:textId="77777777" w:rsidTr="00614566">
        <w:trPr>
          <w:gridAfter w:val="1"/>
          <w:wAfter w:w="8" w:type="dxa"/>
          <w:cantSplit/>
        </w:trPr>
        <w:tc>
          <w:tcPr>
            <w:tcW w:w="869" w:type="dxa"/>
            <w:gridSpan w:val="2"/>
            <w:tcBorders>
              <w:left w:val="single" w:sz="1" w:space="0" w:color="000000"/>
              <w:bottom w:val="single" w:sz="1" w:space="0" w:color="000000"/>
            </w:tcBorders>
          </w:tcPr>
          <w:p w14:paraId="1E5A8C95"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20 03 06</w:t>
            </w:r>
          </w:p>
        </w:tc>
        <w:tc>
          <w:tcPr>
            <w:tcW w:w="4821" w:type="dxa"/>
            <w:gridSpan w:val="2"/>
            <w:tcBorders>
              <w:left w:val="single" w:sz="1" w:space="0" w:color="000000"/>
              <w:bottom w:val="single" w:sz="1" w:space="0" w:color="000000"/>
            </w:tcBorders>
          </w:tcPr>
          <w:p w14:paraId="12CFE4A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Odpad z čistenia kanalizácie</w:t>
            </w:r>
          </w:p>
        </w:tc>
        <w:tc>
          <w:tcPr>
            <w:tcW w:w="891" w:type="dxa"/>
            <w:gridSpan w:val="2"/>
            <w:tcBorders>
              <w:left w:val="single" w:sz="1" w:space="0" w:color="000000"/>
              <w:bottom w:val="single" w:sz="1" w:space="0" w:color="000000"/>
            </w:tcBorders>
          </w:tcPr>
          <w:p w14:paraId="4C83CCAC"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O </w:t>
            </w:r>
          </w:p>
        </w:tc>
        <w:tc>
          <w:tcPr>
            <w:tcW w:w="870" w:type="dxa"/>
            <w:gridSpan w:val="2"/>
            <w:tcBorders>
              <w:left w:val="single" w:sz="1" w:space="0" w:color="000000"/>
              <w:bottom w:val="single" w:sz="1" w:space="0" w:color="000000"/>
            </w:tcBorders>
          </w:tcPr>
          <w:p w14:paraId="774FB730"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0,05 t</w:t>
            </w:r>
          </w:p>
        </w:tc>
        <w:tc>
          <w:tcPr>
            <w:tcW w:w="869" w:type="dxa"/>
            <w:gridSpan w:val="2"/>
            <w:tcBorders>
              <w:left w:val="single" w:sz="1" w:space="0" w:color="000000"/>
              <w:bottom w:val="single" w:sz="1" w:space="0" w:color="000000"/>
              <w:right w:val="single" w:sz="1" w:space="0" w:color="000000"/>
            </w:tcBorders>
          </w:tcPr>
          <w:p w14:paraId="4833A6B8" w14:textId="77777777" w:rsidR="00614566" w:rsidRPr="00797D5D" w:rsidRDefault="00614566" w:rsidP="0071117C">
            <w:pPr>
              <w:pStyle w:val="Normlny6"/>
              <w:jc w:val="both"/>
              <w:rPr>
                <w:rFonts w:ascii="Arial" w:eastAsia="Arial" w:hAnsi="Arial" w:cs="Arial"/>
                <w:sz w:val="20"/>
                <w:szCs w:val="20"/>
              </w:rPr>
            </w:pPr>
            <w:r w:rsidRPr="00797D5D">
              <w:rPr>
                <w:rFonts w:ascii="Arial" w:eastAsia="Arial" w:hAnsi="Arial" w:cs="Arial"/>
                <w:sz w:val="20"/>
                <w:szCs w:val="20"/>
              </w:rPr>
              <w:t xml:space="preserve">         a</w:t>
            </w:r>
          </w:p>
        </w:tc>
      </w:tr>
    </w:tbl>
    <w:p w14:paraId="277D8047" w14:textId="77777777" w:rsidR="00614566" w:rsidRPr="00797D5D" w:rsidRDefault="00614566" w:rsidP="00614566">
      <w:pPr>
        <w:pStyle w:val="Normlny6"/>
        <w:jc w:val="both"/>
        <w:rPr>
          <w:rFonts w:ascii="Arial" w:eastAsia="Arial" w:hAnsi="Arial" w:cs="Arial"/>
          <w:sz w:val="20"/>
          <w:szCs w:val="20"/>
        </w:rPr>
      </w:pPr>
    </w:p>
    <w:p w14:paraId="14AEFACA" w14:textId="77777777" w:rsidR="00614566" w:rsidRPr="00797D5D" w:rsidRDefault="00614566" w:rsidP="00614566">
      <w:pPr>
        <w:pStyle w:val="Normlny6"/>
        <w:jc w:val="both"/>
        <w:rPr>
          <w:rFonts w:ascii="Arial" w:hAnsi="Arial" w:cs="Arial"/>
          <w:b/>
          <w:bCs/>
          <w:sz w:val="20"/>
          <w:szCs w:val="20"/>
        </w:rPr>
      </w:pPr>
      <w:r w:rsidRPr="00797D5D">
        <w:rPr>
          <w:rFonts w:ascii="Arial" w:hAnsi="Arial" w:cs="Arial"/>
          <w:sz w:val="20"/>
          <w:szCs w:val="20"/>
        </w:rPr>
        <w:lastRenderedPageBreak/>
        <w:t>Označenie spôsobu odstránenia odpadu</w:t>
      </w:r>
      <w:r w:rsidRPr="00797D5D">
        <w:rPr>
          <w:rFonts w:ascii="Arial" w:hAnsi="Arial" w:cs="Arial"/>
          <w:b/>
          <w:bCs/>
          <w:sz w:val="20"/>
          <w:szCs w:val="20"/>
        </w:rPr>
        <w:t xml:space="preserve"> :</w:t>
      </w:r>
    </w:p>
    <w:p w14:paraId="17D7D1F1" w14:textId="77777777" w:rsidR="00614566" w:rsidRPr="00797D5D" w:rsidRDefault="00614566" w:rsidP="00614566">
      <w:pPr>
        <w:pStyle w:val="Normlny6"/>
        <w:tabs>
          <w:tab w:val="left" w:pos="1134"/>
          <w:tab w:val="left" w:pos="4819"/>
          <w:tab w:val="left" w:pos="5953"/>
          <w:tab w:val="left" w:pos="7938"/>
        </w:tabs>
        <w:jc w:val="both"/>
        <w:rPr>
          <w:rFonts w:ascii="Arial" w:hAnsi="Arial" w:cs="Arial"/>
          <w:sz w:val="20"/>
          <w:szCs w:val="20"/>
        </w:rPr>
      </w:pPr>
      <w:r w:rsidRPr="00797D5D">
        <w:rPr>
          <w:rFonts w:ascii="Arial" w:hAnsi="Arial" w:cs="Arial"/>
          <w:b/>
          <w:bCs/>
          <w:sz w:val="20"/>
          <w:szCs w:val="20"/>
        </w:rPr>
        <w:t xml:space="preserve">a </w:t>
      </w:r>
      <w:r w:rsidRPr="00797D5D">
        <w:rPr>
          <w:rFonts w:ascii="Arial" w:hAnsi="Arial" w:cs="Arial"/>
          <w:sz w:val="20"/>
          <w:szCs w:val="20"/>
        </w:rPr>
        <w:t>- predanie odpadu externej firme oprávnenej k nakladaniu s odpadmi poprípade odvoz do zariadenia k využívaniu alebo odstráneniu odpadov</w:t>
      </w:r>
    </w:p>
    <w:p w14:paraId="4D9DCF5F" w14:textId="77777777"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b/>
          <w:bCs/>
          <w:sz w:val="20"/>
          <w:szCs w:val="20"/>
        </w:rPr>
        <w:t xml:space="preserve">b </w:t>
      </w:r>
      <w:r w:rsidRPr="00797D5D">
        <w:rPr>
          <w:rFonts w:ascii="Arial" w:hAnsi="Arial" w:cs="Arial"/>
          <w:sz w:val="20"/>
          <w:szCs w:val="20"/>
        </w:rPr>
        <w:t>-  odvoz do zariadenia na  zber alebo výkup odpadu</w:t>
      </w:r>
    </w:p>
    <w:p w14:paraId="3A295647" w14:textId="77777777" w:rsidR="00614566" w:rsidRPr="00797D5D" w:rsidRDefault="00614566" w:rsidP="00614566">
      <w:pPr>
        <w:pStyle w:val="Normlny6"/>
        <w:tabs>
          <w:tab w:val="left" w:pos="566"/>
        </w:tabs>
        <w:jc w:val="both"/>
        <w:rPr>
          <w:rFonts w:ascii="Arial" w:hAnsi="Arial" w:cs="Arial"/>
          <w:sz w:val="20"/>
          <w:szCs w:val="20"/>
        </w:rPr>
      </w:pPr>
    </w:p>
    <w:p w14:paraId="5EDFAD05" w14:textId="77777777" w:rsidR="00614566" w:rsidRPr="00797D5D" w:rsidRDefault="00614566" w:rsidP="00614566">
      <w:pPr>
        <w:pStyle w:val="Normlny6"/>
        <w:tabs>
          <w:tab w:val="left" w:pos="566"/>
        </w:tabs>
        <w:jc w:val="both"/>
        <w:rPr>
          <w:rFonts w:ascii="Arial" w:hAnsi="Arial" w:cs="Arial"/>
          <w:sz w:val="20"/>
          <w:szCs w:val="20"/>
        </w:rPr>
      </w:pPr>
      <w:r w:rsidRPr="00797D5D">
        <w:rPr>
          <w:rFonts w:ascii="Arial" w:hAnsi="Arial" w:cs="Arial"/>
          <w:sz w:val="20"/>
          <w:szCs w:val="20"/>
        </w:rPr>
        <w:t xml:space="preserve">Odpady budú odovzdané na zneškodnenie iba oprávneným osobám podľa zákona č. 79/2015 Z. z. o odpadoch. Pri prevádzke bude prevádzaná evidencie odpadov podľa vyhlášky MŽP SR č. 371/2015 Z. z., ktorou sa vykonávajú niektoré ustanovenia zákona o odpadoch. </w:t>
      </w:r>
    </w:p>
    <w:p w14:paraId="1609217E" w14:textId="7756A308" w:rsidR="00CA0B74" w:rsidRDefault="00CA0B74" w:rsidP="00614566">
      <w:pPr>
        <w:pStyle w:val="Normln1"/>
        <w:rPr>
          <w:rFonts w:ascii="Arial" w:hAnsi="Arial" w:cs="Arial"/>
          <w:b w:val="0"/>
          <w:bCs/>
          <w:sz w:val="20"/>
        </w:rPr>
      </w:pPr>
    </w:p>
    <w:p w14:paraId="54ABCBD3" w14:textId="5DB74640" w:rsidR="00B21954" w:rsidRDefault="00B21954" w:rsidP="00614566">
      <w:pPr>
        <w:pStyle w:val="Normln1"/>
        <w:rPr>
          <w:rFonts w:ascii="Arial" w:hAnsi="Arial" w:cs="Arial"/>
          <w:b w:val="0"/>
          <w:sz w:val="20"/>
        </w:rPr>
      </w:pPr>
    </w:p>
    <w:p w14:paraId="5B0EF4F7" w14:textId="67D8A143" w:rsidR="00B21954" w:rsidRDefault="00B21954" w:rsidP="00614566">
      <w:pPr>
        <w:pStyle w:val="Normln1"/>
        <w:rPr>
          <w:rFonts w:ascii="Arial" w:hAnsi="Arial" w:cs="Arial"/>
          <w:b w:val="0"/>
          <w:sz w:val="20"/>
        </w:rPr>
      </w:pPr>
    </w:p>
    <w:p w14:paraId="78F24227" w14:textId="77777777" w:rsidR="0067165B" w:rsidRDefault="0067165B" w:rsidP="00614566">
      <w:pPr>
        <w:pStyle w:val="Normln1"/>
        <w:rPr>
          <w:rFonts w:ascii="Arial" w:hAnsi="Arial" w:cs="Arial"/>
          <w:b w:val="0"/>
          <w:sz w:val="20"/>
        </w:rPr>
      </w:pPr>
    </w:p>
    <w:p w14:paraId="420C7A6E" w14:textId="2D7E4641" w:rsidR="00A84BDA" w:rsidRDefault="00912D9B" w:rsidP="00614566">
      <w:pPr>
        <w:pStyle w:val="Normln1"/>
        <w:rPr>
          <w:rFonts w:ascii="Arial" w:hAnsi="Arial" w:cs="Arial"/>
          <w:bCs/>
          <w:sz w:val="20"/>
        </w:rPr>
      </w:pPr>
      <w:r>
        <w:rPr>
          <w:rFonts w:ascii="Arial" w:hAnsi="Arial" w:cs="Arial"/>
          <w:bCs/>
          <w:sz w:val="20"/>
        </w:rPr>
        <w:t>9</w:t>
      </w:r>
      <w:r w:rsidR="00B21954">
        <w:rPr>
          <w:rFonts w:ascii="Arial" w:hAnsi="Arial" w:cs="Arial"/>
          <w:bCs/>
          <w:sz w:val="20"/>
        </w:rPr>
        <w:t xml:space="preserve">. </w:t>
      </w:r>
      <w:r w:rsidR="00A84BDA" w:rsidRPr="00A84BDA">
        <w:rPr>
          <w:rFonts w:ascii="Arial" w:hAnsi="Arial" w:cs="Arial"/>
          <w:bCs/>
          <w:sz w:val="20"/>
        </w:rPr>
        <w:t>Záver</w:t>
      </w:r>
    </w:p>
    <w:p w14:paraId="75C6EAC1" w14:textId="6B28D9EF" w:rsidR="00A84BDA" w:rsidRDefault="00A84BDA" w:rsidP="00614566">
      <w:pPr>
        <w:pStyle w:val="Normln1"/>
        <w:rPr>
          <w:rFonts w:ascii="Arial" w:hAnsi="Arial" w:cs="Arial"/>
          <w:bCs/>
          <w:sz w:val="20"/>
        </w:rPr>
      </w:pPr>
    </w:p>
    <w:p w14:paraId="193D8E5A" w14:textId="33A2E99D" w:rsidR="00A84BDA" w:rsidRDefault="004A44FE" w:rsidP="00614566">
      <w:pPr>
        <w:pStyle w:val="Normln1"/>
        <w:rPr>
          <w:rFonts w:ascii="Arial" w:hAnsi="Arial" w:cs="Arial"/>
          <w:bCs/>
          <w:sz w:val="20"/>
        </w:rPr>
      </w:pPr>
      <w:r w:rsidRPr="00524557">
        <w:rPr>
          <w:rFonts w:ascii="Arial" w:hAnsi="Arial" w:cs="Arial"/>
          <w:bCs/>
          <w:sz w:val="20"/>
        </w:rPr>
        <w:t xml:space="preserve">Všetky špecifikácie v projektovej dokumentácii pre </w:t>
      </w:r>
      <w:proofErr w:type="spellStart"/>
      <w:r w:rsidRPr="00524557">
        <w:rPr>
          <w:rFonts w:ascii="Arial" w:hAnsi="Arial" w:cs="Arial"/>
          <w:bCs/>
          <w:sz w:val="20"/>
        </w:rPr>
        <w:t>realizciu</w:t>
      </w:r>
      <w:proofErr w:type="spellEnd"/>
      <w:r w:rsidRPr="00524557">
        <w:rPr>
          <w:rFonts w:ascii="Arial" w:hAnsi="Arial" w:cs="Arial"/>
          <w:bCs/>
          <w:sz w:val="20"/>
        </w:rPr>
        <w:t xml:space="preserve"> stavby</w:t>
      </w:r>
      <w:r w:rsidR="00B5599F">
        <w:rPr>
          <w:rFonts w:ascii="Arial" w:hAnsi="Arial" w:cs="Arial"/>
          <w:bCs/>
          <w:sz w:val="20"/>
        </w:rPr>
        <w:t xml:space="preserve"> 06/2021</w:t>
      </w:r>
      <w:r w:rsidRPr="00524557">
        <w:rPr>
          <w:rFonts w:ascii="Arial" w:hAnsi="Arial" w:cs="Arial"/>
          <w:bCs/>
          <w:sz w:val="20"/>
        </w:rPr>
        <w:t xml:space="preserve"> je možné </w:t>
      </w:r>
      <w:proofErr w:type="spellStart"/>
      <w:r w:rsidRPr="00524557">
        <w:rPr>
          <w:rFonts w:ascii="Arial" w:hAnsi="Arial" w:cs="Arial"/>
          <w:bCs/>
          <w:sz w:val="20"/>
        </w:rPr>
        <w:t>dodávaťeľom</w:t>
      </w:r>
      <w:proofErr w:type="spellEnd"/>
      <w:r w:rsidRPr="00524557">
        <w:rPr>
          <w:rFonts w:ascii="Arial" w:hAnsi="Arial" w:cs="Arial"/>
          <w:bCs/>
          <w:sz w:val="20"/>
        </w:rPr>
        <w:t xml:space="preserve"> nahradiť vždy ako ekvivalent minimálne takých kvalít, ako sú uvedené vo výkaze výmere a vo výkresovej časti projektovej dokumentácie</w:t>
      </w:r>
      <w:r w:rsidR="00524557">
        <w:rPr>
          <w:rFonts w:ascii="Arial" w:hAnsi="Arial" w:cs="Arial"/>
          <w:bCs/>
          <w:sz w:val="20"/>
        </w:rPr>
        <w:t xml:space="preserve"> v zmysle zákona o verejnom </w:t>
      </w:r>
      <w:proofErr w:type="spellStart"/>
      <w:r w:rsidR="00524557">
        <w:rPr>
          <w:rFonts w:ascii="Arial" w:hAnsi="Arial" w:cs="Arial"/>
          <w:bCs/>
          <w:sz w:val="20"/>
        </w:rPr>
        <w:t>obstrávaní</w:t>
      </w:r>
      <w:proofErr w:type="spellEnd"/>
      <w:r w:rsidR="00524557">
        <w:rPr>
          <w:rFonts w:ascii="Arial" w:hAnsi="Arial" w:cs="Arial"/>
          <w:bCs/>
          <w:sz w:val="20"/>
        </w:rPr>
        <w:t xml:space="preserve"> </w:t>
      </w:r>
      <w:r w:rsidRPr="00524557">
        <w:rPr>
          <w:rFonts w:ascii="Arial" w:hAnsi="Arial" w:cs="Arial"/>
          <w:bCs/>
          <w:sz w:val="20"/>
        </w:rPr>
        <w:t>. Súčasťou výkazu výmeru je aj výkresová dokumentácia.</w:t>
      </w:r>
    </w:p>
    <w:p w14:paraId="0BE8F937" w14:textId="77777777" w:rsidR="00F07D57" w:rsidRPr="00524557" w:rsidRDefault="00F07D57" w:rsidP="00614566">
      <w:pPr>
        <w:pStyle w:val="Normln1"/>
        <w:rPr>
          <w:rFonts w:ascii="Arial" w:hAnsi="Arial" w:cs="Arial"/>
          <w:bCs/>
          <w:sz w:val="20"/>
        </w:rPr>
      </w:pPr>
    </w:p>
    <w:p w14:paraId="69742BF8" w14:textId="5F532596" w:rsidR="00F07D57" w:rsidRPr="00F07D57" w:rsidRDefault="00F07D57" w:rsidP="00F07D57">
      <w:pPr>
        <w:rPr>
          <w:rFonts w:ascii="Arial" w:hAnsi="Arial" w:cs="Arial"/>
          <w:bCs/>
          <w:sz w:val="20"/>
        </w:rPr>
      </w:pPr>
      <w:r w:rsidRPr="00F07D57">
        <w:rPr>
          <w:rFonts w:ascii="Arial" w:hAnsi="Arial" w:cs="Arial"/>
          <w:bCs/>
          <w:sz w:val="20"/>
        </w:rPr>
        <w:t xml:space="preserve">Všetky konštrukcie, prvky a výrobky budú realizované a dodané v súlade s STN a platnými právnymi </w:t>
      </w:r>
      <w:proofErr w:type="spellStart"/>
      <w:r w:rsidRPr="00F07D57">
        <w:rPr>
          <w:rFonts w:ascii="Arial" w:hAnsi="Arial" w:cs="Arial"/>
          <w:bCs/>
          <w:sz w:val="20"/>
        </w:rPr>
        <w:t>predpismy</w:t>
      </w:r>
      <w:proofErr w:type="spellEnd"/>
      <w:r w:rsidRPr="00F07D57">
        <w:rPr>
          <w:rFonts w:ascii="Arial" w:hAnsi="Arial" w:cs="Arial"/>
          <w:bCs/>
          <w:sz w:val="20"/>
        </w:rPr>
        <w:t xml:space="preserve"> v SR.</w:t>
      </w:r>
    </w:p>
    <w:p w14:paraId="13D5CB54" w14:textId="14C854DE" w:rsidR="00F07D57" w:rsidRPr="00F07D57" w:rsidRDefault="00F07D57" w:rsidP="00F07D57">
      <w:pPr>
        <w:rPr>
          <w:rFonts w:ascii="Arial" w:hAnsi="Arial" w:cs="Arial"/>
          <w:bCs/>
          <w:sz w:val="20"/>
        </w:rPr>
      </w:pPr>
      <w:r w:rsidRPr="00F07D57">
        <w:rPr>
          <w:rFonts w:ascii="Arial" w:hAnsi="Arial" w:cs="Arial"/>
          <w:bCs/>
          <w:sz w:val="20"/>
        </w:rPr>
        <w:t>Požiadavky, ktoré nie sú jednoznačne určené týmto projektom sa budú riadiť príslušnými ustanoveniami STN.</w:t>
      </w:r>
    </w:p>
    <w:p w14:paraId="2EF76C9E" w14:textId="4C695487" w:rsidR="00524557" w:rsidRPr="00F07D57" w:rsidRDefault="00524557" w:rsidP="00614566">
      <w:pPr>
        <w:pStyle w:val="Normln1"/>
        <w:rPr>
          <w:rFonts w:ascii="Arial" w:hAnsi="Arial" w:cs="Arial"/>
          <w:b w:val="0"/>
          <w:bCs/>
          <w:sz w:val="20"/>
        </w:rPr>
      </w:pPr>
      <w:r w:rsidRPr="00F07D57">
        <w:rPr>
          <w:rFonts w:ascii="Arial" w:hAnsi="Arial" w:cs="Arial"/>
          <w:b w:val="0"/>
          <w:bCs/>
          <w:sz w:val="20"/>
        </w:rPr>
        <w:t>V prípade rozporu v </w:t>
      </w:r>
      <w:proofErr w:type="spellStart"/>
      <w:r w:rsidRPr="00F07D57">
        <w:rPr>
          <w:rFonts w:ascii="Arial" w:hAnsi="Arial" w:cs="Arial"/>
          <w:b w:val="0"/>
          <w:bCs/>
          <w:sz w:val="20"/>
        </w:rPr>
        <w:t>dokumetácii</w:t>
      </w:r>
      <w:proofErr w:type="spellEnd"/>
      <w:r w:rsidRPr="00F07D57">
        <w:rPr>
          <w:rFonts w:ascii="Arial" w:hAnsi="Arial" w:cs="Arial"/>
          <w:b w:val="0"/>
          <w:bCs/>
          <w:sz w:val="20"/>
        </w:rPr>
        <w:t xml:space="preserve"> medzi stavebnou časťou a dokum</w:t>
      </w:r>
      <w:r w:rsidR="00B5599F" w:rsidRPr="00F07D57">
        <w:rPr>
          <w:rFonts w:ascii="Arial" w:hAnsi="Arial" w:cs="Arial"/>
          <w:b w:val="0"/>
          <w:bCs/>
          <w:sz w:val="20"/>
        </w:rPr>
        <w:t>e</w:t>
      </w:r>
      <w:r w:rsidRPr="00F07D57">
        <w:rPr>
          <w:rFonts w:ascii="Arial" w:hAnsi="Arial" w:cs="Arial"/>
          <w:b w:val="0"/>
          <w:bCs/>
          <w:sz w:val="20"/>
        </w:rPr>
        <w:t xml:space="preserve">ntáciou profesii, je stavená časť nadradená. </w:t>
      </w:r>
    </w:p>
    <w:p w14:paraId="4AAF2703" w14:textId="7D69CAEF" w:rsidR="00524557" w:rsidRPr="00F07D57" w:rsidRDefault="00524557" w:rsidP="00614566">
      <w:pPr>
        <w:pStyle w:val="Normln1"/>
        <w:rPr>
          <w:rFonts w:ascii="Arial" w:hAnsi="Arial" w:cs="Arial"/>
          <w:b w:val="0"/>
          <w:bCs/>
          <w:sz w:val="20"/>
        </w:rPr>
      </w:pPr>
      <w:r w:rsidRPr="00F07D57">
        <w:rPr>
          <w:rFonts w:ascii="Arial" w:hAnsi="Arial" w:cs="Arial"/>
          <w:b w:val="0"/>
          <w:bCs/>
          <w:sz w:val="20"/>
        </w:rPr>
        <w:t xml:space="preserve">Zhotoviteľ je povinný si pred realizáciou stavby preveriť všetky koordinačné nadväznosti </w:t>
      </w:r>
      <w:proofErr w:type="spellStart"/>
      <w:r w:rsidRPr="00F07D57">
        <w:rPr>
          <w:rFonts w:ascii="Arial" w:hAnsi="Arial" w:cs="Arial"/>
          <w:b w:val="0"/>
          <w:bCs/>
          <w:sz w:val="20"/>
        </w:rPr>
        <w:t>jednotivých</w:t>
      </w:r>
      <w:proofErr w:type="spellEnd"/>
      <w:r w:rsidRPr="00F07D57">
        <w:rPr>
          <w:rFonts w:ascii="Arial" w:hAnsi="Arial" w:cs="Arial"/>
          <w:b w:val="0"/>
          <w:bCs/>
          <w:sz w:val="20"/>
        </w:rPr>
        <w:t xml:space="preserve"> profesii a technológii a prispôsobiť tomu proces výstavby ako aj technologický postup samotnej stavby.</w:t>
      </w:r>
      <w:r w:rsidR="00B5599F" w:rsidRPr="00F07D57">
        <w:rPr>
          <w:rFonts w:ascii="Arial" w:hAnsi="Arial" w:cs="Arial"/>
          <w:b w:val="0"/>
          <w:bCs/>
          <w:sz w:val="20"/>
        </w:rPr>
        <w:t xml:space="preserve"> </w:t>
      </w:r>
    </w:p>
    <w:p w14:paraId="5E9B296F" w14:textId="2D1D0B6D" w:rsidR="00B5599F" w:rsidRPr="00F07D57" w:rsidRDefault="00B5599F" w:rsidP="00614566">
      <w:pPr>
        <w:pStyle w:val="Normln1"/>
        <w:rPr>
          <w:rFonts w:ascii="Arial" w:hAnsi="Arial" w:cs="Arial"/>
          <w:b w:val="0"/>
          <w:sz w:val="20"/>
        </w:rPr>
      </w:pPr>
      <w:r w:rsidRPr="00F07D57">
        <w:rPr>
          <w:rFonts w:ascii="Arial" w:hAnsi="Arial" w:cs="Arial"/>
          <w:b w:val="0"/>
          <w:bCs/>
          <w:sz w:val="20"/>
        </w:rPr>
        <w:t xml:space="preserve">Zhotoviteľ je povinný informovať bez odkladu </w:t>
      </w:r>
      <w:proofErr w:type="spellStart"/>
      <w:r w:rsidRPr="00F07D57">
        <w:rPr>
          <w:rFonts w:ascii="Arial" w:hAnsi="Arial" w:cs="Arial"/>
          <w:b w:val="0"/>
          <w:bCs/>
          <w:sz w:val="20"/>
        </w:rPr>
        <w:t>projektenta</w:t>
      </w:r>
      <w:proofErr w:type="spellEnd"/>
      <w:r w:rsidRPr="00F07D57">
        <w:rPr>
          <w:rFonts w:ascii="Arial" w:hAnsi="Arial" w:cs="Arial"/>
          <w:b w:val="0"/>
          <w:bCs/>
          <w:sz w:val="20"/>
        </w:rPr>
        <w:t xml:space="preserve"> a investora v prípade zistenia akejkoľvek odchýlky realizácie od projektovej dokumentácie, tak aby sa </w:t>
      </w:r>
      <w:proofErr w:type="spellStart"/>
      <w:r w:rsidRPr="00F07D57">
        <w:rPr>
          <w:rFonts w:ascii="Arial" w:hAnsi="Arial" w:cs="Arial"/>
          <w:b w:val="0"/>
          <w:bCs/>
          <w:sz w:val="20"/>
        </w:rPr>
        <w:t>predyšlo</w:t>
      </w:r>
      <w:proofErr w:type="spellEnd"/>
      <w:r w:rsidRPr="00F07D57">
        <w:rPr>
          <w:rFonts w:ascii="Arial" w:hAnsi="Arial" w:cs="Arial"/>
          <w:b w:val="0"/>
          <w:bCs/>
          <w:sz w:val="20"/>
        </w:rPr>
        <w:t xml:space="preserve"> možným škodám na diele alebo akým </w:t>
      </w:r>
      <w:proofErr w:type="spellStart"/>
      <w:r w:rsidRPr="00F07D57">
        <w:rPr>
          <w:rFonts w:ascii="Arial" w:hAnsi="Arial" w:cs="Arial"/>
          <w:b w:val="0"/>
          <w:bCs/>
          <w:sz w:val="20"/>
        </w:rPr>
        <w:t>koľvek</w:t>
      </w:r>
      <w:proofErr w:type="spellEnd"/>
      <w:r w:rsidRPr="00F07D57">
        <w:rPr>
          <w:rFonts w:ascii="Arial" w:hAnsi="Arial" w:cs="Arial"/>
          <w:b w:val="0"/>
          <w:bCs/>
          <w:sz w:val="20"/>
        </w:rPr>
        <w:t xml:space="preserve"> naviac prácam voči </w:t>
      </w:r>
      <w:proofErr w:type="spellStart"/>
      <w:r w:rsidRPr="00F07D57">
        <w:rPr>
          <w:rFonts w:ascii="Arial" w:hAnsi="Arial" w:cs="Arial"/>
          <w:b w:val="0"/>
          <w:bCs/>
          <w:sz w:val="20"/>
        </w:rPr>
        <w:t>odsúhlaseném</w:t>
      </w:r>
      <w:proofErr w:type="spellEnd"/>
      <w:r w:rsidRPr="00F07D57">
        <w:rPr>
          <w:rFonts w:ascii="Arial" w:hAnsi="Arial" w:cs="Arial"/>
          <w:b w:val="0"/>
          <w:bCs/>
          <w:sz w:val="20"/>
        </w:rPr>
        <w:t xml:space="preserve"> výkazu výmeru stavby.</w:t>
      </w:r>
      <w:r w:rsidR="00F07D57" w:rsidRPr="00F07D57">
        <w:rPr>
          <w:rFonts w:ascii="Arial" w:hAnsi="Arial" w:cs="Arial"/>
          <w:b w:val="0"/>
          <w:sz w:val="20"/>
        </w:rPr>
        <w:t xml:space="preserve"> </w:t>
      </w:r>
      <w:proofErr w:type="spellStart"/>
      <w:r w:rsidR="00F07D57" w:rsidRPr="00F07D57">
        <w:rPr>
          <w:rFonts w:ascii="Arial" w:hAnsi="Arial" w:cs="Arial"/>
          <w:b w:val="0"/>
          <w:sz w:val="20"/>
        </w:rPr>
        <w:t>Dodávatel</w:t>
      </w:r>
      <w:proofErr w:type="spellEnd"/>
      <w:r w:rsidR="00F07D57" w:rsidRPr="00F07D57">
        <w:rPr>
          <w:rFonts w:ascii="Arial" w:hAnsi="Arial" w:cs="Arial"/>
          <w:b w:val="0"/>
          <w:sz w:val="20"/>
        </w:rPr>
        <w:t xml:space="preserve"> je povinný udržovať všetky </w:t>
      </w:r>
      <w:proofErr w:type="spellStart"/>
      <w:r w:rsidR="00F07D57" w:rsidRPr="00F07D57">
        <w:rPr>
          <w:rFonts w:ascii="Arial" w:hAnsi="Arial" w:cs="Arial"/>
          <w:b w:val="0"/>
          <w:sz w:val="20"/>
        </w:rPr>
        <w:t>novorealizované</w:t>
      </w:r>
      <w:proofErr w:type="spellEnd"/>
      <w:r w:rsidR="00F07D57" w:rsidRPr="00F07D57">
        <w:rPr>
          <w:rFonts w:ascii="Arial" w:hAnsi="Arial" w:cs="Arial"/>
          <w:b w:val="0"/>
          <w:sz w:val="20"/>
        </w:rPr>
        <w:t xml:space="preserve"> prvky čisté a nepoškodené. Preto bude každú časť po jej realizácii nutné vhodne chrániť.</w:t>
      </w:r>
    </w:p>
    <w:p w14:paraId="58B0121D" w14:textId="22EE6E45" w:rsidR="00F07D57" w:rsidRPr="00F07D57" w:rsidRDefault="00F07D57" w:rsidP="00F07D57">
      <w:pPr>
        <w:rPr>
          <w:rFonts w:ascii="Arial" w:hAnsi="Arial" w:cs="Arial"/>
          <w:bCs/>
          <w:sz w:val="20"/>
        </w:rPr>
      </w:pPr>
      <w:proofErr w:type="spellStart"/>
      <w:r w:rsidRPr="00F07D57">
        <w:rPr>
          <w:rFonts w:ascii="Arial" w:hAnsi="Arial" w:cs="Arial"/>
          <w:bCs/>
          <w:sz w:val="20"/>
        </w:rPr>
        <w:t>Neoddelitelnou</w:t>
      </w:r>
      <w:proofErr w:type="spellEnd"/>
      <w:r w:rsidRPr="00F07D57">
        <w:rPr>
          <w:rFonts w:ascii="Arial" w:hAnsi="Arial" w:cs="Arial"/>
          <w:bCs/>
          <w:sz w:val="20"/>
        </w:rPr>
        <w:t xml:space="preserve"> súčasťou tejto dokumentácie je projekt pre stavebné povolenie 11/2020 a všetky vyjadrenia verejnoprávnych orgánov a </w:t>
      </w:r>
      <w:proofErr w:type="spellStart"/>
      <w:r w:rsidRPr="00F07D57">
        <w:rPr>
          <w:rFonts w:ascii="Arial" w:hAnsi="Arial" w:cs="Arial"/>
          <w:bCs/>
          <w:sz w:val="20"/>
        </w:rPr>
        <w:t>dotkutých</w:t>
      </w:r>
      <w:proofErr w:type="spellEnd"/>
      <w:r w:rsidRPr="00F07D57">
        <w:rPr>
          <w:rFonts w:ascii="Arial" w:hAnsi="Arial" w:cs="Arial"/>
          <w:bCs/>
          <w:sz w:val="20"/>
        </w:rPr>
        <w:t xml:space="preserve"> organizácii a inštitúcii. Podmienky týchto dokumentov budú </w:t>
      </w:r>
      <w:proofErr w:type="spellStart"/>
      <w:r w:rsidRPr="00F07D57">
        <w:rPr>
          <w:rFonts w:ascii="Arial" w:hAnsi="Arial" w:cs="Arial"/>
          <w:bCs/>
          <w:sz w:val="20"/>
        </w:rPr>
        <w:t>dodávatelom</w:t>
      </w:r>
      <w:proofErr w:type="spellEnd"/>
      <w:r w:rsidRPr="00F07D57">
        <w:rPr>
          <w:rFonts w:ascii="Arial" w:hAnsi="Arial" w:cs="Arial"/>
          <w:bCs/>
          <w:sz w:val="20"/>
        </w:rPr>
        <w:t xml:space="preserve"> </w:t>
      </w:r>
      <w:proofErr w:type="spellStart"/>
      <w:r w:rsidRPr="00F07D57">
        <w:rPr>
          <w:rFonts w:ascii="Arial" w:hAnsi="Arial" w:cs="Arial"/>
          <w:bCs/>
          <w:sz w:val="20"/>
        </w:rPr>
        <w:t>rešpektované.V</w:t>
      </w:r>
      <w:proofErr w:type="spellEnd"/>
      <w:r w:rsidRPr="00F07D57">
        <w:rPr>
          <w:rFonts w:ascii="Arial" w:hAnsi="Arial" w:cs="Arial"/>
          <w:bCs/>
          <w:sz w:val="20"/>
        </w:rPr>
        <w:t xml:space="preserve"> prípade, že budú v rozpore s realizáciou stavby, musí o tom dodávateľ ihneď informovať investora a  projektanta.</w:t>
      </w:r>
    </w:p>
    <w:p w14:paraId="4E4C1AE1" w14:textId="3143B235" w:rsidR="00F07D57" w:rsidRDefault="00F07D57" w:rsidP="00614566">
      <w:pPr>
        <w:pStyle w:val="Normln1"/>
        <w:rPr>
          <w:rFonts w:ascii="Arial" w:hAnsi="Arial" w:cs="Arial"/>
          <w:b w:val="0"/>
          <w:sz w:val="20"/>
        </w:rPr>
      </w:pPr>
    </w:p>
    <w:p w14:paraId="7D3A17EF" w14:textId="77777777" w:rsidR="00B21954" w:rsidRDefault="00B21954" w:rsidP="00B21954">
      <w:pPr>
        <w:pStyle w:val="Normln1"/>
        <w:rPr>
          <w:rFonts w:ascii="Arial" w:hAnsi="Arial" w:cs="Arial"/>
          <w:bCs/>
          <w:sz w:val="20"/>
        </w:rPr>
      </w:pPr>
      <w:r>
        <w:rPr>
          <w:rFonts w:ascii="Arial" w:hAnsi="Arial" w:cs="Arial"/>
          <w:bCs/>
          <w:sz w:val="20"/>
        </w:rPr>
        <w:t xml:space="preserve">Riešenie distribučného </w:t>
      </w:r>
      <w:proofErr w:type="spellStart"/>
      <w:r>
        <w:rPr>
          <w:rFonts w:ascii="Arial" w:hAnsi="Arial" w:cs="Arial"/>
          <w:bCs/>
          <w:sz w:val="20"/>
        </w:rPr>
        <w:t>vn,nn</w:t>
      </w:r>
      <w:proofErr w:type="spellEnd"/>
      <w:r>
        <w:rPr>
          <w:rFonts w:ascii="Arial" w:hAnsi="Arial" w:cs="Arial"/>
          <w:bCs/>
          <w:sz w:val="20"/>
        </w:rPr>
        <w:t xml:space="preserve"> rozvodu a distribučnej trafostanice.</w:t>
      </w:r>
    </w:p>
    <w:p w14:paraId="38B51553" w14:textId="77777777" w:rsidR="00B21954" w:rsidRDefault="00B21954" w:rsidP="00B21954">
      <w:pPr>
        <w:pStyle w:val="Normln1"/>
        <w:rPr>
          <w:rFonts w:ascii="Arial" w:hAnsi="Arial" w:cs="Arial"/>
          <w:bCs/>
          <w:sz w:val="20"/>
        </w:rPr>
      </w:pPr>
    </w:p>
    <w:p w14:paraId="15FFE167" w14:textId="77777777" w:rsidR="00B21954" w:rsidRDefault="00B21954" w:rsidP="00B21954">
      <w:pPr>
        <w:pStyle w:val="Normln1"/>
        <w:rPr>
          <w:rFonts w:ascii="Arial" w:hAnsi="Arial" w:cs="Arial"/>
          <w:b w:val="0"/>
          <w:sz w:val="20"/>
        </w:rPr>
      </w:pPr>
      <w:r>
        <w:rPr>
          <w:rFonts w:ascii="Arial" w:hAnsi="Arial" w:cs="Arial"/>
          <w:b w:val="0"/>
          <w:sz w:val="20"/>
        </w:rPr>
        <w:t xml:space="preserve">Riešenie </w:t>
      </w:r>
      <w:proofErr w:type="spellStart"/>
      <w:r>
        <w:rPr>
          <w:rFonts w:ascii="Arial" w:hAnsi="Arial" w:cs="Arial"/>
          <w:b w:val="0"/>
          <w:sz w:val="20"/>
        </w:rPr>
        <w:t>vn,nn</w:t>
      </w:r>
      <w:proofErr w:type="spellEnd"/>
      <w:r>
        <w:rPr>
          <w:rFonts w:ascii="Arial" w:hAnsi="Arial" w:cs="Arial"/>
          <w:b w:val="0"/>
          <w:sz w:val="20"/>
        </w:rPr>
        <w:t xml:space="preserve"> rozvodov a projekt distribučnej trafostanice bude riešený samostatnou projektovou dokumentáciou. Zobrazenie týchto rozvodov v tejto dokumentácii je informatívne.</w:t>
      </w:r>
    </w:p>
    <w:p w14:paraId="1476F481" w14:textId="77777777" w:rsidR="00B21954" w:rsidRDefault="00B21954" w:rsidP="00B21954">
      <w:pPr>
        <w:pStyle w:val="Normln1"/>
        <w:rPr>
          <w:rFonts w:ascii="Arial" w:hAnsi="Arial" w:cs="Arial"/>
          <w:b w:val="0"/>
          <w:sz w:val="20"/>
        </w:rPr>
      </w:pPr>
    </w:p>
    <w:p w14:paraId="328EA24D" w14:textId="77777777" w:rsidR="00B21954" w:rsidRPr="004C1CE2" w:rsidRDefault="00B21954" w:rsidP="00B21954">
      <w:pPr>
        <w:pStyle w:val="Normln1"/>
        <w:rPr>
          <w:rFonts w:ascii="Arial" w:hAnsi="Arial" w:cs="Arial"/>
          <w:bCs/>
          <w:sz w:val="20"/>
        </w:rPr>
      </w:pPr>
      <w:r w:rsidRPr="004C1CE2">
        <w:rPr>
          <w:rFonts w:ascii="Arial" w:hAnsi="Arial" w:cs="Arial"/>
          <w:bCs/>
          <w:sz w:val="20"/>
        </w:rPr>
        <w:t xml:space="preserve">Riešenie </w:t>
      </w:r>
      <w:r>
        <w:rPr>
          <w:rFonts w:ascii="Arial" w:hAnsi="Arial" w:cs="Arial"/>
          <w:bCs/>
          <w:sz w:val="20"/>
        </w:rPr>
        <w:t>cyklotrasy a chodníka na parcele 3258/42</w:t>
      </w:r>
    </w:p>
    <w:p w14:paraId="24F5289C" w14:textId="77777777" w:rsidR="00B21954" w:rsidRDefault="00B21954" w:rsidP="00B21954">
      <w:pPr>
        <w:pStyle w:val="Normln1"/>
        <w:rPr>
          <w:rFonts w:ascii="Arial" w:hAnsi="Arial" w:cs="Arial"/>
          <w:b w:val="0"/>
          <w:sz w:val="20"/>
        </w:rPr>
      </w:pPr>
    </w:p>
    <w:p w14:paraId="6C23AAD5" w14:textId="77777777" w:rsidR="00B21954" w:rsidRDefault="00B21954" w:rsidP="00B21954">
      <w:pPr>
        <w:pStyle w:val="Normln1"/>
        <w:rPr>
          <w:rFonts w:ascii="Arial" w:hAnsi="Arial" w:cs="Arial"/>
          <w:b w:val="0"/>
          <w:sz w:val="20"/>
        </w:rPr>
      </w:pPr>
      <w:r>
        <w:rPr>
          <w:rFonts w:ascii="Arial" w:hAnsi="Arial" w:cs="Arial"/>
          <w:b w:val="0"/>
          <w:sz w:val="20"/>
        </w:rPr>
        <w:t>Riešenie cyklotrasy a chodníka na pozemku 3258/42  je v tejto PD len informatívne zobrazené,  bude riešené samostatnou projektovou dokumentáciou.</w:t>
      </w:r>
    </w:p>
    <w:p w14:paraId="474FB1BF" w14:textId="77777777" w:rsidR="00F07D57" w:rsidRPr="008147AF" w:rsidRDefault="00F07D57" w:rsidP="00F07D57">
      <w:pPr>
        <w:rPr>
          <w:rFonts w:ascii="Arial" w:hAnsi="Arial" w:cs="Arial"/>
          <w:b/>
          <w:bCs/>
          <w:sz w:val="20"/>
        </w:rPr>
      </w:pPr>
    </w:p>
    <w:p w14:paraId="2D11870C" w14:textId="77777777" w:rsidR="00780862" w:rsidRPr="00DA4A20" w:rsidRDefault="00780862" w:rsidP="00780862">
      <w:pPr>
        <w:ind w:firstLine="420"/>
        <w:rPr>
          <w:rFonts w:ascii="Arial" w:hAnsi="Arial" w:cs="Arial"/>
          <w:b/>
          <w:sz w:val="20"/>
        </w:rPr>
      </w:pPr>
    </w:p>
    <w:p w14:paraId="699C7D62" w14:textId="646C8E7B" w:rsidR="00780862" w:rsidRPr="00F07D57" w:rsidRDefault="00780862" w:rsidP="00F07D57">
      <w:pPr>
        <w:rPr>
          <w:rFonts w:ascii="Arial" w:hAnsi="Arial" w:cs="Arial"/>
          <w:bCs/>
          <w:sz w:val="20"/>
        </w:rPr>
      </w:pPr>
      <w:r w:rsidRPr="00DA4A20">
        <w:rPr>
          <w:rFonts w:ascii="Arial" w:hAnsi="Arial" w:cs="Arial"/>
          <w:bCs/>
          <w:sz w:val="20"/>
        </w:rPr>
        <w:t xml:space="preserve">Ing. </w:t>
      </w:r>
      <w:proofErr w:type="spellStart"/>
      <w:r w:rsidRPr="00DA4A20">
        <w:rPr>
          <w:rFonts w:ascii="Arial" w:hAnsi="Arial" w:cs="Arial"/>
          <w:bCs/>
          <w:sz w:val="20"/>
        </w:rPr>
        <w:t>arch.</w:t>
      </w:r>
      <w:r w:rsidR="00377D3E">
        <w:rPr>
          <w:rFonts w:ascii="Arial" w:hAnsi="Arial" w:cs="Arial"/>
          <w:bCs/>
          <w:sz w:val="20"/>
        </w:rPr>
        <w:t>Pavol</w:t>
      </w:r>
      <w:proofErr w:type="spellEnd"/>
      <w:r w:rsidR="00377D3E">
        <w:rPr>
          <w:rFonts w:ascii="Arial" w:hAnsi="Arial" w:cs="Arial"/>
          <w:bCs/>
          <w:sz w:val="20"/>
        </w:rPr>
        <w:t xml:space="preserve"> Citovický</w:t>
      </w:r>
      <w:r w:rsidR="00ED7882">
        <w:rPr>
          <w:rFonts w:ascii="Arial" w:hAnsi="Arial" w:cs="Arial"/>
          <w:bCs/>
          <w:sz w:val="20"/>
        </w:rPr>
        <w:tab/>
      </w:r>
      <w:r w:rsidR="00ED7882">
        <w:rPr>
          <w:rFonts w:ascii="Arial" w:hAnsi="Arial" w:cs="Arial"/>
          <w:bCs/>
          <w:sz w:val="20"/>
        </w:rPr>
        <w:tab/>
      </w:r>
      <w:r w:rsidR="00377D3E">
        <w:rPr>
          <w:rFonts w:ascii="Arial" w:hAnsi="Arial" w:cs="Arial"/>
          <w:bCs/>
          <w:sz w:val="20"/>
        </w:rPr>
        <w:t xml:space="preserve">   </w:t>
      </w:r>
      <w:r w:rsidR="00377D3E">
        <w:rPr>
          <w:rFonts w:ascii="Arial" w:hAnsi="Arial" w:cs="Arial"/>
          <w:bCs/>
          <w:sz w:val="20"/>
        </w:rPr>
        <w:tab/>
      </w:r>
      <w:r w:rsidR="00377D3E">
        <w:rPr>
          <w:rFonts w:ascii="Arial" w:hAnsi="Arial" w:cs="Arial"/>
          <w:bCs/>
          <w:sz w:val="20"/>
        </w:rPr>
        <w:tab/>
      </w:r>
      <w:r w:rsidR="00377D3E">
        <w:rPr>
          <w:rFonts w:ascii="Arial" w:hAnsi="Arial" w:cs="Arial"/>
          <w:bCs/>
          <w:sz w:val="20"/>
        </w:rPr>
        <w:tab/>
      </w:r>
      <w:r w:rsidRPr="00DA4A20">
        <w:rPr>
          <w:rFonts w:ascii="Arial" w:hAnsi="Arial" w:cs="Arial"/>
          <w:bCs/>
          <w:sz w:val="20"/>
        </w:rPr>
        <w:t xml:space="preserve">  v  Bratislave, </w:t>
      </w:r>
      <w:r w:rsidR="00A84BDA">
        <w:rPr>
          <w:rFonts w:ascii="Arial" w:hAnsi="Arial" w:cs="Arial"/>
          <w:bCs/>
          <w:sz w:val="20"/>
        </w:rPr>
        <w:t>06</w:t>
      </w:r>
      <w:r w:rsidR="0043600B">
        <w:rPr>
          <w:rFonts w:ascii="Arial" w:hAnsi="Arial" w:cs="Arial"/>
          <w:bCs/>
          <w:sz w:val="20"/>
        </w:rPr>
        <w:t xml:space="preserve"> 20</w:t>
      </w:r>
      <w:r w:rsidR="00F73074">
        <w:rPr>
          <w:rFonts w:ascii="Arial" w:hAnsi="Arial" w:cs="Arial"/>
          <w:bCs/>
          <w:sz w:val="20"/>
        </w:rPr>
        <w:t>2</w:t>
      </w:r>
      <w:r w:rsidR="00A84BDA">
        <w:rPr>
          <w:rFonts w:ascii="Arial" w:hAnsi="Arial" w:cs="Arial"/>
          <w:bCs/>
          <w:sz w:val="20"/>
        </w:rPr>
        <w:t>1</w:t>
      </w:r>
    </w:p>
    <w:sectPr w:rsidR="00780862" w:rsidRPr="00F07D57" w:rsidSect="001A1A4B">
      <w:headerReference w:type="default" r:id="rId8"/>
      <w:footerReference w:type="default" r:id="rId9"/>
      <w:footnotePr>
        <w:pos w:val="beneathText"/>
      </w:footnotePr>
      <w:pgSz w:w="11907" w:h="16840" w:code="9"/>
      <w:pgMar w:top="1854" w:right="1418" w:bottom="1797" w:left="1418" w:header="709" w:footer="981"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F6623" w14:textId="77777777" w:rsidR="00524DE3" w:rsidRDefault="00524DE3">
      <w:r>
        <w:separator/>
      </w:r>
    </w:p>
  </w:endnote>
  <w:endnote w:type="continuationSeparator" w:id="0">
    <w:p w14:paraId="1561A912" w14:textId="77777777" w:rsidR="00524DE3" w:rsidRDefault="00524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T*Switzerland Light">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OpenSymbo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G Times (WE)">
    <w:altName w:val="Times New Roman"/>
    <w:panose1 w:val="00000000000000000000"/>
    <w:charset w:val="EE"/>
    <w:family w:val="roman"/>
    <w:notTrueType/>
    <w:pitch w:val="variable"/>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Arial CE">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 New Roman CE">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5104" w14:textId="77777777" w:rsidR="00DF2350" w:rsidRDefault="00DF235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0880E" w14:textId="77777777" w:rsidR="00524DE3" w:rsidRDefault="00524DE3">
      <w:r>
        <w:separator/>
      </w:r>
    </w:p>
  </w:footnote>
  <w:footnote w:type="continuationSeparator" w:id="0">
    <w:p w14:paraId="459D5ECA" w14:textId="77777777" w:rsidR="00524DE3" w:rsidRDefault="00524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E36F0" w14:textId="77777777" w:rsidR="00DF2350" w:rsidRDefault="00DF2350" w:rsidP="00BE5CAD">
    <w:pPr>
      <w:pStyle w:val="Hlavika"/>
      <w:rPr>
        <w:rFonts w:ascii="Arial" w:hAnsi="Arial" w:cs="Arial"/>
        <w:bCs/>
        <w:color w:val="222222"/>
        <w:szCs w:val="19"/>
        <w:shd w:val="clear" w:color="auto" w:fill="FFFFFF"/>
      </w:rPr>
    </w:pPr>
    <w:r>
      <w:rPr>
        <w:rFonts w:ascii="Arial" w:hAnsi="Arial" w:cs="Arial"/>
        <w:bCs/>
        <w:color w:val="222222"/>
        <w:szCs w:val="19"/>
        <w:shd w:val="clear" w:color="auto" w:fill="FFFFFF"/>
      </w:rPr>
      <w:t>Šport aréna Malacky</w:t>
    </w:r>
  </w:p>
  <w:p w14:paraId="136E5016" w14:textId="12350A30" w:rsidR="00DF2350" w:rsidRPr="00BE5CAD" w:rsidRDefault="00DF2350" w:rsidP="00BE5CAD">
    <w:pPr>
      <w:pStyle w:val="Hlavika"/>
      <w:rPr>
        <w:rFonts w:ascii="Arial" w:hAnsi="Arial" w:cs="Arial"/>
        <w:bCs/>
        <w:color w:val="222222"/>
        <w:szCs w:val="19"/>
        <w:shd w:val="clear" w:color="auto" w:fill="FFFFFF"/>
      </w:rPr>
    </w:pPr>
    <w:r>
      <w:rPr>
        <w:rFonts w:ascii="Arial" w:hAnsi="Arial" w:cs="Arial"/>
        <w:sz w:val="18"/>
      </w:rPr>
      <w:t xml:space="preserve">projekt pre </w:t>
    </w:r>
    <w:r w:rsidR="00F7781E">
      <w:rPr>
        <w:rFonts w:ascii="Arial" w:hAnsi="Arial" w:cs="Arial"/>
        <w:sz w:val="18"/>
      </w:rPr>
      <w:t xml:space="preserve">realizáciu stavby     </w:t>
    </w:r>
    <w:r>
      <w:rPr>
        <w:rFonts w:ascii="Arial" w:hAnsi="Arial" w:cs="Arial"/>
        <w:b/>
        <w:sz w:val="18"/>
      </w:rPr>
      <w:t xml:space="preserve">                                                                                               </w:t>
    </w:r>
    <w:r w:rsidRPr="007F47FF">
      <w:rPr>
        <w:rFonts w:ascii="Arial" w:hAnsi="Arial" w:cs="Arial"/>
        <w:b/>
        <w:sz w:val="18"/>
      </w:rPr>
      <w:t>CITYPROJEKT, s.r.o.</w:t>
    </w:r>
  </w:p>
  <w:p w14:paraId="0A0306A1" w14:textId="77777777" w:rsidR="00DF2350" w:rsidRPr="00FC2092" w:rsidRDefault="00DF2350" w:rsidP="00FC2092">
    <w:pPr>
      <w:pStyle w:val="WW-Telotextu"/>
      <w:pBdr>
        <w:bottom w:val="single" w:sz="6" w:space="0" w:color="000000"/>
      </w:pBdr>
      <w:tabs>
        <w:tab w:val="left" w:pos="2520"/>
      </w:tabs>
      <w:spacing w:after="0"/>
      <w:rPr>
        <w:rFonts w:ascii="Arial" w:hAnsi="Arial" w:cs="Arial"/>
        <w:b/>
        <w:sz w:val="18"/>
      </w:rPr>
    </w:pPr>
    <w:r>
      <w:rPr>
        <w:rFonts w:ascii="Arial" w:hAnsi="Arial" w:cs="Arial"/>
        <w:b/>
        <w:sz w:val="18"/>
      </w:rPr>
      <w:t xml:space="preserve">      </w:t>
    </w:r>
    <w:r>
      <w:rPr>
        <w:rFonts w:ascii="Arial" w:hAnsi="Arial" w:cs="Arial"/>
        <w:b/>
        <w:sz w:val="18"/>
      </w:rPr>
      <w:tab/>
      <w:t xml:space="preserve">                                                                                                                                        </w:t>
    </w:r>
    <w:r>
      <w:t xml:space="preserve">                     </w:t>
    </w:r>
    <w:r>
      <w:rPr>
        <w:rFonts w:ascii="Arial" w:hAnsi="Arial"/>
      </w:rPr>
      <w:t xml:space="preserve">                                                                                                                     </w:t>
    </w:r>
    <w:r>
      <w:rPr>
        <w:rFonts w:ascii="Arial" w:hAnsi="Arial"/>
        <w:b/>
        <w:sz w:val="12"/>
      </w:rPr>
      <w:t xml:space="preserve">  </w:t>
    </w:r>
    <w:r>
      <w:rPr>
        <w:rFonts w:ascii="Arial" w:hAnsi="Arial"/>
        <w:b/>
        <w:sz w:val="22"/>
      </w:rPr>
      <w:t xml:space="preserve">                                                                              </w:t>
    </w:r>
    <w:r>
      <w:rPr>
        <w:rFonts w:ascii="Arial" w:hAnsi="Arial"/>
      </w:rPr>
      <w:t xml:space="preserve">                                                                                                                                                   </w:t>
    </w:r>
  </w:p>
  <w:p w14:paraId="31220F87" w14:textId="77777777" w:rsidR="00DF2350" w:rsidRDefault="00DF235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64EC15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ABCAFA6C"/>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start w:val="1"/>
      <w:numFmt w:val="none"/>
      <w:pStyle w:val="Nadpis7"/>
      <w:suff w:val="nothing"/>
      <w:lvlText w:val=""/>
      <w:lvlJc w:val="left"/>
    </w:lvl>
    <w:lvl w:ilvl="7">
      <w:numFmt w:val="none"/>
      <w:lvlText w:val=""/>
      <w:lvlJc w:val="left"/>
    </w:lvl>
    <w:lvl w:ilvl="8">
      <w:numFmt w:val="none"/>
      <w:lvlText w:val=""/>
      <w:lvlJc w:val="left"/>
    </w:lvl>
  </w:abstractNum>
  <w:abstractNum w:abstractNumId="2" w15:restartNumberingAfterBreak="0">
    <w:nsid w:val="00000002"/>
    <w:multiLevelType w:val="multilevel"/>
    <w:tmpl w:val="00000002"/>
    <w:name w:val="WW8Num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566"/>
        </w:tabs>
      </w:pPr>
      <w:rPr>
        <w:rFonts w:ascii="StarSymbol" w:hAnsi="StarSymbol" w:cs="StarSymbol"/>
        <w:sz w:val="18"/>
        <w:szCs w:val="18"/>
      </w:rPr>
    </w:lvl>
    <w:lvl w:ilvl="2">
      <w:start w:val="1"/>
      <w:numFmt w:val="bullet"/>
      <w:lvlText w:val="–"/>
      <w:lvlJc w:val="left"/>
      <w:pPr>
        <w:tabs>
          <w:tab w:val="num" w:pos="849"/>
        </w:tabs>
      </w:pPr>
      <w:rPr>
        <w:rFonts w:ascii="StarSymbol" w:hAnsi="StarSymbol" w:cs="StarSymbol"/>
        <w:sz w:val="18"/>
        <w:szCs w:val="18"/>
      </w:rPr>
    </w:lvl>
    <w:lvl w:ilvl="3">
      <w:start w:val="1"/>
      <w:numFmt w:val="bullet"/>
      <w:lvlText w:val="–"/>
      <w:lvlJc w:val="left"/>
      <w:pPr>
        <w:tabs>
          <w:tab w:val="num" w:pos="1132"/>
        </w:tabs>
      </w:pPr>
      <w:rPr>
        <w:rFonts w:ascii="StarSymbol" w:hAnsi="StarSymbol" w:cs="StarSymbol"/>
        <w:sz w:val="18"/>
        <w:szCs w:val="18"/>
      </w:rPr>
    </w:lvl>
    <w:lvl w:ilvl="4">
      <w:start w:val="1"/>
      <w:numFmt w:val="bullet"/>
      <w:lvlText w:val="–"/>
      <w:lvlJc w:val="left"/>
      <w:pPr>
        <w:tabs>
          <w:tab w:val="num" w:pos="1415"/>
        </w:tabs>
      </w:pPr>
      <w:rPr>
        <w:rFonts w:ascii="StarSymbol" w:hAnsi="StarSymbol" w:cs="StarSymbol"/>
        <w:sz w:val="18"/>
        <w:szCs w:val="18"/>
      </w:rPr>
    </w:lvl>
    <w:lvl w:ilvl="5">
      <w:start w:val="1"/>
      <w:numFmt w:val="bullet"/>
      <w:lvlText w:val="–"/>
      <w:lvlJc w:val="left"/>
      <w:pPr>
        <w:tabs>
          <w:tab w:val="num" w:pos="1698"/>
        </w:tabs>
      </w:pPr>
      <w:rPr>
        <w:rFonts w:ascii="StarSymbol" w:hAnsi="StarSymbol" w:cs="StarSymbol"/>
        <w:sz w:val="18"/>
        <w:szCs w:val="18"/>
      </w:rPr>
    </w:lvl>
    <w:lvl w:ilvl="6">
      <w:start w:val="1"/>
      <w:numFmt w:val="bullet"/>
      <w:lvlText w:val="–"/>
      <w:lvlJc w:val="left"/>
      <w:pPr>
        <w:tabs>
          <w:tab w:val="num" w:pos="1981"/>
        </w:tabs>
      </w:pPr>
      <w:rPr>
        <w:rFonts w:ascii="StarSymbol" w:hAnsi="StarSymbol" w:cs="StarSymbol"/>
        <w:sz w:val="18"/>
        <w:szCs w:val="18"/>
      </w:rPr>
    </w:lvl>
    <w:lvl w:ilvl="7">
      <w:start w:val="1"/>
      <w:numFmt w:val="bullet"/>
      <w:lvlText w:val="–"/>
      <w:lvlJc w:val="left"/>
      <w:pPr>
        <w:tabs>
          <w:tab w:val="num" w:pos="2264"/>
        </w:tabs>
      </w:pPr>
      <w:rPr>
        <w:rFonts w:ascii="StarSymbol" w:hAnsi="StarSymbol" w:cs="StarSymbol"/>
        <w:sz w:val="18"/>
        <w:szCs w:val="18"/>
      </w:rPr>
    </w:lvl>
    <w:lvl w:ilvl="8">
      <w:start w:val="1"/>
      <w:numFmt w:val="bullet"/>
      <w:lvlText w:val="–"/>
      <w:lvlJc w:val="left"/>
      <w:pPr>
        <w:tabs>
          <w:tab w:val="num" w:pos="2547"/>
        </w:tabs>
      </w:pPr>
      <w:rPr>
        <w:rFonts w:ascii="StarSymbol" w:hAnsi="StarSymbol" w:cs="StarSymbol"/>
        <w:sz w:val="18"/>
        <w:szCs w:val="18"/>
      </w:rPr>
    </w:lvl>
  </w:abstractNum>
  <w:abstractNum w:abstractNumId="3" w15:restartNumberingAfterBreak="0">
    <w:nsid w:val="00000003"/>
    <w:multiLevelType w:val="multilevel"/>
    <w:tmpl w:val="00000003"/>
    <w:name w:val="WW8Num3"/>
    <w:lvl w:ilvl="0">
      <w:start w:val="1"/>
      <w:numFmt w:val="decimal"/>
      <w:lvlText w:val="%1"/>
      <w:lvlJc w:val="left"/>
      <w:pPr>
        <w:tabs>
          <w:tab w:val="num" w:pos="795"/>
        </w:tabs>
      </w:pPr>
    </w:lvl>
    <w:lvl w:ilvl="1">
      <w:start w:val="1"/>
      <w:numFmt w:val="decimal"/>
      <w:lvlText w:val="%1.%2"/>
      <w:lvlJc w:val="left"/>
      <w:pPr>
        <w:tabs>
          <w:tab w:val="num" w:pos="795"/>
        </w:tabs>
      </w:pPr>
    </w:lvl>
    <w:lvl w:ilvl="2">
      <w:start w:val="1"/>
      <w:numFmt w:val="decimal"/>
      <w:lvlText w:val="%1.%2.%3"/>
      <w:lvlJc w:val="left"/>
      <w:pPr>
        <w:tabs>
          <w:tab w:val="num" w:pos="1080"/>
        </w:tabs>
      </w:pPr>
    </w:lvl>
    <w:lvl w:ilvl="3">
      <w:start w:val="1"/>
      <w:numFmt w:val="decimal"/>
      <w:lvlText w:val="%1.%2.%3.%4"/>
      <w:lvlJc w:val="left"/>
      <w:pPr>
        <w:tabs>
          <w:tab w:val="num" w:pos="1440"/>
        </w:tabs>
      </w:pPr>
    </w:lvl>
    <w:lvl w:ilvl="4">
      <w:start w:val="1"/>
      <w:numFmt w:val="decimal"/>
      <w:lvlText w:val="%1.%2.%3.%4.%5"/>
      <w:lvlJc w:val="left"/>
      <w:pPr>
        <w:tabs>
          <w:tab w:val="num" w:pos="1440"/>
        </w:tabs>
      </w:pPr>
    </w:lvl>
    <w:lvl w:ilvl="5">
      <w:start w:val="1"/>
      <w:numFmt w:val="decimal"/>
      <w:lvlText w:val="%1.%2.%3.%4.%5.%6"/>
      <w:lvlJc w:val="left"/>
      <w:pPr>
        <w:tabs>
          <w:tab w:val="num" w:pos="1800"/>
        </w:tabs>
      </w:pPr>
    </w:lvl>
    <w:lvl w:ilvl="6">
      <w:start w:val="1"/>
      <w:numFmt w:val="decimal"/>
      <w:lvlText w:val="%1.%2.%3.%4.%5.%6.%7"/>
      <w:lvlJc w:val="left"/>
      <w:pPr>
        <w:tabs>
          <w:tab w:val="num" w:pos="2160"/>
        </w:tabs>
      </w:pPr>
    </w:lvl>
    <w:lvl w:ilvl="7">
      <w:start w:val="1"/>
      <w:numFmt w:val="decimal"/>
      <w:lvlText w:val="%1.%2.%3.%4.%5.%6.%7.%8"/>
      <w:lvlJc w:val="left"/>
      <w:pPr>
        <w:tabs>
          <w:tab w:val="num" w:pos="2520"/>
        </w:tabs>
      </w:pPr>
    </w:lvl>
    <w:lvl w:ilvl="8">
      <w:start w:val="1"/>
      <w:numFmt w:val="decimal"/>
      <w:lvlText w:val="%1.%2.%3.%4.%5.%6.%7.%8.%9"/>
      <w:lvlJc w:val="left"/>
      <w:pPr>
        <w:tabs>
          <w:tab w:val="num" w:pos="2880"/>
        </w:tabs>
      </w:pPr>
    </w:lvl>
  </w:abstractNum>
  <w:abstractNum w:abstractNumId="4" w15:restartNumberingAfterBreak="0">
    <w:nsid w:val="00000004"/>
    <w:multiLevelType w:val="singleLevel"/>
    <w:tmpl w:val="00000004"/>
    <w:name w:val="WW8Num4"/>
    <w:lvl w:ilvl="0">
      <w:start w:val="1"/>
      <w:numFmt w:val="lowerLetter"/>
      <w:lvlText w:val="%1)"/>
      <w:lvlJc w:val="left"/>
      <w:pPr>
        <w:tabs>
          <w:tab w:val="num" w:pos="360"/>
        </w:tabs>
      </w:pPr>
    </w:lvl>
  </w:abstractNum>
  <w:abstractNum w:abstractNumId="5" w15:restartNumberingAfterBreak="0">
    <w:nsid w:val="00000005"/>
    <w:multiLevelType w:val="singleLevel"/>
    <w:tmpl w:val="00000005"/>
    <w:name w:val="WW8Num12"/>
    <w:lvl w:ilvl="0">
      <w:start w:val="1"/>
      <w:numFmt w:val="bullet"/>
      <w:lvlText w:val=""/>
      <w:lvlJc w:val="left"/>
      <w:pPr>
        <w:tabs>
          <w:tab w:val="num" w:pos="360"/>
        </w:tabs>
      </w:pPr>
      <w:rPr>
        <w:rFonts w:ascii="Symbol" w:hAnsi="Symbol"/>
      </w:rPr>
    </w:lvl>
  </w:abstractNum>
  <w:abstractNum w:abstractNumId="6"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rPr>
    </w:lvl>
    <w:lvl w:ilvl="1">
      <w:start w:val="1"/>
      <w:numFmt w:val="lowerLetter"/>
      <w:lvlText w:val="%2)"/>
      <w:lvlJc w:val="left"/>
      <w:pPr>
        <w:tabs>
          <w:tab w:val="num" w:pos="1637"/>
        </w:tabs>
        <w:ind w:left="1637" w:hanging="360"/>
      </w:pPr>
      <w:rPr>
        <w:rFonts w:cs="Times New Roman"/>
        <w:b/>
        <w:bCs/>
        <w:color w:val="aut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17"/>
    <w:multiLevelType w:val="multilevel"/>
    <w:tmpl w:val="00000017"/>
    <w:name w:val="WW8Num23"/>
    <w:lvl w:ilvl="0">
      <w:start w:val="1"/>
      <w:numFmt w:val="bullet"/>
      <w:lvlText w:val="*"/>
      <w:lvlJc w:val="left"/>
      <w:pPr>
        <w:tabs>
          <w:tab w:val="num" w:pos="1211"/>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8" w15:restartNumberingAfterBreak="0">
    <w:nsid w:val="00000019"/>
    <w:multiLevelType w:val="multilevel"/>
    <w:tmpl w:val="00000019"/>
    <w:name w:val="WW8StyleNum"/>
    <w:lvl w:ilvl="0">
      <w:start w:val="1"/>
      <w:numFmt w:val="none"/>
      <w:suff w:val="nothing"/>
      <w:lvlText w:val=""/>
      <w:lvlJc w:val="left"/>
      <w:pPr>
        <w:tabs>
          <w:tab w:val="num" w:pos="57"/>
        </w:tabs>
        <w:ind w:left="57" w:hanging="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B"/>
    <w:multiLevelType w:val="singleLevel"/>
    <w:tmpl w:val="0000002B"/>
    <w:name w:val="WW8Num43"/>
    <w:lvl w:ilvl="0">
      <w:start w:val="1"/>
      <w:numFmt w:val="decimal"/>
      <w:lvlText w:val="%1."/>
      <w:lvlJc w:val="left"/>
      <w:pPr>
        <w:tabs>
          <w:tab w:val="num" w:pos="737"/>
        </w:tabs>
        <w:ind w:left="737" w:hanging="340"/>
      </w:pPr>
    </w:lvl>
  </w:abstractNum>
  <w:abstractNum w:abstractNumId="10" w15:restartNumberingAfterBreak="0">
    <w:nsid w:val="0000003A"/>
    <w:multiLevelType w:val="singleLevel"/>
    <w:tmpl w:val="0000003A"/>
    <w:name w:val="WW8Num58"/>
    <w:lvl w:ilvl="0">
      <w:start w:val="1"/>
      <w:numFmt w:val="decimal"/>
      <w:lvlText w:val="%1."/>
      <w:lvlJc w:val="left"/>
      <w:pPr>
        <w:tabs>
          <w:tab w:val="num" w:pos="737"/>
        </w:tabs>
        <w:ind w:left="737" w:hanging="340"/>
      </w:pPr>
    </w:lvl>
  </w:abstractNum>
  <w:abstractNum w:abstractNumId="11" w15:restartNumberingAfterBreak="0">
    <w:nsid w:val="00000063"/>
    <w:multiLevelType w:val="singleLevel"/>
    <w:tmpl w:val="00000063"/>
    <w:name w:val="WW8Num99"/>
    <w:lvl w:ilvl="0">
      <w:start w:val="1"/>
      <w:numFmt w:val="lowerLetter"/>
      <w:lvlText w:val="%1)"/>
      <w:lvlJc w:val="left"/>
      <w:pPr>
        <w:tabs>
          <w:tab w:val="num" w:pos="340"/>
        </w:tabs>
        <w:ind w:left="340" w:hanging="340"/>
      </w:pPr>
    </w:lvl>
  </w:abstractNum>
  <w:abstractNum w:abstractNumId="12" w15:restartNumberingAfterBreak="0">
    <w:nsid w:val="00000070"/>
    <w:multiLevelType w:val="singleLevel"/>
    <w:tmpl w:val="00000070"/>
    <w:name w:val="WW8Num112"/>
    <w:lvl w:ilvl="0">
      <w:start w:val="1"/>
      <w:numFmt w:val="lowerLetter"/>
      <w:lvlText w:val="%1)"/>
      <w:lvlJc w:val="left"/>
      <w:pPr>
        <w:tabs>
          <w:tab w:val="num" w:pos="340"/>
        </w:tabs>
        <w:ind w:left="340" w:hanging="340"/>
      </w:pPr>
    </w:lvl>
  </w:abstractNum>
  <w:abstractNum w:abstractNumId="13" w15:restartNumberingAfterBreak="0">
    <w:nsid w:val="000000A9"/>
    <w:multiLevelType w:val="singleLevel"/>
    <w:tmpl w:val="000000A9"/>
    <w:name w:val="WW8Num169"/>
    <w:lvl w:ilvl="0">
      <w:start w:val="1"/>
      <w:numFmt w:val="lowerLetter"/>
      <w:lvlText w:val="%1)"/>
      <w:lvlJc w:val="left"/>
      <w:pPr>
        <w:tabs>
          <w:tab w:val="num" w:pos="340"/>
        </w:tabs>
        <w:ind w:left="340" w:hanging="340"/>
      </w:pPr>
    </w:lvl>
  </w:abstractNum>
  <w:abstractNum w:abstractNumId="14" w15:restartNumberingAfterBreak="0">
    <w:nsid w:val="00E57C66"/>
    <w:multiLevelType w:val="singleLevel"/>
    <w:tmpl w:val="70D28FBA"/>
    <w:lvl w:ilvl="0">
      <w:start w:val="2"/>
      <w:numFmt w:val="bullet"/>
      <w:lvlText w:val="-"/>
      <w:lvlJc w:val="left"/>
      <w:pPr>
        <w:tabs>
          <w:tab w:val="num" w:pos="360"/>
        </w:tabs>
        <w:ind w:left="360" w:hanging="360"/>
      </w:pPr>
      <w:rPr>
        <w:rFonts w:hint="default"/>
      </w:rPr>
    </w:lvl>
  </w:abstractNum>
  <w:abstractNum w:abstractNumId="15" w15:restartNumberingAfterBreak="0">
    <w:nsid w:val="0AFD4948"/>
    <w:multiLevelType w:val="hybridMultilevel"/>
    <w:tmpl w:val="28FEF772"/>
    <w:lvl w:ilvl="0" w:tplc="FFFFFFFF">
      <w:start w:val="1"/>
      <w:numFmt w:val="lowerLetter"/>
      <w:lvlText w:val="%1)"/>
      <w:lvlJc w:val="left"/>
      <w:pPr>
        <w:tabs>
          <w:tab w:val="num" w:pos="1065"/>
        </w:tabs>
        <w:ind w:left="1065" w:hanging="705"/>
      </w:pPr>
      <w:rPr>
        <w:rFonts w:ascii="Times New Roman" w:eastAsia="Times New Roman" w:hAnsi="Times New Roman"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15:restartNumberingAfterBreak="0">
    <w:nsid w:val="14B46FB1"/>
    <w:multiLevelType w:val="hybridMultilevel"/>
    <w:tmpl w:val="3E047806"/>
    <w:lvl w:ilvl="0" w:tplc="E3DC11C4">
      <w:start w:val="1"/>
      <w:numFmt w:val="bullet"/>
      <w:pStyle w:val="Odrazky"/>
      <w:lvlText w:val=""/>
      <w:lvlJc w:val="left"/>
      <w:pPr>
        <w:tabs>
          <w:tab w:val="num" w:pos="227"/>
        </w:tabs>
        <w:ind w:left="227" w:hanging="227"/>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E80DB7"/>
    <w:multiLevelType w:val="hybridMultilevel"/>
    <w:tmpl w:val="92846450"/>
    <w:lvl w:ilvl="0" w:tplc="FFFFFFFF">
      <w:start w:val="1"/>
      <w:numFmt w:val="lowerLetter"/>
      <w:lvlText w:val="%1)"/>
      <w:lvlJc w:val="left"/>
      <w:pPr>
        <w:tabs>
          <w:tab w:val="num" w:pos="1065"/>
        </w:tabs>
        <w:ind w:left="1065" w:hanging="705"/>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15:restartNumberingAfterBreak="0">
    <w:nsid w:val="22710C75"/>
    <w:multiLevelType w:val="hybridMultilevel"/>
    <w:tmpl w:val="A44475F0"/>
    <w:lvl w:ilvl="0" w:tplc="AC0CCF04">
      <w:start w:val="1"/>
      <w:numFmt w:val="bullet"/>
      <w:pStyle w:val="normlnodsazen"/>
      <w:lvlText w:val=""/>
      <w:lvlJc w:val="left"/>
      <w:pPr>
        <w:tabs>
          <w:tab w:val="num" w:pos="3969"/>
        </w:tabs>
        <w:ind w:left="3969" w:hanging="56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FA7651"/>
    <w:multiLevelType w:val="singleLevel"/>
    <w:tmpl w:val="9926B638"/>
    <w:lvl w:ilvl="0">
      <w:start w:val="2"/>
      <w:numFmt w:val="bullet"/>
      <w:lvlText w:val="-"/>
      <w:lvlJc w:val="left"/>
      <w:pPr>
        <w:tabs>
          <w:tab w:val="num" w:pos="360"/>
        </w:tabs>
        <w:ind w:left="360" w:hanging="360"/>
      </w:pPr>
      <w:rPr>
        <w:rFonts w:hint="default"/>
      </w:rPr>
    </w:lvl>
  </w:abstractNum>
  <w:abstractNum w:abstractNumId="20" w15:restartNumberingAfterBreak="0">
    <w:nsid w:val="368E1BF4"/>
    <w:multiLevelType w:val="singleLevel"/>
    <w:tmpl w:val="0405000F"/>
    <w:lvl w:ilvl="0">
      <w:start w:val="1"/>
      <w:numFmt w:val="decimal"/>
      <w:lvlText w:val="%1."/>
      <w:lvlJc w:val="left"/>
      <w:pPr>
        <w:tabs>
          <w:tab w:val="num" w:pos="360"/>
        </w:tabs>
        <w:ind w:left="360" w:hanging="360"/>
      </w:pPr>
    </w:lvl>
  </w:abstractNum>
  <w:abstractNum w:abstractNumId="21" w15:restartNumberingAfterBreak="0">
    <w:nsid w:val="3880546E"/>
    <w:multiLevelType w:val="multilevel"/>
    <w:tmpl w:val="96606416"/>
    <w:lvl w:ilvl="0">
      <w:start w:val="3"/>
      <w:numFmt w:val="decimal"/>
      <w:lvlText w:val="%1"/>
      <w:lvlJc w:val="left"/>
      <w:pPr>
        <w:tabs>
          <w:tab w:val="num" w:pos="360"/>
        </w:tabs>
        <w:ind w:left="360" w:hanging="360"/>
      </w:pPr>
      <w:rPr>
        <w:rFonts w:hint="default"/>
      </w:rPr>
    </w:lvl>
    <w:lvl w:ilvl="1">
      <w:start w:val="1"/>
      <w:numFmt w:val="decimal"/>
      <w:pStyle w:val="tl1"/>
      <w:lvlText w:val="%1.%2"/>
      <w:lvlJc w:val="left"/>
      <w:pPr>
        <w:tabs>
          <w:tab w:val="num" w:pos="1778"/>
        </w:tabs>
        <w:ind w:left="1778" w:hanging="36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4974"/>
        </w:tabs>
        <w:ind w:left="4974" w:hanging="720"/>
      </w:pPr>
      <w:rPr>
        <w:rFonts w:hint="default"/>
        <w:b/>
      </w:rPr>
    </w:lvl>
    <w:lvl w:ilvl="4">
      <w:start w:val="1"/>
      <w:numFmt w:val="decimal"/>
      <w:lvlText w:val="%1.%2.%3.%4.%5"/>
      <w:lvlJc w:val="left"/>
      <w:pPr>
        <w:tabs>
          <w:tab w:val="num" w:pos="6392"/>
        </w:tabs>
        <w:ind w:left="6392" w:hanging="720"/>
      </w:pPr>
      <w:rPr>
        <w:rFonts w:hint="default"/>
      </w:rPr>
    </w:lvl>
    <w:lvl w:ilvl="5">
      <w:start w:val="1"/>
      <w:numFmt w:val="decimal"/>
      <w:lvlText w:val="%1.%2.%3.%4.%5.%6"/>
      <w:lvlJc w:val="left"/>
      <w:pPr>
        <w:tabs>
          <w:tab w:val="num" w:pos="8170"/>
        </w:tabs>
        <w:ind w:left="8170" w:hanging="1080"/>
      </w:pPr>
      <w:rPr>
        <w:rFonts w:hint="default"/>
      </w:rPr>
    </w:lvl>
    <w:lvl w:ilvl="6">
      <w:start w:val="1"/>
      <w:numFmt w:val="decimal"/>
      <w:lvlText w:val="%1.%2.%3.%4.%5.%6.%7"/>
      <w:lvlJc w:val="left"/>
      <w:pPr>
        <w:tabs>
          <w:tab w:val="num" w:pos="9588"/>
        </w:tabs>
        <w:ind w:left="9588" w:hanging="1080"/>
      </w:pPr>
      <w:rPr>
        <w:rFonts w:hint="default"/>
      </w:rPr>
    </w:lvl>
    <w:lvl w:ilvl="7">
      <w:start w:val="1"/>
      <w:numFmt w:val="decimal"/>
      <w:lvlText w:val="%1.%2.%3.%4.%5.%6.%7.%8"/>
      <w:lvlJc w:val="left"/>
      <w:pPr>
        <w:tabs>
          <w:tab w:val="num" w:pos="11366"/>
        </w:tabs>
        <w:ind w:left="11366" w:hanging="1440"/>
      </w:pPr>
      <w:rPr>
        <w:rFonts w:hint="default"/>
      </w:rPr>
    </w:lvl>
    <w:lvl w:ilvl="8">
      <w:start w:val="1"/>
      <w:numFmt w:val="decimal"/>
      <w:lvlText w:val="%1.%2.%3.%4.%5.%6.%7.%8.%9"/>
      <w:lvlJc w:val="left"/>
      <w:pPr>
        <w:tabs>
          <w:tab w:val="num" w:pos="12784"/>
        </w:tabs>
        <w:ind w:left="12784" w:hanging="1440"/>
      </w:pPr>
      <w:rPr>
        <w:rFonts w:hint="default"/>
      </w:rPr>
    </w:lvl>
  </w:abstractNum>
  <w:abstractNum w:abstractNumId="22" w15:restartNumberingAfterBreak="0">
    <w:nsid w:val="3889249B"/>
    <w:multiLevelType w:val="hybridMultilevel"/>
    <w:tmpl w:val="FAF42A64"/>
    <w:lvl w:ilvl="0" w:tplc="9FA291BA">
      <w:start w:val="1"/>
      <w:numFmt w:val="decimal"/>
      <w:lvlText w:val="(%1)"/>
      <w:lvlJc w:val="left"/>
      <w:pPr>
        <w:tabs>
          <w:tab w:val="num" w:pos="405"/>
        </w:tabs>
        <w:ind w:left="405" w:hanging="360"/>
      </w:pPr>
    </w:lvl>
    <w:lvl w:ilvl="1" w:tplc="04050019">
      <w:start w:val="1"/>
      <w:numFmt w:val="lowerLetter"/>
      <w:lvlText w:val="%2."/>
      <w:lvlJc w:val="left"/>
      <w:pPr>
        <w:tabs>
          <w:tab w:val="num" w:pos="1125"/>
        </w:tabs>
        <w:ind w:left="1125" w:hanging="360"/>
      </w:pPr>
    </w:lvl>
    <w:lvl w:ilvl="2" w:tplc="0405001B">
      <w:start w:val="1"/>
      <w:numFmt w:val="lowerRoman"/>
      <w:lvlText w:val="%3."/>
      <w:lvlJc w:val="right"/>
      <w:pPr>
        <w:tabs>
          <w:tab w:val="num" w:pos="1845"/>
        </w:tabs>
        <w:ind w:left="1845" w:hanging="180"/>
      </w:pPr>
    </w:lvl>
    <w:lvl w:ilvl="3" w:tplc="0405000F">
      <w:start w:val="1"/>
      <w:numFmt w:val="decimal"/>
      <w:lvlText w:val="%4."/>
      <w:lvlJc w:val="left"/>
      <w:pPr>
        <w:tabs>
          <w:tab w:val="num" w:pos="2565"/>
        </w:tabs>
        <w:ind w:left="2565" w:hanging="360"/>
      </w:pPr>
    </w:lvl>
    <w:lvl w:ilvl="4" w:tplc="04050019">
      <w:start w:val="1"/>
      <w:numFmt w:val="lowerLetter"/>
      <w:lvlText w:val="%5."/>
      <w:lvlJc w:val="left"/>
      <w:pPr>
        <w:tabs>
          <w:tab w:val="num" w:pos="3285"/>
        </w:tabs>
        <w:ind w:left="3285" w:hanging="360"/>
      </w:pPr>
    </w:lvl>
    <w:lvl w:ilvl="5" w:tplc="0405001B">
      <w:start w:val="1"/>
      <w:numFmt w:val="lowerRoman"/>
      <w:lvlText w:val="%6."/>
      <w:lvlJc w:val="right"/>
      <w:pPr>
        <w:tabs>
          <w:tab w:val="num" w:pos="4005"/>
        </w:tabs>
        <w:ind w:left="4005" w:hanging="180"/>
      </w:pPr>
    </w:lvl>
    <w:lvl w:ilvl="6" w:tplc="0405000F">
      <w:start w:val="1"/>
      <w:numFmt w:val="decimal"/>
      <w:lvlText w:val="%7."/>
      <w:lvlJc w:val="left"/>
      <w:pPr>
        <w:tabs>
          <w:tab w:val="num" w:pos="4725"/>
        </w:tabs>
        <w:ind w:left="4725" w:hanging="360"/>
      </w:pPr>
    </w:lvl>
    <w:lvl w:ilvl="7" w:tplc="04050019">
      <w:start w:val="1"/>
      <w:numFmt w:val="lowerLetter"/>
      <w:lvlText w:val="%8."/>
      <w:lvlJc w:val="left"/>
      <w:pPr>
        <w:tabs>
          <w:tab w:val="num" w:pos="5445"/>
        </w:tabs>
        <w:ind w:left="5445" w:hanging="360"/>
      </w:pPr>
    </w:lvl>
    <w:lvl w:ilvl="8" w:tplc="0405001B">
      <w:start w:val="1"/>
      <w:numFmt w:val="lowerRoman"/>
      <w:lvlText w:val="%9."/>
      <w:lvlJc w:val="right"/>
      <w:pPr>
        <w:tabs>
          <w:tab w:val="num" w:pos="6165"/>
        </w:tabs>
        <w:ind w:left="6165" w:hanging="180"/>
      </w:pPr>
    </w:lvl>
  </w:abstractNum>
  <w:abstractNum w:abstractNumId="23" w15:restartNumberingAfterBreak="0">
    <w:nsid w:val="3C1E032B"/>
    <w:multiLevelType w:val="hybridMultilevel"/>
    <w:tmpl w:val="6A4EA5E6"/>
    <w:lvl w:ilvl="0" w:tplc="C8D29B36">
      <w:start w:val="1"/>
      <w:numFmt w:val="bullet"/>
      <w:pStyle w:val="tl2"/>
      <w:lvlText w:val=""/>
      <w:lvlJc w:val="left"/>
      <w:pPr>
        <w:tabs>
          <w:tab w:val="num" w:pos="340"/>
        </w:tabs>
        <w:ind w:left="340" w:hanging="34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702F23"/>
    <w:multiLevelType w:val="multilevel"/>
    <w:tmpl w:val="3E3865F4"/>
    <w:styleLink w:val="WWNum3"/>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4A93093"/>
    <w:multiLevelType w:val="multilevel"/>
    <w:tmpl w:val="4D02DC1E"/>
    <w:styleLink w:val="WW8Num8"/>
    <w:lvl w:ilvl="0">
      <w:numFmt w:val="bullet"/>
      <w:lvlText w:val=""/>
      <w:lvlJc w:val="left"/>
      <w:pPr>
        <w:ind w:left="1080" w:hanging="360"/>
      </w:pPr>
      <w:rPr>
        <w:rFonts w:ascii="Symbol" w:hAnsi="Symbol" w:cs="Symbo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5A14898"/>
    <w:multiLevelType w:val="multilevel"/>
    <w:tmpl w:val="814A77F2"/>
    <w:styleLink w:val="WW8Num3"/>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7" w15:restartNumberingAfterBreak="0">
    <w:nsid w:val="567D4ADB"/>
    <w:multiLevelType w:val="multilevel"/>
    <w:tmpl w:val="896217D4"/>
    <w:lvl w:ilvl="0">
      <w:start w:val="1"/>
      <w:numFmt w:val="decimal"/>
      <w:pStyle w:val="BBSnadpis1"/>
      <w:lvlText w:val="%1."/>
      <w:lvlJc w:val="left"/>
      <w:pPr>
        <w:tabs>
          <w:tab w:val="num" w:pos="360"/>
        </w:tabs>
        <w:ind w:left="360" w:hanging="360"/>
      </w:pPr>
      <w:rPr>
        <w:rFonts w:ascii="Arial" w:hAnsi="Arial" w:hint="default"/>
        <w:b/>
        <w:i w:val="0"/>
        <w:u w:val="none"/>
      </w:rPr>
    </w:lvl>
    <w:lvl w:ilvl="1">
      <w:start w:val="1"/>
      <w:numFmt w:val="decimal"/>
      <w:pStyle w:val="BBSnadpis2"/>
      <w:isLgl/>
      <w:lvlText w:val="%1.%2"/>
      <w:lvlJc w:val="left"/>
      <w:pPr>
        <w:tabs>
          <w:tab w:val="num" w:pos="525"/>
        </w:tabs>
        <w:ind w:left="525" w:hanging="525"/>
      </w:pPr>
      <w:rPr>
        <w:rFonts w:ascii="Arial" w:hAnsi="Arial" w:hint="default"/>
        <w:b/>
        <w:i w:val="0"/>
      </w:rPr>
    </w:lvl>
    <w:lvl w:ilvl="2">
      <w:start w:val="1"/>
      <w:numFmt w:val="decimal"/>
      <w:pStyle w:val="BBSnadpis3"/>
      <w:lvlText w:val="%1.%2.%3"/>
      <w:lvlJc w:val="left"/>
      <w:pPr>
        <w:tabs>
          <w:tab w:val="num" w:pos="720"/>
        </w:tabs>
        <w:ind w:left="720" w:hanging="720"/>
      </w:pPr>
      <w:rPr>
        <w:rFonts w:ascii="Arial" w:hAnsi="Arial" w:hint="default"/>
        <w:b/>
        <w:i w:val="0"/>
        <w:sz w:val="22"/>
      </w:rPr>
    </w:lvl>
    <w:lvl w:ilvl="3">
      <w:start w:val="1"/>
      <w:numFmt w:val="decimal"/>
      <w:pStyle w:val="BBSnadpis4"/>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1800"/>
        </w:tabs>
        <w:ind w:left="1800" w:hanging="1800"/>
      </w:pPr>
      <w:rPr>
        <w:rFonts w:hint="default"/>
        <w:b w:val="0"/>
      </w:rPr>
    </w:lvl>
  </w:abstractNum>
  <w:abstractNum w:abstractNumId="28" w15:restartNumberingAfterBreak="0">
    <w:nsid w:val="588A6FCA"/>
    <w:multiLevelType w:val="multilevel"/>
    <w:tmpl w:val="D6BC932C"/>
    <w:styleLink w:val="Outline"/>
    <w:lvl w:ilvl="0">
      <w:start w:val="1"/>
      <w:numFmt w:val="decimal"/>
      <w:lvlText w:val="%1"/>
      <w:lvlJc w:val="left"/>
    </w:lvl>
    <w:lvl w:ilvl="1">
      <w:start w:val="1"/>
      <w:numFmt w:val="decimal"/>
      <w:lvlText w:val="%2"/>
      <w:lvlJc w:val="left"/>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59B00595"/>
    <w:multiLevelType w:val="multilevel"/>
    <w:tmpl w:val="CB5AE668"/>
    <w:styleLink w:val="WWNum2"/>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5A2F73CB"/>
    <w:multiLevelType w:val="singleLevel"/>
    <w:tmpl w:val="0A0A9D0A"/>
    <w:lvl w:ilvl="0">
      <w:start w:val="1"/>
      <w:numFmt w:val="bullet"/>
      <w:lvlText w:val="-"/>
      <w:lvlJc w:val="left"/>
      <w:pPr>
        <w:tabs>
          <w:tab w:val="num" w:pos="360"/>
        </w:tabs>
        <w:ind w:left="360" w:hanging="360"/>
      </w:pPr>
      <w:rPr>
        <w:rFonts w:hint="default"/>
      </w:rPr>
    </w:lvl>
  </w:abstractNum>
  <w:abstractNum w:abstractNumId="31" w15:restartNumberingAfterBreak="0">
    <w:nsid w:val="5D0C585E"/>
    <w:multiLevelType w:val="singleLevel"/>
    <w:tmpl w:val="CD609966"/>
    <w:lvl w:ilvl="0">
      <w:numFmt w:val="bullet"/>
      <w:lvlText w:val="-"/>
      <w:lvlJc w:val="left"/>
      <w:pPr>
        <w:tabs>
          <w:tab w:val="num" w:pos="420"/>
        </w:tabs>
        <w:ind w:left="420" w:hanging="360"/>
      </w:pPr>
      <w:rPr>
        <w:rFonts w:hint="default"/>
      </w:rPr>
    </w:lvl>
  </w:abstractNum>
  <w:abstractNum w:abstractNumId="32" w15:restartNumberingAfterBreak="0">
    <w:nsid w:val="602E0CDD"/>
    <w:multiLevelType w:val="singleLevel"/>
    <w:tmpl w:val="C64CE8F6"/>
    <w:lvl w:ilvl="0">
      <w:start w:val="1"/>
      <w:numFmt w:val="bullet"/>
      <w:pStyle w:val="Textsodrkou"/>
      <w:lvlText w:val=""/>
      <w:lvlJc w:val="left"/>
      <w:pPr>
        <w:tabs>
          <w:tab w:val="num" w:pos="1040"/>
        </w:tabs>
        <w:ind w:left="1021" w:hanging="341"/>
      </w:pPr>
      <w:rPr>
        <w:rFonts w:ascii="Symbol" w:hAnsi="Symbol" w:hint="default"/>
        <w:b w:val="0"/>
        <w:i w:val="0"/>
        <w:sz w:val="24"/>
      </w:rPr>
    </w:lvl>
  </w:abstractNum>
  <w:abstractNum w:abstractNumId="33" w15:restartNumberingAfterBreak="0">
    <w:nsid w:val="6A7268D1"/>
    <w:multiLevelType w:val="hybridMultilevel"/>
    <w:tmpl w:val="D99E41BC"/>
    <w:lvl w:ilvl="0" w:tplc="1FA43312">
      <w:start w:val="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B133A1"/>
    <w:multiLevelType w:val="singleLevel"/>
    <w:tmpl w:val="CC18710C"/>
    <w:lvl w:ilvl="0">
      <w:start w:val="7"/>
      <w:numFmt w:val="bullet"/>
      <w:lvlText w:val="-"/>
      <w:lvlJc w:val="left"/>
      <w:pPr>
        <w:tabs>
          <w:tab w:val="num" w:pos="360"/>
        </w:tabs>
        <w:ind w:left="360" w:hanging="360"/>
      </w:pPr>
      <w:rPr>
        <w:rFonts w:hint="default"/>
      </w:rPr>
    </w:lvl>
  </w:abstractNum>
  <w:abstractNum w:abstractNumId="35" w15:restartNumberingAfterBreak="0">
    <w:nsid w:val="6F3221E2"/>
    <w:multiLevelType w:val="hybridMultilevel"/>
    <w:tmpl w:val="5D5CF8F8"/>
    <w:lvl w:ilvl="0" w:tplc="D85A6F30">
      <w:start w:val="1"/>
      <w:numFmt w:val="bullet"/>
      <w:pStyle w:val="Nadpis1upraven"/>
      <w:lvlText w:val=""/>
      <w:lvlJc w:val="left"/>
      <w:pPr>
        <w:tabs>
          <w:tab w:val="num" w:pos="720"/>
        </w:tabs>
        <w:ind w:left="720" w:hanging="360"/>
      </w:pPr>
      <w:rPr>
        <w:rFonts w:ascii="Symbol" w:hAnsi="Symbol" w:cs="Times New Roman" w:hint="default"/>
      </w:rPr>
    </w:lvl>
    <w:lvl w:ilvl="1" w:tplc="209C466C">
      <w:start w:val="1"/>
      <w:numFmt w:val="bullet"/>
      <w:pStyle w:val="Nadpis2upraven"/>
      <w:lvlText w:val="o"/>
      <w:lvlJc w:val="left"/>
      <w:pPr>
        <w:tabs>
          <w:tab w:val="num" w:pos="1440"/>
        </w:tabs>
        <w:ind w:left="1440" w:hanging="360"/>
      </w:pPr>
      <w:rPr>
        <w:rFonts w:ascii="Courier New" w:hAnsi="Courier New" w:hint="default"/>
      </w:rPr>
    </w:lvl>
    <w:lvl w:ilvl="2" w:tplc="1700A7E4" w:tentative="1">
      <w:start w:val="1"/>
      <w:numFmt w:val="bullet"/>
      <w:pStyle w:val="Nadpis3upraven"/>
      <w:lvlText w:val=""/>
      <w:lvlJc w:val="left"/>
      <w:pPr>
        <w:tabs>
          <w:tab w:val="num" w:pos="2160"/>
        </w:tabs>
        <w:ind w:left="2160" w:hanging="360"/>
      </w:pPr>
      <w:rPr>
        <w:rFonts w:ascii="Wingdings" w:hAnsi="Wingdings" w:hint="default"/>
      </w:rPr>
    </w:lvl>
    <w:lvl w:ilvl="3" w:tplc="45D4425C" w:tentative="1">
      <w:start w:val="1"/>
      <w:numFmt w:val="bullet"/>
      <w:lvlText w:val=""/>
      <w:lvlJc w:val="left"/>
      <w:pPr>
        <w:tabs>
          <w:tab w:val="num" w:pos="2880"/>
        </w:tabs>
        <w:ind w:left="2880" w:hanging="360"/>
      </w:pPr>
      <w:rPr>
        <w:rFonts w:ascii="Symbol" w:hAnsi="Symbol" w:hint="default"/>
      </w:rPr>
    </w:lvl>
    <w:lvl w:ilvl="4" w:tplc="0FE05920" w:tentative="1">
      <w:start w:val="1"/>
      <w:numFmt w:val="bullet"/>
      <w:lvlText w:val="o"/>
      <w:lvlJc w:val="left"/>
      <w:pPr>
        <w:tabs>
          <w:tab w:val="num" w:pos="3600"/>
        </w:tabs>
        <w:ind w:left="3600" w:hanging="360"/>
      </w:pPr>
      <w:rPr>
        <w:rFonts w:ascii="Courier New" w:hAnsi="Courier New" w:hint="default"/>
      </w:rPr>
    </w:lvl>
    <w:lvl w:ilvl="5" w:tplc="97FE564E" w:tentative="1">
      <w:start w:val="1"/>
      <w:numFmt w:val="bullet"/>
      <w:lvlText w:val=""/>
      <w:lvlJc w:val="left"/>
      <w:pPr>
        <w:tabs>
          <w:tab w:val="num" w:pos="4320"/>
        </w:tabs>
        <w:ind w:left="4320" w:hanging="360"/>
      </w:pPr>
      <w:rPr>
        <w:rFonts w:ascii="Wingdings" w:hAnsi="Wingdings" w:hint="default"/>
      </w:rPr>
    </w:lvl>
    <w:lvl w:ilvl="6" w:tplc="810C4222" w:tentative="1">
      <w:start w:val="1"/>
      <w:numFmt w:val="bullet"/>
      <w:lvlText w:val=""/>
      <w:lvlJc w:val="left"/>
      <w:pPr>
        <w:tabs>
          <w:tab w:val="num" w:pos="5040"/>
        </w:tabs>
        <w:ind w:left="5040" w:hanging="360"/>
      </w:pPr>
      <w:rPr>
        <w:rFonts w:ascii="Symbol" w:hAnsi="Symbol" w:hint="default"/>
      </w:rPr>
    </w:lvl>
    <w:lvl w:ilvl="7" w:tplc="90EC2032" w:tentative="1">
      <w:start w:val="1"/>
      <w:numFmt w:val="bullet"/>
      <w:lvlText w:val="o"/>
      <w:lvlJc w:val="left"/>
      <w:pPr>
        <w:tabs>
          <w:tab w:val="num" w:pos="5760"/>
        </w:tabs>
        <w:ind w:left="5760" w:hanging="360"/>
      </w:pPr>
      <w:rPr>
        <w:rFonts w:ascii="Courier New" w:hAnsi="Courier New" w:hint="default"/>
      </w:rPr>
    </w:lvl>
    <w:lvl w:ilvl="8" w:tplc="617EAD2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70444A"/>
    <w:multiLevelType w:val="multilevel"/>
    <w:tmpl w:val="01BA9BA0"/>
    <w:styleLink w:val="WWNum1"/>
    <w:lvl w:ilvl="0">
      <w:start w:val="1"/>
      <w:numFmt w:val="none"/>
      <w:lvlText w:val="%1​"/>
      <w:lvlJc w:val="left"/>
      <w:pPr>
        <w:ind w:left="432" w:hanging="432"/>
      </w:pPr>
      <w:rPr>
        <w:rFonts w:cs="Times New Roman"/>
      </w:rPr>
    </w:lvl>
    <w:lvl w:ilvl="1">
      <w:start w:val="1"/>
      <w:numFmt w:val="none"/>
      <w:lvlText w:val="%2​"/>
      <w:lvlJc w:val="left"/>
      <w:pPr>
        <w:ind w:left="576" w:hanging="576"/>
      </w:pPr>
      <w:rPr>
        <w:rFonts w:cs="Times New Roman"/>
      </w:rPr>
    </w:lvl>
    <w:lvl w:ilvl="2">
      <w:start w:val="1"/>
      <w:numFmt w:val="none"/>
      <w:lvlText w:val="%3​"/>
      <w:lvlJc w:val="left"/>
      <w:pPr>
        <w:ind w:left="720" w:hanging="720"/>
      </w:pPr>
      <w:rPr>
        <w:rFonts w:cs="Times New Roman"/>
      </w:rPr>
    </w:lvl>
    <w:lvl w:ilvl="3">
      <w:start w:val="1"/>
      <w:numFmt w:val="none"/>
      <w:lvlText w:val="%4​"/>
      <w:lvlJc w:val="left"/>
      <w:pPr>
        <w:ind w:left="864" w:hanging="864"/>
      </w:pPr>
      <w:rPr>
        <w:rFonts w:cs="Times New Roman"/>
      </w:rPr>
    </w:lvl>
    <w:lvl w:ilvl="4">
      <w:start w:val="1"/>
      <w:numFmt w:val="none"/>
      <w:lvlText w:val="%5​"/>
      <w:lvlJc w:val="left"/>
      <w:pPr>
        <w:ind w:left="1008" w:hanging="1008"/>
      </w:pPr>
      <w:rPr>
        <w:rFonts w:cs="Times New Roman"/>
      </w:rPr>
    </w:lvl>
    <w:lvl w:ilvl="5">
      <w:start w:val="1"/>
      <w:numFmt w:val="none"/>
      <w:lvlText w:val="%6​"/>
      <w:lvlJc w:val="left"/>
      <w:pPr>
        <w:ind w:left="1152" w:hanging="1152"/>
      </w:pPr>
      <w:rPr>
        <w:rFonts w:cs="Times New Roman"/>
      </w:rPr>
    </w:lvl>
    <w:lvl w:ilvl="6">
      <w:start w:val="1"/>
      <w:numFmt w:val="none"/>
      <w:lvlText w:val="%7​"/>
      <w:lvlJc w:val="left"/>
      <w:pPr>
        <w:ind w:left="1296" w:hanging="1296"/>
      </w:pPr>
      <w:rPr>
        <w:rFonts w:cs="Times New Roman"/>
      </w:rPr>
    </w:lvl>
    <w:lvl w:ilvl="7">
      <w:start w:val="1"/>
      <w:numFmt w:val="none"/>
      <w:lvlText w:val="%8​"/>
      <w:lvlJc w:val="left"/>
      <w:pPr>
        <w:ind w:left="1440" w:hanging="1440"/>
      </w:pPr>
      <w:rPr>
        <w:rFonts w:cs="Times New Roman"/>
      </w:rPr>
    </w:lvl>
    <w:lvl w:ilvl="8">
      <w:start w:val="1"/>
      <w:numFmt w:val="none"/>
      <w:lvlText w:val="%9​"/>
      <w:lvlJc w:val="left"/>
      <w:pPr>
        <w:ind w:left="1584" w:hanging="1584"/>
      </w:pPr>
      <w:rPr>
        <w:rFonts w:cs="Times New Roman"/>
      </w:rPr>
    </w:lvl>
  </w:abstractNum>
  <w:abstractNum w:abstractNumId="37" w15:restartNumberingAfterBreak="0">
    <w:nsid w:val="7CAD4D59"/>
    <w:multiLevelType w:val="singleLevel"/>
    <w:tmpl w:val="3414369C"/>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7DE16C1D"/>
    <w:multiLevelType w:val="multilevel"/>
    <w:tmpl w:val="BBC609F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32"/>
  </w:num>
  <w:num w:numId="3">
    <w:abstractNumId w:val="23"/>
  </w:num>
  <w:num w:numId="4">
    <w:abstractNumId w:val="0"/>
  </w:num>
  <w:num w:numId="5">
    <w:abstractNumId w:val="16"/>
  </w:num>
  <w:num w:numId="6">
    <w:abstractNumId w:val="21"/>
  </w:num>
  <w:num w:numId="7">
    <w:abstractNumId w:val="35"/>
  </w:num>
  <w:num w:numId="8">
    <w:abstractNumId w:val="38"/>
  </w:num>
  <w:num w:numId="9">
    <w:abstractNumId w:val="27"/>
  </w:num>
  <w:num w:numId="10">
    <w:abstractNumId w:val="18"/>
  </w:num>
  <w:num w:numId="11">
    <w:abstractNumId w:val="28"/>
  </w:num>
  <w:num w:numId="12">
    <w:abstractNumId w:val="24"/>
  </w:num>
  <w:num w:numId="13">
    <w:abstractNumId w:val="26"/>
  </w:num>
  <w:num w:numId="14">
    <w:abstractNumId w:val="36"/>
  </w:num>
  <w:num w:numId="15">
    <w:abstractNumId w:val="29"/>
  </w:num>
  <w:num w:numId="16">
    <w:abstractNumId w:val="25"/>
  </w:num>
  <w:num w:numId="17">
    <w:abstractNumId w:val="37"/>
  </w:num>
  <w:num w:numId="18">
    <w:abstractNumId w:val="30"/>
  </w:num>
  <w:num w:numId="19">
    <w:abstractNumId w:val="14"/>
  </w:num>
  <w:num w:numId="20">
    <w:abstractNumId w:val="19"/>
  </w:num>
  <w:num w:numId="21">
    <w:abstractNumId w:val="34"/>
  </w:num>
  <w:num w:numId="22">
    <w:abstractNumId w:val="31"/>
  </w:num>
  <w:num w:numId="23">
    <w:abstractNumId w:val="20"/>
  </w:num>
  <w:num w:numId="24">
    <w:abstractNumId w:val="22"/>
  </w:num>
  <w:num w:numId="25">
    <w:abstractNumId w:val="15"/>
  </w:num>
  <w:num w:numId="26">
    <w:abstractNumId w:val="17"/>
  </w:num>
  <w:num w:numId="27">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1228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862"/>
    <w:rsid w:val="00000479"/>
    <w:rsid w:val="000034F6"/>
    <w:rsid w:val="00013A12"/>
    <w:rsid w:val="00015739"/>
    <w:rsid w:val="00022857"/>
    <w:rsid w:val="00033336"/>
    <w:rsid w:val="000376A8"/>
    <w:rsid w:val="0007711B"/>
    <w:rsid w:val="00077924"/>
    <w:rsid w:val="000801E1"/>
    <w:rsid w:val="000A098C"/>
    <w:rsid w:val="000A30E0"/>
    <w:rsid w:val="000C09A8"/>
    <w:rsid w:val="000C24D6"/>
    <w:rsid w:val="000D614A"/>
    <w:rsid w:val="000D663D"/>
    <w:rsid w:val="000E4651"/>
    <w:rsid w:val="00102B81"/>
    <w:rsid w:val="00112EB0"/>
    <w:rsid w:val="00154A02"/>
    <w:rsid w:val="001624CF"/>
    <w:rsid w:val="0016591C"/>
    <w:rsid w:val="001742E0"/>
    <w:rsid w:val="001A1A4B"/>
    <w:rsid w:val="001C6C75"/>
    <w:rsid w:val="001D2D5D"/>
    <w:rsid w:val="001D5C07"/>
    <w:rsid w:val="001D673D"/>
    <w:rsid w:val="001E09E4"/>
    <w:rsid w:val="001E3C32"/>
    <w:rsid w:val="001F2E4A"/>
    <w:rsid w:val="002051F4"/>
    <w:rsid w:val="002319A6"/>
    <w:rsid w:val="00265D46"/>
    <w:rsid w:val="002776F2"/>
    <w:rsid w:val="002844FD"/>
    <w:rsid w:val="00292B37"/>
    <w:rsid w:val="002A4B78"/>
    <w:rsid w:val="002B12F0"/>
    <w:rsid w:val="002B288F"/>
    <w:rsid w:val="002B6A53"/>
    <w:rsid w:val="002C1046"/>
    <w:rsid w:val="002C79BE"/>
    <w:rsid w:val="002D3C3A"/>
    <w:rsid w:val="002D638A"/>
    <w:rsid w:val="00303A55"/>
    <w:rsid w:val="00304552"/>
    <w:rsid w:val="0031011C"/>
    <w:rsid w:val="00321D5A"/>
    <w:rsid w:val="00325179"/>
    <w:rsid w:val="00327086"/>
    <w:rsid w:val="00357356"/>
    <w:rsid w:val="00377D3E"/>
    <w:rsid w:val="00380504"/>
    <w:rsid w:val="003860C1"/>
    <w:rsid w:val="003A1423"/>
    <w:rsid w:val="003B6098"/>
    <w:rsid w:val="00406C4F"/>
    <w:rsid w:val="004111AD"/>
    <w:rsid w:val="00420878"/>
    <w:rsid w:val="004227A0"/>
    <w:rsid w:val="0042509E"/>
    <w:rsid w:val="00427EBC"/>
    <w:rsid w:val="00433652"/>
    <w:rsid w:val="0043600B"/>
    <w:rsid w:val="004363FD"/>
    <w:rsid w:val="00443123"/>
    <w:rsid w:val="00445F2E"/>
    <w:rsid w:val="00453A63"/>
    <w:rsid w:val="00453AAD"/>
    <w:rsid w:val="0047068B"/>
    <w:rsid w:val="004928C1"/>
    <w:rsid w:val="004A44FE"/>
    <w:rsid w:val="004B0CB6"/>
    <w:rsid w:val="004B2B17"/>
    <w:rsid w:val="004B607C"/>
    <w:rsid w:val="004B6EBA"/>
    <w:rsid w:val="004C1CE2"/>
    <w:rsid w:val="004E2FDD"/>
    <w:rsid w:val="004F39A5"/>
    <w:rsid w:val="004F6C39"/>
    <w:rsid w:val="0050030D"/>
    <w:rsid w:val="00502382"/>
    <w:rsid w:val="00512674"/>
    <w:rsid w:val="00524557"/>
    <w:rsid w:val="00524DE3"/>
    <w:rsid w:val="00527631"/>
    <w:rsid w:val="00534920"/>
    <w:rsid w:val="00535EF7"/>
    <w:rsid w:val="00546116"/>
    <w:rsid w:val="00546AFB"/>
    <w:rsid w:val="005540FB"/>
    <w:rsid w:val="00560B5D"/>
    <w:rsid w:val="00593997"/>
    <w:rsid w:val="0059644B"/>
    <w:rsid w:val="00596F7A"/>
    <w:rsid w:val="005A1012"/>
    <w:rsid w:val="005B53F7"/>
    <w:rsid w:val="005D2715"/>
    <w:rsid w:val="005E452B"/>
    <w:rsid w:val="005E78EB"/>
    <w:rsid w:val="005F2A98"/>
    <w:rsid w:val="006030BD"/>
    <w:rsid w:val="00614566"/>
    <w:rsid w:val="00633C7B"/>
    <w:rsid w:val="00656D00"/>
    <w:rsid w:val="00657FA2"/>
    <w:rsid w:val="006626AC"/>
    <w:rsid w:val="006708A1"/>
    <w:rsid w:val="0067165B"/>
    <w:rsid w:val="00673383"/>
    <w:rsid w:val="006774BE"/>
    <w:rsid w:val="00693606"/>
    <w:rsid w:val="006A55AF"/>
    <w:rsid w:val="006C6E65"/>
    <w:rsid w:val="006D11B0"/>
    <w:rsid w:val="006D1F3D"/>
    <w:rsid w:val="006D3048"/>
    <w:rsid w:val="006D3B82"/>
    <w:rsid w:val="006E6793"/>
    <w:rsid w:val="0071117C"/>
    <w:rsid w:val="00725C5F"/>
    <w:rsid w:val="007345A7"/>
    <w:rsid w:val="00744C55"/>
    <w:rsid w:val="00764213"/>
    <w:rsid w:val="00776869"/>
    <w:rsid w:val="00776E75"/>
    <w:rsid w:val="00780862"/>
    <w:rsid w:val="007B0968"/>
    <w:rsid w:val="007B323A"/>
    <w:rsid w:val="007C62EE"/>
    <w:rsid w:val="007C6D8F"/>
    <w:rsid w:val="007D3D90"/>
    <w:rsid w:val="007D51F1"/>
    <w:rsid w:val="007E18E9"/>
    <w:rsid w:val="007E55BD"/>
    <w:rsid w:val="008062B2"/>
    <w:rsid w:val="008147AF"/>
    <w:rsid w:val="00840296"/>
    <w:rsid w:val="00855518"/>
    <w:rsid w:val="00856580"/>
    <w:rsid w:val="008646D5"/>
    <w:rsid w:val="008701B6"/>
    <w:rsid w:val="008A6C4B"/>
    <w:rsid w:val="008B594F"/>
    <w:rsid w:val="008C0CAF"/>
    <w:rsid w:val="008C3591"/>
    <w:rsid w:val="00912D9B"/>
    <w:rsid w:val="00920202"/>
    <w:rsid w:val="009261EB"/>
    <w:rsid w:val="00935EFD"/>
    <w:rsid w:val="009424E5"/>
    <w:rsid w:val="00953B06"/>
    <w:rsid w:val="00953E4D"/>
    <w:rsid w:val="009614A5"/>
    <w:rsid w:val="009647A3"/>
    <w:rsid w:val="009730B9"/>
    <w:rsid w:val="00973D56"/>
    <w:rsid w:val="00985012"/>
    <w:rsid w:val="009B797C"/>
    <w:rsid w:val="009F4EC0"/>
    <w:rsid w:val="009F6083"/>
    <w:rsid w:val="00A3329B"/>
    <w:rsid w:val="00A3548E"/>
    <w:rsid w:val="00A52CC5"/>
    <w:rsid w:val="00A625F0"/>
    <w:rsid w:val="00A84BDA"/>
    <w:rsid w:val="00A84E95"/>
    <w:rsid w:val="00A94EB6"/>
    <w:rsid w:val="00AA4922"/>
    <w:rsid w:val="00AD6BD3"/>
    <w:rsid w:val="00AE13F8"/>
    <w:rsid w:val="00AE37A0"/>
    <w:rsid w:val="00AF174A"/>
    <w:rsid w:val="00AF4961"/>
    <w:rsid w:val="00B01A63"/>
    <w:rsid w:val="00B177D2"/>
    <w:rsid w:val="00B21954"/>
    <w:rsid w:val="00B248CD"/>
    <w:rsid w:val="00B5599F"/>
    <w:rsid w:val="00B56869"/>
    <w:rsid w:val="00B62A5D"/>
    <w:rsid w:val="00B70C96"/>
    <w:rsid w:val="00B72F9B"/>
    <w:rsid w:val="00B903A4"/>
    <w:rsid w:val="00B9144B"/>
    <w:rsid w:val="00BA7816"/>
    <w:rsid w:val="00BB3A6A"/>
    <w:rsid w:val="00BC394F"/>
    <w:rsid w:val="00BC7A02"/>
    <w:rsid w:val="00BD1E46"/>
    <w:rsid w:val="00BE3855"/>
    <w:rsid w:val="00BE5CAD"/>
    <w:rsid w:val="00BE5E29"/>
    <w:rsid w:val="00BE61AA"/>
    <w:rsid w:val="00C03CF5"/>
    <w:rsid w:val="00C20C80"/>
    <w:rsid w:val="00C43117"/>
    <w:rsid w:val="00C450B5"/>
    <w:rsid w:val="00C473D0"/>
    <w:rsid w:val="00C51D39"/>
    <w:rsid w:val="00C618C5"/>
    <w:rsid w:val="00C71644"/>
    <w:rsid w:val="00C7364E"/>
    <w:rsid w:val="00C87FB2"/>
    <w:rsid w:val="00CA0B74"/>
    <w:rsid w:val="00CB08B1"/>
    <w:rsid w:val="00CB53DA"/>
    <w:rsid w:val="00CC1B5A"/>
    <w:rsid w:val="00CD1C2E"/>
    <w:rsid w:val="00CD1E72"/>
    <w:rsid w:val="00CD6F62"/>
    <w:rsid w:val="00CE6A6D"/>
    <w:rsid w:val="00CF475E"/>
    <w:rsid w:val="00D13AE2"/>
    <w:rsid w:val="00D21D0B"/>
    <w:rsid w:val="00D45DF6"/>
    <w:rsid w:val="00D515AC"/>
    <w:rsid w:val="00D60C73"/>
    <w:rsid w:val="00D62D19"/>
    <w:rsid w:val="00D66C8B"/>
    <w:rsid w:val="00D71B9D"/>
    <w:rsid w:val="00D73A4E"/>
    <w:rsid w:val="00D831F5"/>
    <w:rsid w:val="00D85B59"/>
    <w:rsid w:val="00DA47A4"/>
    <w:rsid w:val="00DA4A20"/>
    <w:rsid w:val="00DD626A"/>
    <w:rsid w:val="00DF0832"/>
    <w:rsid w:val="00DF2350"/>
    <w:rsid w:val="00E06517"/>
    <w:rsid w:val="00E10CA0"/>
    <w:rsid w:val="00E24E81"/>
    <w:rsid w:val="00E33559"/>
    <w:rsid w:val="00E37D75"/>
    <w:rsid w:val="00E41F6E"/>
    <w:rsid w:val="00E43CC8"/>
    <w:rsid w:val="00E46FE0"/>
    <w:rsid w:val="00E52197"/>
    <w:rsid w:val="00E66949"/>
    <w:rsid w:val="00E74301"/>
    <w:rsid w:val="00E81D9D"/>
    <w:rsid w:val="00EC44F3"/>
    <w:rsid w:val="00ED7882"/>
    <w:rsid w:val="00EE1F59"/>
    <w:rsid w:val="00EF4307"/>
    <w:rsid w:val="00F073EE"/>
    <w:rsid w:val="00F07D57"/>
    <w:rsid w:val="00F10783"/>
    <w:rsid w:val="00F12310"/>
    <w:rsid w:val="00F31055"/>
    <w:rsid w:val="00F34914"/>
    <w:rsid w:val="00F36FB2"/>
    <w:rsid w:val="00F4134F"/>
    <w:rsid w:val="00F62CA3"/>
    <w:rsid w:val="00F70B09"/>
    <w:rsid w:val="00F721A6"/>
    <w:rsid w:val="00F73074"/>
    <w:rsid w:val="00F7781E"/>
    <w:rsid w:val="00F87055"/>
    <w:rsid w:val="00F9231E"/>
    <w:rsid w:val="00F93643"/>
    <w:rsid w:val="00FB7DFA"/>
    <w:rsid w:val="00FC2092"/>
    <w:rsid w:val="00FD2710"/>
    <w:rsid w:val="00FD43D1"/>
    <w:rsid w:val="00FD4749"/>
    <w:rsid w:val="00FE2737"/>
    <w:rsid w:val="00FE482C"/>
    <w:rsid w:val="00FF3E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2DC1E8"/>
  <w15:docId w15:val="{57D79B56-8ADF-4590-82DB-F5EE3036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80862"/>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sk-SK"/>
    </w:rPr>
  </w:style>
  <w:style w:type="paragraph" w:styleId="Nadpis1">
    <w:name w:val="heading 1"/>
    <w:basedOn w:val="Normlny"/>
    <w:next w:val="Normlny"/>
    <w:link w:val="Nadpis1Char"/>
    <w:qFormat/>
    <w:rsid w:val="00780862"/>
    <w:pPr>
      <w:keepNext/>
      <w:tabs>
        <w:tab w:val="left" w:pos="432"/>
      </w:tabs>
      <w:spacing w:before="120"/>
      <w:ind w:left="432" w:hanging="432"/>
      <w:jc w:val="both"/>
      <w:outlineLvl w:val="0"/>
    </w:pPr>
    <w:rPr>
      <w:b/>
      <w:sz w:val="32"/>
      <w:u w:val="single"/>
    </w:rPr>
  </w:style>
  <w:style w:type="paragraph" w:styleId="Nadpis2">
    <w:name w:val="heading 2"/>
    <w:aliases w:val="Podkapitola,EPI Nadpis 2"/>
    <w:basedOn w:val="Normlny"/>
    <w:next w:val="Normlny"/>
    <w:link w:val="Nadpis2Char"/>
    <w:qFormat/>
    <w:rsid w:val="00780862"/>
    <w:pPr>
      <w:spacing w:before="440" w:after="60"/>
      <w:jc w:val="center"/>
      <w:outlineLvl w:val="1"/>
    </w:pPr>
    <w:rPr>
      <w:rFonts w:ascii="Arial" w:hAnsi="Arial"/>
      <w:b/>
      <w:i/>
      <w:sz w:val="28"/>
    </w:rPr>
  </w:style>
  <w:style w:type="paragraph" w:styleId="Nadpis3">
    <w:name w:val="heading 3"/>
    <w:aliases w:val="EPI Nadpis 3,Titul1"/>
    <w:basedOn w:val="Normlny"/>
    <w:next w:val="Normlny"/>
    <w:link w:val="Nadpis3Char"/>
    <w:qFormat/>
    <w:rsid w:val="00780862"/>
    <w:pPr>
      <w:keepNext/>
      <w:widowControl/>
      <w:suppressAutoHyphens w:val="0"/>
      <w:overflowPunct/>
      <w:autoSpaceDE/>
      <w:autoSpaceDN/>
      <w:adjustRightInd/>
      <w:textAlignment w:val="auto"/>
      <w:outlineLvl w:val="2"/>
    </w:pPr>
    <w:rPr>
      <w:b/>
      <w:bCs/>
      <w:u w:val="single"/>
      <w:lang w:eastAsia="cs-CZ"/>
    </w:rPr>
  </w:style>
  <w:style w:type="paragraph" w:styleId="Nadpis4">
    <w:name w:val="heading 4"/>
    <w:basedOn w:val="Normlny"/>
    <w:next w:val="Normlny"/>
    <w:link w:val="Nadpis4Char"/>
    <w:qFormat/>
    <w:rsid w:val="00780862"/>
    <w:pPr>
      <w:keepNext/>
      <w:spacing w:line="312" w:lineRule="auto"/>
      <w:ind w:firstLine="708"/>
      <w:jc w:val="both"/>
      <w:outlineLvl w:val="3"/>
    </w:pPr>
    <w:rPr>
      <w:b/>
      <w:noProof/>
      <w:spacing w:val="-2"/>
      <w:sz w:val="22"/>
      <w:u w:val="single"/>
    </w:rPr>
  </w:style>
  <w:style w:type="paragraph" w:styleId="Nadpis5">
    <w:name w:val="heading 5"/>
    <w:basedOn w:val="Normlny"/>
    <w:next w:val="Normlny"/>
    <w:link w:val="Nadpis5Char"/>
    <w:qFormat/>
    <w:rsid w:val="00780862"/>
    <w:pPr>
      <w:keepNext/>
      <w:spacing w:line="360" w:lineRule="auto"/>
      <w:jc w:val="both"/>
      <w:outlineLvl w:val="4"/>
    </w:pPr>
    <w:rPr>
      <w:b/>
      <w:bCs/>
      <w:sz w:val="32"/>
    </w:rPr>
  </w:style>
  <w:style w:type="paragraph" w:styleId="Nadpis6">
    <w:name w:val="heading 6"/>
    <w:basedOn w:val="Normlny"/>
    <w:next w:val="Normlny"/>
    <w:link w:val="Nadpis6Char"/>
    <w:qFormat/>
    <w:rsid w:val="00780862"/>
    <w:pPr>
      <w:keepNext/>
      <w:spacing w:line="360" w:lineRule="auto"/>
      <w:ind w:firstLine="708"/>
      <w:jc w:val="both"/>
      <w:outlineLvl w:val="5"/>
    </w:pPr>
    <w:rPr>
      <w:b/>
      <w:bCs/>
      <w:sz w:val="32"/>
    </w:rPr>
  </w:style>
  <w:style w:type="paragraph" w:styleId="Nadpis7">
    <w:name w:val="heading 7"/>
    <w:basedOn w:val="Normlny"/>
    <w:next w:val="Normlny"/>
    <w:link w:val="Nadpis7Char"/>
    <w:qFormat/>
    <w:rsid w:val="00780862"/>
    <w:pPr>
      <w:numPr>
        <w:ilvl w:val="6"/>
        <w:numId w:val="1"/>
      </w:numPr>
      <w:tabs>
        <w:tab w:val="left" w:pos="1296"/>
      </w:tabs>
      <w:spacing w:before="240" w:after="60"/>
      <w:ind w:left="1296" w:hanging="1296"/>
      <w:jc w:val="both"/>
      <w:outlineLvl w:val="6"/>
    </w:pPr>
    <w:rPr>
      <w:b/>
    </w:rPr>
  </w:style>
  <w:style w:type="paragraph" w:styleId="Nadpis8">
    <w:name w:val="heading 8"/>
    <w:basedOn w:val="Normlny"/>
    <w:next w:val="Normlny"/>
    <w:link w:val="Nadpis8Char"/>
    <w:qFormat/>
    <w:rsid w:val="00780862"/>
    <w:pPr>
      <w:keepNext/>
      <w:spacing w:line="312" w:lineRule="auto"/>
      <w:ind w:left="360" w:firstLine="348"/>
      <w:jc w:val="both"/>
      <w:outlineLvl w:val="7"/>
    </w:pPr>
    <w:rPr>
      <w:b/>
      <w:noProof/>
      <w:sz w:val="32"/>
    </w:rPr>
  </w:style>
  <w:style w:type="paragraph" w:styleId="Nadpis9">
    <w:name w:val="heading 9"/>
    <w:basedOn w:val="Normlny"/>
    <w:next w:val="Normlny"/>
    <w:link w:val="Nadpis9Char"/>
    <w:qFormat/>
    <w:rsid w:val="00780862"/>
    <w:pPr>
      <w:keepNext/>
      <w:jc w:val="both"/>
      <w:outlineLvl w:val="8"/>
    </w:pPr>
    <w:rPr>
      <w:b/>
      <w:bCs/>
      <w:iCs/>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80862"/>
    <w:rPr>
      <w:rFonts w:ascii="Times New Roman" w:eastAsia="Times New Roman" w:hAnsi="Times New Roman" w:cs="Times New Roman"/>
      <w:b/>
      <w:sz w:val="32"/>
      <w:szCs w:val="20"/>
      <w:u w:val="single"/>
      <w:lang w:eastAsia="sk-SK"/>
    </w:rPr>
  </w:style>
  <w:style w:type="character" w:customStyle="1" w:styleId="Nadpis2Char">
    <w:name w:val="Nadpis 2 Char"/>
    <w:aliases w:val="Podkapitola Char,EPI Nadpis 2 Char"/>
    <w:basedOn w:val="Predvolenpsmoodseku"/>
    <w:link w:val="Nadpis2"/>
    <w:uiPriority w:val="9"/>
    <w:rsid w:val="00780862"/>
    <w:rPr>
      <w:rFonts w:ascii="Arial" w:eastAsia="Times New Roman" w:hAnsi="Arial" w:cs="Times New Roman"/>
      <w:b/>
      <w:i/>
      <w:sz w:val="28"/>
      <w:szCs w:val="20"/>
      <w:lang w:eastAsia="sk-SK"/>
    </w:rPr>
  </w:style>
  <w:style w:type="character" w:customStyle="1" w:styleId="Nadpis3Char">
    <w:name w:val="Nadpis 3 Char"/>
    <w:aliases w:val="EPI Nadpis 3 Char,Titul1 Char"/>
    <w:basedOn w:val="Predvolenpsmoodseku"/>
    <w:link w:val="Nadpis3"/>
    <w:uiPriority w:val="9"/>
    <w:rsid w:val="00780862"/>
    <w:rPr>
      <w:rFonts w:ascii="Times New Roman" w:eastAsia="Times New Roman" w:hAnsi="Times New Roman" w:cs="Times New Roman"/>
      <w:b/>
      <w:bCs/>
      <w:sz w:val="24"/>
      <w:szCs w:val="20"/>
      <w:u w:val="single"/>
      <w:lang w:eastAsia="cs-CZ"/>
    </w:rPr>
  </w:style>
  <w:style w:type="character" w:customStyle="1" w:styleId="Nadpis4Char">
    <w:name w:val="Nadpis 4 Char"/>
    <w:basedOn w:val="Predvolenpsmoodseku"/>
    <w:link w:val="Nadpis4"/>
    <w:rsid w:val="00780862"/>
    <w:rPr>
      <w:rFonts w:ascii="Times New Roman" w:eastAsia="Times New Roman" w:hAnsi="Times New Roman" w:cs="Times New Roman"/>
      <w:b/>
      <w:noProof/>
      <w:spacing w:val="-2"/>
      <w:szCs w:val="20"/>
      <w:u w:val="single"/>
      <w:lang w:eastAsia="sk-SK"/>
    </w:rPr>
  </w:style>
  <w:style w:type="character" w:customStyle="1" w:styleId="Nadpis5Char">
    <w:name w:val="Nadpis 5 Char"/>
    <w:basedOn w:val="Predvolenpsmoodseku"/>
    <w:link w:val="Nadpis5"/>
    <w:rsid w:val="00780862"/>
    <w:rPr>
      <w:rFonts w:ascii="Times New Roman" w:eastAsia="Times New Roman" w:hAnsi="Times New Roman" w:cs="Times New Roman"/>
      <w:b/>
      <w:bCs/>
      <w:sz w:val="32"/>
      <w:szCs w:val="20"/>
      <w:lang w:eastAsia="sk-SK"/>
    </w:rPr>
  </w:style>
  <w:style w:type="character" w:customStyle="1" w:styleId="Nadpis6Char">
    <w:name w:val="Nadpis 6 Char"/>
    <w:basedOn w:val="Predvolenpsmoodseku"/>
    <w:link w:val="Nadpis6"/>
    <w:rsid w:val="00780862"/>
    <w:rPr>
      <w:rFonts w:ascii="Times New Roman" w:eastAsia="Times New Roman" w:hAnsi="Times New Roman" w:cs="Times New Roman"/>
      <w:b/>
      <w:bCs/>
      <w:sz w:val="32"/>
      <w:szCs w:val="20"/>
      <w:lang w:eastAsia="sk-SK"/>
    </w:rPr>
  </w:style>
  <w:style w:type="character" w:customStyle="1" w:styleId="Nadpis7Char">
    <w:name w:val="Nadpis 7 Char"/>
    <w:basedOn w:val="Predvolenpsmoodseku"/>
    <w:link w:val="Nadpis7"/>
    <w:rsid w:val="00780862"/>
    <w:rPr>
      <w:rFonts w:ascii="Times New Roman" w:eastAsia="Times New Roman" w:hAnsi="Times New Roman" w:cs="Times New Roman"/>
      <w:b/>
      <w:sz w:val="24"/>
      <w:szCs w:val="20"/>
      <w:lang w:eastAsia="sk-SK"/>
    </w:rPr>
  </w:style>
  <w:style w:type="character" w:customStyle="1" w:styleId="Nadpis8Char">
    <w:name w:val="Nadpis 8 Char"/>
    <w:basedOn w:val="Predvolenpsmoodseku"/>
    <w:link w:val="Nadpis8"/>
    <w:rsid w:val="00780862"/>
    <w:rPr>
      <w:rFonts w:ascii="Times New Roman" w:eastAsia="Times New Roman" w:hAnsi="Times New Roman" w:cs="Times New Roman"/>
      <w:b/>
      <w:noProof/>
      <w:sz w:val="32"/>
      <w:szCs w:val="20"/>
      <w:lang w:eastAsia="sk-SK"/>
    </w:rPr>
  </w:style>
  <w:style w:type="character" w:customStyle="1" w:styleId="Nadpis9Char">
    <w:name w:val="Nadpis 9 Char"/>
    <w:basedOn w:val="Predvolenpsmoodseku"/>
    <w:link w:val="Nadpis9"/>
    <w:rsid w:val="00780862"/>
    <w:rPr>
      <w:rFonts w:ascii="Times New Roman" w:eastAsia="Times New Roman" w:hAnsi="Times New Roman" w:cs="Times New Roman"/>
      <w:b/>
      <w:bCs/>
      <w:iCs/>
      <w:szCs w:val="20"/>
    </w:rPr>
  </w:style>
  <w:style w:type="character" w:styleId="slostrany">
    <w:name w:val="page number"/>
    <w:basedOn w:val="Predvolenpsmoodseku"/>
    <w:rsid w:val="00780862"/>
  </w:style>
  <w:style w:type="character" w:customStyle="1" w:styleId="Hypertextovprepojenie1">
    <w:name w:val="Hypertextové prepojenie1"/>
    <w:rsid w:val="00780862"/>
    <w:rPr>
      <w:color w:val="0000FF"/>
      <w:u w:val="single"/>
    </w:rPr>
  </w:style>
  <w:style w:type="paragraph" w:styleId="Hlavika">
    <w:name w:val="header"/>
    <w:basedOn w:val="Normlny"/>
    <w:link w:val="HlavikaChar"/>
    <w:rsid w:val="00780862"/>
    <w:pPr>
      <w:tabs>
        <w:tab w:val="center" w:pos="4536"/>
        <w:tab w:val="right" w:pos="9072"/>
      </w:tabs>
    </w:pPr>
    <w:rPr>
      <w:sz w:val="20"/>
    </w:rPr>
  </w:style>
  <w:style w:type="character" w:customStyle="1" w:styleId="HlavikaChar">
    <w:name w:val="Hlavička Char"/>
    <w:basedOn w:val="Predvolenpsmoodseku"/>
    <w:link w:val="Hlavika"/>
    <w:uiPriority w:val="99"/>
    <w:rsid w:val="00780862"/>
    <w:rPr>
      <w:rFonts w:ascii="Times New Roman" w:eastAsia="Times New Roman" w:hAnsi="Times New Roman" w:cs="Times New Roman"/>
      <w:sz w:val="20"/>
      <w:szCs w:val="20"/>
      <w:lang w:eastAsia="sk-SK"/>
    </w:rPr>
  </w:style>
  <w:style w:type="paragraph" w:styleId="Pta">
    <w:name w:val="footer"/>
    <w:basedOn w:val="Normlny"/>
    <w:link w:val="PtaChar"/>
    <w:rsid w:val="00780862"/>
    <w:pPr>
      <w:tabs>
        <w:tab w:val="center" w:pos="4536"/>
        <w:tab w:val="right" w:pos="9072"/>
      </w:tabs>
    </w:pPr>
  </w:style>
  <w:style w:type="character" w:customStyle="1" w:styleId="PtaChar">
    <w:name w:val="Päta Char"/>
    <w:basedOn w:val="Predvolenpsmoodseku"/>
    <w:link w:val="Pta"/>
    <w:uiPriority w:val="99"/>
    <w:rsid w:val="00780862"/>
    <w:rPr>
      <w:rFonts w:ascii="Times New Roman" w:eastAsia="Times New Roman" w:hAnsi="Times New Roman" w:cs="Times New Roman"/>
      <w:sz w:val="24"/>
      <w:szCs w:val="20"/>
      <w:lang w:eastAsia="sk-SK"/>
    </w:rPr>
  </w:style>
  <w:style w:type="paragraph" w:customStyle="1" w:styleId="WW-Vchodzie">
    <w:name w:val="WW-Východzie"/>
    <w:rsid w:val="00780862"/>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sk-SK"/>
    </w:rPr>
  </w:style>
  <w:style w:type="paragraph" w:customStyle="1" w:styleId="WW-Telotextu">
    <w:name w:val="WW-Telo textu"/>
    <w:basedOn w:val="WW-Vchodzie"/>
    <w:rsid w:val="00780862"/>
    <w:pPr>
      <w:spacing w:after="120"/>
    </w:pPr>
  </w:style>
  <w:style w:type="paragraph" w:customStyle="1" w:styleId="ContentsHeader">
    <w:name w:val="Contents Header"/>
    <w:basedOn w:val="Normlny"/>
    <w:next w:val="Normlny"/>
    <w:rsid w:val="00780862"/>
    <w:pPr>
      <w:spacing w:before="240" w:after="117"/>
      <w:jc w:val="center"/>
    </w:pPr>
    <w:rPr>
      <w:rFonts w:ascii="Arial" w:hAnsi="Arial"/>
      <w:b/>
      <w:sz w:val="32"/>
    </w:rPr>
  </w:style>
  <w:style w:type="paragraph" w:customStyle="1" w:styleId="Normln1">
    <w:name w:val="Normln1"/>
    <w:basedOn w:val="Normlny"/>
    <w:rsid w:val="00780862"/>
    <w:rPr>
      <w:b/>
    </w:rPr>
  </w:style>
  <w:style w:type="paragraph" w:customStyle="1" w:styleId="Normln2">
    <w:name w:val="Normln2"/>
    <w:basedOn w:val="Normlny"/>
    <w:rsid w:val="00780862"/>
    <w:pPr>
      <w:jc w:val="both"/>
    </w:pPr>
    <w:rPr>
      <w:b/>
    </w:rPr>
  </w:style>
  <w:style w:type="paragraph" w:customStyle="1" w:styleId="normln10">
    <w:name w:val="normln1"/>
    <w:basedOn w:val="Normlny"/>
    <w:rsid w:val="00780862"/>
  </w:style>
  <w:style w:type="paragraph" w:customStyle="1" w:styleId="Zkladntexto">
    <w:name w:val="Zkladn text o"/>
    <w:basedOn w:val="Normlny"/>
    <w:rsid w:val="00780862"/>
    <w:pPr>
      <w:ind w:firstLine="720"/>
      <w:jc w:val="both"/>
    </w:pPr>
    <w:rPr>
      <w:b/>
    </w:rPr>
  </w:style>
  <w:style w:type="paragraph" w:customStyle="1" w:styleId="CGNormln1">
    <w:name w:val="CG_Normln1"/>
    <w:basedOn w:val="Normlny"/>
    <w:rsid w:val="00780862"/>
    <w:pPr>
      <w:spacing w:before="117"/>
      <w:ind w:left="1134"/>
      <w:jc w:val="both"/>
    </w:pPr>
    <w:rPr>
      <w:rFonts w:ascii="Arial" w:hAnsi="Arial"/>
      <w:sz w:val="22"/>
      <w:lang w:val="cs-CZ"/>
    </w:rPr>
  </w:style>
  <w:style w:type="paragraph" w:styleId="Zkladntext">
    <w:name w:val="Body Text"/>
    <w:aliases w:val="Základný text odstavca,Základní text"/>
    <w:basedOn w:val="Normlny"/>
    <w:link w:val="ZkladntextChar"/>
    <w:rsid w:val="00780862"/>
    <w:pPr>
      <w:widowControl/>
      <w:suppressAutoHyphens w:val="0"/>
      <w:overflowPunct/>
      <w:autoSpaceDE/>
      <w:autoSpaceDN/>
      <w:adjustRightInd/>
      <w:jc w:val="both"/>
      <w:textAlignment w:val="auto"/>
    </w:pPr>
    <w:rPr>
      <w:szCs w:val="24"/>
      <w:lang w:eastAsia="cs-CZ"/>
    </w:rPr>
  </w:style>
  <w:style w:type="character" w:customStyle="1" w:styleId="ZkladntextChar">
    <w:name w:val="Základný text Char"/>
    <w:aliases w:val="Základný text odstavca Char,Základní text Char"/>
    <w:basedOn w:val="Predvolenpsmoodseku"/>
    <w:link w:val="Zkladntext"/>
    <w:rsid w:val="00780862"/>
    <w:rPr>
      <w:rFonts w:ascii="Times New Roman" w:eastAsia="Times New Roman" w:hAnsi="Times New Roman" w:cs="Times New Roman"/>
      <w:sz w:val="24"/>
      <w:szCs w:val="24"/>
      <w:lang w:eastAsia="cs-CZ"/>
    </w:rPr>
  </w:style>
  <w:style w:type="paragraph" w:styleId="Zarkazkladnhotextu2">
    <w:name w:val="Body Text Indent 2"/>
    <w:basedOn w:val="Normlny"/>
    <w:link w:val="Zarkazkladnhotextu2Char"/>
    <w:rsid w:val="00780862"/>
    <w:pPr>
      <w:widowControl/>
      <w:suppressAutoHyphens w:val="0"/>
      <w:overflowPunct/>
      <w:spacing w:line="360" w:lineRule="auto"/>
      <w:ind w:firstLine="720"/>
      <w:jc w:val="both"/>
      <w:textAlignment w:val="auto"/>
    </w:pPr>
    <w:rPr>
      <w:rFonts w:ascii="Arial" w:hAnsi="Arial" w:cs="Arial"/>
      <w:color w:val="FF6600"/>
      <w:sz w:val="22"/>
      <w:szCs w:val="24"/>
    </w:rPr>
  </w:style>
  <w:style w:type="character" w:customStyle="1" w:styleId="Zarkazkladnhotextu2Char">
    <w:name w:val="Zarážka základného textu 2 Char"/>
    <w:basedOn w:val="Predvolenpsmoodseku"/>
    <w:link w:val="Zarkazkladnhotextu2"/>
    <w:rsid w:val="00780862"/>
    <w:rPr>
      <w:rFonts w:ascii="Arial" w:eastAsia="Times New Roman" w:hAnsi="Arial" w:cs="Arial"/>
      <w:color w:val="FF6600"/>
      <w:szCs w:val="24"/>
      <w:lang w:eastAsia="sk-SK"/>
    </w:rPr>
  </w:style>
  <w:style w:type="paragraph" w:styleId="Zkladntext2">
    <w:name w:val="Body Text 2"/>
    <w:basedOn w:val="Normlny"/>
    <w:link w:val="Zkladntext2Char"/>
    <w:rsid w:val="00780862"/>
    <w:pPr>
      <w:widowControl/>
      <w:suppressAutoHyphens w:val="0"/>
      <w:overflowPunct/>
      <w:spacing w:line="360" w:lineRule="auto"/>
      <w:jc w:val="both"/>
      <w:textAlignment w:val="auto"/>
    </w:pPr>
    <w:rPr>
      <w:rFonts w:ascii="Arial" w:hAnsi="Arial" w:cs="Arial"/>
      <w:sz w:val="22"/>
      <w:szCs w:val="24"/>
    </w:rPr>
  </w:style>
  <w:style w:type="character" w:customStyle="1" w:styleId="Zkladntext2Char">
    <w:name w:val="Základný text 2 Char"/>
    <w:basedOn w:val="Predvolenpsmoodseku"/>
    <w:link w:val="Zkladntext2"/>
    <w:rsid w:val="00780862"/>
    <w:rPr>
      <w:rFonts w:ascii="Arial" w:eastAsia="Times New Roman" w:hAnsi="Arial" w:cs="Arial"/>
      <w:szCs w:val="24"/>
      <w:lang w:eastAsia="sk-SK"/>
    </w:rPr>
  </w:style>
  <w:style w:type="paragraph" w:customStyle="1" w:styleId="Textvysvtlivky">
    <w:name w:val="Text vysv_tlivky"/>
    <w:basedOn w:val="Normlny"/>
    <w:rsid w:val="00780862"/>
    <w:pPr>
      <w:suppressAutoHyphens w:val="0"/>
    </w:pPr>
    <w:rPr>
      <w:rFonts w:ascii="Courier New" w:hAnsi="Courier New"/>
      <w:lang w:val="cs-CZ" w:eastAsia="cs-CZ"/>
    </w:rPr>
  </w:style>
  <w:style w:type="paragraph" w:customStyle="1" w:styleId="Normlny1">
    <w:name w:val="Normálny1"/>
    <w:rsid w:val="00780862"/>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cs-CZ"/>
    </w:rPr>
  </w:style>
  <w:style w:type="paragraph" w:customStyle="1" w:styleId="Normlny2">
    <w:name w:val="Normálny2"/>
    <w:basedOn w:val="Normlny"/>
    <w:rsid w:val="00780862"/>
    <w:pPr>
      <w:widowControl/>
      <w:overflowPunct/>
      <w:autoSpaceDE/>
      <w:autoSpaceDN/>
      <w:adjustRightInd/>
      <w:textAlignment w:val="auto"/>
    </w:pPr>
    <w:rPr>
      <w:szCs w:val="24"/>
      <w:lang w:eastAsia="ar-SA"/>
    </w:rPr>
  </w:style>
  <w:style w:type="paragraph" w:customStyle="1" w:styleId="BBSnormal">
    <w:name w:val="_BBS normal"/>
    <w:basedOn w:val="Normlny"/>
    <w:link w:val="BBSnormalChar"/>
    <w:rsid w:val="00780862"/>
    <w:pPr>
      <w:widowControl/>
      <w:suppressAutoHyphens w:val="0"/>
      <w:overflowPunct/>
      <w:autoSpaceDE/>
      <w:autoSpaceDN/>
      <w:adjustRightInd/>
      <w:jc w:val="both"/>
      <w:textAlignment w:val="auto"/>
    </w:pPr>
    <w:rPr>
      <w:rFonts w:ascii="Arial" w:hAnsi="Arial" w:cs="Arial"/>
      <w:sz w:val="22"/>
      <w:lang w:eastAsia="cs-CZ"/>
    </w:rPr>
  </w:style>
  <w:style w:type="character" w:customStyle="1" w:styleId="BBSnormalChar">
    <w:name w:val="_BBS normal Char"/>
    <w:link w:val="BBSnormal"/>
    <w:rsid w:val="00780862"/>
    <w:rPr>
      <w:rFonts w:ascii="Arial" w:eastAsia="Times New Roman" w:hAnsi="Arial" w:cs="Arial"/>
      <w:szCs w:val="20"/>
      <w:lang w:eastAsia="cs-CZ"/>
    </w:rPr>
  </w:style>
  <w:style w:type="paragraph" w:customStyle="1" w:styleId="dka">
    <w:name w:val="Řádka"/>
    <w:rsid w:val="00780862"/>
    <w:pPr>
      <w:tabs>
        <w:tab w:val="left" w:pos="2835"/>
        <w:tab w:val="left" w:pos="5103"/>
        <w:tab w:val="left" w:pos="7626"/>
      </w:tabs>
      <w:suppressAutoHyphens/>
      <w:spacing w:after="0" w:line="240" w:lineRule="auto"/>
    </w:pPr>
    <w:rPr>
      <w:rFonts w:ascii="AT*Switzerland Light" w:eastAsia="Times New Roman" w:hAnsi="AT*Switzerland Light" w:cs="Times New Roman"/>
      <w:i/>
      <w:color w:val="000000"/>
      <w:sz w:val="18"/>
      <w:szCs w:val="20"/>
      <w:lang w:val="cs-CZ" w:eastAsia="ar-SA"/>
    </w:rPr>
  </w:style>
  <w:style w:type="paragraph" w:styleId="Zarkazkladnhotextu">
    <w:name w:val="Body Text Indent"/>
    <w:basedOn w:val="Normlny"/>
    <w:link w:val="ZarkazkladnhotextuChar"/>
    <w:rsid w:val="00780862"/>
    <w:pPr>
      <w:widowControl/>
      <w:suppressAutoHyphens w:val="0"/>
      <w:overflowPunct/>
      <w:autoSpaceDE/>
      <w:autoSpaceDN/>
      <w:adjustRightInd/>
      <w:ind w:firstLine="720"/>
      <w:jc w:val="both"/>
      <w:textAlignment w:val="auto"/>
    </w:pPr>
    <w:rPr>
      <w:lang w:eastAsia="cs-CZ"/>
    </w:rPr>
  </w:style>
  <w:style w:type="character" w:customStyle="1" w:styleId="ZarkazkladnhotextuChar">
    <w:name w:val="Zarážka základného textu Char"/>
    <w:basedOn w:val="Predvolenpsmoodseku"/>
    <w:link w:val="Zarkazkladnhotextu"/>
    <w:rsid w:val="00780862"/>
    <w:rPr>
      <w:rFonts w:ascii="Times New Roman" w:eastAsia="Times New Roman" w:hAnsi="Times New Roman" w:cs="Times New Roman"/>
      <w:sz w:val="24"/>
      <w:szCs w:val="20"/>
      <w:lang w:eastAsia="cs-CZ"/>
    </w:rPr>
  </w:style>
  <w:style w:type="paragraph" w:styleId="Zkladntext3">
    <w:name w:val="Body Text 3"/>
    <w:basedOn w:val="Normlny"/>
    <w:link w:val="Zkladntext3Char"/>
    <w:rsid w:val="00780862"/>
    <w:pPr>
      <w:widowControl/>
      <w:suppressAutoHyphens w:val="0"/>
      <w:overflowPunct/>
      <w:autoSpaceDE/>
      <w:autoSpaceDN/>
      <w:adjustRightInd/>
      <w:jc w:val="both"/>
      <w:textAlignment w:val="auto"/>
    </w:pPr>
    <w:rPr>
      <w:b/>
      <w:bdr w:val="single" w:sz="4" w:space="0" w:color="auto"/>
      <w:lang w:eastAsia="cs-CZ"/>
    </w:rPr>
  </w:style>
  <w:style w:type="character" w:customStyle="1" w:styleId="Zkladntext3Char">
    <w:name w:val="Základný text 3 Char"/>
    <w:basedOn w:val="Predvolenpsmoodseku"/>
    <w:link w:val="Zkladntext3"/>
    <w:rsid w:val="00780862"/>
    <w:rPr>
      <w:rFonts w:ascii="Times New Roman" w:eastAsia="Times New Roman" w:hAnsi="Times New Roman" w:cs="Times New Roman"/>
      <w:b/>
      <w:sz w:val="24"/>
      <w:szCs w:val="20"/>
      <w:bdr w:val="single" w:sz="4" w:space="0" w:color="auto"/>
      <w:lang w:eastAsia="cs-CZ"/>
    </w:rPr>
  </w:style>
  <w:style w:type="paragraph" w:styleId="Normlnywebov">
    <w:name w:val="Normal (Web)"/>
    <w:basedOn w:val="Normlny"/>
    <w:rsid w:val="00780862"/>
    <w:pPr>
      <w:widowControl/>
      <w:suppressAutoHyphens w:val="0"/>
      <w:overflowPunct/>
      <w:autoSpaceDE/>
      <w:autoSpaceDN/>
      <w:adjustRightInd/>
      <w:spacing w:before="100" w:beforeAutospacing="1" w:after="119"/>
      <w:textAlignment w:val="auto"/>
    </w:pPr>
    <w:rPr>
      <w:rFonts w:ascii="Arial Unicode MS" w:eastAsia="Arial Unicode MS" w:hAnsi="Arial Unicode MS" w:cs="Arial Unicode MS"/>
      <w:szCs w:val="24"/>
    </w:rPr>
  </w:style>
  <w:style w:type="paragraph" w:styleId="Zarkazkladnhotextu3">
    <w:name w:val="Body Text Indent 3"/>
    <w:basedOn w:val="Normlny"/>
    <w:link w:val="Zarkazkladnhotextu3Char"/>
    <w:rsid w:val="00780862"/>
    <w:pPr>
      <w:ind w:left="708"/>
    </w:pPr>
    <w:rPr>
      <w:sz w:val="22"/>
    </w:rPr>
  </w:style>
  <w:style w:type="character" w:customStyle="1" w:styleId="Zarkazkladnhotextu3Char">
    <w:name w:val="Zarážka základného textu 3 Char"/>
    <w:basedOn w:val="Predvolenpsmoodseku"/>
    <w:link w:val="Zarkazkladnhotextu3"/>
    <w:rsid w:val="00780862"/>
    <w:rPr>
      <w:rFonts w:ascii="Times New Roman" w:eastAsia="Times New Roman" w:hAnsi="Times New Roman" w:cs="Times New Roman"/>
      <w:szCs w:val="20"/>
      <w:lang w:eastAsia="sk-SK"/>
    </w:rPr>
  </w:style>
  <w:style w:type="paragraph" w:styleId="Textbubliny">
    <w:name w:val="Balloon Text"/>
    <w:basedOn w:val="Normlny"/>
    <w:link w:val="TextbublinyChar"/>
    <w:uiPriority w:val="99"/>
    <w:rsid w:val="00780862"/>
    <w:pPr>
      <w:widowControl/>
      <w:suppressAutoHyphens w:val="0"/>
      <w:overflowPunct/>
      <w:autoSpaceDE/>
      <w:autoSpaceDN/>
      <w:adjustRightInd/>
      <w:textAlignment w:val="auto"/>
    </w:pPr>
    <w:rPr>
      <w:rFonts w:ascii="Tahoma" w:hAnsi="Tahoma" w:cs="Tahoma"/>
      <w:sz w:val="16"/>
      <w:szCs w:val="16"/>
      <w:lang w:val="en-US" w:eastAsia="en-US"/>
    </w:rPr>
  </w:style>
  <w:style w:type="character" w:customStyle="1" w:styleId="TextbublinyChar">
    <w:name w:val="Text bubliny Char"/>
    <w:basedOn w:val="Predvolenpsmoodseku"/>
    <w:link w:val="Textbubliny"/>
    <w:uiPriority w:val="99"/>
    <w:rsid w:val="00780862"/>
    <w:rPr>
      <w:rFonts w:ascii="Tahoma" w:eastAsia="Times New Roman" w:hAnsi="Tahoma" w:cs="Tahoma"/>
      <w:sz w:val="16"/>
      <w:szCs w:val="16"/>
      <w:lang w:val="en-US"/>
    </w:rPr>
  </w:style>
  <w:style w:type="paragraph" w:customStyle="1" w:styleId="Textsodrkou">
    <w:name w:val="Text s odrážkou"/>
    <w:basedOn w:val="Normlny"/>
    <w:rsid w:val="00780862"/>
    <w:pPr>
      <w:keepNext/>
      <w:widowControl/>
      <w:numPr>
        <w:numId w:val="2"/>
      </w:numPr>
      <w:suppressAutoHyphens w:val="0"/>
      <w:overflowPunct/>
      <w:autoSpaceDE/>
      <w:autoSpaceDN/>
      <w:adjustRightInd/>
      <w:jc w:val="both"/>
      <w:textAlignment w:val="auto"/>
    </w:pPr>
  </w:style>
  <w:style w:type="paragraph" w:customStyle="1" w:styleId="Zarkazkladnhotextu21">
    <w:name w:val="Zarážka základného textu 21"/>
    <w:basedOn w:val="Normlny"/>
    <w:rsid w:val="00780862"/>
    <w:pPr>
      <w:widowControl/>
      <w:suppressAutoHyphens w:val="0"/>
      <w:overflowPunct/>
      <w:autoSpaceDE/>
      <w:autoSpaceDN/>
      <w:adjustRightInd/>
      <w:ind w:left="360" w:firstLine="720"/>
      <w:textAlignment w:val="auto"/>
    </w:pPr>
    <w:rPr>
      <w:lang w:eastAsia="cs-CZ"/>
    </w:rPr>
  </w:style>
  <w:style w:type="paragraph" w:customStyle="1" w:styleId="boris">
    <w:name w:val="boris"/>
    <w:rsid w:val="00780862"/>
    <w:pPr>
      <w:overflowPunct w:val="0"/>
      <w:autoSpaceDE w:val="0"/>
      <w:autoSpaceDN w:val="0"/>
      <w:adjustRightInd w:val="0"/>
      <w:spacing w:before="120" w:after="0" w:line="240" w:lineRule="auto"/>
      <w:jc w:val="both"/>
      <w:textAlignment w:val="baseline"/>
    </w:pPr>
    <w:rPr>
      <w:rFonts w:ascii="Arial" w:eastAsia="Times New Roman" w:hAnsi="Arial" w:cs="Times New Roman"/>
      <w:szCs w:val="20"/>
      <w:lang w:eastAsia="cs-CZ"/>
    </w:rPr>
  </w:style>
  <w:style w:type="paragraph" w:customStyle="1" w:styleId="Odstavecseseznamem">
    <w:name w:val="Odstavec se seznamem"/>
    <w:basedOn w:val="Normlny"/>
    <w:uiPriority w:val="34"/>
    <w:qFormat/>
    <w:rsid w:val="00780862"/>
    <w:pPr>
      <w:ind w:left="708"/>
    </w:pPr>
  </w:style>
  <w:style w:type="paragraph" w:customStyle="1" w:styleId="Text">
    <w:name w:val="Text"/>
    <w:basedOn w:val="Normlny"/>
    <w:uiPriority w:val="99"/>
    <w:rsid w:val="00780862"/>
    <w:pPr>
      <w:widowControl/>
      <w:suppressAutoHyphens w:val="0"/>
      <w:overflowPunct/>
      <w:ind w:firstLine="567"/>
      <w:jc w:val="both"/>
      <w:textAlignment w:val="auto"/>
    </w:pPr>
    <w:rPr>
      <w:sz w:val="22"/>
      <w:szCs w:val="22"/>
    </w:rPr>
  </w:style>
  <w:style w:type="paragraph" w:styleId="Nzov">
    <w:name w:val="Title"/>
    <w:basedOn w:val="Normlny"/>
    <w:link w:val="NzovChar"/>
    <w:qFormat/>
    <w:rsid w:val="00780862"/>
    <w:pPr>
      <w:widowControl/>
      <w:suppressAutoHyphens w:val="0"/>
      <w:overflowPunct/>
      <w:autoSpaceDE/>
      <w:autoSpaceDN/>
      <w:adjustRightInd/>
      <w:jc w:val="center"/>
      <w:textAlignment w:val="auto"/>
    </w:pPr>
    <w:rPr>
      <w:snapToGrid w:val="0"/>
      <w:sz w:val="32"/>
      <w:u w:val="single"/>
      <w:lang w:eastAsia="cs-CZ"/>
    </w:rPr>
  </w:style>
  <w:style w:type="character" w:customStyle="1" w:styleId="NzovChar">
    <w:name w:val="Názov Char"/>
    <w:basedOn w:val="Predvolenpsmoodseku"/>
    <w:link w:val="Nzov"/>
    <w:rsid w:val="00780862"/>
    <w:rPr>
      <w:rFonts w:ascii="Times New Roman" w:eastAsia="Times New Roman" w:hAnsi="Times New Roman" w:cs="Times New Roman"/>
      <w:snapToGrid w:val="0"/>
      <w:sz w:val="32"/>
      <w:szCs w:val="20"/>
      <w:u w:val="single"/>
      <w:lang w:eastAsia="cs-CZ"/>
    </w:rPr>
  </w:style>
  <w:style w:type="table" w:styleId="Mriekatabuky">
    <w:name w:val="Table Grid"/>
    <w:basedOn w:val="Normlnatabuka"/>
    <w:uiPriority w:val="59"/>
    <w:rsid w:val="0078086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y"/>
    <w:uiPriority w:val="99"/>
    <w:rsid w:val="00780862"/>
    <w:pPr>
      <w:widowControl/>
      <w:suppressAutoHyphens w:val="0"/>
      <w:overflowPunct/>
      <w:autoSpaceDE/>
      <w:autoSpaceDN/>
      <w:adjustRightInd/>
      <w:textAlignment w:val="auto"/>
    </w:pPr>
    <w:rPr>
      <w:rFonts w:ascii="Arial" w:hAnsi="Arial"/>
      <w:lang w:eastAsia="cs-CZ"/>
    </w:rPr>
  </w:style>
  <w:style w:type="paragraph" w:customStyle="1" w:styleId="text0">
    <w:name w:val="text"/>
    <w:basedOn w:val="Normlny"/>
    <w:uiPriority w:val="99"/>
    <w:rsid w:val="00780862"/>
    <w:pPr>
      <w:widowControl/>
      <w:suppressAutoHyphens w:val="0"/>
      <w:overflowPunct/>
      <w:autoSpaceDE/>
      <w:autoSpaceDN/>
      <w:adjustRightInd/>
      <w:jc w:val="both"/>
      <w:textAlignment w:val="auto"/>
    </w:pPr>
    <w:rPr>
      <w:rFonts w:ascii="Arial Narrow" w:hAnsi="Arial Narrow"/>
      <w:w w:val="115"/>
      <w:sz w:val="22"/>
      <w:lang w:eastAsia="cs-CZ"/>
    </w:rPr>
  </w:style>
  <w:style w:type="paragraph" w:customStyle="1" w:styleId="Normlny20">
    <w:name w:val="Normálny2"/>
    <w:rsid w:val="00780862"/>
    <w:pPr>
      <w:widowControl w:val="0"/>
      <w:spacing w:after="0" w:line="240" w:lineRule="auto"/>
      <w:jc w:val="both"/>
    </w:pPr>
    <w:rPr>
      <w:rFonts w:ascii="Arial" w:eastAsia="Times New Roman" w:hAnsi="Arial" w:cs="Times New Roman"/>
      <w:b/>
      <w:color w:val="000000"/>
      <w:sz w:val="20"/>
      <w:szCs w:val="20"/>
      <w:lang w:eastAsia="sk-SK"/>
    </w:rPr>
  </w:style>
  <w:style w:type="paragraph" w:customStyle="1" w:styleId="Normln">
    <w:name w:val="Normální~"/>
    <w:basedOn w:val="Normlny"/>
    <w:rsid w:val="00780862"/>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val="0"/>
      <w:overflowPunct/>
      <w:autoSpaceDE/>
      <w:autoSpaceDN/>
      <w:adjustRightInd/>
      <w:textAlignment w:val="auto"/>
    </w:pPr>
    <w:rPr>
      <w:rFonts w:ascii="Arial" w:hAnsi="Arial"/>
      <w:noProof/>
      <w:lang w:val="cs-CZ" w:eastAsia="cs-CZ"/>
    </w:rPr>
  </w:style>
  <w:style w:type="paragraph" w:customStyle="1" w:styleId="xl28">
    <w:name w:val="xl28"/>
    <w:basedOn w:val="Normlny"/>
    <w:rsid w:val="00780862"/>
    <w:pPr>
      <w:widowControl/>
      <w:suppressAutoHyphens w:val="0"/>
      <w:overflowPunct/>
      <w:autoSpaceDE/>
      <w:autoSpaceDN/>
      <w:adjustRightInd/>
      <w:spacing w:before="100" w:beforeAutospacing="1" w:after="100" w:afterAutospacing="1"/>
      <w:jc w:val="center"/>
      <w:textAlignment w:val="center"/>
    </w:pPr>
    <w:rPr>
      <w:szCs w:val="24"/>
      <w:lang w:val="cs-CZ" w:eastAsia="cs-CZ"/>
    </w:rPr>
  </w:style>
  <w:style w:type="paragraph" w:customStyle="1" w:styleId="tl2">
    <w:name w:val="Štýl2"/>
    <w:basedOn w:val="Normlny"/>
    <w:rsid w:val="00780862"/>
    <w:pPr>
      <w:widowControl/>
      <w:numPr>
        <w:numId w:val="3"/>
      </w:numPr>
      <w:suppressAutoHyphens w:val="0"/>
      <w:overflowPunct/>
      <w:autoSpaceDE/>
      <w:autoSpaceDN/>
      <w:adjustRightInd/>
      <w:textAlignment w:val="auto"/>
    </w:pPr>
    <w:rPr>
      <w:sz w:val="20"/>
      <w:lang w:eastAsia="cs-CZ"/>
    </w:rPr>
  </w:style>
  <w:style w:type="paragraph" w:styleId="Zoznamsodrkami">
    <w:name w:val="List Bullet"/>
    <w:basedOn w:val="Normlny"/>
    <w:uiPriority w:val="99"/>
    <w:unhideWhenUsed/>
    <w:rsid w:val="00780862"/>
    <w:pPr>
      <w:numPr>
        <w:numId w:val="4"/>
      </w:numPr>
      <w:contextualSpacing/>
    </w:pPr>
  </w:style>
  <w:style w:type="paragraph" w:customStyle="1" w:styleId="Nadpis">
    <w:name w:val="Nadpis"/>
    <w:next w:val="Zkladntext"/>
    <w:rsid w:val="00780862"/>
    <w:pPr>
      <w:widowControl w:val="0"/>
      <w:suppressAutoHyphens/>
      <w:autoSpaceDE w:val="0"/>
      <w:spacing w:after="0" w:line="240" w:lineRule="auto"/>
      <w:jc w:val="center"/>
    </w:pPr>
    <w:rPr>
      <w:rFonts w:ascii="Times New Roman" w:eastAsia="Times New Roman" w:hAnsi="Times New Roman" w:cs="Times New Roman"/>
      <w:b/>
      <w:bCs/>
      <w:smallCaps/>
      <w:color w:val="000000"/>
      <w:sz w:val="36"/>
      <w:szCs w:val="36"/>
      <w:lang w:val="cs-CZ" w:eastAsia="zh-CN"/>
    </w:rPr>
  </w:style>
  <w:style w:type="paragraph" w:customStyle="1" w:styleId="Index">
    <w:name w:val="Index"/>
    <w:basedOn w:val="Normlny"/>
    <w:rsid w:val="00780862"/>
    <w:pPr>
      <w:widowControl/>
      <w:suppressLineNumbers/>
      <w:autoSpaceDN/>
      <w:adjustRightInd/>
      <w:textAlignment w:val="auto"/>
    </w:pPr>
    <w:rPr>
      <w:rFonts w:ascii="Arial" w:hAnsi="Arial" w:cs="Mangal"/>
      <w:sz w:val="22"/>
      <w:lang w:eastAsia="zh-CN"/>
    </w:rPr>
  </w:style>
  <w:style w:type="paragraph" w:customStyle="1" w:styleId="Popis2">
    <w:name w:val="Popis2"/>
    <w:basedOn w:val="Normlny"/>
    <w:rsid w:val="00780862"/>
    <w:pPr>
      <w:widowControl/>
      <w:suppressLineNumbers/>
      <w:autoSpaceDN/>
      <w:adjustRightInd/>
      <w:spacing w:before="120" w:after="120"/>
      <w:textAlignment w:val="auto"/>
    </w:pPr>
    <w:rPr>
      <w:rFonts w:ascii="Arial" w:hAnsi="Arial" w:cs="Mangal"/>
      <w:i/>
      <w:iCs/>
      <w:szCs w:val="24"/>
      <w:lang w:eastAsia="zh-CN"/>
    </w:rPr>
  </w:style>
  <w:style w:type="paragraph" w:customStyle="1" w:styleId="Popis1">
    <w:name w:val="Popis1"/>
    <w:basedOn w:val="Normlny"/>
    <w:rsid w:val="00780862"/>
    <w:pPr>
      <w:widowControl/>
      <w:suppressLineNumbers/>
      <w:autoSpaceDN/>
      <w:adjustRightInd/>
      <w:spacing w:before="120" w:after="120"/>
      <w:textAlignment w:val="auto"/>
    </w:pPr>
    <w:rPr>
      <w:rFonts w:ascii="Arial" w:hAnsi="Arial" w:cs="Mangal"/>
      <w:i/>
      <w:iCs/>
      <w:szCs w:val="24"/>
      <w:lang w:eastAsia="zh-CN"/>
    </w:rPr>
  </w:style>
  <w:style w:type="paragraph" w:customStyle="1" w:styleId="BodyText21">
    <w:name w:val="Body Text 21"/>
    <w:basedOn w:val="Normlny"/>
    <w:rsid w:val="00780862"/>
    <w:pPr>
      <w:widowControl/>
      <w:autoSpaceDN/>
      <w:adjustRightInd/>
      <w:spacing w:line="360" w:lineRule="auto"/>
      <w:ind w:left="709" w:hanging="709"/>
      <w:jc w:val="both"/>
      <w:textAlignment w:val="auto"/>
    </w:pPr>
    <w:rPr>
      <w:rFonts w:ascii="Arial" w:hAnsi="Arial" w:cs="Arial"/>
      <w:sz w:val="22"/>
      <w:lang w:eastAsia="zh-CN"/>
    </w:rPr>
  </w:style>
  <w:style w:type="paragraph" w:customStyle="1" w:styleId="BodyTextIndent21">
    <w:name w:val="Body Text Indent 21"/>
    <w:basedOn w:val="Normlny"/>
    <w:rsid w:val="00780862"/>
    <w:pPr>
      <w:widowControl/>
      <w:autoSpaceDN/>
      <w:adjustRightInd/>
      <w:spacing w:line="360" w:lineRule="auto"/>
      <w:ind w:left="284" w:firstLine="424"/>
      <w:jc w:val="both"/>
      <w:textAlignment w:val="auto"/>
    </w:pPr>
    <w:rPr>
      <w:rFonts w:ascii="Arial" w:hAnsi="Arial" w:cs="Arial"/>
      <w:sz w:val="22"/>
      <w:lang w:eastAsia="zh-CN"/>
    </w:rPr>
  </w:style>
  <w:style w:type="paragraph" w:customStyle="1" w:styleId="BodyTextIndent31">
    <w:name w:val="Body Text Indent 31"/>
    <w:basedOn w:val="Normlny"/>
    <w:rsid w:val="00780862"/>
    <w:pPr>
      <w:widowControl/>
      <w:autoSpaceDN/>
      <w:adjustRightInd/>
      <w:spacing w:line="360" w:lineRule="auto"/>
      <w:ind w:firstLine="708"/>
      <w:jc w:val="both"/>
      <w:textAlignment w:val="auto"/>
    </w:pPr>
    <w:rPr>
      <w:rFonts w:ascii="Arial" w:hAnsi="Arial" w:cs="Arial"/>
      <w:sz w:val="22"/>
      <w:lang w:eastAsia="zh-CN"/>
    </w:rPr>
  </w:style>
  <w:style w:type="paragraph" w:customStyle="1" w:styleId="Nadpismal">
    <w:name w:val="Nadpis malý"/>
    <w:rsid w:val="00780862"/>
    <w:pPr>
      <w:widowControl w:val="0"/>
      <w:suppressAutoHyphens/>
      <w:autoSpaceDE w:val="0"/>
      <w:spacing w:after="0" w:line="240" w:lineRule="auto"/>
      <w:jc w:val="center"/>
    </w:pPr>
    <w:rPr>
      <w:rFonts w:ascii="Times New Roman" w:eastAsia="Times New Roman" w:hAnsi="Times New Roman" w:cs="Times New Roman"/>
      <w:b/>
      <w:bCs/>
      <w:smallCaps/>
      <w:color w:val="000000"/>
      <w:sz w:val="28"/>
      <w:szCs w:val="28"/>
      <w:lang w:val="cs-CZ" w:eastAsia="zh-CN"/>
    </w:rPr>
  </w:style>
  <w:style w:type="paragraph" w:customStyle="1" w:styleId="Nazovodstav">
    <w:name w:val="Nazov odstav"/>
    <w:rsid w:val="00780862"/>
    <w:pPr>
      <w:widowControl w:val="0"/>
      <w:suppressAutoHyphens/>
      <w:autoSpaceDE w:val="0"/>
      <w:spacing w:after="0" w:line="240" w:lineRule="auto"/>
      <w:ind w:left="1134"/>
    </w:pPr>
    <w:rPr>
      <w:rFonts w:ascii="Times New Roman" w:eastAsia="Times New Roman" w:hAnsi="Times New Roman" w:cs="Times New Roman"/>
      <w:b/>
      <w:bCs/>
      <w:smallCaps/>
      <w:color w:val="000000"/>
      <w:sz w:val="28"/>
      <w:szCs w:val="28"/>
      <w:lang w:val="cs-CZ" w:eastAsia="zh-CN"/>
    </w:rPr>
  </w:style>
  <w:style w:type="paragraph" w:customStyle="1" w:styleId="Odstavec">
    <w:name w:val="Odstavec"/>
    <w:rsid w:val="00780862"/>
    <w:pPr>
      <w:widowControl w:val="0"/>
      <w:suppressAutoHyphens/>
      <w:autoSpaceDE w:val="0"/>
      <w:spacing w:after="0" w:line="240" w:lineRule="auto"/>
      <w:ind w:left="1134"/>
      <w:jc w:val="both"/>
    </w:pPr>
    <w:rPr>
      <w:rFonts w:ascii="Times New Roman" w:eastAsia="Times New Roman" w:hAnsi="Times New Roman" w:cs="Times New Roman"/>
      <w:color w:val="000000"/>
      <w:sz w:val="24"/>
      <w:szCs w:val="24"/>
      <w:lang w:val="cs-CZ" w:eastAsia="zh-CN"/>
    </w:rPr>
  </w:style>
  <w:style w:type="paragraph" w:customStyle="1" w:styleId="Vyslenie">
    <w:name w:val="Vyčíslenie"/>
    <w:rsid w:val="00780862"/>
    <w:pPr>
      <w:widowControl w:val="0"/>
      <w:suppressAutoHyphens/>
      <w:autoSpaceDE w:val="0"/>
      <w:spacing w:after="0" w:line="240" w:lineRule="auto"/>
      <w:ind w:left="1134"/>
      <w:jc w:val="both"/>
    </w:pPr>
    <w:rPr>
      <w:rFonts w:ascii="Times New Roman" w:eastAsia="Times New Roman" w:hAnsi="Times New Roman" w:cs="Times New Roman"/>
      <w:color w:val="000000"/>
      <w:sz w:val="24"/>
      <w:szCs w:val="24"/>
      <w:lang w:val="cs-CZ" w:eastAsia="zh-CN"/>
    </w:rPr>
  </w:style>
  <w:style w:type="paragraph" w:customStyle="1" w:styleId="Zkladntext21">
    <w:name w:val="Základný text 21"/>
    <w:basedOn w:val="Normlny"/>
    <w:rsid w:val="00780862"/>
    <w:pPr>
      <w:widowControl/>
      <w:autoSpaceDN/>
      <w:adjustRightInd/>
      <w:textAlignment w:val="auto"/>
    </w:pPr>
    <w:rPr>
      <w:rFonts w:ascii="Arial" w:hAnsi="Arial" w:cs="Arial"/>
      <w:b/>
      <w:bCs/>
      <w:sz w:val="22"/>
      <w:lang w:eastAsia="zh-CN"/>
    </w:rPr>
  </w:style>
  <w:style w:type="paragraph" w:customStyle="1" w:styleId="Zarkazkladnhotextu31">
    <w:name w:val="Zarážka základného textu 31"/>
    <w:basedOn w:val="Normlny"/>
    <w:rsid w:val="00780862"/>
    <w:pPr>
      <w:widowControl/>
      <w:overflowPunct/>
      <w:autoSpaceDE/>
      <w:autoSpaceDN/>
      <w:adjustRightInd/>
      <w:spacing w:line="360" w:lineRule="auto"/>
      <w:ind w:firstLine="708"/>
      <w:jc w:val="both"/>
      <w:textAlignment w:val="auto"/>
    </w:pPr>
    <w:rPr>
      <w:rFonts w:ascii="Arial" w:hAnsi="Arial" w:cs="Arial"/>
      <w:sz w:val="22"/>
      <w:lang w:eastAsia="zh-CN"/>
    </w:rPr>
  </w:style>
  <w:style w:type="paragraph" w:customStyle="1" w:styleId="Nzov1">
    <w:name w:val="Názov1"/>
    <w:basedOn w:val="Normlny"/>
    <w:rsid w:val="00780862"/>
    <w:pPr>
      <w:widowControl/>
      <w:autoSpaceDN/>
      <w:adjustRightInd/>
      <w:spacing w:line="360" w:lineRule="auto"/>
      <w:jc w:val="center"/>
      <w:textAlignment w:val="auto"/>
    </w:pPr>
    <w:rPr>
      <w:rFonts w:ascii="Arial" w:hAnsi="Arial" w:cs="Arial"/>
      <w:b/>
      <w:sz w:val="32"/>
      <w:lang w:eastAsia="zh-CN"/>
    </w:rPr>
  </w:style>
  <w:style w:type="paragraph" w:customStyle="1" w:styleId="Zarkazkladnhotextu210">
    <w:name w:val="Zarážka základného textu 21"/>
    <w:basedOn w:val="Normlny"/>
    <w:rsid w:val="00780862"/>
    <w:pPr>
      <w:widowControl/>
      <w:autoSpaceDN/>
      <w:adjustRightInd/>
      <w:spacing w:line="360" w:lineRule="auto"/>
      <w:ind w:firstLine="709"/>
      <w:textAlignment w:val="auto"/>
    </w:pPr>
    <w:rPr>
      <w:rFonts w:ascii="Arial" w:hAnsi="Arial" w:cs="Arial"/>
      <w:sz w:val="22"/>
      <w:lang w:eastAsia="zh-CN"/>
    </w:rPr>
  </w:style>
  <w:style w:type="paragraph" w:customStyle="1" w:styleId="Zkladntext31">
    <w:name w:val="Základný text 31"/>
    <w:basedOn w:val="Normlny"/>
    <w:rsid w:val="00780862"/>
    <w:pPr>
      <w:widowControl/>
      <w:autoSpaceDN/>
      <w:adjustRightInd/>
      <w:textAlignment w:val="auto"/>
    </w:pPr>
    <w:rPr>
      <w:rFonts w:ascii="Trebuchet MS" w:hAnsi="Trebuchet MS" w:cs="Trebuchet MS"/>
      <w:lang w:eastAsia="zh-CN"/>
    </w:rPr>
  </w:style>
  <w:style w:type="paragraph" w:customStyle="1" w:styleId="Obsahtabuky">
    <w:name w:val="Obsah tabuľky"/>
    <w:basedOn w:val="Normlny"/>
    <w:rsid w:val="00780862"/>
    <w:pPr>
      <w:widowControl/>
      <w:suppressLineNumbers/>
      <w:autoSpaceDN/>
      <w:adjustRightInd/>
      <w:textAlignment w:val="auto"/>
    </w:pPr>
    <w:rPr>
      <w:rFonts w:ascii="Arial" w:hAnsi="Arial" w:cs="Arial"/>
      <w:sz w:val="22"/>
      <w:lang w:eastAsia="zh-CN"/>
    </w:rPr>
  </w:style>
  <w:style w:type="paragraph" w:customStyle="1" w:styleId="Nadpistabuky">
    <w:name w:val="Nadpis tabuľky"/>
    <w:basedOn w:val="Obsahtabuky"/>
    <w:rsid w:val="00780862"/>
    <w:pPr>
      <w:jc w:val="center"/>
    </w:pPr>
    <w:rPr>
      <w:b/>
      <w:bCs/>
    </w:rPr>
  </w:style>
  <w:style w:type="paragraph" w:customStyle="1" w:styleId="Obsahrmca">
    <w:name w:val="Obsah rámca"/>
    <w:basedOn w:val="Zkladntext"/>
    <w:rsid w:val="00780862"/>
    <w:pPr>
      <w:suppressAutoHyphens/>
      <w:overflowPunct w:val="0"/>
      <w:autoSpaceDE w:val="0"/>
    </w:pPr>
    <w:rPr>
      <w:sz w:val="22"/>
      <w:szCs w:val="20"/>
      <w:lang w:eastAsia="zh-CN"/>
    </w:rPr>
  </w:style>
  <w:style w:type="paragraph" w:customStyle="1" w:styleId="Zarkazkladnhotextu32">
    <w:name w:val="Zarážka základného textu 32"/>
    <w:basedOn w:val="Normlny"/>
    <w:rsid w:val="00780862"/>
    <w:pPr>
      <w:widowControl/>
      <w:autoSpaceDN/>
      <w:adjustRightInd/>
      <w:spacing w:line="360" w:lineRule="auto"/>
      <w:ind w:firstLine="708"/>
      <w:textAlignment w:val="auto"/>
    </w:pPr>
    <w:rPr>
      <w:rFonts w:ascii="Arial" w:hAnsi="Arial" w:cs="Arial"/>
      <w:sz w:val="22"/>
      <w:lang w:eastAsia="zh-CN"/>
    </w:rPr>
  </w:style>
  <w:style w:type="character" w:customStyle="1" w:styleId="WW8Num2z0">
    <w:name w:val="WW8Num2z0"/>
    <w:rsid w:val="00780862"/>
    <w:rPr>
      <w:rFonts w:ascii="Times New Roman" w:eastAsia="Times New Roman" w:hAnsi="Times New Roman" w:cs="Times New Roman" w:hint="default"/>
    </w:rPr>
  </w:style>
  <w:style w:type="character" w:customStyle="1" w:styleId="WW8Num3z0">
    <w:name w:val="WW8Num3z0"/>
    <w:rsid w:val="00780862"/>
    <w:rPr>
      <w:rFonts w:ascii="Arial" w:hAnsi="Arial" w:cs="Arial" w:hint="default"/>
      <w:b w:val="0"/>
      <w:bCs w:val="0"/>
      <w:i w:val="0"/>
      <w:iCs w:val="0"/>
      <w:sz w:val="22"/>
    </w:rPr>
  </w:style>
  <w:style w:type="character" w:customStyle="1" w:styleId="WW8Num4z0">
    <w:name w:val="WW8Num4z0"/>
    <w:rsid w:val="00780862"/>
    <w:rPr>
      <w:rFonts w:ascii="Symbol" w:hAnsi="Symbol" w:cs="Symbol" w:hint="default"/>
    </w:rPr>
  </w:style>
  <w:style w:type="character" w:customStyle="1" w:styleId="WW8Num5z0">
    <w:name w:val="WW8Num5z0"/>
    <w:rsid w:val="00780862"/>
    <w:rPr>
      <w:rFonts w:ascii="Symbol" w:hAnsi="Symbol" w:cs="OpenSymbol" w:hint="default"/>
    </w:rPr>
  </w:style>
  <w:style w:type="character" w:customStyle="1" w:styleId="Absatz-Standardschriftart">
    <w:name w:val="Absatz-Standardschriftart"/>
    <w:rsid w:val="00780862"/>
  </w:style>
  <w:style w:type="character" w:customStyle="1" w:styleId="Predvolenpsmoodseku3">
    <w:name w:val="Predvolené písmo odseku3"/>
    <w:rsid w:val="00780862"/>
  </w:style>
  <w:style w:type="character" w:customStyle="1" w:styleId="WW-Absatz-Standardschriftart">
    <w:name w:val="WW-Absatz-Standardschriftart"/>
    <w:rsid w:val="00780862"/>
  </w:style>
  <w:style w:type="character" w:customStyle="1" w:styleId="WW-Absatz-Standardschriftart1">
    <w:name w:val="WW-Absatz-Standardschriftart1"/>
    <w:rsid w:val="00780862"/>
  </w:style>
  <w:style w:type="character" w:customStyle="1" w:styleId="WW-Absatz-Standardschriftart11">
    <w:name w:val="WW-Absatz-Standardschriftart11"/>
    <w:rsid w:val="00780862"/>
  </w:style>
  <w:style w:type="character" w:customStyle="1" w:styleId="WW-Absatz-Standardschriftart111">
    <w:name w:val="WW-Absatz-Standardschriftart111"/>
    <w:rsid w:val="00780862"/>
  </w:style>
  <w:style w:type="character" w:customStyle="1" w:styleId="WW-Absatz-Standardschriftart1111">
    <w:name w:val="WW-Absatz-Standardschriftart1111"/>
    <w:rsid w:val="00780862"/>
  </w:style>
  <w:style w:type="character" w:customStyle="1" w:styleId="WW-Absatz-Standardschriftart11111">
    <w:name w:val="WW-Absatz-Standardschriftart11111"/>
    <w:rsid w:val="00780862"/>
  </w:style>
  <w:style w:type="character" w:customStyle="1" w:styleId="WW-Absatz-Standardschriftart111111">
    <w:name w:val="WW-Absatz-Standardschriftart111111"/>
    <w:rsid w:val="00780862"/>
  </w:style>
  <w:style w:type="character" w:customStyle="1" w:styleId="WW-Absatz-Standardschriftart1111111">
    <w:name w:val="WW-Absatz-Standardschriftart1111111"/>
    <w:rsid w:val="00780862"/>
  </w:style>
  <w:style w:type="character" w:customStyle="1" w:styleId="WW-Absatz-Standardschriftart11111111">
    <w:name w:val="WW-Absatz-Standardschriftart11111111"/>
    <w:rsid w:val="00780862"/>
  </w:style>
  <w:style w:type="character" w:customStyle="1" w:styleId="WW-Absatz-Standardschriftart111111111">
    <w:name w:val="WW-Absatz-Standardschriftart111111111"/>
    <w:rsid w:val="00780862"/>
  </w:style>
  <w:style w:type="character" w:customStyle="1" w:styleId="WW-Absatz-Standardschriftart1111111111">
    <w:name w:val="WW-Absatz-Standardschriftart1111111111"/>
    <w:rsid w:val="00780862"/>
  </w:style>
  <w:style w:type="character" w:customStyle="1" w:styleId="WW-Absatz-Standardschriftart11111111111">
    <w:name w:val="WW-Absatz-Standardschriftart11111111111"/>
    <w:rsid w:val="00780862"/>
  </w:style>
  <w:style w:type="character" w:customStyle="1" w:styleId="WW-Absatz-Standardschriftart111111111111">
    <w:name w:val="WW-Absatz-Standardschriftart111111111111"/>
    <w:rsid w:val="00780862"/>
  </w:style>
  <w:style w:type="character" w:customStyle="1" w:styleId="WW-Absatz-Standardschriftart1111111111111">
    <w:name w:val="WW-Absatz-Standardschriftart1111111111111"/>
    <w:rsid w:val="00780862"/>
  </w:style>
  <w:style w:type="character" w:customStyle="1" w:styleId="WW-Absatz-Standardschriftart11111111111111">
    <w:name w:val="WW-Absatz-Standardschriftart11111111111111"/>
    <w:rsid w:val="00780862"/>
  </w:style>
  <w:style w:type="character" w:customStyle="1" w:styleId="WW-Absatz-Standardschriftart111111111111111">
    <w:name w:val="WW-Absatz-Standardschriftart111111111111111"/>
    <w:rsid w:val="00780862"/>
  </w:style>
  <w:style w:type="character" w:customStyle="1" w:styleId="Predvolenpsmoodseku2">
    <w:name w:val="Predvolené písmo odseku2"/>
    <w:rsid w:val="00780862"/>
  </w:style>
  <w:style w:type="character" w:customStyle="1" w:styleId="WW8Num2z1">
    <w:name w:val="WW8Num2z1"/>
    <w:rsid w:val="00780862"/>
    <w:rPr>
      <w:rFonts w:ascii="Courier New" w:hAnsi="Courier New" w:cs="Courier New" w:hint="default"/>
    </w:rPr>
  </w:style>
  <w:style w:type="character" w:customStyle="1" w:styleId="WW8Num2z2">
    <w:name w:val="WW8Num2z2"/>
    <w:rsid w:val="00780862"/>
    <w:rPr>
      <w:rFonts w:ascii="Wingdings" w:hAnsi="Wingdings" w:cs="Wingdings" w:hint="default"/>
    </w:rPr>
  </w:style>
  <w:style w:type="character" w:customStyle="1" w:styleId="WW8Num2z3">
    <w:name w:val="WW8Num2z3"/>
    <w:rsid w:val="00780862"/>
    <w:rPr>
      <w:rFonts w:ascii="Symbol" w:hAnsi="Symbol" w:cs="Symbol" w:hint="default"/>
    </w:rPr>
  </w:style>
  <w:style w:type="character" w:customStyle="1" w:styleId="WW8NumSt2z0">
    <w:name w:val="WW8NumSt2z0"/>
    <w:rsid w:val="00780862"/>
    <w:rPr>
      <w:rFonts w:ascii="Symbol" w:hAnsi="Symbol" w:cs="Symbol" w:hint="default"/>
    </w:rPr>
  </w:style>
  <w:style w:type="character" w:customStyle="1" w:styleId="WW8NumSt2z1">
    <w:name w:val="WW8NumSt2z1"/>
    <w:rsid w:val="00780862"/>
    <w:rPr>
      <w:rFonts w:ascii="Courier New" w:hAnsi="Courier New" w:cs="Courier New" w:hint="default"/>
    </w:rPr>
  </w:style>
  <w:style w:type="character" w:customStyle="1" w:styleId="WW8NumSt2z2">
    <w:name w:val="WW8NumSt2z2"/>
    <w:rsid w:val="00780862"/>
    <w:rPr>
      <w:rFonts w:ascii="Wingdings" w:hAnsi="Wingdings" w:cs="Wingdings" w:hint="default"/>
    </w:rPr>
  </w:style>
  <w:style w:type="character" w:customStyle="1" w:styleId="Predvolenpsmoodseku1">
    <w:name w:val="Predvolené písmo odseku1"/>
    <w:rsid w:val="00780862"/>
  </w:style>
  <w:style w:type="character" w:customStyle="1" w:styleId="Odrky">
    <w:name w:val="Odrážky"/>
    <w:rsid w:val="00780862"/>
    <w:rPr>
      <w:rFonts w:ascii="OpenSymbol" w:eastAsia="OpenSymbol" w:hAnsi="OpenSymbol" w:cs="OpenSymbol" w:hint="default"/>
    </w:rPr>
  </w:style>
  <w:style w:type="paragraph" w:styleId="Popis">
    <w:name w:val="caption"/>
    <w:basedOn w:val="Normlny"/>
    <w:unhideWhenUsed/>
    <w:qFormat/>
    <w:rsid w:val="00780862"/>
    <w:pPr>
      <w:widowControl/>
      <w:suppressLineNumbers/>
      <w:autoSpaceDN/>
      <w:adjustRightInd/>
      <w:spacing w:before="120" w:after="120"/>
      <w:textAlignment w:val="auto"/>
    </w:pPr>
    <w:rPr>
      <w:rFonts w:ascii="Arial" w:hAnsi="Arial" w:cs="Mangal"/>
      <w:i/>
      <w:iCs/>
      <w:szCs w:val="24"/>
      <w:lang w:eastAsia="zh-CN"/>
    </w:rPr>
  </w:style>
  <w:style w:type="paragraph" w:styleId="Zoznam">
    <w:name w:val="List"/>
    <w:basedOn w:val="Zkladntext"/>
    <w:unhideWhenUsed/>
    <w:rsid w:val="00780862"/>
    <w:pPr>
      <w:suppressAutoHyphens/>
      <w:overflowPunct w:val="0"/>
      <w:autoSpaceDE w:val="0"/>
    </w:pPr>
    <w:rPr>
      <w:rFonts w:cs="Mangal"/>
      <w:sz w:val="22"/>
      <w:szCs w:val="20"/>
      <w:lang w:eastAsia="zh-CN"/>
    </w:rPr>
  </w:style>
  <w:style w:type="character" w:styleId="Hypertextovprepojenie">
    <w:name w:val="Hyperlink"/>
    <w:unhideWhenUsed/>
    <w:rsid w:val="00780862"/>
    <w:rPr>
      <w:color w:val="0000FF"/>
      <w:u w:val="single"/>
    </w:rPr>
  </w:style>
  <w:style w:type="paragraph" w:customStyle="1" w:styleId="Application3">
    <w:name w:val="Application3"/>
    <w:basedOn w:val="Normlny"/>
    <w:autoRedefine/>
    <w:rsid w:val="00780862"/>
    <w:pPr>
      <w:widowControl/>
      <w:suppressAutoHyphens w:val="0"/>
      <w:overflowPunct/>
      <w:autoSpaceDE/>
      <w:autoSpaceDN/>
      <w:adjustRightInd/>
      <w:spacing w:before="120"/>
      <w:textAlignment w:val="auto"/>
    </w:pPr>
    <w:rPr>
      <w:rFonts w:ascii="Arial" w:hAnsi="Arial" w:cs="Arial"/>
      <w:bCs/>
      <w:sz w:val="22"/>
      <w:szCs w:val="24"/>
      <w:lang w:eastAsia="en-US"/>
    </w:rPr>
  </w:style>
  <w:style w:type="paragraph" w:customStyle="1" w:styleId="tabu">
    <w:name w:val="tabu"/>
    <w:basedOn w:val="Normlny"/>
    <w:next w:val="Normlny"/>
    <w:rsid w:val="00780862"/>
    <w:pPr>
      <w:widowControl/>
      <w:suppressAutoHyphens w:val="0"/>
      <w:overflowPunct/>
      <w:autoSpaceDE/>
      <w:autoSpaceDN/>
      <w:adjustRightInd/>
      <w:spacing w:before="120" w:after="120"/>
      <w:jc w:val="both"/>
      <w:textAlignment w:val="auto"/>
    </w:pPr>
    <w:rPr>
      <w:rFonts w:ascii="Arial" w:hAnsi="Arial"/>
      <w:i/>
      <w:sz w:val="20"/>
      <w:lang w:eastAsia="cs-CZ"/>
    </w:rPr>
  </w:style>
  <w:style w:type="paragraph" w:styleId="Oznaitext">
    <w:name w:val="Block Text"/>
    <w:basedOn w:val="Normlny"/>
    <w:rsid w:val="00780862"/>
    <w:pPr>
      <w:widowControl/>
      <w:suppressAutoHyphens w:val="0"/>
      <w:overflowPunct/>
      <w:autoSpaceDE/>
      <w:autoSpaceDN/>
      <w:adjustRightInd/>
      <w:ind w:left="1437" w:right="-1" w:hanging="870"/>
      <w:jc w:val="both"/>
      <w:textAlignment w:val="auto"/>
    </w:pPr>
  </w:style>
  <w:style w:type="paragraph" w:customStyle="1" w:styleId="CDBlack">
    <w:name w:val="CD Black"/>
    <w:basedOn w:val="Normlny"/>
    <w:link w:val="CDBlackCharChar"/>
    <w:rsid w:val="00780862"/>
    <w:pPr>
      <w:widowControl/>
      <w:tabs>
        <w:tab w:val="left" w:pos="170"/>
      </w:tabs>
      <w:suppressAutoHyphens w:val="0"/>
      <w:overflowPunct/>
      <w:autoSpaceDE/>
      <w:autoSpaceDN/>
      <w:adjustRightInd/>
      <w:ind w:left="680"/>
      <w:jc w:val="both"/>
      <w:textAlignment w:val="auto"/>
    </w:pPr>
    <w:rPr>
      <w:rFonts w:ascii="Tahoma" w:hAnsi="Tahoma" w:cs="Arial"/>
      <w:bCs/>
      <w:sz w:val="18"/>
      <w:szCs w:val="16"/>
    </w:rPr>
  </w:style>
  <w:style w:type="character" w:customStyle="1" w:styleId="CDBlackCharChar">
    <w:name w:val="CD Black Char Char"/>
    <w:link w:val="CDBlack"/>
    <w:rsid w:val="00780862"/>
    <w:rPr>
      <w:rFonts w:ascii="Tahoma" w:eastAsia="Times New Roman" w:hAnsi="Tahoma" w:cs="Arial"/>
      <w:bCs/>
      <w:sz w:val="18"/>
      <w:szCs w:val="16"/>
      <w:lang w:eastAsia="sk-SK"/>
    </w:rPr>
  </w:style>
  <w:style w:type="paragraph" w:customStyle="1" w:styleId="Zkladntextodsazen31">
    <w:name w:val="Základní text odsazený 31"/>
    <w:basedOn w:val="Normlny"/>
    <w:rsid w:val="00780862"/>
    <w:pPr>
      <w:widowControl/>
      <w:overflowPunct/>
      <w:autoSpaceDE/>
      <w:autoSpaceDN/>
      <w:adjustRightInd/>
      <w:ind w:firstLine="720"/>
      <w:jc w:val="both"/>
      <w:textAlignment w:val="auto"/>
    </w:pPr>
  </w:style>
  <w:style w:type="paragraph" w:customStyle="1" w:styleId="Odrazky">
    <w:name w:val="Odrazky"/>
    <w:basedOn w:val="Normlny"/>
    <w:rsid w:val="00780862"/>
    <w:pPr>
      <w:widowControl/>
      <w:numPr>
        <w:numId w:val="5"/>
      </w:numPr>
      <w:suppressAutoHyphens w:val="0"/>
      <w:overflowPunct/>
      <w:autoSpaceDE/>
      <w:autoSpaceDN/>
      <w:adjustRightInd/>
      <w:spacing w:after="80"/>
      <w:jc w:val="both"/>
      <w:textAlignment w:val="auto"/>
    </w:pPr>
    <w:rPr>
      <w:sz w:val="22"/>
      <w:szCs w:val="24"/>
    </w:rPr>
  </w:style>
  <w:style w:type="paragraph" w:customStyle="1" w:styleId="WW-Zkladntextodsazen2">
    <w:name w:val="WW-Základní text odsazený 2"/>
    <w:basedOn w:val="Normlny"/>
    <w:rsid w:val="00780862"/>
    <w:pPr>
      <w:widowControl/>
      <w:overflowPunct/>
      <w:autoSpaceDE/>
      <w:autoSpaceDN/>
      <w:adjustRightInd/>
      <w:ind w:left="284" w:hanging="284"/>
      <w:jc w:val="both"/>
      <w:textAlignment w:val="auto"/>
    </w:pPr>
    <w:rPr>
      <w:rFonts w:ascii="Arial" w:hAnsi="Arial"/>
      <w:lang w:eastAsia="ar-SA"/>
    </w:rPr>
  </w:style>
  <w:style w:type="paragraph" w:customStyle="1" w:styleId="tl1">
    <w:name w:val="Štýl1"/>
    <w:basedOn w:val="Normlny"/>
    <w:rsid w:val="00780862"/>
    <w:pPr>
      <w:widowControl/>
      <w:numPr>
        <w:ilvl w:val="1"/>
        <w:numId w:val="6"/>
      </w:numPr>
      <w:tabs>
        <w:tab w:val="clear" w:pos="1778"/>
        <w:tab w:val="num" w:pos="1418"/>
      </w:tabs>
      <w:suppressAutoHyphens w:val="0"/>
      <w:overflowPunct/>
      <w:autoSpaceDE/>
      <w:autoSpaceDN/>
      <w:adjustRightInd/>
      <w:spacing w:line="360" w:lineRule="auto"/>
      <w:ind w:left="1418" w:hanging="709"/>
      <w:textAlignment w:val="auto"/>
    </w:pPr>
    <w:rPr>
      <w:rFonts w:ascii="Arial" w:hAnsi="Arial"/>
      <w:sz w:val="18"/>
      <w:szCs w:val="18"/>
      <w:lang w:eastAsia="cs-CZ"/>
    </w:rPr>
  </w:style>
  <w:style w:type="paragraph" w:customStyle="1" w:styleId="tl3">
    <w:name w:val="Štýl3"/>
    <w:basedOn w:val="Normlny"/>
    <w:rsid w:val="00780862"/>
    <w:pPr>
      <w:widowControl/>
      <w:suppressAutoHyphens w:val="0"/>
      <w:overflowPunct/>
      <w:autoSpaceDE/>
      <w:autoSpaceDN/>
      <w:adjustRightInd/>
      <w:spacing w:line="360" w:lineRule="auto"/>
      <w:ind w:left="360"/>
      <w:textAlignment w:val="auto"/>
    </w:pPr>
    <w:rPr>
      <w:rFonts w:ascii="Arial" w:hAnsi="Arial" w:cs="Arial"/>
      <w:b/>
      <w:caps/>
      <w:sz w:val="18"/>
      <w:szCs w:val="18"/>
      <w:lang w:eastAsia="cs-CZ"/>
    </w:rPr>
  </w:style>
  <w:style w:type="paragraph" w:customStyle="1" w:styleId="normlntext">
    <w:name w:val="normální text"/>
    <w:basedOn w:val="Zkladntext"/>
    <w:rsid w:val="00780862"/>
    <w:pPr>
      <w:jc w:val="left"/>
    </w:pPr>
    <w:rPr>
      <w:snapToGrid w:val="0"/>
      <w:szCs w:val="20"/>
    </w:rPr>
  </w:style>
  <w:style w:type="paragraph" w:styleId="Normlnysozarkami">
    <w:name w:val="Normal Indent"/>
    <w:basedOn w:val="Normlny"/>
    <w:rsid w:val="00780862"/>
    <w:pPr>
      <w:widowControl/>
      <w:suppressAutoHyphens w:val="0"/>
      <w:overflowPunct/>
      <w:autoSpaceDE/>
      <w:autoSpaceDN/>
      <w:adjustRightInd/>
      <w:ind w:left="708"/>
      <w:jc w:val="both"/>
      <w:textAlignment w:val="auto"/>
    </w:pPr>
    <w:rPr>
      <w:rFonts w:ascii="Arial" w:hAnsi="Arial"/>
      <w:sz w:val="22"/>
    </w:rPr>
  </w:style>
  <w:style w:type="paragraph" w:customStyle="1" w:styleId="Normlny0">
    <w:name w:val="Norm‡lny"/>
    <w:rsid w:val="00780862"/>
    <w:pPr>
      <w:spacing w:after="0" w:line="240" w:lineRule="auto"/>
    </w:pPr>
    <w:rPr>
      <w:rFonts w:ascii="Times New Roman" w:eastAsia="Times New Roman" w:hAnsi="Times New Roman" w:cs="Times New Roman"/>
      <w:sz w:val="20"/>
      <w:szCs w:val="20"/>
      <w:lang w:eastAsia="cs-CZ"/>
    </w:rPr>
  </w:style>
  <w:style w:type="character" w:customStyle="1" w:styleId="apple-converted-space">
    <w:name w:val="apple-converted-space"/>
    <w:rsid w:val="00780862"/>
  </w:style>
  <w:style w:type="character" w:styleId="Zvraznenie">
    <w:name w:val="Emphasis"/>
    <w:uiPriority w:val="20"/>
    <w:qFormat/>
    <w:rsid w:val="00780862"/>
    <w:rPr>
      <w:i/>
      <w:iCs/>
    </w:rPr>
  </w:style>
  <w:style w:type="character" w:customStyle="1" w:styleId="formtext">
    <w:name w:val="formtext"/>
    <w:rsid w:val="00780862"/>
  </w:style>
  <w:style w:type="paragraph" w:styleId="Textkomentra">
    <w:name w:val="annotation text"/>
    <w:basedOn w:val="Normlny"/>
    <w:link w:val="TextkomentraChar"/>
    <w:semiHidden/>
    <w:unhideWhenUsed/>
    <w:rsid w:val="00780862"/>
    <w:pPr>
      <w:widowControl/>
      <w:suppressAutoHyphens w:val="0"/>
      <w:overflowPunct/>
      <w:autoSpaceDE/>
      <w:autoSpaceDN/>
      <w:adjustRightInd/>
      <w:textAlignment w:val="auto"/>
    </w:pPr>
    <w:rPr>
      <w:sz w:val="20"/>
      <w:lang w:eastAsia="cs-CZ"/>
    </w:rPr>
  </w:style>
  <w:style w:type="character" w:customStyle="1" w:styleId="TextkomentraChar">
    <w:name w:val="Text komentára Char"/>
    <w:basedOn w:val="Predvolenpsmoodseku"/>
    <w:link w:val="Textkomentra"/>
    <w:semiHidden/>
    <w:rsid w:val="00780862"/>
    <w:rPr>
      <w:rFonts w:ascii="Times New Roman" w:eastAsia="Times New Roman" w:hAnsi="Times New Roman" w:cs="Times New Roman"/>
      <w:sz w:val="20"/>
      <w:szCs w:val="20"/>
      <w:lang w:eastAsia="cs-CZ"/>
    </w:rPr>
  </w:style>
  <w:style w:type="paragraph" w:styleId="Bezriadkovania">
    <w:name w:val="No Spacing"/>
    <w:uiPriority w:val="1"/>
    <w:qFormat/>
    <w:rsid w:val="00780862"/>
    <w:pPr>
      <w:tabs>
        <w:tab w:val="left" w:pos="397"/>
      </w:tabs>
      <w:spacing w:after="0" w:line="240" w:lineRule="auto"/>
      <w:jc w:val="both"/>
    </w:pPr>
    <w:rPr>
      <w:rFonts w:ascii="Arial" w:eastAsia="Times New Roman" w:hAnsi="Arial" w:cs="Times New Roman"/>
      <w:sz w:val="20"/>
      <w:szCs w:val="24"/>
      <w:lang w:eastAsia="cs-CZ"/>
    </w:rPr>
  </w:style>
  <w:style w:type="paragraph" w:customStyle="1" w:styleId="Martin2">
    <w:name w:val="Martin 2"/>
    <w:basedOn w:val="Normlny"/>
    <w:rsid w:val="00780862"/>
    <w:pPr>
      <w:suppressAutoHyphens w:val="0"/>
      <w:overflowPunct/>
      <w:adjustRightInd/>
      <w:ind w:left="1440" w:hanging="1440"/>
      <w:textAlignment w:val="auto"/>
    </w:pPr>
    <w:rPr>
      <w:rFonts w:eastAsia="SimSun"/>
      <w:szCs w:val="24"/>
      <w:u w:val="single"/>
    </w:rPr>
  </w:style>
  <w:style w:type="paragraph" w:customStyle="1" w:styleId="Import1">
    <w:name w:val="Import 1"/>
    <w:next w:val="Normlny"/>
    <w:rsid w:val="00780862"/>
    <w:pPr>
      <w:widowControl w:val="0"/>
      <w:autoSpaceDE w:val="0"/>
      <w:autoSpaceDN w:val="0"/>
      <w:spacing w:after="0" w:line="240" w:lineRule="auto"/>
    </w:pPr>
    <w:rPr>
      <w:rFonts w:ascii="Times New Roman" w:eastAsia="SimSun" w:hAnsi="Times New Roman" w:cs="Times New Roman"/>
      <w:sz w:val="24"/>
      <w:szCs w:val="24"/>
      <w:lang w:val="cs-CZ" w:eastAsia="sk-SK"/>
    </w:rPr>
  </w:style>
  <w:style w:type="paragraph" w:customStyle="1" w:styleId="Import2">
    <w:name w:val="Import 2"/>
    <w:next w:val="Import1"/>
    <w:rsid w:val="00780862"/>
    <w:pPr>
      <w:widowControl w:val="0"/>
      <w:autoSpaceDE w:val="0"/>
      <w:autoSpaceDN w:val="0"/>
      <w:spacing w:after="0" w:line="240" w:lineRule="auto"/>
    </w:pPr>
    <w:rPr>
      <w:rFonts w:ascii="Times New Roman" w:eastAsia="SimSun" w:hAnsi="Times New Roman" w:cs="Times New Roman"/>
      <w:sz w:val="24"/>
      <w:szCs w:val="24"/>
      <w:lang w:val="cs-CZ" w:eastAsia="sk-SK"/>
    </w:rPr>
  </w:style>
  <w:style w:type="paragraph" w:customStyle="1" w:styleId="Import0">
    <w:name w:val="Import 0"/>
    <w:next w:val="Textkomentra"/>
    <w:rsid w:val="00780862"/>
    <w:pPr>
      <w:widowControl w:val="0"/>
      <w:autoSpaceDE w:val="0"/>
      <w:autoSpaceDN w:val="0"/>
      <w:spacing w:after="0" w:line="240" w:lineRule="auto"/>
    </w:pPr>
    <w:rPr>
      <w:rFonts w:ascii="Times New Roman" w:eastAsia="SimSun" w:hAnsi="Times New Roman" w:cs="Times New Roman"/>
      <w:sz w:val="48"/>
      <w:szCs w:val="48"/>
      <w:lang w:val="cs-CZ" w:eastAsia="sk-SK"/>
    </w:rPr>
  </w:style>
  <w:style w:type="paragraph" w:customStyle="1" w:styleId="Bezriadkovania1">
    <w:name w:val="Bez riadkovania1"/>
    <w:uiPriority w:val="1"/>
    <w:qFormat/>
    <w:rsid w:val="00780862"/>
    <w:pPr>
      <w:tabs>
        <w:tab w:val="left" w:pos="397"/>
      </w:tabs>
      <w:spacing w:after="0" w:line="240" w:lineRule="auto"/>
      <w:jc w:val="both"/>
    </w:pPr>
    <w:rPr>
      <w:rFonts w:ascii="Arial" w:eastAsia="Times New Roman" w:hAnsi="Arial" w:cs="Times New Roman"/>
      <w:sz w:val="20"/>
      <w:szCs w:val="24"/>
      <w:lang w:eastAsia="cs-CZ"/>
    </w:rPr>
  </w:style>
  <w:style w:type="paragraph" w:customStyle="1" w:styleId="SP155690">
    <w:name w:val="SP155690"/>
    <w:basedOn w:val="Normlny"/>
    <w:next w:val="Normlny"/>
    <w:rsid w:val="00780862"/>
    <w:pPr>
      <w:widowControl/>
      <w:suppressAutoHyphens w:val="0"/>
      <w:overflowPunct/>
      <w:textAlignment w:val="auto"/>
    </w:pPr>
    <w:rPr>
      <w:rFonts w:ascii="Arial" w:hAnsi="Arial"/>
      <w:szCs w:val="24"/>
      <w:lang w:val="en-US" w:eastAsia="en-US"/>
    </w:rPr>
  </w:style>
  <w:style w:type="paragraph" w:styleId="Odsekzoznamu">
    <w:name w:val="List Paragraph"/>
    <w:basedOn w:val="Normlny"/>
    <w:link w:val="OdsekzoznamuChar"/>
    <w:uiPriority w:val="72"/>
    <w:qFormat/>
    <w:rsid w:val="00780862"/>
    <w:pPr>
      <w:widowControl/>
      <w:suppressAutoHyphens w:val="0"/>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customStyle="1" w:styleId="Bezodstavcovhostylu">
    <w:name w:val="[Bez odstavcového stylu]"/>
    <w:rsid w:val="006626AC"/>
    <w:pPr>
      <w:autoSpaceDE w:val="0"/>
      <w:autoSpaceDN w:val="0"/>
      <w:adjustRightInd w:val="0"/>
      <w:spacing w:after="0" w:line="288" w:lineRule="auto"/>
      <w:textAlignment w:val="center"/>
    </w:pPr>
    <w:rPr>
      <w:rFonts w:ascii="Times New Roman" w:hAnsi="Times New Roman" w:cs="Times New Roman"/>
      <w:color w:val="000000"/>
      <w:sz w:val="24"/>
      <w:szCs w:val="24"/>
      <w:lang w:val="cs-CZ"/>
    </w:rPr>
  </w:style>
  <w:style w:type="paragraph" w:customStyle="1" w:styleId="Nadpis1upraven">
    <w:name w:val="Nadpis 1 upravený"/>
    <w:basedOn w:val="Nadpis1"/>
    <w:next w:val="Nadpis2upraven"/>
    <w:rsid w:val="006626AC"/>
    <w:pPr>
      <w:widowControl/>
      <w:numPr>
        <w:numId w:val="7"/>
      </w:numPr>
      <w:tabs>
        <w:tab w:val="clear" w:pos="432"/>
      </w:tabs>
      <w:suppressAutoHyphens w:val="0"/>
      <w:overflowPunct/>
      <w:autoSpaceDE/>
      <w:autoSpaceDN/>
      <w:adjustRightInd/>
      <w:spacing w:before="240" w:after="240" w:line="360" w:lineRule="auto"/>
      <w:jc w:val="left"/>
      <w:textAlignment w:val="auto"/>
    </w:pPr>
    <w:rPr>
      <w:rFonts w:ascii="Arial" w:hAnsi="Arial" w:cs="Arial"/>
      <w:bCs/>
      <w:kern w:val="32"/>
      <w:sz w:val="24"/>
      <w:szCs w:val="24"/>
      <w:u w:val="none"/>
    </w:rPr>
  </w:style>
  <w:style w:type="paragraph" w:customStyle="1" w:styleId="Nadpis2upraven">
    <w:name w:val="Nadpis 2 upravený"/>
    <w:basedOn w:val="Nadpis2"/>
    <w:next w:val="Nadpis3upraven"/>
    <w:rsid w:val="006626AC"/>
    <w:pPr>
      <w:keepNext/>
      <w:widowControl/>
      <w:numPr>
        <w:ilvl w:val="1"/>
        <w:numId w:val="7"/>
      </w:numPr>
      <w:suppressAutoHyphens w:val="0"/>
      <w:overflowPunct/>
      <w:autoSpaceDE/>
      <w:autoSpaceDN/>
      <w:adjustRightInd/>
      <w:spacing w:before="120"/>
      <w:jc w:val="left"/>
      <w:textAlignment w:val="auto"/>
    </w:pPr>
    <w:rPr>
      <w:rFonts w:cs="Arial"/>
      <w:bCs/>
      <w:i w:val="0"/>
      <w:iCs/>
      <w:sz w:val="22"/>
      <w:szCs w:val="22"/>
    </w:rPr>
  </w:style>
  <w:style w:type="paragraph" w:customStyle="1" w:styleId="Nadpis3upraven">
    <w:name w:val="Nadpis 3 upravený"/>
    <w:basedOn w:val="Nadpis3"/>
    <w:next w:val="Normlny"/>
    <w:rsid w:val="006626AC"/>
    <w:pPr>
      <w:numPr>
        <w:ilvl w:val="2"/>
        <w:numId w:val="7"/>
      </w:numPr>
      <w:spacing w:before="240" w:after="60"/>
    </w:pPr>
    <w:rPr>
      <w:rFonts w:ascii="Arial" w:hAnsi="Arial" w:cs="Arial"/>
      <w:i/>
      <w:sz w:val="20"/>
      <w:szCs w:val="22"/>
      <w:u w:val="none"/>
      <w:lang w:eastAsia="sk-SK"/>
    </w:rPr>
  </w:style>
  <w:style w:type="paragraph" w:customStyle="1" w:styleId="Tabulkazhlav">
    <w:name w:val="Tabulka záhlaví"/>
    <w:basedOn w:val="Normlny"/>
    <w:rsid w:val="006626AC"/>
    <w:pPr>
      <w:suppressAutoHyphens w:val="0"/>
    </w:pPr>
    <w:rPr>
      <w:rFonts w:ascii="Arial" w:hAnsi="Arial"/>
      <w:b/>
      <w:sz w:val="20"/>
      <w:szCs w:val="24"/>
      <w:lang w:eastAsia="cs-CZ"/>
    </w:rPr>
  </w:style>
  <w:style w:type="character" w:customStyle="1" w:styleId="Hyperlink1">
    <w:name w:val="Hyperlink1"/>
    <w:rsid w:val="00AF4961"/>
    <w:rPr>
      <w:color w:val="0000FF"/>
      <w:u w:val="single"/>
    </w:rPr>
  </w:style>
  <w:style w:type="paragraph" w:customStyle="1" w:styleId="BlockText1">
    <w:name w:val="Block Text1"/>
    <w:basedOn w:val="Normlny"/>
    <w:rsid w:val="00AF4961"/>
    <w:pPr>
      <w:widowControl/>
      <w:suppressAutoHyphens w:val="0"/>
      <w:ind w:left="142" w:right="141" w:firstLine="425"/>
    </w:pPr>
    <w:rPr>
      <w:rFonts w:ascii="Arial" w:hAnsi="Arial"/>
      <w:sz w:val="22"/>
      <w:lang w:eastAsia="cs-CZ"/>
    </w:rPr>
  </w:style>
  <w:style w:type="paragraph" w:customStyle="1" w:styleId="Felstext">
    <w:name w:val="Fels text"/>
    <w:basedOn w:val="Normlny"/>
    <w:rsid w:val="00AF4961"/>
    <w:pPr>
      <w:widowControl/>
      <w:suppressAutoHyphens w:val="0"/>
      <w:spacing w:line="360" w:lineRule="auto"/>
      <w:ind w:left="142" w:right="142" w:firstLine="425"/>
    </w:pPr>
    <w:rPr>
      <w:rFonts w:ascii="Arial" w:hAnsi="Arial"/>
      <w:sz w:val="22"/>
      <w:lang w:eastAsia="cs-CZ"/>
    </w:rPr>
  </w:style>
  <w:style w:type="paragraph" w:customStyle="1" w:styleId="Raztko">
    <w:name w:val="Razítko"/>
    <w:basedOn w:val="Normlny"/>
    <w:rsid w:val="00AF4961"/>
    <w:pPr>
      <w:widowControl/>
      <w:tabs>
        <w:tab w:val="left" w:pos="2552"/>
        <w:tab w:val="left" w:pos="5954"/>
        <w:tab w:val="left" w:pos="7371"/>
        <w:tab w:val="left" w:pos="7655"/>
      </w:tabs>
      <w:suppressAutoHyphens w:val="0"/>
      <w:overflowPunct/>
      <w:autoSpaceDE/>
      <w:autoSpaceDN/>
      <w:adjustRightInd/>
      <w:spacing w:before="120" w:after="120"/>
      <w:textAlignment w:val="auto"/>
    </w:pPr>
    <w:rPr>
      <w:sz w:val="20"/>
      <w:lang w:eastAsia="cs-CZ"/>
    </w:rPr>
  </w:style>
  <w:style w:type="paragraph" w:customStyle="1" w:styleId="tabulky">
    <w:name w:val="tabulky"/>
    <w:basedOn w:val="Normlny"/>
    <w:rsid w:val="00AF4961"/>
    <w:pPr>
      <w:widowControl/>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overflowPunct/>
      <w:autoSpaceDE/>
      <w:autoSpaceDN/>
      <w:adjustRightInd/>
      <w:ind w:left="113"/>
      <w:jc w:val="both"/>
      <w:textAlignment w:val="auto"/>
    </w:pPr>
    <w:rPr>
      <w:rFonts w:ascii="Arial Narrow" w:hAnsi="Arial Narrow"/>
      <w:sz w:val="20"/>
      <w:szCs w:val="16"/>
      <w:lang w:val="cs-CZ" w:eastAsia="cs-CZ"/>
    </w:rPr>
  </w:style>
  <w:style w:type="paragraph" w:customStyle="1" w:styleId="Default">
    <w:name w:val="Default"/>
    <w:rsid w:val="00AF4961"/>
    <w:pPr>
      <w:autoSpaceDE w:val="0"/>
      <w:autoSpaceDN w:val="0"/>
      <w:adjustRightInd w:val="0"/>
      <w:spacing w:after="0" w:line="240" w:lineRule="auto"/>
    </w:pPr>
    <w:rPr>
      <w:rFonts w:ascii="Calibri" w:eastAsia="Times New Roman" w:hAnsi="Calibri" w:cs="Calibri"/>
      <w:color w:val="000000"/>
      <w:sz w:val="24"/>
      <w:szCs w:val="24"/>
      <w:lang w:eastAsia="sk-SK"/>
    </w:rPr>
  </w:style>
  <w:style w:type="character" w:styleId="Vrazn">
    <w:name w:val="Strong"/>
    <w:aliases w:val="XXX"/>
    <w:qFormat/>
    <w:rsid w:val="00AF4961"/>
    <w:rPr>
      <w:b/>
      <w:bCs/>
    </w:rPr>
  </w:style>
  <w:style w:type="character" w:customStyle="1" w:styleId="formtitle">
    <w:name w:val="formtitle"/>
    <w:basedOn w:val="Predvolenpsmoodseku"/>
    <w:rsid w:val="00AF4961"/>
  </w:style>
  <w:style w:type="character" w:customStyle="1" w:styleId="formtext1">
    <w:name w:val="formtext1"/>
    <w:rsid w:val="00AF4961"/>
    <w:rPr>
      <w:rFonts w:ascii="Verdana" w:hAnsi="Verdana" w:hint="default"/>
      <w:sz w:val="20"/>
      <w:szCs w:val="20"/>
    </w:rPr>
  </w:style>
  <w:style w:type="paragraph" w:customStyle="1" w:styleId="Style1">
    <w:name w:val="Style1"/>
    <w:autoRedefine/>
    <w:rsid w:val="00AF4961"/>
    <w:pPr>
      <w:autoSpaceDE w:val="0"/>
      <w:autoSpaceDN w:val="0"/>
      <w:spacing w:after="0" w:line="240" w:lineRule="auto"/>
      <w:outlineLvl w:val="0"/>
    </w:pPr>
    <w:rPr>
      <w:rFonts w:ascii="Arial" w:eastAsia="Times New Roman" w:hAnsi="Arial" w:cs="Arial"/>
      <w:sz w:val="20"/>
      <w:szCs w:val="20"/>
      <w:lang w:val="en-US"/>
    </w:rPr>
  </w:style>
  <w:style w:type="paragraph" w:customStyle="1" w:styleId="Script">
    <w:name w:val="Script"/>
    <w:rsid w:val="00AF4961"/>
    <w:pPr>
      <w:widowControl w:val="0"/>
      <w:autoSpaceDE w:val="0"/>
      <w:autoSpaceDN w:val="0"/>
      <w:spacing w:after="0" w:line="240" w:lineRule="auto"/>
    </w:pPr>
    <w:rPr>
      <w:rFonts w:ascii="Courier New" w:eastAsia="Times New Roman" w:hAnsi="Courier New" w:cs="Courier New"/>
      <w:sz w:val="20"/>
      <w:szCs w:val="20"/>
      <w:lang w:val="en-US"/>
    </w:rPr>
  </w:style>
  <w:style w:type="paragraph" w:customStyle="1" w:styleId="normlny-neodrazen">
    <w:name w:val="normálny-neodrazený"/>
    <w:basedOn w:val="Normlny"/>
    <w:rsid w:val="00427EBC"/>
    <w:pPr>
      <w:widowControl/>
      <w:tabs>
        <w:tab w:val="left" w:pos="5670"/>
        <w:tab w:val="left" w:pos="7938"/>
      </w:tabs>
      <w:suppressAutoHyphens w:val="0"/>
      <w:spacing w:before="20" w:after="20"/>
      <w:jc w:val="both"/>
    </w:pPr>
    <w:rPr>
      <w:rFonts w:ascii="Arial" w:hAnsi="Arial"/>
      <w:sz w:val="22"/>
      <w:lang w:val="en-CA"/>
    </w:rPr>
  </w:style>
  <w:style w:type="paragraph" w:customStyle="1" w:styleId="Zarkazkladnhotextu22">
    <w:name w:val="Zarážka základného textu 22"/>
    <w:basedOn w:val="Normlny"/>
    <w:rsid w:val="008062B2"/>
    <w:pPr>
      <w:widowControl/>
      <w:suppressAutoHyphens w:val="0"/>
      <w:overflowPunct/>
      <w:autoSpaceDE/>
      <w:autoSpaceDN/>
      <w:adjustRightInd/>
      <w:ind w:left="360" w:firstLine="720"/>
      <w:textAlignment w:val="auto"/>
    </w:pPr>
    <w:rPr>
      <w:lang w:eastAsia="cs-CZ"/>
    </w:rPr>
  </w:style>
  <w:style w:type="paragraph" w:customStyle="1" w:styleId="Popisok">
    <w:name w:val="Popisok"/>
    <w:basedOn w:val="Normlny"/>
    <w:rsid w:val="00022857"/>
    <w:pPr>
      <w:widowControl/>
      <w:suppressLineNumbers/>
      <w:overflowPunct/>
      <w:autoSpaceDE/>
      <w:autoSpaceDN/>
      <w:adjustRightInd/>
      <w:spacing w:before="120" w:after="120"/>
      <w:textAlignment w:val="auto"/>
    </w:pPr>
    <w:rPr>
      <w:rFonts w:cs="Tahoma"/>
      <w:i/>
      <w:iCs/>
      <w:szCs w:val="24"/>
      <w:lang w:eastAsia="ar-SA"/>
    </w:rPr>
  </w:style>
  <w:style w:type="character" w:customStyle="1" w:styleId="hps">
    <w:name w:val="hps"/>
    <w:basedOn w:val="Predvolenpsmoodseku"/>
    <w:rsid w:val="007E55BD"/>
  </w:style>
  <w:style w:type="paragraph" w:customStyle="1" w:styleId="Normlny3">
    <w:name w:val="Normálny3"/>
    <w:basedOn w:val="Normlny"/>
    <w:rsid w:val="007E55BD"/>
    <w:pPr>
      <w:overflowPunct/>
      <w:autoSpaceDE/>
      <w:autoSpaceDN/>
      <w:adjustRightInd/>
      <w:textAlignment w:val="auto"/>
    </w:pPr>
    <w:rPr>
      <w:sz w:val="20"/>
      <w:lang w:eastAsia="ar-SA"/>
    </w:rPr>
  </w:style>
  <w:style w:type="paragraph" w:customStyle="1" w:styleId="A-koniec">
    <w:name w:val="A-koniec"/>
    <w:rsid w:val="0043600B"/>
    <w:pPr>
      <w:spacing w:before="10000" w:after="10000" w:line="240" w:lineRule="auto"/>
    </w:pPr>
    <w:rPr>
      <w:rFonts w:ascii="Times New Roman" w:eastAsia="Times New Roman" w:hAnsi="Times New Roman" w:cs="Times New Roman"/>
      <w:sz w:val="20"/>
      <w:szCs w:val="20"/>
      <w:lang w:val="cs-CZ" w:eastAsia="cs-CZ"/>
    </w:rPr>
  </w:style>
  <w:style w:type="character" w:customStyle="1" w:styleId="googqs-tidbit-0">
    <w:name w:val="goog_qs-tidbit-0"/>
    <w:basedOn w:val="Predvolenpsmoodseku"/>
    <w:rsid w:val="0043600B"/>
  </w:style>
  <w:style w:type="paragraph" w:customStyle="1" w:styleId="f8-body">
    <w:name w:val="f8-body"/>
    <w:basedOn w:val="Normlny"/>
    <w:rsid w:val="0043600B"/>
    <w:pPr>
      <w:widowControl/>
      <w:suppressAutoHyphens w:val="0"/>
      <w:overflowPunct/>
      <w:autoSpaceDE/>
      <w:autoSpaceDN/>
      <w:adjustRightInd/>
      <w:spacing w:before="100" w:beforeAutospacing="1" w:after="100" w:afterAutospacing="1"/>
      <w:textAlignment w:val="auto"/>
    </w:pPr>
    <w:rPr>
      <w:szCs w:val="24"/>
      <w:lang w:val="cs-CZ" w:eastAsia="cs-CZ"/>
    </w:rPr>
  </w:style>
  <w:style w:type="paragraph" w:customStyle="1" w:styleId="f3-odsek">
    <w:name w:val="f3-odsek"/>
    <w:basedOn w:val="Normlny"/>
    <w:rsid w:val="0043600B"/>
    <w:pPr>
      <w:widowControl/>
      <w:suppressAutoHyphens w:val="0"/>
      <w:overflowPunct/>
      <w:autoSpaceDE/>
      <w:autoSpaceDN/>
      <w:adjustRightInd/>
      <w:spacing w:before="100" w:beforeAutospacing="1" w:after="100" w:afterAutospacing="1"/>
      <w:textAlignment w:val="auto"/>
    </w:pPr>
    <w:rPr>
      <w:szCs w:val="24"/>
      <w:lang w:val="cs-CZ" w:eastAsia="cs-CZ"/>
    </w:rPr>
  </w:style>
  <w:style w:type="character" w:customStyle="1" w:styleId="Hypertextovprepojenie2">
    <w:name w:val="Hypertextové prepojenie2"/>
    <w:rsid w:val="0043600B"/>
    <w:rPr>
      <w:color w:val="0000FF"/>
      <w:u w:val="single"/>
    </w:rPr>
  </w:style>
  <w:style w:type="paragraph" w:customStyle="1" w:styleId="Zarkazkladnhotextu23">
    <w:name w:val="Zarážka základného textu 23"/>
    <w:basedOn w:val="Normlny"/>
    <w:rsid w:val="00BE5E29"/>
    <w:pPr>
      <w:widowControl/>
      <w:suppressAutoHyphens w:val="0"/>
      <w:overflowPunct/>
      <w:autoSpaceDE/>
      <w:autoSpaceDN/>
      <w:adjustRightInd/>
      <w:ind w:left="360" w:firstLine="720"/>
      <w:textAlignment w:val="auto"/>
    </w:pPr>
    <w:rPr>
      <w:lang w:eastAsia="cs-CZ"/>
    </w:rPr>
  </w:style>
  <w:style w:type="paragraph" w:customStyle="1" w:styleId="Normlny4">
    <w:name w:val="Normálny4"/>
    <w:basedOn w:val="Normlny"/>
    <w:rsid w:val="00534920"/>
    <w:pPr>
      <w:overflowPunct/>
      <w:autoSpaceDE/>
      <w:autoSpaceDN/>
      <w:adjustRightInd/>
      <w:textAlignment w:val="auto"/>
    </w:pPr>
    <w:rPr>
      <w:sz w:val="20"/>
      <w:lang w:eastAsia="ar-SA"/>
    </w:rPr>
  </w:style>
  <w:style w:type="character" w:customStyle="1" w:styleId="Hypertextovprepojenie3">
    <w:name w:val="Hypertextové prepojenie3"/>
    <w:rsid w:val="005F2A98"/>
    <w:rPr>
      <w:color w:val="0000FF"/>
      <w:u w:val="single"/>
    </w:rPr>
  </w:style>
  <w:style w:type="character" w:customStyle="1" w:styleId="truktradokumentuChar">
    <w:name w:val="Štruktúra dokumentu Char"/>
    <w:basedOn w:val="Predvolenpsmoodseku"/>
    <w:link w:val="truktradokumentu"/>
    <w:semiHidden/>
    <w:rsid w:val="00A3548E"/>
    <w:rPr>
      <w:rFonts w:ascii="Tahoma" w:eastAsia="Times New Roman" w:hAnsi="Tahoma" w:cs="Arial"/>
      <w:sz w:val="24"/>
      <w:szCs w:val="20"/>
      <w:shd w:val="clear" w:color="auto" w:fill="000080"/>
      <w:lang w:val="cs-CZ" w:eastAsia="cs-CZ"/>
    </w:rPr>
  </w:style>
  <w:style w:type="paragraph" w:styleId="truktradokumentu">
    <w:name w:val="Document Map"/>
    <w:basedOn w:val="Normlny"/>
    <w:link w:val="truktradokumentuChar"/>
    <w:semiHidden/>
    <w:rsid w:val="00A3548E"/>
    <w:pPr>
      <w:widowControl/>
      <w:shd w:val="clear" w:color="auto" w:fill="000080"/>
      <w:suppressAutoHyphens w:val="0"/>
      <w:overflowPunct/>
      <w:autoSpaceDE/>
      <w:autoSpaceDN/>
      <w:adjustRightInd/>
      <w:textAlignment w:val="auto"/>
    </w:pPr>
    <w:rPr>
      <w:rFonts w:ascii="Tahoma" w:hAnsi="Tahoma" w:cs="Arial"/>
      <w:lang w:val="cs-CZ" w:eastAsia="cs-CZ"/>
    </w:rPr>
  </w:style>
  <w:style w:type="paragraph" w:styleId="Obsah1">
    <w:name w:val="toc 1"/>
    <w:basedOn w:val="Normlny"/>
    <w:next w:val="Normlny"/>
    <w:autoRedefine/>
    <w:uiPriority w:val="39"/>
    <w:qFormat/>
    <w:rsid w:val="00A3548E"/>
    <w:pPr>
      <w:widowControl/>
      <w:tabs>
        <w:tab w:val="left" w:pos="426"/>
        <w:tab w:val="right" w:leader="dot" w:pos="9203"/>
      </w:tabs>
      <w:suppressAutoHyphens w:val="0"/>
      <w:overflowPunct/>
      <w:autoSpaceDE/>
      <w:autoSpaceDN/>
      <w:adjustRightInd/>
      <w:textAlignment w:val="auto"/>
    </w:pPr>
    <w:rPr>
      <w:rFonts w:ascii="Arial" w:hAnsi="Arial"/>
      <w:noProof/>
      <w:szCs w:val="24"/>
      <w:lang w:val="cs-CZ" w:eastAsia="cs-CZ"/>
    </w:rPr>
  </w:style>
  <w:style w:type="paragraph" w:customStyle="1" w:styleId="BBSnadpis1">
    <w:name w:val="_BBS nadpis 1"/>
    <w:basedOn w:val="Nadpis1"/>
    <w:autoRedefine/>
    <w:rsid w:val="00A3548E"/>
    <w:pPr>
      <w:widowControl/>
      <w:numPr>
        <w:numId w:val="9"/>
      </w:numPr>
      <w:tabs>
        <w:tab w:val="clear" w:pos="432"/>
      </w:tabs>
      <w:suppressAutoHyphens w:val="0"/>
      <w:overflowPunct/>
      <w:autoSpaceDE/>
      <w:autoSpaceDN/>
      <w:adjustRightInd/>
      <w:spacing w:before="0"/>
      <w:textAlignment w:val="auto"/>
    </w:pPr>
    <w:rPr>
      <w:rFonts w:ascii="Arial" w:hAnsi="Arial" w:cs="Arial"/>
      <w:bCs/>
      <w:sz w:val="24"/>
      <w:lang w:eastAsia="cs-CZ"/>
    </w:rPr>
  </w:style>
  <w:style w:type="paragraph" w:customStyle="1" w:styleId="BBSnadpis2">
    <w:name w:val="_BBS nadpis 2"/>
    <w:basedOn w:val="Nadpis2"/>
    <w:next w:val="BBSnormal"/>
    <w:autoRedefine/>
    <w:rsid w:val="00A3548E"/>
    <w:pPr>
      <w:widowControl/>
      <w:numPr>
        <w:ilvl w:val="1"/>
        <w:numId w:val="9"/>
      </w:numPr>
      <w:suppressAutoHyphens w:val="0"/>
      <w:overflowPunct/>
      <w:autoSpaceDE/>
      <w:autoSpaceDN/>
      <w:adjustRightInd/>
      <w:spacing w:before="0" w:after="0"/>
      <w:jc w:val="left"/>
      <w:textAlignment w:val="auto"/>
      <w:outlineLvl w:val="9"/>
    </w:pPr>
    <w:rPr>
      <w:b w:val="0"/>
      <w:i w:val="0"/>
      <w:sz w:val="22"/>
      <w:lang w:eastAsia="cs-CZ"/>
    </w:rPr>
  </w:style>
  <w:style w:type="paragraph" w:customStyle="1" w:styleId="BBSnadpis3">
    <w:name w:val="_BBS nadpis 3"/>
    <w:basedOn w:val="Nadpis3"/>
    <w:next w:val="BBSnormal"/>
    <w:autoRedefine/>
    <w:rsid w:val="00A3548E"/>
    <w:pPr>
      <w:numPr>
        <w:ilvl w:val="2"/>
        <w:numId w:val="9"/>
      </w:numPr>
      <w:spacing w:before="240"/>
    </w:pPr>
    <w:rPr>
      <w:rFonts w:ascii="Arial" w:hAnsi="Arial" w:cs="Arial"/>
      <w:b w:val="0"/>
      <w:sz w:val="22"/>
      <w:u w:val="none"/>
    </w:rPr>
  </w:style>
  <w:style w:type="paragraph" w:styleId="Obsah2">
    <w:name w:val="toc 2"/>
    <w:basedOn w:val="Obsah1"/>
    <w:next w:val="Normlny"/>
    <w:autoRedefine/>
    <w:uiPriority w:val="39"/>
    <w:qFormat/>
    <w:rsid w:val="00A3548E"/>
    <w:pPr>
      <w:tabs>
        <w:tab w:val="left" w:pos="709"/>
      </w:tabs>
      <w:ind w:left="142"/>
    </w:pPr>
    <w:rPr>
      <w:lang w:val="sk-SK"/>
    </w:rPr>
  </w:style>
  <w:style w:type="paragraph" w:styleId="Obsah3">
    <w:name w:val="toc 3"/>
    <w:basedOn w:val="Obsah2"/>
    <w:next w:val="Normlny"/>
    <w:autoRedefine/>
    <w:uiPriority w:val="39"/>
    <w:qFormat/>
    <w:rsid w:val="00A3548E"/>
    <w:pPr>
      <w:tabs>
        <w:tab w:val="left" w:pos="993"/>
      </w:tabs>
      <w:ind w:left="284"/>
    </w:pPr>
    <w:rPr>
      <w:lang w:val="cs-CZ"/>
    </w:rPr>
  </w:style>
  <w:style w:type="paragraph" w:styleId="Obsah4">
    <w:name w:val="toc 4"/>
    <w:basedOn w:val="Normlny"/>
    <w:next w:val="Normlny"/>
    <w:autoRedefine/>
    <w:uiPriority w:val="39"/>
    <w:rsid w:val="00A3548E"/>
    <w:pPr>
      <w:widowControl/>
      <w:suppressAutoHyphens w:val="0"/>
      <w:overflowPunct/>
      <w:autoSpaceDE/>
      <w:autoSpaceDN/>
      <w:adjustRightInd/>
      <w:ind w:left="720"/>
      <w:textAlignment w:val="auto"/>
    </w:pPr>
    <w:rPr>
      <w:rFonts w:ascii="Arial" w:hAnsi="Arial" w:cs="Arial"/>
      <w:lang w:val="cs-CZ" w:eastAsia="cs-CZ"/>
    </w:rPr>
  </w:style>
  <w:style w:type="paragraph" w:styleId="Obsah5">
    <w:name w:val="toc 5"/>
    <w:basedOn w:val="Normlny"/>
    <w:next w:val="Normlny"/>
    <w:autoRedefine/>
    <w:uiPriority w:val="39"/>
    <w:rsid w:val="00A3548E"/>
    <w:pPr>
      <w:widowControl/>
      <w:suppressAutoHyphens w:val="0"/>
      <w:overflowPunct/>
      <w:autoSpaceDE/>
      <w:autoSpaceDN/>
      <w:adjustRightInd/>
      <w:ind w:left="960"/>
      <w:textAlignment w:val="auto"/>
    </w:pPr>
    <w:rPr>
      <w:rFonts w:ascii="Arial" w:hAnsi="Arial" w:cs="Arial"/>
      <w:lang w:val="cs-CZ" w:eastAsia="cs-CZ"/>
    </w:rPr>
  </w:style>
  <w:style w:type="paragraph" w:styleId="Obsah6">
    <w:name w:val="toc 6"/>
    <w:basedOn w:val="Normlny"/>
    <w:next w:val="Normlny"/>
    <w:autoRedefine/>
    <w:uiPriority w:val="39"/>
    <w:rsid w:val="00A3548E"/>
    <w:pPr>
      <w:widowControl/>
      <w:suppressAutoHyphens w:val="0"/>
      <w:overflowPunct/>
      <w:autoSpaceDE/>
      <w:autoSpaceDN/>
      <w:adjustRightInd/>
      <w:ind w:left="1200"/>
      <w:textAlignment w:val="auto"/>
    </w:pPr>
    <w:rPr>
      <w:rFonts w:ascii="Arial" w:hAnsi="Arial" w:cs="Arial"/>
      <w:lang w:val="cs-CZ" w:eastAsia="cs-CZ"/>
    </w:rPr>
  </w:style>
  <w:style w:type="paragraph" w:styleId="Obsah7">
    <w:name w:val="toc 7"/>
    <w:basedOn w:val="Normlny"/>
    <w:next w:val="Normlny"/>
    <w:autoRedefine/>
    <w:uiPriority w:val="39"/>
    <w:rsid w:val="00A3548E"/>
    <w:pPr>
      <w:widowControl/>
      <w:suppressAutoHyphens w:val="0"/>
      <w:overflowPunct/>
      <w:autoSpaceDE/>
      <w:autoSpaceDN/>
      <w:adjustRightInd/>
      <w:ind w:left="1440"/>
      <w:textAlignment w:val="auto"/>
    </w:pPr>
    <w:rPr>
      <w:rFonts w:ascii="Arial" w:hAnsi="Arial" w:cs="Arial"/>
      <w:lang w:val="cs-CZ" w:eastAsia="cs-CZ"/>
    </w:rPr>
  </w:style>
  <w:style w:type="paragraph" w:styleId="Obsah8">
    <w:name w:val="toc 8"/>
    <w:basedOn w:val="Normlny"/>
    <w:next w:val="Normlny"/>
    <w:autoRedefine/>
    <w:uiPriority w:val="39"/>
    <w:rsid w:val="00A3548E"/>
    <w:pPr>
      <w:widowControl/>
      <w:suppressAutoHyphens w:val="0"/>
      <w:overflowPunct/>
      <w:autoSpaceDE/>
      <w:autoSpaceDN/>
      <w:adjustRightInd/>
      <w:ind w:left="1680"/>
      <w:textAlignment w:val="auto"/>
    </w:pPr>
    <w:rPr>
      <w:rFonts w:ascii="Arial" w:hAnsi="Arial" w:cs="Arial"/>
      <w:lang w:val="cs-CZ" w:eastAsia="cs-CZ"/>
    </w:rPr>
  </w:style>
  <w:style w:type="paragraph" w:styleId="Obsah9">
    <w:name w:val="toc 9"/>
    <w:basedOn w:val="Normlny"/>
    <w:next w:val="Normlny"/>
    <w:autoRedefine/>
    <w:uiPriority w:val="39"/>
    <w:rsid w:val="00A3548E"/>
    <w:pPr>
      <w:widowControl/>
      <w:suppressAutoHyphens w:val="0"/>
      <w:overflowPunct/>
      <w:autoSpaceDE/>
      <w:autoSpaceDN/>
      <w:adjustRightInd/>
      <w:ind w:left="1920"/>
      <w:textAlignment w:val="auto"/>
    </w:pPr>
    <w:rPr>
      <w:rFonts w:ascii="Arial" w:hAnsi="Arial" w:cs="Arial"/>
      <w:lang w:val="cs-CZ" w:eastAsia="cs-CZ"/>
    </w:rPr>
  </w:style>
  <w:style w:type="paragraph" w:customStyle="1" w:styleId="BBSodkaznadetail">
    <w:name w:val="_BBS odkaz na detail"/>
    <w:basedOn w:val="Normlny"/>
    <w:rsid w:val="00A3548E"/>
    <w:pPr>
      <w:widowControl/>
      <w:tabs>
        <w:tab w:val="num" w:pos="540"/>
        <w:tab w:val="num" w:pos="720"/>
      </w:tabs>
      <w:suppressAutoHyphens w:val="0"/>
      <w:overflowPunct/>
      <w:autoSpaceDE/>
      <w:autoSpaceDN/>
      <w:adjustRightInd/>
      <w:ind w:left="539" w:right="-868"/>
      <w:jc w:val="right"/>
      <w:textAlignment w:val="auto"/>
    </w:pPr>
    <w:rPr>
      <w:rFonts w:ascii="Arial" w:hAnsi="Arial" w:cs="Arial"/>
      <w:sz w:val="16"/>
      <w:lang w:val="cs-CZ" w:eastAsia="cs-CZ"/>
    </w:rPr>
  </w:style>
  <w:style w:type="paragraph" w:customStyle="1" w:styleId="xl24">
    <w:name w:val="xl24"/>
    <w:basedOn w:val="Normlny"/>
    <w:rsid w:val="00A3548E"/>
    <w:pPr>
      <w:widowControl/>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25">
    <w:name w:val="xl25"/>
    <w:basedOn w:val="Normlny"/>
    <w:rsid w:val="00A3548E"/>
    <w:pPr>
      <w:widowControl/>
      <w:pBdr>
        <w:bottom w:val="single" w:sz="8" w:space="0" w:color="auto"/>
      </w:pBdr>
      <w:shd w:val="clear" w:color="auto" w:fill="FFFFFF"/>
      <w:suppressAutoHyphens w:val="0"/>
      <w:overflowPunct/>
      <w:autoSpaceDE/>
      <w:autoSpaceDN/>
      <w:adjustRightInd/>
      <w:spacing w:before="100" w:beforeAutospacing="1" w:after="100" w:afterAutospacing="1"/>
      <w:textAlignment w:val="center"/>
    </w:pPr>
    <w:rPr>
      <w:rFonts w:ascii="Arial" w:eastAsia="Arial Unicode MS" w:hAnsi="Arial" w:cs="Arial Unicode MS"/>
      <w:sz w:val="16"/>
      <w:szCs w:val="16"/>
      <w:lang w:val="cs-CZ" w:eastAsia="cs-CZ"/>
    </w:rPr>
  </w:style>
  <w:style w:type="paragraph" w:customStyle="1" w:styleId="xl26">
    <w:name w:val="xl26"/>
    <w:basedOn w:val="Normlny"/>
    <w:rsid w:val="00A3548E"/>
    <w:pPr>
      <w:widowControl/>
      <w:pBdr>
        <w:bottom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 w:val="16"/>
      <w:szCs w:val="16"/>
      <w:lang w:val="cs-CZ" w:eastAsia="cs-CZ"/>
    </w:rPr>
  </w:style>
  <w:style w:type="paragraph" w:customStyle="1" w:styleId="xl27">
    <w:name w:val="xl27"/>
    <w:basedOn w:val="Normlny"/>
    <w:rsid w:val="00A3548E"/>
    <w:pPr>
      <w:widowControl/>
      <w:pBdr>
        <w:top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b/>
      <w:bCs/>
      <w:sz w:val="16"/>
      <w:szCs w:val="16"/>
      <w:lang w:val="cs-CZ" w:eastAsia="cs-CZ"/>
    </w:rPr>
  </w:style>
  <w:style w:type="paragraph" w:customStyle="1" w:styleId="xl29">
    <w:name w:val="xl29"/>
    <w:basedOn w:val="Normlny"/>
    <w:rsid w:val="00A3548E"/>
    <w:pPr>
      <w:widowControl/>
      <w:pBdr>
        <w:top w:val="single" w:sz="8"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sz w:val="18"/>
      <w:szCs w:val="18"/>
      <w:lang w:val="cs-CZ" w:eastAsia="cs-CZ"/>
    </w:rPr>
  </w:style>
  <w:style w:type="paragraph" w:customStyle="1" w:styleId="xl30">
    <w:name w:val="xl30"/>
    <w:basedOn w:val="Normlny"/>
    <w:rsid w:val="00A3548E"/>
    <w:pPr>
      <w:widowControl/>
      <w:pBdr>
        <w:top w:val="single" w:sz="8" w:space="0" w:color="auto"/>
        <w:left w:val="single" w:sz="8" w:space="0" w:color="auto"/>
        <w:bottom w:val="single" w:sz="8" w:space="0" w:color="auto"/>
      </w:pBdr>
      <w:shd w:val="clear" w:color="auto" w:fill="FFFFFF"/>
      <w:suppressAutoHyphens w:val="0"/>
      <w:overflowPunct/>
      <w:autoSpaceDE/>
      <w:autoSpaceDN/>
      <w:adjustRightInd/>
      <w:spacing w:before="100" w:beforeAutospacing="1" w:after="100" w:afterAutospacing="1"/>
      <w:textAlignment w:val="auto"/>
    </w:pPr>
    <w:rPr>
      <w:rFonts w:ascii="Arial Unicode MS" w:eastAsia="Arial Unicode MS" w:hAnsi="Arial Unicode MS" w:cs="Arial Unicode MS"/>
      <w:sz w:val="16"/>
      <w:szCs w:val="16"/>
      <w:lang w:val="cs-CZ" w:eastAsia="cs-CZ"/>
    </w:rPr>
  </w:style>
  <w:style w:type="paragraph" w:customStyle="1" w:styleId="xl31">
    <w:name w:val="xl31"/>
    <w:basedOn w:val="Normlny"/>
    <w:rsid w:val="00A3548E"/>
    <w:pPr>
      <w:widowControl/>
      <w:pBdr>
        <w:bottom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 w:val="16"/>
      <w:szCs w:val="16"/>
      <w:lang w:val="cs-CZ" w:eastAsia="cs-CZ"/>
    </w:rPr>
  </w:style>
  <w:style w:type="paragraph" w:customStyle="1" w:styleId="xl32">
    <w:name w:val="xl32"/>
    <w:basedOn w:val="Normlny"/>
    <w:rsid w:val="00A3548E"/>
    <w:pPr>
      <w:widowControl/>
      <w:pBdr>
        <w:left w:val="single" w:sz="8" w:space="0" w:color="auto"/>
        <w:bottom w:val="single" w:sz="8"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33">
    <w:name w:val="xl33"/>
    <w:basedOn w:val="Normlny"/>
    <w:rsid w:val="00A3548E"/>
    <w:pPr>
      <w:widowControl/>
      <w:pBdr>
        <w:left w:val="single" w:sz="4" w:space="0" w:color="auto"/>
        <w:bottom w:val="single" w:sz="8"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34">
    <w:name w:val="xl34"/>
    <w:basedOn w:val="Normlny"/>
    <w:rsid w:val="00A3548E"/>
    <w:pPr>
      <w:widowControl/>
      <w:pBdr>
        <w:left w:val="single" w:sz="4" w:space="0" w:color="auto"/>
        <w:bottom w:val="single" w:sz="8"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35">
    <w:name w:val="xl35"/>
    <w:basedOn w:val="Normlny"/>
    <w:rsid w:val="00A3548E"/>
    <w:pPr>
      <w:widowControl/>
      <w:pBdr>
        <w:bottom w:val="single" w:sz="8"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36">
    <w:name w:val="xl36"/>
    <w:basedOn w:val="Normlny"/>
    <w:rsid w:val="00A3548E"/>
    <w:pPr>
      <w:widowControl/>
      <w:pBdr>
        <w:left w:val="single" w:sz="4" w:space="0" w:color="auto"/>
        <w:bottom w:val="single" w:sz="8"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37">
    <w:name w:val="xl37"/>
    <w:basedOn w:val="Normlny"/>
    <w:rsid w:val="00A3548E"/>
    <w:pPr>
      <w:widowControl/>
      <w:pBdr>
        <w:top w:val="single" w:sz="8" w:space="0" w:color="auto"/>
        <w:left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sz w:val="18"/>
      <w:szCs w:val="18"/>
      <w:lang w:val="cs-CZ" w:eastAsia="cs-CZ"/>
    </w:rPr>
  </w:style>
  <w:style w:type="paragraph" w:customStyle="1" w:styleId="xl38">
    <w:name w:val="xl38"/>
    <w:basedOn w:val="Normlny"/>
    <w:rsid w:val="00A3548E"/>
    <w:pPr>
      <w:widowControl/>
      <w:pBdr>
        <w:left w:val="single" w:sz="4" w:space="0" w:color="auto"/>
        <w:bottom w:val="single" w:sz="8"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 w:val="16"/>
      <w:szCs w:val="16"/>
      <w:lang w:val="cs-CZ" w:eastAsia="cs-CZ"/>
    </w:rPr>
  </w:style>
  <w:style w:type="paragraph" w:customStyle="1" w:styleId="xl39">
    <w:name w:val="xl39"/>
    <w:basedOn w:val="Normlny"/>
    <w:rsid w:val="00A3548E"/>
    <w:pPr>
      <w:widowControl/>
      <w:pBdr>
        <w:top w:val="single" w:sz="8" w:space="0" w:color="auto"/>
        <w:left w:val="single" w:sz="4"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sz w:val="18"/>
      <w:szCs w:val="18"/>
      <w:lang w:val="cs-CZ" w:eastAsia="cs-CZ"/>
    </w:rPr>
  </w:style>
  <w:style w:type="paragraph" w:customStyle="1" w:styleId="xl40">
    <w:name w:val="xl40"/>
    <w:basedOn w:val="Normlny"/>
    <w:rsid w:val="00A3548E"/>
    <w:pPr>
      <w:widowControl/>
      <w:pBdr>
        <w:left w:val="single" w:sz="8" w:space="0" w:color="auto"/>
        <w:bottom w:val="single" w:sz="8"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 w:val="16"/>
      <w:szCs w:val="16"/>
      <w:lang w:val="cs-CZ" w:eastAsia="cs-CZ"/>
    </w:rPr>
  </w:style>
  <w:style w:type="paragraph" w:customStyle="1" w:styleId="xl41">
    <w:name w:val="xl41"/>
    <w:basedOn w:val="Normlny"/>
    <w:rsid w:val="00A3548E"/>
    <w:pPr>
      <w:widowControl/>
      <w:pBdr>
        <w:left w:val="single" w:sz="4" w:space="0" w:color="auto"/>
        <w:bottom w:val="single" w:sz="8"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 w:val="16"/>
      <w:szCs w:val="16"/>
      <w:lang w:val="cs-CZ" w:eastAsia="cs-CZ"/>
    </w:rPr>
  </w:style>
  <w:style w:type="paragraph" w:customStyle="1" w:styleId="xl42">
    <w:name w:val="xl42"/>
    <w:basedOn w:val="Normlny"/>
    <w:rsid w:val="00A3548E"/>
    <w:pPr>
      <w:widowControl/>
      <w:pBdr>
        <w:top w:val="single" w:sz="8" w:space="0" w:color="auto"/>
        <w:left w:val="single" w:sz="8"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sz w:val="18"/>
      <w:szCs w:val="18"/>
      <w:lang w:val="cs-CZ" w:eastAsia="cs-CZ"/>
    </w:rPr>
  </w:style>
  <w:style w:type="paragraph" w:customStyle="1" w:styleId="xl43">
    <w:name w:val="xl43"/>
    <w:basedOn w:val="Normlny"/>
    <w:rsid w:val="00A3548E"/>
    <w:pPr>
      <w:widowControl/>
      <w:pBdr>
        <w:top w:val="single" w:sz="8" w:space="0" w:color="auto"/>
        <w:bottom w:val="single" w:sz="8"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szCs w:val="24"/>
      <w:lang w:val="cs-CZ" w:eastAsia="cs-CZ"/>
    </w:rPr>
  </w:style>
  <w:style w:type="paragraph" w:customStyle="1" w:styleId="xl44">
    <w:name w:val="xl44"/>
    <w:basedOn w:val="Normlny"/>
    <w:rsid w:val="00A3548E"/>
    <w:pPr>
      <w:widowControl/>
      <w:shd w:val="clear" w:color="auto" w:fill="FFFFFF"/>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 w:val="16"/>
      <w:szCs w:val="16"/>
      <w:lang w:val="cs-CZ" w:eastAsia="cs-CZ"/>
    </w:rPr>
  </w:style>
  <w:style w:type="paragraph" w:customStyle="1" w:styleId="xl45">
    <w:name w:val="xl45"/>
    <w:basedOn w:val="Normlny"/>
    <w:rsid w:val="00A3548E"/>
    <w:pPr>
      <w:widowControl/>
      <w:pBdr>
        <w:top w:val="single" w:sz="8" w:space="0" w:color="auto"/>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 w:val="14"/>
      <w:szCs w:val="14"/>
      <w:lang w:val="cs-CZ" w:eastAsia="cs-CZ"/>
    </w:rPr>
  </w:style>
  <w:style w:type="paragraph" w:customStyle="1" w:styleId="xl46">
    <w:name w:val="xl46"/>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 w:val="14"/>
      <w:szCs w:val="14"/>
      <w:lang w:val="cs-CZ" w:eastAsia="cs-CZ"/>
    </w:rPr>
  </w:style>
  <w:style w:type="paragraph" w:customStyle="1" w:styleId="xl47">
    <w:name w:val="xl47"/>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 w:val="16"/>
      <w:szCs w:val="16"/>
      <w:lang w:val="cs-CZ" w:eastAsia="cs-CZ"/>
    </w:rPr>
  </w:style>
  <w:style w:type="paragraph" w:customStyle="1" w:styleId="xl48">
    <w:name w:val="xl48"/>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cs-CZ" w:eastAsia="cs-CZ"/>
    </w:rPr>
  </w:style>
  <w:style w:type="paragraph" w:customStyle="1" w:styleId="xl49">
    <w:name w:val="xl49"/>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 w:val="16"/>
      <w:szCs w:val="16"/>
      <w:lang w:val="cs-CZ" w:eastAsia="cs-CZ"/>
    </w:rPr>
  </w:style>
  <w:style w:type="paragraph" w:customStyle="1" w:styleId="xl50">
    <w:name w:val="xl50"/>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 w:val="16"/>
      <w:szCs w:val="16"/>
      <w:lang w:val="cs-CZ" w:eastAsia="cs-CZ"/>
    </w:rPr>
  </w:style>
  <w:style w:type="paragraph" w:customStyle="1" w:styleId="xl51">
    <w:name w:val="xl51"/>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Cs w:val="24"/>
      <w:lang w:val="cs-CZ" w:eastAsia="cs-CZ"/>
    </w:rPr>
  </w:style>
  <w:style w:type="paragraph" w:customStyle="1" w:styleId="xl52">
    <w:name w:val="xl52"/>
    <w:basedOn w:val="Normlny"/>
    <w:rsid w:val="00A3548E"/>
    <w:pPr>
      <w:widowControl/>
      <w:shd w:val="clear" w:color="auto" w:fill="969696"/>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b/>
      <w:bCs/>
      <w:szCs w:val="24"/>
      <w:lang w:val="cs-CZ" w:eastAsia="cs-CZ"/>
    </w:rPr>
  </w:style>
  <w:style w:type="paragraph" w:customStyle="1" w:styleId="xl53">
    <w:name w:val="xl53"/>
    <w:basedOn w:val="Normlny"/>
    <w:rsid w:val="00A3548E"/>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54">
    <w:name w:val="xl54"/>
    <w:basedOn w:val="Normlny"/>
    <w:rsid w:val="00A3548E"/>
    <w:pPr>
      <w:widowControl/>
      <w:pBdr>
        <w:top w:val="single" w:sz="4" w:space="0" w:color="auto"/>
        <w:left w:val="single" w:sz="4" w:space="0" w:color="auto"/>
        <w:bottom w:val="single" w:sz="4"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55">
    <w:name w:val="xl55"/>
    <w:basedOn w:val="Normlny"/>
    <w:rsid w:val="00A3548E"/>
    <w:pPr>
      <w:widowControl/>
      <w:pBdr>
        <w:top w:val="single" w:sz="4" w:space="0" w:color="auto"/>
        <w:bottom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56">
    <w:name w:val="xl56"/>
    <w:basedOn w:val="Normlny"/>
    <w:rsid w:val="00A3548E"/>
    <w:pPr>
      <w:widowControl/>
      <w:pBdr>
        <w:top w:val="single" w:sz="8" w:space="0" w:color="auto"/>
        <w:left w:val="single" w:sz="4" w:space="0" w:color="auto"/>
        <w:bottom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57">
    <w:name w:val="xl57"/>
    <w:basedOn w:val="Normlny"/>
    <w:rsid w:val="00A3548E"/>
    <w:pPr>
      <w:widowControl/>
      <w:pBdr>
        <w:top w:val="single" w:sz="8" w:space="0" w:color="auto"/>
        <w:left w:val="single" w:sz="4" w:space="0" w:color="auto"/>
        <w:bottom w:val="single" w:sz="4"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58">
    <w:name w:val="xl58"/>
    <w:basedOn w:val="Normlny"/>
    <w:rsid w:val="00A3548E"/>
    <w:pPr>
      <w:widowControl/>
      <w:pBdr>
        <w:top w:val="single" w:sz="8" w:space="0" w:color="auto"/>
        <w:bottom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59">
    <w:name w:val="xl59"/>
    <w:basedOn w:val="Normlny"/>
    <w:rsid w:val="00A3548E"/>
    <w:pPr>
      <w:widowControl/>
      <w:pBdr>
        <w:top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sz w:val="12"/>
      <w:szCs w:val="12"/>
      <w:lang w:val="cs-CZ" w:eastAsia="cs-CZ"/>
    </w:rPr>
  </w:style>
  <w:style w:type="paragraph" w:customStyle="1" w:styleId="xl60">
    <w:name w:val="xl60"/>
    <w:basedOn w:val="Normlny"/>
    <w:rsid w:val="00A3548E"/>
    <w:pPr>
      <w:widowControl/>
      <w:pBdr>
        <w:top w:val="single" w:sz="8" w:space="0" w:color="auto"/>
        <w:bottom w:val="single" w:sz="8" w:space="0" w:color="auto"/>
        <w:right w:val="single" w:sz="8" w:space="0" w:color="auto"/>
      </w:pBdr>
      <w:shd w:val="clear" w:color="auto" w:fill="FFFFFF"/>
      <w:suppressAutoHyphens w:val="0"/>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cs-CZ" w:eastAsia="cs-CZ"/>
    </w:rPr>
  </w:style>
  <w:style w:type="paragraph" w:customStyle="1" w:styleId="xl61">
    <w:name w:val="xl61"/>
    <w:basedOn w:val="Normlny"/>
    <w:rsid w:val="00A3548E"/>
    <w:pPr>
      <w:widowControl/>
      <w:pBdr>
        <w:bottom w:val="single" w:sz="8" w:space="0" w:color="auto"/>
        <w:right w:val="single" w:sz="8" w:space="0" w:color="auto"/>
      </w:pBdr>
      <w:shd w:val="clear" w:color="auto" w:fill="FFFFFF"/>
      <w:suppressAutoHyphens w:val="0"/>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cs-CZ" w:eastAsia="cs-CZ"/>
    </w:rPr>
  </w:style>
  <w:style w:type="paragraph" w:customStyle="1" w:styleId="xl62">
    <w:name w:val="xl62"/>
    <w:basedOn w:val="Normlny"/>
    <w:rsid w:val="00A3548E"/>
    <w:pPr>
      <w:widowControl/>
      <w:pBdr>
        <w:top w:val="single" w:sz="4" w:space="0" w:color="auto"/>
        <w:left w:val="single" w:sz="4" w:space="0" w:color="auto"/>
        <w:bottom w:val="single" w:sz="4" w:space="0" w:color="auto"/>
        <w:right w:val="single" w:sz="4" w:space="0" w:color="auto"/>
      </w:pBdr>
      <w:shd w:val="clear" w:color="auto" w:fill="FFFFFF"/>
      <w:suppressAutoHyphens w:val="0"/>
      <w:overflowPunct/>
      <w:autoSpaceDE/>
      <w:autoSpaceDN/>
      <w:adjustRightInd/>
      <w:spacing w:before="100" w:beforeAutospacing="1" w:after="100" w:afterAutospacing="1"/>
      <w:textAlignment w:val="center"/>
    </w:pPr>
    <w:rPr>
      <w:rFonts w:ascii="Arial Unicode MS" w:eastAsia="Arial Unicode MS" w:hAnsi="Arial Unicode MS" w:cs="Arial Unicode MS"/>
      <w:b/>
      <w:bCs/>
      <w:szCs w:val="24"/>
      <w:lang w:val="cs-CZ" w:eastAsia="cs-CZ"/>
    </w:rPr>
  </w:style>
  <w:style w:type="paragraph" w:customStyle="1" w:styleId="xl63">
    <w:name w:val="xl63"/>
    <w:basedOn w:val="Normlny"/>
    <w:rsid w:val="00A3548E"/>
    <w:pPr>
      <w:widowControl/>
      <w:pBdr>
        <w:top w:val="single" w:sz="8" w:space="0" w:color="auto"/>
        <w:left w:val="single" w:sz="4" w:space="0" w:color="auto"/>
        <w:bottom w:val="single" w:sz="4" w:space="0" w:color="auto"/>
        <w:right w:val="single" w:sz="4" w:space="0" w:color="auto"/>
      </w:pBdr>
      <w:shd w:val="clear" w:color="auto" w:fill="FFFFFF"/>
      <w:suppressAutoHyphens w:val="0"/>
      <w:overflowPunct/>
      <w:autoSpaceDE/>
      <w:autoSpaceDN/>
      <w:adjustRightInd/>
      <w:spacing w:before="100" w:beforeAutospacing="1" w:after="100" w:afterAutospacing="1"/>
      <w:textAlignment w:val="center"/>
    </w:pPr>
    <w:rPr>
      <w:rFonts w:ascii="Arial Unicode MS" w:eastAsia="Arial Unicode MS" w:hAnsi="Arial Unicode MS" w:cs="Arial Unicode MS"/>
      <w:b/>
      <w:bCs/>
      <w:szCs w:val="24"/>
      <w:lang w:val="cs-CZ" w:eastAsia="cs-CZ"/>
    </w:rPr>
  </w:style>
  <w:style w:type="paragraph" w:customStyle="1" w:styleId="xl64">
    <w:name w:val="xl64"/>
    <w:basedOn w:val="Normlny"/>
    <w:rsid w:val="00A3548E"/>
    <w:pPr>
      <w:widowControl/>
      <w:pBdr>
        <w:top w:val="single" w:sz="8" w:space="0" w:color="auto"/>
      </w:pBdr>
      <w:shd w:val="clear" w:color="auto" w:fill="969696"/>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szCs w:val="24"/>
      <w:lang w:val="cs-CZ" w:eastAsia="cs-CZ"/>
    </w:rPr>
  </w:style>
  <w:style w:type="paragraph" w:customStyle="1" w:styleId="xl65">
    <w:name w:val="xl65"/>
    <w:basedOn w:val="Normlny"/>
    <w:rsid w:val="00A3548E"/>
    <w:pPr>
      <w:widowControl/>
      <w:pBdr>
        <w:top w:val="single" w:sz="8" w:space="0" w:color="auto"/>
      </w:pBdr>
      <w:shd w:val="clear" w:color="auto" w:fill="969696"/>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b/>
      <w:bCs/>
      <w:szCs w:val="24"/>
      <w:lang w:val="cs-CZ" w:eastAsia="cs-CZ"/>
    </w:rPr>
  </w:style>
  <w:style w:type="paragraph" w:customStyle="1" w:styleId="xl66">
    <w:name w:val="xl66"/>
    <w:basedOn w:val="Normlny"/>
    <w:rsid w:val="00A3548E"/>
    <w:pPr>
      <w:widowControl/>
      <w:pBdr>
        <w:top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Cs w:val="24"/>
      <w:lang w:val="cs-CZ" w:eastAsia="cs-CZ"/>
    </w:rPr>
  </w:style>
  <w:style w:type="paragraph" w:customStyle="1" w:styleId="xl67">
    <w:name w:val="xl67"/>
    <w:basedOn w:val="Normlny"/>
    <w:rsid w:val="00A3548E"/>
    <w:pPr>
      <w:widowControl/>
      <w:pBdr>
        <w:top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center"/>
    </w:pPr>
    <w:rPr>
      <w:rFonts w:ascii="Arial" w:eastAsia="Arial Unicode MS" w:hAnsi="Arial" w:cs="Arial Unicode MS"/>
      <w:szCs w:val="24"/>
      <w:lang w:val="cs-CZ" w:eastAsia="cs-CZ"/>
    </w:rPr>
  </w:style>
  <w:style w:type="paragraph" w:customStyle="1" w:styleId="xl68">
    <w:name w:val="xl68"/>
    <w:basedOn w:val="Normlny"/>
    <w:rsid w:val="00A3548E"/>
    <w:pPr>
      <w:widowControl/>
      <w:pBdr>
        <w:top w:val="single" w:sz="4" w:space="0" w:color="auto"/>
        <w:left w:val="single" w:sz="8" w:space="0" w:color="auto"/>
        <w:bottom w:val="single" w:sz="4"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69">
    <w:name w:val="xl69"/>
    <w:basedOn w:val="Normlny"/>
    <w:rsid w:val="00A3548E"/>
    <w:pPr>
      <w:widowControl/>
      <w:pBdr>
        <w:top w:val="single" w:sz="4" w:space="0" w:color="auto"/>
        <w:left w:val="single" w:sz="8" w:space="0" w:color="auto"/>
        <w:bottom w:val="single" w:sz="4" w:space="0" w:color="auto"/>
        <w:right w:val="single" w:sz="8" w:space="0" w:color="auto"/>
      </w:pBdr>
      <w:shd w:val="clear" w:color="auto" w:fill="FFFFFF"/>
      <w:suppressAutoHyphens w:val="0"/>
      <w:overflowPunct/>
      <w:autoSpaceDE/>
      <w:autoSpaceDN/>
      <w:adjustRightInd/>
      <w:spacing w:before="100" w:beforeAutospacing="1" w:after="100" w:afterAutospacing="1"/>
      <w:textAlignment w:val="center"/>
    </w:pPr>
    <w:rPr>
      <w:rFonts w:ascii="Arial Unicode MS" w:eastAsia="Arial Unicode MS" w:hAnsi="Arial Unicode MS" w:cs="Arial Unicode MS"/>
      <w:b/>
      <w:bCs/>
      <w:szCs w:val="24"/>
      <w:lang w:val="cs-CZ" w:eastAsia="cs-CZ"/>
    </w:rPr>
  </w:style>
  <w:style w:type="paragraph" w:customStyle="1" w:styleId="xl70">
    <w:name w:val="xl70"/>
    <w:basedOn w:val="Normlny"/>
    <w:rsid w:val="00A3548E"/>
    <w:pPr>
      <w:widowControl/>
      <w:pBdr>
        <w:left w:val="single" w:sz="8" w:space="0" w:color="auto"/>
        <w:right w:val="single" w:sz="8" w:space="0" w:color="auto"/>
      </w:pBdr>
      <w:shd w:val="clear" w:color="auto" w:fill="969696"/>
      <w:suppressAutoHyphens w:val="0"/>
      <w:overflowPunct/>
      <w:autoSpaceDE/>
      <w:autoSpaceDN/>
      <w:adjustRightInd/>
      <w:spacing w:before="100" w:beforeAutospacing="1" w:after="100" w:afterAutospacing="1"/>
      <w:jc w:val="center"/>
      <w:textAlignment w:val="auto"/>
    </w:pPr>
    <w:rPr>
      <w:rFonts w:ascii="Arial" w:eastAsia="Arial Unicode MS" w:hAnsi="Arial" w:cs="Arial Unicode MS"/>
      <w:b/>
      <w:bCs/>
      <w:szCs w:val="24"/>
      <w:lang w:val="cs-CZ" w:eastAsia="cs-CZ"/>
    </w:rPr>
  </w:style>
  <w:style w:type="paragraph" w:customStyle="1" w:styleId="xl71">
    <w:name w:val="xl71"/>
    <w:basedOn w:val="Normlny"/>
    <w:rsid w:val="00A3548E"/>
    <w:pPr>
      <w:widowControl/>
      <w:pBdr>
        <w:top w:val="single" w:sz="4" w:space="0" w:color="auto"/>
        <w:left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72">
    <w:name w:val="xl72"/>
    <w:basedOn w:val="Normlny"/>
    <w:rsid w:val="00A3548E"/>
    <w:pPr>
      <w:widowControl/>
      <w:pBdr>
        <w:top w:val="single" w:sz="4" w:space="0" w:color="auto"/>
        <w:left w:val="single" w:sz="4"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73">
    <w:name w:val="xl73"/>
    <w:basedOn w:val="Normlny"/>
    <w:rsid w:val="00A3548E"/>
    <w:pPr>
      <w:widowControl/>
      <w:pBdr>
        <w:top w:val="single" w:sz="4" w:space="0" w:color="auto"/>
        <w:right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74">
    <w:name w:val="xl74"/>
    <w:basedOn w:val="Normlny"/>
    <w:rsid w:val="00A3548E"/>
    <w:pPr>
      <w:widowControl/>
      <w:pBdr>
        <w:top w:val="single" w:sz="4" w:space="0" w:color="auto"/>
        <w:left w:val="single" w:sz="4" w:space="0" w:color="auto"/>
        <w:right w:val="single" w:sz="4" w:space="0" w:color="auto"/>
      </w:pBdr>
      <w:shd w:val="clear" w:color="auto" w:fill="FFFFFF"/>
      <w:suppressAutoHyphens w:val="0"/>
      <w:overflowPunct/>
      <w:autoSpaceDE/>
      <w:autoSpaceDN/>
      <w:adjustRightInd/>
      <w:spacing w:before="100" w:beforeAutospacing="1" w:after="100" w:afterAutospacing="1"/>
      <w:textAlignment w:val="center"/>
    </w:pPr>
    <w:rPr>
      <w:rFonts w:ascii="Arial Unicode MS" w:eastAsia="Arial Unicode MS" w:hAnsi="Arial Unicode MS" w:cs="Arial Unicode MS"/>
      <w:b/>
      <w:bCs/>
      <w:szCs w:val="24"/>
      <w:lang w:val="cs-CZ" w:eastAsia="cs-CZ"/>
    </w:rPr>
  </w:style>
  <w:style w:type="paragraph" w:customStyle="1" w:styleId="xl75">
    <w:name w:val="xl75"/>
    <w:basedOn w:val="Normlny"/>
    <w:rsid w:val="00A3548E"/>
    <w:pPr>
      <w:widowControl/>
      <w:pBdr>
        <w:left w:val="single" w:sz="8" w:space="0" w:color="auto"/>
        <w:bottom w:val="single" w:sz="8" w:space="0" w:color="auto"/>
        <w:right w:val="single" w:sz="8" w:space="0" w:color="auto"/>
      </w:pBdr>
      <w:suppressAutoHyphens w:val="0"/>
      <w:overflowPunct/>
      <w:autoSpaceDE/>
      <w:autoSpaceDN/>
      <w:adjustRightInd/>
      <w:spacing w:before="100" w:beforeAutospacing="1" w:after="100" w:afterAutospacing="1"/>
      <w:jc w:val="center"/>
      <w:textAlignment w:val="auto"/>
    </w:pPr>
    <w:rPr>
      <w:rFonts w:ascii="Arial Unicode MS" w:eastAsia="Arial Unicode MS" w:hAnsi="Arial Unicode MS" w:cs="Arial Unicode MS"/>
      <w:b/>
      <w:bCs/>
      <w:szCs w:val="24"/>
      <w:lang w:val="cs-CZ" w:eastAsia="cs-CZ"/>
    </w:rPr>
  </w:style>
  <w:style w:type="paragraph" w:customStyle="1" w:styleId="xl76">
    <w:name w:val="xl76"/>
    <w:basedOn w:val="Normlny"/>
    <w:rsid w:val="00A3548E"/>
    <w:pPr>
      <w:widowControl/>
      <w:pBdr>
        <w:top w:val="single" w:sz="4" w:space="0" w:color="auto"/>
        <w:bottom w:val="single" w:sz="4"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77">
    <w:name w:val="xl77"/>
    <w:basedOn w:val="Normlny"/>
    <w:rsid w:val="00A3548E"/>
    <w:pPr>
      <w:widowControl/>
      <w:pBdr>
        <w:top w:val="single" w:sz="8" w:space="0" w:color="auto"/>
        <w:left w:val="single" w:sz="8" w:space="0" w:color="auto"/>
        <w:bottom w:val="single" w:sz="4" w:space="0" w:color="auto"/>
        <w:right w:val="single" w:sz="8" w:space="0" w:color="auto"/>
      </w:pBdr>
      <w:shd w:val="clear" w:color="auto" w:fill="FFFFFF"/>
      <w:suppressAutoHyphens w:val="0"/>
      <w:overflowPunct/>
      <w:autoSpaceDE/>
      <w:autoSpaceDN/>
      <w:adjustRightInd/>
      <w:spacing w:before="100" w:beforeAutospacing="1" w:after="100" w:afterAutospacing="1"/>
      <w:jc w:val="center"/>
      <w:textAlignment w:val="center"/>
    </w:pPr>
    <w:rPr>
      <w:rFonts w:ascii="Arial Unicode MS" w:eastAsia="Arial Unicode MS" w:hAnsi="Arial Unicode MS" w:cs="Arial Unicode MS"/>
      <w:b/>
      <w:bCs/>
      <w:szCs w:val="24"/>
      <w:lang w:val="cs-CZ" w:eastAsia="cs-CZ"/>
    </w:rPr>
  </w:style>
  <w:style w:type="paragraph" w:customStyle="1" w:styleId="xl78">
    <w:name w:val="xl78"/>
    <w:basedOn w:val="Normlny"/>
    <w:rsid w:val="00A3548E"/>
    <w:pPr>
      <w:widowControl/>
      <w:pBdr>
        <w:top w:val="single" w:sz="4" w:space="0" w:color="auto"/>
        <w:left w:val="single" w:sz="4" w:space="0" w:color="auto"/>
        <w:bottom w:val="single" w:sz="4" w:space="0" w:color="auto"/>
      </w:pBdr>
      <w:shd w:val="clear" w:color="auto" w:fill="FFFFFF"/>
      <w:suppressAutoHyphens w:val="0"/>
      <w:overflowPunct/>
      <w:autoSpaceDE/>
      <w:autoSpaceDN/>
      <w:adjustRightInd/>
      <w:spacing w:before="100" w:beforeAutospacing="1" w:after="100" w:afterAutospacing="1"/>
      <w:textAlignment w:val="center"/>
    </w:pPr>
    <w:rPr>
      <w:rFonts w:ascii="Arial" w:eastAsia="Arial Unicode MS" w:hAnsi="Arial" w:cs="Arial Unicode MS"/>
      <w:sz w:val="16"/>
      <w:szCs w:val="16"/>
      <w:lang w:val="cs-CZ" w:eastAsia="cs-CZ"/>
    </w:rPr>
  </w:style>
  <w:style w:type="paragraph" w:customStyle="1" w:styleId="NormlnyArial">
    <w:name w:val="Normálny Arial"/>
    <w:basedOn w:val="Normlny"/>
    <w:rsid w:val="00A3548E"/>
    <w:pPr>
      <w:widowControl/>
      <w:suppressAutoHyphens w:val="0"/>
      <w:overflowPunct/>
      <w:autoSpaceDE/>
      <w:autoSpaceDN/>
      <w:adjustRightInd/>
      <w:jc w:val="both"/>
      <w:textAlignment w:val="auto"/>
    </w:pPr>
    <w:rPr>
      <w:rFonts w:ascii="Arial Narrow" w:hAnsi="Arial Narrow" w:cs="Arial"/>
      <w:lang w:val="cs-CZ" w:eastAsia="cs-CZ"/>
    </w:rPr>
  </w:style>
  <w:style w:type="character" w:customStyle="1" w:styleId="BBSnadpis3Char">
    <w:name w:val="_BBS nadpis 3 Char"/>
    <w:rsid w:val="00A3548E"/>
    <w:rPr>
      <w:rFonts w:ascii="Arial" w:hAnsi="Arial" w:cs="Arial"/>
      <w:b/>
      <w:bCs/>
      <w:sz w:val="22"/>
      <w:lang w:val="cs-CZ" w:eastAsia="cs-CZ" w:bidi="ar-SA"/>
    </w:rPr>
  </w:style>
  <w:style w:type="paragraph" w:customStyle="1" w:styleId="Poznmka">
    <w:name w:val="Poznámka"/>
    <w:basedOn w:val="Normlny"/>
    <w:rsid w:val="00A3548E"/>
    <w:pPr>
      <w:widowControl/>
      <w:suppressAutoHyphens w:val="0"/>
      <w:overflowPunct/>
      <w:autoSpaceDE/>
      <w:autoSpaceDN/>
      <w:adjustRightInd/>
      <w:jc w:val="both"/>
      <w:textAlignment w:val="auto"/>
    </w:pPr>
    <w:rPr>
      <w:rFonts w:ascii="CG Times (WE)" w:hAnsi="CG Times (WE)"/>
      <w:i/>
      <w:sz w:val="16"/>
      <w:lang w:val="cs-CZ" w:eastAsia="cs-CZ"/>
    </w:rPr>
  </w:style>
  <w:style w:type="paragraph" w:customStyle="1" w:styleId="BBSnadpis4">
    <w:name w:val="_BBS nadpis 4"/>
    <w:basedOn w:val="BBSnadpis3"/>
    <w:next w:val="BBSnormal"/>
    <w:rsid w:val="00A3548E"/>
    <w:pPr>
      <w:numPr>
        <w:ilvl w:val="3"/>
      </w:numPr>
    </w:pPr>
    <w:rPr>
      <w:i/>
    </w:rPr>
  </w:style>
  <w:style w:type="paragraph" w:customStyle="1" w:styleId="Tabelleninhalt">
    <w:name w:val="Tabelleninhalt"/>
    <w:basedOn w:val="Normlny"/>
    <w:rsid w:val="00A3548E"/>
    <w:pPr>
      <w:widowControl/>
      <w:tabs>
        <w:tab w:val="right" w:pos="7938"/>
      </w:tabs>
      <w:suppressAutoHyphens w:val="0"/>
      <w:overflowPunct/>
      <w:autoSpaceDE/>
      <w:autoSpaceDN/>
      <w:adjustRightInd/>
      <w:spacing w:before="40" w:after="40" w:line="271" w:lineRule="auto"/>
      <w:jc w:val="both"/>
      <w:textAlignment w:val="auto"/>
    </w:pPr>
    <w:rPr>
      <w:bCs/>
      <w:sz w:val="20"/>
      <w:lang w:val="de-DE" w:eastAsia="de-DE"/>
    </w:rPr>
  </w:style>
  <w:style w:type="paragraph" w:styleId="Obyajntext">
    <w:name w:val="Plain Text"/>
    <w:basedOn w:val="Normlny"/>
    <w:link w:val="ObyajntextChar"/>
    <w:uiPriority w:val="99"/>
    <w:unhideWhenUsed/>
    <w:rsid w:val="00A3548E"/>
    <w:pPr>
      <w:widowControl/>
      <w:suppressAutoHyphens w:val="0"/>
      <w:overflowPunct/>
      <w:autoSpaceDE/>
      <w:autoSpaceDN/>
      <w:adjustRightInd/>
      <w:textAlignment w:val="auto"/>
    </w:pPr>
    <w:rPr>
      <w:rFonts w:ascii="Consolas" w:eastAsia="Calibri" w:hAnsi="Consolas" w:cs="Consolas"/>
      <w:sz w:val="21"/>
      <w:szCs w:val="21"/>
      <w:lang w:val="cs-CZ" w:eastAsia="cs-CZ"/>
    </w:rPr>
  </w:style>
  <w:style w:type="character" w:customStyle="1" w:styleId="ObyajntextChar">
    <w:name w:val="Obyčajný text Char"/>
    <w:basedOn w:val="Predvolenpsmoodseku"/>
    <w:link w:val="Obyajntext"/>
    <w:uiPriority w:val="99"/>
    <w:rsid w:val="00A3548E"/>
    <w:rPr>
      <w:rFonts w:ascii="Consolas" w:eastAsia="Calibri" w:hAnsi="Consolas" w:cs="Consolas"/>
      <w:sz w:val="21"/>
      <w:szCs w:val="21"/>
      <w:lang w:val="cs-CZ" w:eastAsia="cs-CZ"/>
    </w:rPr>
  </w:style>
  <w:style w:type="paragraph" w:customStyle="1" w:styleId="font5">
    <w:name w:val="font5"/>
    <w:basedOn w:val="Normlny"/>
    <w:rsid w:val="00A3548E"/>
    <w:pPr>
      <w:widowControl/>
      <w:suppressAutoHyphens w:val="0"/>
      <w:overflowPunct/>
      <w:autoSpaceDE/>
      <w:autoSpaceDN/>
      <w:adjustRightInd/>
      <w:spacing w:before="100" w:beforeAutospacing="1" w:after="100" w:afterAutospacing="1"/>
      <w:textAlignment w:val="auto"/>
    </w:pPr>
    <w:rPr>
      <w:rFonts w:ascii="Tahoma" w:hAnsi="Tahoma" w:cs="Tahoma"/>
      <w:color w:val="000000"/>
      <w:sz w:val="16"/>
      <w:szCs w:val="16"/>
    </w:rPr>
  </w:style>
  <w:style w:type="paragraph" w:customStyle="1" w:styleId="font6">
    <w:name w:val="font6"/>
    <w:basedOn w:val="Normlny"/>
    <w:rsid w:val="00A3548E"/>
    <w:pPr>
      <w:widowControl/>
      <w:suppressAutoHyphens w:val="0"/>
      <w:overflowPunct/>
      <w:autoSpaceDE/>
      <w:autoSpaceDN/>
      <w:adjustRightInd/>
      <w:spacing w:before="100" w:beforeAutospacing="1" w:after="100" w:afterAutospacing="1"/>
      <w:textAlignment w:val="auto"/>
    </w:pPr>
    <w:rPr>
      <w:rFonts w:ascii="Tahoma" w:hAnsi="Tahoma" w:cs="Tahoma"/>
      <w:color w:val="000000"/>
      <w:sz w:val="16"/>
      <w:szCs w:val="16"/>
    </w:rPr>
  </w:style>
  <w:style w:type="paragraph" w:customStyle="1" w:styleId="font7">
    <w:name w:val="font7"/>
    <w:basedOn w:val="Normlny"/>
    <w:rsid w:val="00A3548E"/>
    <w:pPr>
      <w:widowControl/>
      <w:suppressAutoHyphens w:val="0"/>
      <w:overflowPunct/>
      <w:autoSpaceDE/>
      <w:autoSpaceDN/>
      <w:adjustRightInd/>
      <w:spacing w:before="100" w:beforeAutospacing="1" w:after="100" w:afterAutospacing="1"/>
      <w:textAlignment w:val="auto"/>
    </w:pPr>
    <w:rPr>
      <w:rFonts w:ascii="Arial CE" w:hAnsi="Arial CE" w:cs="Arial CE"/>
      <w:sz w:val="16"/>
      <w:szCs w:val="16"/>
    </w:rPr>
  </w:style>
  <w:style w:type="paragraph" w:customStyle="1" w:styleId="font8">
    <w:name w:val="font8"/>
    <w:basedOn w:val="Normlny"/>
    <w:rsid w:val="00A3548E"/>
    <w:pPr>
      <w:widowControl/>
      <w:suppressAutoHyphens w:val="0"/>
      <w:overflowPunct/>
      <w:autoSpaceDE/>
      <w:autoSpaceDN/>
      <w:adjustRightInd/>
      <w:spacing w:before="100" w:beforeAutospacing="1" w:after="100" w:afterAutospacing="1"/>
      <w:textAlignment w:val="auto"/>
    </w:pPr>
    <w:rPr>
      <w:rFonts w:ascii="Arial CE" w:hAnsi="Arial CE" w:cs="Arial CE"/>
      <w:b/>
      <w:bCs/>
      <w:sz w:val="16"/>
      <w:szCs w:val="16"/>
    </w:rPr>
  </w:style>
  <w:style w:type="paragraph" w:customStyle="1" w:styleId="font9">
    <w:name w:val="font9"/>
    <w:basedOn w:val="Normlny"/>
    <w:rsid w:val="00A3548E"/>
    <w:pPr>
      <w:widowControl/>
      <w:suppressAutoHyphens w:val="0"/>
      <w:overflowPunct/>
      <w:autoSpaceDE/>
      <w:autoSpaceDN/>
      <w:adjustRightInd/>
      <w:spacing w:before="100" w:beforeAutospacing="1" w:after="100" w:afterAutospacing="1"/>
      <w:textAlignment w:val="auto"/>
    </w:pPr>
    <w:rPr>
      <w:rFonts w:ascii="Tahoma" w:hAnsi="Tahoma" w:cs="Tahoma"/>
      <w:color w:val="000000"/>
      <w:sz w:val="16"/>
      <w:szCs w:val="16"/>
    </w:rPr>
  </w:style>
  <w:style w:type="paragraph" w:customStyle="1" w:styleId="M1">
    <w:name w:val="M1"/>
    <w:basedOn w:val="Normlny"/>
    <w:rsid w:val="00A3548E"/>
    <w:pPr>
      <w:widowControl/>
      <w:tabs>
        <w:tab w:val="num" w:pos="432"/>
      </w:tabs>
      <w:suppressAutoHyphens w:val="0"/>
      <w:overflowPunct/>
      <w:autoSpaceDE/>
      <w:autoSpaceDN/>
      <w:adjustRightInd/>
      <w:spacing w:before="60" w:after="60"/>
      <w:ind w:left="432" w:hanging="432"/>
      <w:jc w:val="both"/>
      <w:textAlignment w:val="auto"/>
    </w:pPr>
    <w:rPr>
      <w:rFonts w:ascii="Arial" w:hAnsi="Arial"/>
      <w:b/>
      <w:bCs/>
      <w:sz w:val="22"/>
      <w:szCs w:val="24"/>
    </w:rPr>
  </w:style>
  <w:style w:type="paragraph" w:customStyle="1" w:styleId="M2">
    <w:name w:val="M2"/>
    <w:basedOn w:val="M1"/>
    <w:rsid w:val="00A3548E"/>
    <w:pPr>
      <w:tabs>
        <w:tab w:val="clear" w:pos="432"/>
        <w:tab w:val="num" w:pos="576"/>
        <w:tab w:val="left" w:pos="851"/>
      </w:tabs>
      <w:ind w:left="1032" w:hanging="578"/>
    </w:pPr>
  </w:style>
  <w:style w:type="character" w:customStyle="1" w:styleId="iadne">
    <w:name w:val="Žiadne"/>
    <w:rsid w:val="00A3548E"/>
  </w:style>
  <w:style w:type="character" w:customStyle="1" w:styleId="OdsekzoznamuChar">
    <w:name w:val="Odsek zoznamu Char"/>
    <w:link w:val="Odsekzoznamu"/>
    <w:uiPriority w:val="34"/>
    <w:locked/>
    <w:rsid w:val="00FE482C"/>
    <w:rPr>
      <w:rFonts w:ascii="Calibri" w:eastAsia="Calibri" w:hAnsi="Calibri" w:cs="Times New Roman"/>
    </w:rPr>
  </w:style>
  <w:style w:type="paragraph" w:customStyle="1" w:styleId="EPI2NormalneTL">
    <w:name w:val="EPI2 Normalne TL"/>
    <w:basedOn w:val="Normlny"/>
    <w:link w:val="EPI2NormalneTLChar"/>
    <w:qFormat/>
    <w:rsid w:val="00FE482C"/>
    <w:pPr>
      <w:widowControl/>
      <w:suppressAutoHyphens w:val="0"/>
      <w:overflowPunct/>
      <w:autoSpaceDE/>
      <w:autoSpaceDN/>
      <w:adjustRightInd/>
      <w:textAlignment w:val="auto"/>
    </w:pPr>
    <w:rPr>
      <w:rFonts w:ascii="Arial" w:eastAsia="Calibri" w:hAnsi="Arial" w:cs="Arial"/>
      <w:sz w:val="22"/>
      <w:szCs w:val="22"/>
      <w:lang w:eastAsia="cs-CZ"/>
    </w:rPr>
  </w:style>
  <w:style w:type="character" w:customStyle="1" w:styleId="EPI2NormalneTLChar">
    <w:name w:val="EPI2 Normalne TL Char"/>
    <w:link w:val="EPI2NormalneTL"/>
    <w:rsid w:val="00FE482C"/>
    <w:rPr>
      <w:rFonts w:ascii="Arial" w:eastAsia="Calibri" w:hAnsi="Arial" w:cs="Arial"/>
      <w:lang w:eastAsia="cs-CZ"/>
    </w:rPr>
  </w:style>
  <w:style w:type="paragraph" w:customStyle="1" w:styleId="Felsodstavec">
    <w:name w:val="Fels odstavec"/>
    <w:basedOn w:val="Normlny"/>
    <w:rsid w:val="00FE482C"/>
    <w:pPr>
      <w:widowControl/>
      <w:numPr>
        <w:ilvl w:val="12"/>
      </w:numPr>
      <w:suppressAutoHyphens w:val="0"/>
      <w:spacing w:line="360" w:lineRule="auto"/>
      <w:ind w:left="142" w:right="142" w:firstLine="425"/>
    </w:pPr>
    <w:rPr>
      <w:rFonts w:ascii="Arial" w:hAnsi="Arial" w:cs="Arial"/>
      <w:b/>
      <w:bCs/>
      <w:sz w:val="22"/>
      <w:lang w:eastAsia="cs-CZ"/>
    </w:rPr>
  </w:style>
  <w:style w:type="paragraph" w:customStyle="1" w:styleId="normlnodsazen">
    <w:name w:val="normální odsazený"/>
    <w:basedOn w:val="Normlny"/>
    <w:next w:val="Normlny"/>
    <w:link w:val="normlnodsazenChar"/>
    <w:rsid w:val="00FE482C"/>
    <w:pPr>
      <w:widowControl/>
      <w:numPr>
        <w:numId w:val="10"/>
      </w:numPr>
      <w:tabs>
        <w:tab w:val="left" w:pos="0"/>
        <w:tab w:val="left" w:pos="1701"/>
        <w:tab w:val="left" w:pos="3402"/>
        <w:tab w:val="left" w:pos="5103"/>
        <w:tab w:val="left" w:pos="6804"/>
        <w:tab w:val="left" w:pos="8505"/>
      </w:tabs>
      <w:suppressAutoHyphens w:val="0"/>
      <w:overflowPunct/>
      <w:autoSpaceDE/>
      <w:autoSpaceDN/>
      <w:adjustRightInd/>
      <w:spacing w:after="120"/>
      <w:textAlignment w:val="auto"/>
    </w:pPr>
    <w:rPr>
      <w:rFonts w:ascii="Arial Narrow" w:hAnsi="Arial Narrow"/>
      <w:sz w:val="20"/>
      <w:szCs w:val="24"/>
      <w:lang w:val="cs-CZ" w:eastAsia="cs-CZ"/>
    </w:rPr>
  </w:style>
  <w:style w:type="character" w:customStyle="1" w:styleId="normlnodsazenChar">
    <w:name w:val="normální odsazený Char"/>
    <w:link w:val="normlnodsazen"/>
    <w:rsid w:val="00FE482C"/>
    <w:rPr>
      <w:rFonts w:ascii="Arial Narrow" w:eastAsia="Times New Roman" w:hAnsi="Arial Narrow" w:cs="Times New Roman"/>
      <w:sz w:val="20"/>
      <w:szCs w:val="24"/>
      <w:lang w:val="cs-CZ" w:eastAsia="cs-CZ"/>
    </w:rPr>
  </w:style>
  <w:style w:type="paragraph" w:customStyle="1" w:styleId="texttabuliek">
    <w:name w:val="text_tabuliek"/>
    <w:basedOn w:val="Normlny"/>
    <w:qFormat/>
    <w:rsid w:val="00FE482C"/>
    <w:pPr>
      <w:widowControl/>
      <w:suppressAutoHyphens w:val="0"/>
      <w:overflowPunct/>
      <w:autoSpaceDE/>
      <w:autoSpaceDN/>
      <w:adjustRightInd/>
      <w:jc w:val="both"/>
      <w:textAlignment w:val="auto"/>
    </w:pPr>
    <w:rPr>
      <w:rFonts w:ascii="Calibri" w:eastAsia="Calibri" w:hAnsi="Calibri"/>
      <w:sz w:val="22"/>
      <w:szCs w:val="22"/>
      <w:lang w:eastAsia="en-US"/>
    </w:rPr>
  </w:style>
  <w:style w:type="paragraph" w:customStyle="1" w:styleId="normlnytext">
    <w:name w:val="normálny text"/>
    <w:basedOn w:val="Normlny"/>
    <w:link w:val="normlnytextChar"/>
    <w:qFormat/>
    <w:rsid w:val="00FE482C"/>
    <w:pPr>
      <w:widowControl/>
      <w:suppressAutoHyphens w:val="0"/>
      <w:overflowPunct/>
      <w:autoSpaceDE/>
      <w:autoSpaceDN/>
      <w:adjustRightInd/>
      <w:spacing w:before="40" w:line="276" w:lineRule="auto"/>
      <w:ind w:firstLine="113"/>
      <w:jc w:val="both"/>
      <w:textAlignment w:val="auto"/>
    </w:pPr>
    <w:rPr>
      <w:rFonts w:ascii="Calibri" w:eastAsia="Calibri" w:hAnsi="Calibri"/>
      <w:sz w:val="22"/>
      <w:szCs w:val="22"/>
      <w:lang w:eastAsia="en-US"/>
    </w:rPr>
  </w:style>
  <w:style w:type="character" w:customStyle="1" w:styleId="normlnytextChar">
    <w:name w:val="normálny text Char"/>
    <w:link w:val="normlnytext"/>
    <w:rsid w:val="00FE482C"/>
    <w:rPr>
      <w:rFonts w:ascii="Calibri" w:eastAsia="Calibri" w:hAnsi="Calibri" w:cs="Times New Roman"/>
    </w:rPr>
  </w:style>
  <w:style w:type="paragraph" w:customStyle="1" w:styleId="Normlny5">
    <w:name w:val="Normálny5"/>
    <w:rsid w:val="00856580"/>
    <w:pPr>
      <w:widowControl w:val="0"/>
      <w:spacing w:after="0" w:line="240" w:lineRule="auto"/>
    </w:pPr>
    <w:rPr>
      <w:rFonts w:ascii="Times New Roman" w:eastAsia="Times New Roman" w:hAnsi="Times New Roman" w:cs="Times New Roman"/>
      <w:sz w:val="24"/>
      <w:szCs w:val="20"/>
      <w:lang w:eastAsia="sk-SK"/>
    </w:rPr>
  </w:style>
  <w:style w:type="paragraph" w:customStyle="1" w:styleId="tandard">
    <w:name w:val="Štandard"/>
    <w:rsid w:val="00856580"/>
    <w:pPr>
      <w:widowControl w:val="0"/>
      <w:spacing w:after="0" w:line="240" w:lineRule="auto"/>
    </w:pPr>
    <w:rPr>
      <w:rFonts w:ascii="Times New Roman" w:eastAsia="Times New Roman" w:hAnsi="Times New Roman" w:cs="Times New Roman"/>
      <w:sz w:val="24"/>
      <w:szCs w:val="20"/>
      <w:lang w:eastAsia="sk-SK"/>
    </w:rPr>
  </w:style>
  <w:style w:type="character" w:customStyle="1" w:styleId="Normln11">
    <w:name w:val="Normální1"/>
    <w:rsid w:val="00856580"/>
    <w:rPr>
      <w:rFonts w:ascii="Arial" w:hAnsi="Arial"/>
      <w:sz w:val="19"/>
    </w:rPr>
  </w:style>
  <w:style w:type="table" w:customStyle="1" w:styleId="Mriekatabukysvetl1">
    <w:name w:val="Mriežka tabuľky – svetlá1"/>
    <w:basedOn w:val="Normlnatabuka"/>
    <w:uiPriority w:val="40"/>
    <w:rsid w:val="00502382"/>
    <w:pPr>
      <w:spacing w:after="0" w:line="240" w:lineRule="auto"/>
    </w:pPr>
    <w:rPr>
      <w:spacing w:val="-8"/>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1">
    <w:name w:val="text1"/>
    <w:basedOn w:val="Normlny"/>
    <w:uiPriority w:val="99"/>
    <w:rsid w:val="008147AF"/>
    <w:pPr>
      <w:widowControl/>
      <w:shd w:val="clear" w:color="auto" w:fill="FFFFFF"/>
      <w:suppressAutoHyphens w:val="0"/>
      <w:overflowPunct/>
      <w:autoSpaceDE/>
      <w:autoSpaceDN/>
      <w:adjustRightInd/>
      <w:jc w:val="both"/>
      <w:textAlignment w:val="auto"/>
    </w:pPr>
    <w:rPr>
      <w:rFonts w:ascii="Tahoma" w:hAnsi="Tahoma"/>
      <w:sz w:val="18"/>
      <w:lang w:eastAsia="cs-CZ"/>
    </w:rPr>
  </w:style>
  <w:style w:type="paragraph" w:customStyle="1" w:styleId="Normlny6">
    <w:name w:val="Normálny6"/>
    <w:basedOn w:val="Normlny"/>
    <w:rsid w:val="00614566"/>
    <w:pPr>
      <w:widowControl/>
      <w:overflowPunct/>
      <w:autoSpaceDE/>
      <w:autoSpaceDN/>
      <w:adjustRightInd/>
      <w:textAlignment w:val="auto"/>
    </w:pPr>
    <w:rPr>
      <w:szCs w:val="24"/>
      <w:lang w:eastAsia="ar-SA"/>
    </w:rPr>
  </w:style>
  <w:style w:type="numbering" w:customStyle="1" w:styleId="Outline">
    <w:name w:val="Outline"/>
    <w:basedOn w:val="Bezzoznamu"/>
    <w:rsid w:val="0031011C"/>
    <w:pPr>
      <w:numPr>
        <w:numId w:val="11"/>
      </w:numPr>
    </w:pPr>
  </w:style>
  <w:style w:type="paragraph" w:customStyle="1" w:styleId="Standard">
    <w:name w:val="Standard"/>
    <w:rsid w:val="0031011C"/>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paragraph" w:customStyle="1" w:styleId="Heading">
    <w:name w:val="Heading"/>
    <w:basedOn w:val="Standard"/>
    <w:next w:val="Textbody"/>
    <w:rsid w:val="0031011C"/>
    <w:pPr>
      <w:keepNext/>
      <w:spacing w:before="240" w:after="120"/>
    </w:pPr>
    <w:rPr>
      <w:rFonts w:ascii="Liberation Sans" w:eastAsia="Microsoft YaHei" w:hAnsi="Liberation Sans"/>
      <w:sz w:val="28"/>
      <w:szCs w:val="28"/>
    </w:rPr>
  </w:style>
  <w:style w:type="paragraph" w:customStyle="1" w:styleId="Textbody">
    <w:name w:val="Text body"/>
    <w:basedOn w:val="Standard"/>
    <w:rsid w:val="0031011C"/>
    <w:pPr>
      <w:spacing w:after="140" w:line="276" w:lineRule="auto"/>
      <w:jc w:val="both"/>
    </w:pPr>
  </w:style>
  <w:style w:type="paragraph" w:customStyle="1" w:styleId="TableContents">
    <w:name w:val="Table Contents"/>
    <w:basedOn w:val="Standard"/>
    <w:rsid w:val="0031011C"/>
    <w:pPr>
      <w:suppressLineNumbers/>
    </w:pPr>
    <w:rPr>
      <w:rFonts w:ascii="Calibri" w:eastAsia="Calibri" w:hAnsi="Calibri" w:cs="Calibri"/>
      <w:sz w:val="18"/>
    </w:rPr>
  </w:style>
  <w:style w:type="paragraph" w:customStyle="1" w:styleId="TableHeading">
    <w:name w:val="Table Heading"/>
    <w:basedOn w:val="TableContents"/>
    <w:rsid w:val="0031011C"/>
    <w:pPr>
      <w:jc w:val="center"/>
    </w:pPr>
    <w:rPr>
      <w:b/>
      <w:bCs/>
    </w:rPr>
  </w:style>
  <w:style w:type="paragraph" w:customStyle="1" w:styleId="HeaderandFooter">
    <w:name w:val="Header and Footer"/>
    <w:basedOn w:val="Standard"/>
    <w:rsid w:val="0031011C"/>
    <w:pPr>
      <w:suppressLineNumbers/>
      <w:tabs>
        <w:tab w:val="center" w:pos="4819"/>
        <w:tab w:val="right" w:pos="9638"/>
      </w:tabs>
    </w:pPr>
  </w:style>
  <w:style w:type="paragraph" w:styleId="Register1">
    <w:name w:val="index 1"/>
    <w:basedOn w:val="Normlny"/>
    <w:next w:val="Normlny"/>
    <w:autoRedefine/>
    <w:uiPriority w:val="99"/>
    <w:semiHidden/>
    <w:unhideWhenUsed/>
    <w:rsid w:val="0031011C"/>
    <w:pPr>
      <w:ind w:left="240" w:hanging="240"/>
    </w:pPr>
  </w:style>
  <w:style w:type="paragraph" w:styleId="Nadpisregistra">
    <w:name w:val="index heading"/>
    <w:basedOn w:val="Heading"/>
    <w:rsid w:val="0031011C"/>
    <w:pPr>
      <w:suppressLineNumbers/>
    </w:pPr>
    <w:rPr>
      <w:b/>
      <w:bCs/>
      <w:sz w:val="32"/>
      <w:szCs w:val="32"/>
    </w:rPr>
  </w:style>
  <w:style w:type="paragraph" w:customStyle="1" w:styleId="ContentsHeading">
    <w:name w:val="Contents Heading"/>
    <w:basedOn w:val="Heading"/>
    <w:rsid w:val="0031011C"/>
    <w:pPr>
      <w:suppressLineNumbers/>
    </w:pPr>
    <w:rPr>
      <w:b/>
      <w:bCs/>
      <w:sz w:val="32"/>
      <w:szCs w:val="32"/>
    </w:rPr>
  </w:style>
  <w:style w:type="paragraph" w:customStyle="1" w:styleId="Contents2">
    <w:name w:val="Contents 2"/>
    <w:basedOn w:val="Index"/>
    <w:rsid w:val="0031011C"/>
    <w:pPr>
      <w:tabs>
        <w:tab w:val="right" w:leader="dot" w:pos="9638"/>
      </w:tabs>
      <w:overflowPunct/>
      <w:autoSpaceDE/>
      <w:autoSpaceDN w:val="0"/>
      <w:ind w:left="283"/>
      <w:textAlignment w:val="baseline"/>
    </w:pPr>
    <w:rPr>
      <w:rFonts w:ascii="Liberation Serif" w:eastAsia="NSimSun" w:hAnsi="Liberation Serif"/>
      <w:kern w:val="3"/>
      <w:sz w:val="24"/>
      <w:szCs w:val="24"/>
      <w:lang w:bidi="hi-IN"/>
    </w:rPr>
  </w:style>
  <w:style w:type="paragraph" w:customStyle="1" w:styleId="Contents3">
    <w:name w:val="Contents 3"/>
    <w:basedOn w:val="Index"/>
    <w:rsid w:val="0031011C"/>
    <w:pPr>
      <w:tabs>
        <w:tab w:val="right" w:leader="dot" w:pos="9638"/>
      </w:tabs>
      <w:overflowPunct/>
      <w:autoSpaceDE/>
      <w:autoSpaceDN w:val="0"/>
      <w:ind w:left="566"/>
      <w:textAlignment w:val="baseline"/>
    </w:pPr>
    <w:rPr>
      <w:rFonts w:ascii="Liberation Serif" w:eastAsia="NSimSun" w:hAnsi="Liberation Serif"/>
      <w:kern w:val="3"/>
      <w:sz w:val="24"/>
      <w:szCs w:val="24"/>
      <w:lang w:bidi="hi-IN"/>
    </w:rPr>
  </w:style>
  <w:style w:type="paragraph" w:customStyle="1" w:styleId="DocumentMap">
    <w:name w:val="DocumentMap"/>
    <w:rsid w:val="0031011C"/>
    <w:pPr>
      <w:suppressAutoHyphens/>
      <w:autoSpaceDN w:val="0"/>
      <w:spacing w:after="0" w:line="240" w:lineRule="auto"/>
    </w:pPr>
    <w:rPr>
      <w:rFonts w:ascii="Calibri" w:eastAsia="Calibri" w:hAnsi="Calibri" w:cs="Calibri"/>
      <w:kern w:val="3"/>
      <w:sz w:val="20"/>
      <w:szCs w:val="20"/>
      <w:lang w:val="en-US"/>
    </w:rPr>
  </w:style>
  <w:style w:type="character" w:customStyle="1" w:styleId="ListLabel11">
    <w:name w:val="ListLabel 11"/>
    <w:rsid w:val="0031011C"/>
    <w:rPr>
      <w:rFonts w:ascii="Times New Roman CE" w:eastAsia="Calibri" w:hAnsi="Times New Roman CE" w:cs="Times New Roman"/>
    </w:rPr>
  </w:style>
  <w:style w:type="character" w:customStyle="1" w:styleId="Internetlink">
    <w:name w:val="Internet link"/>
    <w:rsid w:val="0031011C"/>
    <w:rPr>
      <w:color w:val="000080"/>
      <w:u w:val="single"/>
    </w:rPr>
  </w:style>
  <w:style w:type="character" w:customStyle="1" w:styleId="VisitedInternetLink">
    <w:name w:val="Visited Internet Link"/>
    <w:rsid w:val="0031011C"/>
    <w:rPr>
      <w:color w:val="800000"/>
      <w:u w:val="single"/>
    </w:rPr>
  </w:style>
  <w:style w:type="character" w:customStyle="1" w:styleId="WW8Num3z1">
    <w:name w:val="WW8Num3z1"/>
    <w:rsid w:val="0031011C"/>
    <w:rPr>
      <w:rFonts w:ascii="Courier New" w:eastAsia="Courier New" w:hAnsi="Courier New" w:cs="Courier New"/>
    </w:rPr>
  </w:style>
  <w:style w:type="character" w:customStyle="1" w:styleId="WW8Num3z2">
    <w:name w:val="WW8Num3z2"/>
    <w:rsid w:val="0031011C"/>
    <w:rPr>
      <w:rFonts w:ascii="Wingdings" w:eastAsia="Wingdings" w:hAnsi="Wingdings" w:cs="Wingdings"/>
    </w:rPr>
  </w:style>
  <w:style w:type="character" w:customStyle="1" w:styleId="WW8Num3z3">
    <w:name w:val="WW8Num3z3"/>
    <w:rsid w:val="0031011C"/>
    <w:rPr>
      <w:rFonts w:ascii="Symbol" w:eastAsia="Symbol" w:hAnsi="Symbol" w:cs="Symbol"/>
    </w:rPr>
  </w:style>
  <w:style w:type="character" w:customStyle="1" w:styleId="IndexLink">
    <w:name w:val="Index Link"/>
    <w:rsid w:val="0031011C"/>
  </w:style>
  <w:style w:type="character" w:customStyle="1" w:styleId="ListLabel12">
    <w:name w:val="ListLabel 12"/>
    <w:rsid w:val="0031011C"/>
    <w:rPr>
      <w:rFonts w:cs="Times New Roman"/>
    </w:rPr>
  </w:style>
  <w:style w:type="character" w:customStyle="1" w:styleId="ListLabel13">
    <w:name w:val="ListLabel 13"/>
    <w:rsid w:val="0031011C"/>
    <w:rPr>
      <w:rFonts w:cs="Times New Roman"/>
    </w:rPr>
  </w:style>
  <w:style w:type="character" w:customStyle="1" w:styleId="ListLabel14">
    <w:name w:val="ListLabel 14"/>
    <w:rsid w:val="0031011C"/>
    <w:rPr>
      <w:rFonts w:cs="Times New Roman"/>
    </w:rPr>
  </w:style>
  <w:style w:type="character" w:customStyle="1" w:styleId="ListLabel15">
    <w:name w:val="ListLabel 15"/>
    <w:rsid w:val="0031011C"/>
    <w:rPr>
      <w:rFonts w:cs="Times New Roman"/>
    </w:rPr>
  </w:style>
  <w:style w:type="character" w:customStyle="1" w:styleId="ListLabel16">
    <w:name w:val="ListLabel 16"/>
    <w:rsid w:val="0031011C"/>
    <w:rPr>
      <w:rFonts w:cs="Times New Roman"/>
    </w:rPr>
  </w:style>
  <w:style w:type="character" w:customStyle="1" w:styleId="ListLabel17">
    <w:name w:val="ListLabel 17"/>
    <w:rsid w:val="0031011C"/>
    <w:rPr>
      <w:rFonts w:cs="Times New Roman"/>
    </w:rPr>
  </w:style>
  <w:style w:type="character" w:customStyle="1" w:styleId="ListLabel18">
    <w:name w:val="ListLabel 18"/>
    <w:rsid w:val="0031011C"/>
    <w:rPr>
      <w:rFonts w:cs="Times New Roman"/>
    </w:rPr>
  </w:style>
  <w:style w:type="character" w:customStyle="1" w:styleId="ListLabel19">
    <w:name w:val="ListLabel 19"/>
    <w:rsid w:val="0031011C"/>
    <w:rPr>
      <w:rFonts w:cs="Times New Roman"/>
    </w:rPr>
  </w:style>
  <w:style w:type="character" w:customStyle="1" w:styleId="ListLabel20">
    <w:name w:val="ListLabel 20"/>
    <w:rsid w:val="0031011C"/>
    <w:rPr>
      <w:rFonts w:cs="Times New Roman"/>
    </w:rPr>
  </w:style>
  <w:style w:type="character" w:customStyle="1" w:styleId="ListLabel21">
    <w:name w:val="ListLabel 21"/>
    <w:rsid w:val="0031011C"/>
    <w:rPr>
      <w:rFonts w:eastAsia="Calibri" w:cs="Times New Roman"/>
    </w:rPr>
  </w:style>
  <w:style w:type="character" w:customStyle="1" w:styleId="WW8Num8z0">
    <w:name w:val="WW8Num8z0"/>
    <w:rsid w:val="0031011C"/>
    <w:rPr>
      <w:rFonts w:ascii="Symbol" w:eastAsia="Symbol" w:hAnsi="Symbol" w:cs="Symbol"/>
    </w:rPr>
  </w:style>
  <w:style w:type="character" w:customStyle="1" w:styleId="WW8Num8z1">
    <w:name w:val="WW8Num8z1"/>
    <w:rsid w:val="0031011C"/>
  </w:style>
  <w:style w:type="character" w:customStyle="1" w:styleId="WW8Num8z2">
    <w:name w:val="WW8Num8z2"/>
    <w:rsid w:val="0031011C"/>
  </w:style>
  <w:style w:type="character" w:customStyle="1" w:styleId="WW8Num8z3">
    <w:name w:val="WW8Num8z3"/>
    <w:rsid w:val="0031011C"/>
  </w:style>
  <w:style w:type="character" w:customStyle="1" w:styleId="WW8Num8z4">
    <w:name w:val="WW8Num8z4"/>
    <w:rsid w:val="0031011C"/>
  </w:style>
  <w:style w:type="character" w:customStyle="1" w:styleId="WW8Num8z5">
    <w:name w:val="WW8Num8z5"/>
    <w:rsid w:val="0031011C"/>
  </w:style>
  <w:style w:type="character" w:customStyle="1" w:styleId="WW8Num8z6">
    <w:name w:val="WW8Num8z6"/>
    <w:rsid w:val="0031011C"/>
  </w:style>
  <w:style w:type="character" w:customStyle="1" w:styleId="WW8Num8z7">
    <w:name w:val="WW8Num8z7"/>
    <w:rsid w:val="0031011C"/>
  </w:style>
  <w:style w:type="character" w:customStyle="1" w:styleId="WW8Num8z8">
    <w:name w:val="WW8Num8z8"/>
    <w:rsid w:val="0031011C"/>
  </w:style>
  <w:style w:type="numbering" w:customStyle="1" w:styleId="WWNum3">
    <w:name w:val="WWNum3"/>
    <w:basedOn w:val="Bezzoznamu"/>
    <w:rsid w:val="0031011C"/>
    <w:pPr>
      <w:numPr>
        <w:numId w:val="12"/>
      </w:numPr>
    </w:pPr>
  </w:style>
  <w:style w:type="numbering" w:customStyle="1" w:styleId="WW8Num3">
    <w:name w:val="WW8Num3"/>
    <w:basedOn w:val="Bezzoznamu"/>
    <w:rsid w:val="0031011C"/>
    <w:pPr>
      <w:numPr>
        <w:numId w:val="13"/>
      </w:numPr>
    </w:pPr>
  </w:style>
  <w:style w:type="numbering" w:customStyle="1" w:styleId="WWNum1">
    <w:name w:val="WWNum1"/>
    <w:basedOn w:val="Bezzoznamu"/>
    <w:rsid w:val="0031011C"/>
    <w:pPr>
      <w:numPr>
        <w:numId w:val="14"/>
      </w:numPr>
    </w:pPr>
  </w:style>
  <w:style w:type="numbering" w:customStyle="1" w:styleId="WWNum2">
    <w:name w:val="WWNum2"/>
    <w:basedOn w:val="Bezzoznamu"/>
    <w:rsid w:val="0031011C"/>
    <w:pPr>
      <w:numPr>
        <w:numId w:val="15"/>
      </w:numPr>
    </w:pPr>
  </w:style>
  <w:style w:type="numbering" w:customStyle="1" w:styleId="WW8Num8">
    <w:name w:val="WW8Num8"/>
    <w:basedOn w:val="Bezzoznamu"/>
    <w:rsid w:val="0031011C"/>
    <w:pPr>
      <w:numPr>
        <w:numId w:val="16"/>
      </w:numPr>
    </w:pPr>
  </w:style>
  <w:style w:type="character" w:styleId="PouitHypertextovPrepojenie">
    <w:name w:val="FollowedHyperlink"/>
    <w:uiPriority w:val="99"/>
    <w:semiHidden/>
    <w:rsid w:val="009B797C"/>
    <w:rPr>
      <w:color w:val="800080"/>
      <w:u w:val="single"/>
    </w:rPr>
  </w:style>
  <w:style w:type="paragraph" w:styleId="Register4">
    <w:name w:val="index 4"/>
    <w:basedOn w:val="Normlny"/>
    <w:next w:val="Normlny"/>
    <w:autoRedefine/>
    <w:semiHidden/>
    <w:rsid w:val="009B797C"/>
    <w:pPr>
      <w:widowControl/>
      <w:suppressAutoHyphens w:val="0"/>
      <w:overflowPunct/>
      <w:autoSpaceDE/>
      <w:autoSpaceDN/>
      <w:adjustRightInd/>
      <w:ind w:left="960" w:hanging="240"/>
      <w:textAlignment w:val="auto"/>
    </w:pPr>
    <w:rPr>
      <w:szCs w:val="21"/>
      <w:lang w:val="cs-CZ" w:eastAsia="cs-CZ"/>
    </w:rPr>
  </w:style>
  <w:style w:type="paragraph" w:styleId="Hlavikaobsahu">
    <w:name w:val="TOC Heading"/>
    <w:basedOn w:val="Nadpis1"/>
    <w:next w:val="Normlny"/>
    <w:uiPriority w:val="39"/>
    <w:semiHidden/>
    <w:unhideWhenUsed/>
    <w:qFormat/>
    <w:rsid w:val="009B797C"/>
    <w:pPr>
      <w:keepLines/>
      <w:widowControl/>
      <w:tabs>
        <w:tab w:val="clear" w:pos="432"/>
      </w:tabs>
      <w:suppressAutoHyphens w:val="0"/>
      <w:overflowPunct/>
      <w:autoSpaceDE/>
      <w:autoSpaceDN/>
      <w:adjustRightInd/>
      <w:spacing w:before="480" w:line="276" w:lineRule="auto"/>
      <w:ind w:left="0" w:firstLine="0"/>
      <w:jc w:val="left"/>
      <w:textAlignment w:val="auto"/>
      <w:outlineLvl w:val="9"/>
    </w:pPr>
    <w:rPr>
      <w:rFonts w:ascii="Cambria" w:hAnsi="Cambria"/>
      <w:bCs/>
      <w:color w:val="365F91"/>
      <w:sz w:val="28"/>
      <w:szCs w:val="28"/>
      <w:u w:val="none"/>
    </w:rPr>
  </w:style>
  <w:style w:type="character" w:styleId="Zstupntext">
    <w:name w:val="Placeholder Text"/>
    <w:basedOn w:val="Predvolenpsmoodseku"/>
    <w:uiPriority w:val="99"/>
    <w:semiHidden/>
    <w:rsid w:val="009B797C"/>
    <w:rPr>
      <w:color w:val="808080"/>
    </w:rPr>
  </w:style>
  <w:style w:type="paragraph" w:customStyle="1" w:styleId="Normlny7">
    <w:name w:val="Normálny7"/>
    <w:rsid w:val="00C20C80"/>
    <w:pPr>
      <w:widowControl w:val="0"/>
      <w:spacing w:after="0" w:line="240" w:lineRule="auto"/>
    </w:pPr>
    <w:rPr>
      <w:rFonts w:ascii="Times New Roman" w:eastAsia="Times New Roman" w:hAnsi="Times New Roman" w:cs="Times New Roman"/>
      <w:sz w:val="24"/>
      <w:szCs w:val="20"/>
      <w:lang w:eastAsia="sk-SK"/>
    </w:rPr>
  </w:style>
  <w:style w:type="table" w:styleId="Mriekatabukysvetl">
    <w:name w:val="Grid Table Light"/>
    <w:basedOn w:val="Normlnatabuka"/>
    <w:uiPriority w:val="40"/>
    <w:rsid w:val="00CD1C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6091">
      <w:bodyDiv w:val="1"/>
      <w:marLeft w:val="0"/>
      <w:marRight w:val="0"/>
      <w:marTop w:val="0"/>
      <w:marBottom w:val="0"/>
      <w:divBdr>
        <w:top w:val="none" w:sz="0" w:space="0" w:color="auto"/>
        <w:left w:val="none" w:sz="0" w:space="0" w:color="auto"/>
        <w:bottom w:val="none" w:sz="0" w:space="0" w:color="auto"/>
        <w:right w:val="none" w:sz="0" w:space="0" w:color="auto"/>
      </w:divBdr>
    </w:div>
    <w:div w:id="172768405">
      <w:bodyDiv w:val="1"/>
      <w:marLeft w:val="0"/>
      <w:marRight w:val="0"/>
      <w:marTop w:val="0"/>
      <w:marBottom w:val="0"/>
      <w:divBdr>
        <w:top w:val="none" w:sz="0" w:space="0" w:color="auto"/>
        <w:left w:val="none" w:sz="0" w:space="0" w:color="auto"/>
        <w:bottom w:val="none" w:sz="0" w:space="0" w:color="auto"/>
        <w:right w:val="none" w:sz="0" w:space="0" w:color="auto"/>
      </w:divBdr>
    </w:div>
    <w:div w:id="227963667">
      <w:bodyDiv w:val="1"/>
      <w:marLeft w:val="0"/>
      <w:marRight w:val="0"/>
      <w:marTop w:val="0"/>
      <w:marBottom w:val="0"/>
      <w:divBdr>
        <w:top w:val="none" w:sz="0" w:space="0" w:color="auto"/>
        <w:left w:val="none" w:sz="0" w:space="0" w:color="auto"/>
        <w:bottom w:val="none" w:sz="0" w:space="0" w:color="auto"/>
        <w:right w:val="none" w:sz="0" w:space="0" w:color="auto"/>
      </w:divBdr>
    </w:div>
    <w:div w:id="708334660">
      <w:bodyDiv w:val="1"/>
      <w:marLeft w:val="0"/>
      <w:marRight w:val="0"/>
      <w:marTop w:val="0"/>
      <w:marBottom w:val="0"/>
      <w:divBdr>
        <w:top w:val="none" w:sz="0" w:space="0" w:color="auto"/>
        <w:left w:val="none" w:sz="0" w:space="0" w:color="auto"/>
        <w:bottom w:val="none" w:sz="0" w:space="0" w:color="auto"/>
        <w:right w:val="none" w:sz="0" w:space="0" w:color="auto"/>
      </w:divBdr>
    </w:div>
    <w:div w:id="852182772">
      <w:bodyDiv w:val="1"/>
      <w:marLeft w:val="0"/>
      <w:marRight w:val="0"/>
      <w:marTop w:val="0"/>
      <w:marBottom w:val="0"/>
      <w:divBdr>
        <w:top w:val="none" w:sz="0" w:space="0" w:color="auto"/>
        <w:left w:val="none" w:sz="0" w:space="0" w:color="auto"/>
        <w:bottom w:val="none" w:sz="0" w:space="0" w:color="auto"/>
        <w:right w:val="none" w:sz="0" w:space="0" w:color="auto"/>
      </w:divBdr>
    </w:div>
    <w:div w:id="1179537434">
      <w:bodyDiv w:val="1"/>
      <w:marLeft w:val="0"/>
      <w:marRight w:val="0"/>
      <w:marTop w:val="0"/>
      <w:marBottom w:val="0"/>
      <w:divBdr>
        <w:top w:val="none" w:sz="0" w:space="0" w:color="auto"/>
        <w:left w:val="none" w:sz="0" w:space="0" w:color="auto"/>
        <w:bottom w:val="none" w:sz="0" w:space="0" w:color="auto"/>
        <w:right w:val="none" w:sz="0" w:space="0" w:color="auto"/>
      </w:divBdr>
    </w:div>
    <w:div w:id="1199129074">
      <w:bodyDiv w:val="1"/>
      <w:marLeft w:val="0"/>
      <w:marRight w:val="0"/>
      <w:marTop w:val="0"/>
      <w:marBottom w:val="0"/>
      <w:divBdr>
        <w:top w:val="none" w:sz="0" w:space="0" w:color="auto"/>
        <w:left w:val="none" w:sz="0" w:space="0" w:color="auto"/>
        <w:bottom w:val="none" w:sz="0" w:space="0" w:color="auto"/>
        <w:right w:val="none" w:sz="0" w:space="0" w:color="auto"/>
      </w:divBdr>
    </w:div>
    <w:div w:id="1482890913">
      <w:bodyDiv w:val="1"/>
      <w:marLeft w:val="0"/>
      <w:marRight w:val="0"/>
      <w:marTop w:val="0"/>
      <w:marBottom w:val="0"/>
      <w:divBdr>
        <w:top w:val="none" w:sz="0" w:space="0" w:color="auto"/>
        <w:left w:val="none" w:sz="0" w:space="0" w:color="auto"/>
        <w:bottom w:val="none" w:sz="0" w:space="0" w:color="auto"/>
        <w:right w:val="none" w:sz="0" w:space="0" w:color="auto"/>
      </w:divBdr>
    </w:div>
    <w:div w:id="1611207631">
      <w:bodyDiv w:val="1"/>
      <w:marLeft w:val="0"/>
      <w:marRight w:val="0"/>
      <w:marTop w:val="0"/>
      <w:marBottom w:val="0"/>
      <w:divBdr>
        <w:top w:val="none" w:sz="0" w:space="0" w:color="auto"/>
        <w:left w:val="none" w:sz="0" w:space="0" w:color="auto"/>
        <w:bottom w:val="none" w:sz="0" w:space="0" w:color="auto"/>
        <w:right w:val="none" w:sz="0" w:space="0" w:color="auto"/>
      </w:divBdr>
    </w:div>
    <w:div w:id="1671641580">
      <w:bodyDiv w:val="1"/>
      <w:marLeft w:val="0"/>
      <w:marRight w:val="0"/>
      <w:marTop w:val="0"/>
      <w:marBottom w:val="0"/>
      <w:divBdr>
        <w:top w:val="none" w:sz="0" w:space="0" w:color="auto"/>
        <w:left w:val="none" w:sz="0" w:space="0" w:color="auto"/>
        <w:bottom w:val="none" w:sz="0" w:space="0" w:color="auto"/>
        <w:right w:val="none" w:sz="0" w:space="0" w:color="auto"/>
      </w:divBdr>
    </w:div>
    <w:div w:id="1902986047">
      <w:bodyDiv w:val="1"/>
      <w:marLeft w:val="0"/>
      <w:marRight w:val="0"/>
      <w:marTop w:val="0"/>
      <w:marBottom w:val="0"/>
      <w:divBdr>
        <w:top w:val="none" w:sz="0" w:space="0" w:color="auto"/>
        <w:left w:val="none" w:sz="0" w:space="0" w:color="auto"/>
        <w:bottom w:val="none" w:sz="0" w:space="0" w:color="auto"/>
        <w:right w:val="none" w:sz="0" w:space="0" w:color="auto"/>
      </w:divBdr>
    </w:div>
    <w:div w:id="2000115311">
      <w:bodyDiv w:val="1"/>
      <w:marLeft w:val="0"/>
      <w:marRight w:val="0"/>
      <w:marTop w:val="0"/>
      <w:marBottom w:val="0"/>
      <w:divBdr>
        <w:top w:val="none" w:sz="0" w:space="0" w:color="auto"/>
        <w:left w:val="none" w:sz="0" w:space="0" w:color="auto"/>
        <w:bottom w:val="none" w:sz="0" w:space="0" w:color="auto"/>
        <w:right w:val="none" w:sz="0" w:space="0" w:color="auto"/>
      </w:divBdr>
    </w:div>
    <w:div w:id="2003120255">
      <w:bodyDiv w:val="1"/>
      <w:marLeft w:val="0"/>
      <w:marRight w:val="0"/>
      <w:marTop w:val="0"/>
      <w:marBottom w:val="0"/>
      <w:divBdr>
        <w:top w:val="none" w:sz="0" w:space="0" w:color="auto"/>
        <w:left w:val="none" w:sz="0" w:space="0" w:color="auto"/>
        <w:bottom w:val="none" w:sz="0" w:space="0" w:color="auto"/>
        <w:right w:val="none" w:sz="0" w:space="0" w:color="auto"/>
      </w:divBdr>
    </w:div>
    <w:div w:id="214148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FBBC0-D1A0-4506-BBC2-AE4DC135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2813</TotalTime>
  <Pages>31</Pages>
  <Words>15723</Words>
  <Characters>89627</Characters>
  <Application>Microsoft Office Word</Application>
  <DocSecurity>0</DocSecurity>
  <Lines>746</Lines>
  <Paragraphs>210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105140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mfarch</dc:creator>
  <cp:lastModifiedBy>cityprojekt</cp:lastModifiedBy>
  <cp:revision>14</cp:revision>
  <cp:lastPrinted>2020-12-21T12:50:00Z</cp:lastPrinted>
  <dcterms:created xsi:type="dcterms:W3CDTF">2021-06-27T07:15:00Z</dcterms:created>
  <dcterms:modified xsi:type="dcterms:W3CDTF">2022-02-28T18:16:00Z</dcterms:modified>
</cp:coreProperties>
</file>